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B55AC" w:rsidRPr="00CC0530" w:rsidRDefault="00CC0530" w:rsidP="00CC0530">
      <w:pPr>
        <w:jc w:val="center"/>
        <w:rPr>
          <w:b/>
        </w:rPr>
      </w:pPr>
      <w:r w:rsidRPr="00CC0530">
        <w:rPr>
          <w:b/>
        </w:rPr>
        <w:t>НАКЛАДНАЯ №</w:t>
      </w:r>
      <w:r w:rsidR="00897935">
        <w:rPr>
          <w:b/>
        </w:rPr>
        <w:t>2</w:t>
      </w:r>
    </w:p>
    <w:p w:rsidR="00CC0530" w:rsidRDefault="009A364C" w:rsidP="00CC0530">
      <w:pPr>
        <w:jc w:val="center"/>
      </w:pPr>
      <w:r>
        <w:t>О передаче</w:t>
      </w:r>
      <w:r w:rsidR="00CC0530">
        <w:t xml:space="preserve"> документации </w:t>
      </w:r>
      <w:r>
        <w:t xml:space="preserve">стадии «П» </w:t>
      </w:r>
      <w:r w:rsidR="00CC0530">
        <w:t>по Договору №</w:t>
      </w:r>
      <w:r>
        <w:t>25/05-01</w:t>
      </w:r>
    </w:p>
    <w:p w:rsidR="00CC0530" w:rsidRPr="00CC0530" w:rsidRDefault="00CC0530" w:rsidP="00CC0530">
      <w:pPr>
        <w:jc w:val="right"/>
        <w:rPr>
          <w:b/>
        </w:rPr>
      </w:pPr>
    </w:p>
    <w:p w:rsidR="00CC0530" w:rsidRPr="00CC0530" w:rsidRDefault="00CC0530" w:rsidP="00CC0530">
      <w:pPr>
        <w:jc w:val="right"/>
        <w:rPr>
          <w:b/>
        </w:rPr>
      </w:pPr>
      <w:r w:rsidRPr="00CC0530">
        <w:rPr>
          <w:b/>
        </w:rPr>
        <w:t>«</w:t>
      </w:r>
      <w:r w:rsidR="00897935">
        <w:rPr>
          <w:b/>
        </w:rPr>
        <w:t>14» ноября</w:t>
      </w:r>
      <w:r w:rsidRPr="00CC0530">
        <w:rPr>
          <w:b/>
        </w:rPr>
        <w:t xml:space="preserve"> 20</w:t>
      </w:r>
      <w:r w:rsidR="00897935">
        <w:rPr>
          <w:b/>
        </w:rPr>
        <w:t>20</w:t>
      </w:r>
      <w:r w:rsidRPr="00CC0530">
        <w:rPr>
          <w:b/>
        </w:rPr>
        <w:t xml:space="preserve"> г.</w:t>
      </w:r>
    </w:p>
    <w:p w:rsidR="00CC0530" w:rsidRDefault="00CC0530" w:rsidP="00CC0530">
      <w:r>
        <w:t xml:space="preserve">От: </w:t>
      </w:r>
      <w:r w:rsidR="009A364C">
        <w:t>ООО «Леонардо Проект»</w:t>
      </w:r>
    </w:p>
    <w:p w:rsidR="00CC0530" w:rsidRDefault="00CC0530" w:rsidP="00CC0530">
      <w:r>
        <w:t xml:space="preserve">Кому: </w:t>
      </w:r>
      <w:r w:rsidR="009A364C">
        <w:t>АО «КАПСТРОЙСИТИ»</w:t>
      </w:r>
    </w:p>
    <w:p w:rsidR="00CC0530" w:rsidRDefault="00CC0530" w:rsidP="009A364C">
      <w:r>
        <w:t>Объект:</w:t>
      </w:r>
      <w:r w:rsidRPr="00CC0530">
        <w:t xml:space="preserve"> </w:t>
      </w:r>
      <w:r w:rsidR="009A364C">
        <w:t xml:space="preserve">«Завершение строительства административного здания Делового центра с подземными и надземными стоянками, расположенного по адресу: Московская область, Красногорский район, </w:t>
      </w:r>
      <w:proofErr w:type="spellStart"/>
      <w:r w:rsidR="009A364C">
        <w:t>Мякининская</w:t>
      </w:r>
      <w:proofErr w:type="spellEnd"/>
      <w:r w:rsidR="009A364C">
        <w:t xml:space="preserve"> пойма, 65-66 км МКАД, стр. 4, (в настоящее время городской округ Красногорск)»</w:t>
      </w:r>
    </w:p>
    <w:p w:rsidR="009A364C" w:rsidRDefault="009A364C" w:rsidP="009A364C"/>
    <w:tbl>
      <w:tblPr>
        <w:tblStyle w:val="a3"/>
        <w:tblW w:w="10343" w:type="dxa"/>
        <w:tblLook w:val="04A0" w:firstRow="1" w:lastRow="0" w:firstColumn="1" w:lastColumn="0" w:noHBand="0" w:noVBand="1"/>
      </w:tblPr>
      <w:tblGrid>
        <w:gridCol w:w="846"/>
        <w:gridCol w:w="1593"/>
        <w:gridCol w:w="4644"/>
        <w:gridCol w:w="3260"/>
      </w:tblGrid>
      <w:tr w:rsidR="00665ED7" w:rsidTr="00665ED7">
        <w:tc>
          <w:tcPr>
            <w:tcW w:w="846" w:type="dxa"/>
          </w:tcPr>
          <w:p w:rsidR="00665ED7" w:rsidRPr="00665ED7" w:rsidRDefault="00665ED7" w:rsidP="00665ED7">
            <w:pPr>
              <w:jc w:val="center"/>
              <w:rPr>
                <w:b/>
              </w:rPr>
            </w:pPr>
            <w:r w:rsidRPr="00665ED7">
              <w:rPr>
                <w:b/>
              </w:rPr>
              <w:t xml:space="preserve">№ </w:t>
            </w:r>
            <w:proofErr w:type="spellStart"/>
            <w:r w:rsidRPr="00665ED7">
              <w:rPr>
                <w:b/>
              </w:rPr>
              <w:t>п.п</w:t>
            </w:r>
            <w:proofErr w:type="spellEnd"/>
          </w:p>
        </w:tc>
        <w:tc>
          <w:tcPr>
            <w:tcW w:w="1593" w:type="dxa"/>
          </w:tcPr>
          <w:p w:rsidR="00665ED7" w:rsidRPr="00665ED7" w:rsidRDefault="00665ED7" w:rsidP="00665ED7">
            <w:pPr>
              <w:jc w:val="center"/>
              <w:rPr>
                <w:b/>
              </w:rPr>
            </w:pPr>
            <w:r w:rsidRPr="00665ED7">
              <w:rPr>
                <w:b/>
              </w:rPr>
              <w:t>Шифр</w:t>
            </w:r>
          </w:p>
        </w:tc>
        <w:tc>
          <w:tcPr>
            <w:tcW w:w="4644" w:type="dxa"/>
          </w:tcPr>
          <w:p w:rsidR="00665ED7" w:rsidRPr="00665ED7" w:rsidRDefault="00665ED7" w:rsidP="00665ED7">
            <w:pPr>
              <w:jc w:val="center"/>
              <w:rPr>
                <w:b/>
              </w:rPr>
            </w:pPr>
            <w:r w:rsidRPr="00665ED7">
              <w:rPr>
                <w:b/>
              </w:rPr>
              <w:t>Наименование</w:t>
            </w:r>
          </w:p>
        </w:tc>
        <w:tc>
          <w:tcPr>
            <w:tcW w:w="3260" w:type="dxa"/>
          </w:tcPr>
          <w:p w:rsidR="00665ED7" w:rsidRPr="00665ED7" w:rsidRDefault="00665ED7" w:rsidP="00665ED7">
            <w:pPr>
              <w:jc w:val="center"/>
              <w:rPr>
                <w:b/>
              </w:rPr>
            </w:pPr>
            <w:r w:rsidRPr="00665ED7">
              <w:rPr>
                <w:b/>
              </w:rPr>
              <w:t>Кол-во</w:t>
            </w:r>
          </w:p>
        </w:tc>
      </w:tr>
      <w:tr w:rsidR="009A364C" w:rsidTr="00665ED7">
        <w:trPr>
          <w:trHeight w:val="774"/>
        </w:trPr>
        <w:tc>
          <w:tcPr>
            <w:tcW w:w="846" w:type="dxa"/>
            <w:vAlign w:val="center"/>
          </w:tcPr>
          <w:p w:rsidR="009A364C" w:rsidRDefault="009A364C" w:rsidP="00665ED7">
            <w:pPr>
              <w:jc w:val="center"/>
            </w:pPr>
            <w:r>
              <w:t>1.</w:t>
            </w:r>
          </w:p>
        </w:tc>
        <w:tc>
          <w:tcPr>
            <w:tcW w:w="1593" w:type="dxa"/>
            <w:vAlign w:val="center"/>
          </w:tcPr>
          <w:p w:rsidR="009A364C" w:rsidRDefault="009A364C" w:rsidP="009A364C">
            <w:pPr>
              <w:jc w:val="center"/>
            </w:pPr>
            <w:r>
              <w:t>012-1/218/ГЗ-АР5</w:t>
            </w:r>
          </w:p>
        </w:tc>
        <w:tc>
          <w:tcPr>
            <w:tcW w:w="4644" w:type="dxa"/>
            <w:vAlign w:val="center"/>
          </w:tcPr>
          <w:p w:rsidR="009A364C" w:rsidRPr="00665ED7" w:rsidRDefault="009A364C" w:rsidP="00665ED7">
            <w:pPr>
              <w:jc w:val="center"/>
            </w:pPr>
            <w:r w:rsidRPr="00665ED7">
              <w:t>Административное здание делового центра.</w:t>
            </w:r>
          </w:p>
          <w:p w:rsidR="009A364C" w:rsidRPr="00665ED7" w:rsidRDefault="009A364C" w:rsidP="00665ED7">
            <w:pPr>
              <w:jc w:val="center"/>
            </w:pPr>
            <w:r w:rsidRPr="00665ED7">
              <w:t>Архитектурные интерьеры с 18 этажа по 26 этаж</w:t>
            </w:r>
          </w:p>
        </w:tc>
        <w:tc>
          <w:tcPr>
            <w:tcW w:w="3260" w:type="dxa"/>
            <w:vMerge w:val="restart"/>
          </w:tcPr>
          <w:p w:rsidR="00897935" w:rsidRDefault="00897935" w:rsidP="00897935">
            <w:r>
              <w:t>6</w:t>
            </w:r>
            <w:r w:rsidRPr="00A84824">
              <w:t xml:space="preserve"> экземпляров на бумажном носителе</w:t>
            </w:r>
            <w:r>
              <w:t xml:space="preserve"> и</w:t>
            </w:r>
            <w:r w:rsidRPr="00A84824">
              <w:t xml:space="preserve"> на </w:t>
            </w:r>
            <w:r>
              <w:t>2х дисках</w:t>
            </w:r>
            <w:r w:rsidRPr="00A84824">
              <w:rPr>
                <w:lang w:bidi="ru-RU"/>
              </w:rPr>
              <w:t xml:space="preserve"> в электронном </w:t>
            </w:r>
            <w:r w:rsidRPr="00A84824">
              <w:rPr>
                <w:lang w:bidi="ru-RU"/>
              </w:rPr>
              <w:t xml:space="preserve">виде </w:t>
            </w:r>
            <w:r w:rsidRPr="00A84824">
              <w:t>–</w:t>
            </w:r>
            <w:r w:rsidRPr="00A84824">
              <w:t xml:space="preserve"> в </w:t>
            </w:r>
            <w:r w:rsidRPr="00A84824">
              <w:rPr>
                <w:lang w:val="en-US"/>
              </w:rPr>
              <w:t>PDF</w:t>
            </w:r>
            <w:r w:rsidRPr="00A84824">
              <w:t xml:space="preserve"> и DWG</w:t>
            </w:r>
            <w:r w:rsidRPr="00A84824">
              <w:rPr>
                <w:lang w:bidi="ru-RU"/>
              </w:rPr>
              <w:t xml:space="preserve"> (программы </w:t>
            </w:r>
            <w:r w:rsidRPr="00A84824">
              <w:rPr>
                <w:lang w:val="en-US" w:bidi="en-US"/>
              </w:rPr>
              <w:t>AUTOCAD</w:t>
            </w:r>
            <w:r w:rsidRPr="00A84824">
              <w:rPr>
                <w:lang w:bidi="en-US"/>
              </w:rPr>
              <w:t xml:space="preserve"> (</w:t>
            </w:r>
            <w:proofErr w:type="gramStart"/>
            <w:r w:rsidRPr="00A84824">
              <w:rPr>
                <w:lang w:bidi="en-US"/>
              </w:rPr>
              <w:t>*,</w:t>
            </w:r>
            <w:proofErr w:type="spellStart"/>
            <w:r w:rsidRPr="00A84824">
              <w:rPr>
                <w:lang w:val="en-US" w:bidi="en-US"/>
              </w:rPr>
              <w:t>dwg</w:t>
            </w:r>
            <w:proofErr w:type="spellEnd"/>
            <w:proofErr w:type="gramEnd"/>
            <w:r w:rsidRPr="00A84824">
              <w:rPr>
                <w:lang w:bidi="en-US"/>
              </w:rPr>
              <w:t xml:space="preserve">). </w:t>
            </w:r>
            <w:r w:rsidRPr="00A84824">
              <w:rPr>
                <w:lang w:val="en-US" w:bidi="en-US"/>
              </w:rPr>
              <w:t>Microsoft</w:t>
            </w:r>
            <w:r w:rsidRPr="00A84824">
              <w:rPr>
                <w:lang w:bidi="en-US"/>
              </w:rPr>
              <w:t xml:space="preserve"> </w:t>
            </w:r>
            <w:r w:rsidRPr="00A84824">
              <w:rPr>
                <w:lang w:val="en-US" w:bidi="en-US"/>
              </w:rPr>
              <w:t>Word</w:t>
            </w:r>
            <w:r w:rsidRPr="00A84824">
              <w:rPr>
                <w:lang w:bidi="en-US"/>
              </w:rPr>
              <w:t xml:space="preserve"> (*.</w:t>
            </w:r>
            <w:proofErr w:type="spellStart"/>
            <w:r w:rsidRPr="00A84824">
              <w:rPr>
                <w:lang w:val="en-US" w:bidi="en-US"/>
              </w:rPr>
              <w:t>docx</w:t>
            </w:r>
            <w:proofErr w:type="spellEnd"/>
            <w:r w:rsidRPr="00A84824">
              <w:rPr>
                <w:lang w:bidi="en-US"/>
              </w:rPr>
              <w:t>, *</w:t>
            </w:r>
            <w:r w:rsidRPr="00A84824">
              <w:rPr>
                <w:lang w:val="en-US" w:bidi="en-US"/>
              </w:rPr>
              <w:t>pdf</w:t>
            </w:r>
            <w:r w:rsidRPr="00A84824">
              <w:rPr>
                <w:lang w:bidi="en-US"/>
              </w:rPr>
              <w:t>)</w:t>
            </w:r>
            <w:r w:rsidRPr="00A84824">
              <w:t xml:space="preserve">.    </w:t>
            </w:r>
          </w:p>
        </w:tc>
      </w:tr>
      <w:tr w:rsidR="009A364C" w:rsidTr="00665ED7">
        <w:trPr>
          <w:trHeight w:val="841"/>
        </w:trPr>
        <w:tc>
          <w:tcPr>
            <w:tcW w:w="846" w:type="dxa"/>
            <w:vAlign w:val="center"/>
          </w:tcPr>
          <w:p w:rsidR="009A364C" w:rsidRDefault="009A364C" w:rsidP="00665ED7">
            <w:pPr>
              <w:jc w:val="center"/>
            </w:pPr>
            <w:r>
              <w:t>2.</w:t>
            </w:r>
          </w:p>
        </w:tc>
        <w:tc>
          <w:tcPr>
            <w:tcW w:w="1593" w:type="dxa"/>
            <w:vAlign w:val="center"/>
          </w:tcPr>
          <w:p w:rsidR="009A364C" w:rsidRDefault="009A364C" w:rsidP="009A364C">
            <w:pPr>
              <w:jc w:val="center"/>
            </w:pPr>
            <w:r>
              <w:t>012-1/218/ГЗ-АР6</w:t>
            </w:r>
          </w:p>
        </w:tc>
        <w:tc>
          <w:tcPr>
            <w:tcW w:w="4644" w:type="dxa"/>
            <w:vAlign w:val="center"/>
          </w:tcPr>
          <w:p w:rsidR="009A364C" w:rsidRPr="00665ED7" w:rsidRDefault="009A364C" w:rsidP="00665ED7">
            <w:pPr>
              <w:jc w:val="center"/>
            </w:pPr>
            <w:r w:rsidRPr="00665ED7">
              <w:t>Административное здание делового центра.</w:t>
            </w:r>
          </w:p>
          <w:p w:rsidR="009A364C" w:rsidRPr="00665ED7" w:rsidRDefault="009A364C" w:rsidP="00665ED7">
            <w:pPr>
              <w:jc w:val="center"/>
            </w:pPr>
            <w:r w:rsidRPr="00665ED7">
              <w:t>Архитектурные интерьеры с 9 этажа по 17 этаж</w:t>
            </w:r>
          </w:p>
        </w:tc>
        <w:tc>
          <w:tcPr>
            <w:tcW w:w="3260" w:type="dxa"/>
            <w:vMerge/>
          </w:tcPr>
          <w:p w:rsidR="009A364C" w:rsidRDefault="009A364C" w:rsidP="00665ED7"/>
        </w:tc>
      </w:tr>
      <w:tr w:rsidR="009A364C" w:rsidTr="00665ED7">
        <w:tc>
          <w:tcPr>
            <w:tcW w:w="846" w:type="dxa"/>
            <w:vAlign w:val="center"/>
          </w:tcPr>
          <w:p w:rsidR="009A364C" w:rsidRDefault="009A364C" w:rsidP="00665ED7">
            <w:pPr>
              <w:jc w:val="center"/>
            </w:pPr>
            <w:r>
              <w:t>3.</w:t>
            </w:r>
          </w:p>
        </w:tc>
        <w:tc>
          <w:tcPr>
            <w:tcW w:w="1593" w:type="dxa"/>
            <w:vAlign w:val="center"/>
          </w:tcPr>
          <w:p w:rsidR="009A364C" w:rsidRDefault="009A364C" w:rsidP="00665ED7">
            <w:pPr>
              <w:jc w:val="center"/>
            </w:pPr>
            <w:r>
              <w:t>012-1/218/ГЗ-АР7</w:t>
            </w:r>
          </w:p>
        </w:tc>
        <w:tc>
          <w:tcPr>
            <w:tcW w:w="4644" w:type="dxa"/>
            <w:vAlign w:val="center"/>
          </w:tcPr>
          <w:p w:rsidR="009A364C" w:rsidRPr="00665ED7" w:rsidRDefault="009A364C" w:rsidP="00665ED7">
            <w:pPr>
              <w:jc w:val="center"/>
            </w:pPr>
            <w:r w:rsidRPr="00665ED7">
              <w:t>Административное здание делового центра.</w:t>
            </w:r>
          </w:p>
          <w:p w:rsidR="009A364C" w:rsidRPr="00665ED7" w:rsidRDefault="009A364C" w:rsidP="00665ED7">
            <w:pPr>
              <w:jc w:val="center"/>
            </w:pPr>
            <w:r w:rsidRPr="00665ED7">
              <w:t>Архитектурные интерьеры минус 1 этаж по 8 этаж</w:t>
            </w:r>
          </w:p>
        </w:tc>
        <w:tc>
          <w:tcPr>
            <w:tcW w:w="3260" w:type="dxa"/>
            <w:vMerge/>
          </w:tcPr>
          <w:p w:rsidR="009A364C" w:rsidRDefault="009A364C" w:rsidP="00665ED7"/>
        </w:tc>
      </w:tr>
      <w:tr w:rsidR="009A364C" w:rsidTr="00665ED7">
        <w:tc>
          <w:tcPr>
            <w:tcW w:w="846" w:type="dxa"/>
            <w:vAlign w:val="center"/>
          </w:tcPr>
          <w:p w:rsidR="009A364C" w:rsidRDefault="00530317" w:rsidP="00665ED7">
            <w:pPr>
              <w:jc w:val="center"/>
            </w:pPr>
            <w:r>
              <w:t>4.</w:t>
            </w:r>
          </w:p>
        </w:tc>
        <w:tc>
          <w:tcPr>
            <w:tcW w:w="1593" w:type="dxa"/>
            <w:vAlign w:val="center"/>
          </w:tcPr>
          <w:p w:rsidR="009A364C" w:rsidRDefault="009A364C" w:rsidP="009A364C">
            <w:pPr>
              <w:jc w:val="center"/>
            </w:pPr>
            <w:r>
              <w:t>012-1/218/ГЗ-АР8</w:t>
            </w:r>
          </w:p>
        </w:tc>
        <w:tc>
          <w:tcPr>
            <w:tcW w:w="4644" w:type="dxa"/>
            <w:vAlign w:val="center"/>
          </w:tcPr>
          <w:p w:rsidR="009A364C" w:rsidRPr="00665ED7" w:rsidRDefault="009A364C" w:rsidP="009A364C">
            <w:pPr>
              <w:jc w:val="center"/>
            </w:pPr>
            <w:r w:rsidRPr="00665ED7">
              <w:t>Административное здание делового центра.</w:t>
            </w:r>
          </w:p>
          <w:p w:rsidR="009A364C" w:rsidRPr="00665ED7" w:rsidRDefault="009A364C" w:rsidP="009A364C">
            <w:pPr>
              <w:jc w:val="center"/>
            </w:pPr>
            <w:r>
              <w:t>Архитектурные интерьеры. Мебель. Навигация.</w:t>
            </w:r>
          </w:p>
        </w:tc>
        <w:tc>
          <w:tcPr>
            <w:tcW w:w="3260" w:type="dxa"/>
            <w:vMerge/>
          </w:tcPr>
          <w:p w:rsidR="009A364C" w:rsidRDefault="009A364C" w:rsidP="00665ED7"/>
        </w:tc>
      </w:tr>
    </w:tbl>
    <w:p w:rsidR="00CC0530" w:rsidRDefault="00CC0530" w:rsidP="00CC0530"/>
    <w:p w:rsidR="00CC0530" w:rsidRDefault="00CC0530" w:rsidP="00CC0530">
      <w:pPr>
        <w:jc w:val="center"/>
      </w:pPr>
    </w:p>
    <w:tbl>
      <w:tblPr>
        <w:tblW w:w="0" w:type="auto"/>
        <w:tblBorders>
          <w:top w:val="dotted" w:sz="4" w:space="0" w:color="FFFFFF"/>
          <w:left w:val="dotted" w:sz="4" w:space="0" w:color="FFFFFF"/>
          <w:bottom w:val="dotted" w:sz="4" w:space="0" w:color="FFFFFF"/>
          <w:right w:val="dotted" w:sz="4" w:space="0" w:color="FFFFFF"/>
          <w:insideH w:val="dotted" w:sz="4" w:space="0" w:color="FFFFFF"/>
          <w:insideV w:val="dotted" w:sz="4" w:space="0" w:color="FFFFFF"/>
        </w:tblBorders>
        <w:tblLayout w:type="fixed"/>
        <w:tblLook w:val="0000" w:firstRow="0" w:lastRow="0" w:firstColumn="0" w:lastColumn="0" w:noHBand="0" w:noVBand="0"/>
      </w:tblPr>
      <w:tblGrid>
        <w:gridCol w:w="4928"/>
        <w:gridCol w:w="4792"/>
      </w:tblGrid>
      <w:tr w:rsidR="00665ED7" w:rsidRPr="00692F0D" w:rsidTr="00C2030D">
        <w:trPr>
          <w:trHeight w:val="707"/>
        </w:trPr>
        <w:tc>
          <w:tcPr>
            <w:tcW w:w="4928" w:type="dxa"/>
          </w:tcPr>
          <w:p w:rsidR="00665ED7" w:rsidRPr="00665ED7" w:rsidRDefault="00665ED7" w:rsidP="00C2030D">
            <w:pPr>
              <w:jc w:val="both"/>
            </w:pPr>
            <w:r w:rsidRPr="00665ED7">
              <w:br w:type="page"/>
            </w:r>
            <w:r w:rsidRPr="00665ED7">
              <w:br w:type="page"/>
            </w:r>
          </w:p>
          <w:p w:rsidR="00665ED7" w:rsidRPr="00665ED7" w:rsidRDefault="00665ED7" w:rsidP="00C2030D">
            <w:pPr>
              <w:jc w:val="both"/>
            </w:pPr>
            <w:r w:rsidRPr="00665ED7">
              <w:t>Принял:</w:t>
            </w:r>
          </w:p>
          <w:p w:rsidR="00665ED7" w:rsidRPr="00665ED7" w:rsidRDefault="00665ED7" w:rsidP="00C2030D">
            <w:pPr>
              <w:jc w:val="both"/>
            </w:pPr>
          </w:p>
          <w:p w:rsidR="00665ED7" w:rsidRPr="00665ED7" w:rsidRDefault="00665ED7" w:rsidP="00C2030D">
            <w:pPr>
              <w:jc w:val="both"/>
              <w:rPr>
                <w:b/>
              </w:rPr>
            </w:pPr>
            <w:r w:rsidRPr="00665ED7">
              <w:rPr>
                <w:b/>
              </w:rPr>
              <w:t xml:space="preserve">Заказчик: </w:t>
            </w:r>
          </w:p>
        </w:tc>
        <w:tc>
          <w:tcPr>
            <w:tcW w:w="4792" w:type="dxa"/>
          </w:tcPr>
          <w:p w:rsidR="00665ED7" w:rsidRPr="00665ED7" w:rsidRDefault="00665ED7" w:rsidP="00C2030D">
            <w:pPr>
              <w:jc w:val="both"/>
            </w:pPr>
            <w:bookmarkStart w:id="0" w:name="_GoBack"/>
            <w:bookmarkEnd w:id="0"/>
          </w:p>
          <w:p w:rsidR="00665ED7" w:rsidRPr="00665ED7" w:rsidRDefault="00B42DD9" w:rsidP="00B42DD9">
            <w:pPr>
              <w:jc w:val="both"/>
            </w:pPr>
            <w:r>
              <w:t xml:space="preserve">                   </w:t>
            </w:r>
            <w:r w:rsidR="00665ED7" w:rsidRPr="00665ED7">
              <w:t>Сдал:</w:t>
            </w:r>
          </w:p>
          <w:p w:rsidR="00665ED7" w:rsidRPr="00665ED7" w:rsidRDefault="00665ED7" w:rsidP="00C2030D">
            <w:pPr>
              <w:jc w:val="both"/>
            </w:pPr>
          </w:p>
          <w:p w:rsidR="00665ED7" w:rsidRPr="00665ED7" w:rsidRDefault="00B42DD9" w:rsidP="00B42DD9">
            <w:pPr>
              <w:jc w:val="both"/>
              <w:rPr>
                <w:b/>
              </w:rPr>
            </w:pPr>
            <w:r>
              <w:rPr>
                <w:b/>
              </w:rPr>
              <w:t xml:space="preserve">                   </w:t>
            </w:r>
            <w:r w:rsidR="00665ED7" w:rsidRPr="00665ED7">
              <w:rPr>
                <w:b/>
              </w:rPr>
              <w:t xml:space="preserve">Исполнитель: </w:t>
            </w:r>
          </w:p>
        </w:tc>
      </w:tr>
    </w:tbl>
    <w:p w:rsidR="00665ED7" w:rsidRPr="00665ED7" w:rsidRDefault="00665ED7" w:rsidP="00665ED7"/>
    <w:p w:rsidR="00665ED7" w:rsidRPr="00665ED7" w:rsidRDefault="00665ED7" w:rsidP="00665ED7">
      <w:r w:rsidRPr="00665ED7">
        <w:t>________________/</w:t>
      </w:r>
      <w:r w:rsidR="00530317">
        <w:t>Чапурин В.В.</w:t>
      </w:r>
      <w:r w:rsidRPr="00665ED7">
        <w:t xml:space="preserve">/                      </w:t>
      </w:r>
      <w:r w:rsidR="00B42DD9">
        <w:t xml:space="preserve">                                           </w:t>
      </w:r>
      <w:r w:rsidRPr="00665ED7">
        <w:t xml:space="preserve"> _____________/</w:t>
      </w:r>
      <w:r w:rsidR="00530317" w:rsidRPr="00530317">
        <w:t xml:space="preserve"> </w:t>
      </w:r>
      <w:r w:rsidR="00530317" w:rsidRPr="00665ED7">
        <w:t xml:space="preserve">Швец А.В./                      </w:t>
      </w:r>
      <w:r w:rsidR="00530317">
        <w:t xml:space="preserve">                                           </w:t>
      </w:r>
      <w:r w:rsidR="00530317" w:rsidRPr="00665ED7">
        <w:t xml:space="preserve"> </w:t>
      </w:r>
    </w:p>
    <w:p w:rsidR="00665ED7" w:rsidRPr="00665ED7" w:rsidRDefault="00665ED7" w:rsidP="00665ED7">
      <w:r w:rsidRPr="00665ED7">
        <w:t>(подпись)</w:t>
      </w:r>
      <w:r w:rsidRPr="00665ED7">
        <w:tab/>
      </w:r>
      <w:r w:rsidRPr="00665ED7">
        <w:tab/>
      </w:r>
      <w:r w:rsidRPr="00665ED7">
        <w:tab/>
      </w:r>
      <w:r w:rsidRPr="00665ED7">
        <w:tab/>
      </w:r>
      <w:r w:rsidRPr="00665ED7">
        <w:tab/>
      </w:r>
      <w:r w:rsidRPr="00665ED7">
        <w:tab/>
      </w:r>
      <w:r w:rsidR="00B42DD9">
        <w:t xml:space="preserve">                     </w:t>
      </w:r>
      <w:proofErr w:type="gramStart"/>
      <w:r w:rsidR="00B42DD9">
        <w:t xml:space="preserve">   </w:t>
      </w:r>
      <w:r w:rsidRPr="00665ED7">
        <w:t>(</w:t>
      </w:r>
      <w:proofErr w:type="gramEnd"/>
      <w:r w:rsidRPr="00665ED7">
        <w:t>подпись)</w:t>
      </w:r>
    </w:p>
    <w:p w:rsidR="00665ED7" w:rsidRPr="00665ED7" w:rsidRDefault="00665ED7" w:rsidP="00665ED7">
      <w:r w:rsidRPr="00665ED7">
        <w:t>М.П.</w:t>
      </w:r>
      <w:r w:rsidRPr="00665ED7">
        <w:tab/>
      </w:r>
      <w:r w:rsidRPr="00665ED7">
        <w:tab/>
      </w:r>
      <w:r w:rsidRPr="00665ED7">
        <w:tab/>
      </w:r>
      <w:r w:rsidRPr="00665ED7">
        <w:tab/>
      </w:r>
      <w:r w:rsidRPr="00665ED7">
        <w:tab/>
      </w:r>
      <w:r w:rsidRPr="00665ED7">
        <w:tab/>
      </w:r>
      <w:r w:rsidRPr="00665ED7">
        <w:tab/>
      </w:r>
    </w:p>
    <w:p w:rsidR="00665ED7" w:rsidRPr="00692F0D" w:rsidRDefault="00665ED7" w:rsidP="00665ED7">
      <w:pPr>
        <w:rPr>
          <w:sz w:val="24"/>
          <w:szCs w:val="24"/>
        </w:rPr>
      </w:pPr>
    </w:p>
    <w:p w:rsidR="00CC0530" w:rsidRDefault="00CC0530" w:rsidP="00CC0530">
      <w:pPr>
        <w:jc w:val="center"/>
      </w:pPr>
    </w:p>
    <w:sectPr w:rsidR="00CC0530" w:rsidSect="00CC0530">
      <w:pgSz w:w="11906" w:h="16838"/>
      <w:pgMar w:top="1134" w:right="850" w:bottom="1134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C0530"/>
    <w:rsid w:val="00530317"/>
    <w:rsid w:val="00665ED7"/>
    <w:rsid w:val="00897935"/>
    <w:rsid w:val="008B55AC"/>
    <w:rsid w:val="009A364C"/>
    <w:rsid w:val="00B42DD9"/>
    <w:rsid w:val="00CC05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F70DF7"/>
  <w15:chartTrackingRefBased/>
  <w15:docId w15:val="{5BE39B83-E651-485A-918F-03A32F0F54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C053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203</Words>
  <Characters>1158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A.I.Petrovtsy</dc:creator>
  <cp:keywords/>
  <dc:description/>
  <cp:lastModifiedBy>A.I.Petrovtsy</cp:lastModifiedBy>
  <cp:revision>2</cp:revision>
  <dcterms:created xsi:type="dcterms:W3CDTF">2020-11-29T20:32:00Z</dcterms:created>
  <dcterms:modified xsi:type="dcterms:W3CDTF">2020-11-29T20:32:00Z</dcterms:modified>
</cp:coreProperties>
</file>