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F7E" w:rsidRPr="00462F7E" w:rsidRDefault="00462F7E" w:rsidP="00DA756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2F7E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исполнении обязательств по </w:t>
      </w:r>
    </w:p>
    <w:p w:rsidR="00462F7E" w:rsidRP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Договору от 24.01.2023 г.</w:t>
      </w:r>
      <w:r w:rsidR="00DA7560">
        <w:rPr>
          <w:rFonts w:ascii="Times New Roman" w:hAnsi="Times New Roman" w:cs="Times New Roman"/>
          <w:b/>
          <w:sz w:val="24"/>
          <w:szCs w:val="24"/>
        </w:rPr>
        <w:t>, далее</w:t>
      </w:r>
      <w:r w:rsidRPr="00462F7E">
        <w:rPr>
          <w:rFonts w:ascii="Times New Roman" w:hAnsi="Times New Roman" w:cs="Times New Roman"/>
          <w:b/>
          <w:sz w:val="24"/>
          <w:szCs w:val="24"/>
          <w:u w:val="single"/>
        </w:rPr>
        <w:t xml:space="preserve"> – «Договор»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 передаче полномочий единоличного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исполнительного органа 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>общества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с ограниченной ответственностью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B6428A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r w:rsidRPr="00B6428A">
        <w:rPr>
          <w:rFonts w:ascii="Times New Roman" w:hAnsi="Times New Roman" w:cs="Times New Roman"/>
          <w:b/>
          <w:sz w:val="24"/>
          <w:szCs w:val="24"/>
        </w:rPr>
        <w:t>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6428A">
        <w:rPr>
          <w:rFonts w:ascii="Times New Roman" w:hAnsi="Times New Roman" w:cs="Times New Roman"/>
          <w:b/>
          <w:sz w:val="24"/>
          <w:szCs w:val="24"/>
        </w:rPr>
        <w:t xml:space="preserve"> управляющему </w:t>
      </w:r>
      <w:r>
        <w:rPr>
          <w:rFonts w:ascii="Times New Roman" w:hAnsi="Times New Roman" w:cs="Times New Roman"/>
          <w:b/>
          <w:sz w:val="24"/>
          <w:szCs w:val="24"/>
        </w:rPr>
        <w:t>–</w:t>
      </w:r>
      <w:r w:rsidRPr="00B6428A">
        <w:rPr>
          <w:rFonts w:ascii="Times New Roman" w:hAnsi="Times New Roman" w:cs="Times New Roman"/>
          <w:b/>
          <w:sz w:val="24"/>
          <w:szCs w:val="24"/>
        </w:rPr>
        <w:t xml:space="preserve"> индивидуальному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6428A">
        <w:rPr>
          <w:rFonts w:ascii="Times New Roman" w:hAnsi="Times New Roman" w:cs="Times New Roman"/>
          <w:b/>
          <w:sz w:val="24"/>
          <w:szCs w:val="24"/>
        </w:rPr>
        <w:t>предпринимателю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за период </w:t>
      </w:r>
      <w:r w:rsidR="00A66528">
        <w:rPr>
          <w:rFonts w:ascii="Times New Roman" w:hAnsi="Times New Roman" w:cs="Times New Roman"/>
          <w:b/>
          <w:sz w:val="24"/>
          <w:szCs w:val="24"/>
        </w:rPr>
        <w:t>25</w:t>
      </w:r>
      <w:r w:rsidR="00DA7560">
        <w:rPr>
          <w:rFonts w:ascii="Times New Roman" w:hAnsi="Times New Roman" w:cs="Times New Roman"/>
          <w:b/>
          <w:sz w:val="24"/>
          <w:szCs w:val="24"/>
        </w:rPr>
        <w:t>.0</w:t>
      </w:r>
      <w:r w:rsidR="00A66528">
        <w:rPr>
          <w:rFonts w:ascii="Times New Roman" w:hAnsi="Times New Roman" w:cs="Times New Roman"/>
          <w:b/>
          <w:sz w:val="24"/>
          <w:szCs w:val="24"/>
        </w:rPr>
        <w:t>1</w:t>
      </w:r>
      <w:r w:rsidR="00DA7560">
        <w:rPr>
          <w:rFonts w:ascii="Times New Roman" w:hAnsi="Times New Roman" w:cs="Times New Roman"/>
          <w:b/>
          <w:sz w:val="24"/>
          <w:szCs w:val="24"/>
        </w:rPr>
        <w:t>.2023-</w:t>
      </w:r>
      <w:r w:rsidR="00A66528">
        <w:rPr>
          <w:rFonts w:ascii="Times New Roman" w:hAnsi="Times New Roman" w:cs="Times New Roman"/>
          <w:b/>
          <w:sz w:val="24"/>
          <w:szCs w:val="24"/>
        </w:rPr>
        <w:t>28</w:t>
      </w:r>
      <w:r w:rsidR="00DA7560">
        <w:rPr>
          <w:rFonts w:ascii="Times New Roman" w:hAnsi="Times New Roman" w:cs="Times New Roman"/>
          <w:b/>
          <w:sz w:val="24"/>
          <w:szCs w:val="24"/>
        </w:rPr>
        <w:t>.</w:t>
      </w:r>
      <w:r w:rsidR="00A66528">
        <w:rPr>
          <w:rFonts w:ascii="Times New Roman" w:hAnsi="Times New Roman" w:cs="Times New Roman"/>
          <w:b/>
          <w:sz w:val="24"/>
          <w:szCs w:val="24"/>
        </w:rPr>
        <w:t>02</w:t>
      </w:r>
      <w:r w:rsidR="00DA7560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, далее – «Расчетный период»</w:t>
      </w:r>
    </w:p>
    <w:p w:rsidR="00462F7E" w:rsidRDefault="00462F7E" w:rsidP="00462F7E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B6428A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6428A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Москва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</w:t>
      </w:r>
      <w:r w:rsidR="00A66528">
        <w:rPr>
          <w:rFonts w:ascii="Times New Roman" w:hAnsi="Times New Roman" w:cs="Times New Roman"/>
          <w:sz w:val="24"/>
          <w:szCs w:val="24"/>
        </w:rPr>
        <w:t>28</w:t>
      </w:r>
      <w:r>
        <w:rPr>
          <w:rFonts w:ascii="Times New Roman" w:hAnsi="Times New Roman" w:cs="Times New Roman"/>
          <w:sz w:val="24"/>
          <w:szCs w:val="24"/>
        </w:rPr>
        <w:t>»</w:t>
      </w:r>
      <w:r w:rsidR="001734B1">
        <w:rPr>
          <w:rFonts w:ascii="Times New Roman" w:hAnsi="Times New Roman" w:cs="Times New Roman"/>
          <w:sz w:val="24"/>
          <w:szCs w:val="24"/>
        </w:rPr>
        <w:t xml:space="preserve"> </w:t>
      </w:r>
      <w:r w:rsidR="00A66528">
        <w:rPr>
          <w:rFonts w:ascii="Times New Roman" w:hAnsi="Times New Roman" w:cs="Times New Roman"/>
          <w:sz w:val="24"/>
          <w:szCs w:val="24"/>
        </w:rPr>
        <w:t>февраля</w:t>
      </w:r>
      <w:r w:rsidR="00DA75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B6428A">
        <w:rPr>
          <w:rFonts w:ascii="Times New Roman" w:hAnsi="Times New Roman" w:cs="Times New Roman"/>
          <w:sz w:val="24"/>
          <w:szCs w:val="24"/>
        </w:rPr>
        <w:t>г.</w:t>
      </w:r>
    </w:p>
    <w:p w:rsidR="00462F7E" w:rsidRPr="00015D58" w:rsidRDefault="00462F7E" w:rsidP="00462F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7EF">
        <w:rPr>
          <w:rFonts w:ascii="Times New Roman" w:hAnsi="Times New Roman" w:cs="Times New Roman"/>
          <w:b/>
          <w:sz w:val="24"/>
          <w:szCs w:val="24"/>
        </w:rPr>
        <w:t>Общество с ограниченной ответственностью «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Формациа</w:t>
      </w:r>
      <w:proofErr w:type="spellEnd"/>
      <w:proofErr w:type="gramStart"/>
      <w:r w:rsidRPr="007607EF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015D58">
        <w:rPr>
          <w:rFonts w:ascii="Times New Roman" w:hAnsi="Times New Roman" w:cs="Times New Roman"/>
          <w:sz w:val="24"/>
          <w:szCs w:val="24"/>
        </w:rPr>
        <w:t xml:space="preserve"> </w:t>
      </w:r>
      <w:r w:rsidRPr="007607EF">
        <w:rPr>
          <w:rFonts w:ascii="Times New Roman" w:hAnsi="Times New Roman" w:cs="Times New Roman"/>
          <w:sz w:val="24"/>
          <w:szCs w:val="24"/>
        </w:rPr>
        <w:t>именуемое</w:t>
      </w:r>
      <w:proofErr w:type="gramEnd"/>
      <w:r w:rsidRPr="007607EF">
        <w:rPr>
          <w:rFonts w:ascii="Times New Roman" w:hAnsi="Times New Roman" w:cs="Times New Roman"/>
          <w:sz w:val="24"/>
          <w:szCs w:val="24"/>
        </w:rPr>
        <w:t xml:space="preserve"> в дальнейшем "Общество", </w:t>
      </w:r>
      <w:r w:rsidRPr="00015D58">
        <w:rPr>
          <w:rFonts w:ascii="Times New Roman" w:hAnsi="Times New Roman" w:cs="Times New Roman"/>
          <w:sz w:val="24"/>
          <w:szCs w:val="24"/>
        </w:rPr>
        <w:t>в лице единственного участника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Петровций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Андрея Ивановича,  действующего на основании </w:t>
      </w:r>
      <w:r w:rsidRPr="00015D58">
        <w:rPr>
          <w:rFonts w:ascii="Times New Roman" w:hAnsi="Times New Roman" w:cs="Times New Roman"/>
          <w:sz w:val="24"/>
          <w:szCs w:val="24"/>
        </w:rPr>
        <w:t xml:space="preserve">решения </w:t>
      </w:r>
      <w:r>
        <w:rPr>
          <w:rFonts w:ascii="Times New Roman" w:hAnsi="Times New Roman" w:cs="Times New Roman"/>
          <w:sz w:val="24"/>
          <w:szCs w:val="24"/>
        </w:rPr>
        <w:t>единственного учредителя о создании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Формациа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№1 от 19.01.2023 г., с одной стороны, </w:t>
      </w:r>
    </w:p>
    <w:p w:rsidR="00462F7E" w:rsidRPr="007607EF" w:rsidRDefault="00462F7E" w:rsidP="00462F7E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7607EF">
        <w:rPr>
          <w:rFonts w:ascii="Times New Roman" w:hAnsi="Times New Roman" w:cs="Times New Roman"/>
          <w:b/>
          <w:sz w:val="24"/>
          <w:szCs w:val="24"/>
        </w:rPr>
        <w:t xml:space="preserve">Индивидуальный предприниматель </w:t>
      </w:r>
      <w:proofErr w:type="spellStart"/>
      <w:r w:rsidRPr="007607EF">
        <w:rPr>
          <w:rFonts w:ascii="Times New Roman" w:hAnsi="Times New Roman" w:cs="Times New Roman"/>
          <w:b/>
          <w:sz w:val="24"/>
          <w:szCs w:val="24"/>
        </w:rPr>
        <w:t>Петровций</w:t>
      </w:r>
      <w:proofErr w:type="spellEnd"/>
      <w:r w:rsidRPr="007607EF">
        <w:rPr>
          <w:rFonts w:ascii="Times New Roman" w:hAnsi="Times New Roman" w:cs="Times New Roman"/>
          <w:b/>
          <w:sz w:val="24"/>
          <w:szCs w:val="24"/>
        </w:rPr>
        <w:t xml:space="preserve"> Андрей Иванович,</w:t>
      </w:r>
      <w:r w:rsidRPr="007607EF">
        <w:rPr>
          <w:rFonts w:ascii="Times New Roman" w:hAnsi="Times New Roman" w:cs="Times New Roman"/>
          <w:sz w:val="24"/>
          <w:szCs w:val="24"/>
        </w:rPr>
        <w:t xml:space="preserve"> именуемый в дальнейшем "Управляющий", </w:t>
      </w:r>
      <w:r>
        <w:rPr>
          <w:rFonts w:ascii="Times New Roman" w:hAnsi="Times New Roman" w:cs="Times New Roman"/>
          <w:sz w:val="24"/>
          <w:szCs w:val="24"/>
        </w:rPr>
        <w:t xml:space="preserve">составили настоящий Акт </w:t>
      </w:r>
      <w:r w:rsidRPr="007607EF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EF6956" w:rsidRDefault="00EF6956" w:rsidP="00EF6956">
      <w:pPr>
        <w:pStyle w:val="ConsPlusNormal"/>
        <w:ind w:firstLine="540"/>
        <w:jc w:val="center"/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Управляющий</w:t>
      </w:r>
      <w:r w:rsidRPr="0096282F">
        <w:rPr>
          <w:sz w:val="24"/>
          <w:szCs w:val="24"/>
        </w:rPr>
        <w:t xml:space="preserve"> в </w:t>
      </w:r>
      <w:r w:rsidR="00DA7560">
        <w:rPr>
          <w:sz w:val="24"/>
          <w:szCs w:val="24"/>
        </w:rPr>
        <w:t xml:space="preserve">Расчетном периоде осуществлял </w:t>
      </w:r>
      <w:r>
        <w:rPr>
          <w:sz w:val="24"/>
          <w:szCs w:val="24"/>
        </w:rPr>
        <w:t>выполнение функций единоличного исполнительного органа Общества согласно Договору.</w:t>
      </w:r>
    </w:p>
    <w:p w:rsidR="00462F7E" w:rsidRPr="0096282F" w:rsidRDefault="00462F7E" w:rsidP="00462F7E">
      <w:pPr>
        <w:pStyle w:val="a8"/>
        <w:tabs>
          <w:tab w:val="left" w:pos="540"/>
        </w:tabs>
        <w:ind w:firstLine="709"/>
        <w:jc w:val="both"/>
        <w:rPr>
          <w:b/>
          <w:bCs/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 рамках выполнения обязанностей по Договору Управляющий:</w:t>
      </w:r>
    </w:p>
    <w:p w:rsidR="00E65F53" w:rsidRDefault="00E65F53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bookmarkStart w:id="0" w:name="_GoBack"/>
      <w:bookmarkEnd w:id="0"/>
    </w:p>
    <w:p w:rsidR="00E65F53" w:rsidRDefault="00E65F53" w:rsidP="00E65F53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проводил </w:t>
      </w:r>
      <w:r>
        <w:rPr>
          <w:sz w:val="24"/>
          <w:szCs w:val="24"/>
        </w:rPr>
        <w:t>переговоры с арендодателем и заключал</w:t>
      </w:r>
      <w:r>
        <w:rPr>
          <w:sz w:val="24"/>
          <w:szCs w:val="24"/>
        </w:rPr>
        <w:t xml:space="preserve"> аренды;</w:t>
      </w:r>
    </w:p>
    <w:p w:rsidR="00E65F53" w:rsidRDefault="00E65F53" w:rsidP="00E65F53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проводил </w:t>
      </w:r>
      <w:r>
        <w:rPr>
          <w:sz w:val="24"/>
          <w:szCs w:val="24"/>
        </w:rPr>
        <w:t>оплаты по договору</w:t>
      </w:r>
      <w:r>
        <w:rPr>
          <w:sz w:val="24"/>
          <w:szCs w:val="24"/>
        </w:rPr>
        <w:t xml:space="preserve"> аренды</w:t>
      </w:r>
    </w:p>
    <w:p w:rsidR="00E65F53" w:rsidRDefault="00E65F53" w:rsidP="00E65F53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проводил встречи и совещания с потенциальными заказчиками;</w:t>
      </w:r>
    </w:p>
    <w:p w:rsidR="00E65F53" w:rsidRDefault="00E65F53" w:rsidP="00E65F53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осуществлял текущее руководство Обществом;</w:t>
      </w:r>
    </w:p>
    <w:p w:rsidR="00E65F53" w:rsidRDefault="00E65F53" w:rsidP="00E65F53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составлял технические задания к договору </w:t>
      </w:r>
      <w:r w:rsidRPr="001C70AE">
        <w:rPr>
          <w:sz w:val="24"/>
          <w:szCs w:val="24"/>
        </w:rPr>
        <w:t>№Д1729436</w:t>
      </w:r>
      <w:r>
        <w:rPr>
          <w:sz w:val="24"/>
          <w:szCs w:val="24"/>
        </w:rPr>
        <w:t>/</w:t>
      </w:r>
      <w:r w:rsidRPr="001C70AE">
        <w:rPr>
          <w:sz w:val="24"/>
          <w:szCs w:val="24"/>
        </w:rPr>
        <w:t>22</w:t>
      </w:r>
      <w:r>
        <w:rPr>
          <w:sz w:val="24"/>
          <w:szCs w:val="24"/>
        </w:rPr>
        <w:t>-</w:t>
      </w:r>
      <w:r w:rsidRPr="001C70AE">
        <w:rPr>
          <w:sz w:val="24"/>
          <w:szCs w:val="24"/>
        </w:rPr>
        <w:t>Ф</w:t>
      </w:r>
    </w:p>
    <w:p w:rsidR="00E65F53" w:rsidRDefault="00E65F53" w:rsidP="00E65F53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-составлял договор </w:t>
      </w:r>
      <w:r w:rsidRPr="001C70AE">
        <w:rPr>
          <w:sz w:val="24"/>
          <w:szCs w:val="24"/>
        </w:rPr>
        <w:t>№Д1729436</w:t>
      </w:r>
      <w:r>
        <w:rPr>
          <w:sz w:val="24"/>
          <w:szCs w:val="24"/>
        </w:rPr>
        <w:t>/</w:t>
      </w:r>
      <w:r w:rsidRPr="001C70AE">
        <w:rPr>
          <w:sz w:val="24"/>
          <w:szCs w:val="24"/>
        </w:rPr>
        <w:t>22</w:t>
      </w:r>
      <w:r>
        <w:rPr>
          <w:sz w:val="24"/>
          <w:szCs w:val="24"/>
        </w:rPr>
        <w:t>-</w:t>
      </w:r>
      <w:r w:rsidRPr="001C70AE">
        <w:rPr>
          <w:sz w:val="24"/>
          <w:szCs w:val="24"/>
        </w:rPr>
        <w:t>Ф</w:t>
      </w:r>
    </w:p>
    <w:p w:rsidR="00E65F53" w:rsidRDefault="00E65F53" w:rsidP="00E65F53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заключил договоры с ООО «ЛЕОНАРДО ПРОЕКТ»</w:t>
      </w:r>
    </w:p>
    <w:p w:rsidR="00E65F53" w:rsidRDefault="00E65F53" w:rsidP="00E65F53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провел переговоры в рамках выполнения работ по договору </w:t>
      </w:r>
      <w:r w:rsidRPr="001C70AE">
        <w:rPr>
          <w:sz w:val="24"/>
          <w:szCs w:val="24"/>
        </w:rPr>
        <w:t>№Д1729436</w:t>
      </w:r>
      <w:r>
        <w:rPr>
          <w:sz w:val="24"/>
          <w:szCs w:val="24"/>
        </w:rPr>
        <w:t>/</w:t>
      </w:r>
      <w:r w:rsidRPr="001C70AE">
        <w:rPr>
          <w:sz w:val="24"/>
          <w:szCs w:val="24"/>
        </w:rPr>
        <w:t>22</w:t>
      </w:r>
      <w:r>
        <w:rPr>
          <w:sz w:val="24"/>
          <w:szCs w:val="24"/>
        </w:rPr>
        <w:t>-</w:t>
      </w:r>
      <w:r w:rsidRPr="001C70AE">
        <w:rPr>
          <w:sz w:val="24"/>
          <w:szCs w:val="24"/>
        </w:rPr>
        <w:t>Ф</w:t>
      </w:r>
    </w:p>
    <w:p w:rsidR="001C70AE" w:rsidRDefault="001C70AE" w:rsidP="00E65F53">
      <w:pPr>
        <w:pStyle w:val="a8"/>
        <w:tabs>
          <w:tab w:val="left" w:pos="540"/>
        </w:tabs>
        <w:jc w:val="both"/>
        <w:rPr>
          <w:sz w:val="24"/>
          <w:szCs w:val="24"/>
        </w:rPr>
      </w:pPr>
    </w:p>
    <w:p w:rsidR="00462F7E" w:rsidRDefault="00462F7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</w:p>
    <w:p w:rsidR="001C70AE" w:rsidRPr="0096282F" w:rsidRDefault="001C70AE" w:rsidP="00462F7E">
      <w:pPr>
        <w:pStyle w:val="a8"/>
        <w:tabs>
          <w:tab w:val="left" w:pos="540"/>
        </w:tabs>
        <w:ind w:firstLine="709"/>
        <w:jc w:val="both"/>
        <w:rPr>
          <w:sz w:val="24"/>
          <w:szCs w:val="24"/>
        </w:rPr>
      </w:pPr>
    </w:p>
    <w:p w:rsidR="00462F7E" w:rsidRPr="0096282F" w:rsidRDefault="00462F7E" w:rsidP="00462F7E">
      <w:pPr>
        <w:pStyle w:val="3"/>
        <w:ind w:firstLine="709"/>
        <w:jc w:val="both"/>
        <w:rPr>
          <w:sz w:val="24"/>
          <w:szCs w:val="24"/>
        </w:rPr>
      </w:pPr>
      <w:r w:rsidRPr="0096282F">
        <w:rPr>
          <w:sz w:val="24"/>
          <w:szCs w:val="24"/>
        </w:rPr>
        <w:t xml:space="preserve">Настоящий </w:t>
      </w:r>
      <w:r>
        <w:rPr>
          <w:sz w:val="24"/>
          <w:szCs w:val="24"/>
        </w:rPr>
        <w:t>А</w:t>
      </w:r>
      <w:r w:rsidRPr="0096282F">
        <w:rPr>
          <w:sz w:val="24"/>
          <w:szCs w:val="24"/>
        </w:rPr>
        <w:t xml:space="preserve">кт свидетельствует, что </w:t>
      </w:r>
      <w:r>
        <w:rPr>
          <w:sz w:val="24"/>
          <w:szCs w:val="24"/>
        </w:rPr>
        <w:t>обязанности Управляющего по Договору</w:t>
      </w:r>
      <w:r w:rsidRPr="0096282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выполнены в Расчетном периоде </w:t>
      </w:r>
      <w:r w:rsidRPr="0096282F">
        <w:rPr>
          <w:sz w:val="24"/>
          <w:szCs w:val="24"/>
        </w:rPr>
        <w:t xml:space="preserve">в полном объеме и в соответствии с условиями Договора. 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  <w:r>
        <w:rPr>
          <w:szCs w:val="24"/>
        </w:rPr>
        <w:t>Размер вознаграждения Управляющего за</w:t>
      </w:r>
      <w:r w:rsidRPr="0096282F">
        <w:rPr>
          <w:szCs w:val="24"/>
        </w:rPr>
        <w:t xml:space="preserve"> </w:t>
      </w:r>
      <w:r>
        <w:rPr>
          <w:szCs w:val="24"/>
        </w:rPr>
        <w:t xml:space="preserve">Расчетный период </w:t>
      </w:r>
      <w:r w:rsidRPr="0096282F">
        <w:rPr>
          <w:szCs w:val="24"/>
        </w:rPr>
        <w:t xml:space="preserve">составляет </w:t>
      </w:r>
      <w:r w:rsidR="006D5759">
        <w:rPr>
          <w:szCs w:val="24"/>
        </w:rPr>
        <w:t>2</w:t>
      </w:r>
      <w:r w:rsidR="001C70AE">
        <w:rPr>
          <w:szCs w:val="24"/>
        </w:rPr>
        <w:t>50 000,00</w:t>
      </w:r>
      <w:r w:rsidR="001C70AE" w:rsidRPr="001C70AE">
        <w:rPr>
          <w:szCs w:val="24"/>
        </w:rPr>
        <w:t xml:space="preserve"> </w:t>
      </w:r>
      <w:r w:rsidR="001C70AE">
        <w:rPr>
          <w:szCs w:val="24"/>
        </w:rPr>
        <w:t>рублей (</w:t>
      </w:r>
      <w:r w:rsidR="006D5759">
        <w:rPr>
          <w:szCs w:val="24"/>
        </w:rPr>
        <w:t>двести</w:t>
      </w:r>
      <w:r w:rsidR="001C70AE">
        <w:rPr>
          <w:szCs w:val="24"/>
        </w:rPr>
        <w:t xml:space="preserve"> пятьдесят тысяч рублей 00 копеек)</w:t>
      </w:r>
      <w:r>
        <w:rPr>
          <w:szCs w:val="24"/>
        </w:rPr>
        <w:t>, без НДС в связи с применением Управляющим упрощенной системы налогообложения.</w:t>
      </w:r>
    </w:p>
    <w:p w:rsidR="00462F7E" w:rsidRPr="0096282F" w:rsidRDefault="00462F7E" w:rsidP="00462F7E">
      <w:pPr>
        <w:pStyle w:val="aa"/>
        <w:ind w:firstLine="709"/>
        <w:rPr>
          <w:szCs w:val="24"/>
        </w:rPr>
      </w:pP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Претензий по выполнению Управляющим обязанностей по Договору Общество не имеет. </w:t>
      </w:r>
    </w:p>
    <w:p w:rsidR="00462F7E" w:rsidRPr="0096282F" w:rsidRDefault="00462F7E" w:rsidP="00462F7E">
      <w:pPr>
        <w:pStyle w:val="3"/>
        <w:ind w:firstLine="709"/>
        <w:rPr>
          <w:sz w:val="24"/>
          <w:szCs w:val="24"/>
        </w:rPr>
      </w:pPr>
      <w:r w:rsidRPr="0096282F">
        <w:rPr>
          <w:sz w:val="24"/>
          <w:szCs w:val="24"/>
        </w:rPr>
        <w:t>Настоящий Акт составлен в двух экземплярах, по одному для каждой из сторон.</w:t>
      </w:r>
    </w:p>
    <w:p w:rsidR="00462F7E" w:rsidRDefault="00462F7E" w:rsidP="00462F7E">
      <w:pPr>
        <w:pStyle w:val="ConsPlusNormal"/>
        <w:ind w:firstLine="540"/>
        <w:jc w:val="center"/>
      </w:pPr>
    </w:p>
    <w:p w:rsidR="00462F7E" w:rsidRDefault="00462F7E" w:rsidP="00462F7E">
      <w:pPr>
        <w:pStyle w:val="ConsPlusNormal"/>
        <w:ind w:firstLine="540"/>
        <w:jc w:val="center"/>
      </w:pPr>
      <w:r>
        <w:t>РЕКВИЗИТЫ И ПОДПИСИ СТОРОН</w:t>
      </w:r>
    </w:p>
    <w:tbl>
      <w:tblPr>
        <w:tblW w:w="0" w:type="auto"/>
        <w:tblInd w:w="3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74"/>
        <w:gridCol w:w="4992"/>
      </w:tblGrid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Общество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>ООО «</w:t>
            </w:r>
            <w:proofErr w:type="spellStart"/>
            <w:r w:rsidRPr="00573F1F">
              <w:t>Формациа</w:t>
            </w:r>
            <w:proofErr w:type="spellEnd"/>
            <w:r w:rsidRPr="00573F1F">
              <w:t>»</w:t>
            </w:r>
          </w:p>
        </w:tc>
        <w:tc>
          <w:tcPr>
            <w:tcW w:w="5028" w:type="dxa"/>
          </w:tcPr>
          <w:p w:rsidR="00462F7E" w:rsidRPr="00573F1F" w:rsidRDefault="00462F7E" w:rsidP="00D25194">
            <w:pPr>
              <w:pStyle w:val="ConsPlusNormal"/>
              <w:jc w:val="center"/>
            </w:pPr>
            <w:r w:rsidRPr="00573F1F">
              <w:t xml:space="preserve">Управляющий </w:t>
            </w:r>
          </w:p>
          <w:p w:rsidR="00462F7E" w:rsidRPr="00573F1F" w:rsidRDefault="00462F7E" w:rsidP="00D25194">
            <w:pPr>
              <w:pStyle w:val="ConsPlusNormal"/>
              <w:jc w:val="center"/>
            </w:pPr>
            <w:proofErr w:type="spellStart"/>
            <w:r w:rsidRPr="00573F1F">
              <w:t>Петровций</w:t>
            </w:r>
            <w:proofErr w:type="spellEnd"/>
            <w:r w:rsidRPr="00573F1F">
              <w:t xml:space="preserve"> Андрей Иванович</w:t>
            </w:r>
          </w:p>
        </w:tc>
      </w:tr>
      <w:tr w:rsidR="00462F7E" w:rsidRPr="00573F1F" w:rsidTr="00D25194">
        <w:trPr>
          <w:trHeight w:val="600"/>
        </w:trPr>
        <w:tc>
          <w:tcPr>
            <w:tcW w:w="4920" w:type="dxa"/>
          </w:tcPr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129085, г.  </w:t>
            </w:r>
            <w:proofErr w:type="gramStart"/>
            <w:r w:rsidRPr="00573F1F">
              <w:rPr>
                <w:rFonts w:ascii="Times New Roman" w:hAnsi="Times New Roman"/>
                <w:sz w:val="24"/>
                <w:szCs w:val="24"/>
              </w:rPr>
              <w:t>Москва,  Мира</w:t>
            </w:r>
            <w:proofErr w:type="gram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пр-кт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, д. 101, стр. 1,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помещ</w:t>
            </w:r>
            <w:proofErr w:type="spellEnd"/>
            <w:r w:rsidRPr="00573F1F">
              <w:rPr>
                <w:rFonts w:ascii="Times New Roman" w:hAnsi="Times New Roman"/>
                <w:sz w:val="24"/>
                <w:szCs w:val="24"/>
              </w:rPr>
              <w:t xml:space="preserve">. 1/1,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ОГРН: 1237700048960,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 ИНН: 9717128280, КПП: 771701001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  <w:p w:rsidR="00462F7E" w:rsidRPr="00573F1F" w:rsidRDefault="00462F7E" w:rsidP="00D25194">
            <w:pPr>
              <w:pStyle w:val="ConsPlusNormal"/>
              <w:jc w:val="center"/>
            </w:pPr>
          </w:p>
        </w:tc>
        <w:tc>
          <w:tcPr>
            <w:tcW w:w="5028" w:type="dxa"/>
          </w:tcPr>
          <w:p w:rsidR="00462F7E" w:rsidRPr="00573F1F" w:rsidRDefault="00462F7E" w:rsidP="00D25194">
            <w:pPr>
              <w:shd w:val="clear" w:color="auto" w:fill="FFFFFF"/>
              <w:spacing w:after="19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ОГРНИП: 319774600048086, 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73F1F">
              <w:rPr>
                <w:rFonts w:ascii="Times New Roman" w:hAnsi="Times New Roman"/>
                <w:sz w:val="24"/>
                <w:szCs w:val="24"/>
              </w:rPr>
              <w:t>ИНН: 772326326245</w:t>
            </w: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D25194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62F7E" w:rsidRPr="00573F1F" w:rsidRDefault="00462F7E" w:rsidP="00462F7E">
            <w:pPr>
              <w:shd w:val="clear" w:color="auto" w:fill="FFFFFF"/>
              <w:spacing w:after="0" w:line="240" w:lineRule="auto"/>
            </w:pPr>
            <w:r w:rsidRPr="00573F1F">
              <w:rPr>
                <w:rFonts w:ascii="Times New Roman" w:hAnsi="Times New Roman"/>
                <w:sz w:val="24"/>
                <w:szCs w:val="24"/>
              </w:rPr>
              <w:t xml:space="preserve">___________________ А. И. </w:t>
            </w:r>
            <w:proofErr w:type="spellStart"/>
            <w:r w:rsidRPr="00573F1F">
              <w:rPr>
                <w:rFonts w:ascii="Times New Roman" w:hAnsi="Times New Roman"/>
                <w:sz w:val="24"/>
                <w:szCs w:val="24"/>
              </w:rPr>
              <w:t>Петровций</w:t>
            </w:r>
            <w:proofErr w:type="spellEnd"/>
          </w:p>
        </w:tc>
      </w:tr>
    </w:tbl>
    <w:p w:rsidR="00462F7E" w:rsidRDefault="00462F7E" w:rsidP="00462F7E">
      <w:pPr>
        <w:pStyle w:val="3"/>
        <w:ind w:firstLine="709"/>
      </w:pPr>
    </w:p>
    <w:sectPr w:rsidR="00462F7E" w:rsidSect="00015D58">
      <w:footerReference w:type="default" r:id="rId6"/>
      <w:pgSz w:w="11906" w:h="16838"/>
      <w:pgMar w:top="1440" w:right="566" w:bottom="993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116B" w:rsidRDefault="0052116B">
      <w:pPr>
        <w:spacing w:after="0" w:line="240" w:lineRule="auto"/>
      </w:pPr>
      <w:r>
        <w:separator/>
      </w:r>
    </w:p>
  </w:endnote>
  <w:endnote w:type="continuationSeparator" w:id="0">
    <w:p w:rsidR="0052116B" w:rsidRDefault="00521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F7E" w:rsidRPr="00462F7E" w:rsidRDefault="00462F7E">
    <w:pPr>
      <w:pStyle w:val="a5"/>
      <w:jc w:val="right"/>
      <w:rPr>
        <w:rFonts w:ascii="Times New Roman" w:hAnsi="Times New Roman"/>
      </w:rPr>
    </w:pPr>
    <w:r w:rsidRPr="00462F7E">
      <w:rPr>
        <w:rFonts w:ascii="Times New Roman" w:hAnsi="Times New Roman"/>
      </w:rPr>
      <w:fldChar w:fldCharType="begin"/>
    </w:r>
    <w:r w:rsidRPr="00462F7E">
      <w:rPr>
        <w:rFonts w:ascii="Times New Roman" w:hAnsi="Times New Roman"/>
      </w:rPr>
      <w:instrText>PAGE   \* MERGEFORMAT</w:instrText>
    </w:r>
    <w:r w:rsidRPr="00462F7E">
      <w:rPr>
        <w:rFonts w:ascii="Times New Roman" w:hAnsi="Times New Roman"/>
      </w:rPr>
      <w:fldChar w:fldCharType="separate"/>
    </w:r>
    <w:r w:rsidR="00E65F53">
      <w:rPr>
        <w:rFonts w:ascii="Times New Roman" w:hAnsi="Times New Roman"/>
        <w:noProof/>
      </w:rPr>
      <w:t>2</w:t>
    </w:r>
    <w:r w:rsidRPr="00462F7E">
      <w:rPr>
        <w:rFonts w:ascii="Times New Roman" w:hAnsi="Times New Roman"/>
      </w:rPr>
      <w:fldChar w:fldCharType="end"/>
    </w:r>
  </w:p>
  <w:p w:rsidR="006920F6" w:rsidRDefault="006920F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116B" w:rsidRDefault="0052116B">
      <w:pPr>
        <w:spacing w:after="0" w:line="240" w:lineRule="auto"/>
      </w:pPr>
      <w:r>
        <w:separator/>
      </w:r>
    </w:p>
  </w:footnote>
  <w:footnote w:type="continuationSeparator" w:id="0">
    <w:p w:rsidR="0052116B" w:rsidRDefault="0052116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D58"/>
    <w:rsid w:val="000137EA"/>
    <w:rsid w:val="00015D58"/>
    <w:rsid w:val="001734B1"/>
    <w:rsid w:val="001C70AE"/>
    <w:rsid w:val="002178E3"/>
    <w:rsid w:val="002F3AC7"/>
    <w:rsid w:val="00462F7E"/>
    <w:rsid w:val="004E1756"/>
    <w:rsid w:val="0052116B"/>
    <w:rsid w:val="00573F1F"/>
    <w:rsid w:val="005E614C"/>
    <w:rsid w:val="00652D1D"/>
    <w:rsid w:val="006920F6"/>
    <w:rsid w:val="006D5759"/>
    <w:rsid w:val="0073321F"/>
    <w:rsid w:val="007607EF"/>
    <w:rsid w:val="0096282F"/>
    <w:rsid w:val="00A66528"/>
    <w:rsid w:val="00B6428A"/>
    <w:rsid w:val="00C23133"/>
    <w:rsid w:val="00C560F7"/>
    <w:rsid w:val="00D25194"/>
    <w:rsid w:val="00D31069"/>
    <w:rsid w:val="00DA7560"/>
    <w:rsid w:val="00DF0C4A"/>
    <w:rsid w:val="00E65F53"/>
    <w:rsid w:val="00EF6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2DA098"/>
  <w14:defaultImageDpi w14:val="0"/>
  <w15:docId w15:val="{0C5416A0-83D1-4032-8FD7-9165B89A5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3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F7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015D58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015D5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015D58"/>
    <w:rPr>
      <w:rFonts w:cs="Times New Roman"/>
    </w:rPr>
  </w:style>
  <w:style w:type="character" w:styleId="a7">
    <w:name w:val="Hyperlink"/>
    <w:uiPriority w:val="99"/>
    <w:semiHidden/>
    <w:unhideWhenUsed/>
    <w:rsid w:val="00015D58"/>
    <w:rPr>
      <w:rFonts w:cs="Times New Roman"/>
      <w:color w:val="0000FF"/>
      <w:u w:val="single"/>
    </w:rPr>
  </w:style>
  <w:style w:type="paragraph" w:styleId="a8">
    <w:name w:val="Body Text"/>
    <w:basedOn w:val="a"/>
    <w:link w:val="a9"/>
    <w:uiPriority w:val="99"/>
    <w:rsid w:val="00462F7E"/>
    <w:pPr>
      <w:spacing w:after="0" w:line="240" w:lineRule="auto"/>
    </w:pPr>
    <w:rPr>
      <w:rFonts w:ascii="Times New Roman" w:hAnsi="Times New Roman"/>
      <w:sz w:val="28"/>
      <w:szCs w:val="20"/>
    </w:rPr>
  </w:style>
  <w:style w:type="character" w:customStyle="1" w:styleId="a9">
    <w:name w:val="Основной текст Знак"/>
    <w:link w:val="a8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aa">
    <w:name w:val="Body Text Indent"/>
    <w:basedOn w:val="a"/>
    <w:link w:val="ab"/>
    <w:uiPriority w:val="99"/>
    <w:rsid w:val="00462F7E"/>
    <w:pPr>
      <w:spacing w:after="0" w:line="240" w:lineRule="auto"/>
      <w:ind w:firstLine="60"/>
      <w:jc w:val="both"/>
    </w:pPr>
    <w:rPr>
      <w:rFonts w:ascii="Times New Roman" w:hAnsi="Times New Roman"/>
      <w:sz w:val="24"/>
      <w:szCs w:val="20"/>
    </w:rPr>
  </w:style>
  <w:style w:type="character" w:customStyle="1" w:styleId="ab">
    <w:name w:val="Основной текст с отступом Знак"/>
    <w:link w:val="aa"/>
    <w:uiPriority w:val="99"/>
    <w:locked/>
    <w:rsid w:val="00462F7E"/>
    <w:rPr>
      <w:rFonts w:ascii="Times New Roman" w:hAnsi="Times New Roman" w:cs="Times New Roman"/>
      <w:sz w:val="20"/>
      <w:szCs w:val="20"/>
    </w:rPr>
  </w:style>
  <w:style w:type="paragraph" w:styleId="3">
    <w:name w:val="Body Text Indent 3"/>
    <w:basedOn w:val="a"/>
    <w:link w:val="30"/>
    <w:uiPriority w:val="99"/>
    <w:rsid w:val="00462F7E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locked/>
    <w:rsid w:val="00462F7E"/>
    <w:rPr>
      <w:rFonts w:ascii="Times New Roman" w:hAnsi="Times New Roman" w:cs="Times New Roman"/>
      <w:sz w:val="16"/>
      <w:szCs w:val="16"/>
    </w:rPr>
  </w:style>
  <w:style w:type="paragraph" w:styleId="ac">
    <w:name w:val="Balloon Text"/>
    <w:basedOn w:val="a"/>
    <w:link w:val="ad"/>
    <w:uiPriority w:val="99"/>
    <w:rsid w:val="00DA75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rsid w:val="00DA75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3328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3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6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32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28751">
          <w:marLeft w:val="75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28750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268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vt:lpstr>
    </vt:vector>
  </TitlesOfParts>
  <Company>КонсультантПлюс Версия 4022.00.09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Договор о передаче полномочий единоличного исполнительного органа общества с ограниченной ответственностью управляющему - индивидуальному предпринимателю(Подготовлен для системы КонсультантПлюс, 2022)</dc:title>
  <dc:subject/>
  <dc:creator>Елена Старкова</dc:creator>
  <cp:keywords/>
  <dc:description/>
  <cp:lastModifiedBy>Anastasiya</cp:lastModifiedBy>
  <cp:revision>3</cp:revision>
  <cp:lastPrinted>2023-04-19T09:06:00Z</cp:lastPrinted>
  <dcterms:created xsi:type="dcterms:W3CDTF">2025-07-03T15:08:00Z</dcterms:created>
  <dcterms:modified xsi:type="dcterms:W3CDTF">2025-07-03T16:45:00Z</dcterms:modified>
</cp:coreProperties>
</file>