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DC6" w:rsidRPr="00B808DB" w:rsidRDefault="009D6DC6" w:rsidP="009A6D1C">
      <w:pPr>
        <w:pStyle w:val="afe"/>
        <w:rPr>
          <w:rFonts w:ascii="ISOCPEUR" w:hAnsi="ISOCPEUR"/>
        </w:rPr>
      </w:pPr>
      <w:r w:rsidRPr="00B808DB">
        <w:rPr>
          <w:rFonts w:ascii="ISOCPEUR" w:hAnsi="ISOCPEUR"/>
        </w:rPr>
        <w:t>СОДЕРЖАН</w:t>
      </w:r>
      <w:r w:rsidR="008F2ECC" w:rsidRPr="00B808DB">
        <w:rPr>
          <w:rFonts w:ascii="ISOCPEUR" w:hAnsi="ISOCPEUR"/>
        </w:rPr>
        <w:t>И</w:t>
      </w:r>
      <w:r w:rsidRPr="00B808DB">
        <w:rPr>
          <w:rFonts w:ascii="ISOCPEUR" w:hAnsi="ISOCPEUR"/>
        </w:rPr>
        <w:t>Е ТОМА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62"/>
        <w:gridCol w:w="2977"/>
        <w:gridCol w:w="4873"/>
        <w:gridCol w:w="1499"/>
      </w:tblGrid>
      <w:tr w:rsidR="009D6DC6" w:rsidRPr="00B808DB" w:rsidTr="00720B6F">
        <w:trPr>
          <w:trHeight w:val="851"/>
          <w:tblHeader/>
          <w:jc w:val="center"/>
        </w:trPr>
        <w:tc>
          <w:tcPr>
            <w:tcW w:w="562" w:type="dxa"/>
            <w:tcMar>
              <w:left w:w="85" w:type="dxa"/>
              <w:right w:w="85" w:type="dxa"/>
            </w:tcMar>
            <w:vAlign w:val="center"/>
          </w:tcPr>
          <w:p w:rsidR="009D6DC6" w:rsidRPr="00B808DB" w:rsidRDefault="009D6DC6" w:rsidP="00AB6AE9">
            <w:pPr>
              <w:pStyle w:val="aff0"/>
              <w:rPr>
                <w:rFonts w:ascii="ISOCPEUR" w:hAnsi="ISOCPEUR"/>
              </w:rPr>
            </w:pPr>
            <w:r w:rsidRPr="00B808DB">
              <w:rPr>
                <w:rFonts w:ascii="ISOCPEUR" w:hAnsi="ISOCPEUR"/>
              </w:rPr>
              <w:fldChar w:fldCharType="begin"/>
            </w:r>
            <w:r w:rsidRPr="00B808DB">
              <w:rPr>
                <w:rFonts w:ascii="ISOCPEUR" w:hAnsi="ISOCPEUR"/>
              </w:rPr>
              <w:instrText>SET  StartNumber 0</w:instrText>
            </w:r>
            <w:r w:rsidRPr="00B808DB">
              <w:rPr>
                <w:rFonts w:ascii="ISOCPEUR" w:hAnsi="ISOCPEUR"/>
              </w:rPr>
              <w:fldChar w:fldCharType="separate"/>
            </w:r>
            <w:r w:rsidR="00674491" w:rsidRPr="00B808DB">
              <w:rPr>
                <w:rFonts w:ascii="ISOCPEUR" w:hAnsi="ISOCPEUR"/>
              </w:rPr>
              <w:t>0</w:t>
            </w:r>
            <w:r w:rsidRPr="00B808DB">
              <w:rPr>
                <w:rFonts w:ascii="ISOCPEUR" w:hAnsi="ISOCPEUR"/>
              </w:rPr>
              <w:fldChar w:fldCharType="end"/>
            </w:r>
            <w:r w:rsidRPr="00B808DB">
              <w:rPr>
                <w:rFonts w:ascii="ISOCPEUR" w:hAnsi="ISOCPEUR"/>
              </w:rPr>
              <w:fldChar w:fldCharType="begin"/>
            </w:r>
            <w:r w:rsidRPr="00B808DB">
              <w:rPr>
                <w:rFonts w:ascii="ISOCPEUR" w:hAnsi="ISOCPEUR"/>
              </w:rPr>
              <w:instrText xml:space="preserve"> SET  StartNumber 0 </w:instrText>
            </w:r>
            <w:r w:rsidRPr="00B808DB">
              <w:rPr>
                <w:rFonts w:ascii="ISOCPEUR" w:hAnsi="ISOCPEUR"/>
              </w:rPr>
              <w:fldChar w:fldCharType="separate"/>
            </w:r>
            <w:r w:rsidR="00674491" w:rsidRPr="00B808DB">
              <w:rPr>
                <w:rFonts w:ascii="ISOCPEUR" w:hAnsi="ISOCPEUR"/>
              </w:rPr>
              <w:t>0</w:t>
            </w:r>
            <w:r w:rsidRPr="00B808DB">
              <w:rPr>
                <w:rFonts w:ascii="ISOCPEUR" w:hAnsi="ISOCPEUR"/>
              </w:rPr>
              <w:fldChar w:fldCharType="end"/>
            </w:r>
            <w:r w:rsidRPr="00B808DB">
              <w:rPr>
                <w:rFonts w:ascii="ISOCPEUR" w:hAnsi="ISOCPEUR"/>
              </w:rPr>
              <w:fldChar w:fldCharType="begin"/>
            </w:r>
            <w:r w:rsidRPr="00B808DB">
              <w:rPr>
                <w:rFonts w:ascii="ISOCPEUR" w:hAnsi="ISOCPEUR"/>
              </w:rPr>
              <w:instrText xml:space="preserve"> SET  StartNumber 0 </w:instrText>
            </w:r>
            <w:r w:rsidRPr="00B808DB">
              <w:rPr>
                <w:rFonts w:ascii="ISOCPEUR" w:hAnsi="ISOCPEUR"/>
              </w:rPr>
              <w:fldChar w:fldCharType="separate"/>
            </w:r>
            <w:r w:rsidR="00674491" w:rsidRPr="00B808DB">
              <w:rPr>
                <w:rFonts w:ascii="ISOCPEUR" w:hAnsi="ISOCPEUR"/>
              </w:rPr>
              <w:t>0</w:t>
            </w:r>
            <w:r w:rsidRPr="00B808DB">
              <w:rPr>
                <w:rFonts w:ascii="ISOCPEUR" w:hAnsi="ISOCPEUR"/>
              </w:rPr>
              <w:fldChar w:fldCharType="end"/>
            </w:r>
            <w:r w:rsidRPr="00B808DB">
              <w:rPr>
                <w:rFonts w:ascii="ISOCPEUR" w:hAnsi="ISOCPEUR"/>
              </w:rPr>
              <w:fldChar w:fldCharType="begin"/>
            </w:r>
            <w:r w:rsidRPr="00B808DB">
              <w:rPr>
                <w:rFonts w:ascii="ISOCPEUR" w:hAnsi="ISOCPEUR"/>
              </w:rPr>
              <w:instrText xml:space="preserve"> SET  StartNumber 3 </w:instrText>
            </w:r>
            <w:r w:rsidRPr="00B808DB">
              <w:rPr>
                <w:rFonts w:ascii="ISOCPEUR" w:hAnsi="ISOCPEUR"/>
              </w:rPr>
              <w:fldChar w:fldCharType="separate"/>
            </w:r>
            <w:bookmarkStart w:id="0" w:name="StartNumber"/>
            <w:r w:rsidR="00674491" w:rsidRPr="00B808DB">
              <w:rPr>
                <w:rFonts w:ascii="ISOCPEUR" w:hAnsi="ISOCPEUR"/>
              </w:rPr>
              <w:t>3</w:t>
            </w:r>
            <w:bookmarkEnd w:id="0"/>
            <w:r w:rsidRPr="00B808DB">
              <w:rPr>
                <w:rFonts w:ascii="ISOCPEUR" w:hAnsi="ISOCPEUR"/>
              </w:rPr>
              <w:fldChar w:fldCharType="end"/>
            </w:r>
            <w:r w:rsidRPr="00B808DB">
              <w:rPr>
                <w:rFonts w:ascii="ISOCPEUR" w:hAnsi="ISOCPEUR"/>
              </w:rPr>
              <w:t>№</w:t>
            </w:r>
          </w:p>
        </w:tc>
        <w:tc>
          <w:tcPr>
            <w:tcW w:w="2977" w:type="dxa"/>
            <w:tcMar>
              <w:left w:w="85" w:type="dxa"/>
              <w:right w:w="85" w:type="dxa"/>
            </w:tcMar>
            <w:vAlign w:val="center"/>
          </w:tcPr>
          <w:p w:rsidR="009D6DC6" w:rsidRPr="00B808DB" w:rsidRDefault="009D6DC6" w:rsidP="00AB6AE9">
            <w:pPr>
              <w:pStyle w:val="aff0"/>
              <w:rPr>
                <w:rFonts w:ascii="ISOCPEUR" w:hAnsi="ISOCPEUR"/>
              </w:rPr>
            </w:pPr>
            <w:r w:rsidRPr="00B808DB">
              <w:rPr>
                <w:rFonts w:ascii="ISOCPEUR" w:hAnsi="ISOCPEUR"/>
              </w:rPr>
              <w:t>Обозначение</w:t>
            </w:r>
          </w:p>
        </w:tc>
        <w:tc>
          <w:tcPr>
            <w:tcW w:w="4873" w:type="dxa"/>
            <w:tcMar>
              <w:left w:w="85" w:type="dxa"/>
              <w:right w:w="85" w:type="dxa"/>
            </w:tcMar>
            <w:vAlign w:val="center"/>
          </w:tcPr>
          <w:p w:rsidR="009D6DC6" w:rsidRPr="00B808DB" w:rsidRDefault="009D6DC6" w:rsidP="00AB6AE9">
            <w:pPr>
              <w:pStyle w:val="aff0"/>
              <w:rPr>
                <w:rFonts w:ascii="ISOCPEUR" w:hAnsi="ISOCPEUR"/>
              </w:rPr>
            </w:pPr>
            <w:r w:rsidRPr="00B808DB">
              <w:rPr>
                <w:rFonts w:ascii="ISOCPEUR" w:hAnsi="ISOCPEUR"/>
              </w:rPr>
              <w:t>Наименование</w:t>
            </w:r>
          </w:p>
        </w:tc>
        <w:tc>
          <w:tcPr>
            <w:tcW w:w="1499" w:type="dxa"/>
            <w:tcMar>
              <w:left w:w="85" w:type="dxa"/>
              <w:right w:w="85" w:type="dxa"/>
            </w:tcMar>
            <w:vAlign w:val="center"/>
          </w:tcPr>
          <w:p w:rsidR="009D6DC6" w:rsidRPr="00B808DB" w:rsidRDefault="009D6DC6" w:rsidP="00AB6AE9">
            <w:pPr>
              <w:pStyle w:val="aff0"/>
              <w:rPr>
                <w:rFonts w:ascii="ISOCPEUR" w:hAnsi="ISOCPEUR"/>
              </w:rPr>
            </w:pPr>
            <w:r w:rsidRPr="00B808DB">
              <w:rPr>
                <w:rFonts w:ascii="ISOCPEUR" w:hAnsi="ISOCPEUR"/>
              </w:rPr>
              <w:t>Примечание</w:t>
            </w:r>
          </w:p>
        </w:tc>
      </w:tr>
      <w:tr w:rsidR="00F30F63" w:rsidRPr="00B808DB" w:rsidTr="00F2492B">
        <w:trPr>
          <w:cantSplit/>
          <w:trHeight w:hRule="exact" w:val="567"/>
          <w:jc w:val="center"/>
        </w:trPr>
        <w:tc>
          <w:tcPr>
            <w:tcW w:w="562" w:type="dxa"/>
            <w:tcMar>
              <w:left w:w="85" w:type="dxa"/>
              <w:right w:w="85" w:type="dxa"/>
            </w:tcMar>
            <w:vAlign w:val="center"/>
          </w:tcPr>
          <w:p w:rsidR="00F30F63" w:rsidRPr="00B808DB" w:rsidRDefault="003609A3" w:rsidP="00720B6F">
            <w:pPr>
              <w:pStyle w:val="afb"/>
              <w:jc w:val="left"/>
              <w:rPr>
                <w:rFonts w:ascii="ISOCPEUR" w:hAnsi="ISOCPEUR"/>
              </w:rPr>
            </w:pPr>
            <w:r w:rsidRPr="00B808DB">
              <w:rPr>
                <w:rFonts w:ascii="ISOCPEUR" w:hAnsi="ISOCPEUR"/>
              </w:rPr>
              <w:t>1</w:t>
            </w:r>
          </w:p>
        </w:tc>
        <w:tc>
          <w:tcPr>
            <w:tcW w:w="2977" w:type="dxa"/>
            <w:tcMar>
              <w:left w:w="85" w:type="dxa"/>
              <w:right w:w="85" w:type="dxa"/>
            </w:tcMar>
            <w:vAlign w:val="center"/>
          </w:tcPr>
          <w:p w:rsidR="00F30F63" w:rsidRPr="00B808DB" w:rsidRDefault="005D59ED" w:rsidP="00111F44">
            <w:pPr>
              <w:pStyle w:val="afb"/>
              <w:rPr>
                <w:rFonts w:ascii="ISOCPEUR" w:hAnsi="ISOCPEUR"/>
                <w:szCs w:val="20"/>
              </w:rPr>
            </w:pPr>
            <w:r w:rsidRPr="00B808DB">
              <w:rPr>
                <w:rFonts w:ascii="ISOCPEUR" w:hAnsi="ISOCPEUR"/>
                <w:szCs w:val="20"/>
              </w:rPr>
              <w:t>765-09/15/ДСР-ПБ2-С</w:t>
            </w:r>
          </w:p>
        </w:tc>
        <w:tc>
          <w:tcPr>
            <w:tcW w:w="4873" w:type="dxa"/>
            <w:tcMar>
              <w:left w:w="85" w:type="dxa"/>
              <w:right w:w="85" w:type="dxa"/>
            </w:tcMar>
            <w:vAlign w:val="center"/>
          </w:tcPr>
          <w:p w:rsidR="00F30F63" w:rsidRPr="00B808DB" w:rsidRDefault="003609A3" w:rsidP="00A45DE5">
            <w:pPr>
              <w:pStyle w:val="afb"/>
              <w:jc w:val="left"/>
              <w:rPr>
                <w:rFonts w:ascii="ISOCPEUR" w:hAnsi="ISOCPEUR"/>
              </w:rPr>
            </w:pPr>
            <w:r w:rsidRPr="00B808DB">
              <w:rPr>
                <w:rFonts w:ascii="ISOCPEUR" w:hAnsi="ISOCPEUR"/>
                <w:color w:val="auto"/>
              </w:rPr>
              <w:t>Содержание</w:t>
            </w:r>
          </w:p>
        </w:tc>
        <w:tc>
          <w:tcPr>
            <w:tcW w:w="1499" w:type="dxa"/>
            <w:tcMar>
              <w:left w:w="85" w:type="dxa"/>
              <w:right w:w="85" w:type="dxa"/>
            </w:tcMar>
            <w:vAlign w:val="center"/>
          </w:tcPr>
          <w:p w:rsidR="0050627C" w:rsidRPr="00B808DB" w:rsidRDefault="00A45DE5" w:rsidP="00D82CBA">
            <w:pPr>
              <w:pStyle w:val="afb"/>
              <w:rPr>
                <w:rFonts w:ascii="ISOCPEUR" w:hAnsi="ISOCPEUR"/>
              </w:rPr>
            </w:pPr>
            <w:r w:rsidRPr="00B808DB">
              <w:rPr>
                <w:rFonts w:ascii="ISOCPEUR" w:hAnsi="ISOCPEUR"/>
              </w:rPr>
              <w:t>Стр.2</w:t>
            </w:r>
            <w:r w:rsidR="00E132DA" w:rsidRPr="00B808DB">
              <w:rPr>
                <w:rFonts w:ascii="ISOCPEUR" w:hAnsi="ISOCPEUR"/>
              </w:rPr>
              <w:t>,3</w:t>
            </w:r>
            <w:r w:rsidR="0050627C" w:rsidRPr="00B808DB">
              <w:rPr>
                <w:rFonts w:ascii="ISOCPEUR" w:hAnsi="ISOCPEUR"/>
              </w:rPr>
              <w:t xml:space="preserve"> </w:t>
            </w:r>
          </w:p>
          <w:p w:rsidR="00F30F63" w:rsidRPr="00B808DB" w:rsidRDefault="0050627C" w:rsidP="0093448D">
            <w:pPr>
              <w:pStyle w:val="afb"/>
              <w:rPr>
                <w:rFonts w:ascii="ISOCPEUR" w:hAnsi="ISOCPEUR"/>
              </w:rPr>
            </w:pPr>
            <w:r w:rsidRPr="00B808DB">
              <w:rPr>
                <w:rFonts w:ascii="ISOCPEUR" w:hAnsi="ISOCPEUR"/>
              </w:rPr>
              <w:t>(Изм.</w:t>
            </w:r>
            <w:r w:rsidR="0093448D">
              <w:rPr>
                <w:rFonts w:ascii="ISOCPEUR" w:hAnsi="ISOCPEUR"/>
                <w:lang w:val="en-US"/>
              </w:rPr>
              <w:t>2</w:t>
            </w:r>
            <w:r w:rsidRPr="00B808DB">
              <w:rPr>
                <w:rFonts w:ascii="ISOCPEUR" w:hAnsi="ISOCPEUR"/>
              </w:rPr>
              <w:t xml:space="preserve"> </w:t>
            </w:r>
            <w:proofErr w:type="spellStart"/>
            <w:r w:rsidRPr="00B808DB">
              <w:rPr>
                <w:rFonts w:ascii="ISOCPEUR" w:hAnsi="ISOCPEUR"/>
              </w:rPr>
              <w:t>Зам</w:t>
            </w:r>
            <w:r w:rsidR="0093448D">
              <w:rPr>
                <w:rFonts w:ascii="ISOCPEUR" w:hAnsi="ISOCPEUR"/>
              </w:rPr>
              <w:t>.все</w:t>
            </w:r>
            <w:proofErr w:type="spellEnd"/>
            <w:r w:rsidRPr="00B808DB">
              <w:rPr>
                <w:rFonts w:ascii="ISOCPEUR" w:hAnsi="ISOCPEUR"/>
              </w:rPr>
              <w:t>)</w:t>
            </w:r>
          </w:p>
        </w:tc>
      </w:tr>
      <w:tr w:rsidR="0050627C" w:rsidRPr="00B808DB" w:rsidTr="00F2492B">
        <w:trPr>
          <w:cantSplit/>
          <w:trHeight w:hRule="exact" w:val="567"/>
          <w:jc w:val="center"/>
        </w:trPr>
        <w:tc>
          <w:tcPr>
            <w:tcW w:w="562" w:type="dxa"/>
            <w:tcMar>
              <w:left w:w="85" w:type="dxa"/>
              <w:right w:w="85" w:type="dxa"/>
            </w:tcMar>
            <w:vAlign w:val="center"/>
          </w:tcPr>
          <w:p w:rsidR="0050627C" w:rsidRPr="00B808DB" w:rsidRDefault="0050627C" w:rsidP="00720B6F">
            <w:pPr>
              <w:pStyle w:val="afb"/>
              <w:jc w:val="left"/>
              <w:rPr>
                <w:rFonts w:ascii="ISOCPEUR" w:hAnsi="ISOCPEUR"/>
              </w:rPr>
            </w:pPr>
          </w:p>
        </w:tc>
        <w:tc>
          <w:tcPr>
            <w:tcW w:w="2977" w:type="dxa"/>
            <w:tcMar>
              <w:left w:w="85" w:type="dxa"/>
              <w:right w:w="85" w:type="dxa"/>
            </w:tcMar>
            <w:vAlign w:val="center"/>
          </w:tcPr>
          <w:p w:rsidR="0050627C" w:rsidRPr="00B808DB" w:rsidRDefault="0050627C" w:rsidP="00111F44">
            <w:pPr>
              <w:pStyle w:val="afb"/>
              <w:rPr>
                <w:rFonts w:ascii="ISOCPEUR" w:hAnsi="ISOCPEUR"/>
                <w:szCs w:val="20"/>
              </w:rPr>
            </w:pPr>
          </w:p>
        </w:tc>
        <w:tc>
          <w:tcPr>
            <w:tcW w:w="4873" w:type="dxa"/>
            <w:tcMar>
              <w:left w:w="85" w:type="dxa"/>
              <w:right w:w="85" w:type="dxa"/>
            </w:tcMar>
            <w:vAlign w:val="center"/>
          </w:tcPr>
          <w:p w:rsidR="0050627C" w:rsidRPr="00B808DB" w:rsidRDefault="0050627C" w:rsidP="00A45DE5">
            <w:pPr>
              <w:pStyle w:val="afb"/>
              <w:jc w:val="left"/>
              <w:rPr>
                <w:rFonts w:ascii="ISOCPEUR" w:hAnsi="ISOCPEUR"/>
                <w:color w:val="auto"/>
              </w:rPr>
            </w:pPr>
            <w:r w:rsidRPr="00B808DB">
              <w:rPr>
                <w:rFonts w:ascii="ISOCPEUR" w:hAnsi="ISOCPEUR"/>
                <w:color w:val="auto"/>
              </w:rPr>
              <w:t>Текстовая часть</w:t>
            </w:r>
          </w:p>
        </w:tc>
        <w:tc>
          <w:tcPr>
            <w:tcW w:w="1499" w:type="dxa"/>
            <w:tcMar>
              <w:left w:w="85" w:type="dxa"/>
              <w:right w:w="85" w:type="dxa"/>
            </w:tcMar>
            <w:vAlign w:val="center"/>
          </w:tcPr>
          <w:p w:rsidR="0050627C" w:rsidRPr="00B808DB" w:rsidRDefault="0050627C" w:rsidP="00D82CBA">
            <w:pPr>
              <w:pStyle w:val="afb"/>
              <w:rPr>
                <w:rFonts w:ascii="ISOCPEUR" w:hAnsi="ISOCPEUR"/>
              </w:rPr>
            </w:pPr>
          </w:p>
        </w:tc>
      </w:tr>
      <w:tr w:rsidR="00F30F63" w:rsidRPr="00B808DB" w:rsidTr="00F2492B">
        <w:trPr>
          <w:cantSplit/>
          <w:trHeight w:hRule="exact" w:val="567"/>
          <w:jc w:val="center"/>
        </w:trPr>
        <w:tc>
          <w:tcPr>
            <w:tcW w:w="562" w:type="dxa"/>
            <w:tcMar>
              <w:left w:w="85" w:type="dxa"/>
              <w:right w:w="85" w:type="dxa"/>
            </w:tcMar>
            <w:vAlign w:val="center"/>
          </w:tcPr>
          <w:p w:rsidR="00F30F63" w:rsidRPr="00B808DB" w:rsidRDefault="003609A3" w:rsidP="00D82CBA">
            <w:pPr>
              <w:pStyle w:val="afb"/>
              <w:rPr>
                <w:rFonts w:ascii="ISOCPEUR" w:hAnsi="ISOCPEUR"/>
              </w:rPr>
            </w:pPr>
            <w:r w:rsidRPr="00B808DB">
              <w:rPr>
                <w:rFonts w:ascii="ISOCPEUR" w:hAnsi="ISOCPEUR"/>
              </w:rPr>
              <w:t>2</w:t>
            </w:r>
          </w:p>
        </w:tc>
        <w:tc>
          <w:tcPr>
            <w:tcW w:w="2977" w:type="dxa"/>
            <w:tcMar>
              <w:left w:w="85" w:type="dxa"/>
              <w:right w:w="85" w:type="dxa"/>
            </w:tcMar>
            <w:vAlign w:val="center"/>
          </w:tcPr>
          <w:p w:rsidR="00F30F63" w:rsidRPr="00B808DB" w:rsidRDefault="005D59ED" w:rsidP="00964B3E">
            <w:pPr>
              <w:pStyle w:val="afb"/>
              <w:rPr>
                <w:rFonts w:ascii="ISOCPEUR" w:eastAsia="SimSun" w:hAnsi="ISOCPEUR"/>
                <w:lang w:eastAsia="zh-CN"/>
              </w:rPr>
            </w:pPr>
            <w:r w:rsidRPr="00B808DB">
              <w:rPr>
                <w:rFonts w:ascii="ISOCPEUR" w:hAnsi="ISOCPEUR"/>
                <w:szCs w:val="20"/>
              </w:rPr>
              <w:t>765-09/15/ДСР-ПБ2</w:t>
            </w:r>
            <w:r w:rsidR="00790BF8" w:rsidRPr="00B808DB">
              <w:rPr>
                <w:rFonts w:ascii="ISOCPEUR" w:hAnsi="ISOCPEUR"/>
                <w:szCs w:val="20"/>
                <w:lang w:val="en-US"/>
              </w:rPr>
              <w:t>-</w:t>
            </w:r>
            <w:r w:rsidR="003609A3" w:rsidRPr="00B808DB">
              <w:rPr>
                <w:rFonts w:ascii="ISOCPEUR" w:hAnsi="ISOCPEUR"/>
                <w:szCs w:val="20"/>
              </w:rPr>
              <w:t>ПЗ</w:t>
            </w:r>
          </w:p>
        </w:tc>
        <w:tc>
          <w:tcPr>
            <w:tcW w:w="4873" w:type="dxa"/>
            <w:tcMar>
              <w:left w:w="85" w:type="dxa"/>
              <w:right w:w="85" w:type="dxa"/>
            </w:tcMar>
            <w:vAlign w:val="center"/>
          </w:tcPr>
          <w:p w:rsidR="00F30F63" w:rsidRPr="00B808DB" w:rsidRDefault="003609A3" w:rsidP="00A45DE5">
            <w:pPr>
              <w:pStyle w:val="afb"/>
              <w:jc w:val="left"/>
              <w:rPr>
                <w:rFonts w:ascii="ISOCPEUR" w:hAnsi="ISOCPEUR"/>
              </w:rPr>
            </w:pPr>
            <w:r w:rsidRPr="00B808DB">
              <w:rPr>
                <w:rFonts w:ascii="ISOCPEUR" w:hAnsi="ISOCPEUR"/>
              </w:rPr>
              <w:t>Пояснительная записка</w:t>
            </w:r>
          </w:p>
        </w:tc>
        <w:tc>
          <w:tcPr>
            <w:tcW w:w="1499" w:type="dxa"/>
            <w:tcMar>
              <w:left w:w="85" w:type="dxa"/>
              <w:right w:w="85" w:type="dxa"/>
            </w:tcMar>
            <w:vAlign w:val="center"/>
          </w:tcPr>
          <w:p w:rsidR="0050627C" w:rsidRPr="00B808DB" w:rsidRDefault="00E132DA" w:rsidP="00D82CBA">
            <w:pPr>
              <w:pStyle w:val="afb"/>
              <w:rPr>
                <w:rFonts w:ascii="ISOCPEUR" w:hAnsi="ISOCPEUR" w:cs="Times New Roman"/>
                <w:szCs w:val="24"/>
              </w:rPr>
            </w:pPr>
            <w:r w:rsidRPr="00B808DB">
              <w:rPr>
                <w:rFonts w:ascii="ISOCPEUR" w:hAnsi="ISOCPEUR" w:cs="Times New Roman"/>
                <w:szCs w:val="24"/>
              </w:rPr>
              <w:t>Стр.4</w:t>
            </w:r>
            <w:r w:rsidR="00A45DE5" w:rsidRPr="00B808DB">
              <w:rPr>
                <w:rFonts w:ascii="ISOCPEUR" w:hAnsi="ISOCPEUR" w:cs="Times New Roman"/>
                <w:szCs w:val="24"/>
              </w:rPr>
              <w:t>…</w:t>
            </w:r>
            <w:r w:rsidRPr="00B808DB">
              <w:rPr>
                <w:rFonts w:ascii="ISOCPEUR" w:hAnsi="ISOCPEUR" w:cs="Times New Roman"/>
                <w:szCs w:val="24"/>
              </w:rPr>
              <w:t>13</w:t>
            </w:r>
            <w:r w:rsidR="0050627C" w:rsidRPr="00B808DB">
              <w:rPr>
                <w:rFonts w:ascii="ISOCPEUR" w:hAnsi="ISOCPEUR" w:cs="Times New Roman"/>
                <w:szCs w:val="24"/>
              </w:rPr>
              <w:t xml:space="preserve"> </w:t>
            </w:r>
          </w:p>
          <w:p w:rsidR="00F30F63" w:rsidRPr="00B808DB" w:rsidRDefault="0093448D" w:rsidP="00D82CBA">
            <w:pPr>
              <w:pStyle w:val="afb"/>
              <w:rPr>
                <w:rFonts w:ascii="ISOCPEUR" w:hAnsi="ISOCPEUR" w:cs="Times New Roman"/>
                <w:szCs w:val="24"/>
              </w:rPr>
            </w:pPr>
            <w:r>
              <w:rPr>
                <w:rFonts w:ascii="ISOCPEUR" w:hAnsi="ISOCPEUR"/>
              </w:rPr>
              <w:t>(Изм.</w:t>
            </w:r>
            <w:r>
              <w:rPr>
                <w:rFonts w:ascii="ISOCPEUR" w:hAnsi="ISOCPEUR"/>
                <w:lang w:val="en-US"/>
              </w:rPr>
              <w:t>2</w:t>
            </w:r>
            <w:r w:rsidR="0050627C" w:rsidRPr="00B808DB">
              <w:rPr>
                <w:rFonts w:ascii="ISOCPEUR" w:hAnsi="ISOCPEUR"/>
              </w:rPr>
              <w:t xml:space="preserve"> </w:t>
            </w:r>
            <w:proofErr w:type="spellStart"/>
            <w:r w:rsidR="0050627C" w:rsidRPr="00B808DB">
              <w:rPr>
                <w:rFonts w:ascii="ISOCPEUR" w:hAnsi="ISOCPEUR"/>
              </w:rPr>
              <w:t>Зам.все</w:t>
            </w:r>
            <w:proofErr w:type="spellEnd"/>
            <w:r w:rsidR="0050627C" w:rsidRPr="00B808DB">
              <w:rPr>
                <w:rFonts w:ascii="ISOCPEUR" w:hAnsi="ISOCPEUR"/>
              </w:rPr>
              <w:t>)</w:t>
            </w:r>
          </w:p>
        </w:tc>
      </w:tr>
      <w:tr w:rsidR="0050627C" w:rsidRPr="00B808DB" w:rsidTr="00F2492B">
        <w:trPr>
          <w:cantSplit/>
          <w:trHeight w:hRule="exact" w:val="567"/>
          <w:jc w:val="center"/>
        </w:trPr>
        <w:tc>
          <w:tcPr>
            <w:tcW w:w="562" w:type="dxa"/>
            <w:tcMar>
              <w:left w:w="85" w:type="dxa"/>
              <w:right w:w="85" w:type="dxa"/>
            </w:tcMar>
            <w:vAlign w:val="center"/>
          </w:tcPr>
          <w:p w:rsidR="0050627C" w:rsidRPr="00B808DB" w:rsidRDefault="0050627C" w:rsidP="00D82CBA">
            <w:pPr>
              <w:pStyle w:val="afb"/>
              <w:rPr>
                <w:rFonts w:ascii="ISOCPEUR" w:hAnsi="ISOCPEUR"/>
              </w:rPr>
            </w:pPr>
          </w:p>
        </w:tc>
        <w:tc>
          <w:tcPr>
            <w:tcW w:w="2977" w:type="dxa"/>
            <w:tcMar>
              <w:left w:w="85" w:type="dxa"/>
              <w:right w:w="85" w:type="dxa"/>
            </w:tcMar>
            <w:vAlign w:val="center"/>
          </w:tcPr>
          <w:p w:rsidR="0050627C" w:rsidRPr="00B808DB" w:rsidRDefault="0050627C" w:rsidP="00964B3E">
            <w:pPr>
              <w:pStyle w:val="afb"/>
              <w:rPr>
                <w:rFonts w:ascii="ISOCPEUR" w:hAnsi="ISOCPEUR"/>
                <w:szCs w:val="20"/>
              </w:rPr>
            </w:pPr>
          </w:p>
        </w:tc>
        <w:tc>
          <w:tcPr>
            <w:tcW w:w="4873" w:type="dxa"/>
            <w:tcMar>
              <w:left w:w="85" w:type="dxa"/>
              <w:right w:w="85" w:type="dxa"/>
            </w:tcMar>
            <w:vAlign w:val="center"/>
          </w:tcPr>
          <w:p w:rsidR="0050627C" w:rsidRPr="00B808DB" w:rsidRDefault="0050627C" w:rsidP="00A45DE5">
            <w:pPr>
              <w:pStyle w:val="afb"/>
              <w:jc w:val="left"/>
              <w:rPr>
                <w:rFonts w:ascii="ISOCPEUR" w:hAnsi="ISOCPEUR"/>
              </w:rPr>
            </w:pPr>
            <w:r w:rsidRPr="00B808DB">
              <w:rPr>
                <w:rFonts w:ascii="ISOCPEUR" w:hAnsi="ISOCPEUR"/>
              </w:rPr>
              <w:t>Графическая часть</w:t>
            </w:r>
          </w:p>
        </w:tc>
        <w:tc>
          <w:tcPr>
            <w:tcW w:w="1499" w:type="dxa"/>
            <w:tcMar>
              <w:left w:w="85" w:type="dxa"/>
              <w:right w:w="85" w:type="dxa"/>
            </w:tcMar>
            <w:vAlign w:val="center"/>
          </w:tcPr>
          <w:p w:rsidR="0050627C" w:rsidRPr="00B808DB" w:rsidRDefault="0050627C" w:rsidP="00D82CBA">
            <w:pPr>
              <w:pStyle w:val="afb"/>
              <w:rPr>
                <w:rFonts w:ascii="ISOCPEUR" w:hAnsi="ISOCPEUR" w:cs="Times New Roman"/>
                <w:szCs w:val="24"/>
              </w:rPr>
            </w:pPr>
          </w:p>
        </w:tc>
      </w:tr>
      <w:tr w:rsidR="0032577B" w:rsidRPr="00B808DB" w:rsidTr="00F2492B">
        <w:trPr>
          <w:cantSplit/>
          <w:trHeight w:hRule="exact" w:val="567"/>
          <w:jc w:val="center"/>
        </w:trPr>
        <w:tc>
          <w:tcPr>
            <w:tcW w:w="562" w:type="dxa"/>
            <w:tcMar>
              <w:left w:w="85" w:type="dxa"/>
              <w:right w:w="85" w:type="dxa"/>
            </w:tcMar>
            <w:vAlign w:val="center"/>
          </w:tcPr>
          <w:p w:rsidR="0032577B" w:rsidRPr="00B808DB" w:rsidRDefault="0032577B" w:rsidP="0032577B">
            <w:pPr>
              <w:pStyle w:val="afb"/>
              <w:rPr>
                <w:rFonts w:ascii="ISOCPEUR" w:hAnsi="ISOCPEUR"/>
              </w:rPr>
            </w:pPr>
            <w:r w:rsidRPr="00B808DB">
              <w:rPr>
                <w:rFonts w:ascii="ISOCPEUR" w:hAnsi="ISOCPEUR"/>
              </w:rPr>
              <w:t>3</w:t>
            </w:r>
          </w:p>
        </w:tc>
        <w:tc>
          <w:tcPr>
            <w:tcW w:w="2977" w:type="dxa"/>
            <w:tcMar>
              <w:left w:w="85" w:type="dxa"/>
              <w:right w:w="85" w:type="dxa"/>
            </w:tcMar>
            <w:vAlign w:val="center"/>
          </w:tcPr>
          <w:p w:rsidR="0032577B" w:rsidRPr="00B808DB" w:rsidRDefault="005D59ED" w:rsidP="0032577B">
            <w:pPr>
              <w:pStyle w:val="afb"/>
              <w:rPr>
                <w:rFonts w:ascii="ISOCPEUR" w:eastAsia="SimSun" w:hAnsi="ISOCPEUR"/>
                <w:lang w:eastAsia="zh-CN"/>
              </w:rPr>
            </w:pPr>
            <w:r w:rsidRPr="00B808DB">
              <w:rPr>
                <w:rFonts w:ascii="ISOCPEUR" w:hAnsi="ISOCPEUR"/>
                <w:szCs w:val="20"/>
              </w:rPr>
              <w:t>765-09/15/ДСР-ПБ2</w:t>
            </w:r>
          </w:p>
        </w:tc>
        <w:tc>
          <w:tcPr>
            <w:tcW w:w="4873" w:type="dxa"/>
            <w:tcMar>
              <w:left w:w="85" w:type="dxa"/>
              <w:right w:w="85" w:type="dxa"/>
            </w:tcMar>
            <w:vAlign w:val="center"/>
          </w:tcPr>
          <w:p w:rsidR="0032577B" w:rsidRPr="00B808DB" w:rsidRDefault="006B56FF" w:rsidP="0032577B">
            <w:pPr>
              <w:pStyle w:val="afb"/>
              <w:jc w:val="left"/>
              <w:rPr>
                <w:rFonts w:ascii="ISOCPEUR" w:hAnsi="ISOCPEUR"/>
              </w:rPr>
            </w:pPr>
            <w:r w:rsidRPr="00B808DB">
              <w:rPr>
                <w:rFonts w:ascii="ISOCPEUR" w:hAnsi="ISOCPEUR"/>
              </w:rPr>
              <w:t>Схема структурная оповещения персонала и пациентов палатного отделения</w:t>
            </w:r>
          </w:p>
        </w:tc>
        <w:tc>
          <w:tcPr>
            <w:tcW w:w="1499" w:type="dxa"/>
            <w:tcMar>
              <w:left w:w="85" w:type="dxa"/>
              <w:right w:w="85" w:type="dxa"/>
            </w:tcMar>
            <w:vAlign w:val="center"/>
          </w:tcPr>
          <w:p w:rsidR="0050627C" w:rsidRPr="00B808DB" w:rsidRDefault="00E132DA" w:rsidP="0032577B">
            <w:pPr>
              <w:pStyle w:val="afb"/>
              <w:rPr>
                <w:rFonts w:ascii="ISOCPEUR" w:hAnsi="ISOCPEUR" w:cs="Times New Roman"/>
                <w:szCs w:val="24"/>
              </w:rPr>
            </w:pPr>
            <w:r w:rsidRPr="00B808DB">
              <w:rPr>
                <w:rFonts w:ascii="ISOCPEUR" w:hAnsi="ISOCPEUR" w:cs="Times New Roman"/>
                <w:szCs w:val="24"/>
              </w:rPr>
              <w:t>Стр.14</w:t>
            </w:r>
            <w:r w:rsidR="0050627C" w:rsidRPr="00B808DB">
              <w:rPr>
                <w:rFonts w:ascii="ISOCPEUR" w:hAnsi="ISOCPEUR" w:cs="Times New Roman"/>
                <w:szCs w:val="24"/>
              </w:rPr>
              <w:t xml:space="preserve"> </w:t>
            </w:r>
          </w:p>
          <w:p w:rsidR="0032577B" w:rsidRPr="00B808DB" w:rsidRDefault="0050627C" w:rsidP="0032577B">
            <w:pPr>
              <w:pStyle w:val="afb"/>
              <w:rPr>
                <w:rFonts w:ascii="ISOCPEUR" w:hAnsi="ISOCPEUR" w:cs="Times New Roman"/>
                <w:szCs w:val="24"/>
              </w:rPr>
            </w:pPr>
            <w:r w:rsidRPr="00B808DB">
              <w:rPr>
                <w:rFonts w:ascii="ISOCPEUR" w:hAnsi="ISOCPEUR" w:cs="Times New Roman"/>
                <w:szCs w:val="24"/>
              </w:rPr>
              <w:t>(</w:t>
            </w:r>
            <w:r w:rsidR="0093448D">
              <w:rPr>
                <w:rFonts w:ascii="ISOCPEUR" w:hAnsi="ISOCPEUR"/>
              </w:rPr>
              <w:t>Изм.</w:t>
            </w:r>
            <w:r w:rsidR="0093448D">
              <w:rPr>
                <w:rFonts w:ascii="ISOCPEUR" w:hAnsi="ISOCPEUR"/>
                <w:lang w:val="en-US"/>
              </w:rPr>
              <w:t>2</w:t>
            </w:r>
            <w:r w:rsidRPr="00B808DB">
              <w:rPr>
                <w:rFonts w:ascii="ISOCPEUR" w:hAnsi="ISOCPEUR"/>
              </w:rPr>
              <w:t xml:space="preserve"> </w:t>
            </w:r>
            <w:proofErr w:type="spellStart"/>
            <w:r w:rsidRPr="00B808DB">
              <w:rPr>
                <w:rFonts w:ascii="ISOCPEUR" w:hAnsi="ISOCPEUR"/>
              </w:rPr>
              <w:t>Зам.все</w:t>
            </w:r>
            <w:proofErr w:type="spellEnd"/>
            <w:r w:rsidRPr="00B808DB">
              <w:rPr>
                <w:rFonts w:ascii="ISOCPEUR" w:hAnsi="ISOCPEUR" w:cs="Times New Roman"/>
                <w:szCs w:val="24"/>
              </w:rPr>
              <w:t>)</w:t>
            </w:r>
          </w:p>
        </w:tc>
      </w:tr>
      <w:tr w:rsidR="006B56FF" w:rsidRPr="00B808DB" w:rsidTr="00F2492B">
        <w:trPr>
          <w:cantSplit/>
          <w:trHeight w:hRule="exact" w:val="567"/>
          <w:jc w:val="center"/>
        </w:trPr>
        <w:tc>
          <w:tcPr>
            <w:tcW w:w="562" w:type="dxa"/>
            <w:tcMar>
              <w:left w:w="85" w:type="dxa"/>
              <w:right w:w="85" w:type="dxa"/>
            </w:tcMar>
            <w:vAlign w:val="center"/>
          </w:tcPr>
          <w:p w:rsidR="006B56FF" w:rsidRPr="00B808DB" w:rsidRDefault="006B56FF" w:rsidP="006B56FF">
            <w:pPr>
              <w:pStyle w:val="afb"/>
              <w:rPr>
                <w:rFonts w:ascii="ISOCPEUR" w:hAnsi="ISOCPEUR"/>
              </w:rPr>
            </w:pPr>
            <w:r w:rsidRPr="00B808DB">
              <w:rPr>
                <w:rFonts w:ascii="ISOCPEUR" w:hAnsi="ISOCPEUR"/>
              </w:rPr>
              <w:t>4</w:t>
            </w:r>
          </w:p>
        </w:tc>
        <w:tc>
          <w:tcPr>
            <w:tcW w:w="2977" w:type="dxa"/>
            <w:tcMar>
              <w:left w:w="85" w:type="dxa"/>
              <w:right w:w="85" w:type="dxa"/>
            </w:tcMar>
            <w:vAlign w:val="center"/>
          </w:tcPr>
          <w:p w:rsidR="006B56FF" w:rsidRPr="00B808DB" w:rsidRDefault="005D59ED" w:rsidP="006B56FF">
            <w:pPr>
              <w:pStyle w:val="afb"/>
              <w:rPr>
                <w:rFonts w:ascii="ISOCPEUR" w:hAnsi="ISOCPEUR"/>
                <w:szCs w:val="20"/>
              </w:rPr>
            </w:pPr>
            <w:r w:rsidRPr="00B808DB">
              <w:rPr>
                <w:rFonts w:ascii="ISOCPEUR" w:hAnsi="ISOCPEUR"/>
                <w:szCs w:val="20"/>
              </w:rPr>
              <w:t>765-09/15/ДСР-ПБ2</w:t>
            </w:r>
          </w:p>
        </w:tc>
        <w:tc>
          <w:tcPr>
            <w:tcW w:w="4873" w:type="dxa"/>
            <w:tcMar>
              <w:left w:w="85" w:type="dxa"/>
              <w:right w:w="85" w:type="dxa"/>
            </w:tcMar>
            <w:vAlign w:val="center"/>
          </w:tcPr>
          <w:p w:rsidR="006B56FF" w:rsidRPr="00B808DB" w:rsidRDefault="00672FED" w:rsidP="006B56FF">
            <w:pPr>
              <w:pStyle w:val="afb"/>
              <w:jc w:val="left"/>
              <w:rPr>
                <w:rFonts w:ascii="ISOCPEUR" w:hAnsi="ISOCPEUR"/>
              </w:rPr>
            </w:pPr>
            <w:r w:rsidRPr="00B808DB">
              <w:rPr>
                <w:rFonts w:ascii="ISOCPEUR" w:hAnsi="ISOCPEUR"/>
              </w:rPr>
              <w:t>Схема структурная системы оповещения СОУЭ при пожаре</w:t>
            </w:r>
          </w:p>
        </w:tc>
        <w:tc>
          <w:tcPr>
            <w:tcW w:w="1499" w:type="dxa"/>
            <w:tcMar>
              <w:left w:w="85" w:type="dxa"/>
              <w:right w:w="85" w:type="dxa"/>
            </w:tcMar>
            <w:vAlign w:val="center"/>
          </w:tcPr>
          <w:p w:rsidR="006B56FF" w:rsidRPr="00B808DB" w:rsidRDefault="00E132DA" w:rsidP="006B56FF">
            <w:pPr>
              <w:pStyle w:val="afb"/>
              <w:rPr>
                <w:rFonts w:ascii="ISOCPEUR" w:hAnsi="ISOCPEUR" w:cs="Times New Roman"/>
                <w:szCs w:val="24"/>
              </w:rPr>
            </w:pPr>
            <w:r w:rsidRPr="00B808DB">
              <w:rPr>
                <w:rFonts w:ascii="ISOCPEUR" w:hAnsi="ISOCPEUR" w:cs="Times New Roman"/>
                <w:szCs w:val="24"/>
              </w:rPr>
              <w:t>Стр.15</w:t>
            </w:r>
          </w:p>
        </w:tc>
      </w:tr>
      <w:tr w:rsidR="00672FED" w:rsidRPr="00B808DB" w:rsidTr="00F2492B">
        <w:trPr>
          <w:cantSplit/>
          <w:trHeight w:hRule="exact" w:val="567"/>
          <w:jc w:val="center"/>
        </w:trPr>
        <w:tc>
          <w:tcPr>
            <w:tcW w:w="562" w:type="dxa"/>
            <w:tcMar>
              <w:left w:w="85" w:type="dxa"/>
              <w:right w:w="85" w:type="dxa"/>
            </w:tcMar>
            <w:vAlign w:val="center"/>
          </w:tcPr>
          <w:p w:rsidR="00672FED" w:rsidRPr="00B808DB" w:rsidRDefault="00672FED" w:rsidP="00672FED">
            <w:pPr>
              <w:pStyle w:val="afb"/>
              <w:rPr>
                <w:rFonts w:ascii="ISOCPEUR" w:hAnsi="ISOCPEUR"/>
              </w:rPr>
            </w:pPr>
            <w:r w:rsidRPr="00B808DB">
              <w:rPr>
                <w:rFonts w:ascii="ISOCPEUR" w:hAnsi="ISOCPEUR"/>
              </w:rPr>
              <w:t>5</w:t>
            </w:r>
          </w:p>
        </w:tc>
        <w:tc>
          <w:tcPr>
            <w:tcW w:w="2977" w:type="dxa"/>
            <w:tcMar>
              <w:left w:w="85" w:type="dxa"/>
              <w:right w:w="85" w:type="dxa"/>
            </w:tcMar>
            <w:vAlign w:val="center"/>
          </w:tcPr>
          <w:p w:rsidR="00672FED" w:rsidRPr="00B808DB" w:rsidRDefault="005D59ED" w:rsidP="00672FED">
            <w:pPr>
              <w:pStyle w:val="afb"/>
              <w:rPr>
                <w:rFonts w:ascii="ISOCPEUR" w:hAnsi="ISOCPEUR"/>
                <w:szCs w:val="20"/>
              </w:rPr>
            </w:pPr>
            <w:r w:rsidRPr="00B808DB">
              <w:rPr>
                <w:rFonts w:ascii="ISOCPEUR" w:hAnsi="ISOCPEUR"/>
                <w:szCs w:val="20"/>
              </w:rPr>
              <w:t>765-09/15/ДСР-ПБ2</w:t>
            </w:r>
          </w:p>
        </w:tc>
        <w:tc>
          <w:tcPr>
            <w:tcW w:w="4873" w:type="dxa"/>
            <w:tcMar>
              <w:left w:w="85" w:type="dxa"/>
              <w:right w:w="85" w:type="dxa"/>
            </w:tcMar>
            <w:vAlign w:val="center"/>
          </w:tcPr>
          <w:p w:rsidR="00672FED" w:rsidRPr="00B808DB" w:rsidRDefault="00F85B24" w:rsidP="007D56F1">
            <w:pPr>
              <w:pStyle w:val="afb"/>
              <w:jc w:val="left"/>
              <w:rPr>
                <w:rFonts w:ascii="ISOCPEUR" w:hAnsi="ISOCPEUR"/>
              </w:rPr>
            </w:pPr>
            <w:r w:rsidRPr="00B808DB">
              <w:rPr>
                <w:rFonts w:ascii="ISOCPEUR" w:hAnsi="ISOCPEUR"/>
              </w:rPr>
              <w:t xml:space="preserve">Схема принципиальная электрическая устройства сопряжения ОСО и </w:t>
            </w:r>
            <w:r w:rsidR="007D56F1" w:rsidRPr="00B808DB">
              <w:rPr>
                <w:rFonts w:ascii="ISOCPEUR" w:hAnsi="ISOCPEUR"/>
              </w:rPr>
              <w:t>РСО</w:t>
            </w:r>
          </w:p>
        </w:tc>
        <w:tc>
          <w:tcPr>
            <w:tcW w:w="1499" w:type="dxa"/>
            <w:tcMar>
              <w:left w:w="85" w:type="dxa"/>
              <w:right w:w="85" w:type="dxa"/>
            </w:tcMar>
            <w:vAlign w:val="center"/>
          </w:tcPr>
          <w:p w:rsidR="00672FED" w:rsidRPr="00B808DB" w:rsidRDefault="00E132DA" w:rsidP="00672FED">
            <w:pPr>
              <w:pStyle w:val="afb"/>
              <w:rPr>
                <w:rFonts w:ascii="ISOCPEUR" w:hAnsi="ISOCPEUR" w:cs="Times New Roman"/>
                <w:szCs w:val="24"/>
              </w:rPr>
            </w:pPr>
            <w:r w:rsidRPr="00B808DB">
              <w:rPr>
                <w:rFonts w:ascii="ISOCPEUR" w:hAnsi="ISOCPEUR" w:cs="Times New Roman"/>
                <w:szCs w:val="24"/>
              </w:rPr>
              <w:t>Стр.16</w:t>
            </w:r>
          </w:p>
        </w:tc>
      </w:tr>
      <w:tr w:rsidR="00672FED" w:rsidRPr="00B808DB" w:rsidTr="00C81CE3">
        <w:trPr>
          <w:cantSplit/>
          <w:trHeight w:hRule="exact" w:val="567"/>
          <w:jc w:val="center"/>
        </w:trPr>
        <w:tc>
          <w:tcPr>
            <w:tcW w:w="562" w:type="dxa"/>
            <w:tcMar>
              <w:left w:w="85" w:type="dxa"/>
              <w:right w:w="85" w:type="dxa"/>
            </w:tcMar>
            <w:vAlign w:val="center"/>
          </w:tcPr>
          <w:p w:rsidR="00672FED" w:rsidRPr="00B808DB" w:rsidRDefault="00672FED" w:rsidP="00672FED">
            <w:pPr>
              <w:pStyle w:val="afb"/>
              <w:rPr>
                <w:rFonts w:ascii="ISOCPEUR" w:hAnsi="ISOCPEUR"/>
              </w:rPr>
            </w:pPr>
            <w:r w:rsidRPr="00B808DB">
              <w:rPr>
                <w:rFonts w:ascii="ISOCPEUR" w:hAnsi="ISOCPEUR"/>
              </w:rPr>
              <w:t>6</w:t>
            </w:r>
          </w:p>
        </w:tc>
        <w:tc>
          <w:tcPr>
            <w:tcW w:w="2977" w:type="dxa"/>
            <w:tcMar>
              <w:left w:w="85" w:type="dxa"/>
              <w:right w:w="85" w:type="dxa"/>
            </w:tcMar>
            <w:vAlign w:val="center"/>
          </w:tcPr>
          <w:p w:rsidR="00672FED" w:rsidRPr="00B808DB" w:rsidRDefault="005D59ED" w:rsidP="00672FED">
            <w:pPr>
              <w:pStyle w:val="afb"/>
              <w:rPr>
                <w:rFonts w:ascii="ISOCPEUR" w:eastAsia="SimSun" w:hAnsi="ISOCPEUR"/>
                <w:lang w:eastAsia="zh-CN"/>
              </w:rPr>
            </w:pPr>
            <w:r w:rsidRPr="00B808DB">
              <w:rPr>
                <w:rFonts w:ascii="ISOCPEUR" w:hAnsi="ISOCPEUR"/>
                <w:szCs w:val="20"/>
              </w:rPr>
              <w:t>765-09/15/ДСР-ПБ2</w:t>
            </w:r>
          </w:p>
        </w:tc>
        <w:tc>
          <w:tcPr>
            <w:tcW w:w="4873" w:type="dxa"/>
            <w:tcMar>
              <w:left w:w="85" w:type="dxa"/>
              <w:right w:w="85" w:type="dxa"/>
            </w:tcMar>
            <w:vAlign w:val="center"/>
          </w:tcPr>
          <w:p w:rsidR="00672FED" w:rsidRPr="00B808DB" w:rsidRDefault="00672FED" w:rsidP="00672FED">
            <w:pPr>
              <w:pStyle w:val="afb"/>
              <w:jc w:val="left"/>
              <w:rPr>
                <w:rFonts w:ascii="ISOCPEUR" w:hAnsi="ISOCPEUR"/>
              </w:rPr>
            </w:pPr>
            <w:r w:rsidRPr="00B808DB">
              <w:rPr>
                <w:rFonts w:ascii="ISOCPEUR" w:hAnsi="ISOCPEUR"/>
              </w:rPr>
              <w:t>План расположения оборудования подвала</w:t>
            </w:r>
          </w:p>
        </w:tc>
        <w:tc>
          <w:tcPr>
            <w:tcW w:w="1499" w:type="dxa"/>
            <w:tcMar>
              <w:left w:w="85" w:type="dxa"/>
              <w:right w:w="85" w:type="dxa"/>
            </w:tcMar>
            <w:vAlign w:val="center"/>
          </w:tcPr>
          <w:p w:rsidR="00672FED" w:rsidRPr="00B808DB" w:rsidRDefault="00E132DA" w:rsidP="00672FED">
            <w:pPr>
              <w:pStyle w:val="afb"/>
              <w:rPr>
                <w:rFonts w:ascii="ISOCPEUR" w:hAnsi="ISOCPEUR" w:cs="Times New Roman"/>
                <w:szCs w:val="24"/>
              </w:rPr>
            </w:pPr>
            <w:r w:rsidRPr="00B808DB">
              <w:rPr>
                <w:rFonts w:ascii="ISOCPEUR" w:hAnsi="ISOCPEUR" w:cs="Times New Roman"/>
                <w:szCs w:val="24"/>
              </w:rPr>
              <w:t>Стр.17</w:t>
            </w:r>
          </w:p>
        </w:tc>
      </w:tr>
      <w:tr w:rsidR="00672FED" w:rsidRPr="00B808DB" w:rsidTr="00C81CE3">
        <w:trPr>
          <w:cantSplit/>
          <w:trHeight w:hRule="exact" w:val="567"/>
          <w:jc w:val="center"/>
        </w:trPr>
        <w:tc>
          <w:tcPr>
            <w:tcW w:w="562" w:type="dxa"/>
            <w:tcMar>
              <w:left w:w="85" w:type="dxa"/>
              <w:right w:w="85" w:type="dxa"/>
            </w:tcMar>
            <w:vAlign w:val="center"/>
          </w:tcPr>
          <w:p w:rsidR="00672FED" w:rsidRPr="00B808DB" w:rsidRDefault="00672FED" w:rsidP="00672FED">
            <w:pPr>
              <w:pStyle w:val="afb"/>
              <w:rPr>
                <w:rFonts w:ascii="ISOCPEUR" w:hAnsi="ISOCPEUR"/>
              </w:rPr>
            </w:pPr>
            <w:r w:rsidRPr="00B808DB">
              <w:rPr>
                <w:rFonts w:ascii="ISOCPEUR" w:hAnsi="ISOCPEUR"/>
              </w:rPr>
              <w:t>7</w:t>
            </w:r>
          </w:p>
        </w:tc>
        <w:tc>
          <w:tcPr>
            <w:tcW w:w="2977" w:type="dxa"/>
            <w:tcMar>
              <w:left w:w="85" w:type="dxa"/>
              <w:right w:w="85" w:type="dxa"/>
            </w:tcMar>
            <w:vAlign w:val="center"/>
          </w:tcPr>
          <w:p w:rsidR="00672FED" w:rsidRPr="00B808DB" w:rsidRDefault="005D59ED" w:rsidP="00672FED">
            <w:pPr>
              <w:pStyle w:val="afb"/>
              <w:rPr>
                <w:rFonts w:ascii="ISOCPEUR" w:eastAsia="SimSun" w:hAnsi="ISOCPEUR"/>
                <w:lang w:eastAsia="zh-CN"/>
              </w:rPr>
            </w:pPr>
            <w:r w:rsidRPr="00B808DB">
              <w:rPr>
                <w:rFonts w:ascii="ISOCPEUR" w:hAnsi="ISOCPEUR"/>
                <w:szCs w:val="20"/>
              </w:rPr>
              <w:t>765-09/15/ДСР-ПБ2</w:t>
            </w:r>
          </w:p>
        </w:tc>
        <w:tc>
          <w:tcPr>
            <w:tcW w:w="4873" w:type="dxa"/>
            <w:tcMar>
              <w:left w:w="85" w:type="dxa"/>
              <w:right w:w="85" w:type="dxa"/>
            </w:tcMar>
            <w:vAlign w:val="center"/>
          </w:tcPr>
          <w:p w:rsidR="00672FED" w:rsidRPr="00B808DB" w:rsidRDefault="00672FED" w:rsidP="00672FED">
            <w:pPr>
              <w:pStyle w:val="afb"/>
              <w:jc w:val="left"/>
              <w:rPr>
                <w:rFonts w:ascii="ISOCPEUR" w:hAnsi="ISOCPEUR"/>
              </w:rPr>
            </w:pPr>
            <w:r w:rsidRPr="00B808DB">
              <w:rPr>
                <w:rFonts w:ascii="ISOCPEUR" w:hAnsi="ISOCPEUR"/>
              </w:rPr>
              <w:t>План расположения оборудования 1 этажа</w:t>
            </w:r>
          </w:p>
        </w:tc>
        <w:tc>
          <w:tcPr>
            <w:tcW w:w="1499" w:type="dxa"/>
            <w:tcMar>
              <w:left w:w="85" w:type="dxa"/>
              <w:right w:w="85" w:type="dxa"/>
            </w:tcMar>
            <w:vAlign w:val="center"/>
          </w:tcPr>
          <w:p w:rsidR="00D246EA" w:rsidRPr="00B808DB" w:rsidRDefault="00E132DA" w:rsidP="00672FED">
            <w:pPr>
              <w:pStyle w:val="afb"/>
              <w:rPr>
                <w:rFonts w:ascii="ISOCPEUR" w:hAnsi="ISOCPEUR" w:cs="Times New Roman"/>
                <w:szCs w:val="24"/>
              </w:rPr>
            </w:pPr>
            <w:r w:rsidRPr="00B808DB">
              <w:rPr>
                <w:rFonts w:ascii="ISOCPEUR" w:hAnsi="ISOCPEUR" w:cs="Times New Roman"/>
                <w:szCs w:val="24"/>
              </w:rPr>
              <w:t>Стр.18</w:t>
            </w:r>
          </w:p>
        </w:tc>
      </w:tr>
      <w:tr w:rsidR="00672FED" w:rsidRPr="00B808DB" w:rsidTr="00C81CE3">
        <w:trPr>
          <w:cantSplit/>
          <w:trHeight w:hRule="exact" w:val="567"/>
          <w:jc w:val="center"/>
        </w:trPr>
        <w:tc>
          <w:tcPr>
            <w:tcW w:w="562" w:type="dxa"/>
            <w:tcMar>
              <w:left w:w="85" w:type="dxa"/>
              <w:right w:w="85" w:type="dxa"/>
            </w:tcMar>
            <w:vAlign w:val="center"/>
          </w:tcPr>
          <w:p w:rsidR="00672FED" w:rsidRPr="00B808DB" w:rsidRDefault="00672FED" w:rsidP="00672FED">
            <w:pPr>
              <w:pStyle w:val="afb"/>
              <w:rPr>
                <w:rFonts w:ascii="ISOCPEUR" w:hAnsi="ISOCPEUR"/>
              </w:rPr>
            </w:pPr>
            <w:r w:rsidRPr="00B808DB">
              <w:rPr>
                <w:rFonts w:ascii="ISOCPEUR" w:hAnsi="ISOCPEUR"/>
              </w:rPr>
              <w:t>8</w:t>
            </w:r>
          </w:p>
        </w:tc>
        <w:tc>
          <w:tcPr>
            <w:tcW w:w="2977" w:type="dxa"/>
            <w:tcMar>
              <w:left w:w="85" w:type="dxa"/>
              <w:right w:w="85" w:type="dxa"/>
            </w:tcMar>
            <w:vAlign w:val="center"/>
          </w:tcPr>
          <w:p w:rsidR="00672FED" w:rsidRPr="00B808DB" w:rsidRDefault="005D59ED" w:rsidP="00672FED">
            <w:pPr>
              <w:pStyle w:val="afb"/>
              <w:rPr>
                <w:rFonts w:ascii="ISOCPEUR" w:eastAsia="SimSun" w:hAnsi="ISOCPEUR"/>
                <w:lang w:eastAsia="zh-CN"/>
              </w:rPr>
            </w:pPr>
            <w:r w:rsidRPr="00B808DB">
              <w:rPr>
                <w:rFonts w:ascii="ISOCPEUR" w:hAnsi="ISOCPEUR"/>
                <w:szCs w:val="20"/>
              </w:rPr>
              <w:t>765-09/15/ДСР-ПБ2</w:t>
            </w:r>
          </w:p>
        </w:tc>
        <w:tc>
          <w:tcPr>
            <w:tcW w:w="4873" w:type="dxa"/>
            <w:tcMar>
              <w:left w:w="85" w:type="dxa"/>
              <w:right w:w="85" w:type="dxa"/>
            </w:tcMar>
            <w:vAlign w:val="center"/>
          </w:tcPr>
          <w:p w:rsidR="00672FED" w:rsidRPr="00B808DB" w:rsidRDefault="00672FED" w:rsidP="00672FED">
            <w:pPr>
              <w:pStyle w:val="afb"/>
              <w:jc w:val="left"/>
              <w:rPr>
                <w:rFonts w:ascii="ISOCPEUR" w:hAnsi="ISOCPEUR"/>
              </w:rPr>
            </w:pPr>
            <w:r w:rsidRPr="00B808DB">
              <w:rPr>
                <w:rFonts w:ascii="ISOCPEUR" w:hAnsi="ISOCPEUR"/>
              </w:rPr>
              <w:t>План расположения оборудования 2 этажа</w:t>
            </w:r>
          </w:p>
        </w:tc>
        <w:tc>
          <w:tcPr>
            <w:tcW w:w="1499" w:type="dxa"/>
            <w:tcMar>
              <w:left w:w="85" w:type="dxa"/>
              <w:right w:w="85" w:type="dxa"/>
            </w:tcMar>
            <w:vAlign w:val="center"/>
          </w:tcPr>
          <w:p w:rsidR="00672FED" w:rsidRPr="00B808DB" w:rsidRDefault="00E132DA" w:rsidP="00672FED">
            <w:pPr>
              <w:pStyle w:val="afb"/>
              <w:rPr>
                <w:rFonts w:ascii="ISOCPEUR" w:hAnsi="ISOCPEUR" w:cs="Times New Roman"/>
                <w:szCs w:val="24"/>
              </w:rPr>
            </w:pPr>
            <w:r w:rsidRPr="00B808DB">
              <w:rPr>
                <w:rFonts w:ascii="ISOCPEUR" w:hAnsi="ISOCPEUR" w:cs="Times New Roman"/>
                <w:szCs w:val="24"/>
              </w:rPr>
              <w:t>Стр.19</w:t>
            </w:r>
          </w:p>
        </w:tc>
      </w:tr>
      <w:tr w:rsidR="00672FED" w:rsidRPr="00B808DB" w:rsidTr="00C81CE3">
        <w:trPr>
          <w:cantSplit/>
          <w:trHeight w:hRule="exact" w:val="567"/>
          <w:jc w:val="center"/>
        </w:trPr>
        <w:tc>
          <w:tcPr>
            <w:tcW w:w="562" w:type="dxa"/>
            <w:tcMar>
              <w:left w:w="85" w:type="dxa"/>
              <w:right w:w="85" w:type="dxa"/>
            </w:tcMar>
            <w:vAlign w:val="center"/>
          </w:tcPr>
          <w:p w:rsidR="00672FED" w:rsidRPr="00B808DB" w:rsidRDefault="00672FED" w:rsidP="00672FED">
            <w:pPr>
              <w:pStyle w:val="afb"/>
              <w:rPr>
                <w:rFonts w:ascii="ISOCPEUR" w:hAnsi="ISOCPEUR"/>
              </w:rPr>
            </w:pPr>
            <w:r w:rsidRPr="00B808DB">
              <w:rPr>
                <w:rFonts w:ascii="ISOCPEUR" w:hAnsi="ISOCPEUR"/>
              </w:rPr>
              <w:t>9</w:t>
            </w:r>
          </w:p>
        </w:tc>
        <w:tc>
          <w:tcPr>
            <w:tcW w:w="2977" w:type="dxa"/>
            <w:tcMar>
              <w:left w:w="85" w:type="dxa"/>
              <w:right w:w="85" w:type="dxa"/>
            </w:tcMar>
            <w:vAlign w:val="center"/>
          </w:tcPr>
          <w:p w:rsidR="00672FED" w:rsidRPr="00B808DB" w:rsidRDefault="005D59ED" w:rsidP="00672FED">
            <w:pPr>
              <w:pStyle w:val="afb"/>
              <w:rPr>
                <w:rFonts w:ascii="ISOCPEUR" w:eastAsia="SimSun" w:hAnsi="ISOCPEUR"/>
                <w:lang w:eastAsia="zh-CN"/>
              </w:rPr>
            </w:pPr>
            <w:r w:rsidRPr="00B808DB">
              <w:rPr>
                <w:rFonts w:ascii="ISOCPEUR" w:hAnsi="ISOCPEUR"/>
                <w:szCs w:val="20"/>
              </w:rPr>
              <w:t>765-09/15/ДСР-ПБ2</w:t>
            </w:r>
          </w:p>
        </w:tc>
        <w:tc>
          <w:tcPr>
            <w:tcW w:w="4873" w:type="dxa"/>
            <w:tcMar>
              <w:left w:w="85" w:type="dxa"/>
              <w:right w:w="85" w:type="dxa"/>
            </w:tcMar>
            <w:vAlign w:val="center"/>
          </w:tcPr>
          <w:p w:rsidR="00672FED" w:rsidRPr="00B808DB" w:rsidRDefault="00672FED" w:rsidP="00672FED">
            <w:pPr>
              <w:pStyle w:val="afb"/>
              <w:jc w:val="left"/>
              <w:rPr>
                <w:rFonts w:ascii="ISOCPEUR" w:hAnsi="ISOCPEUR"/>
              </w:rPr>
            </w:pPr>
            <w:r w:rsidRPr="00B808DB">
              <w:rPr>
                <w:rFonts w:ascii="ISOCPEUR" w:hAnsi="ISOCPEUR"/>
              </w:rPr>
              <w:t>План расположения оборудования 3 этажа</w:t>
            </w:r>
          </w:p>
        </w:tc>
        <w:tc>
          <w:tcPr>
            <w:tcW w:w="1499" w:type="dxa"/>
            <w:tcMar>
              <w:left w:w="85" w:type="dxa"/>
              <w:right w:w="85" w:type="dxa"/>
            </w:tcMar>
            <w:vAlign w:val="center"/>
          </w:tcPr>
          <w:p w:rsidR="00672FED" w:rsidRPr="00B808DB" w:rsidRDefault="00E132DA" w:rsidP="00672FED">
            <w:pPr>
              <w:pStyle w:val="afb"/>
              <w:rPr>
                <w:rFonts w:ascii="ISOCPEUR" w:hAnsi="ISOCPEUR" w:cs="Times New Roman"/>
                <w:szCs w:val="24"/>
              </w:rPr>
            </w:pPr>
            <w:r w:rsidRPr="00B808DB">
              <w:rPr>
                <w:rFonts w:ascii="ISOCPEUR" w:hAnsi="ISOCPEUR" w:cs="Times New Roman"/>
                <w:szCs w:val="24"/>
              </w:rPr>
              <w:t>Стр.20</w:t>
            </w:r>
          </w:p>
        </w:tc>
      </w:tr>
      <w:tr w:rsidR="00672FED" w:rsidRPr="00B808DB" w:rsidTr="00C81CE3">
        <w:trPr>
          <w:cantSplit/>
          <w:trHeight w:hRule="exact" w:val="567"/>
          <w:jc w:val="center"/>
        </w:trPr>
        <w:tc>
          <w:tcPr>
            <w:tcW w:w="562" w:type="dxa"/>
            <w:tcMar>
              <w:left w:w="85" w:type="dxa"/>
              <w:right w:w="85" w:type="dxa"/>
            </w:tcMar>
            <w:vAlign w:val="center"/>
          </w:tcPr>
          <w:p w:rsidR="00672FED" w:rsidRPr="00B808DB" w:rsidRDefault="00672FED" w:rsidP="00672FED">
            <w:pPr>
              <w:pStyle w:val="afb"/>
              <w:rPr>
                <w:rFonts w:ascii="ISOCPEUR" w:hAnsi="ISOCPEUR"/>
              </w:rPr>
            </w:pPr>
            <w:r w:rsidRPr="00B808DB">
              <w:rPr>
                <w:rFonts w:ascii="ISOCPEUR" w:hAnsi="ISOCPEUR"/>
              </w:rPr>
              <w:t>10</w:t>
            </w:r>
          </w:p>
        </w:tc>
        <w:tc>
          <w:tcPr>
            <w:tcW w:w="2977" w:type="dxa"/>
            <w:tcMar>
              <w:left w:w="85" w:type="dxa"/>
              <w:right w:w="85" w:type="dxa"/>
            </w:tcMar>
            <w:vAlign w:val="center"/>
          </w:tcPr>
          <w:p w:rsidR="00672FED" w:rsidRPr="00B808DB" w:rsidRDefault="005D59ED" w:rsidP="00672FED">
            <w:pPr>
              <w:pStyle w:val="afb"/>
              <w:rPr>
                <w:rFonts w:ascii="ISOCPEUR" w:eastAsia="SimSun" w:hAnsi="ISOCPEUR"/>
                <w:lang w:eastAsia="zh-CN"/>
              </w:rPr>
            </w:pPr>
            <w:r w:rsidRPr="00B808DB">
              <w:rPr>
                <w:rFonts w:ascii="ISOCPEUR" w:hAnsi="ISOCPEUR"/>
                <w:szCs w:val="20"/>
              </w:rPr>
              <w:t>765-09/15/ДСР-ПБ2</w:t>
            </w:r>
          </w:p>
        </w:tc>
        <w:tc>
          <w:tcPr>
            <w:tcW w:w="4873" w:type="dxa"/>
            <w:tcMar>
              <w:left w:w="85" w:type="dxa"/>
              <w:right w:w="85" w:type="dxa"/>
            </w:tcMar>
            <w:vAlign w:val="center"/>
          </w:tcPr>
          <w:p w:rsidR="00672FED" w:rsidRPr="00B808DB" w:rsidRDefault="00672FED" w:rsidP="00672FED">
            <w:pPr>
              <w:pStyle w:val="afb"/>
              <w:jc w:val="left"/>
              <w:rPr>
                <w:rFonts w:ascii="ISOCPEUR" w:hAnsi="ISOCPEUR"/>
              </w:rPr>
            </w:pPr>
            <w:r w:rsidRPr="00B808DB">
              <w:rPr>
                <w:rFonts w:ascii="ISOCPEUR" w:hAnsi="ISOCPEUR"/>
              </w:rPr>
              <w:t>План расположения оборудования 4 этажа</w:t>
            </w:r>
          </w:p>
        </w:tc>
        <w:tc>
          <w:tcPr>
            <w:tcW w:w="1499" w:type="dxa"/>
            <w:tcMar>
              <w:left w:w="85" w:type="dxa"/>
              <w:right w:w="85" w:type="dxa"/>
            </w:tcMar>
            <w:vAlign w:val="center"/>
          </w:tcPr>
          <w:p w:rsidR="00672FED" w:rsidRPr="00B808DB" w:rsidRDefault="00E132DA" w:rsidP="00672FED">
            <w:pPr>
              <w:pStyle w:val="afb"/>
              <w:rPr>
                <w:rFonts w:ascii="ISOCPEUR" w:hAnsi="ISOCPEUR" w:cs="Times New Roman"/>
                <w:szCs w:val="24"/>
              </w:rPr>
            </w:pPr>
            <w:r w:rsidRPr="00B808DB">
              <w:rPr>
                <w:rFonts w:ascii="ISOCPEUR" w:hAnsi="ISOCPEUR" w:cs="Times New Roman"/>
                <w:szCs w:val="24"/>
              </w:rPr>
              <w:t>Стр.21</w:t>
            </w:r>
          </w:p>
        </w:tc>
      </w:tr>
      <w:tr w:rsidR="00672FED" w:rsidRPr="00B808DB" w:rsidTr="00C81CE3">
        <w:trPr>
          <w:cantSplit/>
          <w:trHeight w:hRule="exact" w:val="567"/>
          <w:jc w:val="center"/>
        </w:trPr>
        <w:tc>
          <w:tcPr>
            <w:tcW w:w="562" w:type="dxa"/>
            <w:tcMar>
              <w:left w:w="85" w:type="dxa"/>
              <w:right w:w="85" w:type="dxa"/>
            </w:tcMar>
            <w:vAlign w:val="center"/>
          </w:tcPr>
          <w:p w:rsidR="00672FED" w:rsidRPr="00B808DB" w:rsidRDefault="00672FED" w:rsidP="00672FED">
            <w:pPr>
              <w:pStyle w:val="afb"/>
              <w:rPr>
                <w:rFonts w:ascii="ISOCPEUR" w:hAnsi="ISOCPEUR"/>
              </w:rPr>
            </w:pPr>
            <w:r w:rsidRPr="00B808DB">
              <w:rPr>
                <w:rFonts w:ascii="ISOCPEUR" w:hAnsi="ISOCPEUR"/>
              </w:rPr>
              <w:t>11</w:t>
            </w:r>
          </w:p>
        </w:tc>
        <w:tc>
          <w:tcPr>
            <w:tcW w:w="2977" w:type="dxa"/>
            <w:tcMar>
              <w:left w:w="85" w:type="dxa"/>
              <w:right w:w="85" w:type="dxa"/>
            </w:tcMar>
            <w:vAlign w:val="center"/>
          </w:tcPr>
          <w:p w:rsidR="00672FED" w:rsidRPr="00B808DB" w:rsidRDefault="005D59ED" w:rsidP="00672FED">
            <w:pPr>
              <w:pStyle w:val="afb"/>
              <w:rPr>
                <w:rFonts w:ascii="ISOCPEUR" w:hAnsi="ISOCPEUR"/>
                <w:szCs w:val="20"/>
              </w:rPr>
            </w:pPr>
            <w:r w:rsidRPr="00B808DB">
              <w:rPr>
                <w:rFonts w:ascii="ISOCPEUR" w:hAnsi="ISOCPEUR"/>
                <w:szCs w:val="20"/>
              </w:rPr>
              <w:t>765-09/15/ДСР-ПБ2</w:t>
            </w:r>
          </w:p>
        </w:tc>
        <w:tc>
          <w:tcPr>
            <w:tcW w:w="4873" w:type="dxa"/>
            <w:tcMar>
              <w:left w:w="85" w:type="dxa"/>
              <w:right w:w="85" w:type="dxa"/>
            </w:tcMar>
            <w:vAlign w:val="center"/>
          </w:tcPr>
          <w:p w:rsidR="00672FED" w:rsidRPr="00B808DB" w:rsidRDefault="00672FED" w:rsidP="00672FED">
            <w:pPr>
              <w:pStyle w:val="afb"/>
              <w:jc w:val="left"/>
              <w:rPr>
                <w:rFonts w:ascii="ISOCPEUR" w:hAnsi="ISOCPEUR"/>
              </w:rPr>
            </w:pPr>
            <w:r w:rsidRPr="00B808DB">
              <w:rPr>
                <w:rFonts w:ascii="ISOCPEUR" w:hAnsi="ISOCPEUR"/>
              </w:rPr>
              <w:t>План расположения оборудования 5 этажа</w:t>
            </w:r>
          </w:p>
        </w:tc>
        <w:tc>
          <w:tcPr>
            <w:tcW w:w="1499" w:type="dxa"/>
            <w:tcMar>
              <w:left w:w="85" w:type="dxa"/>
              <w:right w:w="85" w:type="dxa"/>
            </w:tcMar>
            <w:vAlign w:val="center"/>
          </w:tcPr>
          <w:p w:rsidR="00672FED" w:rsidRPr="00B808DB" w:rsidRDefault="00E132DA" w:rsidP="00672FED">
            <w:pPr>
              <w:pStyle w:val="afb"/>
              <w:rPr>
                <w:rFonts w:ascii="ISOCPEUR" w:hAnsi="ISOCPEUR" w:cs="Times New Roman"/>
                <w:szCs w:val="24"/>
              </w:rPr>
            </w:pPr>
            <w:r w:rsidRPr="00B808DB">
              <w:rPr>
                <w:rFonts w:ascii="ISOCPEUR" w:hAnsi="ISOCPEUR" w:cs="Times New Roman"/>
                <w:szCs w:val="24"/>
              </w:rPr>
              <w:t>Стр.22</w:t>
            </w:r>
          </w:p>
        </w:tc>
      </w:tr>
      <w:tr w:rsidR="0050627C" w:rsidRPr="00B808DB" w:rsidTr="00C81CE3">
        <w:trPr>
          <w:cantSplit/>
          <w:trHeight w:hRule="exact" w:val="567"/>
          <w:jc w:val="center"/>
        </w:trPr>
        <w:tc>
          <w:tcPr>
            <w:tcW w:w="562" w:type="dxa"/>
            <w:tcMar>
              <w:left w:w="85" w:type="dxa"/>
              <w:right w:w="85" w:type="dxa"/>
            </w:tcMar>
            <w:vAlign w:val="center"/>
          </w:tcPr>
          <w:p w:rsidR="0050627C" w:rsidRPr="00B808DB" w:rsidRDefault="0050627C" w:rsidP="00672FED">
            <w:pPr>
              <w:pStyle w:val="afb"/>
              <w:rPr>
                <w:rFonts w:ascii="ISOCPEUR" w:hAnsi="ISOCPEUR"/>
              </w:rPr>
            </w:pPr>
          </w:p>
        </w:tc>
        <w:tc>
          <w:tcPr>
            <w:tcW w:w="2977" w:type="dxa"/>
            <w:tcMar>
              <w:left w:w="85" w:type="dxa"/>
              <w:right w:w="85" w:type="dxa"/>
            </w:tcMar>
            <w:vAlign w:val="center"/>
          </w:tcPr>
          <w:p w:rsidR="0050627C" w:rsidRPr="00B808DB" w:rsidRDefault="0050627C" w:rsidP="00672FED">
            <w:pPr>
              <w:pStyle w:val="afb"/>
              <w:rPr>
                <w:rFonts w:ascii="ISOCPEUR" w:hAnsi="ISOCPEUR"/>
                <w:szCs w:val="20"/>
              </w:rPr>
            </w:pPr>
          </w:p>
        </w:tc>
        <w:tc>
          <w:tcPr>
            <w:tcW w:w="4873" w:type="dxa"/>
            <w:tcMar>
              <w:left w:w="85" w:type="dxa"/>
              <w:right w:w="85" w:type="dxa"/>
            </w:tcMar>
            <w:vAlign w:val="center"/>
          </w:tcPr>
          <w:p w:rsidR="0050627C" w:rsidRPr="00B808DB" w:rsidRDefault="0050627C" w:rsidP="00672FED">
            <w:pPr>
              <w:pStyle w:val="afb"/>
              <w:jc w:val="left"/>
              <w:rPr>
                <w:rFonts w:ascii="ISOCPEUR" w:hAnsi="ISOCPEUR"/>
              </w:rPr>
            </w:pPr>
            <w:r w:rsidRPr="00B808DB">
              <w:rPr>
                <w:rFonts w:ascii="ISOCPEUR" w:hAnsi="ISOCPEUR"/>
              </w:rPr>
              <w:t>Прилагаемые документы</w:t>
            </w:r>
          </w:p>
        </w:tc>
        <w:tc>
          <w:tcPr>
            <w:tcW w:w="1499" w:type="dxa"/>
            <w:tcMar>
              <w:left w:w="85" w:type="dxa"/>
              <w:right w:w="85" w:type="dxa"/>
            </w:tcMar>
            <w:vAlign w:val="center"/>
          </w:tcPr>
          <w:p w:rsidR="0050627C" w:rsidRPr="00B808DB" w:rsidRDefault="0050627C" w:rsidP="00672FED">
            <w:pPr>
              <w:pStyle w:val="afb"/>
              <w:rPr>
                <w:rFonts w:ascii="ISOCPEUR" w:hAnsi="ISOCPEUR" w:cs="Times New Roman"/>
                <w:szCs w:val="24"/>
              </w:rPr>
            </w:pPr>
          </w:p>
        </w:tc>
      </w:tr>
      <w:tr w:rsidR="00672FED" w:rsidRPr="00B808DB" w:rsidTr="00C81CE3">
        <w:trPr>
          <w:cantSplit/>
          <w:trHeight w:hRule="exact" w:val="567"/>
          <w:jc w:val="center"/>
        </w:trPr>
        <w:tc>
          <w:tcPr>
            <w:tcW w:w="562" w:type="dxa"/>
            <w:tcMar>
              <w:left w:w="85" w:type="dxa"/>
              <w:right w:w="85" w:type="dxa"/>
            </w:tcMar>
            <w:vAlign w:val="center"/>
          </w:tcPr>
          <w:p w:rsidR="00672FED" w:rsidRPr="00B808DB" w:rsidRDefault="00672FED" w:rsidP="00672FED">
            <w:pPr>
              <w:pStyle w:val="afb"/>
              <w:rPr>
                <w:rFonts w:ascii="ISOCPEUR" w:hAnsi="ISOCPEUR"/>
                <w:lang w:val="en-US"/>
              </w:rPr>
            </w:pPr>
            <w:r w:rsidRPr="00B808DB">
              <w:rPr>
                <w:rFonts w:ascii="ISOCPEUR" w:hAnsi="ISOCPEUR"/>
                <w:lang w:val="en-US"/>
              </w:rPr>
              <w:t>12</w:t>
            </w:r>
          </w:p>
        </w:tc>
        <w:tc>
          <w:tcPr>
            <w:tcW w:w="2977" w:type="dxa"/>
            <w:tcMar>
              <w:left w:w="85" w:type="dxa"/>
              <w:right w:w="85" w:type="dxa"/>
            </w:tcMar>
            <w:vAlign w:val="center"/>
          </w:tcPr>
          <w:p w:rsidR="00672FED" w:rsidRPr="00B808DB" w:rsidRDefault="005D59ED" w:rsidP="00672FED">
            <w:pPr>
              <w:pStyle w:val="afb"/>
              <w:rPr>
                <w:rFonts w:ascii="ISOCPEUR" w:eastAsia="SimSun" w:hAnsi="ISOCPEUR"/>
                <w:lang w:eastAsia="zh-CN"/>
              </w:rPr>
            </w:pPr>
            <w:r w:rsidRPr="00B808DB">
              <w:rPr>
                <w:rFonts w:ascii="ISOCPEUR" w:hAnsi="ISOCPEUR"/>
                <w:szCs w:val="20"/>
              </w:rPr>
              <w:t>765-09/15/ДСР-ПБ2.СО</w:t>
            </w:r>
          </w:p>
        </w:tc>
        <w:tc>
          <w:tcPr>
            <w:tcW w:w="4873" w:type="dxa"/>
            <w:tcMar>
              <w:left w:w="85" w:type="dxa"/>
              <w:right w:w="85" w:type="dxa"/>
            </w:tcMar>
            <w:vAlign w:val="center"/>
          </w:tcPr>
          <w:p w:rsidR="00672FED" w:rsidRPr="00B808DB" w:rsidRDefault="00672FED" w:rsidP="00672FED">
            <w:pPr>
              <w:pStyle w:val="afb"/>
              <w:rPr>
                <w:rFonts w:ascii="ISOCPEUR" w:hAnsi="ISOCPEUR"/>
              </w:rPr>
            </w:pPr>
            <w:r w:rsidRPr="00B808DB">
              <w:rPr>
                <w:rFonts w:ascii="ISOCPEUR" w:hAnsi="ISOCPEUR"/>
              </w:rPr>
              <w:t>Спецификация оборудования, изделий и материалов</w:t>
            </w:r>
          </w:p>
        </w:tc>
        <w:tc>
          <w:tcPr>
            <w:tcW w:w="1499" w:type="dxa"/>
            <w:tcMar>
              <w:left w:w="85" w:type="dxa"/>
              <w:right w:w="85" w:type="dxa"/>
            </w:tcMar>
            <w:vAlign w:val="center"/>
          </w:tcPr>
          <w:p w:rsidR="0050627C" w:rsidRPr="00B808DB" w:rsidRDefault="00290027" w:rsidP="00672FED">
            <w:pPr>
              <w:pStyle w:val="afb"/>
              <w:rPr>
                <w:rFonts w:ascii="ISOCPEUR" w:hAnsi="ISOCPEUR" w:cs="Times New Roman"/>
                <w:szCs w:val="24"/>
              </w:rPr>
            </w:pPr>
            <w:r w:rsidRPr="00B808DB">
              <w:rPr>
                <w:rFonts w:ascii="ISOCPEUR" w:hAnsi="ISOCPEUR" w:cs="Times New Roman"/>
                <w:szCs w:val="24"/>
              </w:rPr>
              <w:t>Стр.2</w:t>
            </w:r>
            <w:r w:rsidR="00E132DA" w:rsidRPr="00B808DB">
              <w:rPr>
                <w:rFonts w:ascii="ISOCPEUR" w:hAnsi="ISOCPEUR" w:cs="Times New Roman"/>
                <w:szCs w:val="24"/>
              </w:rPr>
              <w:t>3</w:t>
            </w:r>
            <w:r w:rsidR="00814566">
              <w:rPr>
                <w:rFonts w:ascii="ISOCPEUR" w:hAnsi="ISOCPEUR" w:cs="Times New Roman"/>
                <w:szCs w:val="24"/>
              </w:rPr>
              <w:t>…25</w:t>
            </w:r>
            <w:r w:rsidR="0050627C" w:rsidRPr="00B808DB">
              <w:rPr>
                <w:rFonts w:ascii="ISOCPEUR" w:hAnsi="ISOCPEUR" w:cs="Times New Roman"/>
                <w:szCs w:val="24"/>
              </w:rPr>
              <w:t xml:space="preserve"> </w:t>
            </w:r>
          </w:p>
          <w:p w:rsidR="00672FED" w:rsidRPr="00B808DB" w:rsidRDefault="0050627C" w:rsidP="00672FED">
            <w:pPr>
              <w:pStyle w:val="afb"/>
              <w:rPr>
                <w:rFonts w:ascii="ISOCPEUR" w:hAnsi="ISOCPEUR" w:cs="Times New Roman"/>
                <w:szCs w:val="24"/>
              </w:rPr>
            </w:pPr>
            <w:r w:rsidRPr="00B808DB">
              <w:rPr>
                <w:rFonts w:ascii="ISOCPEUR" w:hAnsi="ISOCPEUR" w:cs="Times New Roman"/>
                <w:szCs w:val="24"/>
              </w:rPr>
              <w:t>(</w:t>
            </w:r>
            <w:r w:rsidR="0093448D">
              <w:rPr>
                <w:rFonts w:ascii="ISOCPEUR" w:hAnsi="ISOCPEUR"/>
              </w:rPr>
              <w:t>Изм.</w:t>
            </w:r>
            <w:r w:rsidR="0093448D">
              <w:rPr>
                <w:rFonts w:ascii="ISOCPEUR" w:hAnsi="ISOCPEUR"/>
                <w:lang w:val="en-US"/>
              </w:rPr>
              <w:t>2</w:t>
            </w:r>
            <w:r w:rsidRPr="00B808DB">
              <w:rPr>
                <w:rFonts w:ascii="ISOCPEUR" w:hAnsi="ISOCPEUR"/>
              </w:rPr>
              <w:t xml:space="preserve"> </w:t>
            </w:r>
            <w:proofErr w:type="spellStart"/>
            <w:r w:rsidRPr="00B808DB">
              <w:rPr>
                <w:rFonts w:ascii="ISOCPEUR" w:hAnsi="ISOCPEUR"/>
              </w:rPr>
              <w:t>Зам.все</w:t>
            </w:r>
            <w:proofErr w:type="spellEnd"/>
            <w:r w:rsidRPr="00B808DB">
              <w:rPr>
                <w:rFonts w:ascii="ISOCPEUR" w:hAnsi="ISOCPEUR"/>
              </w:rPr>
              <w:t>)</w:t>
            </w:r>
          </w:p>
        </w:tc>
      </w:tr>
      <w:tr w:rsidR="00672FED" w:rsidRPr="00B808DB" w:rsidTr="00866C97">
        <w:trPr>
          <w:cantSplit/>
          <w:trHeight w:hRule="exact" w:val="788"/>
          <w:jc w:val="center"/>
        </w:trPr>
        <w:tc>
          <w:tcPr>
            <w:tcW w:w="562" w:type="dxa"/>
            <w:tcMar>
              <w:left w:w="85" w:type="dxa"/>
              <w:right w:w="85" w:type="dxa"/>
            </w:tcMar>
            <w:vAlign w:val="center"/>
          </w:tcPr>
          <w:p w:rsidR="00672FED" w:rsidRPr="00B808DB" w:rsidRDefault="00FD0481" w:rsidP="00672FED">
            <w:pPr>
              <w:pStyle w:val="afb"/>
              <w:rPr>
                <w:rFonts w:ascii="ISOCPEUR" w:hAnsi="ISOCPEUR"/>
              </w:rPr>
            </w:pPr>
            <w:r w:rsidRPr="00B808DB">
              <w:rPr>
                <w:rFonts w:ascii="ISOCPEUR" w:hAnsi="ISOCPEUR"/>
              </w:rPr>
              <w:t>13</w:t>
            </w:r>
          </w:p>
        </w:tc>
        <w:tc>
          <w:tcPr>
            <w:tcW w:w="2977" w:type="dxa"/>
            <w:tcMar>
              <w:left w:w="85" w:type="dxa"/>
              <w:right w:w="85" w:type="dxa"/>
            </w:tcMar>
            <w:vAlign w:val="center"/>
          </w:tcPr>
          <w:p w:rsidR="00672FED" w:rsidRPr="00B808DB" w:rsidRDefault="00672FED" w:rsidP="00672FED">
            <w:pPr>
              <w:pStyle w:val="afb"/>
              <w:rPr>
                <w:rFonts w:ascii="ISOCPEUR" w:eastAsia="SimSun" w:hAnsi="ISOCPEUR"/>
                <w:lang w:eastAsia="zh-CN"/>
              </w:rPr>
            </w:pPr>
          </w:p>
        </w:tc>
        <w:tc>
          <w:tcPr>
            <w:tcW w:w="4873" w:type="dxa"/>
            <w:tcMar>
              <w:left w:w="85" w:type="dxa"/>
              <w:right w:w="85" w:type="dxa"/>
            </w:tcMar>
            <w:vAlign w:val="center"/>
          </w:tcPr>
          <w:p w:rsidR="00672FED" w:rsidRPr="00B808DB" w:rsidRDefault="00672FED" w:rsidP="00672FED">
            <w:pPr>
              <w:pStyle w:val="afb"/>
              <w:rPr>
                <w:rFonts w:ascii="ISOCPEUR" w:hAnsi="ISOCPEUR"/>
              </w:rPr>
            </w:pPr>
            <w:r w:rsidRPr="00B808DB">
              <w:rPr>
                <w:rFonts w:ascii="ISOCPEUR" w:hAnsi="ISOCPEUR"/>
              </w:rPr>
              <w:t>Технические условия №51358 на сопряжение объектовой системы оповещения с региональной системой оповещения населения города Москвы о чрезвычайных ситуациях</w:t>
            </w:r>
          </w:p>
        </w:tc>
        <w:tc>
          <w:tcPr>
            <w:tcW w:w="1499" w:type="dxa"/>
            <w:tcMar>
              <w:left w:w="85" w:type="dxa"/>
              <w:right w:w="85" w:type="dxa"/>
            </w:tcMar>
            <w:vAlign w:val="center"/>
          </w:tcPr>
          <w:p w:rsidR="00672FED" w:rsidRPr="00B808DB" w:rsidRDefault="00814566" w:rsidP="00672FED">
            <w:pPr>
              <w:pStyle w:val="afb"/>
              <w:rPr>
                <w:rFonts w:ascii="ISOCPEUR" w:hAnsi="ISOCPEUR" w:cs="Times New Roman"/>
                <w:szCs w:val="24"/>
              </w:rPr>
            </w:pPr>
            <w:r>
              <w:rPr>
                <w:rFonts w:ascii="ISOCPEUR" w:hAnsi="ISOCPEUR" w:cs="Times New Roman"/>
                <w:szCs w:val="24"/>
              </w:rPr>
              <w:t>Стр.26…28</w:t>
            </w:r>
          </w:p>
        </w:tc>
      </w:tr>
      <w:tr w:rsidR="00866C97" w:rsidRPr="00B808DB" w:rsidTr="00866C97">
        <w:trPr>
          <w:cantSplit/>
          <w:trHeight w:hRule="exact" w:val="567"/>
          <w:jc w:val="center"/>
        </w:trPr>
        <w:tc>
          <w:tcPr>
            <w:tcW w:w="562" w:type="dxa"/>
            <w:tcMar>
              <w:left w:w="85" w:type="dxa"/>
              <w:right w:w="85" w:type="dxa"/>
            </w:tcMar>
            <w:vAlign w:val="center"/>
          </w:tcPr>
          <w:p w:rsidR="00866C97" w:rsidRPr="00B808DB" w:rsidRDefault="00866C97" w:rsidP="00672FED">
            <w:pPr>
              <w:pStyle w:val="afb"/>
              <w:rPr>
                <w:rFonts w:ascii="ISOCPEUR" w:hAnsi="ISOCPEUR"/>
              </w:rPr>
            </w:pPr>
            <w:r w:rsidRPr="00B808DB">
              <w:rPr>
                <w:rFonts w:ascii="ISOCPEUR" w:hAnsi="ISOCPEUR"/>
              </w:rPr>
              <w:t>14</w:t>
            </w:r>
          </w:p>
        </w:tc>
        <w:tc>
          <w:tcPr>
            <w:tcW w:w="2977" w:type="dxa"/>
            <w:tcMar>
              <w:left w:w="85" w:type="dxa"/>
              <w:right w:w="85" w:type="dxa"/>
            </w:tcMar>
            <w:vAlign w:val="center"/>
          </w:tcPr>
          <w:p w:rsidR="00866C97" w:rsidRPr="00B808DB" w:rsidRDefault="00866C97" w:rsidP="00672FED">
            <w:pPr>
              <w:pStyle w:val="afb"/>
              <w:rPr>
                <w:rFonts w:ascii="ISOCPEUR" w:eastAsia="SimSun" w:hAnsi="ISOCPEUR"/>
                <w:lang w:eastAsia="zh-CN"/>
              </w:rPr>
            </w:pPr>
            <w:r w:rsidRPr="00B808DB">
              <w:rPr>
                <w:rFonts w:ascii="ISOCPEUR" w:hAnsi="ISOCPEUR"/>
                <w:szCs w:val="20"/>
              </w:rPr>
              <w:t>765-09/15/ДСР-ИОС1.1.П1</w:t>
            </w:r>
          </w:p>
        </w:tc>
        <w:tc>
          <w:tcPr>
            <w:tcW w:w="4873" w:type="dxa"/>
            <w:tcMar>
              <w:left w:w="85" w:type="dxa"/>
              <w:right w:w="85" w:type="dxa"/>
            </w:tcMar>
            <w:vAlign w:val="center"/>
          </w:tcPr>
          <w:p w:rsidR="00866C97" w:rsidRPr="00B808DB" w:rsidRDefault="00866C97" w:rsidP="00866C97">
            <w:pPr>
              <w:pStyle w:val="afb"/>
              <w:rPr>
                <w:rFonts w:ascii="ISOCPEUR" w:hAnsi="ISOCPEUR"/>
              </w:rPr>
            </w:pPr>
            <w:r w:rsidRPr="00B808DB">
              <w:rPr>
                <w:rFonts w:ascii="ISOCPEUR" w:hAnsi="ISOCPEUR"/>
              </w:rPr>
              <w:t>Однолинейная схема ВРУ-1</w:t>
            </w:r>
            <w:r w:rsidR="00E132DA" w:rsidRPr="00B808DB">
              <w:rPr>
                <w:rFonts w:ascii="ISOCPEUR" w:hAnsi="ISOCPEUR"/>
              </w:rPr>
              <w:t xml:space="preserve"> (Приложение №1)</w:t>
            </w:r>
          </w:p>
        </w:tc>
        <w:tc>
          <w:tcPr>
            <w:tcW w:w="1499" w:type="dxa"/>
            <w:tcMar>
              <w:left w:w="85" w:type="dxa"/>
              <w:right w:w="85" w:type="dxa"/>
            </w:tcMar>
            <w:vAlign w:val="center"/>
          </w:tcPr>
          <w:p w:rsidR="00866C97" w:rsidRDefault="00814566" w:rsidP="00672FED">
            <w:pPr>
              <w:pStyle w:val="afb"/>
              <w:rPr>
                <w:rFonts w:ascii="ISOCPEUR" w:hAnsi="ISOCPEUR" w:cs="Times New Roman"/>
                <w:szCs w:val="24"/>
              </w:rPr>
            </w:pPr>
            <w:r>
              <w:rPr>
                <w:rFonts w:ascii="ISOCPEUR" w:hAnsi="ISOCPEUR" w:cs="Times New Roman"/>
                <w:szCs w:val="24"/>
              </w:rPr>
              <w:t>Стр.29</w:t>
            </w:r>
          </w:p>
          <w:p w:rsidR="0093448D" w:rsidRPr="0093448D" w:rsidRDefault="0093448D" w:rsidP="00672FED">
            <w:pPr>
              <w:pStyle w:val="afb"/>
              <w:rPr>
                <w:rFonts w:ascii="ISOCPEUR" w:hAnsi="ISOCPEUR" w:cs="Times New Roman"/>
                <w:szCs w:val="24"/>
                <w:lang w:val="en-US"/>
              </w:rPr>
            </w:pPr>
            <w:r>
              <w:rPr>
                <w:rFonts w:ascii="ISOCPEUR" w:hAnsi="ISOCPEUR" w:cs="Times New Roman"/>
                <w:szCs w:val="24"/>
                <w:lang w:val="en-US"/>
              </w:rPr>
              <w:t>(</w:t>
            </w:r>
            <w:r>
              <w:rPr>
                <w:rFonts w:ascii="ISOCPEUR" w:hAnsi="ISOCPEUR" w:cs="Times New Roman"/>
                <w:szCs w:val="24"/>
              </w:rPr>
              <w:t>Изм.2 Нов</w:t>
            </w:r>
            <w:r>
              <w:rPr>
                <w:rFonts w:ascii="ISOCPEUR" w:hAnsi="ISOCPEUR" w:cs="Times New Roman"/>
                <w:szCs w:val="24"/>
                <w:lang w:val="en-US"/>
              </w:rPr>
              <w:t>)</w:t>
            </w:r>
          </w:p>
        </w:tc>
      </w:tr>
      <w:tr w:rsidR="00866C97" w:rsidRPr="00B808DB" w:rsidTr="00866C97">
        <w:trPr>
          <w:cantSplit/>
          <w:trHeight w:hRule="exact" w:val="567"/>
          <w:jc w:val="center"/>
        </w:trPr>
        <w:tc>
          <w:tcPr>
            <w:tcW w:w="562" w:type="dxa"/>
            <w:tcMar>
              <w:left w:w="85" w:type="dxa"/>
              <w:right w:w="85" w:type="dxa"/>
            </w:tcMar>
            <w:vAlign w:val="center"/>
          </w:tcPr>
          <w:p w:rsidR="00866C97" w:rsidRPr="00B808DB" w:rsidRDefault="00866C97" w:rsidP="00866C97">
            <w:pPr>
              <w:pStyle w:val="afb"/>
              <w:rPr>
                <w:rFonts w:ascii="ISOCPEUR" w:hAnsi="ISOCPEUR"/>
              </w:rPr>
            </w:pPr>
            <w:r w:rsidRPr="00B808DB">
              <w:rPr>
                <w:rFonts w:ascii="ISOCPEUR" w:hAnsi="ISOCPEUR"/>
              </w:rPr>
              <w:t>15</w:t>
            </w:r>
          </w:p>
        </w:tc>
        <w:tc>
          <w:tcPr>
            <w:tcW w:w="2977" w:type="dxa"/>
            <w:tcMar>
              <w:left w:w="85" w:type="dxa"/>
              <w:right w:w="85" w:type="dxa"/>
            </w:tcMar>
            <w:vAlign w:val="center"/>
          </w:tcPr>
          <w:p w:rsidR="00866C97" w:rsidRPr="00B808DB" w:rsidRDefault="00866C97" w:rsidP="00866C97">
            <w:pPr>
              <w:pStyle w:val="afb"/>
              <w:rPr>
                <w:rFonts w:ascii="ISOCPEUR" w:hAnsi="ISOCPEUR"/>
                <w:szCs w:val="20"/>
              </w:rPr>
            </w:pPr>
            <w:r w:rsidRPr="00B808DB">
              <w:rPr>
                <w:rFonts w:ascii="ISOCPEUR" w:hAnsi="ISOCPEUR"/>
                <w:szCs w:val="20"/>
              </w:rPr>
              <w:t>765-09/15/ДСР-ИОС1.1.П2</w:t>
            </w:r>
          </w:p>
        </w:tc>
        <w:tc>
          <w:tcPr>
            <w:tcW w:w="4873" w:type="dxa"/>
            <w:tcMar>
              <w:left w:w="85" w:type="dxa"/>
              <w:right w:w="85" w:type="dxa"/>
            </w:tcMar>
            <w:vAlign w:val="center"/>
          </w:tcPr>
          <w:p w:rsidR="00866C97" w:rsidRPr="00B808DB" w:rsidRDefault="00866C97" w:rsidP="00866C97">
            <w:pPr>
              <w:pStyle w:val="afb"/>
              <w:rPr>
                <w:rFonts w:ascii="ISOCPEUR" w:hAnsi="ISOCPEUR"/>
              </w:rPr>
            </w:pPr>
            <w:r w:rsidRPr="00B808DB">
              <w:rPr>
                <w:rFonts w:ascii="ISOCPEUR" w:hAnsi="ISOCPEUR"/>
              </w:rPr>
              <w:t>Однолинейная схема ВРУ-2</w:t>
            </w:r>
            <w:r w:rsidR="00E132DA" w:rsidRPr="00B808DB">
              <w:rPr>
                <w:rFonts w:ascii="ISOCPEUR" w:hAnsi="ISOCPEUR"/>
              </w:rPr>
              <w:t xml:space="preserve"> (Приложение №2)</w:t>
            </w:r>
          </w:p>
        </w:tc>
        <w:tc>
          <w:tcPr>
            <w:tcW w:w="1499" w:type="dxa"/>
            <w:tcMar>
              <w:left w:w="85" w:type="dxa"/>
              <w:right w:w="85" w:type="dxa"/>
            </w:tcMar>
            <w:vAlign w:val="center"/>
          </w:tcPr>
          <w:p w:rsidR="0093448D" w:rsidRDefault="0093448D" w:rsidP="0093448D">
            <w:pPr>
              <w:pStyle w:val="afb"/>
              <w:rPr>
                <w:rFonts w:ascii="ISOCPEUR" w:hAnsi="ISOCPEUR" w:cs="Times New Roman"/>
                <w:szCs w:val="24"/>
              </w:rPr>
            </w:pPr>
            <w:r>
              <w:rPr>
                <w:rFonts w:ascii="ISOCPEUR" w:hAnsi="ISOCPEUR" w:cs="Times New Roman"/>
                <w:szCs w:val="24"/>
              </w:rPr>
              <w:t>Стр.23</w:t>
            </w:r>
          </w:p>
          <w:p w:rsidR="00E132DA" w:rsidRPr="0093448D" w:rsidRDefault="0093448D" w:rsidP="0093448D">
            <w:pPr>
              <w:rPr>
                <w:rFonts w:ascii="ISOCPEUR" w:eastAsia="Times New Roman" w:hAnsi="ISOCPEUR" w:cs="Times New Roman"/>
                <w:color w:val="000000"/>
                <w:sz w:val="20"/>
                <w:szCs w:val="24"/>
                <w:lang w:eastAsia="ru-RU"/>
              </w:rPr>
            </w:pPr>
            <w:r w:rsidRPr="0093448D">
              <w:rPr>
                <w:rFonts w:ascii="ISOCPEUR" w:eastAsia="Times New Roman" w:hAnsi="ISOCPEUR" w:cs="Times New Roman"/>
                <w:color w:val="000000"/>
                <w:sz w:val="20"/>
                <w:szCs w:val="24"/>
                <w:lang w:eastAsia="ru-RU"/>
              </w:rPr>
              <w:t>(Изм.2 Нов)</w:t>
            </w:r>
          </w:p>
          <w:p w:rsidR="00E132DA" w:rsidRPr="0093448D" w:rsidRDefault="00E132DA" w:rsidP="00E132DA">
            <w:pPr>
              <w:rPr>
                <w:rFonts w:ascii="ISOCPEUR" w:eastAsia="Times New Roman" w:hAnsi="ISOCPEUR" w:cs="Times New Roman"/>
                <w:color w:val="000000"/>
                <w:sz w:val="20"/>
                <w:szCs w:val="24"/>
                <w:lang w:eastAsia="ru-RU"/>
              </w:rPr>
            </w:pPr>
          </w:p>
          <w:p w:rsidR="00E132DA" w:rsidRPr="0093448D" w:rsidRDefault="00E132DA" w:rsidP="00E132DA">
            <w:pPr>
              <w:rPr>
                <w:rFonts w:ascii="ISOCPEUR" w:eastAsia="Times New Roman" w:hAnsi="ISOCPEUR" w:cs="Times New Roman"/>
                <w:color w:val="000000"/>
                <w:sz w:val="20"/>
                <w:szCs w:val="24"/>
                <w:lang w:eastAsia="ru-RU"/>
              </w:rPr>
            </w:pPr>
          </w:p>
          <w:p w:rsidR="00E132DA" w:rsidRPr="0093448D" w:rsidRDefault="00E132DA" w:rsidP="00E132DA">
            <w:pPr>
              <w:rPr>
                <w:rFonts w:ascii="ISOCPEUR" w:eastAsia="Times New Roman" w:hAnsi="ISOCPEUR" w:cs="Times New Roman"/>
                <w:color w:val="000000"/>
                <w:sz w:val="20"/>
                <w:szCs w:val="24"/>
                <w:lang w:eastAsia="ru-RU"/>
              </w:rPr>
            </w:pPr>
          </w:p>
          <w:p w:rsidR="00866C97" w:rsidRPr="0093448D" w:rsidRDefault="00866C97" w:rsidP="00E132DA">
            <w:pPr>
              <w:rPr>
                <w:rFonts w:ascii="ISOCPEUR" w:eastAsia="Times New Roman" w:hAnsi="ISOCPEUR" w:cs="Times New Roman"/>
                <w:color w:val="000000"/>
                <w:sz w:val="20"/>
                <w:szCs w:val="24"/>
                <w:lang w:eastAsia="ru-RU"/>
              </w:rPr>
            </w:pPr>
          </w:p>
        </w:tc>
      </w:tr>
      <w:tr w:rsidR="00866C97" w:rsidRPr="00B808DB" w:rsidTr="00866C97">
        <w:trPr>
          <w:cantSplit/>
          <w:trHeight w:hRule="exact" w:val="567"/>
          <w:jc w:val="center"/>
        </w:trPr>
        <w:tc>
          <w:tcPr>
            <w:tcW w:w="562" w:type="dxa"/>
            <w:tcMar>
              <w:left w:w="85" w:type="dxa"/>
              <w:right w:w="85" w:type="dxa"/>
            </w:tcMar>
            <w:vAlign w:val="center"/>
          </w:tcPr>
          <w:p w:rsidR="00866C97" w:rsidRPr="00B808DB" w:rsidRDefault="00866C97" w:rsidP="00866C97">
            <w:pPr>
              <w:pStyle w:val="afb"/>
              <w:rPr>
                <w:rFonts w:ascii="ISOCPEUR" w:hAnsi="ISOCPEUR"/>
              </w:rPr>
            </w:pPr>
            <w:r w:rsidRPr="00B808DB">
              <w:rPr>
                <w:rFonts w:ascii="ISOCPEUR" w:hAnsi="ISOCPEUR"/>
              </w:rPr>
              <w:lastRenderedPageBreak/>
              <w:t>16</w:t>
            </w:r>
          </w:p>
        </w:tc>
        <w:tc>
          <w:tcPr>
            <w:tcW w:w="2977" w:type="dxa"/>
            <w:tcMar>
              <w:left w:w="85" w:type="dxa"/>
              <w:right w:w="85" w:type="dxa"/>
            </w:tcMar>
            <w:vAlign w:val="center"/>
          </w:tcPr>
          <w:p w:rsidR="00866C97" w:rsidRPr="00B808DB" w:rsidRDefault="00866C97" w:rsidP="00866C97">
            <w:pPr>
              <w:pStyle w:val="afb"/>
              <w:rPr>
                <w:rFonts w:ascii="ISOCPEUR" w:hAnsi="ISOCPEUR"/>
                <w:szCs w:val="20"/>
              </w:rPr>
            </w:pPr>
            <w:r w:rsidRPr="00B808DB">
              <w:rPr>
                <w:rFonts w:ascii="ISOCPEUR" w:hAnsi="ISOCPEUR"/>
                <w:szCs w:val="20"/>
              </w:rPr>
              <w:t>765-09/15/ДСР-ИОС1.1.П</w:t>
            </w:r>
            <w:r w:rsidR="00DC7C5E" w:rsidRPr="00B808DB">
              <w:rPr>
                <w:rFonts w:ascii="ISOCPEUR" w:hAnsi="ISOCPEUR"/>
                <w:szCs w:val="20"/>
              </w:rPr>
              <w:t>3</w:t>
            </w:r>
          </w:p>
        </w:tc>
        <w:tc>
          <w:tcPr>
            <w:tcW w:w="4873" w:type="dxa"/>
            <w:tcMar>
              <w:left w:w="85" w:type="dxa"/>
              <w:right w:w="85" w:type="dxa"/>
            </w:tcMar>
            <w:vAlign w:val="center"/>
          </w:tcPr>
          <w:p w:rsidR="00866C97" w:rsidRPr="00B808DB" w:rsidRDefault="00866C97" w:rsidP="00866C97">
            <w:pPr>
              <w:pStyle w:val="afb"/>
              <w:rPr>
                <w:rFonts w:ascii="ISOCPEUR" w:hAnsi="ISOCPEUR"/>
              </w:rPr>
            </w:pPr>
            <w:r w:rsidRPr="00B808DB">
              <w:rPr>
                <w:rFonts w:ascii="ISOCPEUR" w:hAnsi="ISOCPEUR"/>
              </w:rPr>
              <w:t>Однолинейная схема ВРУ</w:t>
            </w:r>
            <w:r w:rsidR="00DC7C5E" w:rsidRPr="00B808DB">
              <w:rPr>
                <w:rFonts w:ascii="ISOCPEUR" w:hAnsi="ISOCPEUR"/>
              </w:rPr>
              <w:t>-3</w:t>
            </w:r>
            <w:r w:rsidR="00E132DA" w:rsidRPr="00B808DB">
              <w:rPr>
                <w:rFonts w:ascii="ISOCPEUR" w:hAnsi="ISOCPEUR"/>
              </w:rPr>
              <w:t xml:space="preserve"> (Приложение №3)</w:t>
            </w:r>
          </w:p>
        </w:tc>
        <w:tc>
          <w:tcPr>
            <w:tcW w:w="1499" w:type="dxa"/>
            <w:tcMar>
              <w:left w:w="85" w:type="dxa"/>
              <w:right w:w="85" w:type="dxa"/>
            </w:tcMar>
            <w:vAlign w:val="center"/>
          </w:tcPr>
          <w:p w:rsidR="00866C97" w:rsidRDefault="00814566" w:rsidP="00866C97">
            <w:pPr>
              <w:pStyle w:val="afb"/>
              <w:rPr>
                <w:rFonts w:ascii="ISOCPEUR" w:hAnsi="ISOCPEUR" w:cs="Times New Roman"/>
                <w:szCs w:val="24"/>
              </w:rPr>
            </w:pPr>
            <w:r>
              <w:rPr>
                <w:rFonts w:ascii="ISOCPEUR" w:hAnsi="ISOCPEUR" w:cs="Times New Roman"/>
                <w:szCs w:val="24"/>
              </w:rPr>
              <w:t>Стр.31</w:t>
            </w:r>
          </w:p>
          <w:p w:rsidR="0093448D" w:rsidRPr="00B808DB" w:rsidRDefault="0093448D" w:rsidP="00866C97">
            <w:pPr>
              <w:pStyle w:val="afb"/>
              <w:rPr>
                <w:rFonts w:ascii="ISOCPEUR" w:hAnsi="ISOCPEUR" w:cs="Times New Roman"/>
                <w:szCs w:val="24"/>
              </w:rPr>
            </w:pPr>
            <w:r>
              <w:rPr>
                <w:rFonts w:ascii="ISOCPEUR" w:hAnsi="ISOCPEUR" w:cs="Times New Roman"/>
                <w:szCs w:val="24"/>
                <w:lang w:val="en-US"/>
              </w:rPr>
              <w:t>(</w:t>
            </w:r>
            <w:r>
              <w:rPr>
                <w:rFonts w:ascii="ISOCPEUR" w:hAnsi="ISOCPEUR" w:cs="Times New Roman"/>
                <w:szCs w:val="24"/>
              </w:rPr>
              <w:t>Изм.2 Нов</w:t>
            </w:r>
            <w:r>
              <w:rPr>
                <w:rFonts w:ascii="ISOCPEUR" w:hAnsi="ISOCPEUR" w:cs="Times New Roman"/>
                <w:szCs w:val="24"/>
                <w:lang w:val="en-US"/>
              </w:rPr>
              <w:t>)</w:t>
            </w:r>
          </w:p>
        </w:tc>
      </w:tr>
      <w:tr w:rsidR="00DC7C5E" w:rsidRPr="00B808DB" w:rsidTr="00866C97">
        <w:trPr>
          <w:cantSplit/>
          <w:trHeight w:hRule="exact" w:val="567"/>
          <w:jc w:val="center"/>
        </w:trPr>
        <w:tc>
          <w:tcPr>
            <w:tcW w:w="562" w:type="dxa"/>
            <w:tcMar>
              <w:left w:w="85" w:type="dxa"/>
              <w:right w:w="85" w:type="dxa"/>
            </w:tcMar>
            <w:vAlign w:val="center"/>
          </w:tcPr>
          <w:p w:rsidR="00DC7C5E" w:rsidRPr="00B808DB" w:rsidRDefault="00DC7C5E" w:rsidP="00DC7C5E">
            <w:pPr>
              <w:pStyle w:val="afb"/>
              <w:rPr>
                <w:rFonts w:ascii="ISOCPEUR" w:hAnsi="ISOCPEUR"/>
              </w:rPr>
            </w:pPr>
            <w:r w:rsidRPr="00B808DB">
              <w:rPr>
                <w:rFonts w:ascii="ISOCPEUR" w:hAnsi="ISOCPEUR"/>
              </w:rPr>
              <w:t>17</w:t>
            </w:r>
          </w:p>
        </w:tc>
        <w:tc>
          <w:tcPr>
            <w:tcW w:w="2977" w:type="dxa"/>
            <w:tcMar>
              <w:left w:w="85" w:type="dxa"/>
              <w:right w:w="85" w:type="dxa"/>
            </w:tcMar>
            <w:vAlign w:val="center"/>
          </w:tcPr>
          <w:p w:rsidR="00DC7C5E" w:rsidRPr="00B808DB" w:rsidRDefault="00DC7C5E" w:rsidP="00DC7C5E">
            <w:pPr>
              <w:pStyle w:val="afb"/>
              <w:rPr>
                <w:rFonts w:ascii="ISOCPEUR" w:hAnsi="ISOCPEUR"/>
                <w:szCs w:val="20"/>
              </w:rPr>
            </w:pPr>
            <w:r w:rsidRPr="00B808DB">
              <w:rPr>
                <w:rFonts w:ascii="ISOCPEUR" w:hAnsi="ISOCPEUR"/>
                <w:szCs w:val="20"/>
              </w:rPr>
              <w:t>765-09/15/ДСР-ИОС1.1.П4</w:t>
            </w:r>
          </w:p>
        </w:tc>
        <w:tc>
          <w:tcPr>
            <w:tcW w:w="4873" w:type="dxa"/>
            <w:tcMar>
              <w:left w:w="85" w:type="dxa"/>
              <w:right w:w="85" w:type="dxa"/>
            </w:tcMar>
            <w:vAlign w:val="center"/>
          </w:tcPr>
          <w:p w:rsidR="00DC7C5E" w:rsidRPr="00B808DB" w:rsidRDefault="00DC7C5E" w:rsidP="00DC7C5E">
            <w:pPr>
              <w:pStyle w:val="afb"/>
              <w:rPr>
                <w:rFonts w:ascii="ISOCPEUR" w:hAnsi="ISOCPEUR" w:cs="ISOCPEUR"/>
                <w:sz w:val="24"/>
                <w:szCs w:val="24"/>
              </w:rPr>
            </w:pPr>
            <w:r w:rsidRPr="00B808DB">
              <w:rPr>
                <w:rFonts w:ascii="ISOCPEUR" w:hAnsi="ISOCPEUR"/>
              </w:rPr>
              <w:t>Однолинейная схема щитов ЩАО</w:t>
            </w:r>
            <w:r w:rsidR="00E132DA" w:rsidRPr="00B808DB">
              <w:rPr>
                <w:rFonts w:ascii="ISOCPEUR" w:hAnsi="ISOCPEUR"/>
              </w:rPr>
              <w:t xml:space="preserve"> (Приложение №4)</w:t>
            </w:r>
          </w:p>
        </w:tc>
        <w:tc>
          <w:tcPr>
            <w:tcW w:w="1499" w:type="dxa"/>
            <w:tcMar>
              <w:left w:w="85" w:type="dxa"/>
              <w:right w:w="85" w:type="dxa"/>
            </w:tcMar>
            <w:vAlign w:val="center"/>
          </w:tcPr>
          <w:p w:rsidR="00DC7C5E" w:rsidRDefault="00814566" w:rsidP="00DC7C5E">
            <w:pPr>
              <w:pStyle w:val="afb"/>
              <w:rPr>
                <w:rFonts w:ascii="ISOCPEUR" w:hAnsi="ISOCPEUR" w:cs="Times New Roman"/>
                <w:szCs w:val="24"/>
              </w:rPr>
            </w:pPr>
            <w:r>
              <w:rPr>
                <w:rFonts w:ascii="ISOCPEUR" w:hAnsi="ISOCPEUR" w:cs="Times New Roman"/>
                <w:szCs w:val="24"/>
              </w:rPr>
              <w:t>Стр.32</w:t>
            </w:r>
          </w:p>
          <w:p w:rsidR="0093448D" w:rsidRPr="00B808DB" w:rsidRDefault="0093448D" w:rsidP="00DC7C5E">
            <w:pPr>
              <w:pStyle w:val="afb"/>
              <w:rPr>
                <w:rFonts w:ascii="ISOCPEUR" w:hAnsi="ISOCPEUR" w:cs="Times New Roman"/>
                <w:szCs w:val="24"/>
              </w:rPr>
            </w:pPr>
            <w:r>
              <w:rPr>
                <w:rFonts w:ascii="ISOCPEUR" w:hAnsi="ISOCPEUR" w:cs="Times New Roman"/>
                <w:szCs w:val="24"/>
                <w:lang w:val="en-US"/>
              </w:rPr>
              <w:t>(</w:t>
            </w:r>
            <w:r>
              <w:rPr>
                <w:rFonts w:ascii="ISOCPEUR" w:hAnsi="ISOCPEUR" w:cs="Times New Roman"/>
                <w:szCs w:val="24"/>
              </w:rPr>
              <w:t>Изм.2 Нов</w:t>
            </w:r>
            <w:r>
              <w:rPr>
                <w:rFonts w:ascii="ISOCPEUR" w:hAnsi="ISOCPEUR" w:cs="Times New Roman"/>
                <w:szCs w:val="24"/>
                <w:lang w:val="en-US"/>
              </w:rPr>
              <w:t>)</w:t>
            </w:r>
          </w:p>
        </w:tc>
      </w:tr>
      <w:tr w:rsidR="00E132DA" w:rsidRPr="00B808DB" w:rsidTr="00866C97">
        <w:trPr>
          <w:cantSplit/>
          <w:trHeight w:hRule="exact" w:val="567"/>
          <w:jc w:val="center"/>
        </w:trPr>
        <w:tc>
          <w:tcPr>
            <w:tcW w:w="562" w:type="dxa"/>
            <w:tcMar>
              <w:left w:w="85" w:type="dxa"/>
              <w:right w:w="85" w:type="dxa"/>
            </w:tcMar>
            <w:vAlign w:val="center"/>
          </w:tcPr>
          <w:p w:rsidR="00E132DA" w:rsidRPr="00B808DB" w:rsidRDefault="00E132DA" w:rsidP="00E132DA">
            <w:pPr>
              <w:pStyle w:val="afb"/>
              <w:rPr>
                <w:rFonts w:ascii="ISOCPEUR" w:hAnsi="ISOCPEUR"/>
              </w:rPr>
            </w:pPr>
            <w:r w:rsidRPr="00B808DB">
              <w:rPr>
                <w:rFonts w:ascii="ISOCPEUR" w:hAnsi="ISOCPEUR"/>
              </w:rPr>
              <w:t>18</w:t>
            </w:r>
          </w:p>
        </w:tc>
        <w:tc>
          <w:tcPr>
            <w:tcW w:w="2977" w:type="dxa"/>
            <w:tcMar>
              <w:left w:w="85" w:type="dxa"/>
              <w:right w:w="85" w:type="dxa"/>
            </w:tcMar>
            <w:vAlign w:val="center"/>
          </w:tcPr>
          <w:p w:rsidR="00E132DA" w:rsidRPr="00B808DB" w:rsidRDefault="00E132DA" w:rsidP="00E132DA">
            <w:pPr>
              <w:pStyle w:val="afb"/>
              <w:rPr>
                <w:rFonts w:ascii="ISOCPEUR" w:hAnsi="ISOCPEUR"/>
                <w:szCs w:val="20"/>
              </w:rPr>
            </w:pPr>
            <w:r w:rsidRPr="00B808DB">
              <w:rPr>
                <w:rFonts w:ascii="ISOCPEUR" w:hAnsi="ISOCPEUR"/>
                <w:szCs w:val="20"/>
              </w:rPr>
              <w:t>765-09/15/ДСР-ПБ3.П5</w:t>
            </w:r>
          </w:p>
        </w:tc>
        <w:tc>
          <w:tcPr>
            <w:tcW w:w="4873" w:type="dxa"/>
            <w:tcMar>
              <w:left w:w="85" w:type="dxa"/>
              <w:right w:w="85" w:type="dxa"/>
            </w:tcMar>
            <w:vAlign w:val="center"/>
          </w:tcPr>
          <w:p w:rsidR="00E132DA" w:rsidRPr="00B808DB" w:rsidRDefault="00E132DA" w:rsidP="00E132DA">
            <w:pPr>
              <w:pStyle w:val="afb"/>
              <w:rPr>
                <w:rFonts w:ascii="ISOCPEUR" w:hAnsi="ISOCPEUR"/>
              </w:rPr>
            </w:pPr>
            <w:r w:rsidRPr="00B808DB">
              <w:rPr>
                <w:rFonts w:ascii="ISOCPEUR" w:hAnsi="ISOCPEUR"/>
              </w:rPr>
              <w:t>Схема структурная системы пожарной сигнализации (Приложение №5)</w:t>
            </w:r>
          </w:p>
        </w:tc>
        <w:tc>
          <w:tcPr>
            <w:tcW w:w="1499" w:type="dxa"/>
            <w:tcMar>
              <w:left w:w="85" w:type="dxa"/>
              <w:right w:w="85" w:type="dxa"/>
            </w:tcMar>
            <w:vAlign w:val="center"/>
          </w:tcPr>
          <w:p w:rsidR="00E132DA" w:rsidRDefault="00814566" w:rsidP="00E132DA">
            <w:pPr>
              <w:pStyle w:val="afb"/>
              <w:rPr>
                <w:rFonts w:ascii="ISOCPEUR" w:hAnsi="ISOCPEUR" w:cs="Times New Roman"/>
                <w:szCs w:val="24"/>
              </w:rPr>
            </w:pPr>
            <w:r>
              <w:rPr>
                <w:rFonts w:ascii="ISOCPEUR" w:hAnsi="ISOCPEUR" w:cs="Times New Roman"/>
                <w:szCs w:val="24"/>
              </w:rPr>
              <w:t>Стр.33</w:t>
            </w:r>
          </w:p>
          <w:p w:rsidR="0093448D" w:rsidRPr="00B808DB" w:rsidRDefault="0093448D" w:rsidP="00E132DA">
            <w:pPr>
              <w:pStyle w:val="afb"/>
              <w:rPr>
                <w:rFonts w:ascii="ISOCPEUR" w:hAnsi="ISOCPEUR" w:cs="Times New Roman"/>
                <w:szCs w:val="24"/>
              </w:rPr>
            </w:pPr>
            <w:r>
              <w:rPr>
                <w:rFonts w:ascii="ISOCPEUR" w:hAnsi="ISOCPEUR" w:cs="Times New Roman"/>
                <w:szCs w:val="24"/>
                <w:lang w:val="en-US"/>
              </w:rPr>
              <w:t>(</w:t>
            </w:r>
            <w:r>
              <w:rPr>
                <w:rFonts w:ascii="ISOCPEUR" w:hAnsi="ISOCPEUR" w:cs="Times New Roman"/>
                <w:szCs w:val="24"/>
              </w:rPr>
              <w:t>Изм.2 Нов</w:t>
            </w:r>
            <w:r>
              <w:rPr>
                <w:rFonts w:ascii="ISOCPEUR" w:hAnsi="ISOCPEUR" w:cs="Times New Roman"/>
                <w:szCs w:val="24"/>
                <w:lang w:val="en-US"/>
              </w:rPr>
              <w:t>)</w:t>
            </w:r>
          </w:p>
        </w:tc>
      </w:tr>
      <w:tr w:rsidR="00814566" w:rsidRPr="00B808DB" w:rsidTr="00866C97">
        <w:trPr>
          <w:cantSplit/>
          <w:trHeight w:hRule="exact" w:val="567"/>
          <w:jc w:val="center"/>
        </w:trPr>
        <w:tc>
          <w:tcPr>
            <w:tcW w:w="562" w:type="dxa"/>
            <w:tcMar>
              <w:left w:w="85" w:type="dxa"/>
              <w:right w:w="85" w:type="dxa"/>
            </w:tcMar>
            <w:vAlign w:val="center"/>
          </w:tcPr>
          <w:p w:rsidR="00814566" w:rsidRPr="00B808DB" w:rsidRDefault="00814566" w:rsidP="00814566">
            <w:pPr>
              <w:pStyle w:val="afb"/>
              <w:rPr>
                <w:rFonts w:ascii="ISOCPEUR" w:hAnsi="ISOCPEUR"/>
              </w:rPr>
            </w:pPr>
            <w:r>
              <w:rPr>
                <w:rFonts w:ascii="ISOCPEUR" w:hAnsi="ISOCPEUR"/>
              </w:rPr>
              <w:t>19</w:t>
            </w:r>
          </w:p>
        </w:tc>
        <w:tc>
          <w:tcPr>
            <w:tcW w:w="2977" w:type="dxa"/>
            <w:tcMar>
              <w:left w:w="85" w:type="dxa"/>
              <w:right w:w="85" w:type="dxa"/>
            </w:tcMar>
            <w:vAlign w:val="center"/>
          </w:tcPr>
          <w:p w:rsidR="00814566" w:rsidRPr="00B808DB" w:rsidRDefault="00423E00" w:rsidP="00814566">
            <w:pPr>
              <w:pStyle w:val="afb"/>
              <w:rPr>
                <w:rFonts w:ascii="ISOCPEUR" w:hAnsi="ISOCPEUR"/>
                <w:szCs w:val="20"/>
              </w:rPr>
            </w:pPr>
            <w:r>
              <w:rPr>
                <w:rFonts w:ascii="ISOCPEUR" w:hAnsi="ISOCPEUR"/>
                <w:szCs w:val="20"/>
              </w:rPr>
              <w:t>765-09/15/ДСР-ПБ2</w:t>
            </w:r>
            <w:r w:rsidR="00814566">
              <w:rPr>
                <w:rFonts w:ascii="ISOCPEUR" w:hAnsi="ISOCPEUR"/>
                <w:szCs w:val="20"/>
              </w:rPr>
              <w:t>.СВ</w:t>
            </w:r>
          </w:p>
        </w:tc>
        <w:tc>
          <w:tcPr>
            <w:tcW w:w="4873" w:type="dxa"/>
            <w:tcMar>
              <w:left w:w="85" w:type="dxa"/>
              <w:right w:w="85" w:type="dxa"/>
            </w:tcMar>
            <w:vAlign w:val="center"/>
          </w:tcPr>
          <w:p w:rsidR="00814566" w:rsidRPr="00B808DB" w:rsidRDefault="00814566" w:rsidP="00814566">
            <w:pPr>
              <w:pStyle w:val="afb"/>
              <w:rPr>
                <w:rFonts w:ascii="ISOCPEUR" w:hAnsi="ISOCPEUR"/>
              </w:rPr>
            </w:pPr>
            <w:r>
              <w:rPr>
                <w:rFonts w:ascii="ISOCPEUR" w:hAnsi="ISOCPEUR"/>
              </w:rPr>
              <w:t>Сопоставительная ведомость СОУЭ</w:t>
            </w:r>
            <w:r w:rsidR="00F12AC4">
              <w:rPr>
                <w:rFonts w:ascii="ISOCPEUR" w:hAnsi="ISOCPEUR"/>
              </w:rPr>
              <w:t xml:space="preserve"> (приложение №6)</w:t>
            </w:r>
          </w:p>
        </w:tc>
        <w:tc>
          <w:tcPr>
            <w:tcW w:w="1499" w:type="dxa"/>
            <w:tcMar>
              <w:left w:w="85" w:type="dxa"/>
              <w:right w:w="85" w:type="dxa"/>
            </w:tcMar>
            <w:vAlign w:val="center"/>
          </w:tcPr>
          <w:p w:rsidR="00814566" w:rsidRDefault="00814566" w:rsidP="00814566">
            <w:pPr>
              <w:pStyle w:val="afb"/>
              <w:rPr>
                <w:rFonts w:ascii="ISOCPEUR" w:hAnsi="ISOCPEUR" w:cs="Times New Roman"/>
                <w:szCs w:val="24"/>
              </w:rPr>
            </w:pPr>
            <w:r>
              <w:rPr>
                <w:rFonts w:ascii="ISOCPEUR" w:hAnsi="ISOCPEUR" w:cs="Times New Roman"/>
                <w:szCs w:val="24"/>
              </w:rPr>
              <w:t>Стр.34…</w:t>
            </w:r>
            <w:r w:rsidR="00423E00">
              <w:rPr>
                <w:rFonts w:ascii="ISOCPEUR" w:hAnsi="ISOCPEUR" w:cs="Times New Roman"/>
                <w:szCs w:val="24"/>
              </w:rPr>
              <w:t>38</w:t>
            </w:r>
          </w:p>
          <w:p w:rsidR="0093448D" w:rsidRPr="00B808DB" w:rsidRDefault="0093448D" w:rsidP="00814566">
            <w:pPr>
              <w:pStyle w:val="afb"/>
              <w:rPr>
                <w:rFonts w:ascii="ISOCPEUR" w:hAnsi="ISOCPEUR" w:cs="Times New Roman"/>
                <w:szCs w:val="24"/>
              </w:rPr>
            </w:pPr>
            <w:r>
              <w:rPr>
                <w:rFonts w:ascii="ISOCPEUR" w:hAnsi="ISOCPEUR" w:cs="Times New Roman"/>
                <w:szCs w:val="24"/>
                <w:lang w:val="en-US"/>
              </w:rPr>
              <w:t>(</w:t>
            </w:r>
            <w:r>
              <w:rPr>
                <w:rFonts w:ascii="ISOCPEUR" w:hAnsi="ISOCPEUR" w:cs="Times New Roman"/>
                <w:szCs w:val="24"/>
              </w:rPr>
              <w:t>Изм.2 Нов</w:t>
            </w:r>
            <w:r>
              <w:rPr>
                <w:rFonts w:ascii="ISOCPEUR" w:hAnsi="ISOCPEUR" w:cs="Times New Roman"/>
                <w:szCs w:val="24"/>
                <w:lang w:val="en-US"/>
              </w:rPr>
              <w:t>)</w:t>
            </w:r>
          </w:p>
        </w:tc>
      </w:tr>
    </w:tbl>
    <w:p w:rsidR="007B276D" w:rsidRPr="00B808DB" w:rsidRDefault="007B276D" w:rsidP="007B276D">
      <w:pPr>
        <w:rPr>
          <w:rFonts w:ascii="ISOCPEUR" w:hAnsi="ISOCPEUR" w:cs="Arial"/>
          <w:sz w:val="18"/>
          <w:szCs w:val="18"/>
        </w:rPr>
        <w:sectPr w:rsidR="007B276D" w:rsidRPr="00B808DB" w:rsidSect="009A5775">
          <w:headerReference w:type="default" r:id="rId8"/>
          <w:footerReference w:type="default" r:id="rId9"/>
          <w:headerReference w:type="first" r:id="rId10"/>
          <w:footerReference w:type="first" r:id="rId11"/>
          <w:pgSz w:w="11906" w:h="16838" w:code="9"/>
          <w:pgMar w:top="238" w:right="567" w:bottom="2552" w:left="1418" w:header="567" w:footer="794" w:gutter="0"/>
          <w:pgNumType w:start="1"/>
          <w:cols w:space="708"/>
          <w:titlePg/>
          <w:docGrid w:linePitch="360"/>
        </w:sectPr>
      </w:pPr>
      <w:bookmarkStart w:id="1" w:name="R1"/>
    </w:p>
    <w:bookmarkEnd w:id="1"/>
    <w:p w:rsidR="00D51A16" w:rsidRPr="00B808DB" w:rsidRDefault="00D51A16" w:rsidP="00EF5D2B">
      <w:pPr>
        <w:pStyle w:val="afe"/>
        <w:rPr>
          <w:rFonts w:ascii="ISOCPEUR" w:eastAsia="SimSun" w:hAnsi="ISOCPEUR"/>
          <w:lang w:val="en-US"/>
        </w:rPr>
      </w:pPr>
      <w:r w:rsidRPr="00B808DB">
        <w:rPr>
          <w:rFonts w:ascii="ISOCPEUR" w:eastAsia="SimSun" w:hAnsi="ISOCPEUR"/>
        </w:rPr>
        <w:lastRenderedPageBreak/>
        <w:t>Содержание ПОЯСНИТЕЛЬНОЙ ЗАПИСКИ</w:t>
      </w:r>
    </w:p>
    <w:sdt>
      <w:sdtPr>
        <w:rPr>
          <w:rFonts w:ascii="ISOCPEUR" w:hAnsi="ISOCPEUR"/>
        </w:rPr>
        <w:id w:val="1904714969"/>
        <w:docPartObj>
          <w:docPartGallery w:val="Table of Contents"/>
          <w:docPartUnique/>
        </w:docPartObj>
      </w:sdtPr>
      <w:sdtEndPr>
        <w:rPr>
          <w:bCs w:val="0"/>
          <w:caps w:val="0"/>
          <w:sz w:val="20"/>
        </w:rPr>
      </w:sdtEndPr>
      <w:sdtContent>
        <w:bookmarkStart w:id="2" w:name="_Toc46935775" w:displacedByCustomXml="prev"/>
        <w:bookmarkStart w:id="3" w:name="_Toc415825079" w:displacedByCustomXml="prev"/>
        <w:bookmarkStart w:id="4" w:name="_Toc415562952" w:displacedByCustomXml="prev"/>
        <w:bookmarkStart w:id="5" w:name="_Toc406766407" w:displacedByCustomXml="prev"/>
        <w:p w:rsidR="00B808DB" w:rsidRPr="00B808DB" w:rsidRDefault="00E47E60">
          <w:pPr>
            <w:pStyle w:val="12"/>
            <w:rPr>
              <w:rFonts w:ascii="ISOCPEUR" w:eastAsiaTheme="minorEastAsia" w:hAnsi="ISOCPEUR" w:cstheme="minorBidi"/>
              <w:bCs w:val="0"/>
              <w:caps w:val="0"/>
              <w:noProof/>
              <w:szCs w:val="22"/>
              <w:lang w:eastAsia="ru-RU"/>
            </w:rPr>
          </w:pPr>
          <w:r w:rsidRPr="00B808DB">
            <w:rPr>
              <w:rFonts w:ascii="ISOCPEUR" w:hAnsi="ISOCPEUR"/>
            </w:rPr>
            <w:fldChar w:fldCharType="begin"/>
          </w:r>
          <w:r w:rsidRPr="00B808DB">
            <w:rPr>
              <w:rFonts w:ascii="ISOCPEUR" w:hAnsi="ISOCPEUR"/>
            </w:rPr>
            <w:instrText xml:space="preserve"> TOC \o "1-2" \h \z \u </w:instrText>
          </w:r>
          <w:r w:rsidRPr="00B808DB">
            <w:rPr>
              <w:rFonts w:ascii="ISOCPEUR" w:hAnsi="ISOCPEUR"/>
            </w:rPr>
            <w:fldChar w:fldCharType="separate"/>
          </w:r>
          <w:hyperlink w:anchor="_Toc103932396" w:history="1">
            <w:r w:rsidR="00B808DB" w:rsidRPr="00B808DB">
              <w:rPr>
                <w:rStyle w:val="af6"/>
                <w:rFonts w:ascii="ISOCPEUR" w:hAnsi="ISOCPEUR"/>
                <w:noProof/>
              </w:rPr>
              <w:t>1</w:t>
            </w:r>
            <w:r w:rsidR="00B808DB" w:rsidRPr="00B808DB">
              <w:rPr>
                <w:rFonts w:ascii="ISOCPEUR" w:eastAsiaTheme="minorEastAsia" w:hAnsi="ISOCPEUR" w:cstheme="minorBidi"/>
                <w:bCs w:val="0"/>
                <w:caps w:val="0"/>
                <w:noProof/>
                <w:szCs w:val="22"/>
                <w:lang w:eastAsia="ru-RU"/>
              </w:rPr>
              <w:tab/>
            </w:r>
            <w:r w:rsidR="00B808DB" w:rsidRPr="00B808DB">
              <w:rPr>
                <w:rStyle w:val="af6"/>
                <w:rFonts w:ascii="ISOCPEUR" w:hAnsi="ISOCPEUR"/>
                <w:noProof/>
              </w:rPr>
              <w:t>Общая часть</w:t>
            </w:r>
            <w:r w:rsidR="00B808DB" w:rsidRPr="00B808DB">
              <w:rPr>
                <w:rFonts w:ascii="ISOCPEUR" w:hAnsi="ISOCPEUR"/>
                <w:noProof/>
                <w:webHidden/>
              </w:rPr>
              <w:tab/>
            </w:r>
            <w:r w:rsidR="00B808DB" w:rsidRPr="00B808DB">
              <w:rPr>
                <w:rFonts w:ascii="ISOCPEUR" w:hAnsi="ISOCPEUR"/>
                <w:noProof/>
                <w:webHidden/>
              </w:rPr>
              <w:fldChar w:fldCharType="begin"/>
            </w:r>
            <w:r w:rsidR="00B808DB" w:rsidRPr="00B808DB">
              <w:rPr>
                <w:rFonts w:ascii="ISOCPEUR" w:hAnsi="ISOCPEUR"/>
                <w:noProof/>
                <w:webHidden/>
              </w:rPr>
              <w:instrText xml:space="preserve"> PAGEREF _Toc103932396 \h </w:instrText>
            </w:r>
            <w:r w:rsidR="00B808DB" w:rsidRPr="00B808DB">
              <w:rPr>
                <w:rFonts w:ascii="ISOCPEUR" w:hAnsi="ISOCPEUR"/>
                <w:noProof/>
                <w:webHidden/>
              </w:rPr>
            </w:r>
            <w:r w:rsidR="00B808DB" w:rsidRPr="00B808DB">
              <w:rPr>
                <w:rFonts w:ascii="ISOCPEUR" w:hAnsi="ISOCPEUR"/>
                <w:noProof/>
                <w:webHidden/>
              </w:rPr>
              <w:fldChar w:fldCharType="separate"/>
            </w:r>
            <w:r w:rsidR="008F7973">
              <w:rPr>
                <w:rFonts w:ascii="ISOCPEUR" w:hAnsi="ISOCPEUR"/>
                <w:noProof/>
                <w:webHidden/>
              </w:rPr>
              <w:t>2</w:t>
            </w:r>
            <w:r w:rsidR="00B808DB" w:rsidRPr="00B808DB">
              <w:rPr>
                <w:rFonts w:ascii="ISOCPEUR" w:hAnsi="ISOCPEUR"/>
                <w:noProof/>
                <w:webHidden/>
              </w:rPr>
              <w:fldChar w:fldCharType="end"/>
            </w:r>
          </w:hyperlink>
        </w:p>
        <w:p w:rsidR="00B808DB" w:rsidRPr="00B808DB" w:rsidRDefault="00BC053A">
          <w:pPr>
            <w:pStyle w:val="12"/>
            <w:rPr>
              <w:rFonts w:ascii="ISOCPEUR" w:eastAsiaTheme="minorEastAsia" w:hAnsi="ISOCPEUR" w:cstheme="minorBidi"/>
              <w:bCs w:val="0"/>
              <w:caps w:val="0"/>
              <w:noProof/>
              <w:szCs w:val="22"/>
              <w:lang w:eastAsia="ru-RU"/>
            </w:rPr>
          </w:pPr>
          <w:hyperlink w:anchor="_Toc103932397" w:history="1">
            <w:r w:rsidR="00B808DB" w:rsidRPr="00B808DB">
              <w:rPr>
                <w:rStyle w:val="af6"/>
                <w:rFonts w:ascii="ISOCPEUR" w:hAnsi="ISOCPEUR"/>
                <w:noProof/>
              </w:rPr>
              <w:t>2</w:t>
            </w:r>
            <w:r w:rsidR="00B808DB" w:rsidRPr="00B808DB">
              <w:rPr>
                <w:rFonts w:ascii="ISOCPEUR" w:eastAsiaTheme="minorEastAsia" w:hAnsi="ISOCPEUR" w:cstheme="minorBidi"/>
                <w:bCs w:val="0"/>
                <w:caps w:val="0"/>
                <w:noProof/>
                <w:szCs w:val="22"/>
                <w:lang w:eastAsia="ru-RU"/>
              </w:rPr>
              <w:tab/>
            </w:r>
            <w:r w:rsidR="00B808DB" w:rsidRPr="00B808DB">
              <w:rPr>
                <w:rStyle w:val="af6"/>
                <w:rFonts w:ascii="ISOCPEUR" w:hAnsi="ISOCPEUR"/>
                <w:noProof/>
              </w:rPr>
              <w:t>КРАТКАЯ ХАРАКТЕРИСТИКА И ПЕРЕЧЕНЬ ПОМЕЩЕНИЙ, оборудуемых СИСТЕМОЙ ОПОВЕЩЕНИЯ СОУЭ</w:t>
            </w:r>
            <w:r w:rsidR="00B808DB" w:rsidRPr="00B808DB">
              <w:rPr>
                <w:rFonts w:ascii="ISOCPEUR" w:hAnsi="ISOCPEUR"/>
                <w:noProof/>
                <w:webHidden/>
              </w:rPr>
              <w:tab/>
            </w:r>
            <w:r w:rsidR="00B808DB" w:rsidRPr="00B808DB">
              <w:rPr>
                <w:rFonts w:ascii="ISOCPEUR" w:hAnsi="ISOCPEUR"/>
                <w:noProof/>
                <w:webHidden/>
              </w:rPr>
              <w:fldChar w:fldCharType="begin"/>
            </w:r>
            <w:r w:rsidR="00B808DB" w:rsidRPr="00B808DB">
              <w:rPr>
                <w:rFonts w:ascii="ISOCPEUR" w:hAnsi="ISOCPEUR"/>
                <w:noProof/>
                <w:webHidden/>
              </w:rPr>
              <w:instrText xml:space="preserve"> PAGEREF _Toc103932397 \h </w:instrText>
            </w:r>
            <w:r w:rsidR="00B808DB" w:rsidRPr="00B808DB">
              <w:rPr>
                <w:rFonts w:ascii="ISOCPEUR" w:hAnsi="ISOCPEUR"/>
                <w:noProof/>
                <w:webHidden/>
              </w:rPr>
            </w:r>
            <w:r w:rsidR="00B808DB" w:rsidRPr="00B808DB">
              <w:rPr>
                <w:rFonts w:ascii="ISOCPEUR" w:hAnsi="ISOCPEUR"/>
                <w:noProof/>
                <w:webHidden/>
              </w:rPr>
              <w:fldChar w:fldCharType="separate"/>
            </w:r>
            <w:r w:rsidR="008F7973">
              <w:rPr>
                <w:rFonts w:ascii="ISOCPEUR" w:hAnsi="ISOCPEUR"/>
                <w:noProof/>
                <w:webHidden/>
              </w:rPr>
              <w:t>3</w:t>
            </w:r>
            <w:r w:rsidR="00B808DB" w:rsidRPr="00B808DB">
              <w:rPr>
                <w:rFonts w:ascii="ISOCPEUR" w:hAnsi="ISOCPEUR"/>
                <w:noProof/>
                <w:webHidden/>
              </w:rPr>
              <w:fldChar w:fldCharType="end"/>
            </w:r>
          </w:hyperlink>
        </w:p>
        <w:p w:rsidR="00B808DB" w:rsidRPr="00B808DB" w:rsidRDefault="00BC053A">
          <w:pPr>
            <w:pStyle w:val="12"/>
            <w:rPr>
              <w:rFonts w:ascii="ISOCPEUR" w:eastAsiaTheme="minorEastAsia" w:hAnsi="ISOCPEUR" w:cstheme="minorBidi"/>
              <w:bCs w:val="0"/>
              <w:caps w:val="0"/>
              <w:noProof/>
              <w:szCs w:val="22"/>
              <w:lang w:eastAsia="ru-RU"/>
            </w:rPr>
          </w:pPr>
          <w:hyperlink w:anchor="_Toc103932398" w:history="1">
            <w:r w:rsidR="00B808DB" w:rsidRPr="00B808DB">
              <w:rPr>
                <w:rStyle w:val="af6"/>
                <w:rFonts w:ascii="ISOCPEUR" w:hAnsi="ISOCPEUR"/>
                <w:noProof/>
              </w:rPr>
              <w:t>3</w:t>
            </w:r>
            <w:r w:rsidR="00B808DB" w:rsidRPr="00B808DB">
              <w:rPr>
                <w:rFonts w:ascii="ISOCPEUR" w:eastAsiaTheme="minorEastAsia" w:hAnsi="ISOCPEUR" w:cstheme="minorBidi"/>
                <w:bCs w:val="0"/>
                <w:caps w:val="0"/>
                <w:noProof/>
                <w:szCs w:val="22"/>
                <w:lang w:eastAsia="ru-RU"/>
              </w:rPr>
              <w:tab/>
            </w:r>
            <w:r w:rsidR="00B808DB" w:rsidRPr="00B808DB">
              <w:rPr>
                <w:rStyle w:val="af6"/>
                <w:rFonts w:ascii="ISOCPEUR" w:hAnsi="ISOCPEUR"/>
                <w:noProof/>
              </w:rPr>
              <w:t>ОСНОВные технические решения</w:t>
            </w:r>
            <w:r w:rsidR="00B808DB" w:rsidRPr="00B808DB">
              <w:rPr>
                <w:rFonts w:ascii="ISOCPEUR" w:hAnsi="ISOCPEUR"/>
                <w:noProof/>
                <w:webHidden/>
              </w:rPr>
              <w:tab/>
            </w:r>
            <w:r w:rsidR="00B808DB" w:rsidRPr="00B808DB">
              <w:rPr>
                <w:rFonts w:ascii="ISOCPEUR" w:hAnsi="ISOCPEUR"/>
                <w:noProof/>
                <w:webHidden/>
              </w:rPr>
              <w:fldChar w:fldCharType="begin"/>
            </w:r>
            <w:r w:rsidR="00B808DB" w:rsidRPr="00B808DB">
              <w:rPr>
                <w:rFonts w:ascii="ISOCPEUR" w:hAnsi="ISOCPEUR"/>
                <w:noProof/>
                <w:webHidden/>
              </w:rPr>
              <w:instrText xml:space="preserve"> PAGEREF _Toc103932398 \h </w:instrText>
            </w:r>
            <w:r w:rsidR="00B808DB" w:rsidRPr="00B808DB">
              <w:rPr>
                <w:rFonts w:ascii="ISOCPEUR" w:hAnsi="ISOCPEUR"/>
                <w:noProof/>
                <w:webHidden/>
              </w:rPr>
            </w:r>
            <w:r w:rsidR="00B808DB" w:rsidRPr="00B808DB">
              <w:rPr>
                <w:rFonts w:ascii="ISOCPEUR" w:hAnsi="ISOCPEUR"/>
                <w:noProof/>
                <w:webHidden/>
              </w:rPr>
              <w:fldChar w:fldCharType="separate"/>
            </w:r>
            <w:r w:rsidR="008F7973">
              <w:rPr>
                <w:rFonts w:ascii="ISOCPEUR" w:hAnsi="ISOCPEUR"/>
                <w:noProof/>
                <w:webHidden/>
              </w:rPr>
              <w:t>4</w:t>
            </w:r>
            <w:r w:rsidR="00B808DB" w:rsidRPr="00B808DB">
              <w:rPr>
                <w:rFonts w:ascii="ISOCPEUR" w:hAnsi="ISOCPEUR"/>
                <w:noProof/>
                <w:webHidden/>
              </w:rPr>
              <w:fldChar w:fldCharType="end"/>
            </w:r>
          </w:hyperlink>
        </w:p>
        <w:p w:rsidR="00B808DB" w:rsidRPr="00B808DB" w:rsidRDefault="00BC053A">
          <w:pPr>
            <w:pStyle w:val="12"/>
            <w:rPr>
              <w:rFonts w:ascii="ISOCPEUR" w:eastAsiaTheme="minorEastAsia" w:hAnsi="ISOCPEUR" w:cstheme="minorBidi"/>
              <w:bCs w:val="0"/>
              <w:caps w:val="0"/>
              <w:noProof/>
              <w:szCs w:val="22"/>
              <w:lang w:eastAsia="ru-RU"/>
            </w:rPr>
          </w:pPr>
          <w:hyperlink w:anchor="_Toc103932399" w:history="1">
            <w:r w:rsidR="00B808DB" w:rsidRPr="00B808DB">
              <w:rPr>
                <w:rStyle w:val="af6"/>
                <w:rFonts w:ascii="ISOCPEUR" w:hAnsi="ISOCPEUR"/>
                <w:noProof/>
              </w:rPr>
              <w:t>4</w:t>
            </w:r>
            <w:r w:rsidR="00B808DB" w:rsidRPr="00B808DB">
              <w:rPr>
                <w:rFonts w:ascii="ISOCPEUR" w:eastAsiaTheme="minorEastAsia" w:hAnsi="ISOCPEUR" w:cstheme="minorBidi"/>
                <w:bCs w:val="0"/>
                <w:caps w:val="0"/>
                <w:noProof/>
                <w:szCs w:val="22"/>
                <w:lang w:eastAsia="ru-RU"/>
              </w:rPr>
              <w:tab/>
            </w:r>
            <w:r w:rsidR="00B808DB" w:rsidRPr="00B808DB">
              <w:rPr>
                <w:rStyle w:val="af6"/>
                <w:rFonts w:ascii="ISOCPEUR" w:hAnsi="ISOCPEUR"/>
                <w:noProof/>
              </w:rPr>
              <w:t>методика рассчета системы оповещения</w:t>
            </w:r>
            <w:r w:rsidR="00B808DB" w:rsidRPr="00B808DB">
              <w:rPr>
                <w:rFonts w:ascii="ISOCPEUR" w:hAnsi="ISOCPEUR"/>
                <w:noProof/>
                <w:webHidden/>
              </w:rPr>
              <w:tab/>
            </w:r>
            <w:r w:rsidR="00B808DB" w:rsidRPr="00B808DB">
              <w:rPr>
                <w:rFonts w:ascii="ISOCPEUR" w:hAnsi="ISOCPEUR"/>
                <w:noProof/>
                <w:webHidden/>
              </w:rPr>
              <w:fldChar w:fldCharType="begin"/>
            </w:r>
            <w:r w:rsidR="00B808DB" w:rsidRPr="00B808DB">
              <w:rPr>
                <w:rFonts w:ascii="ISOCPEUR" w:hAnsi="ISOCPEUR"/>
                <w:noProof/>
                <w:webHidden/>
              </w:rPr>
              <w:instrText xml:space="preserve"> PAGEREF _Toc103932399 \h </w:instrText>
            </w:r>
            <w:r w:rsidR="00B808DB" w:rsidRPr="00B808DB">
              <w:rPr>
                <w:rFonts w:ascii="ISOCPEUR" w:hAnsi="ISOCPEUR"/>
                <w:noProof/>
                <w:webHidden/>
              </w:rPr>
            </w:r>
            <w:r w:rsidR="00B808DB" w:rsidRPr="00B808DB">
              <w:rPr>
                <w:rFonts w:ascii="ISOCPEUR" w:hAnsi="ISOCPEUR"/>
                <w:noProof/>
                <w:webHidden/>
              </w:rPr>
              <w:fldChar w:fldCharType="separate"/>
            </w:r>
            <w:r w:rsidR="008F7973">
              <w:rPr>
                <w:rFonts w:ascii="ISOCPEUR" w:hAnsi="ISOCPEUR"/>
                <w:noProof/>
                <w:webHidden/>
              </w:rPr>
              <w:t>6</w:t>
            </w:r>
            <w:r w:rsidR="00B808DB" w:rsidRPr="00B808DB">
              <w:rPr>
                <w:rFonts w:ascii="ISOCPEUR" w:hAnsi="ISOCPEUR"/>
                <w:noProof/>
                <w:webHidden/>
              </w:rPr>
              <w:fldChar w:fldCharType="end"/>
            </w:r>
          </w:hyperlink>
        </w:p>
        <w:p w:rsidR="00B808DB" w:rsidRPr="00B808DB" w:rsidRDefault="00BC053A">
          <w:pPr>
            <w:pStyle w:val="12"/>
            <w:rPr>
              <w:rFonts w:ascii="ISOCPEUR" w:eastAsiaTheme="minorEastAsia" w:hAnsi="ISOCPEUR" w:cstheme="minorBidi"/>
              <w:bCs w:val="0"/>
              <w:caps w:val="0"/>
              <w:noProof/>
              <w:szCs w:val="22"/>
              <w:lang w:eastAsia="ru-RU"/>
            </w:rPr>
          </w:pPr>
          <w:hyperlink w:anchor="_Toc103932400" w:history="1">
            <w:r w:rsidR="00B808DB" w:rsidRPr="00B808DB">
              <w:rPr>
                <w:rStyle w:val="af6"/>
                <w:rFonts w:ascii="ISOCPEUR" w:hAnsi="ISOCPEUR"/>
                <w:noProof/>
              </w:rPr>
              <w:t>5</w:t>
            </w:r>
            <w:r w:rsidR="00B808DB" w:rsidRPr="00B808DB">
              <w:rPr>
                <w:rFonts w:ascii="ISOCPEUR" w:eastAsiaTheme="minorEastAsia" w:hAnsi="ISOCPEUR" w:cstheme="minorBidi"/>
                <w:bCs w:val="0"/>
                <w:caps w:val="0"/>
                <w:noProof/>
                <w:szCs w:val="22"/>
                <w:lang w:eastAsia="ru-RU"/>
              </w:rPr>
              <w:tab/>
            </w:r>
            <w:r w:rsidR="00B808DB" w:rsidRPr="00B808DB">
              <w:rPr>
                <w:rStyle w:val="af6"/>
                <w:rFonts w:ascii="ISOCPEUR" w:hAnsi="ISOCPEUR"/>
                <w:noProof/>
              </w:rPr>
              <w:t>соединительные линии</w:t>
            </w:r>
            <w:r w:rsidR="00B808DB" w:rsidRPr="00B808DB">
              <w:rPr>
                <w:rFonts w:ascii="ISOCPEUR" w:hAnsi="ISOCPEUR"/>
                <w:noProof/>
                <w:webHidden/>
              </w:rPr>
              <w:tab/>
            </w:r>
            <w:r w:rsidR="00B808DB" w:rsidRPr="00B808DB">
              <w:rPr>
                <w:rFonts w:ascii="ISOCPEUR" w:hAnsi="ISOCPEUR"/>
                <w:noProof/>
                <w:webHidden/>
              </w:rPr>
              <w:fldChar w:fldCharType="begin"/>
            </w:r>
            <w:r w:rsidR="00B808DB" w:rsidRPr="00B808DB">
              <w:rPr>
                <w:rFonts w:ascii="ISOCPEUR" w:hAnsi="ISOCPEUR"/>
                <w:noProof/>
                <w:webHidden/>
              </w:rPr>
              <w:instrText xml:space="preserve"> PAGEREF _Toc103932400 \h </w:instrText>
            </w:r>
            <w:r w:rsidR="00B808DB" w:rsidRPr="00B808DB">
              <w:rPr>
                <w:rFonts w:ascii="ISOCPEUR" w:hAnsi="ISOCPEUR"/>
                <w:noProof/>
                <w:webHidden/>
              </w:rPr>
            </w:r>
            <w:r w:rsidR="00B808DB" w:rsidRPr="00B808DB">
              <w:rPr>
                <w:rFonts w:ascii="ISOCPEUR" w:hAnsi="ISOCPEUR"/>
                <w:noProof/>
                <w:webHidden/>
              </w:rPr>
              <w:fldChar w:fldCharType="separate"/>
            </w:r>
            <w:r w:rsidR="008F7973">
              <w:rPr>
                <w:rFonts w:ascii="ISOCPEUR" w:hAnsi="ISOCPEUR"/>
                <w:noProof/>
                <w:webHidden/>
              </w:rPr>
              <w:t>9</w:t>
            </w:r>
            <w:r w:rsidR="00B808DB" w:rsidRPr="00B808DB">
              <w:rPr>
                <w:rFonts w:ascii="ISOCPEUR" w:hAnsi="ISOCPEUR"/>
                <w:noProof/>
                <w:webHidden/>
              </w:rPr>
              <w:fldChar w:fldCharType="end"/>
            </w:r>
          </w:hyperlink>
        </w:p>
        <w:p w:rsidR="00B808DB" w:rsidRPr="00B808DB" w:rsidRDefault="00BC053A">
          <w:pPr>
            <w:pStyle w:val="12"/>
            <w:rPr>
              <w:rFonts w:ascii="ISOCPEUR" w:eastAsiaTheme="minorEastAsia" w:hAnsi="ISOCPEUR" w:cstheme="minorBidi"/>
              <w:bCs w:val="0"/>
              <w:caps w:val="0"/>
              <w:noProof/>
              <w:szCs w:val="22"/>
              <w:lang w:eastAsia="ru-RU"/>
            </w:rPr>
          </w:pPr>
          <w:hyperlink w:anchor="_Toc103932401" w:history="1">
            <w:r w:rsidR="00B808DB" w:rsidRPr="00B808DB">
              <w:rPr>
                <w:rStyle w:val="af6"/>
                <w:rFonts w:ascii="ISOCPEUR" w:hAnsi="ISOCPEUR"/>
                <w:noProof/>
              </w:rPr>
              <w:t>6</w:t>
            </w:r>
            <w:r w:rsidR="00B808DB" w:rsidRPr="00B808DB">
              <w:rPr>
                <w:rFonts w:ascii="ISOCPEUR" w:eastAsiaTheme="minorEastAsia" w:hAnsi="ISOCPEUR" w:cstheme="minorBidi"/>
                <w:bCs w:val="0"/>
                <w:caps w:val="0"/>
                <w:noProof/>
                <w:szCs w:val="22"/>
                <w:lang w:eastAsia="ru-RU"/>
              </w:rPr>
              <w:tab/>
            </w:r>
            <w:r w:rsidR="00B808DB" w:rsidRPr="00B808DB">
              <w:rPr>
                <w:rStyle w:val="af6"/>
                <w:rFonts w:ascii="ISOCPEUR" w:hAnsi="ISOCPEUR"/>
                <w:noProof/>
              </w:rPr>
              <w:t>электроснабжение и заземление</w:t>
            </w:r>
            <w:r w:rsidR="00B808DB" w:rsidRPr="00B808DB">
              <w:rPr>
                <w:rFonts w:ascii="ISOCPEUR" w:hAnsi="ISOCPEUR"/>
                <w:noProof/>
                <w:webHidden/>
              </w:rPr>
              <w:tab/>
            </w:r>
            <w:r w:rsidR="00B808DB" w:rsidRPr="00B808DB">
              <w:rPr>
                <w:rFonts w:ascii="ISOCPEUR" w:hAnsi="ISOCPEUR"/>
                <w:noProof/>
                <w:webHidden/>
              </w:rPr>
              <w:fldChar w:fldCharType="begin"/>
            </w:r>
            <w:r w:rsidR="00B808DB" w:rsidRPr="00B808DB">
              <w:rPr>
                <w:rFonts w:ascii="ISOCPEUR" w:hAnsi="ISOCPEUR"/>
                <w:noProof/>
                <w:webHidden/>
              </w:rPr>
              <w:instrText xml:space="preserve"> PAGEREF _Toc103932401 \h </w:instrText>
            </w:r>
            <w:r w:rsidR="00B808DB" w:rsidRPr="00B808DB">
              <w:rPr>
                <w:rFonts w:ascii="ISOCPEUR" w:hAnsi="ISOCPEUR"/>
                <w:noProof/>
                <w:webHidden/>
              </w:rPr>
            </w:r>
            <w:r w:rsidR="00B808DB" w:rsidRPr="00B808DB">
              <w:rPr>
                <w:rFonts w:ascii="ISOCPEUR" w:hAnsi="ISOCPEUR"/>
                <w:noProof/>
                <w:webHidden/>
              </w:rPr>
              <w:fldChar w:fldCharType="separate"/>
            </w:r>
            <w:r w:rsidR="008F7973">
              <w:rPr>
                <w:rFonts w:ascii="ISOCPEUR" w:hAnsi="ISOCPEUR"/>
                <w:noProof/>
                <w:webHidden/>
              </w:rPr>
              <w:t>9</w:t>
            </w:r>
            <w:r w:rsidR="00B808DB" w:rsidRPr="00B808DB">
              <w:rPr>
                <w:rFonts w:ascii="ISOCPEUR" w:hAnsi="ISOCPEUR"/>
                <w:noProof/>
                <w:webHidden/>
              </w:rPr>
              <w:fldChar w:fldCharType="end"/>
            </w:r>
          </w:hyperlink>
        </w:p>
        <w:p w:rsidR="00B808DB" w:rsidRPr="00B808DB" w:rsidRDefault="00BC053A">
          <w:pPr>
            <w:pStyle w:val="12"/>
            <w:rPr>
              <w:rFonts w:ascii="ISOCPEUR" w:eastAsiaTheme="minorEastAsia" w:hAnsi="ISOCPEUR" w:cstheme="minorBidi"/>
              <w:bCs w:val="0"/>
              <w:caps w:val="0"/>
              <w:noProof/>
              <w:szCs w:val="22"/>
              <w:lang w:eastAsia="ru-RU"/>
            </w:rPr>
          </w:pPr>
          <w:hyperlink w:anchor="_Toc103932402" w:history="1">
            <w:r w:rsidR="00B808DB" w:rsidRPr="00B808DB">
              <w:rPr>
                <w:rStyle w:val="af6"/>
                <w:rFonts w:ascii="ISOCPEUR" w:hAnsi="ISOCPEUR"/>
                <w:noProof/>
              </w:rPr>
              <w:t>7</w:t>
            </w:r>
            <w:r w:rsidR="00B808DB" w:rsidRPr="00B808DB">
              <w:rPr>
                <w:rFonts w:ascii="ISOCPEUR" w:eastAsiaTheme="minorEastAsia" w:hAnsi="ISOCPEUR" w:cstheme="minorBidi"/>
                <w:bCs w:val="0"/>
                <w:caps w:val="0"/>
                <w:noProof/>
                <w:szCs w:val="22"/>
                <w:lang w:eastAsia="ru-RU"/>
              </w:rPr>
              <w:tab/>
            </w:r>
            <w:r w:rsidR="00B808DB" w:rsidRPr="00B808DB">
              <w:rPr>
                <w:rStyle w:val="af6"/>
                <w:rFonts w:ascii="ISOCPEUR" w:hAnsi="ISOCPEUR"/>
                <w:noProof/>
              </w:rPr>
              <w:t>Мероприятия по безопасности и защите окружающей среды.</w:t>
            </w:r>
            <w:r w:rsidR="00B808DB" w:rsidRPr="00B808DB">
              <w:rPr>
                <w:rFonts w:ascii="ISOCPEUR" w:hAnsi="ISOCPEUR"/>
                <w:noProof/>
                <w:webHidden/>
              </w:rPr>
              <w:tab/>
            </w:r>
            <w:r w:rsidR="00B808DB" w:rsidRPr="00B808DB">
              <w:rPr>
                <w:rFonts w:ascii="ISOCPEUR" w:hAnsi="ISOCPEUR"/>
                <w:noProof/>
                <w:webHidden/>
              </w:rPr>
              <w:fldChar w:fldCharType="begin"/>
            </w:r>
            <w:r w:rsidR="00B808DB" w:rsidRPr="00B808DB">
              <w:rPr>
                <w:rFonts w:ascii="ISOCPEUR" w:hAnsi="ISOCPEUR"/>
                <w:noProof/>
                <w:webHidden/>
              </w:rPr>
              <w:instrText xml:space="preserve"> PAGEREF _Toc103932402 \h </w:instrText>
            </w:r>
            <w:r w:rsidR="00B808DB" w:rsidRPr="00B808DB">
              <w:rPr>
                <w:rFonts w:ascii="ISOCPEUR" w:hAnsi="ISOCPEUR"/>
                <w:noProof/>
                <w:webHidden/>
              </w:rPr>
            </w:r>
            <w:r w:rsidR="00B808DB" w:rsidRPr="00B808DB">
              <w:rPr>
                <w:rFonts w:ascii="ISOCPEUR" w:hAnsi="ISOCPEUR"/>
                <w:noProof/>
                <w:webHidden/>
              </w:rPr>
              <w:fldChar w:fldCharType="separate"/>
            </w:r>
            <w:r w:rsidR="008F7973">
              <w:rPr>
                <w:rFonts w:ascii="ISOCPEUR" w:hAnsi="ISOCPEUR"/>
                <w:noProof/>
                <w:webHidden/>
              </w:rPr>
              <w:t>10</w:t>
            </w:r>
            <w:r w:rsidR="00B808DB" w:rsidRPr="00B808DB">
              <w:rPr>
                <w:rFonts w:ascii="ISOCPEUR" w:hAnsi="ISOCPEUR"/>
                <w:noProof/>
                <w:webHidden/>
              </w:rPr>
              <w:fldChar w:fldCharType="end"/>
            </w:r>
          </w:hyperlink>
        </w:p>
        <w:p w:rsidR="00F03C0B" w:rsidRPr="00B808DB" w:rsidRDefault="00E47E60" w:rsidP="00547A29">
          <w:pPr>
            <w:pStyle w:val="12"/>
            <w:ind w:firstLine="0"/>
            <w:rPr>
              <w:rFonts w:ascii="ISOCPEUR" w:hAnsi="ISOCPEUR"/>
              <w:bCs w:val="0"/>
              <w:caps w:val="0"/>
              <w:sz w:val="20"/>
            </w:rPr>
          </w:pPr>
          <w:r w:rsidRPr="00B808DB">
            <w:rPr>
              <w:rFonts w:ascii="ISOCPEUR" w:hAnsi="ISOCPEUR"/>
            </w:rPr>
            <w:fldChar w:fldCharType="end"/>
          </w:r>
        </w:p>
      </w:sdtContent>
    </w:sdt>
    <w:p w:rsidR="00F03C0B" w:rsidRPr="00B808DB" w:rsidRDefault="00F03C0B" w:rsidP="005407EA">
      <w:pPr>
        <w:pStyle w:val="12"/>
        <w:rPr>
          <w:rFonts w:ascii="ISOCPEUR" w:hAnsi="ISOCPEUR"/>
        </w:rPr>
      </w:pPr>
      <w:r w:rsidRPr="00B808DB">
        <w:rPr>
          <w:rFonts w:ascii="ISOCPEUR" w:hAnsi="ISOCPEUR"/>
        </w:rPr>
        <w:br w:type="page"/>
      </w:r>
    </w:p>
    <w:p w:rsidR="00D51A16" w:rsidRPr="00B808DB" w:rsidRDefault="00D51A16" w:rsidP="00EF66FA">
      <w:pPr>
        <w:pStyle w:val="1"/>
        <w:rPr>
          <w:rFonts w:ascii="ISOCPEUR" w:hAnsi="ISOCPEUR"/>
        </w:rPr>
      </w:pPr>
      <w:bookmarkStart w:id="6" w:name="_Toc46935889"/>
      <w:bookmarkStart w:id="7" w:name="_Toc103932396"/>
      <w:r w:rsidRPr="00B808DB">
        <w:rPr>
          <w:rFonts w:ascii="ISOCPEUR" w:hAnsi="ISOCPEUR"/>
        </w:rPr>
        <w:lastRenderedPageBreak/>
        <w:t>Общая часть</w:t>
      </w:r>
      <w:bookmarkEnd w:id="5"/>
      <w:bookmarkEnd w:id="4"/>
      <w:bookmarkEnd w:id="3"/>
      <w:bookmarkEnd w:id="2"/>
      <w:bookmarkEnd w:id="6"/>
      <w:bookmarkEnd w:id="7"/>
      <w:r w:rsidR="00EF66FA" w:rsidRPr="00B808DB">
        <w:rPr>
          <w:rFonts w:ascii="ISOCPEUR" w:hAnsi="ISOCPEUR"/>
        </w:rPr>
        <w:t xml:space="preserve"> </w:t>
      </w:r>
    </w:p>
    <w:p w:rsidR="00DD003B" w:rsidRPr="00B808DB" w:rsidRDefault="005B614F" w:rsidP="00DD003B">
      <w:pPr>
        <w:autoSpaceDE w:val="0"/>
        <w:autoSpaceDN w:val="0"/>
        <w:adjustRightInd w:val="0"/>
        <w:spacing w:after="0" w:line="240" w:lineRule="auto"/>
        <w:ind w:firstLine="567"/>
        <w:rPr>
          <w:rFonts w:ascii="ISOCPEUR" w:hAnsi="ISOCPEUR" w:cs="Times New Roman"/>
          <w:sz w:val="24"/>
          <w:szCs w:val="24"/>
        </w:rPr>
      </w:pPr>
      <w:bookmarkStart w:id="8" w:name="_Toc406766409"/>
      <w:bookmarkStart w:id="9" w:name="_Toc415562954"/>
      <w:bookmarkStart w:id="10" w:name="_Toc415825081"/>
      <w:r w:rsidRPr="00B808DB">
        <w:rPr>
          <w:rFonts w:ascii="ISOCPEUR" w:eastAsia="TimesNewRoman" w:hAnsi="ISOCPEUR" w:cs="Times New Roman"/>
          <w:sz w:val="24"/>
          <w:szCs w:val="24"/>
        </w:rPr>
        <w:t>Корректировка п</w:t>
      </w:r>
      <w:r w:rsidR="00DD003B" w:rsidRPr="00B808DB">
        <w:rPr>
          <w:rFonts w:ascii="ISOCPEUR" w:eastAsia="TimesNewRoman" w:hAnsi="ISOCPEUR" w:cs="Times New Roman"/>
          <w:sz w:val="24"/>
          <w:szCs w:val="24"/>
        </w:rPr>
        <w:t>роект</w:t>
      </w:r>
      <w:r w:rsidR="00AC0829" w:rsidRPr="00B808DB">
        <w:rPr>
          <w:rFonts w:ascii="ISOCPEUR" w:eastAsia="TimesNewRoman" w:hAnsi="ISOCPEUR" w:cs="Times New Roman"/>
          <w:sz w:val="24"/>
          <w:szCs w:val="24"/>
        </w:rPr>
        <w:t>а</w:t>
      </w:r>
      <w:r w:rsidR="00DD003B" w:rsidRPr="00B808DB">
        <w:rPr>
          <w:rFonts w:ascii="ISOCPEUR" w:eastAsia="TimesNewRoman" w:hAnsi="ISOCPEUR" w:cs="Times New Roman"/>
          <w:sz w:val="24"/>
          <w:szCs w:val="24"/>
        </w:rPr>
        <w:t xml:space="preserve"> </w:t>
      </w:r>
      <w:r w:rsidR="00AC0829" w:rsidRPr="00B808DB">
        <w:rPr>
          <w:rFonts w:ascii="ISOCPEUR" w:eastAsia="TimesNewRoman" w:hAnsi="ISOCPEUR" w:cs="Times New Roman"/>
          <w:sz w:val="24"/>
          <w:szCs w:val="24"/>
        </w:rPr>
        <w:t xml:space="preserve">системы оповещения и управления эвакуацией </w:t>
      </w:r>
      <w:r w:rsidRPr="00B808DB">
        <w:rPr>
          <w:rFonts w:ascii="ISOCPEUR" w:eastAsia="TimesNewRoman" w:hAnsi="ISOCPEUR" w:cs="Times New Roman"/>
          <w:sz w:val="24"/>
          <w:szCs w:val="24"/>
        </w:rPr>
        <w:t>Федерального государственного бюджетного учреждения "Больница с поликлиникой" Управления делами Президента Российской Федерации, по адресу: г. Москва, Романов пер., д. 2/6, стр. 2. Реконструкция (в режиме реставрации с приспособлением к современному использованию) здания</w:t>
      </w:r>
      <w:r w:rsidR="00DD003B" w:rsidRPr="00B808DB">
        <w:rPr>
          <w:rFonts w:ascii="ISOCPEUR" w:hAnsi="ISOCPEUR" w:cs="Times New Roman"/>
          <w:sz w:val="24"/>
          <w:szCs w:val="24"/>
        </w:rPr>
        <w:t xml:space="preserve"> </w:t>
      </w:r>
      <w:r w:rsidR="00DD003B" w:rsidRPr="00B808DB">
        <w:rPr>
          <w:rFonts w:ascii="ISOCPEUR" w:eastAsia="TimesNewRoman" w:hAnsi="ISOCPEUR" w:cs="Times New Roman"/>
          <w:sz w:val="24"/>
          <w:szCs w:val="24"/>
        </w:rPr>
        <w:t>выполнен</w:t>
      </w:r>
      <w:r w:rsidRPr="00B808DB">
        <w:rPr>
          <w:rFonts w:ascii="ISOCPEUR" w:eastAsia="TimesNewRoman" w:hAnsi="ISOCPEUR" w:cs="Times New Roman"/>
          <w:sz w:val="24"/>
          <w:szCs w:val="24"/>
        </w:rPr>
        <w:t>а</w:t>
      </w:r>
      <w:r w:rsidR="00DD003B" w:rsidRPr="00B808DB">
        <w:rPr>
          <w:rFonts w:ascii="ISOCPEUR" w:eastAsia="TimesNewRoman" w:hAnsi="ISOCPEUR" w:cs="Times New Roman"/>
          <w:sz w:val="24"/>
          <w:szCs w:val="24"/>
        </w:rPr>
        <w:t xml:space="preserve"> на основании</w:t>
      </w:r>
      <w:r w:rsidR="00DD003B" w:rsidRPr="00B808DB">
        <w:rPr>
          <w:rFonts w:ascii="ISOCPEUR" w:hAnsi="ISOCPEUR" w:cs="Times New Roman"/>
          <w:sz w:val="24"/>
          <w:szCs w:val="24"/>
        </w:rPr>
        <w:t>:</w:t>
      </w:r>
    </w:p>
    <w:p w:rsidR="00C81CE3" w:rsidRPr="00B808DB" w:rsidRDefault="004F6E52" w:rsidP="00C81CE3">
      <w:pPr>
        <w:autoSpaceDE w:val="0"/>
        <w:autoSpaceDN w:val="0"/>
        <w:adjustRightInd w:val="0"/>
        <w:spacing w:after="0" w:line="240" w:lineRule="auto"/>
        <w:ind w:firstLine="567"/>
        <w:rPr>
          <w:rFonts w:ascii="ISOCPEUR" w:hAnsi="ISOCPEUR" w:cs="Times New Roman"/>
          <w:sz w:val="24"/>
          <w:szCs w:val="24"/>
        </w:rPr>
      </w:pPr>
      <w:r w:rsidRPr="00B808DB">
        <w:rPr>
          <w:rFonts w:ascii="ISOCPEUR" w:hAnsi="ISOCPEUR" w:cs="Times New Roman"/>
          <w:sz w:val="24"/>
          <w:szCs w:val="24"/>
        </w:rPr>
        <w:t xml:space="preserve">- </w:t>
      </w:r>
      <w:r w:rsidR="00C81CE3" w:rsidRPr="00B808DB">
        <w:rPr>
          <w:rFonts w:ascii="ISOCPEUR" w:hAnsi="ISOCPEUR" w:cs="Times New Roman"/>
          <w:sz w:val="24"/>
          <w:szCs w:val="24"/>
        </w:rPr>
        <w:t>Постановление Правительства РФ от 16 февраля 2008 года №87 «О составе разделов проектной документации и требованиях к их содержанию (с изменениями на 06.07.2019)»;</w:t>
      </w:r>
    </w:p>
    <w:p w:rsidR="00C81CE3" w:rsidRPr="00B808DB" w:rsidRDefault="004F6E52" w:rsidP="00C81CE3">
      <w:pPr>
        <w:autoSpaceDE w:val="0"/>
        <w:autoSpaceDN w:val="0"/>
        <w:adjustRightInd w:val="0"/>
        <w:spacing w:after="0" w:line="240" w:lineRule="auto"/>
        <w:ind w:firstLine="567"/>
        <w:rPr>
          <w:rFonts w:ascii="ISOCPEUR" w:hAnsi="ISOCPEUR" w:cs="Times New Roman"/>
          <w:sz w:val="24"/>
          <w:szCs w:val="24"/>
        </w:rPr>
      </w:pPr>
      <w:r w:rsidRPr="00B808DB">
        <w:rPr>
          <w:rFonts w:ascii="ISOCPEUR" w:hAnsi="ISOCPEUR" w:cs="Times New Roman"/>
          <w:sz w:val="24"/>
          <w:szCs w:val="24"/>
        </w:rPr>
        <w:t xml:space="preserve">- </w:t>
      </w:r>
      <w:r w:rsidR="00C81CE3" w:rsidRPr="00B808DB">
        <w:rPr>
          <w:rFonts w:ascii="ISOCPEUR" w:hAnsi="ISOCPEUR" w:cs="Times New Roman"/>
          <w:sz w:val="24"/>
          <w:szCs w:val="24"/>
        </w:rPr>
        <w:tab/>
        <w:t>Федеральный закон от 30.12.2009 №384-ФЗ «Технический регламент о безопасности зданий и сооружений» (с изменениями на 2 июля 2013г.);</w:t>
      </w:r>
    </w:p>
    <w:p w:rsidR="00C81CE3" w:rsidRPr="00B808DB" w:rsidRDefault="004F6E52" w:rsidP="00C81CE3">
      <w:pPr>
        <w:autoSpaceDE w:val="0"/>
        <w:autoSpaceDN w:val="0"/>
        <w:adjustRightInd w:val="0"/>
        <w:spacing w:after="0" w:line="240" w:lineRule="auto"/>
        <w:ind w:firstLine="567"/>
        <w:rPr>
          <w:rFonts w:ascii="ISOCPEUR" w:hAnsi="ISOCPEUR" w:cs="Times New Roman"/>
          <w:sz w:val="24"/>
          <w:szCs w:val="24"/>
        </w:rPr>
      </w:pPr>
      <w:r w:rsidRPr="00B808DB">
        <w:rPr>
          <w:rFonts w:ascii="ISOCPEUR" w:hAnsi="ISOCPEUR" w:cs="Times New Roman"/>
          <w:sz w:val="24"/>
          <w:szCs w:val="24"/>
        </w:rPr>
        <w:t xml:space="preserve">- </w:t>
      </w:r>
      <w:r w:rsidR="00C81CE3" w:rsidRPr="00B808DB">
        <w:rPr>
          <w:rFonts w:ascii="ISOCPEUR" w:hAnsi="ISOCPEUR" w:cs="Times New Roman"/>
          <w:sz w:val="24"/>
          <w:szCs w:val="24"/>
        </w:rPr>
        <w:tab/>
        <w:t xml:space="preserve">Постановление Правительства РФ от 04 июля 2020 года №985 «Об утверждении перечня национальных стандартов и </w:t>
      </w:r>
      <w:r w:rsidR="004227EF" w:rsidRPr="00B808DB">
        <w:rPr>
          <w:rFonts w:ascii="ISOCPEUR" w:hAnsi="ISOCPEUR" w:cs="Times New Roman"/>
          <w:sz w:val="24"/>
          <w:szCs w:val="24"/>
        </w:rPr>
        <w:t>сводов правил (частей таких стан</w:t>
      </w:r>
      <w:r w:rsidR="00C81CE3" w:rsidRPr="00B808DB">
        <w:rPr>
          <w:rFonts w:ascii="ISOCPEUR" w:hAnsi="ISOCPEUR" w:cs="Times New Roman"/>
          <w:sz w:val="24"/>
          <w:szCs w:val="24"/>
        </w:rPr>
        <w:t>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и о признании утратившими силу некоторых актов Правительства Российской Федерации»;</w:t>
      </w:r>
    </w:p>
    <w:p w:rsidR="00C81CE3" w:rsidRPr="00B808DB" w:rsidRDefault="00C81CE3" w:rsidP="00C81CE3">
      <w:pPr>
        <w:autoSpaceDE w:val="0"/>
        <w:autoSpaceDN w:val="0"/>
        <w:adjustRightInd w:val="0"/>
        <w:spacing w:after="0" w:line="240" w:lineRule="auto"/>
        <w:ind w:firstLine="567"/>
        <w:rPr>
          <w:rFonts w:ascii="ISOCPEUR" w:hAnsi="ISOCPEUR" w:cs="Times New Roman"/>
          <w:sz w:val="24"/>
          <w:szCs w:val="24"/>
        </w:rPr>
      </w:pPr>
      <w:r w:rsidRPr="00B808DB">
        <w:rPr>
          <w:rFonts w:ascii="ISOCPEUR" w:hAnsi="ISOCPEUR" w:cs="Times New Roman"/>
          <w:sz w:val="24"/>
          <w:szCs w:val="24"/>
        </w:rPr>
        <w:t>- Федеральный закон от 22.07.2008 №123-ФЗ «Технический регламент о требованиях пожарной безопасности (с изменениями на 29 июля 2017 года)»;</w:t>
      </w:r>
    </w:p>
    <w:p w:rsidR="00C81CE3" w:rsidRPr="00B808DB" w:rsidRDefault="00C81CE3" w:rsidP="00C81CE3">
      <w:pPr>
        <w:autoSpaceDE w:val="0"/>
        <w:autoSpaceDN w:val="0"/>
        <w:adjustRightInd w:val="0"/>
        <w:spacing w:after="0" w:line="240" w:lineRule="auto"/>
        <w:ind w:firstLine="567"/>
        <w:rPr>
          <w:rFonts w:ascii="ISOCPEUR" w:hAnsi="ISOCPEUR" w:cs="Times New Roman"/>
          <w:sz w:val="24"/>
          <w:szCs w:val="24"/>
        </w:rPr>
      </w:pPr>
      <w:r w:rsidRPr="00B808DB">
        <w:rPr>
          <w:rFonts w:ascii="ISOCPEUR" w:hAnsi="ISOCPEUR" w:cs="Times New Roman"/>
          <w:sz w:val="24"/>
          <w:szCs w:val="24"/>
        </w:rPr>
        <w:t xml:space="preserve">- Перечень национальных стандартов и сводов правил, в результате применения которых на добровольной основе обеспечивается соблюдение требований Федерального закона «Технический регламент о требованиях пожарной безопасности» (с изменениями, внесенными приказом </w:t>
      </w:r>
      <w:proofErr w:type="spellStart"/>
      <w:r w:rsidRPr="00B808DB">
        <w:rPr>
          <w:rFonts w:ascii="ISOCPEUR" w:hAnsi="ISOCPEUR" w:cs="Times New Roman"/>
          <w:sz w:val="24"/>
          <w:szCs w:val="24"/>
        </w:rPr>
        <w:t>Росстандарта</w:t>
      </w:r>
      <w:proofErr w:type="spellEnd"/>
      <w:r w:rsidRPr="00B808DB">
        <w:rPr>
          <w:rFonts w:ascii="ISOCPEUR" w:hAnsi="ISOCPEUR" w:cs="Times New Roman"/>
          <w:sz w:val="24"/>
          <w:szCs w:val="24"/>
        </w:rPr>
        <w:t xml:space="preserve"> от 10 мая 2017 года №932);</w:t>
      </w:r>
    </w:p>
    <w:p w:rsidR="00C81CE3" w:rsidRPr="00B808DB" w:rsidRDefault="00C81CE3" w:rsidP="00C81CE3">
      <w:pPr>
        <w:autoSpaceDE w:val="0"/>
        <w:autoSpaceDN w:val="0"/>
        <w:adjustRightInd w:val="0"/>
        <w:spacing w:after="0" w:line="240" w:lineRule="auto"/>
        <w:ind w:firstLine="567"/>
        <w:rPr>
          <w:rFonts w:ascii="ISOCPEUR" w:hAnsi="ISOCPEUR" w:cs="Times New Roman"/>
          <w:sz w:val="24"/>
          <w:szCs w:val="24"/>
        </w:rPr>
      </w:pPr>
      <w:r w:rsidRPr="00B808DB">
        <w:rPr>
          <w:rFonts w:ascii="ISOCPEUR" w:hAnsi="ISOCPEUR" w:cs="Times New Roman"/>
          <w:sz w:val="24"/>
          <w:szCs w:val="24"/>
        </w:rPr>
        <w:t>- СП 3.13130.2009 «Система оповещения и управления эвакуацией людей при пожаре. Требования пожарной безопасности»;</w:t>
      </w:r>
    </w:p>
    <w:p w:rsidR="00C81CE3" w:rsidRPr="00B808DB" w:rsidRDefault="00C81CE3" w:rsidP="00C81CE3">
      <w:pPr>
        <w:autoSpaceDE w:val="0"/>
        <w:autoSpaceDN w:val="0"/>
        <w:adjustRightInd w:val="0"/>
        <w:spacing w:after="0" w:line="240" w:lineRule="auto"/>
        <w:ind w:firstLine="567"/>
        <w:rPr>
          <w:rFonts w:ascii="ISOCPEUR" w:hAnsi="ISOCPEUR" w:cs="Times New Roman"/>
          <w:sz w:val="24"/>
          <w:szCs w:val="24"/>
        </w:rPr>
      </w:pPr>
      <w:r w:rsidRPr="00B808DB">
        <w:rPr>
          <w:rFonts w:ascii="ISOCPEUR" w:hAnsi="ISOCPEUR" w:cs="Times New Roman"/>
          <w:sz w:val="24"/>
          <w:szCs w:val="24"/>
        </w:rPr>
        <w:t xml:space="preserve">- </w:t>
      </w:r>
      <w:r w:rsidRPr="00B808DB">
        <w:rPr>
          <w:rFonts w:ascii="ISOCPEUR" w:hAnsi="ISOCPEUR" w:cs="Times New Roman"/>
          <w:sz w:val="24"/>
          <w:szCs w:val="24"/>
        </w:rPr>
        <w:tab/>
        <w:t>СП 5.13130.2009 «Установки пожарной сигнализации и пожаротушения автоматические. Нормы и правила проектирования (с Изменением N 1)»;</w:t>
      </w:r>
    </w:p>
    <w:p w:rsidR="00C81CE3" w:rsidRPr="00B808DB" w:rsidRDefault="00C81CE3" w:rsidP="00C81CE3">
      <w:pPr>
        <w:autoSpaceDE w:val="0"/>
        <w:autoSpaceDN w:val="0"/>
        <w:adjustRightInd w:val="0"/>
        <w:spacing w:after="0" w:line="240" w:lineRule="auto"/>
        <w:ind w:firstLine="567"/>
        <w:rPr>
          <w:rFonts w:ascii="ISOCPEUR" w:hAnsi="ISOCPEUR" w:cs="Times New Roman"/>
          <w:sz w:val="24"/>
          <w:szCs w:val="24"/>
        </w:rPr>
      </w:pPr>
      <w:r w:rsidRPr="00B808DB">
        <w:rPr>
          <w:rFonts w:ascii="ISOCPEUR" w:hAnsi="ISOCPEUR" w:cs="Times New Roman"/>
          <w:sz w:val="24"/>
          <w:szCs w:val="24"/>
        </w:rPr>
        <w:t>- СП 6.13130.2013 «Системы противопожарной защиты. Электрооборудование. Требования пожарной безопасности»;</w:t>
      </w:r>
    </w:p>
    <w:p w:rsidR="00C81CE3" w:rsidRPr="00B808DB" w:rsidRDefault="00C81CE3" w:rsidP="00C81CE3">
      <w:pPr>
        <w:autoSpaceDE w:val="0"/>
        <w:autoSpaceDN w:val="0"/>
        <w:adjustRightInd w:val="0"/>
        <w:spacing w:after="0" w:line="240" w:lineRule="auto"/>
        <w:ind w:firstLine="567"/>
        <w:rPr>
          <w:rFonts w:ascii="ISOCPEUR" w:hAnsi="ISOCPEUR" w:cs="Times New Roman"/>
          <w:sz w:val="24"/>
          <w:szCs w:val="24"/>
        </w:rPr>
      </w:pPr>
      <w:r w:rsidRPr="00B808DB">
        <w:rPr>
          <w:rFonts w:ascii="ISOCPEUR" w:hAnsi="ISOCPEUR" w:cs="Times New Roman"/>
          <w:sz w:val="24"/>
          <w:szCs w:val="24"/>
        </w:rPr>
        <w:t xml:space="preserve">- </w:t>
      </w:r>
      <w:r w:rsidR="00790BF8" w:rsidRPr="00B808DB">
        <w:rPr>
          <w:rFonts w:ascii="ISOCPEUR" w:hAnsi="ISOCPEUR" w:cs="Times New Roman"/>
          <w:sz w:val="24"/>
          <w:szCs w:val="24"/>
        </w:rPr>
        <w:t>СП 59.1330.2016</w:t>
      </w:r>
      <w:r w:rsidRPr="00B808DB">
        <w:rPr>
          <w:rFonts w:ascii="ISOCPEUR" w:hAnsi="ISOCPEUR" w:cs="Times New Roman"/>
          <w:sz w:val="24"/>
          <w:szCs w:val="24"/>
        </w:rPr>
        <w:t xml:space="preserve"> (редакция СНиП 35-01-2001). «Доступность и сооружений для маломобильных групп населения»;</w:t>
      </w:r>
    </w:p>
    <w:p w:rsidR="00C81CE3" w:rsidRPr="00B808DB" w:rsidRDefault="00C81CE3" w:rsidP="00C81CE3">
      <w:pPr>
        <w:autoSpaceDE w:val="0"/>
        <w:autoSpaceDN w:val="0"/>
        <w:adjustRightInd w:val="0"/>
        <w:spacing w:after="0" w:line="240" w:lineRule="auto"/>
        <w:ind w:firstLine="567"/>
        <w:rPr>
          <w:rFonts w:ascii="ISOCPEUR" w:hAnsi="ISOCPEUR" w:cs="Times New Roman"/>
          <w:sz w:val="24"/>
          <w:szCs w:val="24"/>
        </w:rPr>
      </w:pPr>
      <w:r w:rsidRPr="00B808DB">
        <w:rPr>
          <w:rFonts w:ascii="ISOCPEUR" w:hAnsi="ISOCPEUR" w:cs="Times New Roman"/>
          <w:sz w:val="24"/>
          <w:szCs w:val="24"/>
        </w:rPr>
        <w:t xml:space="preserve">- </w:t>
      </w:r>
      <w:r w:rsidRPr="00B808DB">
        <w:rPr>
          <w:rFonts w:ascii="ISOCPEUR" w:hAnsi="ISOCPEUR" w:cs="Times New Roman"/>
          <w:sz w:val="24"/>
          <w:szCs w:val="24"/>
        </w:rPr>
        <w:tab/>
        <w:t>СП 76.13330.2016 «Электротехнические устройства. Актуализированная редакция СНиП 3.05.06-85»;</w:t>
      </w:r>
    </w:p>
    <w:p w:rsidR="00C81CE3" w:rsidRPr="00B808DB" w:rsidRDefault="00C81CE3" w:rsidP="00C81CE3">
      <w:pPr>
        <w:autoSpaceDE w:val="0"/>
        <w:autoSpaceDN w:val="0"/>
        <w:adjustRightInd w:val="0"/>
        <w:spacing w:after="0" w:line="240" w:lineRule="auto"/>
        <w:ind w:firstLine="567"/>
        <w:rPr>
          <w:rFonts w:ascii="ISOCPEUR" w:hAnsi="ISOCPEUR" w:cs="Times New Roman"/>
          <w:sz w:val="24"/>
          <w:szCs w:val="24"/>
        </w:rPr>
      </w:pPr>
      <w:r w:rsidRPr="00B808DB">
        <w:rPr>
          <w:rFonts w:ascii="ISOCPEUR" w:hAnsi="ISOCPEUR" w:cs="Times New Roman"/>
          <w:sz w:val="24"/>
          <w:szCs w:val="24"/>
        </w:rPr>
        <w:t xml:space="preserve">- </w:t>
      </w:r>
      <w:r w:rsidRPr="00B808DB">
        <w:rPr>
          <w:rFonts w:ascii="ISOCPEUR" w:hAnsi="ISOCPEUR" w:cs="Times New Roman"/>
          <w:sz w:val="24"/>
          <w:szCs w:val="24"/>
        </w:rPr>
        <w:tab/>
        <w:t>СП 77.13330.2016 «Системы автоматизации. Актуализиров</w:t>
      </w:r>
      <w:r w:rsidR="00192773" w:rsidRPr="00B808DB">
        <w:rPr>
          <w:rFonts w:ascii="ISOCPEUR" w:hAnsi="ISOCPEUR" w:cs="Times New Roman"/>
          <w:sz w:val="24"/>
          <w:szCs w:val="24"/>
        </w:rPr>
        <w:t>анная редакция СНиП 3.05.07 85»;</w:t>
      </w:r>
    </w:p>
    <w:p w:rsidR="00FD0481" w:rsidRPr="00B808DB" w:rsidRDefault="00192773" w:rsidP="00C81CE3">
      <w:pPr>
        <w:autoSpaceDE w:val="0"/>
        <w:autoSpaceDN w:val="0"/>
        <w:adjustRightInd w:val="0"/>
        <w:spacing w:after="0" w:line="240" w:lineRule="auto"/>
        <w:ind w:firstLine="567"/>
        <w:rPr>
          <w:rFonts w:ascii="ISOCPEUR" w:hAnsi="ISOCPEUR" w:cs="Times New Roman"/>
          <w:sz w:val="24"/>
          <w:szCs w:val="24"/>
        </w:rPr>
      </w:pPr>
      <w:r w:rsidRPr="00B808DB">
        <w:rPr>
          <w:rFonts w:ascii="ISOCPEUR" w:hAnsi="ISOCPEUR" w:cs="Times New Roman"/>
          <w:sz w:val="24"/>
          <w:szCs w:val="24"/>
        </w:rPr>
        <w:t xml:space="preserve">- </w:t>
      </w:r>
      <w:r w:rsidRPr="00B808DB">
        <w:rPr>
          <w:rFonts w:ascii="ISOCPEUR" w:hAnsi="ISOCPEUR" w:cs="Times New Roman"/>
          <w:sz w:val="24"/>
          <w:szCs w:val="24"/>
        </w:rPr>
        <w:tab/>
        <w:t>ГОСТ 31565-2012 «Кабельные изделия. Тре</w:t>
      </w:r>
      <w:r w:rsidR="00FD0481" w:rsidRPr="00B808DB">
        <w:rPr>
          <w:rFonts w:ascii="ISOCPEUR" w:hAnsi="ISOCPEUR" w:cs="Times New Roman"/>
          <w:sz w:val="24"/>
          <w:szCs w:val="24"/>
        </w:rPr>
        <w:t>бования пожарной безопасности»;</w:t>
      </w:r>
    </w:p>
    <w:p w:rsidR="000304E3" w:rsidRPr="00B808DB" w:rsidRDefault="000304E3" w:rsidP="00C81CE3">
      <w:pPr>
        <w:autoSpaceDE w:val="0"/>
        <w:autoSpaceDN w:val="0"/>
        <w:adjustRightInd w:val="0"/>
        <w:spacing w:after="0" w:line="240" w:lineRule="auto"/>
        <w:ind w:firstLine="567"/>
        <w:rPr>
          <w:rFonts w:ascii="ISOCPEUR" w:hAnsi="ISOCPEUR" w:cs="Times New Roman"/>
          <w:sz w:val="24"/>
          <w:szCs w:val="24"/>
        </w:rPr>
      </w:pPr>
      <w:r w:rsidRPr="00B808DB">
        <w:rPr>
          <w:rFonts w:ascii="ISOCPEUR" w:hAnsi="ISOCPEUR" w:cs="Times New Roman"/>
          <w:sz w:val="24"/>
          <w:szCs w:val="24"/>
        </w:rPr>
        <w:t xml:space="preserve">- </w:t>
      </w:r>
      <w:r w:rsidRPr="00B808DB">
        <w:rPr>
          <w:rFonts w:ascii="ISOCPEUR" w:eastAsia="TimesNewRoman" w:hAnsi="ISOCPEUR" w:cs="Times New Roman"/>
          <w:sz w:val="24"/>
          <w:szCs w:val="24"/>
        </w:rPr>
        <w:t xml:space="preserve">ПУЭ </w:t>
      </w:r>
      <w:r w:rsidRPr="00B808DB">
        <w:rPr>
          <w:rFonts w:ascii="ISOCPEUR" w:hAnsi="ISOCPEUR" w:cs="Times New Roman"/>
          <w:sz w:val="24"/>
          <w:szCs w:val="24"/>
        </w:rPr>
        <w:t>«</w:t>
      </w:r>
      <w:r w:rsidRPr="00B808DB">
        <w:rPr>
          <w:rFonts w:ascii="ISOCPEUR" w:eastAsia="TimesNewRoman" w:hAnsi="ISOCPEUR" w:cs="Times New Roman"/>
          <w:sz w:val="24"/>
          <w:szCs w:val="24"/>
        </w:rPr>
        <w:t>Правила устройства электроустановок</w:t>
      </w:r>
      <w:r w:rsidRPr="00B808DB">
        <w:rPr>
          <w:rFonts w:ascii="ISOCPEUR" w:hAnsi="ISOCPEUR" w:cs="Times New Roman"/>
          <w:sz w:val="24"/>
          <w:szCs w:val="24"/>
        </w:rPr>
        <w:t>»;</w:t>
      </w:r>
    </w:p>
    <w:p w:rsidR="00FD0481" w:rsidRPr="00B808DB" w:rsidRDefault="00FD0481" w:rsidP="00C81CE3">
      <w:pPr>
        <w:autoSpaceDE w:val="0"/>
        <w:autoSpaceDN w:val="0"/>
        <w:adjustRightInd w:val="0"/>
        <w:spacing w:after="0" w:line="240" w:lineRule="auto"/>
        <w:ind w:firstLine="567"/>
        <w:rPr>
          <w:rFonts w:ascii="ISOCPEUR" w:hAnsi="ISOCPEUR" w:cs="Times New Roman"/>
          <w:sz w:val="24"/>
          <w:szCs w:val="24"/>
        </w:rPr>
      </w:pPr>
      <w:r w:rsidRPr="00B808DB">
        <w:rPr>
          <w:rFonts w:ascii="ISOCPEUR" w:hAnsi="ISOCPEUR" w:cs="Times New Roman"/>
          <w:sz w:val="24"/>
          <w:szCs w:val="24"/>
        </w:rPr>
        <w:t>- Технических условий №51358 на сопряжение объектовой системы оповещения с региональной системой оповещения населения города Москвы о чрезвычайных ситуациях;</w:t>
      </w:r>
    </w:p>
    <w:p w:rsidR="00DD003B" w:rsidRPr="00B808DB" w:rsidRDefault="00DD003B" w:rsidP="00C81CE3">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hAnsi="ISOCPEUR" w:cs="Times New Roman"/>
          <w:sz w:val="24"/>
          <w:szCs w:val="24"/>
        </w:rPr>
        <w:t xml:space="preserve">- </w:t>
      </w:r>
      <w:r w:rsidRPr="00B808DB">
        <w:rPr>
          <w:rFonts w:ascii="ISOCPEUR" w:eastAsia="TimesNewRoman" w:hAnsi="ISOCPEUR" w:cs="Times New Roman"/>
          <w:sz w:val="24"/>
          <w:szCs w:val="24"/>
        </w:rPr>
        <w:t>Архитектурно</w:t>
      </w:r>
      <w:r w:rsidRPr="00B808DB">
        <w:rPr>
          <w:rFonts w:ascii="ISOCPEUR" w:hAnsi="ISOCPEUR" w:cs="Times New Roman"/>
          <w:sz w:val="24"/>
          <w:szCs w:val="24"/>
        </w:rPr>
        <w:t>-</w:t>
      </w:r>
      <w:r w:rsidRPr="00B808DB">
        <w:rPr>
          <w:rFonts w:ascii="ISOCPEUR" w:eastAsia="TimesNewRoman" w:hAnsi="ISOCPEUR" w:cs="Times New Roman"/>
          <w:sz w:val="24"/>
          <w:szCs w:val="24"/>
        </w:rPr>
        <w:t>строительного раздела;</w:t>
      </w:r>
    </w:p>
    <w:p w:rsidR="00DD003B" w:rsidRPr="00B808DB" w:rsidRDefault="00DD003B" w:rsidP="00DD003B">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hAnsi="ISOCPEUR" w:cs="Times New Roman"/>
          <w:sz w:val="24"/>
          <w:szCs w:val="24"/>
        </w:rPr>
        <w:t xml:space="preserve">- </w:t>
      </w:r>
      <w:r w:rsidR="005B614F" w:rsidRPr="00B808DB">
        <w:rPr>
          <w:rFonts w:ascii="ISOCPEUR" w:eastAsia="TimesNewRoman" w:hAnsi="ISOCPEUR" w:cs="Times New Roman"/>
          <w:sz w:val="24"/>
          <w:szCs w:val="24"/>
        </w:rPr>
        <w:t>Задания на проектирование</w:t>
      </w:r>
      <w:r w:rsidRPr="00B808DB">
        <w:rPr>
          <w:rFonts w:ascii="ISOCPEUR" w:eastAsia="TimesNewRoman" w:hAnsi="ISOCPEUR" w:cs="Times New Roman"/>
          <w:sz w:val="24"/>
          <w:szCs w:val="24"/>
        </w:rPr>
        <w:t>;</w:t>
      </w:r>
    </w:p>
    <w:p w:rsidR="005B614F" w:rsidRPr="00B808DB" w:rsidRDefault="005B614F" w:rsidP="005B614F">
      <w:pPr>
        <w:autoSpaceDE w:val="0"/>
        <w:autoSpaceDN w:val="0"/>
        <w:adjustRightInd w:val="0"/>
        <w:spacing w:after="0" w:line="240" w:lineRule="auto"/>
        <w:ind w:firstLine="567"/>
        <w:rPr>
          <w:rFonts w:ascii="ISOCPEUR" w:eastAsia="TimesNewRoman" w:hAnsi="ISOCPEUR" w:cs="Times New Roman"/>
          <w:sz w:val="24"/>
          <w:szCs w:val="24"/>
        </w:rPr>
      </w:pPr>
    </w:p>
    <w:p w:rsidR="005B614F" w:rsidRPr="00B808DB" w:rsidRDefault="005B614F" w:rsidP="005B614F">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Корректировка проектной документации выполнена на основании:</w:t>
      </w:r>
    </w:p>
    <w:p w:rsidR="005B614F" w:rsidRPr="00B808DB" w:rsidRDefault="005B614F" w:rsidP="005B614F">
      <w:pPr>
        <w:pStyle w:val="aff9"/>
        <w:numPr>
          <w:ilvl w:val="0"/>
          <w:numId w:val="21"/>
        </w:numPr>
        <w:autoSpaceDE w:val="0"/>
        <w:autoSpaceDN w:val="0"/>
        <w:adjustRightInd w:val="0"/>
        <w:spacing w:after="0" w:line="240" w:lineRule="auto"/>
        <w:rPr>
          <w:rFonts w:ascii="ISOCPEUR" w:eastAsia="TimesNewRoman" w:hAnsi="ISOCPEUR" w:cs="Times New Roman"/>
          <w:sz w:val="24"/>
          <w:szCs w:val="24"/>
        </w:rPr>
      </w:pPr>
      <w:r w:rsidRPr="00B808DB">
        <w:rPr>
          <w:rFonts w:ascii="ISOCPEUR" w:eastAsia="TimesNewRoman" w:hAnsi="ISOCPEUR" w:cs="Times New Roman"/>
          <w:sz w:val="24"/>
          <w:szCs w:val="24"/>
        </w:rPr>
        <w:t>изменений в архитектурно-планировочной части проекта</w:t>
      </w:r>
    </w:p>
    <w:p w:rsidR="005B614F" w:rsidRPr="00B808DB" w:rsidRDefault="005B614F" w:rsidP="005B614F">
      <w:pPr>
        <w:pStyle w:val="aff9"/>
        <w:numPr>
          <w:ilvl w:val="0"/>
          <w:numId w:val="21"/>
        </w:numPr>
        <w:autoSpaceDE w:val="0"/>
        <w:autoSpaceDN w:val="0"/>
        <w:adjustRightInd w:val="0"/>
        <w:spacing w:after="0" w:line="240" w:lineRule="auto"/>
        <w:rPr>
          <w:rFonts w:ascii="ISOCPEUR" w:eastAsia="TimesNewRoman" w:hAnsi="ISOCPEUR" w:cs="Times New Roman"/>
          <w:sz w:val="24"/>
          <w:szCs w:val="24"/>
        </w:rPr>
      </w:pPr>
      <w:r w:rsidRPr="00B808DB">
        <w:rPr>
          <w:rFonts w:ascii="ISOCPEUR" w:eastAsia="TimesNewRoman" w:hAnsi="ISOCPEUR" w:cs="Times New Roman"/>
          <w:sz w:val="24"/>
          <w:szCs w:val="24"/>
        </w:rPr>
        <w:t>изменений в технологической части проекта (назначение помещений)</w:t>
      </w:r>
    </w:p>
    <w:p w:rsidR="005B614F" w:rsidRPr="00B808DB" w:rsidRDefault="005B614F" w:rsidP="005B614F">
      <w:pPr>
        <w:pStyle w:val="aff9"/>
        <w:numPr>
          <w:ilvl w:val="0"/>
          <w:numId w:val="21"/>
        </w:numPr>
        <w:autoSpaceDE w:val="0"/>
        <w:autoSpaceDN w:val="0"/>
        <w:adjustRightInd w:val="0"/>
        <w:spacing w:after="0" w:line="240" w:lineRule="auto"/>
        <w:rPr>
          <w:rFonts w:ascii="ISOCPEUR" w:eastAsia="TimesNewRoman" w:hAnsi="ISOCPEUR" w:cs="Times New Roman"/>
          <w:sz w:val="24"/>
          <w:szCs w:val="24"/>
        </w:rPr>
      </w:pPr>
      <w:r w:rsidRPr="00B808DB">
        <w:rPr>
          <w:rFonts w:ascii="ISOCPEUR" w:eastAsia="TimesNewRoman" w:hAnsi="ISOCPEUR" w:cs="Times New Roman"/>
          <w:sz w:val="24"/>
          <w:szCs w:val="24"/>
        </w:rPr>
        <w:t>замены производителя оборудования системы оповещения</w:t>
      </w:r>
      <w:r w:rsidR="00AC0829" w:rsidRPr="00B808DB">
        <w:rPr>
          <w:rFonts w:ascii="ISOCPEUR" w:eastAsia="TimesNewRoman" w:hAnsi="ISOCPEUR" w:cs="Times New Roman"/>
          <w:sz w:val="24"/>
          <w:szCs w:val="24"/>
        </w:rPr>
        <w:t xml:space="preserve"> и управления эвакуацией</w:t>
      </w:r>
    </w:p>
    <w:p w:rsidR="00B118BB" w:rsidRPr="00B808DB" w:rsidRDefault="00B118BB" w:rsidP="005B614F">
      <w:pPr>
        <w:pStyle w:val="aff9"/>
        <w:numPr>
          <w:ilvl w:val="0"/>
          <w:numId w:val="21"/>
        </w:numPr>
        <w:autoSpaceDE w:val="0"/>
        <w:autoSpaceDN w:val="0"/>
        <w:adjustRightInd w:val="0"/>
        <w:spacing w:after="0" w:line="240" w:lineRule="auto"/>
        <w:rPr>
          <w:rFonts w:ascii="ISOCPEUR" w:eastAsia="TimesNewRoman" w:hAnsi="ISOCPEUR" w:cs="Times New Roman"/>
          <w:sz w:val="24"/>
          <w:szCs w:val="24"/>
        </w:rPr>
      </w:pPr>
      <w:r w:rsidRPr="00B808DB">
        <w:rPr>
          <w:rFonts w:ascii="ISOCPEUR" w:eastAsia="TimesNewRoman" w:hAnsi="ISOCPEUR" w:cs="Times New Roman"/>
          <w:sz w:val="24"/>
          <w:szCs w:val="24"/>
        </w:rPr>
        <w:t>изменения способа установки</w:t>
      </w:r>
      <w:r w:rsidR="00797451" w:rsidRPr="00B808DB">
        <w:rPr>
          <w:rFonts w:ascii="ISOCPEUR" w:eastAsia="TimesNewRoman" w:hAnsi="ISOCPEUR" w:cs="Times New Roman"/>
          <w:sz w:val="24"/>
          <w:szCs w:val="24"/>
        </w:rPr>
        <w:t xml:space="preserve"> и количества</w:t>
      </w:r>
      <w:r w:rsidRPr="00B808DB">
        <w:rPr>
          <w:rFonts w:ascii="ISOCPEUR" w:eastAsia="TimesNewRoman" w:hAnsi="ISOCPEUR" w:cs="Times New Roman"/>
          <w:sz w:val="24"/>
          <w:szCs w:val="24"/>
        </w:rPr>
        <w:t xml:space="preserve"> </w:t>
      </w:r>
      <w:proofErr w:type="spellStart"/>
      <w:r w:rsidR="00587671" w:rsidRPr="00B808DB">
        <w:rPr>
          <w:rFonts w:ascii="ISOCPEUR" w:eastAsia="TimesNewRoman" w:hAnsi="ISOCPEUR" w:cs="Times New Roman"/>
          <w:sz w:val="24"/>
          <w:szCs w:val="24"/>
        </w:rPr>
        <w:t>оповещателей</w:t>
      </w:r>
      <w:proofErr w:type="spellEnd"/>
    </w:p>
    <w:p w:rsidR="00B118BB" w:rsidRPr="00B808DB" w:rsidRDefault="00B118BB" w:rsidP="00B118BB">
      <w:pPr>
        <w:pStyle w:val="aff9"/>
        <w:autoSpaceDE w:val="0"/>
        <w:autoSpaceDN w:val="0"/>
        <w:adjustRightInd w:val="0"/>
        <w:spacing w:after="0" w:line="240" w:lineRule="auto"/>
        <w:ind w:left="927"/>
        <w:rPr>
          <w:rFonts w:ascii="ISOCPEUR" w:eastAsia="TimesNewRoman" w:hAnsi="ISOCPEUR" w:cs="Times New Roman"/>
          <w:sz w:val="24"/>
          <w:szCs w:val="24"/>
        </w:rPr>
      </w:pPr>
    </w:p>
    <w:p w:rsidR="00B118BB" w:rsidRPr="00B808DB" w:rsidRDefault="00B118BB" w:rsidP="00B118BB">
      <w:pPr>
        <w:pStyle w:val="aff9"/>
        <w:autoSpaceDE w:val="0"/>
        <w:autoSpaceDN w:val="0"/>
        <w:adjustRightInd w:val="0"/>
        <w:spacing w:after="0" w:line="240" w:lineRule="auto"/>
        <w:ind w:left="927"/>
        <w:rPr>
          <w:rFonts w:ascii="ISOCPEUR" w:eastAsia="TimesNewRoman" w:hAnsi="ISOCPEUR" w:cs="Times New Roman"/>
          <w:sz w:val="24"/>
          <w:szCs w:val="24"/>
        </w:rPr>
      </w:pPr>
    </w:p>
    <w:p w:rsidR="00B118BB" w:rsidRPr="00B808DB" w:rsidRDefault="00B118BB" w:rsidP="00B118BB">
      <w:pPr>
        <w:pStyle w:val="aff9"/>
        <w:autoSpaceDE w:val="0"/>
        <w:autoSpaceDN w:val="0"/>
        <w:adjustRightInd w:val="0"/>
        <w:spacing w:after="0" w:line="240" w:lineRule="auto"/>
        <w:ind w:left="927"/>
        <w:rPr>
          <w:rFonts w:ascii="ISOCPEUR" w:eastAsia="TimesNewRoman" w:hAnsi="ISOCPEUR" w:cs="Times New Roman"/>
          <w:sz w:val="24"/>
          <w:szCs w:val="24"/>
        </w:rPr>
      </w:pPr>
    </w:p>
    <w:p w:rsidR="00B118BB" w:rsidRPr="00B808DB" w:rsidRDefault="00B118BB" w:rsidP="00B118BB">
      <w:pPr>
        <w:pStyle w:val="aff9"/>
        <w:autoSpaceDE w:val="0"/>
        <w:autoSpaceDN w:val="0"/>
        <w:adjustRightInd w:val="0"/>
        <w:spacing w:after="0" w:line="240" w:lineRule="auto"/>
        <w:ind w:left="927"/>
        <w:rPr>
          <w:rFonts w:ascii="ISOCPEUR" w:eastAsia="TimesNewRoman" w:hAnsi="ISOCPEUR" w:cs="Times New Roman"/>
          <w:b/>
          <w:sz w:val="24"/>
          <w:szCs w:val="24"/>
        </w:rPr>
      </w:pPr>
      <w:r w:rsidRPr="00B808DB">
        <w:rPr>
          <w:rFonts w:ascii="ISOCPEUR" w:eastAsia="TimesNewRoman" w:hAnsi="ISOCPEUR" w:cs="Times New Roman"/>
          <w:b/>
          <w:sz w:val="24"/>
          <w:szCs w:val="24"/>
        </w:rPr>
        <w:lastRenderedPageBreak/>
        <w:t>Сравнительная таблица изменений</w:t>
      </w:r>
    </w:p>
    <w:tbl>
      <w:tblPr>
        <w:tblStyle w:val="aa"/>
        <w:tblW w:w="0" w:type="auto"/>
        <w:tblLook w:val="04A0" w:firstRow="1" w:lastRow="0" w:firstColumn="1" w:lastColumn="0" w:noHBand="0" w:noVBand="1"/>
      </w:tblPr>
      <w:tblGrid>
        <w:gridCol w:w="4673"/>
        <w:gridCol w:w="5096"/>
      </w:tblGrid>
      <w:tr w:rsidR="00B118BB" w:rsidRPr="00B808DB" w:rsidTr="00BD1FE6">
        <w:tc>
          <w:tcPr>
            <w:tcW w:w="4673" w:type="dxa"/>
          </w:tcPr>
          <w:p w:rsidR="00B118BB" w:rsidRPr="00B808DB" w:rsidRDefault="00B118BB" w:rsidP="00314794">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Исходный проект</w:t>
            </w:r>
          </w:p>
        </w:tc>
        <w:tc>
          <w:tcPr>
            <w:tcW w:w="5096" w:type="dxa"/>
          </w:tcPr>
          <w:p w:rsidR="00B118BB" w:rsidRPr="00B808DB" w:rsidRDefault="00B118BB" w:rsidP="00314794">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Корректировка</w:t>
            </w:r>
          </w:p>
        </w:tc>
      </w:tr>
      <w:tr w:rsidR="00B118BB" w:rsidRPr="00B808DB" w:rsidTr="00BD1FE6">
        <w:tc>
          <w:tcPr>
            <w:tcW w:w="4673" w:type="dxa"/>
          </w:tcPr>
          <w:p w:rsidR="00B118BB" w:rsidRPr="00B808DB" w:rsidRDefault="001A30CB" w:rsidP="001A30CB">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Система оповещения и управления эвакуацией</w:t>
            </w:r>
            <w:r w:rsidR="00B118BB" w:rsidRPr="00B808DB">
              <w:rPr>
                <w:rFonts w:ascii="ISOCPEUR" w:eastAsia="TimesNewRoman" w:hAnsi="ISOCPEUR" w:cs="Times New Roman"/>
                <w:sz w:val="24"/>
                <w:szCs w:val="24"/>
              </w:rPr>
              <w:t xml:space="preserve"> выполнена на базе </w:t>
            </w:r>
            <w:r w:rsidRPr="00B808DB">
              <w:rPr>
                <w:rFonts w:ascii="ISOCPEUR" w:eastAsia="TimesNewRoman" w:hAnsi="ISOCPEUR" w:cs="Times New Roman"/>
                <w:sz w:val="24"/>
                <w:szCs w:val="24"/>
              </w:rPr>
              <w:t>оборудования НПП «МЕТА»</w:t>
            </w:r>
          </w:p>
        </w:tc>
        <w:tc>
          <w:tcPr>
            <w:tcW w:w="5096" w:type="dxa"/>
          </w:tcPr>
          <w:p w:rsidR="00B118BB" w:rsidRPr="00B808DB" w:rsidRDefault="001A30CB" w:rsidP="001A30CB">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Система оповещения и управления эвакуацией выполнена на базе</w:t>
            </w:r>
            <w:r w:rsidR="00B118BB" w:rsidRPr="00B808DB">
              <w:rPr>
                <w:rFonts w:ascii="ISOCPEUR" w:eastAsia="TimesNewRoman" w:hAnsi="ISOCPEUR" w:cs="Times New Roman"/>
                <w:sz w:val="24"/>
                <w:szCs w:val="24"/>
              </w:rPr>
              <w:t xml:space="preserve"> </w:t>
            </w:r>
            <w:r w:rsidRPr="00B808DB">
              <w:rPr>
                <w:rFonts w:ascii="ISOCPEUR" w:eastAsia="TimesNewRoman" w:hAnsi="ISOCPEUR" w:cs="Times New Roman"/>
                <w:sz w:val="24"/>
                <w:szCs w:val="24"/>
              </w:rPr>
              <w:t>оборудования</w:t>
            </w:r>
            <w:r w:rsidR="00B118BB" w:rsidRPr="00B808DB">
              <w:rPr>
                <w:rFonts w:ascii="ISOCPEUR" w:eastAsia="TimesNewRoman" w:hAnsi="ISOCPEUR" w:cs="Times New Roman"/>
                <w:sz w:val="24"/>
                <w:szCs w:val="24"/>
              </w:rPr>
              <w:t xml:space="preserve"> РУБЕЖ</w:t>
            </w:r>
            <w:r w:rsidRPr="00B808DB">
              <w:rPr>
                <w:rFonts w:ascii="ISOCPEUR" w:eastAsia="TimesNewRoman" w:hAnsi="ISOCPEUR" w:cs="Times New Roman"/>
                <w:sz w:val="24"/>
                <w:szCs w:val="24"/>
              </w:rPr>
              <w:t xml:space="preserve"> (</w:t>
            </w:r>
            <w:r w:rsidRPr="00B808DB">
              <w:rPr>
                <w:rFonts w:ascii="ISOCPEUR" w:eastAsia="TimesNewRoman" w:hAnsi="ISOCPEUR" w:cs="Times New Roman"/>
                <w:sz w:val="24"/>
                <w:szCs w:val="24"/>
                <w:lang w:val="en-US"/>
              </w:rPr>
              <w:t>SONAR</w:t>
            </w:r>
            <w:r w:rsidRPr="00B808DB">
              <w:rPr>
                <w:rFonts w:ascii="ISOCPEUR" w:eastAsia="TimesNewRoman" w:hAnsi="ISOCPEUR" w:cs="Times New Roman"/>
                <w:sz w:val="24"/>
                <w:szCs w:val="24"/>
              </w:rPr>
              <w:t>)</w:t>
            </w:r>
          </w:p>
        </w:tc>
      </w:tr>
      <w:tr w:rsidR="00B118BB" w:rsidRPr="00B808DB" w:rsidTr="00BD1FE6">
        <w:tc>
          <w:tcPr>
            <w:tcW w:w="4673" w:type="dxa"/>
          </w:tcPr>
          <w:p w:rsidR="00B118BB" w:rsidRPr="00B808DB" w:rsidRDefault="00B118BB" w:rsidP="00314794">
            <w:pPr>
              <w:autoSpaceDE w:val="0"/>
              <w:autoSpaceDN w:val="0"/>
              <w:adjustRightInd w:val="0"/>
              <w:rPr>
                <w:rFonts w:ascii="ISOCPEUR" w:eastAsia="TimesNewRoman" w:hAnsi="ISOCPEUR" w:cs="Times New Roman"/>
                <w:sz w:val="24"/>
                <w:szCs w:val="24"/>
              </w:rPr>
            </w:pPr>
          </w:p>
        </w:tc>
        <w:tc>
          <w:tcPr>
            <w:tcW w:w="5096" w:type="dxa"/>
          </w:tcPr>
          <w:p w:rsidR="00B118BB" w:rsidRPr="00B808DB" w:rsidRDefault="00B118BB" w:rsidP="001A30CB">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 xml:space="preserve">Выполнена корректировка расстановки </w:t>
            </w:r>
            <w:r w:rsidR="001A30CB" w:rsidRPr="00B808DB">
              <w:rPr>
                <w:rFonts w:ascii="ISOCPEUR" w:eastAsia="TimesNewRoman" w:hAnsi="ISOCPEUR" w:cs="Times New Roman"/>
                <w:sz w:val="24"/>
                <w:szCs w:val="24"/>
              </w:rPr>
              <w:t xml:space="preserve">речевых </w:t>
            </w:r>
            <w:proofErr w:type="spellStart"/>
            <w:r w:rsidR="001A30CB" w:rsidRPr="00B808DB">
              <w:rPr>
                <w:rFonts w:ascii="ISOCPEUR" w:eastAsia="TimesNewRoman" w:hAnsi="ISOCPEUR" w:cs="Times New Roman"/>
                <w:sz w:val="24"/>
                <w:szCs w:val="24"/>
              </w:rPr>
              <w:t>оповещателей</w:t>
            </w:r>
            <w:proofErr w:type="spellEnd"/>
            <w:r w:rsidRPr="00B808DB">
              <w:rPr>
                <w:rFonts w:ascii="ISOCPEUR" w:eastAsia="TimesNewRoman" w:hAnsi="ISOCPEUR" w:cs="Times New Roman"/>
                <w:sz w:val="24"/>
                <w:szCs w:val="24"/>
              </w:rPr>
              <w:t xml:space="preserve"> в зависимости от актуальной нарезки и изменения технологического назначения помещений (корректировка в части АР и ТХ), учтены требования дизайн-проекта</w:t>
            </w:r>
          </w:p>
        </w:tc>
      </w:tr>
      <w:tr w:rsidR="006C729E" w:rsidRPr="00B808DB" w:rsidTr="00BD1FE6">
        <w:tc>
          <w:tcPr>
            <w:tcW w:w="4673" w:type="dxa"/>
          </w:tcPr>
          <w:p w:rsidR="006C729E" w:rsidRPr="00B808DB" w:rsidRDefault="006C729E" w:rsidP="00314794">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 xml:space="preserve">Название </w:t>
            </w:r>
            <w:proofErr w:type="spellStart"/>
            <w:r w:rsidRPr="00B808DB">
              <w:rPr>
                <w:rFonts w:ascii="ISOCPEUR" w:eastAsia="TimesNewRoman" w:hAnsi="ISOCPEUR" w:cs="Times New Roman"/>
                <w:sz w:val="24"/>
                <w:szCs w:val="24"/>
              </w:rPr>
              <w:t>отдельностоящего</w:t>
            </w:r>
            <w:proofErr w:type="spellEnd"/>
            <w:r w:rsidRPr="00B808DB">
              <w:rPr>
                <w:rFonts w:ascii="ISOCPEUR" w:eastAsia="TimesNewRoman" w:hAnsi="ISOCPEUR" w:cs="Times New Roman"/>
                <w:sz w:val="24"/>
                <w:szCs w:val="24"/>
              </w:rPr>
              <w:t xml:space="preserve"> строения согласно АР - КПП</w:t>
            </w:r>
          </w:p>
        </w:tc>
        <w:tc>
          <w:tcPr>
            <w:tcW w:w="5096" w:type="dxa"/>
          </w:tcPr>
          <w:p w:rsidR="006C729E" w:rsidRPr="00B808DB" w:rsidRDefault="006C729E" w:rsidP="001A30CB">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 xml:space="preserve">Название </w:t>
            </w:r>
            <w:proofErr w:type="spellStart"/>
            <w:r w:rsidRPr="00B808DB">
              <w:rPr>
                <w:rFonts w:ascii="ISOCPEUR" w:eastAsia="TimesNewRoman" w:hAnsi="ISOCPEUR" w:cs="Times New Roman"/>
                <w:sz w:val="24"/>
                <w:szCs w:val="24"/>
              </w:rPr>
              <w:t>отдельностоящего</w:t>
            </w:r>
            <w:proofErr w:type="spellEnd"/>
            <w:r w:rsidRPr="00B808DB">
              <w:rPr>
                <w:rFonts w:ascii="ISOCPEUR" w:eastAsia="TimesNewRoman" w:hAnsi="ISOCPEUR" w:cs="Times New Roman"/>
                <w:sz w:val="24"/>
                <w:szCs w:val="24"/>
              </w:rPr>
              <w:t xml:space="preserve"> строения согласно АР - Помещение досмотровой бригады охраны</w:t>
            </w:r>
          </w:p>
        </w:tc>
      </w:tr>
      <w:tr w:rsidR="00B118BB" w:rsidRPr="00B808DB" w:rsidTr="00BD1FE6">
        <w:tc>
          <w:tcPr>
            <w:tcW w:w="4673" w:type="dxa"/>
          </w:tcPr>
          <w:p w:rsidR="00B118BB" w:rsidRPr="00B808DB" w:rsidRDefault="00B118BB" w:rsidP="001A30CB">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 xml:space="preserve">Все </w:t>
            </w:r>
            <w:proofErr w:type="spellStart"/>
            <w:r w:rsidR="001A30CB" w:rsidRPr="00B808DB">
              <w:rPr>
                <w:rFonts w:ascii="ISOCPEUR" w:eastAsia="TimesNewRoman" w:hAnsi="ISOCPEUR" w:cs="Times New Roman"/>
                <w:sz w:val="24"/>
                <w:szCs w:val="24"/>
              </w:rPr>
              <w:t>оповещатели</w:t>
            </w:r>
            <w:proofErr w:type="spellEnd"/>
            <w:r w:rsidRPr="00B808DB">
              <w:rPr>
                <w:rFonts w:ascii="ISOCPEUR" w:eastAsia="TimesNewRoman" w:hAnsi="ISOCPEUR" w:cs="Times New Roman"/>
                <w:sz w:val="24"/>
                <w:szCs w:val="24"/>
              </w:rPr>
              <w:t xml:space="preserve"> устанавливаются открыто накладным способом</w:t>
            </w:r>
            <w:r w:rsidR="001A30CB" w:rsidRPr="00B808DB">
              <w:rPr>
                <w:rFonts w:ascii="ISOCPEUR" w:eastAsia="TimesNewRoman" w:hAnsi="ISOCPEUR" w:cs="Times New Roman"/>
                <w:sz w:val="24"/>
                <w:szCs w:val="24"/>
              </w:rPr>
              <w:t xml:space="preserve"> на стены</w:t>
            </w:r>
          </w:p>
        </w:tc>
        <w:tc>
          <w:tcPr>
            <w:tcW w:w="5096" w:type="dxa"/>
          </w:tcPr>
          <w:p w:rsidR="00B118BB" w:rsidRPr="00B808DB" w:rsidRDefault="001A30CB" w:rsidP="00314794">
            <w:pPr>
              <w:autoSpaceDE w:val="0"/>
              <w:autoSpaceDN w:val="0"/>
              <w:adjustRightInd w:val="0"/>
              <w:rPr>
                <w:rFonts w:ascii="ISOCPEUR" w:eastAsia="TimesNewRoman" w:hAnsi="ISOCPEUR" w:cs="Times New Roman"/>
                <w:sz w:val="24"/>
                <w:szCs w:val="24"/>
              </w:rPr>
            </w:pPr>
            <w:proofErr w:type="spellStart"/>
            <w:r w:rsidRPr="00B808DB">
              <w:rPr>
                <w:rFonts w:ascii="ISOCPEUR" w:eastAsia="TimesNewRoman" w:hAnsi="ISOCPEUR" w:cs="Times New Roman"/>
                <w:sz w:val="24"/>
                <w:szCs w:val="24"/>
              </w:rPr>
              <w:t>Оповещатели</w:t>
            </w:r>
            <w:proofErr w:type="spellEnd"/>
            <w:r w:rsidR="00B118BB" w:rsidRPr="00B808DB">
              <w:rPr>
                <w:rFonts w:ascii="ISOCPEUR" w:eastAsia="TimesNewRoman" w:hAnsi="ISOCPEUR" w:cs="Times New Roman"/>
                <w:sz w:val="24"/>
                <w:szCs w:val="24"/>
              </w:rPr>
              <w:t xml:space="preserve"> устанавливаются:</w:t>
            </w:r>
          </w:p>
          <w:p w:rsidR="00FB734A" w:rsidRPr="00B808DB" w:rsidRDefault="001A30CB" w:rsidP="00B118BB">
            <w:pPr>
              <w:pStyle w:val="aff9"/>
              <w:numPr>
                <w:ilvl w:val="0"/>
                <w:numId w:val="22"/>
              </w:num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 xml:space="preserve">врезным способом в подвесной потолок (потолочные </w:t>
            </w:r>
            <w:proofErr w:type="spellStart"/>
            <w:r w:rsidRPr="00B808DB">
              <w:rPr>
                <w:rFonts w:ascii="ISOCPEUR" w:eastAsia="TimesNewRoman" w:hAnsi="ISOCPEUR" w:cs="Times New Roman"/>
                <w:sz w:val="24"/>
                <w:szCs w:val="24"/>
              </w:rPr>
              <w:t>оповещатели</w:t>
            </w:r>
            <w:proofErr w:type="spellEnd"/>
            <w:r w:rsidRPr="00B808DB">
              <w:rPr>
                <w:rFonts w:ascii="ISOCPEUR" w:eastAsia="TimesNewRoman" w:hAnsi="ISOCPEUR" w:cs="Times New Roman"/>
                <w:sz w:val="24"/>
                <w:szCs w:val="24"/>
              </w:rPr>
              <w:t>)</w:t>
            </w:r>
          </w:p>
          <w:p w:rsidR="00FB734A" w:rsidRPr="00B808DB" w:rsidRDefault="001A30CB" w:rsidP="001A30CB">
            <w:pPr>
              <w:pStyle w:val="aff9"/>
              <w:numPr>
                <w:ilvl w:val="0"/>
                <w:numId w:val="22"/>
              </w:num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открыто накладным способом на стены в технических помещениях и коридорах без подвесного потолка.</w:t>
            </w:r>
          </w:p>
        </w:tc>
      </w:tr>
      <w:tr w:rsidR="001A30CB" w:rsidRPr="00B808DB" w:rsidTr="00BD1FE6">
        <w:tc>
          <w:tcPr>
            <w:tcW w:w="4673" w:type="dxa"/>
          </w:tcPr>
          <w:p w:rsidR="001A30CB" w:rsidRPr="00B808DB" w:rsidRDefault="001A30CB" w:rsidP="001A30CB">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В помещениях с повышенным уровнем шума (</w:t>
            </w:r>
            <w:proofErr w:type="spellStart"/>
            <w:r w:rsidRPr="00B808DB">
              <w:rPr>
                <w:rFonts w:ascii="ISOCPEUR" w:eastAsia="TimesNewRoman" w:hAnsi="ISOCPEUR" w:cs="Times New Roman"/>
                <w:sz w:val="24"/>
                <w:szCs w:val="24"/>
              </w:rPr>
              <w:t>венткамеры</w:t>
            </w:r>
            <w:proofErr w:type="spellEnd"/>
            <w:r w:rsidRPr="00B808DB">
              <w:rPr>
                <w:rFonts w:ascii="ISOCPEUR" w:eastAsia="TimesNewRoman" w:hAnsi="ISOCPEUR" w:cs="Times New Roman"/>
                <w:sz w:val="24"/>
                <w:szCs w:val="24"/>
              </w:rPr>
              <w:t xml:space="preserve">, насосные, ИТП) применены настенные речевые </w:t>
            </w:r>
            <w:proofErr w:type="spellStart"/>
            <w:r w:rsidRPr="00B808DB">
              <w:rPr>
                <w:rFonts w:ascii="ISOCPEUR" w:eastAsia="TimesNewRoman" w:hAnsi="ISOCPEUR" w:cs="Times New Roman"/>
                <w:sz w:val="24"/>
                <w:szCs w:val="24"/>
              </w:rPr>
              <w:t>оповещатели</w:t>
            </w:r>
            <w:proofErr w:type="spellEnd"/>
            <w:r w:rsidRPr="00B808DB">
              <w:rPr>
                <w:rFonts w:ascii="ISOCPEUR" w:eastAsia="TimesNewRoman" w:hAnsi="ISOCPEUR" w:cs="Times New Roman"/>
                <w:sz w:val="24"/>
                <w:szCs w:val="24"/>
              </w:rPr>
              <w:t xml:space="preserve"> </w:t>
            </w:r>
            <w:r w:rsidR="00630829" w:rsidRPr="00B808DB">
              <w:rPr>
                <w:rFonts w:ascii="ISOCPEUR" w:eastAsia="TimesNewRoman" w:hAnsi="ISOCPEUR" w:cs="Times New Roman"/>
                <w:sz w:val="24"/>
                <w:szCs w:val="24"/>
              </w:rPr>
              <w:t xml:space="preserve">и стробоскопические </w:t>
            </w:r>
            <w:proofErr w:type="spellStart"/>
            <w:r w:rsidR="00630829" w:rsidRPr="00B808DB">
              <w:rPr>
                <w:rFonts w:ascii="ISOCPEUR" w:eastAsia="TimesNewRoman" w:hAnsi="ISOCPEUR" w:cs="Times New Roman"/>
                <w:sz w:val="24"/>
                <w:szCs w:val="24"/>
              </w:rPr>
              <w:t>оповещатели</w:t>
            </w:r>
            <w:proofErr w:type="spellEnd"/>
            <w:r w:rsidR="00630829" w:rsidRPr="00B808DB">
              <w:rPr>
                <w:rFonts w:ascii="ISOCPEUR" w:eastAsia="TimesNewRoman" w:hAnsi="ISOCPEUR" w:cs="Times New Roman"/>
                <w:sz w:val="24"/>
                <w:szCs w:val="24"/>
              </w:rPr>
              <w:t xml:space="preserve"> типа Маяк24 СТ</w:t>
            </w:r>
          </w:p>
        </w:tc>
        <w:tc>
          <w:tcPr>
            <w:tcW w:w="5096" w:type="dxa"/>
          </w:tcPr>
          <w:p w:rsidR="001A30CB" w:rsidRPr="00B808DB" w:rsidRDefault="001A30CB" w:rsidP="00630829">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В помещениях с повышенным уровнем шума (</w:t>
            </w:r>
            <w:proofErr w:type="spellStart"/>
            <w:r w:rsidRPr="00B808DB">
              <w:rPr>
                <w:rFonts w:ascii="ISOCPEUR" w:eastAsia="TimesNewRoman" w:hAnsi="ISOCPEUR" w:cs="Times New Roman"/>
                <w:sz w:val="24"/>
                <w:szCs w:val="24"/>
              </w:rPr>
              <w:t>венткамеры</w:t>
            </w:r>
            <w:proofErr w:type="spellEnd"/>
            <w:r w:rsidRPr="00B808DB">
              <w:rPr>
                <w:rFonts w:ascii="ISOCPEUR" w:eastAsia="TimesNewRoman" w:hAnsi="ISOCPEUR" w:cs="Times New Roman"/>
                <w:sz w:val="24"/>
                <w:szCs w:val="24"/>
              </w:rPr>
              <w:t>, насосные, ИТП) применены рупорные громкоговорители</w:t>
            </w:r>
            <w:r w:rsidR="00630829" w:rsidRPr="00B808DB">
              <w:rPr>
                <w:rFonts w:ascii="ISOCPEUR" w:eastAsia="TimesNewRoman" w:hAnsi="ISOCPEUR" w:cs="Times New Roman"/>
                <w:sz w:val="24"/>
                <w:szCs w:val="24"/>
              </w:rPr>
              <w:t xml:space="preserve"> без установки стробоскопических </w:t>
            </w:r>
            <w:proofErr w:type="spellStart"/>
            <w:r w:rsidR="00630829" w:rsidRPr="00B808DB">
              <w:rPr>
                <w:rFonts w:ascii="ISOCPEUR" w:eastAsia="TimesNewRoman" w:hAnsi="ISOCPEUR" w:cs="Times New Roman"/>
                <w:sz w:val="24"/>
                <w:szCs w:val="24"/>
              </w:rPr>
              <w:t>оповещателей</w:t>
            </w:r>
            <w:proofErr w:type="spellEnd"/>
            <w:r w:rsidR="00630829" w:rsidRPr="00B808DB">
              <w:rPr>
                <w:rFonts w:ascii="ISOCPEUR" w:eastAsia="TimesNewRoman" w:hAnsi="ISOCPEUR" w:cs="Times New Roman"/>
                <w:sz w:val="24"/>
                <w:szCs w:val="24"/>
              </w:rPr>
              <w:t xml:space="preserve"> типа Маяк24 СТ</w:t>
            </w:r>
          </w:p>
        </w:tc>
      </w:tr>
      <w:tr w:rsidR="00FB734A" w:rsidRPr="00B808DB" w:rsidTr="00BD1FE6">
        <w:tc>
          <w:tcPr>
            <w:tcW w:w="4673" w:type="dxa"/>
          </w:tcPr>
          <w:p w:rsidR="00FE660F" w:rsidRPr="00B808DB" w:rsidRDefault="00FE660F" w:rsidP="00FB734A">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 xml:space="preserve">Основные показатели </w:t>
            </w:r>
            <w:r w:rsidR="001A30CB" w:rsidRPr="00B808DB">
              <w:rPr>
                <w:rFonts w:ascii="ISOCPEUR" w:eastAsia="TimesNewRoman" w:hAnsi="ISOCPEUR" w:cs="Times New Roman"/>
                <w:sz w:val="24"/>
                <w:szCs w:val="24"/>
              </w:rPr>
              <w:t>СОУЭ</w:t>
            </w:r>
            <w:r w:rsidRPr="00B808DB">
              <w:rPr>
                <w:rFonts w:ascii="ISOCPEUR" w:eastAsia="TimesNewRoman" w:hAnsi="ISOCPEUR" w:cs="Times New Roman"/>
                <w:sz w:val="24"/>
                <w:szCs w:val="24"/>
              </w:rPr>
              <w:t>:</w:t>
            </w:r>
          </w:p>
          <w:p w:rsidR="00FB734A" w:rsidRPr="00B808DB" w:rsidRDefault="001A30CB" w:rsidP="00FE660F">
            <w:pPr>
              <w:pStyle w:val="aff9"/>
              <w:numPr>
                <w:ilvl w:val="0"/>
                <w:numId w:val="23"/>
              </w:num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 xml:space="preserve">Потолочные </w:t>
            </w:r>
            <w:proofErr w:type="spellStart"/>
            <w:r w:rsidRPr="00B808DB">
              <w:rPr>
                <w:rFonts w:ascii="ISOCPEUR" w:eastAsia="TimesNewRoman" w:hAnsi="ISOCPEUR" w:cs="Times New Roman"/>
                <w:sz w:val="24"/>
                <w:szCs w:val="24"/>
              </w:rPr>
              <w:t>оповещатели</w:t>
            </w:r>
            <w:proofErr w:type="spellEnd"/>
            <w:r w:rsidR="00FB734A" w:rsidRPr="00B808DB">
              <w:rPr>
                <w:rFonts w:ascii="ISOCPEUR" w:eastAsia="TimesNewRoman" w:hAnsi="ISOCPEUR" w:cs="Times New Roman"/>
                <w:sz w:val="24"/>
                <w:szCs w:val="24"/>
              </w:rPr>
              <w:t xml:space="preserve"> </w:t>
            </w:r>
            <w:r w:rsidRPr="00B808DB">
              <w:rPr>
                <w:rFonts w:ascii="ISOCPEUR" w:eastAsia="TimesNewRoman" w:hAnsi="ISOCPEUR" w:cs="Times New Roman"/>
                <w:sz w:val="24"/>
                <w:szCs w:val="24"/>
              </w:rPr>
              <w:t>--</w:t>
            </w:r>
            <w:proofErr w:type="spellStart"/>
            <w:r w:rsidR="00FE660F" w:rsidRPr="00B808DB">
              <w:rPr>
                <w:rFonts w:ascii="ISOCPEUR" w:eastAsia="TimesNewRoman" w:hAnsi="ISOCPEUR" w:cs="Times New Roman"/>
                <w:sz w:val="24"/>
                <w:szCs w:val="24"/>
              </w:rPr>
              <w:t>шт</w:t>
            </w:r>
            <w:proofErr w:type="spellEnd"/>
          </w:p>
          <w:p w:rsidR="00FB734A" w:rsidRPr="00B808DB" w:rsidRDefault="001A30CB" w:rsidP="00FE660F">
            <w:pPr>
              <w:pStyle w:val="aff9"/>
              <w:numPr>
                <w:ilvl w:val="0"/>
                <w:numId w:val="23"/>
              </w:num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 xml:space="preserve">Настенные </w:t>
            </w:r>
            <w:proofErr w:type="spellStart"/>
            <w:r w:rsidRPr="00B808DB">
              <w:rPr>
                <w:rFonts w:ascii="ISOCPEUR" w:eastAsia="TimesNewRoman" w:hAnsi="ISOCPEUR" w:cs="Times New Roman"/>
                <w:sz w:val="24"/>
                <w:szCs w:val="24"/>
              </w:rPr>
              <w:t>оповещатели</w:t>
            </w:r>
            <w:proofErr w:type="spellEnd"/>
            <w:r w:rsidRPr="00B808DB">
              <w:rPr>
                <w:rFonts w:ascii="ISOCPEUR" w:eastAsia="TimesNewRoman" w:hAnsi="ISOCPEUR" w:cs="Times New Roman"/>
                <w:sz w:val="24"/>
                <w:szCs w:val="24"/>
              </w:rPr>
              <w:t xml:space="preserve"> </w:t>
            </w:r>
            <w:r w:rsidR="00727F4C" w:rsidRPr="00B808DB">
              <w:rPr>
                <w:rFonts w:ascii="ISOCPEUR" w:eastAsia="TimesNewRoman" w:hAnsi="ISOCPEUR" w:cs="Times New Roman"/>
                <w:sz w:val="24"/>
                <w:szCs w:val="24"/>
              </w:rPr>
              <w:t>680</w:t>
            </w:r>
            <w:r w:rsidR="00FE660F" w:rsidRPr="00B808DB">
              <w:rPr>
                <w:rFonts w:ascii="ISOCPEUR" w:eastAsia="TimesNewRoman" w:hAnsi="ISOCPEUR" w:cs="Times New Roman"/>
                <w:sz w:val="24"/>
                <w:szCs w:val="24"/>
              </w:rPr>
              <w:t xml:space="preserve"> </w:t>
            </w:r>
            <w:proofErr w:type="spellStart"/>
            <w:r w:rsidR="00FE660F" w:rsidRPr="00B808DB">
              <w:rPr>
                <w:rFonts w:ascii="ISOCPEUR" w:eastAsia="TimesNewRoman" w:hAnsi="ISOCPEUR" w:cs="Times New Roman"/>
                <w:sz w:val="24"/>
                <w:szCs w:val="24"/>
              </w:rPr>
              <w:t>шт</w:t>
            </w:r>
            <w:proofErr w:type="spellEnd"/>
          </w:p>
          <w:p w:rsidR="00FE660F" w:rsidRPr="00B808DB" w:rsidRDefault="001A30CB" w:rsidP="00FE660F">
            <w:pPr>
              <w:pStyle w:val="aff9"/>
              <w:numPr>
                <w:ilvl w:val="0"/>
                <w:numId w:val="23"/>
              </w:num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Рупорные громкоговорители --</w:t>
            </w:r>
            <w:proofErr w:type="spellStart"/>
            <w:r w:rsidR="00FE660F" w:rsidRPr="00B808DB">
              <w:rPr>
                <w:rFonts w:ascii="ISOCPEUR" w:eastAsia="TimesNewRoman" w:hAnsi="ISOCPEUR" w:cs="Times New Roman"/>
                <w:sz w:val="24"/>
                <w:szCs w:val="24"/>
              </w:rPr>
              <w:t>шт</w:t>
            </w:r>
            <w:proofErr w:type="spellEnd"/>
          </w:p>
        </w:tc>
        <w:tc>
          <w:tcPr>
            <w:tcW w:w="5096" w:type="dxa"/>
          </w:tcPr>
          <w:p w:rsidR="001A30CB" w:rsidRPr="00B808DB" w:rsidRDefault="001A30CB" w:rsidP="001A30CB">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Основные показатели СОУЭ:</w:t>
            </w:r>
          </w:p>
          <w:p w:rsidR="001A30CB" w:rsidRPr="00B808DB" w:rsidRDefault="001A30CB" w:rsidP="001A30CB">
            <w:pPr>
              <w:pStyle w:val="aff9"/>
              <w:numPr>
                <w:ilvl w:val="0"/>
                <w:numId w:val="24"/>
              </w:num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 xml:space="preserve">Потолочные </w:t>
            </w:r>
            <w:proofErr w:type="spellStart"/>
            <w:r w:rsidRPr="00B808DB">
              <w:rPr>
                <w:rFonts w:ascii="ISOCPEUR" w:eastAsia="TimesNewRoman" w:hAnsi="ISOCPEUR" w:cs="Times New Roman"/>
                <w:sz w:val="24"/>
                <w:szCs w:val="24"/>
              </w:rPr>
              <w:t>оповещатели</w:t>
            </w:r>
            <w:proofErr w:type="spellEnd"/>
            <w:r w:rsidRPr="00B808DB">
              <w:rPr>
                <w:rFonts w:ascii="ISOCPEUR" w:eastAsia="TimesNewRoman" w:hAnsi="ISOCPEUR" w:cs="Times New Roman"/>
                <w:sz w:val="24"/>
                <w:szCs w:val="24"/>
              </w:rPr>
              <w:t xml:space="preserve"> 454шт</w:t>
            </w:r>
          </w:p>
          <w:p w:rsidR="001A30CB" w:rsidRPr="00B808DB" w:rsidRDefault="001A30CB" w:rsidP="001A30CB">
            <w:pPr>
              <w:pStyle w:val="aff9"/>
              <w:numPr>
                <w:ilvl w:val="0"/>
                <w:numId w:val="24"/>
              </w:num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 xml:space="preserve">Настенные </w:t>
            </w:r>
            <w:proofErr w:type="spellStart"/>
            <w:r w:rsidRPr="00B808DB">
              <w:rPr>
                <w:rFonts w:ascii="ISOCPEUR" w:eastAsia="TimesNewRoman" w:hAnsi="ISOCPEUR" w:cs="Times New Roman"/>
                <w:sz w:val="24"/>
                <w:szCs w:val="24"/>
              </w:rPr>
              <w:t>оповещатели</w:t>
            </w:r>
            <w:proofErr w:type="spellEnd"/>
            <w:r w:rsidRPr="00B808DB">
              <w:rPr>
                <w:rFonts w:ascii="ISOCPEUR" w:eastAsia="TimesNewRoman" w:hAnsi="ISOCPEUR" w:cs="Times New Roman"/>
                <w:sz w:val="24"/>
                <w:szCs w:val="24"/>
              </w:rPr>
              <w:t xml:space="preserve"> </w:t>
            </w:r>
            <w:r w:rsidR="00A5252D" w:rsidRPr="00B808DB">
              <w:rPr>
                <w:rFonts w:ascii="ISOCPEUR" w:eastAsia="TimesNewRoman" w:hAnsi="ISOCPEUR" w:cs="Times New Roman"/>
                <w:sz w:val="24"/>
                <w:szCs w:val="24"/>
              </w:rPr>
              <w:t>91</w:t>
            </w:r>
            <w:r w:rsidRPr="00B808DB">
              <w:rPr>
                <w:rFonts w:ascii="ISOCPEUR" w:eastAsia="TimesNewRoman" w:hAnsi="ISOCPEUR" w:cs="Times New Roman"/>
                <w:sz w:val="24"/>
                <w:szCs w:val="24"/>
              </w:rPr>
              <w:t>шт</w:t>
            </w:r>
          </w:p>
          <w:p w:rsidR="00FB734A" w:rsidRPr="00B808DB" w:rsidRDefault="001A30CB" w:rsidP="001A30CB">
            <w:pPr>
              <w:pStyle w:val="aff9"/>
              <w:numPr>
                <w:ilvl w:val="0"/>
                <w:numId w:val="24"/>
              </w:num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Рупорные громкоговорители 7шт</w:t>
            </w:r>
          </w:p>
        </w:tc>
      </w:tr>
      <w:tr w:rsidR="00FE660F" w:rsidRPr="00B808DB" w:rsidTr="00BD1FE6">
        <w:tc>
          <w:tcPr>
            <w:tcW w:w="4673" w:type="dxa"/>
          </w:tcPr>
          <w:p w:rsidR="00FE660F" w:rsidRPr="00B808DB" w:rsidRDefault="00FE660F" w:rsidP="00FB734A">
            <w:pPr>
              <w:autoSpaceDE w:val="0"/>
              <w:autoSpaceDN w:val="0"/>
              <w:adjustRightInd w:val="0"/>
              <w:rPr>
                <w:rFonts w:ascii="ISOCPEUR" w:eastAsia="TimesNewRoman" w:hAnsi="ISOCPEUR" w:cs="Times New Roman"/>
                <w:sz w:val="24"/>
                <w:szCs w:val="24"/>
              </w:rPr>
            </w:pPr>
          </w:p>
        </w:tc>
        <w:tc>
          <w:tcPr>
            <w:tcW w:w="5096" w:type="dxa"/>
          </w:tcPr>
          <w:p w:rsidR="00FE660F" w:rsidRPr="00B808DB" w:rsidRDefault="00FE660F" w:rsidP="0046767E">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 xml:space="preserve">Выполнена корректировка количества оборудования и монтажных материалов в связи с изменениями в части АР, ТХ и заменой производителя оборудования </w:t>
            </w:r>
            <w:r w:rsidR="0046767E" w:rsidRPr="00B808DB">
              <w:rPr>
                <w:rFonts w:ascii="ISOCPEUR" w:eastAsia="TimesNewRoman" w:hAnsi="ISOCPEUR" w:cs="Times New Roman"/>
                <w:sz w:val="24"/>
                <w:szCs w:val="24"/>
              </w:rPr>
              <w:t>СОУЭ</w:t>
            </w:r>
            <w:r w:rsidRPr="00B808DB">
              <w:rPr>
                <w:rFonts w:ascii="ISOCPEUR" w:eastAsia="TimesNewRoman" w:hAnsi="ISOCPEUR" w:cs="Times New Roman"/>
                <w:sz w:val="24"/>
                <w:szCs w:val="24"/>
              </w:rPr>
              <w:t xml:space="preserve">. </w:t>
            </w:r>
          </w:p>
        </w:tc>
      </w:tr>
    </w:tbl>
    <w:p w:rsidR="00C87643" w:rsidRPr="00B808DB" w:rsidRDefault="00FE660F" w:rsidP="00630829">
      <w:pPr>
        <w:pStyle w:val="1"/>
        <w:rPr>
          <w:rFonts w:ascii="ISOCPEUR" w:hAnsi="ISOCPEUR"/>
        </w:rPr>
      </w:pPr>
      <w:bookmarkStart w:id="11" w:name="_Toc103932397"/>
      <w:bookmarkEnd w:id="8"/>
      <w:bookmarkEnd w:id="9"/>
      <w:bookmarkEnd w:id="10"/>
      <w:r w:rsidRPr="00B808DB">
        <w:rPr>
          <w:rFonts w:ascii="ISOCPEUR" w:hAnsi="ISOCPEUR"/>
        </w:rPr>
        <w:t>КРАТКАЯ ХАРАК</w:t>
      </w:r>
      <w:r w:rsidR="00797451" w:rsidRPr="00B808DB">
        <w:rPr>
          <w:rFonts w:ascii="ISOCPEUR" w:hAnsi="ISOCPEUR"/>
        </w:rPr>
        <w:t xml:space="preserve">ТЕРИСТИКА И ПЕРЕЧЕНЬ ПОМЕЩЕНИЙ, оборудуемых </w:t>
      </w:r>
      <w:r w:rsidRPr="00B808DB">
        <w:rPr>
          <w:rFonts w:ascii="ISOCPEUR" w:hAnsi="ISOCPEUR"/>
        </w:rPr>
        <w:t>СИСТЕМОЙ ОПОВЕЩЕНИЯ СОУЭ</w:t>
      </w:r>
      <w:bookmarkEnd w:id="11"/>
    </w:p>
    <w:p w:rsidR="00797451" w:rsidRPr="00B808DB" w:rsidRDefault="00797451" w:rsidP="00797451">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Объект защиты представляет собой 5-ти этажное здание с подвальным и верхним техническим этажами. </w:t>
      </w:r>
    </w:p>
    <w:p w:rsidR="00797451" w:rsidRPr="00B808DB" w:rsidRDefault="00797451" w:rsidP="00797451">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На территории объекта (во внутреннем дворе) также размещается одноэтажное здание ДГУ и ТП (ротонда). Данная ротонда, приспосабливается для размещения резервного источника электроснабжения (дизель-генератора). имеет заглубленную в землю стену, обращённую в сторону соседнего здания (Дом Разумовского). </w:t>
      </w:r>
    </w:p>
    <w:p w:rsidR="00797451" w:rsidRPr="00B808DB" w:rsidRDefault="00797451" w:rsidP="00797451">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Трансформаторная подстанция (ТП) предусматривается одноэтажной и встраивается между существующими зданиями.</w:t>
      </w:r>
    </w:p>
    <w:p w:rsidR="00797451" w:rsidRPr="00B808DB" w:rsidRDefault="00797451" w:rsidP="00797451">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У въездных ворот располагается здание </w:t>
      </w:r>
      <w:r w:rsidR="006C729E" w:rsidRPr="00B808DB">
        <w:rPr>
          <w:rFonts w:ascii="ISOCPEUR" w:eastAsia="TimesNewRoman" w:hAnsi="ISOCPEUR" w:cs="Times New Roman"/>
          <w:sz w:val="24"/>
          <w:szCs w:val="24"/>
        </w:rPr>
        <w:t>досмотровой бригады охраны</w:t>
      </w:r>
      <w:r w:rsidRPr="00B808DB">
        <w:rPr>
          <w:rFonts w:ascii="ISOCPEUR" w:eastAsia="TimesNewRoman" w:hAnsi="ISOCPEUR" w:cs="Times New Roman"/>
          <w:sz w:val="24"/>
          <w:szCs w:val="24"/>
        </w:rPr>
        <w:t>.</w:t>
      </w:r>
    </w:p>
    <w:p w:rsidR="009E2892" w:rsidRPr="00B808DB" w:rsidRDefault="009E2892" w:rsidP="00797451">
      <w:pPr>
        <w:autoSpaceDE w:val="0"/>
        <w:autoSpaceDN w:val="0"/>
        <w:adjustRightInd w:val="0"/>
        <w:spacing w:after="0" w:line="240" w:lineRule="auto"/>
        <w:ind w:firstLine="567"/>
        <w:rPr>
          <w:rFonts w:ascii="ISOCPEUR" w:eastAsia="TimesNewRoman" w:hAnsi="ISOCPEUR" w:cs="Times New Roman"/>
          <w:sz w:val="24"/>
          <w:szCs w:val="24"/>
        </w:rPr>
      </w:pPr>
    </w:p>
    <w:p w:rsidR="009E2892" w:rsidRPr="00B808DB" w:rsidRDefault="009E2892" w:rsidP="00797451">
      <w:pPr>
        <w:autoSpaceDE w:val="0"/>
        <w:autoSpaceDN w:val="0"/>
        <w:adjustRightInd w:val="0"/>
        <w:spacing w:after="0" w:line="240" w:lineRule="auto"/>
        <w:ind w:firstLine="567"/>
        <w:rPr>
          <w:rFonts w:ascii="ISOCPEUR" w:eastAsia="TimesNewRoman" w:hAnsi="ISOCPEUR" w:cs="Times New Roman"/>
          <w:b/>
          <w:sz w:val="24"/>
          <w:szCs w:val="24"/>
        </w:rPr>
      </w:pPr>
      <w:r w:rsidRPr="00B808DB">
        <w:rPr>
          <w:rFonts w:ascii="ISOCPEUR" w:eastAsia="TimesNewRoman" w:hAnsi="ISOCPEUR" w:cs="Times New Roman"/>
          <w:b/>
          <w:sz w:val="24"/>
          <w:szCs w:val="24"/>
        </w:rPr>
        <w:t>Таблица СОУЭ</w:t>
      </w:r>
    </w:p>
    <w:tbl>
      <w:tblPr>
        <w:tblStyle w:val="aa"/>
        <w:tblW w:w="0" w:type="auto"/>
        <w:tblLook w:val="04A0" w:firstRow="1" w:lastRow="0" w:firstColumn="1" w:lastColumn="0" w:noHBand="0" w:noVBand="1"/>
      </w:tblPr>
      <w:tblGrid>
        <w:gridCol w:w="3539"/>
        <w:gridCol w:w="5812"/>
      </w:tblGrid>
      <w:tr w:rsidR="009E2892" w:rsidRPr="00B808DB" w:rsidTr="009E2892">
        <w:tc>
          <w:tcPr>
            <w:tcW w:w="3539" w:type="dxa"/>
          </w:tcPr>
          <w:p w:rsidR="009E2892" w:rsidRPr="00B808DB" w:rsidRDefault="009E2892" w:rsidP="0051512A">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Объект защиты</w:t>
            </w:r>
          </w:p>
        </w:tc>
        <w:tc>
          <w:tcPr>
            <w:tcW w:w="5812" w:type="dxa"/>
          </w:tcPr>
          <w:p w:rsidR="009E2892" w:rsidRPr="00B808DB" w:rsidRDefault="009E2892" w:rsidP="0051512A">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СОУЭ</w:t>
            </w:r>
          </w:p>
        </w:tc>
      </w:tr>
      <w:tr w:rsidR="009E2892" w:rsidRPr="00B808DB" w:rsidTr="009E2892">
        <w:tc>
          <w:tcPr>
            <w:tcW w:w="3539" w:type="dxa"/>
          </w:tcPr>
          <w:p w:rsidR="009E2892" w:rsidRPr="00B808DB" w:rsidRDefault="009E2892" w:rsidP="0051512A">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Основное 5-ти этажное здание</w:t>
            </w:r>
          </w:p>
        </w:tc>
        <w:tc>
          <w:tcPr>
            <w:tcW w:w="5812" w:type="dxa"/>
          </w:tcPr>
          <w:p w:rsidR="009E2892" w:rsidRPr="00B808DB" w:rsidRDefault="009E2892" w:rsidP="009E2892">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3-й тип</w:t>
            </w:r>
          </w:p>
        </w:tc>
      </w:tr>
      <w:tr w:rsidR="009E2892" w:rsidRPr="00B808DB" w:rsidTr="009E2892">
        <w:tc>
          <w:tcPr>
            <w:tcW w:w="3539" w:type="dxa"/>
          </w:tcPr>
          <w:p w:rsidR="009E2892" w:rsidRPr="00B808DB" w:rsidRDefault="006C729E" w:rsidP="0051512A">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Досмотровая бригады охраны</w:t>
            </w:r>
          </w:p>
        </w:tc>
        <w:tc>
          <w:tcPr>
            <w:tcW w:w="5812" w:type="dxa"/>
          </w:tcPr>
          <w:p w:rsidR="009E2892" w:rsidRPr="00B808DB" w:rsidRDefault="009E2892" w:rsidP="009E2892">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2-й тип (технические решения приведены в томе ПБ3)</w:t>
            </w:r>
          </w:p>
        </w:tc>
      </w:tr>
      <w:tr w:rsidR="009E2892" w:rsidRPr="00B808DB" w:rsidTr="009E2892">
        <w:tc>
          <w:tcPr>
            <w:tcW w:w="3539" w:type="dxa"/>
          </w:tcPr>
          <w:p w:rsidR="009E2892" w:rsidRPr="00B808DB" w:rsidRDefault="009E2892" w:rsidP="0051512A">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lastRenderedPageBreak/>
              <w:t>ДГУ</w:t>
            </w:r>
            <w:r w:rsidR="00ED78B7" w:rsidRPr="00B808DB">
              <w:rPr>
                <w:rFonts w:ascii="ISOCPEUR" w:eastAsia="TimesNewRoman" w:hAnsi="ISOCPEUR" w:cs="Times New Roman"/>
                <w:sz w:val="24"/>
                <w:szCs w:val="24"/>
              </w:rPr>
              <w:t xml:space="preserve"> (ротонда)</w:t>
            </w:r>
          </w:p>
        </w:tc>
        <w:tc>
          <w:tcPr>
            <w:tcW w:w="5812" w:type="dxa"/>
          </w:tcPr>
          <w:p w:rsidR="009E2892" w:rsidRPr="00B808DB" w:rsidRDefault="00ED78B7" w:rsidP="0051512A">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1</w:t>
            </w:r>
            <w:r w:rsidR="009E2892" w:rsidRPr="00B808DB">
              <w:rPr>
                <w:rFonts w:ascii="ISOCPEUR" w:eastAsia="TimesNewRoman" w:hAnsi="ISOCPEUR" w:cs="Times New Roman"/>
                <w:sz w:val="24"/>
                <w:szCs w:val="24"/>
              </w:rPr>
              <w:t>-й тип (технические решения приведены в томе ПБ3)</w:t>
            </w:r>
          </w:p>
        </w:tc>
      </w:tr>
      <w:tr w:rsidR="009E2892" w:rsidRPr="00B808DB" w:rsidTr="009E2892">
        <w:tc>
          <w:tcPr>
            <w:tcW w:w="3539" w:type="dxa"/>
          </w:tcPr>
          <w:p w:rsidR="009E2892" w:rsidRPr="00B808DB" w:rsidRDefault="009E2892" w:rsidP="0051512A">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ТП</w:t>
            </w:r>
          </w:p>
        </w:tc>
        <w:tc>
          <w:tcPr>
            <w:tcW w:w="5812" w:type="dxa"/>
          </w:tcPr>
          <w:p w:rsidR="009E2892" w:rsidRPr="00B808DB" w:rsidRDefault="00ED78B7" w:rsidP="0051512A">
            <w:pPr>
              <w:autoSpaceDE w:val="0"/>
              <w:autoSpaceDN w:val="0"/>
              <w:adjustRightInd w:val="0"/>
              <w:rPr>
                <w:rFonts w:ascii="ISOCPEUR" w:eastAsia="TimesNewRoman" w:hAnsi="ISOCPEUR" w:cs="Times New Roman"/>
                <w:sz w:val="24"/>
                <w:szCs w:val="24"/>
              </w:rPr>
            </w:pPr>
            <w:r w:rsidRPr="00B808DB">
              <w:rPr>
                <w:rFonts w:ascii="ISOCPEUR" w:eastAsia="TimesNewRoman" w:hAnsi="ISOCPEUR" w:cs="Times New Roman"/>
                <w:sz w:val="24"/>
                <w:szCs w:val="24"/>
              </w:rPr>
              <w:t>1</w:t>
            </w:r>
            <w:r w:rsidR="009E2892" w:rsidRPr="00B808DB">
              <w:rPr>
                <w:rFonts w:ascii="ISOCPEUR" w:eastAsia="TimesNewRoman" w:hAnsi="ISOCPEUR" w:cs="Times New Roman"/>
                <w:sz w:val="24"/>
                <w:szCs w:val="24"/>
              </w:rPr>
              <w:t>-й тип (технические решения приведены в томе ПБ3)</w:t>
            </w:r>
          </w:p>
        </w:tc>
      </w:tr>
    </w:tbl>
    <w:p w:rsidR="009E2892" w:rsidRPr="00B808DB" w:rsidRDefault="009E2892" w:rsidP="009E2892">
      <w:pPr>
        <w:pStyle w:val="1"/>
        <w:rPr>
          <w:rFonts w:ascii="ISOCPEUR" w:hAnsi="ISOCPEUR"/>
        </w:rPr>
      </w:pPr>
      <w:bookmarkStart w:id="12" w:name="_Toc70339937"/>
      <w:bookmarkStart w:id="13" w:name="_Toc103932398"/>
      <w:r w:rsidRPr="00B808DB">
        <w:rPr>
          <w:rFonts w:ascii="ISOCPEUR" w:hAnsi="ISOCPEUR"/>
        </w:rPr>
        <w:t>ОСНОВные технические решения</w:t>
      </w:r>
      <w:bookmarkEnd w:id="12"/>
      <w:bookmarkEnd w:id="13"/>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Согласно п. 6.5.5 СП 154.13130.2013 </w:t>
      </w:r>
      <w:r w:rsidR="009E2892" w:rsidRPr="00B808DB">
        <w:rPr>
          <w:rFonts w:ascii="ISOCPEUR" w:eastAsia="TimesNewRoman" w:hAnsi="ISOCPEUR" w:cs="Times New Roman"/>
          <w:sz w:val="24"/>
          <w:szCs w:val="24"/>
        </w:rPr>
        <w:t xml:space="preserve">в основном 5-ти этажном здании </w:t>
      </w:r>
      <w:r w:rsidRPr="00B808DB">
        <w:rPr>
          <w:rFonts w:ascii="ISOCPEUR" w:eastAsia="TimesNewRoman" w:hAnsi="ISOCPEUR" w:cs="Times New Roman"/>
          <w:sz w:val="24"/>
          <w:szCs w:val="24"/>
        </w:rPr>
        <w:t>принимается СОУЭ 3-го типа.</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Центральное оборудования СОУЭ устанавливается в помещении </w:t>
      </w:r>
      <w:r w:rsidR="009E2892" w:rsidRPr="00B808DB">
        <w:rPr>
          <w:rFonts w:ascii="ISOCPEUR" w:eastAsia="TimesNewRoman" w:hAnsi="ISOCPEUR" w:cs="Times New Roman"/>
          <w:sz w:val="24"/>
          <w:szCs w:val="24"/>
        </w:rPr>
        <w:t>диспетчерской/пожарн</w:t>
      </w:r>
      <w:r w:rsidR="0051512A" w:rsidRPr="00B808DB">
        <w:rPr>
          <w:rFonts w:ascii="ISOCPEUR" w:eastAsia="TimesNewRoman" w:hAnsi="ISOCPEUR" w:cs="Times New Roman"/>
          <w:sz w:val="24"/>
          <w:szCs w:val="24"/>
        </w:rPr>
        <w:t>ого поста</w:t>
      </w:r>
      <w:r w:rsidR="009E2892" w:rsidRPr="00B808DB">
        <w:rPr>
          <w:rFonts w:ascii="ISOCPEUR" w:eastAsia="TimesNewRoman" w:hAnsi="ISOCPEUR" w:cs="Times New Roman"/>
          <w:sz w:val="24"/>
          <w:szCs w:val="24"/>
        </w:rPr>
        <w:t xml:space="preserve"> на</w:t>
      </w:r>
      <w:r w:rsidRPr="00B808DB">
        <w:rPr>
          <w:rFonts w:ascii="ISOCPEUR" w:eastAsia="TimesNewRoman" w:hAnsi="ISOCPEUR" w:cs="Times New Roman"/>
          <w:sz w:val="24"/>
          <w:szCs w:val="24"/>
        </w:rPr>
        <w:t xml:space="preserve"> 1-м этаже. В качестве</w:t>
      </w:r>
      <w:r w:rsidR="009E2892" w:rsidRPr="00B808DB">
        <w:rPr>
          <w:rFonts w:ascii="ISOCPEUR" w:eastAsia="TimesNewRoman" w:hAnsi="ISOCPEUR" w:cs="Times New Roman"/>
          <w:sz w:val="24"/>
          <w:szCs w:val="24"/>
        </w:rPr>
        <w:t xml:space="preserve"> центрального оборудования принята</w:t>
      </w:r>
      <w:r w:rsidRPr="00B808DB">
        <w:rPr>
          <w:rFonts w:ascii="ISOCPEUR" w:eastAsia="TimesNewRoman" w:hAnsi="ISOCPEUR" w:cs="Times New Roman"/>
          <w:sz w:val="24"/>
          <w:szCs w:val="24"/>
        </w:rPr>
        <w:t xml:space="preserve"> </w:t>
      </w:r>
      <w:r w:rsidR="009E2892" w:rsidRPr="00B808DB">
        <w:rPr>
          <w:rFonts w:ascii="ISOCPEUR" w:eastAsia="TimesNewRoman" w:hAnsi="ISOCPEUR" w:cs="Times New Roman"/>
          <w:sz w:val="24"/>
          <w:szCs w:val="24"/>
        </w:rPr>
        <w:t xml:space="preserve">стойка речевого оповещения SONAR RACK 32U на базе </w:t>
      </w:r>
      <w:r w:rsidR="0051512A" w:rsidRPr="00B808DB">
        <w:rPr>
          <w:rFonts w:ascii="ISOCPEUR" w:eastAsia="TimesNewRoman" w:hAnsi="ISOCPEUR" w:cs="Times New Roman"/>
          <w:sz w:val="24"/>
          <w:szCs w:val="24"/>
        </w:rPr>
        <w:t>блоков</w:t>
      </w:r>
      <w:r w:rsidR="009E2892" w:rsidRPr="00B808DB">
        <w:rPr>
          <w:rFonts w:ascii="ISOCPEUR" w:eastAsia="TimesNewRoman" w:hAnsi="ISOCPEUR" w:cs="Times New Roman"/>
          <w:sz w:val="24"/>
          <w:szCs w:val="24"/>
        </w:rPr>
        <w:t xml:space="preserve"> управления оповещением пожарных </w:t>
      </w:r>
      <w:proofErr w:type="spellStart"/>
      <w:r w:rsidR="009E2892" w:rsidRPr="00B808DB">
        <w:rPr>
          <w:rFonts w:ascii="ISOCPEUR" w:eastAsia="TimesNewRoman" w:hAnsi="ISOCPEUR" w:cs="Times New Roman"/>
          <w:sz w:val="24"/>
          <w:szCs w:val="24"/>
        </w:rPr>
        <w:t>Sonar</w:t>
      </w:r>
      <w:proofErr w:type="spellEnd"/>
      <w:r w:rsidR="009E2892" w:rsidRPr="00B808DB">
        <w:rPr>
          <w:rFonts w:ascii="ISOCPEUR" w:eastAsia="TimesNewRoman" w:hAnsi="ISOCPEUR" w:cs="Times New Roman"/>
          <w:sz w:val="24"/>
          <w:szCs w:val="24"/>
        </w:rPr>
        <w:t xml:space="preserve"> SPM (</w:t>
      </w:r>
      <w:proofErr w:type="spellStart"/>
      <w:r w:rsidR="009E2892" w:rsidRPr="00B808DB">
        <w:rPr>
          <w:rFonts w:ascii="ISOCPEUR" w:eastAsia="TimesNewRoman" w:hAnsi="ISOCPEUR" w:cs="Times New Roman"/>
          <w:sz w:val="24"/>
          <w:szCs w:val="24"/>
        </w:rPr>
        <w:t>Sonar</w:t>
      </w:r>
      <w:proofErr w:type="spellEnd"/>
      <w:r w:rsidR="009E2892" w:rsidRPr="00B808DB">
        <w:rPr>
          <w:rFonts w:ascii="ISOCPEUR" w:eastAsia="TimesNewRoman" w:hAnsi="ISOCPEUR" w:cs="Times New Roman"/>
          <w:sz w:val="24"/>
          <w:szCs w:val="24"/>
        </w:rPr>
        <w:t>)</w:t>
      </w:r>
      <w:r w:rsidRPr="00B808DB">
        <w:rPr>
          <w:rFonts w:ascii="ISOCPEUR" w:eastAsia="TimesNewRoman" w:hAnsi="ISOCPEUR" w:cs="Times New Roman"/>
          <w:sz w:val="24"/>
          <w:szCs w:val="24"/>
        </w:rPr>
        <w:t xml:space="preserve">. </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В технических помещениях, лестницах устанавливаются настенные речевые </w:t>
      </w:r>
      <w:proofErr w:type="spellStart"/>
      <w:r w:rsidRPr="00B808DB">
        <w:rPr>
          <w:rFonts w:ascii="ISOCPEUR" w:eastAsia="TimesNewRoman" w:hAnsi="ISOCPEUR" w:cs="Times New Roman"/>
          <w:sz w:val="24"/>
          <w:szCs w:val="24"/>
        </w:rPr>
        <w:t>оповещатели</w:t>
      </w:r>
      <w:proofErr w:type="spellEnd"/>
      <w:r w:rsidRPr="00B808DB">
        <w:rPr>
          <w:rFonts w:ascii="ISOCPEUR" w:eastAsia="TimesNewRoman" w:hAnsi="ISOCPEUR" w:cs="Times New Roman"/>
          <w:sz w:val="24"/>
          <w:szCs w:val="24"/>
        </w:rPr>
        <w:t xml:space="preserve"> производства </w:t>
      </w:r>
      <w:proofErr w:type="spellStart"/>
      <w:r w:rsidRPr="00B808DB">
        <w:rPr>
          <w:rFonts w:ascii="ISOCPEUR" w:eastAsia="TimesNewRoman" w:hAnsi="ISOCPEUR" w:cs="Times New Roman"/>
          <w:sz w:val="24"/>
          <w:szCs w:val="24"/>
        </w:rPr>
        <w:t>Sonar</w:t>
      </w:r>
      <w:proofErr w:type="spellEnd"/>
      <w:r w:rsidRPr="00B808DB">
        <w:rPr>
          <w:rFonts w:ascii="ISOCPEUR" w:eastAsia="TimesNewRoman" w:hAnsi="ISOCPEUR" w:cs="Times New Roman"/>
          <w:sz w:val="24"/>
          <w:szCs w:val="24"/>
        </w:rPr>
        <w:t xml:space="preserve"> на колоннах или стенах, в технических помещения с повышенным уровнем шума (</w:t>
      </w:r>
      <w:proofErr w:type="spellStart"/>
      <w:r w:rsidRPr="00B808DB">
        <w:rPr>
          <w:rFonts w:ascii="ISOCPEUR" w:eastAsia="TimesNewRoman" w:hAnsi="ISOCPEUR" w:cs="Times New Roman"/>
          <w:sz w:val="24"/>
          <w:szCs w:val="24"/>
        </w:rPr>
        <w:t>венткамеры</w:t>
      </w:r>
      <w:proofErr w:type="spellEnd"/>
      <w:r w:rsidRPr="00B808DB">
        <w:rPr>
          <w:rFonts w:ascii="ISOCPEUR" w:eastAsia="TimesNewRoman" w:hAnsi="ISOCPEUR" w:cs="Times New Roman"/>
          <w:sz w:val="24"/>
          <w:szCs w:val="24"/>
        </w:rPr>
        <w:t xml:space="preserve">, ИТП, насосная </w:t>
      </w:r>
      <w:proofErr w:type="spellStart"/>
      <w:r w:rsidRPr="00B808DB">
        <w:rPr>
          <w:rFonts w:ascii="ISOCPEUR" w:eastAsia="TimesNewRoman" w:hAnsi="ISOCPEUR" w:cs="Times New Roman"/>
          <w:sz w:val="24"/>
          <w:szCs w:val="24"/>
        </w:rPr>
        <w:t>хозпитьевого</w:t>
      </w:r>
      <w:proofErr w:type="spellEnd"/>
      <w:r w:rsidRPr="00B808DB">
        <w:rPr>
          <w:rFonts w:ascii="ISOCPEUR" w:eastAsia="TimesNewRoman" w:hAnsi="ISOCPEUR" w:cs="Times New Roman"/>
          <w:sz w:val="24"/>
          <w:szCs w:val="24"/>
        </w:rPr>
        <w:t xml:space="preserve"> водоснабжения) устанавливаются рупорные громкоговорители производства </w:t>
      </w:r>
      <w:proofErr w:type="spellStart"/>
      <w:r w:rsidRPr="00B808DB">
        <w:rPr>
          <w:rFonts w:ascii="ISOCPEUR" w:eastAsia="TimesNewRoman" w:hAnsi="ISOCPEUR" w:cs="Times New Roman"/>
          <w:sz w:val="24"/>
          <w:szCs w:val="24"/>
        </w:rPr>
        <w:t>Sonar</w:t>
      </w:r>
      <w:proofErr w:type="spellEnd"/>
      <w:r w:rsidRPr="00B808DB">
        <w:rPr>
          <w:rFonts w:ascii="ISOCPEUR" w:eastAsia="TimesNewRoman" w:hAnsi="ISOCPEUR" w:cs="Times New Roman"/>
          <w:sz w:val="24"/>
          <w:szCs w:val="24"/>
        </w:rPr>
        <w:t xml:space="preserve">. </w:t>
      </w:r>
      <w:r w:rsidR="009E2892" w:rsidRPr="00B808DB">
        <w:rPr>
          <w:rFonts w:ascii="ISOCPEUR" w:eastAsia="TimesNewRoman" w:hAnsi="ISOCPEUR" w:cs="Times New Roman"/>
          <w:sz w:val="24"/>
          <w:szCs w:val="24"/>
        </w:rPr>
        <w:t xml:space="preserve">В помещениях с подвесным потолком (коридоры, МОП, палаты, кабинеты, процедурные, раздевалки и т.д.) устанавливаются потолочные </w:t>
      </w:r>
      <w:proofErr w:type="spellStart"/>
      <w:r w:rsidR="009E2892" w:rsidRPr="00B808DB">
        <w:rPr>
          <w:rFonts w:ascii="ISOCPEUR" w:eastAsia="TimesNewRoman" w:hAnsi="ISOCPEUR" w:cs="Times New Roman"/>
          <w:sz w:val="24"/>
          <w:szCs w:val="24"/>
        </w:rPr>
        <w:t>оповещатели</w:t>
      </w:r>
      <w:proofErr w:type="spellEnd"/>
      <w:r w:rsidRPr="00B808DB">
        <w:rPr>
          <w:rFonts w:ascii="ISOCPEUR" w:eastAsia="TimesNewRoman" w:hAnsi="ISOCPEUR" w:cs="Times New Roman"/>
          <w:sz w:val="24"/>
          <w:szCs w:val="24"/>
        </w:rPr>
        <w:t>.</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Настенные громкоговорители устанавливаются таким образом, чтобы их верхняя часть была на расстоянии не менее 2,3 м от уровня пола, а расстояние от потолка до верхней части </w:t>
      </w:r>
      <w:proofErr w:type="spellStart"/>
      <w:r w:rsidRPr="00B808DB">
        <w:rPr>
          <w:rFonts w:ascii="ISOCPEUR" w:eastAsia="TimesNewRoman" w:hAnsi="ISOCPEUR" w:cs="Times New Roman"/>
          <w:sz w:val="24"/>
          <w:szCs w:val="24"/>
        </w:rPr>
        <w:t>оповещателя</w:t>
      </w:r>
      <w:proofErr w:type="spellEnd"/>
      <w:r w:rsidRPr="00B808DB">
        <w:rPr>
          <w:rFonts w:ascii="ISOCPEUR" w:eastAsia="TimesNewRoman" w:hAnsi="ISOCPEUR" w:cs="Times New Roman"/>
          <w:sz w:val="24"/>
          <w:szCs w:val="24"/>
        </w:rPr>
        <w:t xml:space="preserve"> - не менее 150 мм.</w:t>
      </w:r>
      <w:r w:rsidR="00C87643" w:rsidRPr="00B808DB">
        <w:rPr>
          <w:rFonts w:ascii="ISOCPEUR" w:eastAsia="TimesNewRoman" w:hAnsi="ISOCPEUR" w:cs="Times New Roman"/>
          <w:sz w:val="24"/>
          <w:szCs w:val="24"/>
        </w:rPr>
        <w:t xml:space="preserve"> Потолочные громкоговорители устанавливаются</w:t>
      </w:r>
      <w:r w:rsidR="00797451" w:rsidRPr="00B808DB">
        <w:rPr>
          <w:rFonts w:ascii="ISOCPEUR" w:eastAsia="TimesNewRoman" w:hAnsi="ISOCPEUR" w:cs="Times New Roman"/>
          <w:sz w:val="24"/>
          <w:szCs w:val="24"/>
        </w:rPr>
        <w:t xml:space="preserve"> врезным способом в подвесной потолок.</w:t>
      </w:r>
      <w:r w:rsidR="00C87643" w:rsidRPr="00B808DB">
        <w:rPr>
          <w:rFonts w:ascii="ISOCPEUR" w:eastAsia="TimesNewRoman" w:hAnsi="ISOCPEUR" w:cs="Times New Roman"/>
          <w:sz w:val="24"/>
          <w:szCs w:val="24"/>
        </w:rPr>
        <w:t xml:space="preserve"> </w:t>
      </w:r>
    </w:p>
    <w:p w:rsidR="00C87643" w:rsidRPr="00B808DB" w:rsidRDefault="00C87643" w:rsidP="00C87643">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Включение системы оповещения происходит по сигналам от системы автоматической пожарной сигнализации</w:t>
      </w:r>
      <w:r w:rsidR="0051512A" w:rsidRPr="00B808DB">
        <w:rPr>
          <w:rFonts w:ascii="ISOCPEUR" w:eastAsia="TimesNewRoman" w:hAnsi="ISOCPEUR" w:cs="Times New Roman"/>
          <w:sz w:val="24"/>
          <w:szCs w:val="24"/>
        </w:rPr>
        <w:t xml:space="preserve"> (см. том ПБ3)</w:t>
      </w:r>
      <w:r w:rsidRPr="00B808DB">
        <w:rPr>
          <w:rFonts w:ascii="ISOCPEUR" w:eastAsia="TimesNewRoman" w:hAnsi="ISOCPEUR" w:cs="Times New Roman"/>
          <w:sz w:val="24"/>
          <w:szCs w:val="24"/>
        </w:rPr>
        <w:t>.</w:t>
      </w:r>
      <w:r w:rsidR="0051512A" w:rsidRPr="00B808DB">
        <w:rPr>
          <w:rFonts w:ascii="ISOCPEUR" w:eastAsia="TimesNewRoman" w:hAnsi="ISOCPEUR" w:cs="Times New Roman"/>
          <w:sz w:val="24"/>
          <w:szCs w:val="24"/>
        </w:rPr>
        <w:t xml:space="preserve"> Для передачи командных импульсов и контроля состояния элементов и линий свяжи системы оповещения блоки оповещения </w:t>
      </w:r>
      <w:proofErr w:type="spellStart"/>
      <w:r w:rsidR="0051512A" w:rsidRPr="00B808DB">
        <w:rPr>
          <w:rFonts w:ascii="ISOCPEUR" w:eastAsia="TimesNewRoman" w:hAnsi="ISOCPEUR" w:cs="Times New Roman"/>
          <w:sz w:val="24"/>
          <w:szCs w:val="24"/>
        </w:rPr>
        <w:t>Sonar</w:t>
      </w:r>
      <w:proofErr w:type="spellEnd"/>
      <w:r w:rsidR="0051512A" w:rsidRPr="00B808DB">
        <w:rPr>
          <w:rFonts w:ascii="ISOCPEUR" w:eastAsia="TimesNewRoman" w:hAnsi="ISOCPEUR" w:cs="Times New Roman"/>
          <w:sz w:val="24"/>
          <w:szCs w:val="24"/>
        </w:rPr>
        <w:t xml:space="preserve"> SPM подключаются в адресную линию связи АЛС прибора РУБЕЖ-2ОП в помещении диспетчерской/пожарного поста на 1-м этаже. </w:t>
      </w:r>
      <w:r w:rsidRPr="00B808DB">
        <w:rPr>
          <w:rFonts w:ascii="ISOCPEUR" w:eastAsia="TimesNewRoman" w:hAnsi="ISOCPEUR" w:cs="Times New Roman"/>
          <w:sz w:val="24"/>
          <w:szCs w:val="24"/>
        </w:rPr>
        <w:t>Управление эвакуацией осуществляется посредством передачи специально разработанных текстов (на русском и англи</w:t>
      </w:r>
      <w:r w:rsidR="0051512A" w:rsidRPr="00B808DB">
        <w:rPr>
          <w:rFonts w:ascii="ISOCPEUR" w:eastAsia="TimesNewRoman" w:hAnsi="ISOCPEUR" w:cs="Times New Roman"/>
          <w:sz w:val="24"/>
          <w:szCs w:val="24"/>
        </w:rPr>
        <w:t xml:space="preserve">йском языках), направленных на </w:t>
      </w:r>
      <w:r w:rsidRPr="00B808DB">
        <w:rPr>
          <w:rFonts w:ascii="ISOCPEUR" w:eastAsia="TimesNewRoman" w:hAnsi="ISOCPEUR" w:cs="Times New Roman"/>
          <w:sz w:val="24"/>
          <w:szCs w:val="24"/>
        </w:rPr>
        <w:t>предотвращение паники и других негативных явлений, усложняющих процесс эвакуации, трансляции текстов, содержащих информацию о направлении движения. Разработка текстов оповещения производится службой эксплуатации комплекса совместно с лицами ответственными за пожарную безопасность. Сигналы оповещения предусматриваются отличными от сигналов другого назначения и функционируют, в течение времени, необходимого для завершения эвакуации людей из комплекса.</w:t>
      </w:r>
    </w:p>
    <w:p w:rsidR="00630829" w:rsidRPr="00B808DB" w:rsidRDefault="00630829" w:rsidP="00C87643">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В палатном отделении (стационар) предусматривается оповещение при помощи специального текста сообщения.</w:t>
      </w:r>
      <w:r w:rsidRPr="00B808DB">
        <w:rPr>
          <w:rFonts w:ascii="ISOCPEUR" w:hAnsi="ISOCPEUR"/>
        </w:rPr>
        <w:t xml:space="preserve"> </w:t>
      </w:r>
      <w:r w:rsidRPr="00B808DB">
        <w:rPr>
          <w:rFonts w:ascii="ISOCPEUR" w:eastAsia="TimesNewRoman" w:hAnsi="ISOCPEUR" w:cs="Times New Roman"/>
          <w:sz w:val="24"/>
          <w:szCs w:val="24"/>
        </w:rPr>
        <w:t>Такой текст предназначен для работников учреждений и не должен содержать слов, способных вызвать панику у пациентов. Физически текст оповещения слышат все находящиеся в стационаре люди (включая пациентов больницы), однако смысл текста оповещения должен быть понятен только работникам учреждения, которые после такого сообщения начинают действовать согласно инструкции по организации эвакуации людей. Специальные тексты системы оповещения работники учреждений должны изучать при проведении противопожарных инструктажей и отрабатывать на практических тренировках по эвакуации людей.</w:t>
      </w:r>
    </w:p>
    <w:p w:rsidR="00BD1FE6" w:rsidRPr="00B808DB" w:rsidRDefault="00BD1FE6" w:rsidP="00BD1FE6">
      <w:pPr>
        <w:autoSpaceDE w:val="0"/>
        <w:autoSpaceDN w:val="0"/>
        <w:adjustRightInd w:val="0"/>
        <w:spacing w:after="0" w:line="240" w:lineRule="auto"/>
        <w:ind w:firstLine="567"/>
        <w:rPr>
          <w:rFonts w:ascii="ISOCPEUR" w:hAnsi="ISOCPEUR" w:cs="Times New Roman"/>
          <w:sz w:val="24"/>
          <w:szCs w:val="24"/>
        </w:rPr>
      </w:pPr>
      <w:r w:rsidRPr="00B808DB">
        <w:rPr>
          <w:rFonts w:ascii="ISOCPEUR" w:eastAsia="TimesNewRoman" w:hAnsi="ISOCPEUR" w:cs="Times New Roman"/>
          <w:sz w:val="24"/>
          <w:szCs w:val="24"/>
        </w:rPr>
        <w:t>Световые указатели "Выход"</w:t>
      </w:r>
      <w:r w:rsidR="00D66E60" w:rsidRPr="00B808DB">
        <w:rPr>
          <w:rFonts w:ascii="ISOCPEUR" w:eastAsia="TimesNewRoman" w:hAnsi="ISOCPEUR" w:cs="Times New Roman"/>
          <w:sz w:val="24"/>
          <w:szCs w:val="24"/>
        </w:rPr>
        <w:t>, «ПК», указатели направления движения при эвакуации</w:t>
      </w:r>
      <w:r w:rsidR="00FD29A7" w:rsidRPr="00B808DB">
        <w:rPr>
          <w:rFonts w:ascii="ISOCPEUR" w:eastAsia="TimesNewRoman" w:hAnsi="ISOCPEUR" w:cs="Times New Roman"/>
          <w:sz w:val="24"/>
          <w:szCs w:val="24"/>
        </w:rPr>
        <w:t xml:space="preserve"> учтены в томе </w:t>
      </w:r>
      <w:r w:rsidR="00D66E60" w:rsidRPr="00B808DB">
        <w:rPr>
          <w:rFonts w:ascii="ISOCPEUR" w:eastAsia="TimesNewRoman" w:hAnsi="ISOCPEUR" w:cs="Times New Roman"/>
          <w:sz w:val="24"/>
          <w:szCs w:val="24"/>
        </w:rPr>
        <w:t>ИОС1.1, режим работы постоянный</w:t>
      </w:r>
      <w:r w:rsidRPr="00B808DB">
        <w:rPr>
          <w:rFonts w:ascii="ISOCPEUR" w:eastAsia="TimesNewRoman" w:hAnsi="ISOCPEUR" w:cs="Times New Roman"/>
          <w:sz w:val="24"/>
          <w:szCs w:val="24"/>
        </w:rPr>
        <w:t>.</w:t>
      </w:r>
      <w:r w:rsidR="00D66E60" w:rsidRPr="00B808DB">
        <w:rPr>
          <w:rFonts w:ascii="ISOCPEUR" w:eastAsia="TimesNewRoman" w:hAnsi="ISOCPEUR" w:cs="Times New Roman"/>
          <w:sz w:val="24"/>
          <w:szCs w:val="24"/>
        </w:rPr>
        <w:t xml:space="preserve"> Все световые указатели имеют пожарный сертификат по </w:t>
      </w:r>
      <w:r w:rsidR="00D66E60" w:rsidRPr="00B808DB">
        <w:rPr>
          <w:rFonts w:ascii="ISOCPEUR" w:hAnsi="ISOCPEUR" w:cs="Times New Roman"/>
          <w:sz w:val="24"/>
          <w:szCs w:val="24"/>
        </w:rPr>
        <w:t>№123-ФЗ от 22.07.2008 №123-ФЗ</w:t>
      </w:r>
      <w:r w:rsidR="00E132DA" w:rsidRPr="00B808DB">
        <w:rPr>
          <w:rFonts w:ascii="ISOCPEUR" w:hAnsi="ISOCPEUR" w:cs="Times New Roman"/>
          <w:sz w:val="24"/>
          <w:szCs w:val="24"/>
        </w:rPr>
        <w:t xml:space="preserve"> (также см. приложения №1…4</w:t>
      </w:r>
      <w:r w:rsidR="00E132DA" w:rsidRPr="00B808DB">
        <w:rPr>
          <w:rFonts w:ascii="ISOCPEUR" w:eastAsia="TimesNewRoman" w:hAnsi="ISOCPEUR" w:cs="Times New Roman"/>
          <w:sz w:val="24"/>
          <w:szCs w:val="24"/>
        </w:rPr>
        <w:t xml:space="preserve"> к данному тому</w:t>
      </w:r>
      <w:r w:rsidR="00E132DA" w:rsidRPr="00B808DB">
        <w:rPr>
          <w:rFonts w:ascii="ISOCPEUR" w:hAnsi="ISOCPEUR" w:cs="Times New Roman"/>
          <w:sz w:val="24"/>
          <w:szCs w:val="24"/>
        </w:rPr>
        <w:t>)</w:t>
      </w:r>
      <w:r w:rsidR="00D66E60" w:rsidRPr="00B808DB">
        <w:rPr>
          <w:rFonts w:ascii="ISOCPEUR" w:hAnsi="ISOCPEUR" w:cs="Times New Roman"/>
          <w:sz w:val="24"/>
          <w:szCs w:val="24"/>
        </w:rPr>
        <w:t>.</w:t>
      </w:r>
    </w:p>
    <w:p w:rsidR="00D66E60" w:rsidRPr="00B808DB" w:rsidRDefault="00D66E60" w:rsidP="00D66E60">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Над входами в зоны безопасности устанавливаются световые табло «Зона безопасности», в зонах безопасности устанавливаются световые табло «Пожар», табло подключаются к АЛС приборов Рубеж-2ОП системы пожарной сигнализации см. том ПБ3. В санузлах для МГН устанавливаются стробоскопические </w:t>
      </w:r>
      <w:proofErr w:type="spellStart"/>
      <w:r w:rsidRPr="00B808DB">
        <w:rPr>
          <w:rFonts w:ascii="ISOCPEUR" w:eastAsia="TimesNewRoman" w:hAnsi="ISOCPEUR" w:cs="Times New Roman"/>
          <w:sz w:val="24"/>
          <w:szCs w:val="24"/>
        </w:rPr>
        <w:t>оповещатели</w:t>
      </w:r>
      <w:proofErr w:type="spellEnd"/>
      <w:r w:rsidRPr="00B808DB">
        <w:rPr>
          <w:rFonts w:ascii="ISOCPEUR" w:eastAsia="TimesNewRoman" w:hAnsi="ISOCPEUR" w:cs="Times New Roman"/>
          <w:sz w:val="24"/>
          <w:szCs w:val="24"/>
        </w:rPr>
        <w:t xml:space="preserve"> типа Маяк-12СТ, которые управляются через </w:t>
      </w:r>
      <w:r w:rsidRPr="00B808DB">
        <w:rPr>
          <w:rFonts w:ascii="ISOCPEUR" w:eastAsia="TimesNewRoman" w:hAnsi="ISOCPEUR" w:cs="Times New Roman"/>
          <w:sz w:val="24"/>
          <w:szCs w:val="24"/>
        </w:rPr>
        <w:lastRenderedPageBreak/>
        <w:t xml:space="preserve">релейные модули типа РМ-1К, включенные в АЛС приборов </w:t>
      </w:r>
      <w:r w:rsidR="00FD29A7" w:rsidRPr="00B808DB">
        <w:rPr>
          <w:rFonts w:ascii="ISOCPEUR" w:eastAsia="TimesNewRoman" w:hAnsi="ISOCPEUR" w:cs="Times New Roman"/>
          <w:sz w:val="24"/>
          <w:szCs w:val="24"/>
        </w:rPr>
        <w:t>Рубеж-2ОП системы пожарной сигнализации см. том ПБ3</w:t>
      </w:r>
      <w:r w:rsidR="00E132DA" w:rsidRPr="00B808DB">
        <w:rPr>
          <w:rFonts w:ascii="ISOCPEUR" w:eastAsia="TimesNewRoman" w:hAnsi="ISOCPEUR" w:cs="Times New Roman"/>
          <w:sz w:val="24"/>
          <w:szCs w:val="24"/>
        </w:rPr>
        <w:t xml:space="preserve"> (также см. приложение №5 к данному тому)</w:t>
      </w:r>
      <w:r w:rsidRPr="00B808DB">
        <w:rPr>
          <w:rFonts w:ascii="ISOCPEUR" w:eastAsia="TimesNewRoman" w:hAnsi="ISOCPEUR" w:cs="Times New Roman"/>
          <w:sz w:val="24"/>
          <w:szCs w:val="24"/>
        </w:rPr>
        <w:t>.</w:t>
      </w:r>
    </w:p>
    <w:p w:rsidR="00C87643" w:rsidRPr="00B808DB" w:rsidRDefault="00C87643" w:rsidP="00C87643">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Сопряжения объектовой системы оповещения</w:t>
      </w:r>
      <w:r w:rsidR="000B4953" w:rsidRPr="00B808DB">
        <w:rPr>
          <w:rFonts w:ascii="ISOCPEUR" w:eastAsia="TimesNewRoman" w:hAnsi="ISOCPEUR" w:cs="Times New Roman"/>
          <w:sz w:val="24"/>
          <w:szCs w:val="24"/>
        </w:rPr>
        <w:t xml:space="preserve"> ОСО</w:t>
      </w:r>
      <w:r w:rsidRPr="00B808DB">
        <w:rPr>
          <w:rFonts w:ascii="ISOCPEUR" w:eastAsia="TimesNewRoman" w:hAnsi="ISOCPEUR" w:cs="Times New Roman"/>
          <w:sz w:val="24"/>
          <w:szCs w:val="24"/>
        </w:rPr>
        <w:t xml:space="preserve"> с</w:t>
      </w:r>
      <w:r w:rsidR="000B4953" w:rsidRPr="00B808DB">
        <w:rPr>
          <w:rFonts w:ascii="ISOCPEUR" w:eastAsia="TimesNewRoman" w:hAnsi="ISOCPEUR" w:cs="Times New Roman"/>
          <w:sz w:val="24"/>
          <w:szCs w:val="24"/>
        </w:rPr>
        <w:t xml:space="preserve"> региональной автоматизированной системой централизованного оповещения</w:t>
      </w:r>
      <w:r w:rsidRPr="00B808DB">
        <w:rPr>
          <w:rFonts w:ascii="ISOCPEUR" w:eastAsia="TimesNewRoman" w:hAnsi="ISOCPEUR" w:cs="Times New Roman"/>
          <w:sz w:val="24"/>
          <w:szCs w:val="24"/>
        </w:rPr>
        <w:t xml:space="preserve"> </w:t>
      </w:r>
      <w:r w:rsidR="007D56F1" w:rsidRPr="00B808DB">
        <w:rPr>
          <w:rFonts w:ascii="ISOCPEUR" w:eastAsia="TimesNewRoman" w:hAnsi="ISOCPEUR" w:cs="Times New Roman"/>
          <w:sz w:val="24"/>
          <w:szCs w:val="24"/>
        </w:rPr>
        <w:t>РСО</w:t>
      </w:r>
      <w:r w:rsidRPr="00B808DB">
        <w:rPr>
          <w:rFonts w:ascii="ISOCPEUR" w:eastAsia="TimesNewRoman" w:hAnsi="ISOCPEUR" w:cs="Times New Roman"/>
          <w:sz w:val="24"/>
          <w:szCs w:val="24"/>
        </w:rPr>
        <w:t xml:space="preserve"> </w:t>
      </w:r>
      <w:r w:rsidR="000B4953" w:rsidRPr="00B808DB">
        <w:rPr>
          <w:rFonts w:ascii="ISOCPEUR" w:eastAsia="TimesNewRoman" w:hAnsi="ISOCPEUR" w:cs="Times New Roman"/>
          <w:sz w:val="24"/>
          <w:szCs w:val="24"/>
        </w:rPr>
        <w:t>выполняется на базе оборудования фирм</w:t>
      </w:r>
      <w:r w:rsidR="00FD0481" w:rsidRPr="00B808DB">
        <w:rPr>
          <w:rFonts w:ascii="ISOCPEUR" w:eastAsia="TimesNewRoman" w:hAnsi="ISOCPEUR" w:cs="Times New Roman"/>
          <w:sz w:val="24"/>
          <w:szCs w:val="24"/>
        </w:rPr>
        <w:t xml:space="preserve"> </w:t>
      </w:r>
      <w:r w:rsidR="000C404D" w:rsidRPr="00B808DB">
        <w:rPr>
          <w:rFonts w:ascii="ISOCPEUR" w:eastAsia="TimesNewRoman" w:hAnsi="ISOCPEUR" w:cs="Times New Roman"/>
          <w:sz w:val="24"/>
          <w:szCs w:val="24"/>
        </w:rPr>
        <w:t>ИНФОРМ ТЕЛЕСЕТЬ</w:t>
      </w:r>
      <w:r w:rsidR="00FD0481" w:rsidRPr="00B808DB">
        <w:rPr>
          <w:rFonts w:ascii="ISOCPEUR" w:eastAsia="TimesNewRoman" w:hAnsi="ISOCPEUR" w:cs="Times New Roman"/>
          <w:sz w:val="24"/>
          <w:szCs w:val="24"/>
        </w:rPr>
        <w:t>, АО «КНИИТМУ», ООО «НИТЕЛ»</w:t>
      </w:r>
      <w:r w:rsidRPr="00B808DB">
        <w:rPr>
          <w:rFonts w:ascii="ISOCPEUR" w:eastAsia="TimesNewRoman" w:hAnsi="ISOCPEUR" w:cs="Times New Roman"/>
          <w:sz w:val="24"/>
          <w:szCs w:val="24"/>
        </w:rPr>
        <w:t>.</w:t>
      </w:r>
    </w:p>
    <w:p w:rsidR="00FD0481" w:rsidRPr="00B808DB" w:rsidRDefault="00FD0481" w:rsidP="00C87643">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На объекте защиты согласно ТУ</w:t>
      </w:r>
      <w:r w:rsidRPr="00B808DB">
        <w:rPr>
          <w:rFonts w:ascii="ISOCPEUR" w:hAnsi="ISOCPEUR" w:cs="Times New Roman"/>
          <w:sz w:val="24"/>
          <w:szCs w:val="24"/>
        </w:rPr>
        <w:t xml:space="preserve"> №51358 Департамента </w:t>
      </w:r>
      <w:proofErr w:type="spellStart"/>
      <w:r w:rsidRPr="00B808DB">
        <w:rPr>
          <w:rFonts w:ascii="ISOCPEUR" w:hAnsi="ISOCPEUR" w:cs="Times New Roman"/>
          <w:sz w:val="24"/>
          <w:szCs w:val="24"/>
        </w:rPr>
        <w:t>ГОСЧиПБ</w:t>
      </w:r>
      <w:proofErr w:type="spellEnd"/>
      <w:r w:rsidRPr="00B808DB">
        <w:rPr>
          <w:rFonts w:ascii="ISOCPEUR" w:hAnsi="ISOCPEUR" w:cs="Times New Roman"/>
          <w:sz w:val="24"/>
          <w:szCs w:val="24"/>
        </w:rPr>
        <w:t xml:space="preserve"> и </w:t>
      </w:r>
      <w:r w:rsidRPr="00B808DB">
        <w:rPr>
          <w:rFonts w:ascii="ISOCPEUR" w:eastAsia="TimesNewRoman" w:hAnsi="ISOCPEUR" w:cs="Times New Roman"/>
          <w:sz w:val="24"/>
          <w:szCs w:val="24"/>
        </w:rPr>
        <w:t xml:space="preserve">тому ПБ3 предусмотрена установка </w:t>
      </w:r>
      <w:r w:rsidR="000C404D" w:rsidRPr="00B808DB">
        <w:rPr>
          <w:rFonts w:ascii="ISOCPEUR" w:eastAsia="TimesNewRoman" w:hAnsi="ISOCPEUR" w:cs="Times New Roman"/>
          <w:sz w:val="24"/>
          <w:szCs w:val="24"/>
        </w:rPr>
        <w:t>устройства</w:t>
      </w:r>
      <w:r w:rsidRPr="00B808DB">
        <w:rPr>
          <w:rFonts w:ascii="ISOCPEUR" w:eastAsia="TimesNewRoman" w:hAnsi="ISOCPEUR" w:cs="Times New Roman"/>
          <w:sz w:val="24"/>
          <w:szCs w:val="24"/>
        </w:rPr>
        <w:t xml:space="preserve"> сопряжения </w:t>
      </w:r>
      <w:r w:rsidR="000C404D" w:rsidRPr="00B808DB">
        <w:rPr>
          <w:rFonts w:ascii="ISOCPEUR" w:eastAsia="TimesNewRoman" w:hAnsi="ISOCPEUR" w:cs="Times New Roman"/>
          <w:sz w:val="24"/>
          <w:szCs w:val="24"/>
        </w:rPr>
        <w:t>«УС-1»</w:t>
      </w:r>
      <w:r w:rsidRPr="00B808DB">
        <w:rPr>
          <w:rFonts w:ascii="ISOCPEUR" w:eastAsia="TimesNewRoman" w:hAnsi="ISOCPEUR" w:cs="Times New Roman"/>
          <w:sz w:val="24"/>
          <w:szCs w:val="24"/>
        </w:rPr>
        <w:t xml:space="preserve"> ОСО с </w:t>
      </w:r>
      <w:r w:rsidR="00FB0C06" w:rsidRPr="00B808DB">
        <w:rPr>
          <w:rFonts w:ascii="ISOCPEUR" w:eastAsia="TimesNewRoman" w:hAnsi="ISOCPEUR" w:cs="Times New Roman"/>
          <w:sz w:val="24"/>
          <w:szCs w:val="24"/>
        </w:rPr>
        <w:t>РСО</w:t>
      </w:r>
      <w:r w:rsidRPr="00B808DB">
        <w:rPr>
          <w:rFonts w:ascii="ISOCPEUR" w:eastAsia="TimesNewRoman" w:hAnsi="ISOCPEUR" w:cs="Times New Roman"/>
          <w:sz w:val="24"/>
          <w:szCs w:val="24"/>
        </w:rPr>
        <w:t xml:space="preserve">. В состав </w:t>
      </w:r>
      <w:r w:rsidR="000C404D" w:rsidRPr="00B808DB">
        <w:rPr>
          <w:rFonts w:ascii="ISOCPEUR" w:eastAsia="TimesNewRoman" w:hAnsi="ISOCPEUR" w:cs="Times New Roman"/>
          <w:sz w:val="24"/>
          <w:szCs w:val="24"/>
        </w:rPr>
        <w:t>«УС-1»</w:t>
      </w:r>
      <w:r w:rsidRPr="00B808DB">
        <w:rPr>
          <w:rFonts w:ascii="ISOCPEUR" w:eastAsia="TimesNewRoman" w:hAnsi="ISOCPEUR" w:cs="Times New Roman"/>
          <w:sz w:val="24"/>
          <w:szCs w:val="24"/>
        </w:rPr>
        <w:t xml:space="preserve"> входят:</w:t>
      </w:r>
    </w:p>
    <w:p w:rsidR="00FD0481" w:rsidRPr="00B808DB" w:rsidRDefault="00FD0481" w:rsidP="00C87643">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объектовая станция ПАК «Стрелец Мониторинг» с модулем БСМС-</w:t>
      </w:r>
      <w:r w:rsidRPr="00B808DB">
        <w:rPr>
          <w:rFonts w:ascii="ISOCPEUR" w:eastAsia="TimesNewRoman" w:hAnsi="ISOCPEUR" w:cs="Times New Roman"/>
          <w:sz w:val="24"/>
          <w:szCs w:val="24"/>
          <w:lang w:val="en-US"/>
        </w:rPr>
        <w:t>VT</w:t>
      </w:r>
    </w:p>
    <w:p w:rsidR="00FD0481" w:rsidRPr="00B808DB" w:rsidRDefault="00FD0481" w:rsidP="00C87643">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 блок сопряжения с </w:t>
      </w:r>
      <w:r w:rsidR="00FB0C06" w:rsidRPr="00B808DB">
        <w:rPr>
          <w:rFonts w:ascii="ISOCPEUR" w:eastAsia="TimesNewRoman" w:hAnsi="ISOCPEUR" w:cs="Times New Roman"/>
          <w:sz w:val="24"/>
          <w:szCs w:val="24"/>
        </w:rPr>
        <w:t xml:space="preserve">РСО </w:t>
      </w:r>
      <w:r w:rsidRPr="00B808DB">
        <w:rPr>
          <w:rFonts w:ascii="ISOCPEUR" w:eastAsia="TimesNewRoman" w:hAnsi="ISOCPEUR" w:cs="Times New Roman"/>
          <w:sz w:val="24"/>
          <w:szCs w:val="24"/>
        </w:rPr>
        <w:t>П-166Ц БУУ-02</w:t>
      </w:r>
      <w:r w:rsidR="0042521A" w:rsidRPr="00B808DB">
        <w:rPr>
          <w:rFonts w:ascii="ISOCPEUR" w:eastAsia="TimesNewRoman" w:hAnsi="ISOCPEUR" w:cs="Times New Roman"/>
          <w:sz w:val="24"/>
          <w:szCs w:val="24"/>
        </w:rPr>
        <w:t xml:space="preserve"> с блоком питания и АКБ 12В</w:t>
      </w:r>
      <w:r w:rsidRPr="00B808DB">
        <w:rPr>
          <w:rFonts w:ascii="ISOCPEUR" w:eastAsia="TimesNewRoman" w:hAnsi="ISOCPEUR" w:cs="Times New Roman"/>
          <w:sz w:val="24"/>
          <w:szCs w:val="24"/>
        </w:rPr>
        <w:t xml:space="preserve">; </w:t>
      </w:r>
    </w:p>
    <w:p w:rsidR="00FD0481" w:rsidRPr="00B808DB" w:rsidRDefault="00FD0481" w:rsidP="00C87643">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 блок коммутации сигналов </w:t>
      </w:r>
      <w:r w:rsidR="000C404D" w:rsidRPr="00B808DB">
        <w:rPr>
          <w:rFonts w:ascii="ISOCPEUR" w:eastAsia="TimesNewRoman" w:hAnsi="ISOCPEUR" w:cs="Times New Roman"/>
          <w:sz w:val="24"/>
          <w:szCs w:val="24"/>
        </w:rPr>
        <w:t xml:space="preserve">БК1-3 </w:t>
      </w:r>
      <w:proofErr w:type="spellStart"/>
      <w:proofErr w:type="gramStart"/>
      <w:r w:rsidR="000C404D" w:rsidRPr="00B808DB">
        <w:rPr>
          <w:rFonts w:ascii="ISOCPEUR" w:eastAsia="TimesNewRoman" w:hAnsi="ISOCPEUR" w:cs="Times New Roman"/>
          <w:sz w:val="24"/>
          <w:szCs w:val="24"/>
        </w:rPr>
        <w:t>исп.К</w:t>
      </w:r>
      <w:proofErr w:type="spellEnd"/>
      <w:proofErr w:type="gramEnd"/>
      <w:r w:rsidRPr="00B808DB">
        <w:rPr>
          <w:rFonts w:ascii="ISOCPEUR" w:eastAsia="TimesNewRoman" w:hAnsi="ISOCPEUR" w:cs="Times New Roman"/>
          <w:sz w:val="24"/>
          <w:szCs w:val="24"/>
        </w:rPr>
        <w:t>;</w:t>
      </w:r>
    </w:p>
    <w:p w:rsidR="00FD0481" w:rsidRPr="00B808DB" w:rsidRDefault="00FD0481" w:rsidP="00C87643">
      <w:pPr>
        <w:autoSpaceDE w:val="0"/>
        <w:autoSpaceDN w:val="0"/>
        <w:adjustRightInd w:val="0"/>
        <w:spacing w:after="0" w:line="240" w:lineRule="auto"/>
        <w:ind w:firstLine="567"/>
        <w:rPr>
          <w:rFonts w:ascii="ISOCPEUR" w:eastAsia="TimesNewRoman" w:hAnsi="ISOCPEUR" w:cs="Times New Roman"/>
          <w:b/>
          <w:sz w:val="24"/>
          <w:szCs w:val="24"/>
        </w:rPr>
      </w:pPr>
      <w:r w:rsidRPr="00B808DB">
        <w:rPr>
          <w:rFonts w:ascii="ISOCPEUR" w:eastAsia="TimesNewRoman" w:hAnsi="ISOCPEUR" w:cs="Times New Roman"/>
          <w:sz w:val="24"/>
          <w:szCs w:val="24"/>
        </w:rPr>
        <w:t>- блоком розеток.</w:t>
      </w:r>
    </w:p>
    <w:p w:rsidR="0078486F" w:rsidRPr="00B808DB" w:rsidRDefault="002C7A62" w:rsidP="00C87643">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Передача сигналов ГО ЧС в систему ОСО (СОУЭ 3 типа) осуществляется через </w:t>
      </w:r>
      <w:r w:rsidRPr="00B808DB">
        <w:rPr>
          <w:rFonts w:ascii="ISOCPEUR" w:eastAsia="TimesNewRoman" w:hAnsi="ISOCPEUR" w:cs="Times New Roman"/>
          <w:sz w:val="24"/>
          <w:szCs w:val="24"/>
          <w:lang w:val="en-US"/>
        </w:rPr>
        <w:t>Ethernet</w:t>
      </w:r>
      <w:r w:rsidRPr="00B808DB">
        <w:rPr>
          <w:rFonts w:ascii="ISOCPEUR" w:eastAsia="TimesNewRoman" w:hAnsi="ISOCPEUR" w:cs="Times New Roman"/>
          <w:sz w:val="24"/>
          <w:szCs w:val="24"/>
        </w:rPr>
        <w:t xml:space="preserve"> порт блока БУУ-02, подключенный к оператору связи через систему СКС объекта </w:t>
      </w:r>
      <w:r w:rsidR="000C404D" w:rsidRPr="00B808DB">
        <w:rPr>
          <w:rFonts w:ascii="ISOCPEUR" w:eastAsia="TimesNewRoman" w:hAnsi="ISOCPEUR" w:cs="Times New Roman"/>
          <w:sz w:val="24"/>
          <w:szCs w:val="24"/>
        </w:rPr>
        <w:t>(см. том ИОС5.11)</w:t>
      </w:r>
      <w:r w:rsidR="0078486F" w:rsidRPr="00B808DB">
        <w:rPr>
          <w:rFonts w:ascii="ISOCPEUR" w:eastAsia="TimesNewRoman" w:hAnsi="ISOCPEUR" w:cs="Times New Roman"/>
          <w:sz w:val="24"/>
          <w:szCs w:val="24"/>
        </w:rPr>
        <w:t xml:space="preserve"> по проводным каналам связи</w:t>
      </w:r>
      <w:r w:rsidR="000C404D" w:rsidRPr="00B808DB">
        <w:rPr>
          <w:rFonts w:ascii="ISOCPEUR" w:eastAsia="TimesNewRoman" w:hAnsi="ISOCPEUR" w:cs="Times New Roman"/>
          <w:sz w:val="24"/>
          <w:szCs w:val="24"/>
        </w:rPr>
        <w:t xml:space="preserve">. Скорость VPN канала подключения ОСО к сети </w:t>
      </w:r>
      <w:r w:rsidR="00FB0C06" w:rsidRPr="00B808DB">
        <w:rPr>
          <w:rFonts w:ascii="ISOCPEUR" w:eastAsia="TimesNewRoman" w:hAnsi="ISOCPEUR" w:cs="Times New Roman"/>
          <w:sz w:val="24"/>
          <w:szCs w:val="24"/>
        </w:rPr>
        <w:t xml:space="preserve">РСО </w:t>
      </w:r>
      <w:r w:rsidR="000C404D" w:rsidRPr="00B808DB">
        <w:rPr>
          <w:rFonts w:ascii="ISOCPEUR" w:eastAsia="TimesNewRoman" w:hAnsi="ISOCPEUR" w:cs="Times New Roman"/>
          <w:sz w:val="24"/>
          <w:szCs w:val="24"/>
        </w:rPr>
        <w:t xml:space="preserve">должна быть не менее 512 Кбит/с. Задержки пакетов для командной и текстовой информации должны быть не более 250 </w:t>
      </w:r>
      <w:proofErr w:type="spellStart"/>
      <w:r w:rsidR="000C404D" w:rsidRPr="00B808DB">
        <w:rPr>
          <w:rFonts w:ascii="ISOCPEUR" w:eastAsia="TimesNewRoman" w:hAnsi="ISOCPEUR" w:cs="Times New Roman"/>
          <w:sz w:val="24"/>
          <w:szCs w:val="24"/>
        </w:rPr>
        <w:t>мс</w:t>
      </w:r>
      <w:proofErr w:type="spellEnd"/>
      <w:r w:rsidR="000C404D" w:rsidRPr="00B808DB">
        <w:rPr>
          <w:rFonts w:ascii="ISOCPEUR" w:eastAsia="TimesNewRoman" w:hAnsi="ISOCPEUR" w:cs="Times New Roman"/>
          <w:sz w:val="24"/>
          <w:szCs w:val="24"/>
        </w:rPr>
        <w:t xml:space="preserve">, задержки пакетов для речевой информации должны быть не более 50 </w:t>
      </w:r>
      <w:proofErr w:type="spellStart"/>
      <w:r w:rsidR="000C404D" w:rsidRPr="00B808DB">
        <w:rPr>
          <w:rFonts w:ascii="ISOCPEUR" w:eastAsia="TimesNewRoman" w:hAnsi="ISOCPEUR" w:cs="Times New Roman"/>
          <w:sz w:val="24"/>
          <w:szCs w:val="24"/>
        </w:rPr>
        <w:t>мс</w:t>
      </w:r>
      <w:proofErr w:type="spellEnd"/>
      <w:r w:rsidR="000C404D" w:rsidRPr="00B808DB">
        <w:rPr>
          <w:rFonts w:ascii="ISOCPEUR" w:eastAsia="TimesNewRoman" w:hAnsi="ISOCPEUR" w:cs="Times New Roman"/>
          <w:sz w:val="24"/>
          <w:szCs w:val="24"/>
        </w:rPr>
        <w:t>.</w:t>
      </w:r>
      <w:r w:rsidRPr="00B808DB">
        <w:rPr>
          <w:rFonts w:ascii="ISOCPEUR" w:eastAsia="TimesNewRoman" w:hAnsi="ISOCPEUR" w:cs="Times New Roman"/>
          <w:sz w:val="24"/>
          <w:szCs w:val="24"/>
        </w:rPr>
        <w:t xml:space="preserve"> </w:t>
      </w:r>
      <w:r w:rsidR="000C404D" w:rsidRPr="00B808DB">
        <w:rPr>
          <w:rFonts w:ascii="ISOCPEUR" w:eastAsia="TimesNewRoman" w:hAnsi="ISOCPEUR" w:cs="Times New Roman"/>
          <w:sz w:val="24"/>
          <w:szCs w:val="24"/>
        </w:rPr>
        <w:t>Блок БУУ-02</w:t>
      </w:r>
      <w:r w:rsidR="0042521A" w:rsidRPr="00B808DB">
        <w:rPr>
          <w:rFonts w:ascii="ISOCPEUR" w:eastAsia="TimesNewRoman" w:hAnsi="ISOCPEUR" w:cs="Times New Roman"/>
          <w:sz w:val="24"/>
          <w:szCs w:val="24"/>
        </w:rPr>
        <w:t xml:space="preserve"> через</w:t>
      </w:r>
      <w:r w:rsidR="0078486F" w:rsidRPr="00B808DB">
        <w:rPr>
          <w:rFonts w:ascii="ISOCPEUR" w:eastAsia="TimesNewRoman" w:hAnsi="ISOCPEUR" w:cs="Times New Roman"/>
          <w:sz w:val="24"/>
          <w:szCs w:val="24"/>
        </w:rPr>
        <w:t xml:space="preserve"> основной вход</w:t>
      </w:r>
      <w:r w:rsidR="0042521A" w:rsidRPr="00B808DB">
        <w:rPr>
          <w:rFonts w:ascii="ISOCPEUR" w:eastAsia="TimesNewRoman" w:hAnsi="ISOCPEUR" w:cs="Times New Roman"/>
          <w:sz w:val="24"/>
          <w:szCs w:val="24"/>
        </w:rPr>
        <w:t xml:space="preserve"> блок</w:t>
      </w:r>
      <w:r w:rsidR="0078486F" w:rsidRPr="00B808DB">
        <w:rPr>
          <w:rFonts w:ascii="ISOCPEUR" w:eastAsia="TimesNewRoman" w:hAnsi="ISOCPEUR" w:cs="Times New Roman"/>
          <w:sz w:val="24"/>
          <w:szCs w:val="24"/>
        </w:rPr>
        <w:t>а</w:t>
      </w:r>
      <w:r w:rsidR="000C404D" w:rsidRPr="00B808DB">
        <w:rPr>
          <w:rFonts w:ascii="ISOCPEUR" w:eastAsia="TimesNewRoman" w:hAnsi="ISOCPEUR" w:cs="Times New Roman"/>
          <w:sz w:val="24"/>
          <w:szCs w:val="24"/>
        </w:rPr>
        <w:t xml:space="preserve"> коммутации сигналов </w:t>
      </w:r>
      <w:r w:rsidR="0042521A" w:rsidRPr="00B808DB">
        <w:rPr>
          <w:rFonts w:ascii="ISOCPEUR" w:eastAsia="TimesNewRoman" w:hAnsi="ISOCPEUR" w:cs="Times New Roman"/>
          <w:sz w:val="24"/>
          <w:szCs w:val="24"/>
        </w:rPr>
        <w:t xml:space="preserve">БК1-3 </w:t>
      </w:r>
      <w:proofErr w:type="spellStart"/>
      <w:proofErr w:type="gramStart"/>
      <w:r w:rsidR="0042521A" w:rsidRPr="00B808DB">
        <w:rPr>
          <w:rFonts w:ascii="ISOCPEUR" w:eastAsia="TimesNewRoman" w:hAnsi="ISOCPEUR" w:cs="Times New Roman"/>
          <w:sz w:val="24"/>
          <w:szCs w:val="24"/>
        </w:rPr>
        <w:t>исп.К</w:t>
      </w:r>
      <w:proofErr w:type="spellEnd"/>
      <w:proofErr w:type="gramEnd"/>
      <w:r w:rsidR="0078486F" w:rsidRPr="00B808DB">
        <w:rPr>
          <w:rFonts w:ascii="ISOCPEUR" w:eastAsia="TimesNewRoman" w:hAnsi="ISOCPEUR" w:cs="Times New Roman"/>
          <w:sz w:val="24"/>
          <w:szCs w:val="24"/>
        </w:rPr>
        <w:t xml:space="preserve"> (1-й приоритет)</w:t>
      </w:r>
      <w:r w:rsidR="0042521A" w:rsidRPr="00B808DB">
        <w:rPr>
          <w:rFonts w:ascii="ISOCPEUR" w:eastAsia="TimesNewRoman" w:hAnsi="ISOCPEUR" w:cs="Times New Roman"/>
          <w:sz w:val="24"/>
          <w:szCs w:val="24"/>
        </w:rPr>
        <w:t xml:space="preserve"> передает</w:t>
      </w:r>
      <w:r w:rsidR="0078486F" w:rsidRPr="00B808DB">
        <w:rPr>
          <w:rFonts w:ascii="ISOCPEUR" w:eastAsia="TimesNewRoman" w:hAnsi="ISOCPEUR" w:cs="Times New Roman"/>
          <w:sz w:val="24"/>
          <w:szCs w:val="24"/>
        </w:rPr>
        <w:t xml:space="preserve"> аудио сигнал в стойку речевого оповещения объекта в помещении диспетчерской/пожарного поста на 1-м этаже и далее тревожные сообщения транслируются в сети этажных </w:t>
      </w:r>
      <w:proofErr w:type="spellStart"/>
      <w:r w:rsidR="0078486F" w:rsidRPr="00B808DB">
        <w:rPr>
          <w:rFonts w:ascii="ISOCPEUR" w:eastAsia="TimesNewRoman" w:hAnsi="ISOCPEUR" w:cs="Times New Roman"/>
          <w:sz w:val="24"/>
          <w:szCs w:val="24"/>
        </w:rPr>
        <w:t>оповещателей</w:t>
      </w:r>
      <w:proofErr w:type="spellEnd"/>
      <w:r w:rsidR="0078486F" w:rsidRPr="00B808DB">
        <w:rPr>
          <w:rFonts w:ascii="ISOCPEUR" w:eastAsia="TimesNewRoman" w:hAnsi="ISOCPEUR" w:cs="Times New Roman"/>
          <w:sz w:val="24"/>
          <w:szCs w:val="24"/>
        </w:rPr>
        <w:t>.</w:t>
      </w:r>
    </w:p>
    <w:p w:rsidR="0078486F" w:rsidRPr="00B808DB" w:rsidRDefault="0078486F" w:rsidP="00C87643">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Предусматривается передача тревожных сигналов в систему ОСО через резервный вход блока коммутации сигналов БК1-3 </w:t>
      </w:r>
      <w:proofErr w:type="spellStart"/>
      <w:proofErr w:type="gramStart"/>
      <w:r w:rsidRPr="00B808DB">
        <w:rPr>
          <w:rFonts w:ascii="ISOCPEUR" w:eastAsia="TimesNewRoman" w:hAnsi="ISOCPEUR" w:cs="Times New Roman"/>
          <w:sz w:val="24"/>
          <w:szCs w:val="24"/>
        </w:rPr>
        <w:t>исп.К</w:t>
      </w:r>
      <w:proofErr w:type="spellEnd"/>
      <w:proofErr w:type="gramEnd"/>
      <w:r w:rsidRPr="00B808DB">
        <w:rPr>
          <w:rFonts w:ascii="ISOCPEUR" w:eastAsia="TimesNewRoman" w:hAnsi="ISOCPEUR" w:cs="Times New Roman"/>
          <w:sz w:val="24"/>
          <w:szCs w:val="24"/>
        </w:rPr>
        <w:t>, который подключается к объектовой станции ПАК «Стрелец Мониторинг» через модуль БСМС-</w:t>
      </w:r>
      <w:r w:rsidRPr="00B808DB">
        <w:rPr>
          <w:rFonts w:ascii="ISOCPEUR" w:eastAsia="TimesNewRoman" w:hAnsi="ISOCPEUR" w:cs="Times New Roman"/>
          <w:sz w:val="24"/>
          <w:szCs w:val="24"/>
          <w:lang w:val="en-US"/>
        </w:rPr>
        <w:t>VT</w:t>
      </w:r>
      <w:r w:rsidR="00BD1FE6" w:rsidRPr="00B808DB">
        <w:rPr>
          <w:rFonts w:ascii="ISOCPEUR" w:eastAsia="TimesNewRoman" w:hAnsi="ISOCPEUR" w:cs="Times New Roman"/>
          <w:sz w:val="24"/>
          <w:szCs w:val="24"/>
        </w:rPr>
        <w:t xml:space="preserve"> (соединение станции и модуля выполняется через разъём S2)</w:t>
      </w:r>
      <w:r w:rsidRPr="00B808DB">
        <w:rPr>
          <w:rFonts w:ascii="ISOCPEUR" w:eastAsia="TimesNewRoman" w:hAnsi="ISOCPEUR" w:cs="Times New Roman"/>
          <w:sz w:val="24"/>
          <w:szCs w:val="24"/>
        </w:rPr>
        <w:t>. Прием тревожных сообщений ГО ЧС в данном случае осуществляется по беспроводному каналу связи (</w:t>
      </w:r>
      <w:r w:rsidR="00FD29A7" w:rsidRPr="00B808DB">
        <w:rPr>
          <w:rFonts w:ascii="ISOCPEUR" w:eastAsia="TimesNewRoman" w:hAnsi="ISOCPEUR" w:cs="Times New Roman"/>
          <w:sz w:val="24"/>
          <w:szCs w:val="24"/>
        </w:rPr>
        <w:t>2-й приоритет), обеспечивающему</w:t>
      </w:r>
      <w:r w:rsidRPr="00B808DB">
        <w:rPr>
          <w:rFonts w:ascii="ISOCPEUR" w:eastAsia="TimesNewRoman" w:hAnsi="ISOCPEUR" w:cs="Times New Roman"/>
          <w:sz w:val="24"/>
          <w:szCs w:val="24"/>
        </w:rPr>
        <w:t xml:space="preserve"> дальность связи между станциями оповещения в открытом пространстве на скорости 9.6 кбит/с: максимальную дальность – 22 км., рабочую дальность - 6-8 км. </w:t>
      </w:r>
    </w:p>
    <w:p w:rsidR="00F161E7" w:rsidRPr="00B808DB" w:rsidRDefault="00F161E7" w:rsidP="00C87643">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Проектом также предусматривается передача сигнала «квитирования» от стойки оповещения системы ОСО (СОУЭ) при приеме тревожных сообщений от </w:t>
      </w:r>
      <w:r w:rsidR="00FB0C06" w:rsidRPr="00B808DB">
        <w:rPr>
          <w:rFonts w:ascii="ISOCPEUR" w:eastAsia="TimesNewRoman" w:hAnsi="ISOCPEUR" w:cs="Times New Roman"/>
          <w:sz w:val="24"/>
          <w:szCs w:val="24"/>
        </w:rPr>
        <w:t xml:space="preserve">РСО </w:t>
      </w:r>
      <w:r w:rsidRPr="00B808DB">
        <w:rPr>
          <w:rFonts w:ascii="ISOCPEUR" w:eastAsia="TimesNewRoman" w:hAnsi="ISOCPEUR" w:cs="Times New Roman"/>
          <w:sz w:val="24"/>
          <w:szCs w:val="24"/>
        </w:rPr>
        <w:t>на вход блока БУУ-02 с дальнейшей передачей информации на автоматизированный пульт управления региональной системы оповещения города Москвы.</w:t>
      </w:r>
    </w:p>
    <w:p w:rsidR="006F6F56" w:rsidRPr="00B808DB" w:rsidRDefault="0078486F" w:rsidP="005F29E7">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На фасаде здания (5-й этаж) устанавливается мачта с коллинеарной антенной диапазона 470 МГц </w:t>
      </w:r>
      <w:r w:rsidR="00BD1FE6" w:rsidRPr="00B808DB">
        <w:rPr>
          <w:rFonts w:ascii="ISOCPEUR" w:eastAsia="TimesNewRoman" w:hAnsi="ISOCPEUR" w:cs="Times New Roman"/>
          <w:sz w:val="24"/>
          <w:szCs w:val="24"/>
        </w:rPr>
        <w:t>с креплением к фасаду</w:t>
      </w:r>
      <w:r w:rsidRPr="00B808DB">
        <w:rPr>
          <w:rFonts w:ascii="ISOCPEUR" w:eastAsia="TimesNewRoman" w:hAnsi="ISOCPEUR" w:cs="Times New Roman"/>
          <w:sz w:val="24"/>
          <w:szCs w:val="24"/>
        </w:rPr>
        <w:t>.</w:t>
      </w:r>
      <w:r w:rsidR="00BD1FE6" w:rsidRPr="00B808DB">
        <w:rPr>
          <w:rFonts w:ascii="ISOCPEUR" w:eastAsia="TimesNewRoman" w:hAnsi="ISOCPEUR" w:cs="Times New Roman"/>
          <w:sz w:val="24"/>
          <w:szCs w:val="24"/>
        </w:rPr>
        <w:t xml:space="preserve"> Антенна при помощи 50 Ом коаксиального кабеля типа </w:t>
      </w:r>
      <w:r w:rsidR="00BD1FE6" w:rsidRPr="00B808DB">
        <w:rPr>
          <w:rFonts w:ascii="ISOCPEUR" w:eastAsia="Times New Roman" w:hAnsi="ISOCPEUR" w:cs="Times New Roman"/>
          <w:sz w:val="24"/>
          <w:szCs w:val="24"/>
          <w:lang w:val="en-US"/>
        </w:rPr>
        <w:t>Titan</w:t>
      </w:r>
      <w:r w:rsidR="00BD1FE6" w:rsidRPr="00B808DB">
        <w:rPr>
          <w:rFonts w:ascii="ISOCPEUR" w:eastAsia="Times New Roman" w:hAnsi="ISOCPEUR" w:cs="Times New Roman"/>
          <w:sz w:val="24"/>
          <w:szCs w:val="24"/>
        </w:rPr>
        <w:t xml:space="preserve"> 10</w:t>
      </w:r>
      <w:r w:rsidR="00BD1FE6" w:rsidRPr="00B808DB">
        <w:rPr>
          <w:rFonts w:ascii="ISOCPEUR" w:eastAsia="Times New Roman" w:hAnsi="ISOCPEUR" w:cs="Times New Roman"/>
          <w:sz w:val="24"/>
          <w:szCs w:val="24"/>
          <w:lang w:val="en-US"/>
        </w:rPr>
        <w:t>D</w:t>
      </w:r>
      <w:r w:rsidR="00BD1FE6" w:rsidRPr="00B808DB">
        <w:rPr>
          <w:rFonts w:ascii="ISOCPEUR" w:eastAsia="Times New Roman" w:hAnsi="ISOCPEUR" w:cs="Times New Roman"/>
          <w:sz w:val="24"/>
          <w:szCs w:val="24"/>
        </w:rPr>
        <w:t>-</w:t>
      </w:r>
      <w:r w:rsidR="00BD1FE6" w:rsidRPr="00B808DB">
        <w:rPr>
          <w:rFonts w:ascii="ISOCPEUR" w:eastAsia="Times New Roman" w:hAnsi="ISOCPEUR" w:cs="Times New Roman"/>
          <w:sz w:val="24"/>
          <w:szCs w:val="24"/>
          <w:lang w:val="en-US"/>
        </w:rPr>
        <w:t>FB</w:t>
      </w:r>
      <w:r w:rsidR="00BD1FE6" w:rsidRPr="00B808DB">
        <w:rPr>
          <w:rFonts w:ascii="ISOCPEUR" w:eastAsia="Times New Roman" w:hAnsi="ISOCPEUR" w:cs="Times New Roman"/>
          <w:sz w:val="24"/>
          <w:szCs w:val="24"/>
        </w:rPr>
        <w:t xml:space="preserve"> </w:t>
      </w:r>
      <w:r w:rsidR="00BD1FE6" w:rsidRPr="00B808DB">
        <w:rPr>
          <w:rFonts w:ascii="ISOCPEUR" w:eastAsia="Times New Roman" w:hAnsi="ISOCPEUR" w:cs="Times New Roman"/>
          <w:sz w:val="24"/>
          <w:szCs w:val="24"/>
          <w:lang w:val="en-US"/>
        </w:rPr>
        <w:t>CCA</w:t>
      </w:r>
      <w:r w:rsidR="00BD1FE6" w:rsidRPr="00B808DB">
        <w:rPr>
          <w:rFonts w:ascii="ISOCPEUR" w:eastAsia="Times New Roman" w:hAnsi="ISOCPEUR" w:cs="Times New Roman"/>
          <w:sz w:val="24"/>
          <w:szCs w:val="24"/>
        </w:rPr>
        <w:t xml:space="preserve"> подключается к соответствующему разъёму станции </w:t>
      </w:r>
      <w:r w:rsidR="00BD1FE6" w:rsidRPr="00B808DB">
        <w:rPr>
          <w:rFonts w:ascii="ISOCPEUR" w:eastAsia="TimesNewRoman" w:hAnsi="ISOCPEUR" w:cs="Times New Roman"/>
          <w:sz w:val="24"/>
          <w:szCs w:val="24"/>
        </w:rPr>
        <w:t>ПАК «Стрелец Мониторинг» и обеспечивает уверенный прием и трансляцию си</w:t>
      </w:r>
      <w:r w:rsidR="00FD29A7" w:rsidRPr="00B808DB">
        <w:rPr>
          <w:rFonts w:ascii="ISOCPEUR" w:eastAsia="TimesNewRoman" w:hAnsi="ISOCPEUR" w:cs="Times New Roman"/>
          <w:sz w:val="24"/>
          <w:szCs w:val="24"/>
        </w:rPr>
        <w:t>гналов при длине кабеля до 70м.</w:t>
      </w:r>
    </w:p>
    <w:p w:rsidR="006F6F56" w:rsidRPr="00B808DB" w:rsidRDefault="006F6F56" w:rsidP="005F29E7">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Для организации персонального оповещения персонала и пациентов палатного отделения проектом предполагается </w:t>
      </w:r>
      <w:proofErr w:type="spellStart"/>
      <w:r w:rsidRPr="00B808DB">
        <w:rPr>
          <w:rFonts w:ascii="ISOCPEUR" w:eastAsia="TimesNewRoman" w:hAnsi="ISOCPEUR" w:cs="Times New Roman"/>
          <w:sz w:val="24"/>
          <w:szCs w:val="24"/>
        </w:rPr>
        <w:t>внутриобъектовая</w:t>
      </w:r>
      <w:proofErr w:type="spellEnd"/>
      <w:r w:rsidRPr="00B808DB">
        <w:rPr>
          <w:rFonts w:ascii="ISOCPEUR" w:eastAsia="TimesNewRoman" w:hAnsi="ISOCPEUR" w:cs="Times New Roman"/>
          <w:sz w:val="24"/>
          <w:szCs w:val="24"/>
        </w:rPr>
        <w:t xml:space="preserve"> радиосистема охранно-пожарной сигнализации, управления оповещением о пожаре и пожарной автоматикой "Стрелец- Интеграл" производства «</w:t>
      </w:r>
      <w:proofErr w:type="spellStart"/>
      <w:r w:rsidRPr="00B808DB">
        <w:rPr>
          <w:rFonts w:ascii="ISOCPEUR" w:eastAsia="TimesNewRoman" w:hAnsi="ISOCPEUR" w:cs="Times New Roman"/>
          <w:sz w:val="24"/>
          <w:szCs w:val="24"/>
        </w:rPr>
        <w:t>Аргус-Спектр</w:t>
      </w:r>
      <w:proofErr w:type="spellEnd"/>
      <w:r w:rsidRPr="00B808DB">
        <w:rPr>
          <w:rFonts w:ascii="ISOCPEUR" w:eastAsia="TimesNewRoman" w:hAnsi="ISOCPEUR" w:cs="Times New Roman"/>
          <w:sz w:val="24"/>
          <w:szCs w:val="24"/>
        </w:rPr>
        <w:t xml:space="preserve">» (далее -ВОРС). </w:t>
      </w:r>
      <w:r w:rsidR="005F29E7" w:rsidRPr="00B808DB">
        <w:rPr>
          <w:rFonts w:ascii="ISOCPEUR" w:eastAsia="TimesNewRoman" w:hAnsi="ISOCPEUR" w:cs="Times New Roman"/>
          <w:sz w:val="24"/>
          <w:szCs w:val="24"/>
        </w:rPr>
        <w:t xml:space="preserve"> </w:t>
      </w:r>
    </w:p>
    <w:p w:rsidR="005F29E7" w:rsidRPr="00B808DB" w:rsidRDefault="006F6F56" w:rsidP="005F29E7">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П</w:t>
      </w:r>
      <w:r w:rsidR="005F29E7" w:rsidRPr="00B808DB">
        <w:rPr>
          <w:rFonts w:ascii="ISOCPEUR" w:eastAsia="TimesNewRoman" w:hAnsi="ISOCPEUR" w:cs="Times New Roman"/>
          <w:sz w:val="24"/>
          <w:szCs w:val="24"/>
        </w:rPr>
        <w:t>редусм</w:t>
      </w:r>
      <w:r w:rsidRPr="00B808DB">
        <w:rPr>
          <w:rFonts w:ascii="ISOCPEUR" w:eastAsia="TimesNewRoman" w:hAnsi="ISOCPEUR" w:cs="Times New Roman"/>
          <w:sz w:val="24"/>
          <w:szCs w:val="24"/>
        </w:rPr>
        <w:t>атривается</w:t>
      </w:r>
      <w:r w:rsidR="005F29E7" w:rsidRPr="00B808DB">
        <w:rPr>
          <w:rFonts w:ascii="ISOCPEUR" w:eastAsia="TimesNewRoman" w:hAnsi="ISOCPEUR" w:cs="Times New Roman"/>
          <w:sz w:val="24"/>
          <w:szCs w:val="24"/>
        </w:rPr>
        <w:t xml:space="preserve"> экипировка </w:t>
      </w:r>
      <w:r w:rsidRPr="00B808DB">
        <w:rPr>
          <w:rFonts w:ascii="ISOCPEUR" w:eastAsia="TimesNewRoman" w:hAnsi="ISOCPEUR" w:cs="Times New Roman"/>
          <w:sz w:val="24"/>
          <w:szCs w:val="24"/>
        </w:rPr>
        <w:t>персонала палатного отделения (</w:t>
      </w:r>
      <w:r w:rsidR="005F29E7" w:rsidRPr="00B808DB">
        <w:rPr>
          <w:rFonts w:ascii="ISOCPEUR" w:eastAsia="TimesNewRoman" w:hAnsi="ISOCPEUR" w:cs="Times New Roman"/>
          <w:sz w:val="24"/>
          <w:szCs w:val="24"/>
        </w:rPr>
        <w:t xml:space="preserve">и возможность экипировки пациентов палатного отделения) устройствами персонального оповещения о пожаре. Управление и контроль сегментом системы обеспечивается пульт управления сегментом </w:t>
      </w:r>
      <w:proofErr w:type="gramStart"/>
      <w:r w:rsidR="005F29E7" w:rsidRPr="00B808DB">
        <w:rPr>
          <w:rFonts w:ascii="ISOCPEUR" w:eastAsia="TimesNewRoman" w:hAnsi="ISOCPEUR" w:cs="Times New Roman"/>
          <w:sz w:val="24"/>
          <w:szCs w:val="24"/>
        </w:rPr>
        <w:t>ПС-И</w:t>
      </w:r>
      <w:proofErr w:type="gramEnd"/>
      <w:r w:rsidR="00D246EA" w:rsidRPr="00B808DB">
        <w:rPr>
          <w:rFonts w:ascii="ISOCPEUR" w:eastAsia="TimesNewRoman" w:hAnsi="ISOCPEUR" w:cs="Times New Roman"/>
          <w:sz w:val="24"/>
          <w:szCs w:val="24"/>
        </w:rPr>
        <w:t xml:space="preserve"> (предназначен для управления и индикации состояния оборудования ВОРС)</w:t>
      </w:r>
      <w:r w:rsidR="005F29E7" w:rsidRPr="00B808DB">
        <w:rPr>
          <w:rFonts w:ascii="ISOCPEUR" w:eastAsia="TimesNewRoman" w:hAnsi="ISOCPEUR" w:cs="Times New Roman"/>
          <w:sz w:val="24"/>
          <w:szCs w:val="24"/>
        </w:rPr>
        <w:t>.</w:t>
      </w:r>
      <w:r w:rsidRPr="00B808DB">
        <w:rPr>
          <w:rFonts w:ascii="ISOCPEUR" w:eastAsia="TimesNewRoman" w:hAnsi="ISOCPEUR" w:cs="Times New Roman"/>
          <w:sz w:val="24"/>
          <w:szCs w:val="24"/>
        </w:rPr>
        <w:t xml:space="preserve"> Сигнал о пожаре от системы АПС передается на контроллер </w:t>
      </w:r>
      <w:proofErr w:type="spellStart"/>
      <w:r w:rsidRPr="00B808DB">
        <w:rPr>
          <w:rFonts w:ascii="ISOCPEUR" w:eastAsia="TimesNewRoman" w:hAnsi="ISOCPEUR" w:cs="Times New Roman"/>
          <w:sz w:val="24"/>
          <w:szCs w:val="24"/>
        </w:rPr>
        <w:t>радиоканальных</w:t>
      </w:r>
      <w:proofErr w:type="spellEnd"/>
      <w:r w:rsidRPr="00B808DB">
        <w:rPr>
          <w:rFonts w:ascii="ISOCPEUR" w:eastAsia="TimesNewRoman" w:hAnsi="ISOCPEUR" w:cs="Times New Roman"/>
          <w:sz w:val="24"/>
          <w:szCs w:val="24"/>
        </w:rPr>
        <w:t xml:space="preserve"> устройств РР-И-ПРО, который в свою очередь передает информацию на ПС-И. ПИ-С с помощью контроллера РР-И-ПРО осуществляет беспроводную передачу тревожного сигнала на ретрансляторы РР-ПРО </w:t>
      </w:r>
      <w:proofErr w:type="spellStart"/>
      <w:r w:rsidRPr="00B808DB">
        <w:rPr>
          <w:rFonts w:ascii="ISOCPEUR" w:eastAsia="TimesNewRoman" w:hAnsi="ISOCPEUR" w:cs="Times New Roman"/>
          <w:sz w:val="24"/>
          <w:szCs w:val="24"/>
        </w:rPr>
        <w:t>радиоканальных</w:t>
      </w:r>
      <w:proofErr w:type="spellEnd"/>
      <w:r w:rsidRPr="00B808DB">
        <w:rPr>
          <w:rFonts w:ascii="ISOCPEUR" w:eastAsia="TimesNewRoman" w:hAnsi="ISOCPEUR" w:cs="Times New Roman"/>
          <w:sz w:val="24"/>
          <w:szCs w:val="24"/>
        </w:rPr>
        <w:t xml:space="preserve"> устройств, от которых сигнал передается беспроводным способом на персональные устройства персонала (пациентов). Также персонал и пациент имеет возможность передать тревожный </w:t>
      </w:r>
      <w:r w:rsidRPr="00B808DB">
        <w:rPr>
          <w:rFonts w:ascii="ISOCPEUR" w:eastAsia="TimesNewRoman" w:hAnsi="ISOCPEUR" w:cs="Times New Roman"/>
          <w:sz w:val="24"/>
          <w:szCs w:val="24"/>
        </w:rPr>
        <w:lastRenderedPageBreak/>
        <w:t xml:space="preserve">вызов на пост медсестры путем нажатия соответствующей кнопки на персональном устройстве Браслет. Вызов будет отображаться на блоке индикации и управления разделами БУ32-И.   </w:t>
      </w:r>
      <w:r w:rsidR="005F29E7" w:rsidRPr="00B808DB">
        <w:rPr>
          <w:rFonts w:ascii="ISOCPEUR" w:eastAsia="TimesNewRoman" w:hAnsi="ISOCPEUR" w:cs="Times New Roman"/>
          <w:sz w:val="24"/>
          <w:szCs w:val="24"/>
        </w:rPr>
        <w:t xml:space="preserve"> </w:t>
      </w:r>
    </w:p>
    <w:p w:rsidR="005F29E7" w:rsidRPr="00B808DB" w:rsidRDefault="005F29E7" w:rsidP="006F6F56">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В качестве персональных устройств для пациентов используются устройства Браслет-</w:t>
      </w:r>
      <w:r w:rsidR="006F6F56" w:rsidRPr="00B808DB">
        <w:rPr>
          <w:rFonts w:ascii="ISOCPEUR" w:eastAsia="TimesNewRoman" w:hAnsi="ISOCPEUR" w:cs="Times New Roman"/>
          <w:sz w:val="24"/>
          <w:szCs w:val="24"/>
        </w:rPr>
        <w:t>РПО исп.</w:t>
      </w:r>
      <w:r w:rsidR="00DF7BB7" w:rsidRPr="00B808DB">
        <w:rPr>
          <w:rFonts w:ascii="ISOCPEUR" w:eastAsia="TimesNewRoman" w:hAnsi="ISOCPEUR" w:cs="Times New Roman"/>
          <w:sz w:val="24"/>
          <w:szCs w:val="24"/>
        </w:rPr>
        <w:t xml:space="preserve"> </w:t>
      </w:r>
      <w:r w:rsidR="006F6F56" w:rsidRPr="00B808DB">
        <w:rPr>
          <w:rFonts w:ascii="ISOCPEUR" w:eastAsia="TimesNewRoman" w:hAnsi="ISOCPEUR" w:cs="Times New Roman"/>
          <w:sz w:val="24"/>
          <w:szCs w:val="24"/>
        </w:rPr>
        <w:t>НЗ</w:t>
      </w:r>
      <w:r w:rsidRPr="00B808DB">
        <w:rPr>
          <w:rFonts w:ascii="ISOCPEUR" w:eastAsia="TimesNewRoman" w:hAnsi="ISOCPEUR" w:cs="Times New Roman"/>
          <w:sz w:val="24"/>
          <w:szCs w:val="24"/>
        </w:rPr>
        <w:t xml:space="preserve"> со световым, звуковым и вибрационным сигналом оповещения, </w:t>
      </w:r>
      <w:r w:rsidR="006F6F56" w:rsidRPr="00B808DB">
        <w:rPr>
          <w:rFonts w:ascii="ISOCPEUR" w:eastAsia="TimesNewRoman" w:hAnsi="ISOCPEUR" w:cs="Times New Roman"/>
          <w:sz w:val="24"/>
          <w:szCs w:val="24"/>
        </w:rPr>
        <w:t xml:space="preserve">для </w:t>
      </w:r>
      <w:r w:rsidRPr="00B808DB">
        <w:rPr>
          <w:rFonts w:ascii="ISOCPEUR" w:eastAsia="TimesNewRoman" w:hAnsi="ISOCPEUR" w:cs="Times New Roman"/>
          <w:sz w:val="24"/>
          <w:szCs w:val="24"/>
        </w:rPr>
        <w:t xml:space="preserve">персонала – </w:t>
      </w:r>
      <w:r w:rsidR="006F6F56" w:rsidRPr="00B808DB">
        <w:rPr>
          <w:rFonts w:ascii="ISOCPEUR" w:eastAsia="TimesNewRoman" w:hAnsi="ISOCPEUR" w:cs="Times New Roman"/>
          <w:sz w:val="24"/>
          <w:szCs w:val="24"/>
        </w:rPr>
        <w:tab/>
        <w:t xml:space="preserve">Браслет-ПРО </w:t>
      </w:r>
      <w:proofErr w:type="spellStart"/>
      <w:r w:rsidR="006F6F56" w:rsidRPr="00B808DB">
        <w:rPr>
          <w:rFonts w:ascii="ISOCPEUR" w:eastAsia="TimesNewRoman" w:hAnsi="ISOCPEUR" w:cs="Times New Roman"/>
          <w:sz w:val="24"/>
          <w:szCs w:val="24"/>
        </w:rPr>
        <w:t>исп</w:t>
      </w:r>
      <w:proofErr w:type="spellEnd"/>
      <w:r w:rsidR="006F6F56" w:rsidRPr="00B808DB">
        <w:rPr>
          <w:rFonts w:ascii="ISOCPEUR" w:eastAsia="TimesNewRoman" w:hAnsi="ISOCPEUR" w:cs="Times New Roman"/>
          <w:sz w:val="24"/>
          <w:szCs w:val="24"/>
        </w:rPr>
        <w:t xml:space="preserve"> ДН3</w:t>
      </w:r>
      <w:r w:rsidRPr="00B808DB">
        <w:rPr>
          <w:rFonts w:ascii="ISOCPEUR" w:eastAsia="TimesNewRoman" w:hAnsi="ISOCPEUR" w:cs="Times New Roman"/>
          <w:sz w:val="24"/>
          <w:szCs w:val="24"/>
        </w:rPr>
        <w:t>.</w:t>
      </w:r>
    </w:p>
    <w:p w:rsidR="005F29E7" w:rsidRPr="00B808DB" w:rsidRDefault="005F29E7" w:rsidP="005F29E7">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Для обмена информацией между элементами системы используется радиоканал.</w:t>
      </w:r>
    </w:p>
    <w:p w:rsidR="00C87643" w:rsidRPr="00B808DB" w:rsidRDefault="00D246EA" w:rsidP="0046767E">
      <w:pPr>
        <w:autoSpaceDE w:val="0"/>
        <w:autoSpaceDN w:val="0"/>
        <w:adjustRightInd w:val="0"/>
        <w:spacing w:after="0" w:line="240" w:lineRule="auto"/>
        <w:ind w:firstLine="567"/>
        <w:rPr>
          <w:rFonts w:ascii="ISOCPEUR" w:eastAsia="TimesNewRoman" w:hAnsi="ISOCPEUR" w:cs="Times New Roman"/>
          <w:sz w:val="24"/>
          <w:szCs w:val="24"/>
          <w:highlight w:val="yellow"/>
        </w:rPr>
      </w:pPr>
      <w:r w:rsidRPr="00B808DB">
        <w:rPr>
          <w:rFonts w:ascii="ISOCPEUR" w:eastAsia="TimesNewRoman" w:hAnsi="ISOCPEUR" w:cs="Times New Roman"/>
          <w:sz w:val="24"/>
          <w:szCs w:val="24"/>
        </w:rPr>
        <w:t xml:space="preserve">Пульт </w:t>
      </w:r>
      <w:proofErr w:type="gramStart"/>
      <w:r w:rsidRPr="00B808DB">
        <w:rPr>
          <w:rFonts w:ascii="ISOCPEUR" w:eastAsia="TimesNewRoman" w:hAnsi="ISOCPEUR" w:cs="Times New Roman"/>
          <w:sz w:val="24"/>
          <w:szCs w:val="24"/>
        </w:rPr>
        <w:t>ПС-И</w:t>
      </w:r>
      <w:proofErr w:type="gramEnd"/>
      <w:r w:rsidRPr="00B808DB">
        <w:rPr>
          <w:rFonts w:ascii="ISOCPEUR" w:eastAsia="TimesNewRoman" w:hAnsi="ISOCPEUR" w:cs="Times New Roman"/>
          <w:sz w:val="24"/>
          <w:szCs w:val="24"/>
        </w:rPr>
        <w:t xml:space="preserve">, контроллер РР-И-ПРО, блок БУ32-И устанавливаются на посту медсестры палатного отделения на 3 этаже, ретрансляторы РР-ПРО устанавливаются в коридорах палатного отделения в пространстве за подвесным потолком таким образом, чтобы обеспечить уверенный прием/передачу извещений от/на персональные устройства внутри любого помещения в палатном отделении.   </w:t>
      </w:r>
    </w:p>
    <w:p w:rsidR="0046767E" w:rsidRPr="00B808DB" w:rsidRDefault="00630829" w:rsidP="00630829">
      <w:pPr>
        <w:pStyle w:val="1"/>
        <w:rPr>
          <w:rFonts w:ascii="ISOCPEUR" w:hAnsi="ISOCPEUR"/>
        </w:rPr>
      </w:pPr>
      <w:bookmarkStart w:id="14" w:name="_Toc103932399"/>
      <w:r w:rsidRPr="00B808DB">
        <w:rPr>
          <w:rFonts w:ascii="ISOCPEUR" w:hAnsi="ISOCPEUR"/>
        </w:rPr>
        <w:t>методика рассчета системы оповещения</w:t>
      </w:r>
      <w:bookmarkEnd w:id="14"/>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1. Определение требуемого уровня звук</w:t>
      </w:r>
      <w:r w:rsidR="00D12E1E" w:rsidRPr="00B808DB">
        <w:rPr>
          <w:rFonts w:ascii="ISOCPEUR" w:eastAsia="TimesNewRoman" w:hAnsi="ISOCPEUR" w:cs="Times New Roman"/>
          <w:sz w:val="24"/>
          <w:szCs w:val="24"/>
        </w:rPr>
        <w:t>ового давления громкоговорителя</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При проектировании системы оповещения выбирается тип </w:t>
      </w:r>
      <w:proofErr w:type="spellStart"/>
      <w:r w:rsidRPr="00B808DB">
        <w:rPr>
          <w:rFonts w:ascii="ISOCPEUR" w:eastAsia="TimesNewRoman" w:hAnsi="ISOCPEUR" w:cs="Times New Roman"/>
          <w:sz w:val="24"/>
          <w:szCs w:val="24"/>
        </w:rPr>
        <w:t>оповещателей</w:t>
      </w:r>
      <w:proofErr w:type="spellEnd"/>
      <w:r w:rsidRPr="00B808DB">
        <w:rPr>
          <w:rFonts w:ascii="ISOCPEUR" w:eastAsia="TimesNewRoman" w:hAnsi="ISOCPEUR" w:cs="Times New Roman"/>
          <w:sz w:val="24"/>
          <w:szCs w:val="24"/>
        </w:rPr>
        <w:t xml:space="preserve"> и определяются места их установки исходя из требований СП. Исходными данными для расчета являются минимальный требуемый уровень звуковых сигналов, который определяется типом помещения и среднестатистическим шумом в нем.</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Уровень шума определяется на основании СНиП 23-03-2003 пункта 6 «Нормы допустимого шума» и приведённой там же «Таблицы 1».  Согласно п. 4.2 СП 3.13130.2009 «Звуковые сигналы СОУЭ должны обеспечивать уровень звука не менее чем на 15 </w:t>
      </w:r>
      <w:proofErr w:type="spellStart"/>
      <w:r w:rsidRPr="00B808DB">
        <w:rPr>
          <w:rFonts w:ascii="ISOCPEUR" w:eastAsia="TimesNewRoman" w:hAnsi="ISOCPEUR" w:cs="Times New Roman"/>
          <w:sz w:val="24"/>
          <w:szCs w:val="24"/>
        </w:rPr>
        <w:t>дБА</w:t>
      </w:r>
      <w:proofErr w:type="spellEnd"/>
      <w:r w:rsidRPr="00B808DB">
        <w:rPr>
          <w:rFonts w:ascii="ISOCPEUR" w:eastAsia="TimesNewRoman" w:hAnsi="ISOCPEUR" w:cs="Times New Roman"/>
          <w:sz w:val="24"/>
          <w:szCs w:val="24"/>
        </w:rPr>
        <w:t xml:space="preserve"> выше допустимого уровня звука постоянного шума в защищаемом помещении». </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2.Расчет звукового давления громкоговорителя </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Зная номинальную мощность громкоговорителя (</w:t>
      </w:r>
      <w:proofErr w:type="spellStart"/>
      <w:r w:rsidRPr="00B808DB">
        <w:rPr>
          <w:rFonts w:ascii="ISOCPEUR" w:eastAsia="TimesNewRoman" w:hAnsi="ISOCPEUR" w:cs="Times New Roman"/>
          <w:sz w:val="24"/>
          <w:szCs w:val="24"/>
        </w:rPr>
        <w:t>Рвт</w:t>
      </w:r>
      <w:proofErr w:type="spellEnd"/>
      <w:r w:rsidRPr="00B808DB">
        <w:rPr>
          <w:rFonts w:ascii="ISOCPEUR" w:eastAsia="TimesNewRoman" w:hAnsi="ISOCPEUR" w:cs="Times New Roman"/>
          <w:sz w:val="24"/>
          <w:szCs w:val="24"/>
        </w:rPr>
        <w:t xml:space="preserve">) и его чувствительность SPL (SPL от англ. </w:t>
      </w:r>
      <w:proofErr w:type="spellStart"/>
      <w:r w:rsidRPr="00B808DB">
        <w:rPr>
          <w:rFonts w:ascii="ISOCPEUR" w:eastAsia="TimesNewRoman" w:hAnsi="ISOCPEUR" w:cs="Times New Roman"/>
          <w:sz w:val="24"/>
          <w:szCs w:val="24"/>
        </w:rPr>
        <w:t>Sound</w:t>
      </w:r>
      <w:proofErr w:type="spellEnd"/>
      <w:r w:rsidRPr="00B808DB">
        <w:rPr>
          <w:rFonts w:ascii="ISOCPEUR" w:eastAsia="TimesNewRoman" w:hAnsi="ISOCPEUR" w:cs="Times New Roman"/>
          <w:sz w:val="24"/>
          <w:szCs w:val="24"/>
        </w:rPr>
        <w:t xml:space="preserve"> </w:t>
      </w:r>
      <w:proofErr w:type="spellStart"/>
      <w:r w:rsidRPr="00B808DB">
        <w:rPr>
          <w:rFonts w:ascii="ISOCPEUR" w:eastAsia="TimesNewRoman" w:hAnsi="ISOCPEUR" w:cs="Times New Roman"/>
          <w:sz w:val="24"/>
          <w:szCs w:val="24"/>
        </w:rPr>
        <w:t>Pressure</w:t>
      </w:r>
      <w:proofErr w:type="spellEnd"/>
      <w:r w:rsidRPr="00B808DB">
        <w:rPr>
          <w:rFonts w:ascii="ISOCPEUR" w:eastAsia="TimesNewRoman" w:hAnsi="ISOCPEUR" w:cs="Times New Roman"/>
          <w:sz w:val="24"/>
          <w:szCs w:val="24"/>
        </w:rPr>
        <w:t xml:space="preserve"> </w:t>
      </w:r>
      <w:proofErr w:type="spellStart"/>
      <w:r w:rsidRPr="00B808DB">
        <w:rPr>
          <w:rFonts w:ascii="ISOCPEUR" w:eastAsia="TimesNewRoman" w:hAnsi="ISOCPEUR" w:cs="Times New Roman"/>
          <w:sz w:val="24"/>
          <w:szCs w:val="24"/>
        </w:rPr>
        <w:t>Level</w:t>
      </w:r>
      <w:proofErr w:type="spellEnd"/>
      <w:r w:rsidRPr="00B808DB">
        <w:rPr>
          <w:rFonts w:ascii="ISOCPEUR" w:eastAsia="TimesNewRoman" w:hAnsi="ISOCPEUR" w:cs="Times New Roman"/>
          <w:sz w:val="24"/>
          <w:szCs w:val="24"/>
        </w:rPr>
        <w:t xml:space="preserve"> – уровень звукового давления громкоговорителя, измеренного на мощности 1Вт, на расстоянии 1м), можно рассчитать звуковое давление громкоговорителя, развиваемое на расстоянии 1м от излучателя. </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proofErr w:type="spellStart"/>
      <w:r w:rsidRPr="00B808DB">
        <w:rPr>
          <w:rFonts w:ascii="ISOCPEUR" w:eastAsia="TimesNewRoman" w:hAnsi="ISOCPEUR" w:cs="Times New Roman"/>
          <w:sz w:val="24"/>
          <w:szCs w:val="24"/>
        </w:rPr>
        <w:t>Рдб</w:t>
      </w:r>
      <w:proofErr w:type="spellEnd"/>
      <w:r w:rsidRPr="00B808DB">
        <w:rPr>
          <w:rFonts w:ascii="ISOCPEUR" w:eastAsia="TimesNewRoman" w:hAnsi="ISOCPEUR" w:cs="Times New Roman"/>
          <w:sz w:val="24"/>
          <w:szCs w:val="24"/>
        </w:rPr>
        <w:t xml:space="preserve"> = SPL + 10lg(</w:t>
      </w:r>
      <w:proofErr w:type="spellStart"/>
      <w:r w:rsidRPr="00B808DB">
        <w:rPr>
          <w:rFonts w:ascii="ISOCPEUR" w:eastAsia="TimesNewRoman" w:hAnsi="ISOCPEUR" w:cs="Times New Roman"/>
          <w:sz w:val="24"/>
          <w:szCs w:val="24"/>
        </w:rPr>
        <w:t>Pвт</w:t>
      </w:r>
      <w:proofErr w:type="spellEnd"/>
      <w:r w:rsidRPr="00B808DB">
        <w:rPr>
          <w:rFonts w:ascii="ISOCPEUR" w:eastAsia="TimesNewRoman" w:hAnsi="ISOCPEUR" w:cs="Times New Roman"/>
          <w:sz w:val="24"/>
          <w:szCs w:val="24"/>
        </w:rPr>
        <w:t>), где:</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SPL – чувствительность громкоговорителя, </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дБ, </w:t>
      </w:r>
      <w:proofErr w:type="spellStart"/>
      <w:r w:rsidRPr="00B808DB">
        <w:rPr>
          <w:rFonts w:ascii="ISOCPEUR" w:eastAsia="TimesNewRoman" w:hAnsi="ISOCPEUR" w:cs="Times New Roman"/>
          <w:sz w:val="24"/>
          <w:szCs w:val="24"/>
        </w:rPr>
        <w:t>Рвт</w:t>
      </w:r>
      <w:proofErr w:type="spellEnd"/>
      <w:r w:rsidRPr="00B808DB">
        <w:rPr>
          <w:rFonts w:ascii="ISOCPEUR" w:eastAsia="TimesNewRoman" w:hAnsi="ISOCPEUR" w:cs="Times New Roman"/>
          <w:sz w:val="24"/>
          <w:szCs w:val="24"/>
        </w:rPr>
        <w:t xml:space="preserve"> – мощность громкоговорителя, Вт.</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3. Расчет эффективной дальности </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Эффективная дальность звучания (L) – расстояние от источника звука (громкоговорителя) до геометрического места расположения расчетных точек, находящихся в пределах ШДН, звуковое давление в которых остается в пределах (N+15дБ). </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Рассчитаем разность между звуковым давлением громкоговорителя, уровнем шума и запасом давления:</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Р = </w:t>
      </w:r>
      <w:proofErr w:type="spellStart"/>
      <w:r w:rsidRPr="00B808DB">
        <w:rPr>
          <w:rFonts w:ascii="ISOCPEUR" w:eastAsia="TimesNewRoman" w:hAnsi="ISOCPEUR" w:cs="Times New Roman"/>
          <w:sz w:val="24"/>
          <w:szCs w:val="24"/>
        </w:rPr>
        <w:t>Рдб</w:t>
      </w:r>
      <w:proofErr w:type="spellEnd"/>
      <w:r w:rsidRPr="00B808DB">
        <w:rPr>
          <w:rFonts w:ascii="ISOCPEUR" w:eastAsia="TimesNewRoman" w:hAnsi="ISOCPEUR" w:cs="Times New Roman"/>
          <w:sz w:val="24"/>
          <w:szCs w:val="24"/>
        </w:rPr>
        <w:t xml:space="preserve"> – (N + ЗД), где:</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proofErr w:type="spellStart"/>
      <w:r w:rsidRPr="00B808DB">
        <w:rPr>
          <w:rFonts w:ascii="ISOCPEUR" w:eastAsia="TimesNewRoman" w:hAnsi="ISOCPEUR" w:cs="Times New Roman"/>
          <w:sz w:val="24"/>
          <w:szCs w:val="24"/>
        </w:rPr>
        <w:t>Pдб</w:t>
      </w:r>
      <w:proofErr w:type="spellEnd"/>
      <w:r w:rsidRPr="00B808DB">
        <w:rPr>
          <w:rFonts w:ascii="ISOCPEUR" w:eastAsia="TimesNewRoman" w:hAnsi="ISOCPEUR" w:cs="Times New Roman"/>
          <w:sz w:val="24"/>
          <w:szCs w:val="24"/>
        </w:rPr>
        <w:t xml:space="preserve"> – звуковое давление громкоговорителя, дБ, </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N – уровень шума в помещении, дБ, </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ЗД – запас звукового давления, дБ. </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Эффективную дальность громкоговорителя можно посчитать из следующей формулы:</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L = 10</w:t>
      </w:r>
      <w:r w:rsidRPr="00B808DB">
        <w:rPr>
          <w:rFonts w:ascii="ISOCPEUR" w:eastAsia="TimesNewRoman" w:hAnsi="ISOCPEUR" w:cs="Times New Roman"/>
          <w:sz w:val="24"/>
          <w:szCs w:val="24"/>
          <w:vertAlign w:val="superscript"/>
        </w:rPr>
        <w:t>P/20</w:t>
      </w:r>
      <w:r w:rsidRPr="00B808DB">
        <w:rPr>
          <w:rFonts w:ascii="ISOCPEUR" w:eastAsia="TimesNewRoman" w:hAnsi="ISOCPEUR" w:cs="Times New Roman"/>
          <w:sz w:val="24"/>
          <w:szCs w:val="24"/>
        </w:rPr>
        <w:t xml:space="preserve"> + 1, где:</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Р – разность звукового давления громкоговорителя, уровня шума и запаса давления, дБ. </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1 – коэффициент учитывающий, что чувствительность громкоговорителя измеряется на 1м.</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Пример расчета:</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lastRenderedPageBreak/>
        <w:t>Рассчитаем эффективную дальность для рупорного громкоговорителя ГР-10.02 МЕТА исп.3, мощностью 10Вт и чувствите</w:t>
      </w:r>
      <w:r w:rsidR="0070260D" w:rsidRPr="00B808DB">
        <w:rPr>
          <w:rFonts w:ascii="ISOCPEUR" w:eastAsia="TimesNewRoman" w:hAnsi="ISOCPEUR" w:cs="Times New Roman"/>
          <w:sz w:val="24"/>
          <w:szCs w:val="24"/>
        </w:rPr>
        <w:t>л</w:t>
      </w:r>
      <w:r w:rsidRPr="00B808DB">
        <w:rPr>
          <w:rFonts w:ascii="ISOCPEUR" w:eastAsia="TimesNewRoman" w:hAnsi="ISOCPEUR" w:cs="Times New Roman"/>
          <w:sz w:val="24"/>
          <w:szCs w:val="24"/>
        </w:rPr>
        <w:t>ьностью 104 дБ. Расчет ведется для фонового шума 75дБ. Требуемый уровень звукового давления в данном случае составляет 75 + 15 = 90 дБ. Уровень звукового давления громкоговорителя при мощности 10Вт составляет:</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 </w:t>
      </w:r>
      <w:proofErr w:type="spellStart"/>
      <w:r w:rsidRPr="00B808DB">
        <w:rPr>
          <w:rFonts w:ascii="ISOCPEUR" w:eastAsia="TimesNewRoman" w:hAnsi="ISOCPEUR" w:cs="Times New Roman"/>
          <w:sz w:val="24"/>
          <w:szCs w:val="24"/>
        </w:rPr>
        <w:t>Рдб</w:t>
      </w:r>
      <w:proofErr w:type="spellEnd"/>
      <w:r w:rsidRPr="00B808DB">
        <w:rPr>
          <w:rFonts w:ascii="ISOCPEUR" w:eastAsia="TimesNewRoman" w:hAnsi="ISOCPEUR" w:cs="Times New Roman"/>
          <w:sz w:val="24"/>
          <w:szCs w:val="24"/>
        </w:rPr>
        <w:t xml:space="preserve"> = 104 + 10</w:t>
      </w:r>
      <w:proofErr w:type="gramStart"/>
      <w:r w:rsidRPr="00B808DB">
        <w:rPr>
          <w:rFonts w:ascii="ISOCPEUR" w:eastAsia="TimesNewRoman" w:hAnsi="ISOCPEUR" w:cs="Times New Roman"/>
          <w:sz w:val="24"/>
          <w:szCs w:val="24"/>
        </w:rPr>
        <w:t>lg(</w:t>
      </w:r>
      <w:proofErr w:type="gramEnd"/>
      <w:r w:rsidRPr="00B808DB">
        <w:rPr>
          <w:rFonts w:ascii="ISOCPEUR" w:eastAsia="TimesNewRoman" w:hAnsi="ISOCPEUR" w:cs="Times New Roman"/>
          <w:sz w:val="24"/>
          <w:szCs w:val="24"/>
        </w:rPr>
        <w:t>10) = 114дБ.</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Тогда эффективная дальность громкоговорителя считается по формуле: </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lang w:val="en-US"/>
        </w:rPr>
        <w:t>P</w:t>
      </w:r>
      <w:r w:rsidRPr="00B808DB">
        <w:rPr>
          <w:rFonts w:ascii="ISOCPEUR" w:eastAsia="TimesNewRoman" w:hAnsi="ISOCPEUR" w:cs="Times New Roman"/>
          <w:sz w:val="24"/>
          <w:szCs w:val="24"/>
        </w:rPr>
        <w:t xml:space="preserve"> = 114 – (75 + 15) = 24</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L = 10</w:t>
      </w:r>
      <w:r w:rsidRPr="00B808DB">
        <w:rPr>
          <w:rFonts w:ascii="ISOCPEUR" w:eastAsia="TimesNewRoman" w:hAnsi="ISOCPEUR" w:cs="Times New Roman"/>
          <w:sz w:val="24"/>
          <w:szCs w:val="24"/>
          <w:vertAlign w:val="superscript"/>
        </w:rPr>
        <w:t>24/</w:t>
      </w:r>
      <w:proofErr w:type="gramStart"/>
      <w:r w:rsidRPr="00B808DB">
        <w:rPr>
          <w:rFonts w:ascii="ISOCPEUR" w:eastAsia="TimesNewRoman" w:hAnsi="ISOCPEUR" w:cs="Times New Roman"/>
          <w:sz w:val="24"/>
          <w:szCs w:val="24"/>
          <w:vertAlign w:val="superscript"/>
        </w:rPr>
        <w:t>20</w:t>
      </w:r>
      <w:r w:rsidRPr="00B808DB">
        <w:rPr>
          <w:rFonts w:ascii="ISOCPEUR" w:eastAsia="TimesNewRoman" w:hAnsi="ISOCPEUR" w:cs="Times New Roman"/>
          <w:sz w:val="24"/>
          <w:szCs w:val="24"/>
        </w:rPr>
        <w:t xml:space="preserve">  =</w:t>
      </w:r>
      <w:proofErr w:type="gramEnd"/>
      <w:r w:rsidRPr="00B808DB">
        <w:rPr>
          <w:rFonts w:ascii="ISOCPEUR" w:eastAsia="TimesNewRoman" w:hAnsi="ISOCPEUR" w:cs="Times New Roman"/>
          <w:sz w:val="24"/>
          <w:szCs w:val="24"/>
        </w:rPr>
        <w:t xml:space="preserve"> 15,85м.</w:t>
      </w:r>
    </w:p>
    <w:p w:rsidR="0046767E" w:rsidRPr="00B808DB" w:rsidRDefault="0046767E" w:rsidP="0046767E">
      <w:pPr>
        <w:autoSpaceDE w:val="0"/>
        <w:autoSpaceDN w:val="0"/>
        <w:adjustRightInd w:val="0"/>
        <w:spacing w:after="0" w:line="240" w:lineRule="auto"/>
        <w:ind w:firstLine="567"/>
        <w:rPr>
          <w:rFonts w:ascii="ISOCPEUR" w:eastAsia="TimesNewRoman" w:hAnsi="ISOCPEUR" w:cs="Times New Roman"/>
          <w:sz w:val="24"/>
          <w:szCs w:val="24"/>
        </w:rPr>
      </w:pPr>
    </w:p>
    <w:p w:rsidR="0070260D" w:rsidRPr="00B808DB" w:rsidRDefault="0070260D" w:rsidP="00407B13">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Расстанов</w:t>
      </w:r>
      <w:r w:rsidR="00BD1FE6" w:rsidRPr="00B808DB">
        <w:rPr>
          <w:rFonts w:ascii="ISOCPEUR" w:eastAsia="TimesNewRoman" w:hAnsi="ISOCPEUR" w:cs="Times New Roman"/>
          <w:sz w:val="24"/>
          <w:szCs w:val="24"/>
        </w:rPr>
        <w:t xml:space="preserve">ка потолочных громкоговорителей </w:t>
      </w:r>
      <w:r w:rsidRPr="00B808DB">
        <w:rPr>
          <w:rFonts w:ascii="ISOCPEUR" w:eastAsia="TimesNewRoman" w:hAnsi="ISOCPEUR" w:cs="Times New Roman"/>
          <w:sz w:val="24"/>
          <w:szCs w:val="24"/>
        </w:rPr>
        <w:t>в коридорах с низкими (менее 4м) потолками</w:t>
      </w:r>
      <w:r w:rsidR="00BD1FE6" w:rsidRPr="00B808DB">
        <w:rPr>
          <w:rFonts w:ascii="ISOCPEUR" w:eastAsia="TimesNewRoman" w:hAnsi="ISOCPEUR" w:cs="Times New Roman"/>
          <w:sz w:val="24"/>
          <w:szCs w:val="24"/>
        </w:rPr>
        <w:t xml:space="preserve"> с производится</w:t>
      </w:r>
      <w:r w:rsidRPr="00B808DB">
        <w:rPr>
          <w:rFonts w:ascii="ISOCPEUR" w:eastAsia="TimesNewRoman" w:hAnsi="ISOCPEUR" w:cs="Times New Roman"/>
          <w:sz w:val="24"/>
          <w:szCs w:val="24"/>
        </w:rPr>
        <w:t xml:space="preserve"> с учетом отражений (от пола) с шагом</w:t>
      </w:r>
      <w:r w:rsidR="002326B7" w:rsidRPr="00B808DB">
        <w:rPr>
          <w:rFonts w:ascii="ISOCPEUR" w:eastAsia="TimesNewRoman" w:hAnsi="ISOCPEUR" w:cs="Times New Roman"/>
          <w:sz w:val="24"/>
          <w:szCs w:val="24"/>
        </w:rPr>
        <w:t xml:space="preserve"> (Ш)</w:t>
      </w:r>
      <w:r w:rsidRPr="00B808DB">
        <w:rPr>
          <w:rFonts w:ascii="ISOCPEUR" w:eastAsia="TimesNewRoman" w:hAnsi="ISOCPEUR" w:cs="Times New Roman"/>
          <w:sz w:val="24"/>
          <w:szCs w:val="24"/>
        </w:rPr>
        <w:t>, согласно рисунку, приведенному ниже:</w:t>
      </w:r>
    </w:p>
    <w:p w:rsidR="0046767E" w:rsidRPr="00B808DB" w:rsidRDefault="0070260D" w:rsidP="0046767E">
      <w:pPr>
        <w:rPr>
          <w:rFonts w:ascii="ISOCPEUR" w:hAnsi="ISOCPEUR"/>
          <w:lang w:eastAsia="ru-RU"/>
        </w:rPr>
      </w:pPr>
      <w:r w:rsidRPr="00B808DB">
        <w:rPr>
          <w:rFonts w:ascii="ISOCPEUR" w:hAnsi="ISOCPEUR"/>
          <w:noProof/>
          <w:lang w:eastAsia="ru-RU"/>
        </w:rPr>
        <w:drawing>
          <wp:inline distT="0" distB="0" distL="0" distR="0">
            <wp:extent cx="6209665" cy="3029609"/>
            <wp:effectExtent l="0" t="0" r="635" b="0"/>
            <wp:docPr id="21" name="Рисунок 21" descr="D:\РАБОТА\СТАДИЯ Р\Больница_поликлиника\Наброски АСПЗ\ПБ2\fi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РАБОТА\СТАДИЯ Р\Больница_поликлиника\Наброски АСПЗ\ПБ2\fig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09665" cy="3029609"/>
                    </a:xfrm>
                    <a:prstGeom prst="rect">
                      <a:avLst/>
                    </a:prstGeom>
                    <a:noFill/>
                    <a:ln>
                      <a:noFill/>
                    </a:ln>
                  </pic:spPr>
                </pic:pic>
              </a:graphicData>
            </a:graphic>
          </wp:inline>
        </w:drawing>
      </w:r>
    </w:p>
    <w:p w:rsidR="002326B7" w:rsidRPr="00B808DB" w:rsidRDefault="002326B7" w:rsidP="002326B7">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b/>
          <w:sz w:val="24"/>
          <w:szCs w:val="24"/>
        </w:rPr>
        <w:t>Ш=2(</w:t>
      </w:r>
      <w:proofErr w:type="spellStart"/>
      <w:r w:rsidRPr="00B808DB">
        <w:rPr>
          <w:rFonts w:ascii="ISOCPEUR" w:eastAsia="TimesNewRoman" w:hAnsi="ISOCPEUR" w:cs="Times New Roman"/>
          <w:b/>
          <w:sz w:val="24"/>
          <w:szCs w:val="24"/>
        </w:rPr>
        <w:t>R+d</w:t>
      </w:r>
      <w:proofErr w:type="spellEnd"/>
      <w:r w:rsidRPr="00B808DB">
        <w:rPr>
          <w:rFonts w:ascii="ISOCPEUR" w:eastAsia="TimesNewRoman" w:hAnsi="ISOCPEUR" w:cs="Times New Roman"/>
          <w:b/>
          <w:sz w:val="24"/>
          <w:szCs w:val="24"/>
        </w:rPr>
        <w:t>)</w:t>
      </w:r>
      <w:r w:rsidRPr="00B808DB">
        <w:rPr>
          <w:rFonts w:ascii="ISOCPEUR" w:eastAsia="TimesNewRoman" w:hAnsi="ISOCPEUR" w:cs="Times New Roman"/>
          <w:sz w:val="24"/>
          <w:szCs w:val="24"/>
        </w:rPr>
        <w:t>, где d=1,5*</w:t>
      </w:r>
      <w:proofErr w:type="spellStart"/>
      <w:r w:rsidRPr="00B808DB">
        <w:rPr>
          <w:rFonts w:ascii="ISOCPEUR" w:eastAsia="TimesNewRoman" w:hAnsi="ISOCPEUR" w:cs="Times New Roman"/>
          <w:sz w:val="24"/>
          <w:szCs w:val="24"/>
        </w:rPr>
        <w:t>tan</w:t>
      </w:r>
      <w:proofErr w:type="spellEnd"/>
      <w:r w:rsidRPr="00B808DB">
        <w:rPr>
          <w:rFonts w:ascii="ISOCPEUR" w:eastAsia="TimesNewRoman" w:hAnsi="ISOCPEUR" w:cs="Times New Roman"/>
          <w:sz w:val="24"/>
          <w:szCs w:val="24"/>
        </w:rPr>
        <w:t>(ШДН/2)</w:t>
      </w:r>
    </w:p>
    <w:p w:rsidR="0070260D" w:rsidRPr="00B808DB" w:rsidRDefault="0070260D" w:rsidP="002326B7">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Высоту коридоров принимаем h=3,</w:t>
      </w:r>
      <w:r w:rsidR="002326B7" w:rsidRPr="00B808DB">
        <w:rPr>
          <w:rFonts w:ascii="ISOCPEUR" w:eastAsia="TimesNewRoman" w:hAnsi="ISOCPEUR" w:cs="Times New Roman"/>
          <w:sz w:val="24"/>
          <w:szCs w:val="24"/>
        </w:rPr>
        <w:t>0</w:t>
      </w:r>
      <w:r w:rsidRPr="00B808DB">
        <w:rPr>
          <w:rFonts w:ascii="ISOCPEUR" w:eastAsia="TimesNewRoman" w:hAnsi="ISOCPEUR" w:cs="Times New Roman"/>
          <w:sz w:val="24"/>
          <w:szCs w:val="24"/>
        </w:rPr>
        <w:t>м</w:t>
      </w:r>
    </w:p>
    <w:p w:rsidR="0070260D" w:rsidRPr="00B808DB" w:rsidRDefault="0070260D" w:rsidP="002326B7">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Ширину диаграммы направленности ШДН принимаем согласно паспортным данным 90˚</w:t>
      </w:r>
    </w:p>
    <w:p w:rsidR="002326B7" w:rsidRPr="00B808DB" w:rsidRDefault="0070260D" w:rsidP="002326B7">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Тогда R=h</w:t>
      </w:r>
      <w:r w:rsidR="002326B7" w:rsidRPr="00B808DB">
        <w:rPr>
          <w:rFonts w:ascii="ISOCPEUR" w:eastAsia="TimesNewRoman" w:hAnsi="ISOCPEUR" w:cs="Times New Roman"/>
          <w:sz w:val="24"/>
          <w:szCs w:val="24"/>
        </w:rPr>
        <w:t>*</w:t>
      </w:r>
      <w:proofErr w:type="spellStart"/>
      <w:r w:rsidR="002326B7" w:rsidRPr="00B808DB">
        <w:rPr>
          <w:rFonts w:ascii="ISOCPEUR" w:eastAsia="TimesNewRoman" w:hAnsi="ISOCPEUR" w:cs="Times New Roman"/>
          <w:sz w:val="24"/>
          <w:szCs w:val="24"/>
        </w:rPr>
        <w:t>tan</w:t>
      </w:r>
      <w:proofErr w:type="spellEnd"/>
      <w:r w:rsidR="002326B7" w:rsidRPr="00B808DB">
        <w:rPr>
          <w:rFonts w:ascii="ISOCPEUR" w:eastAsia="TimesNewRoman" w:hAnsi="ISOCPEUR" w:cs="Times New Roman"/>
          <w:sz w:val="24"/>
          <w:szCs w:val="24"/>
        </w:rPr>
        <w:t>(ШДН/</w:t>
      </w:r>
      <w:proofErr w:type="gramStart"/>
      <w:r w:rsidR="002326B7" w:rsidRPr="00B808DB">
        <w:rPr>
          <w:rFonts w:ascii="ISOCPEUR" w:eastAsia="TimesNewRoman" w:hAnsi="ISOCPEUR" w:cs="Times New Roman"/>
          <w:sz w:val="24"/>
          <w:szCs w:val="24"/>
        </w:rPr>
        <w:t>2)=</w:t>
      </w:r>
      <w:proofErr w:type="gramEnd"/>
      <w:r w:rsidR="002326B7" w:rsidRPr="00B808DB">
        <w:rPr>
          <w:rFonts w:ascii="ISOCPEUR" w:eastAsia="TimesNewRoman" w:hAnsi="ISOCPEUR" w:cs="Times New Roman"/>
          <w:sz w:val="24"/>
          <w:szCs w:val="24"/>
        </w:rPr>
        <w:t>3,5м</w:t>
      </w:r>
    </w:p>
    <w:p w:rsidR="00D12E1E" w:rsidRPr="00B808DB" w:rsidRDefault="002326B7" w:rsidP="002326B7">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Ш=2(h+1,</w:t>
      </w:r>
      <w:proofErr w:type="gramStart"/>
      <w:r w:rsidRPr="00B808DB">
        <w:rPr>
          <w:rFonts w:ascii="ISOCPEUR" w:eastAsia="TimesNewRoman" w:hAnsi="ISOCPEUR" w:cs="Times New Roman"/>
          <w:sz w:val="24"/>
          <w:szCs w:val="24"/>
        </w:rPr>
        <w:t>5)=</w:t>
      </w:r>
      <w:proofErr w:type="gramEnd"/>
      <w:r w:rsidRPr="00B808DB">
        <w:rPr>
          <w:rFonts w:ascii="ISOCPEUR" w:eastAsia="TimesNewRoman" w:hAnsi="ISOCPEUR" w:cs="Times New Roman"/>
          <w:sz w:val="24"/>
          <w:szCs w:val="24"/>
        </w:rPr>
        <w:t xml:space="preserve">9м, </w:t>
      </w:r>
      <w:proofErr w:type="spellStart"/>
      <w:r w:rsidRPr="00B808DB">
        <w:rPr>
          <w:rFonts w:ascii="ISOCPEUR" w:eastAsia="TimesNewRoman" w:hAnsi="ISOCPEUR" w:cs="Times New Roman"/>
          <w:sz w:val="24"/>
          <w:szCs w:val="24"/>
        </w:rPr>
        <w:t>т.е</w:t>
      </w:r>
      <w:proofErr w:type="spellEnd"/>
      <w:r w:rsidRPr="00B808DB">
        <w:rPr>
          <w:rFonts w:ascii="ISOCPEUR" w:eastAsia="TimesNewRoman" w:hAnsi="ISOCPEUR" w:cs="Times New Roman"/>
          <w:sz w:val="24"/>
          <w:szCs w:val="24"/>
        </w:rPr>
        <w:t xml:space="preserve"> шаг </w:t>
      </w:r>
      <w:proofErr w:type="spellStart"/>
      <w:r w:rsidRPr="00B808DB">
        <w:rPr>
          <w:rFonts w:ascii="ISOCPEUR" w:eastAsia="TimesNewRoman" w:hAnsi="ISOCPEUR" w:cs="Times New Roman"/>
          <w:sz w:val="24"/>
          <w:szCs w:val="24"/>
        </w:rPr>
        <w:t>оповещателей</w:t>
      </w:r>
      <w:proofErr w:type="spellEnd"/>
      <w:r w:rsidRPr="00B808DB">
        <w:rPr>
          <w:rFonts w:ascii="ISOCPEUR" w:eastAsia="TimesNewRoman" w:hAnsi="ISOCPEUR" w:cs="Times New Roman"/>
          <w:sz w:val="24"/>
          <w:szCs w:val="24"/>
        </w:rPr>
        <w:t xml:space="preserve"> не должен превышать 9м</w:t>
      </w:r>
      <w:r w:rsidR="00D12E1E" w:rsidRPr="00B808DB">
        <w:rPr>
          <w:rFonts w:ascii="ISOCPEUR" w:eastAsia="TimesNewRoman" w:hAnsi="ISOCPEUR" w:cs="Times New Roman"/>
          <w:sz w:val="24"/>
          <w:szCs w:val="24"/>
        </w:rPr>
        <w:t>.</w:t>
      </w:r>
    </w:p>
    <w:p w:rsidR="0070260D" w:rsidRPr="00B808DB" w:rsidRDefault="0070260D" w:rsidP="002326B7">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  </w:t>
      </w:r>
    </w:p>
    <w:p w:rsidR="002326B7" w:rsidRPr="00B808DB" w:rsidRDefault="002326B7" w:rsidP="002326B7">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Расстановк</w:t>
      </w:r>
      <w:r w:rsidR="00234984" w:rsidRPr="00B808DB">
        <w:rPr>
          <w:rFonts w:ascii="ISOCPEUR" w:eastAsia="TimesNewRoman" w:hAnsi="ISOCPEUR" w:cs="Times New Roman"/>
          <w:sz w:val="24"/>
          <w:szCs w:val="24"/>
        </w:rPr>
        <w:t>а</w:t>
      </w:r>
      <w:r w:rsidR="00740862" w:rsidRPr="00B808DB">
        <w:rPr>
          <w:rFonts w:ascii="ISOCPEUR" w:eastAsia="TimesNewRoman" w:hAnsi="ISOCPEUR" w:cs="Times New Roman"/>
          <w:sz w:val="24"/>
          <w:szCs w:val="24"/>
        </w:rPr>
        <w:t xml:space="preserve"> </w:t>
      </w:r>
      <w:proofErr w:type="gramStart"/>
      <w:r w:rsidR="00740862" w:rsidRPr="00B808DB">
        <w:rPr>
          <w:rFonts w:ascii="ISOCPEUR" w:eastAsia="TimesNewRoman" w:hAnsi="ISOCPEUR" w:cs="Times New Roman"/>
          <w:sz w:val="24"/>
          <w:szCs w:val="24"/>
        </w:rPr>
        <w:t xml:space="preserve">настенных </w:t>
      </w:r>
      <w:r w:rsidRPr="00B808DB">
        <w:rPr>
          <w:rFonts w:ascii="ISOCPEUR" w:eastAsia="TimesNewRoman" w:hAnsi="ISOCPEUR" w:cs="Times New Roman"/>
          <w:sz w:val="24"/>
          <w:szCs w:val="24"/>
        </w:rPr>
        <w:t>громкоговорителей</w:t>
      </w:r>
      <w:proofErr w:type="gramEnd"/>
      <w:r w:rsidRPr="00B808DB">
        <w:rPr>
          <w:rFonts w:ascii="ISOCPEUR" w:eastAsia="TimesNewRoman" w:hAnsi="ISOCPEUR" w:cs="Times New Roman"/>
          <w:sz w:val="24"/>
          <w:szCs w:val="24"/>
        </w:rPr>
        <w:t xml:space="preserve"> размещаемых вдоль одной стены, без учета отражений в широких (</w:t>
      </w:r>
      <w:r w:rsidR="00234984" w:rsidRPr="00B808DB">
        <w:rPr>
          <w:rFonts w:ascii="ISOCPEUR" w:eastAsia="TimesNewRoman" w:hAnsi="ISOCPEUR" w:cs="Times New Roman"/>
          <w:sz w:val="24"/>
          <w:szCs w:val="24"/>
        </w:rPr>
        <w:t xml:space="preserve">свыше ~3-х м) коридорах </w:t>
      </w:r>
      <w:r w:rsidRPr="00B808DB">
        <w:rPr>
          <w:rFonts w:ascii="ISOCPEUR" w:eastAsia="TimesNewRoman" w:hAnsi="ISOCPEUR" w:cs="Times New Roman"/>
          <w:sz w:val="24"/>
          <w:szCs w:val="24"/>
        </w:rPr>
        <w:t xml:space="preserve">осуществляется с шагом Ш=2R, где </w:t>
      </w:r>
      <w:r w:rsidRPr="00B808DB">
        <w:rPr>
          <w:rFonts w:ascii="ISOCPEUR" w:eastAsia="TimesNewRoman" w:hAnsi="ISOCPEUR" w:cs="Times New Roman"/>
          <w:sz w:val="24"/>
          <w:szCs w:val="24"/>
          <w:lang w:val="en-US"/>
        </w:rPr>
        <w:t>R</w:t>
      </w:r>
      <w:r w:rsidRPr="00B808DB">
        <w:rPr>
          <w:rFonts w:ascii="ISOCPEUR" w:eastAsia="TimesNewRoman" w:hAnsi="ISOCPEUR" w:cs="Times New Roman"/>
          <w:sz w:val="24"/>
          <w:szCs w:val="24"/>
        </w:rPr>
        <w:t>=ШК (ширина коридора):</w:t>
      </w:r>
    </w:p>
    <w:p w:rsidR="0046767E" w:rsidRPr="00B808DB" w:rsidRDefault="0070260D" w:rsidP="0046767E">
      <w:pPr>
        <w:rPr>
          <w:rFonts w:ascii="ISOCPEUR" w:hAnsi="ISOCPEUR"/>
          <w:lang w:eastAsia="ru-RU"/>
        </w:rPr>
      </w:pPr>
      <w:r w:rsidRPr="00B808DB">
        <w:rPr>
          <w:rFonts w:ascii="ISOCPEUR" w:hAnsi="ISOCPEUR"/>
          <w:noProof/>
          <w:lang w:eastAsia="ru-RU"/>
        </w:rPr>
        <w:lastRenderedPageBreak/>
        <w:drawing>
          <wp:inline distT="0" distB="0" distL="0" distR="0">
            <wp:extent cx="5960745" cy="3070860"/>
            <wp:effectExtent l="0" t="0" r="1905" b="0"/>
            <wp:docPr id="989" name="Рисунок 989" descr="D:\РАБОТА\СТАДИЯ Р\Больница_поликлиника\Наброски АСПЗ\ПБ2\fi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РАБОТА\СТАДИЯ Р\Больница_поликлиника\Наброски АСПЗ\ПБ2\fig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0745" cy="3070860"/>
                    </a:xfrm>
                    <a:prstGeom prst="rect">
                      <a:avLst/>
                    </a:prstGeom>
                    <a:noFill/>
                    <a:ln>
                      <a:noFill/>
                    </a:ln>
                  </pic:spPr>
                </pic:pic>
              </a:graphicData>
            </a:graphic>
          </wp:inline>
        </w:drawing>
      </w:r>
    </w:p>
    <w:p w:rsidR="00234984" w:rsidRPr="00B808DB" w:rsidRDefault="00740862" w:rsidP="00C87643">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Расстановка </w:t>
      </w:r>
      <w:proofErr w:type="gramStart"/>
      <w:r w:rsidRPr="00B808DB">
        <w:rPr>
          <w:rFonts w:ascii="ISOCPEUR" w:eastAsia="TimesNewRoman" w:hAnsi="ISOCPEUR" w:cs="Times New Roman"/>
          <w:sz w:val="24"/>
          <w:szCs w:val="24"/>
        </w:rPr>
        <w:t xml:space="preserve">настенных </w:t>
      </w:r>
      <w:r w:rsidR="00407B13" w:rsidRPr="00B808DB">
        <w:rPr>
          <w:rFonts w:ascii="ISOCPEUR" w:eastAsia="TimesNewRoman" w:hAnsi="ISOCPEUR" w:cs="Times New Roman"/>
          <w:sz w:val="24"/>
          <w:szCs w:val="24"/>
        </w:rPr>
        <w:t>громкоговорителей</w:t>
      </w:r>
      <w:proofErr w:type="gramEnd"/>
      <w:r w:rsidR="00407B13" w:rsidRPr="00B808DB">
        <w:rPr>
          <w:rFonts w:ascii="ISOCPEUR" w:eastAsia="TimesNewRoman" w:hAnsi="ISOCPEUR" w:cs="Times New Roman"/>
          <w:sz w:val="24"/>
          <w:szCs w:val="24"/>
        </w:rPr>
        <w:t xml:space="preserve"> размещаемых вдоль одной стены, с учетом отражений</w:t>
      </w:r>
      <w:r w:rsidR="00C87643" w:rsidRPr="00B808DB">
        <w:rPr>
          <w:rFonts w:ascii="ISOCPEUR" w:eastAsia="TimesNewRoman" w:hAnsi="ISOCPEUR" w:cs="Times New Roman"/>
          <w:sz w:val="24"/>
          <w:szCs w:val="24"/>
        </w:rPr>
        <w:t xml:space="preserve"> в узких, до ~3-х м коридорах производится</w:t>
      </w:r>
      <w:r w:rsidR="00407B13" w:rsidRPr="00B808DB">
        <w:rPr>
          <w:rFonts w:ascii="ISOCPEUR" w:eastAsia="TimesNewRoman" w:hAnsi="ISOCPEUR" w:cs="Times New Roman"/>
          <w:sz w:val="24"/>
          <w:szCs w:val="24"/>
        </w:rPr>
        <w:t xml:space="preserve"> с шагом </w:t>
      </w:r>
      <w:r w:rsidR="00407B13" w:rsidRPr="00B808DB">
        <w:rPr>
          <w:rFonts w:ascii="ISOCPEUR" w:eastAsia="TimesNewRoman" w:hAnsi="ISOCPEUR" w:cs="Times New Roman"/>
          <w:b/>
          <w:sz w:val="24"/>
          <w:szCs w:val="24"/>
        </w:rPr>
        <w:t>Ш=4R</w:t>
      </w:r>
      <w:r w:rsidR="00407B13" w:rsidRPr="00B808DB">
        <w:rPr>
          <w:rFonts w:ascii="ISOCPEUR" w:eastAsia="TimesNewRoman" w:hAnsi="ISOCPEUR" w:cs="Times New Roman"/>
          <w:sz w:val="24"/>
          <w:szCs w:val="24"/>
        </w:rPr>
        <w:t xml:space="preserve">, где R рассчитывается по формуле </w:t>
      </w:r>
      <w:r w:rsidR="00407B13" w:rsidRPr="00B808DB">
        <w:rPr>
          <w:rFonts w:ascii="ISOCPEUR" w:eastAsia="TimesNewRoman" w:hAnsi="ISOCPEUR" w:cs="Times New Roman"/>
          <w:b/>
          <w:sz w:val="24"/>
          <w:szCs w:val="24"/>
        </w:rPr>
        <w:t>R=ШК*</w:t>
      </w:r>
      <w:proofErr w:type="spellStart"/>
      <w:r w:rsidR="00407B13" w:rsidRPr="00B808DB">
        <w:rPr>
          <w:rFonts w:ascii="ISOCPEUR" w:eastAsia="TimesNewRoman" w:hAnsi="ISOCPEUR" w:cs="Times New Roman"/>
          <w:b/>
          <w:sz w:val="24"/>
          <w:szCs w:val="24"/>
        </w:rPr>
        <w:t>tan</w:t>
      </w:r>
      <w:proofErr w:type="spellEnd"/>
      <w:r w:rsidR="00407B13" w:rsidRPr="00B808DB">
        <w:rPr>
          <w:rFonts w:ascii="ISOCPEUR" w:eastAsia="TimesNewRoman" w:hAnsi="ISOCPEUR" w:cs="Times New Roman"/>
          <w:b/>
          <w:sz w:val="24"/>
          <w:szCs w:val="24"/>
        </w:rPr>
        <w:t>(ШДН/2),</w:t>
      </w:r>
      <w:r w:rsidR="00407B13" w:rsidRPr="00B808DB">
        <w:rPr>
          <w:rFonts w:ascii="ISOCPEUR" w:eastAsia="TimesNewRoman" w:hAnsi="ISOCPEUR" w:cs="Times New Roman"/>
          <w:sz w:val="24"/>
          <w:szCs w:val="24"/>
        </w:rPr>
        <w:t xml:space="preserve"> </w:t>
      </w:r>
    </w:p>
    <w:p w:rsidR="00407B13" w:rsidRPr="00B808DB" w:rsidRDefault="00407B13" w:rsidP="0046767E">
      <w:pPr>
        <w:rPr>
          <w:rFonts w:ascii="ISOCPEUR" w:hAnsi="ISOCPEUR"/>
          <w:lang w:eastAsia="ru-RU"/>
        </w:rPr>
      </w:pPr>
    </w:p>
    <w:p w:rsidR="00234984" w:rsidRPr="00B808DB" w:rsidRDefault="00234984" w:rsidP="0046767E">
      <w:pPr>
        <w:rPr>
          <w:rFonts w:ascii="ISOCPEUR" w:hAnsi="ISOCPEUR"/>
          <w:lang w:eastAsia="ru-RU"/>
        </w:rPr>
      </w:pPr>
      <w:r w:rsidRPr="00B808DB">
        <w:rPr>
          <w:rFonts w:ascii="ISOCPEUR" w:hAnsi="ISOCPEUR"/>
          <w:noProof/>
          <w:lang w:eastAsia="ru-RU"/>
        </w:rPr>
        <w:drawing>
          <wp:inline distT="0" distB="0" distL="0" distR="0">
            <wp:extent cx="5848985" cy="3343275"/>
            <wp:effectExtent l="0" t="0" r="0" b="9525"/>
            <wp:docPr id="991" name="Рисунок 991" descr="D:\РАБОТА\СТАДИЯ Р\Больница_поликлиника\Наброски АСПЗ\ПБ2\fi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РАБОТА\СТАДИЯ Р\Больница_поликлиника\Наброски АСПЗ\ПБ2\fig8.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48985" cy="3343275"/>
                    </a:xfrm>
                    <a:prstGeom prst="rect">
                      <a:avLst/>
                    </a:prstGeom>
                    <a:noFill/>
                    <a:ln>
                      <a:noFill/>
                    </a:ln>
                  </pic:spPr>
                </pic:pic>
              </a:graphicData>
            </a:graphic>
          </wp:inline>
        </w:drawing>
      </w:r>
    </w:p>
    <w:p w:rsidR="00C87643" w:rsidRPr="00B808DB" w:rsidRDefault="00C87643" w:rsidP="00C87643">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Ширину коридоров принимаем ШК=3,0м</w:t>
      </w:r>
    </w:p>
    <w:p w:rsidR="00C87643" w:rsidRPr="00B808DB" w:rsidRDefault="00C87643" w:rsidP="00C87643">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Ширину диаграммы направленности ШДН принимаем согласно паспортным данным 90˚</w:t>
      </w:r>
    </w:p>
    <w:p w:rsidR="00C87643" w:rsidRPr="00B808DB" w:rsidRDefault="00C87643" w:rsidP="00C87643">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Тогда R=ШК*</w:t>
      </w:r>
      <w:proofErr w:type="spellStart"/>
      <w:r w:rsidRPr="00B808DB">
        <w:rPr>
          <w:rFonts w:ascii="ISOCPEUR" w:eastAsia="TimesNewRoman" w:hAnsi="ISOCPEUR" w:cs="Times New Roman"/>
          <w:sz w:val="24"/>
          <w:szCs w:val="24"/>
        </w:rPr>
        <w:t>tan</w:t>
      </w:r>
      <w:proofErr w:type="spellEnd"/>
      <w:r w:rsidRPr="00B808DB">
        <w:rPr>
          <w:rFonts w:ascii="ISOCPEUR" w:eastAsia="TimesNewRoman" w:hAnsi="ISOCPEUR" w:cs="Times New Roman"/>
          <w:sz w:val="24"/>
          <w:szCs w:val="24"/>
        </w:rPr>
        <w:t>(ШДН/</w:t>
      </w:r>
      <w:proofErr w:type="gramStart"/>
      <w:r w:rsidRPr="00B808DB">
        <w:rPr>
          <w:rFonts w:ascii="ISOCPEUR" w:eastAsia="TimesNewRoman" w:hAnsi="ISOCPEUR" w:cs="Times New Roman"/>
          <w:sz w:val="24"/>
          <w:szCs w:val="24"/>
        </w:rPr>
        <w:t>2)=</w:t>
      </w:r>
      <w:proofErr w:type="gramEnd"/>
      <w:r w:rsidRPr="00B808DB">
        <w:rPr>
          <w:rFonts w:ascii="ISOCPEUR" w:eastAsia="TimesNewRoman" w:hAnsi="ISOCPEUR" w:cs="Times New Roman"/>
          <w:sz w:val="24"/>
          <w:szCs w:val="24"/>
        </w:rPr>
        <w:t>3,0м</w:t>
      </w:r>
    </w:p>
    <w:p w:rsidR="00C87643" w:rsidRPr="00B808DB" w:rsidRDefault="00C87643" w:rsidP="00C87643">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Ш=2(h+1,</w:t>
      </w:r>
      <w:proofErr w:type="gramStart"/>
      <w:r w:rsidRPr="00B808DB">
        <w:rPr>
          <w:rFonts w:ascii="ISOCPEUR" w:eastAsia="TimesNewRoman" w:hAnsi="ISOCPEUR" w:cs="Times New Roman"/>
          <w:sz w:val="24"/>
          <w:szCs w:val="24"/>
        </w:rPr>
        <w:t>5)=</w:t>
      </w:r>
      <w:proofErr w:type="gramEnd"/>
      <w:r w:rsidRPr="00B808DB">
        <w:rPr>
          <w:rFonts w:ascii="ISOCPEUR" w:eastAsia="TimesNewRoman" w:hAnsi="ISOCPEUR" w:cs="Times New Roman"/>
          <w:sz w:val="24"/>
          <w:szCs w:val="24"/>
        </w:rPr>
        <w:t xml:space="preserve">9м, </w:t>
      </w:r>
      <w:proofErr w:type="spellStart"/>
      <w:r w:rsidRPr="00B808DB">
        <w:rPr>
          <w:rFonts w:ascii="ISOCPEUR" w:eastAsia="TimesNewRoman" w:hAnsi="ISOCPEUR" w:cs="Times New Roman"/>
          <w:sz w:val="24"/>
          <w:szCs w:val="24"/>
        </w:rPr>
        <w:t>т.е</w:t>
      </w:r>
      <w:proofErr w:type="spellEnd"/>
      <w:r w:rsidRPr="00B808DB">
        <w:rPr>
          <w:rFonts w:ascii="ISOCPEUR" w:eastAsia="TimesNewRoman" w:hAnsi="ISOCPEUR" w:cs="Times New Roman"/>
          <w:sz w:val="24"/>
          <w:szCs w:val="24"/>
        </w:rPr>
        <w:t xml:space="preserve"> шаг </w:t>
      </w:r>
      <w:proofErr w:type="spellStart"/>
      <w:r w:rsidRPr="00B808DB">
        <w:rPr>
          <w:rFonts w:ascii="ISOCPEUR" w:eastAsia="TimesNewRoman" w:hAnsi="ISOCPEUR" w:cs="Times New Roman"/>
          <w:sz w:val="24"/>
          <w:szCs w:val="24"/>
        </w:rPr>
        <w:t>оповещателей</w:t>
      </w:r>
      <w:proofErr w:type="spellEnd"/>
      <w:r w:rsidRPr="00B808DB">
        <w:rPr>
          <w:rFonts w:ascii="ISOCPEUR" w:eastAsia="TimesNewRoman" w:hAnsi="ISOCPEUR" w:cs="Times New Roman"/>
          <w:sz w:val="24"/>
          <w:szCs w:val="24"/>
        </w:rPr>
        <w:t xml:space="preserve"> не должен превышать 9м   </w:t>
      </w:r>
    </w:p>
    <w:p w:rsidR="00D12E1E" w:rsidRPr="00B808DB" w:rsidRDefault="00D12E1E" w:rsidP="00C87643">
      <w:pPr>
        <w:autoSpaceDE w:val="0"/>
        <w:autoSpaceDN w:val="0"/>
        <w:adjustRightInd w:val="0"/>
        <w:spacing w:after="0" w:line="240" w:lineRule="auto"/>
        <w:ind w:firstLine="567"/>
        <w:rPr>
          <w:rFonts w:ascii="ISOCPEUR" w:eastAsia="TimesNewRoman" w:hAnsi="ISOCPEUR" w:cs="Times New Roman"/>
          <w:sz w:val="24"/>
          <w:szCs w:val="24"/>
        </w:rPr>
      </w:pPr>
    </w:p>
    <w:p w:rsidR="00D12E1E" w:rsidRPr="00B808DB" w:rsidRDefault="00D12E1E" w:rsidP="00C87643">
      <w:pPr>
        <w:autoSpaceDE w:val="0"/>
        <w:autoSpaceDN w:val="0"/>
        <w:adjustRightInd w:val="0"/>
        <w:spacing w:after="0" w:line="240" w:lineRule="auto"/>
        <w:ind w:firstLine="567"/>
        <w:rPr>
          <w:rFonts w:ascii="ISOCPEUR" w:eastAsia="TimesNewRoman" w:hAnsi="ISOCPEUR" w:cs="Times New Roman"/>
          <w:sz w:val="24"/>
          <w:szCs w:val="24"/>
        </w:rPr>
      </w:pPr>
    </w:p>
    <w:p w:rsidR="00D12E1E" w:rsidRPr="00B808DB" w:rsidRDefault="00D12E1E" w:rsidP="00C87643">
      <w:pPr>
        <w:autoSpaceDE w:val="0"/>
        <w:autoSpaceDN w:val="0"/>
        <w:adjustRightInd w:val="0"/>
        <w:spacing w:after="0" w:line="240" w:lineRule="auto"/>
        <w:ind w:firstLine="567"/>
        <w:rPr>
          <w:rFonts w:ascii="ISOCPEUR" w:eastAsia="TimesNewRoman" w:hAnsi="ISOCPEUR" w:cs="Times New Roman"/>
          <w:sz w:val="24"/>
          <w:szCs w:val="24"/>
        </w:rPr>
      </w:pPr>
    </w:p>
    <w:p w:rsidR="00D12E1E" w:rsidRPr="00B808DB" w:rsidRDefault="00D12E1E" w:rsidP="00C87643">
      <w:pPr>
        <w:autoSpaceDE w:val="0"/>
        <w:autoSpaceDN w:val="0"/>
        <w:adjustRightInd w:val="0"/>
        <w:spacing w:after="0" w:line="240" w:lineRule="auto"/>
        <w:ind w:firstLine="567"/>
        <w:rPr>
          <w:rFonts w:ascii="ISOCPEUR" w:eastAsia="TimesNewRoman" w:hAnsi="ISOCPEUR" w:cs="Times New Roman"/>
          <w:sz w:val="24"/>
          <w:szCs w:val="24"/>
        </w:rPr>
      </w:pPr>
    </w:p>
    <w:p w:rsidR="006F6366" w:rsidRPr="00B808DB" w:rsidRDefault="006F6366" w:rsidP="006F6366">
      <w:pPr>
        <w:pStyle w:val="1"/>
        <w:rPr>
          <w:rFonts w:ascii="ISOCPEUR" w:hAnsi="ISOCPEUR"/>
        </w:rPr>
      </w:pPr>
      <w:bookmarkStart w:id="15" w:name="_Toc103932400"/>
      <w:r w:rsidRPr="00B808DB">
        <w:rPr>
          <w:rFonts w:ascii="ISOCPEUR" w:hAnsi="ISOCPEUR"/>
        </w:rPr>
        <w:lastRenderedPageBreak/>
        <w:t>соединительные линии</w:t>
      </w:r>
      <w:bookmarkEnd w:id="15"/>
    </w:p>
    <w:p w:rsidR="006F6366" w:rsidRPr="00B808DB" w:rsidRDefault="006F6366" w:rsidP="006F6366">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Соединительные линии системы </w:t>
      </w:r>
      <w:r w:rsidR="00BD1FE6" w:rsidRPr="00B808DB">
        <w:rPr>
          <w:rFonts w:ascii="ISOCPEUR" w:eastAsia="TimesNewRoman" w:hAnsi="ISOCPEUR" w:cs="Times New Roman"/>
          <w:sz w:val="24"/>
          <w:szCs w:val="24"/>
        </w:rPr>
        <w:t>оповещения ОСО (СОУЭ)</w:t>
      </w:r>
      <w:r w:rsidRPr="00B808DB">
        <w:rPr>
          <w:rFonts w:ascii="ISOCPEUR" w:eastAsia="TimesNewRoman" w:hAnsi="ISOCPEUR" w:cs="Times New Roman"/>
          <w:sz w:val="24"/>
          <w:szCs w:val="24"/>
        </w:rPr>
        <w:t xml:space="preserve"> выполняются огнестойкими кабельными линиями ОКЛ согласно п. 3.4 СП 3.13130.2009, п. 4.9 СП 6.13130.20013 и ГОСТ Р 53316-2009.</w:t>
      </w:r>
    </w:p>
    <w:p w:rsidR="006F6366" w:rsidRPr="00B808DB" w:rsidRDefault="006F6366" w:rsidP="006F6366">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Кабельные линии выполняются медными огнестойкими кабелями с обязательной маркировкой </w:t>
      </w:r>
      <w:proofErr w:type="spellStart"/>
      <w:r w:rsidRPr="00B808DB">
        <w:rPr>
          <w:rFonts w:ascii="ISOCPEUR" w:eastAsia="TimesNewRoman" w:hAnsi="ISOCPEUR" w:cs="Times New Roman"/>
          <w:sz w:val="24"/>
          <w:szCs w:val="24"/>
        </w:rPr>
        <w:t>нг</w:t>
      </w:r>
      <w:proofErr w:type="spellEnd"/>
      <w:r w:rsidRPr="00B808DB">
        <w:rPr>
          <w:rFonts w:ascii="ISOCPEUR" w:eastAsia="TimesNewRoman" w:hAnsi="ISOCPEUR" w:cs="Times New Roman"/>
          <w:sz w:val="24"/>
          <w:szCs w:val="24"/>
        </w:rPr>
        <w:t>(А)-FRLS</w:t>
      </w:r>
      <w:proofErr w:type="spellStart"/>
      <w:r w:rsidRPr="00B808DB">
        <w:rPr>
          <w:rFonts w:ascii="ISOCPEUR" w:eastAsia="TimesNewRoman" w:hAnsi="ISOCPEUR" w:cs="Times New Roman"/>
          <w:sz w:val="24"/>
          <w:szCs w:val="24"/>
          <w:lang w:val="en-US"/>
        </w:rPr>
        <w:t>LTx</w:t>
      </w:r>
      <w:proofErr w:type="spellEnd"/>
      <w:r w:rsidRPr="00B808DB">
        <w:rPr>
          <w:rFonts w:ascii="ISOCPEUR" w:eastAsia="TimesNewRoman" w:hAnsi="ISOCPEUR" w:cs="Times New Roman"/>
          <w:sz w:val="24"/>
          <w:szCs w:val="24"/>
        </w:rPr>
        <w:t xml:space="preserve">, сохраняющими работоспособность в условиях пожара в течение времени, необходимого для полной эвакуации людей. </w:t>
      </w:r>
    </w:p>
    <w:p w:rsidR="006F6366" w:rsidRPr="00B808DB" w:rsidRDefault="006F6366" w:rsidP="006F6366">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Сечение жил проводов и кабелей определяется из расчета допустимого падения напряжения, но не менее 0,5 мм2. Кабели прокладываются: по коридорам на лотках в пространстве за подвесными потолками, по помещениям в защитных негорючих ПВХ-трубах в пространстве за подшивным потолком и открыто в защитных негорючих ПВХ-трубах в помещениях без подвесных потолков, в помещении диспетчерской – в защитных негорючих кабель-каналах, </w:t>
      </w:r>
      <w:proofErr w:type="spellStart"/>
      <w:r w:rsidRPr="00B808DB">
        <w:rPr>
          <w:rFonts w:ascii="ISOCPEUR" w:eastAsia="TimesNewRoman" w:hAnsi="ISOCPEUR" w:cs="Times New Roman"/>
          <w:sz w:val="24"/>
          <w:szCs w:val="24"/>
        </w:rPr>
        <w:t>опуски</w:t>
      </w:r>
      <w:proofErr w:type="spellEnd"/>
      <w:r w:rsidRPr="00B808DB">
        <w:rPr>
          <w:rFonts w:ascii="ISOCPEUR" w:eastAsia="TimesNewRoman" w:hAnsi="ISOCPEUR" w:cs="Times New Roman"/>
          <w:sz w:val="24"/>
          <w:szCs w:val="24"/>
        </w:rPr>
        <w:t xml:space="preserve"> к </w:t>
      </w:r>
      <w:r w:rsidR="004D1327" w:rsidRPr="00B808DB">
        <w:rPr>
          <w:rFonts w:ascii="ISOCPEUR" w:eastAsia="TimesNewRoman" w:hAnsi="ISOCPEUR" w:cs="Times New Roman"/>
          <w:sz w:val="24"/>
          <w:szCs w:val="24"/>
        </w:rPr>
        <w:t xml:space="preserve">настенным </w:t>
      </w:r>
      <w:proofErr w:type="spellStart"/>
      <w:r w:rsidR="004D1327" w:rsidRPr="00B808DB">
        <w:rPr>
          <w:rFonts w:ascii="ISOCPEUR" w:eastAsia="TimesNewRoman" w:hAnsi="ISOCPEUR" w:cs="Times New Roman"/>
          <w:sz w:val="24"/>
          <w:szCs w:val="24"/>
        </w:rPr>
        <w:t>оповещателям</w:t>
      </w:r>
      <w:proofErr w:type="spellEnd"/>
      <w:r w:rsidR="004D1327" w:rsidRPr="00B808DB">
        <w:rPr>
          <w:rFonts w:ascii="ISOCPEUR" w:eastAsia="TimesNewRoman" w:hAnsi="ISOCPEUR" w:cs="Times New Roman"/>
          <w:sz w:val="24"/>
          <w:szCs w:val="24"/>
        </w:rPr>
        <w:t xml:space="preserve"> </w:t>
      </w:r>
      <w:r w:rsidRPr="00B808DB">
        <w:rPr>
          <w:rFonts w:ascii="ISOCPEUR" w:eastAsia="TimesNewRoman" w:hAnsi="ISOCPEUR" w:cs="Times New Roman"/>
          <w:sz w:val="24"/>
          <w:szCs w:val="24"/>
        </w:rPr>
        <w:t xml:space="preserve">– скрыто в </w:t>
      </w:r>
      <w:proofErr w:type="spellStart"/>
      <w:r w:rsidRPr="00B808DB">
        <w:rPr>
          <w:rFonts w:ascii="ISOCPEUR" w:eastAsia="TimesNewRoman" w:hAnsi="ISOCPEUR" w:cs="Times New Roman"/>
          <w:sz w:val="24"/>
          <w:szCs w:val="24"/>
        </w:rPr>
        <w:t>штрабах</w:t>
      </w:r>
      <w:proofErr w:type="spellEnd"/>
      <w:r w:rsidRPr="00B808DB">
        <w:rPr>
          <w:rFonts w:ascii="ISOCPEUR" w:eastAsia="TimesNewRoman" w:hAnsi="ISOCPEUR" w:cs="Times New Roman"/>
          <w:sz w:val="24"/>
          <w:szCs w:val="24"/>
        </w:rPr>
        <w:t xml:space="preserve">. Пересечение перекрытий и противопожарных перегородок выполняется в защитных стальных гильзах.  </w:t>
      </w:r>
    </w:p>
    <w:p w:rsidR="006F6366" w:rsidRPr="00B808DB" w:rsidRDefault="006F6366" w:rsidP="006F6366">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Оборудование и соединительные линии системы </w:t>
      </w:r>
      <w:r w:rsidR="004D1327" w:rsidRPr="00B808DB">
        <w:rPr>
          <w:rFonts w:ascii="ISOCPEUR" w:eastAsia="TimesNewRoman" w:hAnsi="ISOCPEUR" w:cs="Times New Roman"/>
          <w:sz w:val="24"/>
          <w:szCs w:val="24"/>
        </w:rPr>
        <w:t>СОУЭ</w:t>
      </w:r>
      <w:r w:rsidRPr="00B808DB">
        <w:rPr>
          <w:rFonts w:ascii="ISOCPEUR" w:eastAsia="TimesNewRoman" w:hAnsi="ISOCPEUR" w:cs="Times New Roman"/>
          <w:sz w:val="24"/>
          <w:szCs w:val="24"/>
        </w:rPr>
        <w:t xml:space="preserve"> размещаются отдельно от остального оборудования и кабельных линий других систем здания. </w:t>
      </w:r>
    </w:p>
    <w:p w:rsidR="006F6366" w:rsidRPr="00B808DB" w:rsidRDefault="006F6366" w:rsidP="006F6366">
      <w:pPr>
        <w:autoSpaceDE w:val="0"/>
        <w:autoSpaceDN w:val="0"/>
        <w:adjustRightInd w:val="0"/>
        <w:spacing w:after="0" w:line="240" w:lineRule="auto"/>
        <w:ind w:firstLine="567"/>
        <w:rPr>
          <w:rFonts w:ascii="ISOCPEUR" w:hAnsi="ISOCPEUR"/>
          <w:iCs/>
          <w:sz w:val="28"/>
          <w:szCs w:val="28"/>
        </w:rPr>
      </w:pPr>
      <w:r w:rsidRPr="00B808DB">
        <w:rPr>
          <w:rFonts w:ascii="ISOCPEUR" w:eastAsia="TimesNewRoman" w:hAnsi="ISOCPEUR" w:cs="Times New Roman"/>
          <w:sz w:val="24"/>
          <w:szCs w:val="24"/>
        </w:rPr>
        <w:t>Прокладка кабелей выполняется согласно СП 76.13330.2016</w:t>
      </w:r>
      <w:r w:rsidRPr="00B808DB">
        <w:rPr>
          <w:rFonts w:ascii="ISOCPEUR" w:hAnsi="ISOCPEUR"/>
          <w:iCs/>
          <w:sz w:val="28"/>
          <w:szCs w:val="28"/>
        </w:rPr>
        <w:t>.</w:t>
      </w:r>
    </w:p>
    <w:p w:rsidR="00ED7F7B" w:rsidRPr="00B808DB" w:rsidRDefault="00ED7F7B" w:rsidP="006F6366">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Для линий </w:t>
      </w:r>
      <w:r w:rsidR="00166DC3" w:rsidRPr="00B808DB">
        <w:rPr>
          <w:rFonts w:ascii="ISOCPEUR" w:eastAsia="TimesNewRoman" w:hAnsi="ISOCPEUR" w:cs="Times New Roman"/>
          <w:sz w:val="24"/>
          <w:szCs w:val="24"/>
        </w:rPr>
        <w:t>сигналов</w:t>
      </w:r>
      <w:r w:rsidR="00734672" w:rsidRPr="00B808DB">
        <w:rPr>
          <w:rFonts w:ascii="ISOCPEUR" w:eastAsia="TimesNewRoman" w:hAnsi="ISOCPEUR" w:cs="Times New Roman"/>
          <w:sz w:val="24"/>
          <w:szCs w:val="24"/>
        </w:rPr>
        <w:t xml:space="preserve"> квитирования и управления</w:t>
      </w:r>
      <w:r w:rsidR="00166DC3" w:rsidRPr="00B808DB">
        <w:rPr>
          <w:rFonts w:ascii="ISOCPEUR" w:eastAsia="TimesNewRoman" w:hAnsi="ISOCPEUR" w:cs="Times New Roman"/>
          <w:sz w:val="24"/>
          <w:szCs w:val="24"/>
        </w:rPr>
        <w:t>, питания 12В</w:t>
      </w:r>
      <w:r w:rsidR="00F161E7" w:rsidRPr="00B808DB">
        <w:rPr>
          <w:rFonts w:ascii="ISOCPEUR" w:eastAsia="TimesNewRoman" w:hAnsi="ISOCPEUR" w:cs="Times New Roman"/>
          <w:sz w:val="24"/>
          <w:szCs w:val="24"/>
        </w:rPr>
        <w:t xml:space="preserve"> </w:t>
      </w:r>
      <w:r w:rsidRPr="00B808DB">
        <w:rPr>
          <w:rFonts w:ascii="ISOCPEUR" w:eastAsia="TimesNewRoman" w:hAnsi="ISOCPEUR" w:cs="Times New Roman"/>
          <w:sz w:val="24"/>
          <w:szCs w:val="24"/>
        </w:rPr>
        <w:t xml:space="preserve">применяется кабель </w:t>
      </w:r>
      <w:proofErr w:type="spellStart"/>
      <w:r w:rsidR="00F161E7" w:rsidRPr="00B808DB">
        <w:rPr>
          <w:rFonts w:ascii="ISOCPEUR" w:eastAsia="TimesNewRoman" w:hAnsi="ISOCPEUR" w:cs="Times New Roman"/>
          <w:sz w:val="24"/>
          <w:szCs w:val="24"/>
        </w:rPr>
        <w:t>Лоутокс</w:t>
      </w:r>
      <w:proofErr w:type="spellEnd"/>
      <w:r w:rsidR="00F161E7" w:rsidRPr="00B808DB">
        <w:rPr>
          <w:rFonts w:ascii="ISOCPEUR" w:eastAsia="TimesNewRoman" w:hAnsi="ISOCPEUR" w:cs="Times New Roman"/>
          <w:sz w:val="24"/>
          <w:szCs w:val="24"/>
        </w:rPr>
        <w:t xml:space="preserve"> 20нг(А)-</w:t>
      </w:r>
      <w:proofErr w:type="spellStart"/>
      <w:r w:rsidR="00F161E7" w:rsidRPr="00B808DB">
        <w:rPr>
          <w:rFonts w:ascii="ISOCPEUR" w:eastAsia="TimesNewRoman" w:hAnsi="ISOCPEUR" w:cs="Times New Roman"/>
          <w:sz w:val="24"/>
          <w:szCs w:val="24"/>
        </w:rPr>
        <w:t>FRLSLTx</w:t>
      </w:r>
      <w:proofErr w:type="spellEnd"/>
      <w:r w:rsidR="00F161E7" w:rsidRPr="00B808DB">
        <w:rPr>
          <w:rFonts w:ascii="ISOCPEUR" w:eastAsia="TimesNewRoman" w:hAnsi="ISOCPEUR" w:cs="Times New Roman"/>
          <w:sz w:val="24"/>
          <w:szCs w:val="24"/>
        </w:rPr>
        <w:t xml:space="preserve"> 1x2x0,75</w:t>
      </w:r>
      <w:r w:rsidRPr="00B808DB">
        <w:rPr>
          <w:rFonts w:ascii="ISOCPEUR" w:eastAsia="TimesNewRoman" w:hAnsi="ISOCPEUR" w:cs="Times New Roman"/>
          <w:sz w:val="24"/>
          <w:szCs w:val="24"/>
        </w:rPr>
        <w:t>.</w:t>
      </w:r>
    </w:p>
    <w:p w:rsidR="00166DC3" w:rsidRPr="00B808DB" w:rsidRDefault="00166DC3" w:rsidP="006F6366">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Для линий СОУЭ применяется кабель </w:t>
      </w:r>
      <w:proofErr w:type="spellStart"/>
      <w:r w:rsidRPr="00B808DB">
        <w:rPr>
          <w:rFonts w:ascii="ISOCPEUR" w:eastAsia="TimesNewRoman" w:hAnsi="ISOCPEUR" w:cs="Times New Roman"/>
          <w:sz w:val="24"/>
          <w:szCs w:val="24"/>
        </w:rPr>
        <w:t>Лоутокс</w:t>
      </w:r>
      <w:proofErr w:type="spellEnd"/>
      <w:r w:rsidRPr="00B808DB">
        <w:rPr>
          <w:rFonts w:ascii="ISOCPEUR" w:eastAsia="TimesNewRoman" w:hAnsi="ISOCPEUR" w:cs="Times New Roman"/>
          <w:sz w:val="24"/>
          <w:szCs w:val="24"/>
        </w:rPr>
        <w:t xml:space="preserve"> 20нг(А)-</w:t>
      </w:r>
      <w:proofErr w:type="spellStart"/>
      <w:r w:rsidRPr="00B808DB">
        <w:rPr>
          <w:rFonts w:ascii="ISOCPEUR" w:eastAsia="TimesNewRoman" w:hAnsi="ISOCPEUR" w:cs="Times New Roman"/>
          <w:sz w:val="24"/>
          <w:szCs w:val="24"/>
        </w:rPr>
        <w:t>FRLSLTx</w:t>
      </w:r>
      <w:proofErr w:type="spellEnd"/>
      <w:r w:rsidRPr="00B808DB">
        <w:rPr>
          <w:rFonts w:ascii="ISOCPEUR" w:eastAsia="TimesNewRoman" w:hAnsi="ISOCPEUR" w:cs="Times New Roman"/>
          <w:sz w:val="24"/>
          <w:szCs w:val="24"/>
        </w:rPr>
        <w:t xml:space="preserve"> 1x2x1,5.</w:t>
      </w:r>
    </w:p>
    <w:p w:rsidR="005E7B51" w:rsidRPr="00B808DB" w:rsidRDefault="00740862" w:rsidP="006F6366">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Для подключения</w:t>
      </w:r>
      <w:r w:rsidR="005E7B51" w:rsidRPr="00B808DB">
        <w:rPr>
          <w:rFonts w:ascii="ISOCPEUR" w:eastAsia="TimesNewRoman" w:hAnsi="ISOCPEUR" w:cs="Times New Roman"/>
          <w:sz w:val="24"/>
          <w:szCs w:val="24"/>
        </w:rPr>
        <w:t xml:space="preserve"> аудиовыхода «УС-1» к стойке СОУЭ применяется кабель </w:t>
      </w:r>
      <w:proofErr w:type="spellStart"/>
      <w:r w:rsidR="005E7B51" w:rsidRPr="00B808DB">
        <w:rPr>
          <w:rFonts w:ascii="ISOCPEUR" w:eastAsia="TimesNewRoman" w:hAnsi="ISOCPEUR" w:cs="Times New Roman"/>
          <w:sz w:val="24"/>
          <w:szCs w:val="24"/>
        </w:rPr>
        <w:t>Лоутокс</w:t>
      </w:r>
      <w:proofErr w:type="spellEnd"/>
      <w:r w:rsidR="005E7B51" w:rsidRPr="00B808DB">
        <w:rPr>
          <w:rFonts w:ascii="ISOCPEUR" w:eastAsia="TimesNewRoman" w:hAnsi="ISOCPEUR" w:cs="Times New Roman"/>
          <w:sz w:val="24"/>
          <w:szCs w:val="24"/>
        </w:rPr>
        <w:t xml:space="preserve"> 21нг(А)-</w:t>
      </w:r>
      <w:proofErr w:type="spellStart"/>
      <w:r w:rsidR="005E7B51" w:rsidRPr="00B808DB">
        <w:rPr>
          <w:rFonts w:ascii="ISOCPEUR" w:eastAsia="TimesNewRoman" w:hAnsi="ISOCPEUR" w:cs="Times New Roman"/>
          <w:sz w:val="24"/>
          <w:szCs w:val="24"/>
        </w:rPr>
        <w:t>FRLSLTx</w:t>
      </w:r>
      <w:proofErr w:type="spellEnd"/>
      <w:r w:rsidR="005E7B51" w:rsidRPr="00B808DB">
        <w:rPr>
          <w:rFonts w:ascii="ISOCPEUR" w:eastAsia="TimesNewRoman" w:hAnsi="ISOCPEUR" w:cs="Times New Roman"/>
          <w:sz w:val="24"/>
          <w:szCs w:val="24"/>
        </w:rPr>
        <w:t xml:space="preserve"> 1x2x0,75. </w:t>
      </w:r>
    </w:p>
    <w:p w:rsidR="00F85B24" w:rsidRPr="00B808DB" w:rsidRDefault="00F85B24" w:rsidP="006F6366">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Для линии подключения «УС-1» к СКС применяется кабель </w:t>
      </w:r>
      <w:proofErr w:type="spellStart"/>
      <w:r w:rsidRPr="00B808DB">
        <w:rPr>
          <w:rFonts w:ascii="ISOCPEUR" w:eastAsia="TimesNewRoman" w:hAnsi="ISOCPEUR" w:cs="Times New Roman"/>
          <w:sz w:val="24"/>
          <w:szCs w:val="24"/>
        </w:rPr>
        <w:t>Лоутокс</w:t>
      </w:r>
      <w:proofErr w:type="spellEnd"/>
      <w:r w:rsidRPr="00B808DB">
        <w:rPr>
          <w:rFonts w:ascii="ISOCPEUR" w:eastAsia="TimesNewRoman" w:hAnsi="ISOCPEUR" w:cs="Times New Roman"/>
          <w:sz w:val="24"/>
          <w:szCs w:val="24"/>
        </w:rPr>
        <w:t xml:space="preserve"> </w:t>
      </w:r>
      <w:proofErr w:type="spellStart"/>
      <w:r w:rsidRPr="00B808DB">
        <w:rPr>
          <w:rFonts w:ascii="ISOCPEUR" w:eastAsia="TimesNewRoman" w:hAnsi="ISOCPEUR" w:cs="Times New Roman"/>
          <w:sz w:val="24"/>
          <w:szCs w:val="24"/>
        </w:rPr>
        <w:t>КВПнг</w:t>
      </w:r>
      <w:proofErr w:type="spellEnd"/>
      <w:r w:rsidRPr="00B808DB">
        <w:rPr>
          <w:rFonts w:ascii="ISOCPEUR" w:eastAsia="TimesNewRoman" w:hAnsi="ISOCPEUR" w:cs="Times New Roman"/>
          <w:sz w:val="24"/>
          <w:szCs w:val="24"/>
        </w:rPr>
        <w:t xml:space="preserve">(C)-LSLTx-5e 4х2х0,52. </w:t>
      </w:r>
    </w:p>
    <w:p w:rsidR="00402B26" w:rsidRPr="00B808DB" w:rsidRDefault="00402B26" w:rsidP="006F6366">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Для линий интерфейса, питания 12В, дискретных сигналов системы оповещения персонала палатного отделения применяется кабель </w:t>
      </w:r>
      <w:proofErr w:type="spellStart"/>
      <w:r w:rsidRPr="00B808DB">
        <w:rPr>
          <w:rFonts w:ascii="ISOCPEUR" w:eastAsia="TimesNewRoman" w:hAnsi="ISOCPEUR" w:cs="Times New Roman"/>
          <w:sz w:val="24"/>
          <w:szCs w:val="24"/>
        </w:rPr>
        <w:t>Лоутокс</w:t>
      </w:r>
      <w:proofErr w:type="spellEnd"/>
      <w:r w:rsidRPr="00B808DB">
        <w:rPr>
          <w:rFonts w:ascii="ISOCPEUR" w:eastAsia="TimesNewRoman" w:hAnsi="ISOCPEUR" w:cs="Times New Roman"/>
          <w:sz w:val="24"/>
          <w:szCs w:val="24"/>
        </w:rPr>
        <w:t xml:space="preserve"> 20нг(А)-</w:t>
      </w:r>
      <w:proofErr w:type="spellStart"/>
      <w:r w:rsidRPr="00B808DB">
        <w:rPr>
          <w:rFonts w:ascii="ISOCPEUR" w:eastAsia="TimesNewRoman" w:hAnsi="ISOCPEUR" w:cs="Times New Roman"/>
          <w:sz w:val="24"/>
          <w:szCs w:val="24"/>
        </w:rPr>
        <w:t>FRLSLTx</w:t>
      </w:r>
      <w:proofErr w:type="spellEnd"/>
      <w:r w:rsidRPr="00B808DB">
        <w:rPr>
          <w:rFonts w:ascii="ISOCPEUR" w:eastAsia="TimesNewRoman" w:hAnsi="ISOCPEUR" w:cs="Times New Roman"/>
          <w:sz w:val="24"/>
          <w:szCs w:val="24"/>
        </w:rPr>
        <w:t xml:space="preserve"> 1x2x0,75.</w:t>
      </w:r>
    </w:p>
    <w:p w:rsidR="00ED7F7B" w:rsidRPr="00B808DB" w:rsidRDefault="00ED7F7B" w:rsidP="006F6366">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Вся кабельная продукция может быть заменена на аналогичную со сходными характеристиками.</w:t>
      </w:r>
    </w:p>
    <w:p w:rsidR="00ED7F7B" w:rsidRPr="00B808DB" w:rsidRDefault="00ED7F7B" w:rsidP="00ED7F7B">
      <w:pPr>
        <w:pStyle w:val="1"/>
        <w:rPr>
          <w:rFonts w:ascii="ISOCPEUR" w:hAnsi="ISOCPEUR"/>
        </w:rPr>
      </w:pPr>
      <w:bookmarkStart w:id="16" w:name="_Toc103932401"/>
      <w:r w:rsidRPr="00B808DB">
        <w:rPr>
          <w:rFonts w:ascii="ISOCPEUR" w:hAnsi="ISOCPEUR"/>
        </w:rPr>
        <w:t>электроснабжение и заземление</w:t>
      </w:r>
      <w:bookmarkEnd w:id="16"/>
    </w:p>
    <w:p w:rsidR="00EC6C5F" w:rsidRPr="00B808DB" w:rsidRDefault="00EC6C5F" w:rsidP="00EC6C5F">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Электропитание оборудования системы оповещения ОСО (СОУЭ) осуществляется переменным напряжением ~220В по 1-й категории надежности по проекту силового электрооборудования</w:t>
      </w:r>
      <w:r w:rsidR="008C74FD" w:rsidRPr="00B808DB">
        <w:rPr>
          <w:rFonts w:ascii="ISOCPEUR" w:eastAsia="TimesNewRoman" w:hAnsi="ISOCPEUR" w:cs="Times New Roman"/>
          <w:sz w:val="24"/>
          <w:szCs w:val="24"/>
        </w:rPr>
        <w:t xml:space="preserve"> (в соответствии с СТУ ПБ</w:t>
      </w:r>
      <w:r w:rsidR="008F7973">
        <w:rPr>
          <w:rFonts w:ascii="ISOCPEUR" w:eastAsia="TimesNewRoman" w:hAnsi="ISOCPEUR" w:cs="Times New Roman"/>
          <w:sz w:val="24"/>
          <w:szCs w:val="24"/>
        </w:rPr>
        <w:t xml:space="preserve"> п. 2.5.6</w:t>
      </w:r>
      <w:r w:rsidR="008C74FD" w:rsidRPr="00B808DB">
        <w:rPr>
          <w:rFonts w:ascii="ISOCPEUR" w:eastAsia="TimesNewRoman" w:hAnsi="ISOCPEUR" w:cs="Times New Roman"/>
          <w:sz w:val="24"/>
          <w:szCs w:val="24"/>
        </w:rPr>
        <w:t>)</w:t>
      </w:r>
      <w:r w:rsidRPr="00B808DB">
        <w:rPr>
          <w:rFonts w:ascii="ISOCPEUR" w:eastAsia="TimesNewRoman" w:hAnsi="ISOCPEUR" w:cs="Times New Roman"/>
          <w:sz w:val="24"/>
          <w:szCs w:val="24"/>
        </w:rPr>
        <w:t>. Распределение электропитания внутри стойки СОУЭ осуществляется с помощью силового блока распределения питания, резервное электропитание стойки обеспечивается от аккумуляторных батарей 12В, зарядного устройства защиты АКБ от скачков тока и напряжения, несоблюдения полярности – все блоки и АКБ входят в комплектацию стойки SONAR RACK 32U.</w:t>
      </w:r>
    </w:p>
    <w:p w:rsidR="00EC6C5F" w:rsidRPr="00B808DB" w:rsidRDefault="00EC6C5F" w:rsidP="00EC6C5F">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Электропитание устройства сопряжения ОСО и РСО «УС-1» осуществляется переменным напряжением ~220В по 1-й категории надежности по проекту силового электрооборудования через источник бесперебойного питания </w:t>
      </w:r>
      <w:r w:rsidRPr="00B808DB">
        <w:rPr>
          <w:rFonts w:ascii="ISOCPEUR" w:eastAsia="TimesNewRoman" w:hAnsi="ISOCPEUR" w:cs="Times New Roman"/>
          <w:sz w:val="24"/>
          <w:szCs w:val="24"/>
          <w:lang w:val="en-US"/>
        </w:rPr>
        <w:t>UPS</w:t>
      </w:r>
      <w:r w:rsidRPr="00B808DB">
        <w:rPr>
          <w:rFonts w:ascii="ISOCPEUR" w:eastAsia="TimesNewRoman" w:hAnsi="ISOCPEUR" w:cs="Times New Roman"/>
          <w:sz w:val="24"/>
          <w:szCs w:val="24"/>
        </w:rPr>
        <w:t>, обеспечивающего работоспособность устройства не менее 1 часа в режиме оповещения и не менее 6 часов в режиме ожидания.</w:t>
      </w:r>
    </w:p>
    <w:p w:rsidR="00EC6C5F" w:rsidRPr="00B808DB" w:rsidRDefault="00EC6C5F" w:rsidP="00EC6C5F">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Электропитание элементов системы ВОРС (пульта </w:t>
      </w:r>
      <w:proofErr w:type="gramStart"/>
      <w:r w:rsidRPr="00B808DB">
        <w:rPr>
          <w:rFonts w:ascii="ISOCPEUR" w:eastAsia="TimesNewRoman" w:hAnsi="ISOCPEUR" w:cs="Times New Roman"/>
          <w:sz w:val="24"/>
          <w:szCs w:val="24"/>
        </w:rPr>
        <w:t>ПС-И</w:t>
      </w:r>
      <w:proofErr w:type="gramEnd"/>
      <w:r w:rsidRPr="00B808DB">
        <w:rPr>
          <w:rFonts w:ascii="ISOCPEUR" w:eastAsia="TimesNewRoman" w:hAnsi="ISOCPEUR" w:cs="Times New Roman"/>
          <w:sz w:val="24"/>
          <w:szCs w:val="24"/>
        </w:rPr>
        <w:t>, контроллера РР-И-ПРО, блока БУ32-И) осуществляется от источника вторичного электропитания 12В (БП12).</w:t>
      </w:r>
    </w:p>
    <w:p w:rsidR="00EC6C5F" w:rsidRPr="00B808DB" w:rsidRDefault="00EC6C5F" w:rsidP="00EC6C5F">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Для обеспечения безопасности людей электрооборудование системы СОУЭ должно быть надежно заземлено в соответствии с требованиями ПУЭ.</w:t>
      </w:r>
    </w:p>
    <w:p w:rsidR="00D12E1E" w:rsidRPr="00B808DB" w:rsidRDefault="00D12E1E" w:rsidP="00EC6C5F">
      <w:pPr>
        <w:autoSpaceDE w:val="0"/>
        <w:autoSpaceDN w:val="0"/>
        <w:adjustRightInd w:val="0"/>
        <w:spacing w:after="0" w:line="240" w:lineRule="auto"/>
        <w:ind w:firstLine="567"/>
        <w:rPr>
          <w:rFonts w:ascii="ISOCPEUR" w:eastAsia="TimesNewRoman" w:hAnsi="ISOCPEUR" w:cs="Times New Roman"/>
          <w:sz w:val="24"/>
          <w:szCs w:val="24"/>
        </w:rPr>
      </w:pPr>
    </w:p>
    <w:p w:rsidR="00D12E1E" w:rsidRPr="00B808DB" w:rsidRDefault="00D12E1E" w:rsidP="00EC6C5F">
      <w:pPr>
        <w:autoSpaceDE w:val="0"/>
        <w:autoSpaceDN w:val="0"/>
        <w:adjustRightInd w:val="0"/>
        <w:spacing w:after="0" w:line="240" w:lineRule="auto"/>
        <w:ind w:firstLine="567"/>
        <w:rPr>
          <w:rFonts w:ascii="ISOCPEUR" w:eastAsia="TimesNewRoman" w:hAnsi="ISOCPEUR" w:cs="Times New Roman"/>
          <w:sz w:val="24"/>
          <w:szCs w:val="24"/>
        </w:rPr>
      </w:pPr>
    </w:p>
    <w:p w:rsidR="002E2FA4" w:rsidRPr="00B808DB" w:rsidRDefault="002E2FA4" w:rsidP="002E2FA4">
      <w:pPr>
        <w:pStyle w:val="1"/>
        <w:rPr>
          <w:rFonts w:ascii="ISOCPEUR" w:hAnsi="ISOCPEUR"/>
        </w:rPr>
      </w:pPr>
      <w:bookmarkStart w:id="17" w:name="_Toc103932402"/>
      <w:r w:rsidRPr="00B808DB">
        <w:rPr>
          <w:rFonts w:ascii="ISOCPEUR" w:hAnsi="ISOCPEUR"/>
        </w:rPr>
        <w:lastRenderedPageBreak/>
        <w:t>Мероприятия по безопасности и защите окружающей среды.</w:t>
      </w:r>
      <w:bookmarkEnd w:id="17"/>
    </w:p>
    <w:p w:rsidR="002E2FA4" w:rsidRPr="00B808DB" w:rsidRDefault="002E2FA4" w:rsidP="002E2FA4">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Монтаж и подключение </w:t>
      </w:r>
      <w:r w:rsidR="00F85B24" w:rsidRPr="00B808DB">
        <w:rPr>
          <w:rFonts w:ascii="ISOCPEUR" w:eastAsia="TimesNewRoman" w:hAnsi="ISOCPEUR" w:cs="Times New Roman"/>
          <w:sz w:val="24"/>
          <w:szCs w:val="24"/>
        </w:rPr>
        <w:t>системы ОСО (СОУЭ)</w:t>
      </w:r>
      <w:r w:rsidR="00740862" w:rsidRPr="00B808DB">
        <w:rPr>
          <w:rFonts w:ascii="ISOCPEUR" w:eastAsia="TimesNewRoman" w:hAnsi="ISOCPEUR" w:cs="Times New Roman"/>
          <w:sz w:val="24"/>
          <w:szCs w:val="24"/>
        </w:rPr>
        <w:t>, а так</w:t>
      </w:r>
      <w:r w:rsidRPr="00B808DB">
        <w:rPr>
          <w:rFonts w:ascii="ISOCPEUR" w:eastAsia="TimesNewRoman" w:hAnsi="ISOCPEUR" w:cs="Times New Roman"/>
          <w:sz w:val="24"/>
          <w:szCs w:val="24"/>
        </w:rPr>
        <w:t>же производство прочих работ должны выполняться специализированными организациями, имеющими лицензии на ремонт, монтаж, пусконаладочные работы данных систем. К монтажу допускаются лица, изучившие руководство по эксплуатации и прошедшие инструктаж по технике безопасности на рабочем месте.</w:t>
      </w:r>
    </w:p>
    <w:p w:rsidR="002E2FA4" w:rsidRPr="00B808DB" w:rsidRDefault="002E2FA4" w:rsidP="002E2FA4">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Монтажно-наладочные работы следует начинать только после выполнения мероприятий по технике безопасности и согласно СНиП 12-03-2001 и СНиП 12-04-2002. Монтажно-наладочные работы должны осуществляться в соответствии со строительными нормами и правилами СП 77.13330.2011 "Системы автоматизации".</w:t>
      </w:r>
    </w:p>
    <w:p w:rsidR="002E2FA4" w:rsidRPr="00B808DB" w:rsidRDefault="002E2FA4" w:rsidP="002E2FA4">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Также при монтаже и эксплуатации установок руководствоваться требованиями, указанных в ГОСТ 12.1.019, а также в технической документации заводов изготовителей данного оборудования.</w:t>
      </w:r>
    </w:p>
    <w:p w:rsidR="002E2FA4" w:rsidRPr="00B808DB" w:rsidRDefault="002E2FA4" w:rsidP="002E2FA4">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Монтажные и ремонтные работы в электрических сетях и устройствах (или вблизи них), а также работы по присоединению и отсоединению проводов должны производиться при снятом напряжении.</w:t>
      </w:r>
    </w:p>
    <w:p w:rsidR="002E2FA4" w:rsidRPr="00B808DB" w:rsidRDefault="002E2FA4" w:rsidP="002E2FA4">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Для обеспечения безопасности людей все элек</w:t>
      </w:r>
      <w:r w:rsidR="00D90B7D" w:rsidRPr="00B808DB">
        <w:rPr>
          <w:rFonts w:ascii="ISOCPEUR" w:eastAsia="TimesNewRoman" w:hAnsi="ISOCPEUR" w:cs="Times New Roman"/>
          <w:sz w:val="24"/>
          <w:szCs w:val="24"/>
        </w:rPr>
        <w:t xml:space="preserve">трооборудование и </w:t>
      </w:r>
      <w:proofErr w:type="gramStart"/>
      <w:r w:rsidR="00D90B7D" w:rsidRPr="00B808DB">
        <w:rPr>
          <w:rFonts w:ascii="ISOCPEUR" w:eastAsia="TimesNewRoman" w:hAnsi="ISOCPEUR" w:cs="Times New Roman"/>
          <w:sz w:val="24"/>
          <w:szCs w:val="24"/>
        </w:rPr>
        <w:t>металлические</w:t>
      </w:r>
      <w:r w:rsidR="00740862" w:rsidRPr="00B808DB">
        <w:rPr>
          <w:rFonts w:ascii="ISOCPEUR" w:eastAsia="TimesNewRoman" w:hAnsi="ISOCPEUR" w:cs="Times New Roman"/>
          <w:sz w:val="24"/>
          <w:szCs w:val="24"/>
        </w:rPr>
        <w:t xml:space="preserve"> </w:t>
      </w:r>
      <w:r w:rsidRPr="00B808DB">
        <w:rPr>
          <w:rFonts w:ascii="ISOCPEUR" w:eastAsia="TimesNewRoman" w:hAnsi="ISOCPEUR" w:cs="Times New Roman"/>
          <w:sz w:val="24"/>
          <w:szCs w:val="24"/>
        </w:rPr>
        <w:t>конструкции</w:t>
      </w:r>
      <w:proofErr w:type="gramEnd"/>
      <w:r w:rsidRPr="00B808DB">
        <w:rPr>
          <w:rFonts w:ascii="ISOCPEUR" w:eastAsia="TimesNewRoman" w:hAnsi="ISOCPEUR" w:cs="Times New Roman"/>
          <w:sz w:val="24"/>
          <w:szCs w:val="24"/>
        </w:rPr>
        <w:t xml:space="preserve"> нормально не находящиеся под напряжением, но которые могут оказаться под ним, вследствие нарушения изоляции, должны быть надежно заземлены в соответствии с требованиями ПУЭ.</w:t>
      </w:r>
    </w:p>
    <w:p w:rsidR="002E2FA4" w:rsidRPr="00B808DB" w:rsidRDefault="002E2FA4" w:rsidP="002E2FA4">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Монтаж заземляющих устройств выполнить в соответствии с требованиями "Инструкции по выполнению сети заземления в электроустановках"- СН 102-76.</w:t>
      </w:r>
    </w:p>
    <w:p w:rsidR="002E2FA4" w:rsidRPr="00B808DB" w:rsidRDefault="002E2FA4" w:rsidP="002E2FA4">
      <w:pPr>
        <w:autoSpaceDE w:val="0"/>
        <w:autoSpaceDN w:val="0"/>
        <w:adjustRightInd w:val="0"/>
        <w:spacing w:after="0" w:line="240" w:lineRule="auto"/>
        <w:ind w:firstLine="567"/>
        <w:rPr>
          <w:rFonts w:ascii="ISOCPEUR" w:eastAsia="TimesNewRoman" w:hAnsi="ISOCPEUR" w:cs="Times New Roman"/>
          <w:sz w:val="24"/>
          <w:szCs w:val="24"/>
        </w:rPr>
      </w:pPr>
      <w:r w:rsidRPr="00B808DB">
        <w:rPr>
          <w:rFonts w:ascii="ISOCPEUR" w:eastAsia="TimesNewRoman" w:hAnsi="ISOCPEUR" w:cs="Times New Roman"/>
          <w:sz w:val="24"/>
          <w:szCs w:val="24"/>
        </w:rPr>
        <w:t xml:space="preserve">Эксплуатация системы автоматизации и диспетчеризации не оказывает вредного воздействия на окружающую среду, поэтому специальных мероприятий по защите окружающей </w:t>
      </w:r>
    </w:p>
    <w:p w:rsidR="00FE660F" w:rsidRPr="00B808DB" w:rsidRDefault="002E2FA4" w:rsidP="00ED78B7">
      <w:pPr>
        <w:autoSpaceDE w:val="0"/>
        <w:autoSpaceDN w:val="0"/>
        <w:adjustRightInd w:val="0"/>
        <w:spacing w:after="0" w:line="240" w:lineRule="auto"/>
        <w:rPr>
          <w:rFonts w:ascii="ISOCPEUR" w:eastAsia="TimesNewRoman" w:hAnsi="ISOCPEUR" w:cs="Times New Roman"/>
          <w:sz w:val="24"/>
          <w:szCs w:val="24"/>
        </w:rPr>
      </w:pPr>
      <w:r w:rsidRPr="00B808DB">
        <w:rPr>
          <w:rFonts w:ascii="ISOCPEUR" w:eastAsia="TimesNewRoman" w:hAnsi="ISOCPEUR" w:cs="Times New Roman"/>
          <w:sz w:val="24"/>
          <w:szCs w:val="24"/>
        </w:rPr>
        <w:t>среды не требуется.</w:t>
      </w:r>
      <w:bookmarkStart w:id="18" w:name="_GoBack"/>
      <w:bookmarkEnd w:id="18"/>
    </w:p>
    <w:sectPr w:rsidR="00FE660F" w:rsidRPr="00B808DB" w:rsidSect="002B6D85">
      <w:headerReference w:type="default" r:id="rId15"/>
      <w:footerReference w:type="default" r:id="rId16"/>
      <w:headerReference w:type="first" r:id="rId17"/>
      <w:footerReference w:type="first" r:id="rId18"/>
      <w:pgSz w:w="11906" w:h="16838" w:code="9"/>
      <w:pgMar w:top="238" w:right="567" w:bottom="1560" w:left="1560" w:header="567"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53A" w:rsidRDefault="00BC053A" w:rsidP="00FC0B78">
      <w:pPr>
        <w:spacing w:after="0" w:line="240" w:lineRule="auto"/>
      </w:pPr>
      <w:r>
        <w:separator/>
      </w:r>
    </w:p>
  </w:endnote>
  <w:endnote w:type="continuationSeparator" w:id="0">
    <w:p w:rsidR="00BC053A" w:rsidRDefault="00BC053A" w:rsidP="00FC0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SOCPEUR">
    <w:panose1 w:val="020B0604020202020204"/>
    <w:charset w:val="CC"/>
    <w:family w:val="swiss"/>
    <w:pitch w:val="variable"/>
    <w:sig w:usb0="00000287" w:usb1="00000000" w:usb2="00000000" w:usb3="00000000" w:csb0="0000009F" w:csb1="00000000"/>
  </w:font>
  <w:font w:name="TimesNewRoman">
    <w:altName w:val="MS Gothic"/>
    <w:panose1 w:val="00000000000000000000"/>
    <w:charset w:val="80"/>
    <w:family w:val="auto"/>
    <w:notTrueType/>
    <w:pitch w:val="default"/>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a"/>
      <w:tblpPr w:vertAnchor="page" w:horzAnchor="page" w:tblpX="1135" w:tblpY="15594"/>
      <w:tblOverlap w:val="never"/>
      <w:tblW w:w="104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6"/>
      <w:gridCol w:w="742"/>
      <w:gridCol w:w="593"/>
      <w:gridCol w:w="702"/>
      <w:gridCol w:w="836"/>
      <w:gridCol w:w="578"/>
      <w:gridCol w:w="5788"/>
      <w:gridCol w:w="593"/>
    </w:tblGrid>
    <w:tr w:rsidR="00B9611D" w:rsidTr="008524CF">
      <w:trPr>
        <w:trHeight w:hRule="exact" w:val="284"/>
      </w:trPr>
      <w:tc>
        <w:tcPr>
          <w:tcW w:w="565" w:type="dxa"/>
          <w:vAlign w:val="center"/>
        </w:tcPr>
        <w:p w:rsidR="00B9611D" w:rsidRPr="00F226E4" w:rsidRDefault="00B9611D" w:rsidP="008524CF">
          <w:pPr>
            <w:pStyle w:val="a8"/>
            <w:ind w:left="-113" w:right="-113"/>
            <w:jc w:val="center"/>
            <w:rPr>
              <w:sz w:val="16"/>
              <w:szCs w:val="16"/>
            </w:rPr>
          </w:pPr>
        </w:p>
      </w:tc>
      <w:tc>
        <w:tcPr>
          <w:tcW w:w="587" w:type="dxa"/>
          <w:vAlign w:val="center"/>
        </w:tcPr>
        <w:p w:rsidR="00B9611D" w:rsidRPr="00F226E4" w:rsidRDefault="00B9611D" w:rsidP="008524CF">
          <w:pPr>
            <w:pStyle w:val="a8"/>
            <w:ind w:left="-113" w:right="-113"/>
            <w:jc w:val="center"/>
            <w:rPr>
              <w:sz w:val="16"/>
              <w:szCs w:val="16"/>
            </w:rPr>
          </w:pPr>
        </w:p>
      </w:tc>
      <w:tc>
        <w:tcPr>
          <w:tcW w:w="567" w:type="dxa"/>
          <w:vAlign w:val="center"/>
        </w:tcPr>
        <w:p w:rsidR="00B9611D" w:rsidRPr="00F226E4" w:rsidRDefault="00B9611D" w:rsidP="008524CF">
          <w:pPr>
            <w:pStyle w:val="a8"/>
            <w:ind w:left="-113" w:right="-113"/>
            <w:jc w:val="center"/>
            <w:rPr>
              <w:sz w:val="16"/>
              <w:szCs w:val="16"/>
            </w:rPr>
          </w:pPr>
        </w:p>
      </w:tc>
      <w:tc>
        <w:tcPr>
          <w:tcW w:w="572" w:type="dxa"/>
          <w:vAlign w:val="center"/>
        </w:tcPr>
        <w:p w:rsidR="00B9611D" w:rsidRPr="00F226E4" w:rsidRDefault="00B9611D" w:rsidP="008524CF">
          <w:pPr>
            <w:pStyle w:val="a8"/>
            <w:ind w:left="-113" w:right="-113"/>
            <w:jc w:val="center"/>
            <w:rPr>
              <w:sz w:val="16"/>
              <w:szCs w:val="16"/>
            </w:rPr>
          </w:pPr>
        </w:p>
      </w:tc>
      <w:tc>
        <w:tcPr>
          <w:tcW w:w="849" w:type="dxa"/>
          <w:vAlign w:val="center"/>
        </w:tcPr>
        <w:p w:rsidR="00B9611D" w:rsidRPr="00F226E4" w:rsidRDefault="00B9611D" w:rsidP="008524CF">
          <w:pPr>
            <w:pStyle w:val="a8"/>
            <w:ind w:left="-113" w:right="-113"/>
            <w:jc w:val="center"/>
            <w:rPr>
              <w:sz w:val="16"/>
              <w:szCs w:val="16"/>
            </w:rPr>
          </w:pPr>
        </w:p>
      </w:tc>
      <w:tc>
        <w:tcPr>
          <w:tcW w:w="567" w:type="dxa"/>
          <w:vAlign w:val="center"/>
        </w:tcPr>
        <w:p w:rsidR="00B9611D" w:rsidRPr="00F226E4" w:rsidRDefault="00B9611D" w:rsidP="008524CF">
          <w:pPr>
            <w:pStyle w:val="a8"/>
            <w:ind w:left="-113" w:right="-113"/>
            <w:jc w:val="center"/>
            <w:rPr>
              <w:sz w:val="16"/>
              <w:szCs w:val="16"/>
            </w:rPr>
          </w:pPr>
        </w:p>
      </w:tc>
      <w:tc>
        <w:tcPr>
          <w:tcW w:w="6134" w:type="dxa"/>
          <w:vMerge w:val="restart"/>
          <w:vAlign w:val="center"/>
        </w:tcPr>
        <w:p w:rsidR="00B9611D" w:rsidRPr="00F226E4" w:rsidRDefault="00B9611D" w:rsidP="008524CF">
          <w:pPr>
            <w:pStyle w:val="StampBig"/>
            <w:framePr w:hSpace="0" w:wrap="auto" w:vAnchor="margin" w:hAnchor="text" w:xAlign="left" w:yAlign="inline"/>
            <w:suppressOverlap w:val="0"/>
          </w:pPr>
          <w:r w:rsidRPr="0043001F">
            <w:rPr>
              <w:rFonts w:ascii="ISOCPEUR" w:hAnsi="ISOCPEUR"/>
              <w:szCs w:val="20"/>
            </w:rPr>
            <w:t>765-09/15/ДСР</w:t>
          </w:r>
          <w:r>
            <w:rPr>
              <w:rFonts w:ascii="ISOCPEUR" w:hAnsi="ISOCPEUR"/>
              <w:szCs w:val="20"/>
            </w:rPr>
            <w:t>-ПБ2-С</w:t>
          </w:r>
        </w:p>
      </w:tc>
      <w:tc>
        <w:tcPr>
          <w:tcW w:w="567" w:type="dxa"/>
          <w:vAlign w:val="center"/>
        </w:tcPr>
        <w:p w:rsidR="00B9611D" w:rsidRPr="00F226E4" w:rsidRDefault="00B9611D" w:rsidP="008524CF">
          <w:pPr>
            <w:pStyle w:val="ac"/>
          </w:pPr>
          <w:r>
            <w:t>Лист</w:t>
          </w:r>
        </w:p>
      </w:tc>
    </w:tr>
    <w:tr w:rsidR="00B9611D" w:rsidTr="008524CF">
      <w:trPr>
        <w:trHeight w:hRule="exact" w:val="284"/>
      </w:trPr>
      <w:tc>
        <w:tcPr>
          <w:tcW w:w="565" w:type="dxa"/>
          <w:vAlign w:val="center"/>
        </w:tcPr>
        <w:p w:rsidR="00B9611D" w:rsidRPr="00F226E4" w:rsidRDefault="00B9611D" w:rsidP="008524CF">
          <w:pPr>
            <w:pStyle w:val="a8"/>
            <w:ind w:left="-113" w:right="-113"/>
            <w:jc w:val="center"/>
            <w:rPr>
              <w:sz w:val="16"/>
              <w:szCs w:val="16"/>
            </w:rPr>
          </w:pPr>
        </w:p>
      </w:tc>
      <w:tc>
        <w:tcPr>
          <w:tcW w:w="587" w:type="dxa"/>
          <w:vAlign w:val="center"/>
        </w:tcPr>
        <w:p w:rsidR="00B9611D" w:rsidRPr="00F226E4" w:rsidRDefault="00B9611D" w:rsidP="008524CF">
          <w:pPr>
            <w:pStyle w:val="a8"/>
            <w:ind w:left="-113" w:right="-113"/>
            <w:jc w:val="center"/>
            <w:rPr>
              <w:sz w:val="16"/>
              <w:szCs w:val="16"/>
            </w:rPr>
          </w:pPr>
        </w:p>
      </w:tc>
      <w:tc>
        <w:tcPr>
          <w:tcW w:w="567" w:type="dxa"/>
          <w:vAlign w:val="center"/>
        </w:tcPr>
        <w:p w:rsidR="00B9611D" w:rsidRPr="00F226E4" w:rsidRDefault="00B9611D" w:rsidP="008524CF">
          <w:pPr>
            <w:pStyle w:val="a8"/>
            <w:ind w:left="-113" w:right="-113"/>
            <w:jc w:val="center"/>
            <w:rPr>
              <w:sz w:val="16"/>
              <w:szCs w:val="16"/>
            </w:rPr>
          </w:pPr>
        </w:p>
      </w:tc>
      <w:tc>
        <w:tcPr>
          <w:tcW w:w="572" w:type="dxa"/>
          <w:vAlign w:val="center"/>
        </w:tcPr>
        <w:p w:rsidR="00B9611D" w:rsidRPr="00F226E4" w:rsidRDefault="00B9611D" w:rsidP="008524CF">
          <w:pPr>
            <w:pStyle w:val="a8"/>
            <w:ind w:left="-113" w:right="-113"/>
            <w:jc w:val="center"/>
            <w:rPr>
              <w:sz w:val="16"/>
              <w:szCs w:val="16"/>
            </w:rPr>
          </w:pPr>
        </w:p>
      </w:tc>
      <w:tc>
        <w:tcPr>
          <w:tcW w:w="849" w:type="dxa"/>
          <w:vAlign w:val="center"/>
        </w:tcPr>
        <w:p w:rsidR="00B9611D" w:rsidRPr="00F226E4" w:rsidRDefault="00B9611D" w:rsidP="008524CF">
          <w:pPr>
            <w:pStyle w:val="a8"/>
            <w:ind w:left="-113" w:right="-113"/>
            <w:jc w:val="center"/>
            <w:rPr>
              <w:sz w:val="16"/>
              <w:szCs w:val="16"/>
            </w:rPr>
          </w:pPr>
        </w:p>
      </w:tc>
      <w:tc>
        <w:tcPr>
          <w:tcW w:w="567" w:type="dxa"/>
          <w:vAlign w:val="center"/>
        </w:tcPr>
        <w:p w:rsidR="00B9611D" w:rsidRPr="00F226E4" w:rsidRDefault="00B9611D" w:rsidP="008524CF">
          <w:pPr>
            <w:pStyle w:val="a8"/>
            <w:ind w:left="-113" w:right="-113"/>
            <w:jc w:val="center"/>
            <w:rPr>
              <w:sz w:val="16"/>
              <w:szCs w:val="16"/>
            </w:rPr>
          </w:pPr>
        </w:p>
      </w:tc>
      <w:tc>
        <w:tcPr>
          <w:tcW w:w="6134" w:type="dxa"/>
          <w:vMerge/>
          <w:vAlign w:val="center"/>
        </w:tcPr>
        <w:p w:rsidR="00B9611D" w:rsidRPr="00F226E4" w:rsidRDefault="00B9611D" w:rsidP="008524CF">
          <w:pPr>
            <w:pStyle w:val="a8"/>
            <w:ind w:left="-113" w:right="-113"/>
            <w:jc w:val="center"/>
            <w:rPr>
              <w:sz w:val="16"/>
              <w:szCs w:val="16"/>
            </w:rPr>
          </w:pPr>
        </w:p>
      </w:tc>
      <w:tc>
        <w:tcPr>
          <w:tcW w:w="567" w:type="dxa"/>
          <w:vMerge w:val="restart"/>
          <w:vAlign w:val="center"/>
        </w:tcPr>
        <w:p w:rsidR="00B9611D" w:rsidRPr="00703CF7" w:rsidRDefault="00B9611D" w:rsidP="008524CF">
          <w:pPr>
            <w:pStyle w:val="StampBig"/>
            <w:framePr w:hSpace="0" w:wrap="auto" w:vAnchor="margin" w:hAnchor="text" w:xAlign="left" w:yAlign="inline"/>
            <w:suppressOverlap w:val="0"/>
            <w:rPr>
              <w:b/>
            </w:rPr>
          </w:pPr>
          <w:r w:rsidRPr="00703CF7">
            <w:rPr>
              <w:rStyle w:val="ab"/>
              <w:b/>
            </w:rPr>
            <w:fldChar w:fldCharType="begin"/>
          </w:r>
          <w:r w:rsidRPr="00703CF7">
            <w:rPr>
              <w:rStyle w:val="ab"/>
              <w:b/>
            </w:rPr>
            <w:instrText xml:space="preserve"> PAGE </w:instrText>
          </w:r>
          <w:r w:rsidRPr="00703CF7">
            <w:rPr>
              <w:rStyle w:val="ab"/>
              <w:b/>
            </w:rPr>
            <w:fldChar w:fldCharType="separate"/>
          </w:r>
          <w:r w:rsidR="008F7973">
            <w:rPr>
              <w:rStyle w:val="ab"/>
              <w:b/>
              <w:noProof/>
            </w:rPr>
            <w:t>2</w:t>
          </w:r>
          <w:r w:rsidRPr="00703CF7">
            <w:rPr>
              <w:rStyle w:val="ab"/>
              <w:b/>
            </w:rPr>
            <w:fldChar w:fldCharType="end"/>
          </w:r>
        </w:p>
      </w:tc>
    </w:tr>
    <w:tr w:rsidR="00B9611D" w:rsidTr="008524CF">
      <w:trPr>
        <w:trHeight w:hRule="exact" w:val="284"/>
      </w:trPr>
      <w:tc>
        <w:tcPr>
          <w:tcW w:w="565" w:type="dxa"/>
          <w:vAlign w:val="center"/>
        </w:tcPr>
        <w:p w:rsidR="00B9611D" w:rsidRPr="00F226E4" w:rsidRDefault="00B9611D" w:rsidP="008524CF">
          <w:pPr>
            <w:pStyle w:val="ac"/>
          </w:pPr>
          <w:r>
            <w:t>Изм.</w:t>
          </w:r>
        </w:p>
      </w:tc>
      <w:tc>
        <w:tcPr>
          <w:tcW w:w="587" w:type="dxa"/>
          <w:vAlign w:val="center"/>
        </w:tcPr>
        <w:p w:rsidR="00B9611D" w:rsidRPr="00F226E4" w:rsidRDefault="00B9611D" w:rsidP="008524CF">
          <w:pPr>
            <w:pStyle w:val="ac"/>
          </w:pPr>
          <w:proofErr w:type="spellStart"/>
          <w:r>
            <w:t>Кол.уч</w:t>
          </w:r>
          <w:proofErr w:type="spellEnd"/>
        </w:p>
      </w:tc>
      <w:tc>
        <w:tcPr>
          <w:tcW w:w="567" w:type="dxa"/>
          <w:vAlign w:val="center"/>
        </w:tcPr>
        <w:p w:rsidR="00B9611D" w:rsidRPr="00F226E4" w:rsidRDefault="00B9611D" w:rsidP="008524CF">
          <w:pPr>
            <w:pStyle w:val="ac"/>
          </w:pPr>
          <w:r>
            <w:t>Лист</w:t>
          </w:r>
        </w:p>
      </w:tc>
      <w:tc>
        <w:tcPr>
          <w:tcW w:w="572" w:type="dxa"/>
          <w:vAlign w:val="center"/>
        </w:tcPr>
        <w:p w:rsidR="00B9611D" w:rsidRPr="00F226E4" w:rsidRDefault="00B9611D" w:rsidP="008524CF">
          <w:pPr>
            <w:pStyle w:val="ac"/>
          </w:pPr>
          <w:r>
            <w:t>№док.</w:t>
          </w:r>
        </w:p>
      </w:tc>
      <w:tc>
        <w:tcPr>
          <w:tcW w:w="849" w:type="dxa"/>
          <w:vAlign w:val="center"/>
        </w:tcPr>
        <w:p w:rsidR="00B9611D" w:rsidRPr="00F226E4" w:rsidRDefault="00B9611D" w:rsidP="008524CF">
          <w:pPr>
            <w:pStyle w:val="ac"/>
          </w:pPr>
          <w:r>
            <w:t>Подп.</w:t>
          </w:r>
        </w:p>
      </w:tc>
      <w:tc>
        <w:tcPr>
          <w:tcW w:w="567" w:type="dxa"/>
          <w:vAlign w:val="center"/>
        </w:tcPr>
        <w:p w:rsidR="00B9611D" w:rsidRPr="00F226E4" w:rsidRDefault="00B9611D" w:rsidP="008524CF">
          <w:pPr>
            <w:pStyle w:val="ac"/>
          </w:pPr>
          <w:r>
            <w:t>Дата</w:t>
          </w:r>
        </w:p>
      </w:tc>
      <w:tc>
        <w:tcPr>
          <w:tcW w:w="6134" w:type="dxa"/>
          <w:vMerge/>
          <w:vAlign w:val="center"/>
        </w:tcPr>
        <w:p w:rsidR="00B9611D" w:rsidRPr="00F226E4" w:rsidRDefault="00B9611D" w:rsidP="008524CF">
          <w:pPr>
            <w:pStyle w:val="a8"/>
            <w:ind w:left="-113" w:right="-113"/>
            <w:jc w:val="center"/>
            <w:rPr>
              <w:sz w:val="16"/>
              <w:szCs w:val="16"/>
            </w:rPr>
          </w:pPr>
        </w:p>
      </w:tc>
      <w:tc>
        <w:tcPr>
          <w:tcW w:w="567" w:type="dxa"/>
          <w:vMerge/>
          <w:vAlign w:val="center"/>
        </w:tcPr>
        <w:p w:rsidR="00B9611D" w:rsidRPr="00F226E4" w:rsidRDefault="00B9611D" w:rsidP="008524CF">
          <w:pPr>
            <w:pStyle w:val="a8"/>
            <w:ind w:left="-113" w:right="-113"/>
            <w:jc w:val="center"/>
            <w:rPr>
              <w:sz w:val="16"/>
              <w:szCs w:val="16"/>
            </w:rPr>
          </w:pPr>
        </w:p>
      </w:tc>
    </w:tr>
  </w:tbl>
  <w:p w:rsidR="00B9611D" w:rsidRPr="00D5044E" w:rsidRDefault="00B9611D" w:rsidP="009A5775">
    <w:pPr>
      <w:pStyle w:val="a8"/>
    </w:pPr>
    <w:r w:rsidRPr="00DE7489">
      <w:rPr>
        <w:rFonts w:ascii="Calibri" w:eastAsia="Calibri" w:hAnsi="Calibri"/>
        <w:noProof/>
        <w:lang w:eastAsia="ru-RU"/>
      </w:rPr>
      <mc:AlternateContent>
        <mc:Choice Requires="wps">
          <w:drawing>
            <wp:anchor distT="0" distB="0" distL="114300" distR="114300" simplePos="0" relativeHeight="251696128" behindDoc="1" locked="1" layoutInCell="1" allowOverlap="1" wp14:anchorId="06AE7F37" wp14:editId="7D8CC5AA">
              <wp:simplePos x="0" y="0"/>
              <wp:positionH relativeFrom="page">
                <wp:posOffset>82550</wp:posOffset>
              </wp:positionH>
              <wp:positionV relativeFrom="page">
                <wp:posOffset>7283450</wp:posOffset>
              </wp:positionV>
              <wp:extent cx="687600" cy="3265200"/>
              <wp:effectExtent l="0" t="0" r="0" b="0"/>
              <wp:wrapNone/>
              <wp:docPr id="1112" name="Надпись 1112"/>
              <wp:cNvGraphicFramePr/>
              <a:graphic xmlns:a="http://schemas.openxmlformats.org/drawingml/2006/main">
                <a:graphicData uri="http://schemas.microsoft.com/office/word/2010/wordprocessingShape">
                  <wps:wsp>
                    <wps:cNvSpPr txBox="1"/>
                    <wps:spPr>
                      <a:xfrm>
                        <a:off x="0" y="0"/>
                        <a:ext cx="687600" cy="3265200"/>
                      </a:xfrm>
                      <a:custGeom>
                        <a:avLst/>
                        <a:gdLst>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0 h 1938020"/>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872067 h 1938020"/>
                          <a:gd name="connsiteX5" fmla="*/ 0 w 524510"/>
                          <a:gd name="connsiteY5" fmla="*/ 0 h 193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24510" h="1938020">
                            <a:moveTo>
                              <a:pt x="0" y="0"/>
                            </a:moveTo>
                            <a:lnTo>
                              <a:pt x="524510" y="0"/>
                            </a:lnTo>
                            <a:lnTo>
                              <a:pt x="524510" y="1938020"/>
                            </a:lnTo>
                            <a:lnTo>
                              <a:pt x="0" y="1938020"/>
                            </a:lnTo>
                            <a:lnTo>
                              <a:pt x="0" y="872067"/>
                            </a:lnTo>
                            <a:lnTo>
                              <a:pt x="0" y="0"/>
                            </a:lnTo>
                            <a:close/>
                          </a:path>
                        </a:pathLst>
                      </a:custGeom>
                      <a:solidFill>
                        <a:sysClr val="window" lastClr="FFFFFF"/>
                      </a:solidFill>
                      <a:ln w="6350">
                        <a:noFill/>
                      </a:ln>
                      <a:effectLst/>
                    </wps:spPr>
                    <wps:txbx>
                      <w:txbxContent>
                        <w:tbl>
                          <w:tblPr>
                            <w:tblStyle w:val="21"/>
                            <w:tblW w:w="658" w:type="dxa"/>
                            <w:tblInd w:w="18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94"/>
                            <w:gridCol w:w="364"/>
                          </w:tblGrid>
                          <w:tr w:rsidR="00B9611D" w:rsidTr="00DB4237">
                            <w:trPr>
                              <w:cantSplit/>
                              <w:trHeight w:val="1417"/>
                            </w:trPr>
                            <w:tc>
                              <w:tcPr>
                                <w:tcW w:w="294" w:type="dxa"/>
                                <w:textDirection w:val="btLr"/>
                              </w:tcPr>
                              <w:p w:rsidR="00B9611D" w:rsidRPr="00703CF7" w:rsidRDefault="00B9611D" w:rsidP="009A5775">
                                <w:pPr>
                                  <w:jc w:val="center"/>
                                  <w:rPr>
                                    <w:rFonts w:ascii="Arial" w:hAnsi="Arial" w:cs="Arial"/>
                                    <w:i/>
                                    <w:sz w:val="16"/>
                                    <w:szCs w:val="16"/>
                                  </w:rPr>
                                </w:pPr>
                                <w:proofErr w:type="spellStart"/>
                                <w:r w:rsidRPr="00703CF7">
                                  <w:rPr>
                                    <w:rFonts w:ascii="Arial" w:hAnsi="Arial" w:cs="Arial"/>
                                    <w:i/>
                                    <w:sz w:val="16"/>
                                    <w:szCs w:val="16"/>
                                  </w:rPr>
                                  <w:t>Взаим</w:t>
                                </w:r>
                                <w:proofErr w:type="spellEnd"/>
                                <w:r w:rsidRPr="00703CF7">
                                  <w:rPr>
                                    <w:rFonts w:ascii="Arial" w:hAnsi="Arial" w:cs="Arial"/>
                                    <w:i/>
                                    <w:sz w:val="16"/>
                                    <w:szCs w:val="16"/>
                                  </w:rPr>
                                  <w:t>. инв. №</w:t>
                                </w:r>
                              </w:p>
                            </w:tc>
                            <w:tc>
                              <w:tcPr>
                                <w:tcW w:w="364" w:type="dxa"/>
                                <w:textDirection w:val="btLr"/>
                              </w:tcPr>
                              <w:p w:rsidR="00B9611D" w:rsidRPr="00145FDD" w:rsidRDefault="00B9611D" w:rsidP="009A5775">
                                <w:pPr>
                                  <w:jc w:val="center"/>
                                  <w:rPr>
                                    <w:rFonts w:cs="Arial"/>
                                    <w:sz w:val="16"/>
                                    <w:szCs w:val="16"/>
                                  </w:rPr>
                                </w:pPr>
                              </w:p>
                            </w:tc>
                          </w:tr>
                          <w:tr w:rsidR="00B9611D" w:rsidTr="00DB4237">
                            <w:trPr>
                              <w:cantSplit/>
                              <w:trHeight w:val="1984"/>
                            </w:trPr>
                            <w:tc>
                              <w:tcPr>
                                <w:tcW w:w="294" w:type="dxa"/>
                                <w:textDirection w:val="btLr"/>
                              </w:tcPr>
                              <w:p w:rsidR="00B9611D" w:rsidRPr="00703CF7" w:rsidRDefault="00B9611D" w:rsidP="009A5775">
                                <w:pPr>
                                  <w:jc w:val="center"/>
                                  <w:rPr>
                                    <w:rFonts w:ascii="Arial" w:hAnsi="Arial" w:cs="Arial"/>
                                    <w:i/>
                                    <w:sz w:val="16"/>
                                    <w:szCs w:val="16"/>
                                  </w:rPr>
                                </w:pPr>
                                <w:r w:rsidRPr="00703CF7">
                                  <w:rPr>
                                    <w:rFonts w:ascii="Arial" w:hAnsi="Arial" w:cs="Arial"/>
                                    <w:i/>
                                    <w:sz w:val="16"/>
                                    <w:szCs w:val="16"/>
                                  </w:rPr>
                                  <w:t>Подл. и дата</w:t>
                                </w:r>
                              </w:p>
                            </w:tc>
                            <w:tc>
                              <w:tcPr>
                                <w:tcW w:w="364" w:type="dxa"/>
                                <w:textDirection w:val="btLr"/>
                              </w:tcPr>
                              <w:p w:rsidR="00B9611D" w:rsidRPr="00145FDD" w:rsidRDefault="00B9611D" w:rsidP="009A5775">
                                <w:pPr>
                                  <w:jc w:val="center"/>
                                  <w:rPr>
                                    <w:rFonts w:cs="Arial"/>
                                    <w:sz w:val="16"/>
                                    <w:szCs w:val="16"/>
                                  </w:rPr>
                                </w:pPr>
                              </w:p>
                            </w:tc>
                          </w:tr>
                          <w:tr w:rsidR="00B9611D" w:rsidTr="00DB4237">
                            <w:trPr>
                              <w:cantSplit/>
                              <w:trHeight w:val="1417"/>
                            </w:trPr>
                            <w:tc>
                              <w:tcPr>
                                <w:tcW w:w="294" w:type="dxa"/>
                                <w:textDirection w:val="btLr"/>
                              </w:tcPr>
                              <w:p w:rsidR="00B9611D" w:rsidRPr="00703CF7" w:rsidRDefault="00B9611D" w:rsidP="009A5775">
                                <w:pPr>
                                  <w:jc w:val="center"/>
                                  <w:rPr>
                                    <w:rFonts w:ascii="Arial" w:hAnsi="Arial" w:cs="Arial"/>
                                    <w:i/>
                                    <w:sz w:val="16"/>
                                    <w:szCs w:val="16"/>
                                  </w:rPr>
                                </w:pPr>
                                <w:r w:rsidRPr="00703CF7">
                                  <w:rPr>
                                    <w:rFonts w:ascii="Arial" w:hAnsi="Arial" w:cs="Arial"/>
                                    <w:i/>
                                    <w:sz w:val="16"/>
                                    <w:szCs w:val="16"/>
                                  </w:rPr>
                                  <w:t>Инв. № подл.</w:t>
                                </w:r>
                              </w:p>
                            </w:tc>
                            <w:tc>
                              <w:tcPr>
                                <w:tcW w:w="364" w:type="dxa"/>
                                <w:textDirection w:val="btLr"/>
                              </w:tcPr>
                              <w:p w:rsidR="00B9611D" w:rsidRPr="00145FDD" w:rsidRDefault="00B9611D" w:rsidP="009A5775">
                                <w:pPr>
                                  <w:jc w:val="center"/>
                                  <w:rPr>
                                    <w:rFonts w:cs="Arial"/>
                                    <w:sz w:val="16"/>
                                    <w:szCs w:val="16"/>
                                  </w:rPr>
                                </w:pPr>
                              </w:p>
                            </w:tc>
                          </w:tr>
                        </w:tbl>
                        <w:p w:rsidR="00B9611D" w:rsidRDefault="00B9611D" w:rsidP="009A577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E7F37" id="Надпись 1112" o:spid="_x0000_s1027" style="position:absolute;margin-left:6.5pt;margin-top:573.5pt;width:54.15pt;height:257.1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24510,19380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" adj="-11796480,,5400" path="m,l524510,r,1938020l,1938020,,872067,,xe" fillcolor="window" stroked="f" strokeweight=".5pt">
              <v:stroke joinstyle="miter"/>
              <v:formulas/>
              <v:path arrowok="t" o:connecttype="custom" o:connectlocs="0,0;687600,0;687600,3265200;0,3265200;0,1469269;0,0" o:connectangles="0,0,0,0,0,0" textboxrect="0,0,524510,1938020"/>
              <v:textbox>
                <w:txbxContent>
                  <w:tbl>
                    <w:tblPr>
                      <w:tblStyle w:val="21"/>
                      <w:tblW w:w="658" w:type="dxa"/>
                      <w:tblInd w:w="18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94"/>
                      <w:gridCol w:w="364"/>
                    </w:tblGrid>
                    <w:tr w:rsidR="00B9611D" w:rsidTr="00DB4237">
                      <w:trPr>
                        <w:cantSplit/>
                        <w:trHeight w:val="1417"/>
                      </w:trPr>
                      <w:tc>
                        <w:tcPr>
                          <w:tcW w:w="294" w:type="dxa"/>
                          <w:textDirection w:val="btLr"/>
                        </w:tcPr>
                        <w:p w:rsidR="00B9611D" w:rsidRPr="00703CF7" w:rsidRDefault="00B9611D" w:rsidP="009A5775">
                          <w:pPr>
                            <w:jc w:val="center"/>
                            <w:rPr>
                              <w:rFonts w:ascii="Arial" w:hAnsi="Arial" w:cs="Arial"/>
                              <w:i/>
                              <w:sz w:val="16"/>
                              <w:szCs w:val="16"/>
                            </w:rPr>
                          </w:pPr>
                          <w:proofErr w:type="spellStart"/>
                          <w:r w:rsidRPr="00703CF7">
                            <w:rPr>
                              <w:rFonts w:ascii="Arial" w:hAnsi="Arial" w:cs="Arial"/>
                              <w:i/>
                              <w:sz w:val="16"/>
                              <w:szCs w:val="16"/>
                            </w:rPr>
                            <w:t>Взаим</w:t>
                          </w:r>
                          <w:proofErr w:type="spellEnd"/>
                          <w:r w:rsidRPr="00703CF7">
                            <w:rPr>
                              <w:rFonts w:ascii="Arial" w:hAnsi="Arial" w:cs="Arial"/>
                              <w:i/>
                              <w:sz w:val="16"/>
                              <w:szCs w:val="16"/>
                            </w:rPr>
                            <w:t>. инв. №</w:t>
                          </w:r>
                        </w:p>
                      </w:tc>
                      <w:tc>
                        <w:tcPr>
                          <w:tcW w:w="364" w:type="dxa"/>
                          <w:textDirection w:val="btLr"/>
                        </w:tcPr>
                        <w:p w:rsidR="00B9611D" w:rsidRPr="00145FDD" w:rsidRDefault="00B9611D" w:rsidP="009A5775">
                          <w:pPr>
                            <w:jc w:val="center"/>
                            <w:rPr>
                              <w:rFonts w:cs="Arial"/>
                              <w:sz w:val="16"/>
                              <w:szCs w:val="16"/>
                            </w:rPr>
                          </w:pPr>
                        </w:p>
                      </w:tc>
                    </w:tr>
                    <w:tr w:rsidR="00B9611D" w:rsidTr="00DB4237">
                      <w:trPr>
                        <w:cantSplit/>
                        <w:trHeight w:val="1984"/>
                      </w:trPr>
                      <w:tc>
                        <w:tcPr>
                          <w:tcW w:w="294" w:type="dxa"/>
                          <w:textDirection w:val="btLr"/>
                        </w:tcPr>
                        <w:p w:rsidR="00B9611D" w:rsidRPr="00703CF7" w:rsidRDefault="00B9611D" w:rsidP="009A5775">
                          <w:pPr>
                            <w:jc w:val="center"/>
                            <w:rPr>
                              <w:rFonts w:ascii="Arial" w:hAnsi="Arial" w:cs="Arial"/>
                              <w:i/>
                              <w:sz w:val="16"/>
                              <w:szCs w:val="16"/>
                            </w:rPr>
                          </w:pPr>
                          <w:r w:rsidRPr="00703CF7">
                            <w:rPr>
                              <w:rFonts w:ascii="Arial" w:hAnsi="Arial" w:cs="Arial"/>
                              <w:i/>
                              <w:sz w:val="16"/>
                              <w:szCs w:val="16"/>
                            </w:rPr>
                            <w:t>Подл. и дата</w:t>
                          </w:r>
                        </w:p>
                      </w:tc>
                      <w:tc>
                        <w:tcPr>
                          <w:tcW w:w="364" w:type="dxa"/>
                          <w:textDirection w:val="btLr"/>
                        </w:tcPr>
                        <w:p w:rsidR="00B9611D" w:rsidRPr="00145FDD" w:rsidRDefault="00B9611D" w:rsidP="009A5775">
                          <w:pPr>
                            <w:jc w:val="center"/>
                            <w:rPr>
                              <w:rFonts w:cs="Arial"/>
                              <w:sz w:val="16"/>
                              <w:szCs w:val="16"/>
                            </w:rPr>
                          </w:pPr>
                        </w:p>
                      </w:tc>
                    </w:tr>
                    <w:tr w:rsidR="00B9611D" w:rsidTr="00DB4237">
                      <w:trPr>
                        <w:cantSplit/>
                        <w:trHeight w:val="1417"/>
                      </w:trPr>
                      <w:tc>
                        <w:tcPr>
                          <w:tcW w:w="294" w:type="dxa"/>
                          <w:textDirection w:val="btLr"/>
                        </w:tcPr>
                        <w:p w:rsidR="00B9611D" w:rsidRPr="00703CF7" w:rsidRDefault="00B9611D" w:rsidP="009A5775">
                          <w:pPr>
                            <w:jc w:val="center"/>
                            <w:rPr>
                              <w:rFonts w:ascii="Arial" w:hAnsi="Arial" w:cs="Arial"/>
                              <w:i/>
                              <w:sz w:val="16"/>
                              <w:szCs w:val="16"/>
                            </w:rPr>
                          </w:pPr>
                          <w:r w:rsidRPr="00703CF7">
                            <w:rPr>
                              <w:rFonts w:ascii="Arial" w:hAnsi="Arial" w:cs="Arial"/>
                              <w:i/>
                              <w:sz w:val="16"/>
                              <w:szCs w:val="16"/>
                            </w:rPr>
                            <w:t>Инв. № подл.</w:t>
                          </w:r>
                        </w:p>
                      </w:tc>
                      <w:tc>
                        <w:tcPr>
                          <w:tcW w:w="364" w:type="dxa"/>
                          <w:textDirection w:val="btLr"/>
                        </w:tcPr>
                        <w:p w:rsidR="00B9611D" w:rsidRPr="00145FDD" w:rsidRDefault="00B9611D" w:rsidP="009A5775">
                          <w:pPr>
                            <w:jc w:val="center"/>
                            <w:rPr>
                              <w:rFonts w:cs="Arial"/>
                              <w:sz w:val="16"/>
                              <w:szCs w:val="16"/>
                            </w:rPr>
                          </w:pPr>
                        </w:p>
                      </w:tc>
                    </w:tr>
                  </w:tbl>
                  <w:p w:rsidR="00B9611D" w:rsidRDefault="00B9611D" w:rsidP="009A5775">
                    <w:pPr>
                      <w:jc w:val="right"/>
                    </w:pPr>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a"/>
      <w:tblpPr w:leftFromText="181" w:rightFromText="181" w:vertAnchor="page" w:horzAnchor="page" w:tblpX="1135" w:tblpY="14204"/>
      <w:tblOverlap w:val="never"/>
      <w:tblW w:w="104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64"/>
      <w:gridCol w:w="562"/>
      <w:gridCol w:w="563"/>
      <w:gridCol w:w="564"/>
      <w:gridCol w:w="843"/>
      <w:gridCol w:w="564"/>
      <w:gridCol w:w="3938"/>
      <w:gridCol w:w="939"/>
      <w:gridCol w:w="941"/>
      <w:gridCol w:w="936"/>
    </w:tblGrid>
    <w:tr w:rsidR="0093448D" w:rsidRPr="00A45DE5" w:rsidTr="00A45DE5">
      <w:trPr>
        <w:cantSplit/>
        <w:trHeight w:hRule="exact" w:val="284"/>
      </w:trPr>
      <w:tc>
        <w:tcPr>
          <w:tcW w:w="564" w:type="dxa"/>
          <w:vAlign w:val="center"/>
        </w:tcPr>
        <w:p w:rsidR="0093448D" w:rsidRPr="00A45DE5" w:rsidRDefault="0093448D" w:rsidP="0093448D">
          <w:pPr>
            <w:pStyle w:val="a8"/>
            <w:ind w:left="-113" w:right="-113"/>
            <w:jc w:val="center"/>
            <w:rPr>
              <w:rFonts w:ascii="ISOCPEUR" w:hAnsi="ISOCPEUR"/>
              <w:sz w:val="16"/>
              <w:szCs w:val="16"/>
            </w:rPr>
          </w:pPr>
          <w:r>
            <w:rPr>
              <w:rFonts w:ascii="ISOCPEUR" w:hAnsi="ISOCPEUR"/>
              <w:sz w:val="16"/>
              <w:szCs w:val="16"/>
            </w:rPr>
            <w:t>2</w:t>
          </w:r>
        </w:p>
      </w:tc>
      <w:tc>
        <w:tcPr>
          <w:tcW w:w="562" w:type="dxa"/>
          <w:vAlign w:val="center"/>
        </w:tcPr>
        <w:p w:rsidR="0093448D" w:rsidRPr="00A45DE5" w:rsidRDefault="0093448D" w:rsidP="0093448D">
          <w:pPr>
            <w:pStyle w:val="a8"/>
            <w:ind w:left="-113" w:right="-113"/>
            <w:jc w:val="center"/>
            <w:rPr>
              <w:rFonts w:ascii="ISOCPEUR" w:hAnsi="ISOCPEUR"/>
              <w:sz w:val="16"/>
              <w:szCs w:val="16"/>
            </w:rPr>
          </w:pPr>
          <w:r>
            <w:rPr>
              <w:rFonts w:ascii="ISOCPEUR" w:hAnsi="ISOCPEUR"/>
              <w:sz w:val="16"/>
              <w:szCs w:val="16"/>
            </w:rPr>
            <w:t>--</w:t>
          </w:r>
        </w:p>
      </w:tc>
      <w:tc>
        <w:tcPr>
          <w:tcW w:w="563" w:type="dxa"/>
          <w:vAlign w:val="center"/>
        </w:tcPr>
        <w:p w:rsidR="0093448D" w:rsidRPr="00A45DE5" w:rsidRDefault="0093448D" w:rsidP="0093448D">
          <w:pPr>
            <w:pStyle w:val="a8"/>
            <w:ind w:left="-113" w:right="-113"/>
            <w:jc w:val="center"/>
            <w:rPr>
              <w:rFonts w:ascii="ISOCPEUR" w:hAnsi="ISOCPEUR"/>
              <w:sz w:val="16"/>
              <w:szCs w:val="16"/>
            </w:rPr>
          </w:pPr>
          <w:proofErr w:type="spellStart"/>
          <w:r>
            <w:rPr>
              <w:rFonts w:ascii="ISOCPEUR" w:hAnsi="ISOCPEUR"/>
              <w:sz w:val="16"/>
              <w:szCs w:val="16"/>
            </w:rPr>
            <w:t>Зам.все</w:t>
          </w:r>
          <w:proofErr w:type="spellEnd"/>
        </w:p>
      </w:tc>
      <w:tc>
        <w:tcPr>
          <w:tcW w:w="564" w:type="dxa"/>
          <w:vAlign w:val="center"/>
        </w:tcPr>
        <w:p w:rsidR="0093448D" w:rsidRPr="00A45DE5" w:rsidRDefault="0093448D" w:rsidP="0093448D">
          <w:pPr>
            <w:pStyle w:val="a8"/>
            <w:ind w:left="-113" w:right="-113"/>
            <w:jc w:val="center"/>
            <w:rPr>
              <w:rFonts w:ascii="ISOCPEUR" w:hAnsi="ISOCPEUR"/>
              <w:sz w:val="16"/>
              <w:szCs w:val="16"/>
            </w:rPr>
          </w:pPr>
          <w:r>
            <w:rPr>
              <w:rFonts w:ascii="ISOCPEUR" w:hAnsi="ISOCPEUR"/>
              <w:sz w:val="16"/>
              <w:szCs w:val="16"/>
            </w:rPr>
            <w:t>755-22</w:t>
          </w:r>
        </w:p>
      </w:tc>
      <w:tc>
        <w:tcPr>
          <w:tcW w:w="843" w:type="dxa"/>
          <w:vAlign w:val="center"/>
        </w:tcPr>
        <w:p w:rsidR="0093448D" w:rsidRPr="00A45DE5" w:rsidRDefault="0093448D" w:rsidP="0093448D">
          <w:pPr>
            <w:pStyle w:val="a8"/>
            <w:ind w:left="-113" w:right="-113"/>
            <w:jc w:val="center"/>
            <w:rPr>
              <w:rFonts w:ascii="ISOCPEUR" w:hAnsi="ISOCPEUR"/>
              <w:sz w:val="16"/>
              <w:szCs w:val="16"/>
            </w:rPr>
          </w:pPr>
        </w:p>
      </w:tc>
      <w:tc>
        <w:tcPr>
          <w:tcW w:w="564" w:type="dxa"/>
          <w:vAlign w:val="center"/>
        </w:tcPr>
        <w:p w:rsidR="0093448D" w:rsidRPr="00A45DE5" w:rsidRDefault="0093448D" w:rsidP="0093448D">
          <w:pPr>
            <w:pStyle w:val="a8"/>
            <w:ind w:left="-113" w:right="-113"/>
            <w:jc w:val="center"/>
            <w:rPr>
              <w:rFonts w:ascii="ISOCPEUR" w:hAnsi="ISOCPEUR"/>
              <w:sz w:val="16"/>
              <w:szCs w:val="16"/>
            </w:rPr>
          </w:pPr>
          <w:r>
            <w:rPr>
              <w:rFonts w:ascii="ISOCPEUR" w:hAnsi="ISOCPEUR"/>
              <w:sz w:val="16"/>
              <w:szCs w:val="16"/>
            </w:rPr>
            <w:t>05.22</w:t>
          </w:r>
        </w:p>
      </w:tc>
      <w:tc>
        <w:tcPr>
          <w:tcW w:w="6754" w:type="dxa"/>
          <w:gridSpan w:val="4"/>
          <w:vMerge w:val="restart"/>
          <w:vAlign w:val="center"/>
        </w:tcPr>
        <w:p w:rsidR="0093448D" w:rsidRPr="00A45DE5" w:rsidRDefault="0093448D" w:rsidP="0093448D">
          <w:pPr>
            <w:pStyle w:val="StampBig"/>
            <w:framePr w:hSpace="0" w:wrap="auto" w:vAnchor="margin" w:hAnchor="text" w:xAlign="left" w:yAlign="inline"/>
            <w:suppressOverlap w:val="0"/>
            <w:rPr>
              <w:rFonts w:ascii="ISOCPEUR" w:hAnsi="ISOCPEUR"/>
            </w:rPr>
          </w:pPr>
          <w:r w:rsidRPr="0043001F">
            <w:rPr>
              <w:rFonts w:ascii="ISOCPEUR" w:hAnsi="ISOCPEUR"/>
              <w:szCs w:val="20"/>
            </w:rPr>
            <w:t>765-09/15/ДСР</w:t>
          </w:r>
          <w:r>
            <w:rPr>
              <w:rFonts w:ascii="ISOCPEUR" w:hAnsi="ISOCPEUR"/>
              <w:szCs w:val="20"/>
            </w:rPr>
            <w:t>-ПБ2-С</w:t>
          </w:r>
        </w:p>
      </w:tc>
    </w:tr>
    <w:tr w:rsidR="0093448D" w:rsidRPr="00A45DE5" w:rsidTr="00A45DE5">
      <w:trPr>
        <w:cantSplit/>
        <w:trHeight w:hRule="exact" w:val="284"/>
      </w:trPr>
      <w:tc>
        <w:tcPr>
          <w:tcW w:w="564" w:type="dxa"/>
          <w:vAlign w:val="center"/>
        </w:tcPr>
        <w:p w:rsidR="0093448D" w:rsidRPr="00A45DE5" w:rsidRDefault="0093448D" w:rsidP="0093448D">
          <w:pPr>
            <w:pStyle w:val="a8"/>
            <w:ind w:left="-113" w:right="-113"/>
            <w:jc w:val="center"/>
            <w:rPr>
              <w:rFonts w:ascii="ISOCPEUR" w:hAnsi="ISOCPEUR"/>
              <w:sz w:val="16"/>
              <w:szCs w:val="16"/>
            </w:rPr>
          </w:pPr>
          <w:r>
            <w:rPr>
              <w:rFonts w:ascii="ISOCPEUR" w:hAnsi="ISOCPEUR"/>
              <w:sz w:val="16"/>
              <w:szCs w:val="16"/>
            </w:rPr>
            <w:t>1</w:t>
          </w:r>
        </w:p>
      </w:tc>
      <w:tc>
        <w:tcPr>
          <w:tcW w:w="562" w:type="dxa"/>
          <w:vAlign w:val="center"/>
        </w:tcPr>
        <w:p w:rsidR="0093448D" w:rsidRPr="00A45DE5" w:rsidRDefault="0093448D" w:rsidP="0093448D">
          <w:pPr>
            <w:pStyle w:val="a8"/>
            <w:ind w:left="-113" w:right="-113"/>
            <w:jc w:val="center"/>
            <w:rPr>
              <w:rFonts w:ascii="ISOCPEUR" w:hAnsi="ISOCPEUR"/>
              <w:sz w:val="16"/>
              <w:szCs w:val="16"/>
            </w:rPr>
          </w:pPr>
          <w:r>
            <w:rPr>
              <w:rFonts w:ascii="ISOCPEUR" w:hAnsi="ISOCPEUR"/>
              <w:sz w:val="16"/>
              <w:szCs w:val="16"/>
            </w:rPr>
            <w:t>--</w:t>
          </w:r>
        </w:p>
      </w:tc>
      <w:tc>
        <w:tcPr>
          <w:tcW w:w="563" w:type="dxa"/>
          <w:vAlign w:val="center"/>
        </w:tcPr>
        <w:p w:rsidR="0093448D" w:rsidRPr="00A45DE5" w:rsidRDefault="0093448D" w:rsidP="0093448D">
          <w:pPr>
            <w:pStyle w:val="a8"/>
            <w:ind w:left="-113" w:right="-113"/>
            <w:jc w:val="center"/>
            <w:rPr>
              <w:rFonts w:ascii="ISOCPEUR" w:hAnsi="ISOCPEUR"/>
              <w:sz w:val="16"/>
              <w:szCs w:val="16"/>
            </w:rPr>
          </w:pPr>
          <w:r>
            <w:rPr>
              <w:rFonts w:ascii="ISOCPEUR" w:hAnsi="ISOCPEUR"/>
              <w:sz w:val="16"/>
              <w:szCs w:val="16"/>
            </w:rPr>
            <w:t>Зам</w:t>
          </w:r>
        </w:p>
      </w:tc>
      <w:tc>
        <w:tcPr>
          <w:tcW w:w="564" w:type="dxa"/>
          <w:vAlign w:val="center"/>
        </w:tcPr>
        <w:p w:rsidR="0093448D" w:rsidRPr="00A45DE5" w:rsidRDefault="0093448D" w:rsidP="0093448D">
          <w:pPr>
            <w:pStyle w:val="a8"/>
            <w:ind w:left="-113" w:right="-113"/>
            <w:jc w:val="center"/>
            <w:rPr>
              <w:rFonts w:ascii="ISOCPEUR" w:hAnsi="ISOCPEUR"/>
              <w:sz w:val="16"/>
              <w:szCs w:val="16"/>
            </w:rPr>
          </w:pPr>
          <w:r>
            <w:rPr>
              <w:rFonts w:ascii="ISOCPEUR" w:hAnsi="ISOCPEUR"/>
              <w:sz w:val="16"/>
              <w:szCs w:val="16"/>
            </w:rPr>
            <w:t>402-21</w:t>
          </w:r>
        </w:p>
      </w:tc>
      <w:tc>
        <w:tcPr>
          <w:tcW w:w="843" w:type="dxa"/>
          <w:vAlign w:val="center"/>
        </w:tcPr>
        <w:p w:rsidR="0093448D" w:rsidRPr="00A45DE5" w:rsidRDefault="0093448D" w:rsidP="0093448D">
          <w:pPr>
            <w:pStyle w:val="a8"/>
            <w:ind w:left="-113" w:right="-113"/>
            <w:jc w:val="center"/>
            <w:rPr>
              <w:rFonts w:ascii="ISOCPEUR" w:hAnsi="ISOCPEUR"/>
              <w:sz w:val="16"/>
              <w:szCs w:val="16"/>
            </w:rPr>
          </w:pPr>
        </w:p>
      </w:tc>
      <w:tc>
        <w:tcPr>
          <w:tcW w:w="564" w:type="dxa"/>
          <w:vAlign w:val="center"/>
        </w:tcPr>
        <w:p w:rsidR="0093448D" w:rsidRPr="00A45DE5" w:rsidRDefault="0093448D" w:rsidP="0093448D">
          <w:pPr>
            <w:pStyle w:val="a8"/>
            <w:ind w:left="-113" w:right="-113"/>
            <w:jc w:val="center"/>
            <w:rPr>
              <w:rFonts w:ascii="ISOCPEUR" w:hAnsi="ISOCPEUR"/>
              <w:sz w:val="16"/>
              <w:szCs w:val="16"/>
            </w:rPr>
          </w:pPr>
          <w:r>
            <w:rPr>
              <w:rFonts w:ascii="ISOCPEUR" w:hAnsi="ISOCPEUR"/>
              <w:sz w:val="16"/>
              <w:szCs w:val="16"/>
            </w:rPr>
            <w:t>06.21</w:t>
          </w:r>
        </w:p>
      </w:tc>
      <w:tc>
        <w:tcPr>
          <w:tcW w:w="6754" w:type="dxa"/>
          <w:gridSpan w:val="4"/>
          <w:vMerge/>
          <w:vAlign w:val="center"/>
        </w:tcPr>
        <w:p w:rsidR="0093448D" w:rsidRPr="00A45DE5" w:rsidRDefault="0093448D" w:rsidP="0093448D">
          <w:pPr>
            <w:pStyle w:val="StampBig"/>
            <w:framePr w:hSpace="0" w:wrap="auto" w:vAnchor="margin" w:hAnchor="text" w:xAlign="left" w:yAlign="inline"/>
            <w:suppressOverlap w:val="0"/>
            <w:rPr>
              <w:rFonts w:ascii="ISOCPEUR" w:hAnsi="ISOCPEUR"/>
            </w:rPr>
          </w:pPr>
        </w:p>
      </w:tc>
    </w:tr>
    <w:tr w:rsidR="0093448D" w:rsidRPr="00A45DE5" w:rsidTr="00A45DE5">
      <w:trPr>
        <w:cantSplit/>
        <w:trHeight w:hRule="exact" w:val="284"/>
      </w:trPr>
      <w:tc>
        <w:tcPr>
          <w:tcW w:w="564" w:type="dxa"/>
          <w:tcMar>
            <w:left w:w="57" w:type="dxa"/>
            <w:right w:w="57" w:type="dxa"/>
          </w:tcMar>
          <w:vAlign w:val="center"/>
        </w:tcPr>
        <w:p w:rsidR="0093448D" w:rsidRPr="00A45DE5" w:rsidRDefault="0093448D" w:rsidP="0093448D">
          <w:pPr>
            <w:pStyle w:val="ac"/>
            <w:rPr>
              <w:rFonts w:ascii="ISOCPEUR" w:hAnsi="ISOCPEUR"/>
            </w:rPr>
          </w:pPr>
          <w:r w:rsidRPr="00A45DE5">
            <w:rPr>
              <w:rStyle w:val="ad"/>
              <w:rFonts w:ascii="ISOCPEUR" w:eastAsiaTheme="minorHAnsi" w:hAnsi="ISOCPEUR"/>
            </w:rPr>
            <w:t>Изм</w:t>
          </w:r>
          <w:r w:rsidRPr="00A45DE5">
            <w:rPr>
              <w:rFonts w:ascii="ISOCPEUR" w:hAnsi="ISOCPEUR"/>
            </w:rPr>
            <w:t>.</w:t>
          </w:r>
        </w:p>
      </w:tc>
      <w:tc>
        <w:tcPr>
          <w:tcW w:w="562" w:type="dxa"/>
          <w:tcMar>
            <w:left w:w="28" w:type="dxa"/>
            <w:right w:w="28" w:type="dxa"/>
          </w:tcMar>
          <w:vAlign w:val="center"/>
        </w:tcPr>
        <w:p w:rsidR="0093448D" w:rsidRPr="00A45DE5" w:rsidRDefault="0093448D" w:rsidP="0093448D">
          <w:pPr>
            <w:pStyle w:val="ac"/>
            <w:rPr>
              <w:rFonts w:ascii="ISOCPEUR" w:hAnsi="ISOCPEUR"/>
              <w:w w:val="90"/>
            </w:rPr>
          </w:pPr>
          <w:proofErr w:type="spellStart"/>
          <w:r w:rsidRPr="00A45DE5">
            <w:rPr>
              <w:rFonts w:ascii="ISOCPEUR" w:hAnsi="ISOCPEUR"/>
              <w:w w:val="90"/>
            </w:rPr>
            <w:t>Кол.уч</w:t>
          </w:r>
          <w:proofErr w:type="spellEnd"/>
        </w:p>
      </w:tc>
      <w:tc>
        <w:tcPr>
          <w:tcW w:w="563" w:type="dxa"/>
          <w:tcMar>
            <w:left w:w="57" w:type="dxa"/>
            <w:right w:w="57" w:type="dxa"/>
          </w:tcMar>
          <w:vAlign w:val="center"/>
        </w:tcPr>
        <w:p w:rsidR="0093448D" w:rsidRPr="00A45DE5" w:rsidRDefault="0093448D" w:rsidP="0093448D">
          <w:pPr>
            <w:pStyle w:val="ac"/>
            <w:rPr>
              <w:rFonts w:ascii="ISOCPEUR" w:hAnsi="ISOCPEUR"/>
            </w:rPr>
          </w:pPr>
          <w:r w:rsidRPr="00A45DE5">
            <w:rPr>
              <w:rFonts w:ascii="ISOCPEUR" w:hAnsi="ISOCPEUR"/>
            </w:rPr>
            <w:t>Лист</w:t>
          </w:r>
        </w:p>
      </w:tc>
      <w:tc>
        <w:tcPr>
          <w:tcW w:w="564" w:type="dxa"/>
          <w:tcMar>
            <w:left w:w="0" w:type="dxa"/>
            <w:right w:w="0" w:type="dxa"/>
          </w:tcMar>
          <w:vAlign w:val="center"/>
        </w:tcPr>
        <w:p w:rsidR="0093448D" w:rsidRPr="00A45DE5" w:rsidRDefault="0093448D" w:rsidP="0093448D">
          <w:pPr>
            <w:pStyle w:val="ac"/>
            <w:rPr>
              <w:rFonts w:ascii="ISOCPEUR" w:hAnsi="ISOCPEUR"/>
              <w:w w:val="90"/>
            </w:rPr>
          </w:pPr>
          <w:r w:rsidRPr="00A45DE5">
            <w:rPr>
              <w:rFonts w:ascii="ISOCPEUR" w:hAnsi="ISOCPEUR"/>
              <w:w w:val="90"/>
            </w:rPr>
            <w:t>№ док.</w:t>
          </w:r>
        </w:p>
      </w:tc>
      <w:tc>
        <w:tcPr>
          <w:tcW w:w="843" w:type="dxa"/>
          <w:tcMar>
            <w:left w:w="57" w:type="dxa"/>
            <w:right w:w="57" w:type="dxa"/>
          </w:tcMar>
          <w:vAlign w:val="center"/>
        </w:tcPr>
        <w:p w:rsidR="0093448D" w:rsidRPr="00A45DE5" w:rsidRDefault="0093448D" w:rsidP="0093448D">
          <w:pPr>
            <w:pStyle w:val="ac"/>
            <w:rPr>
              <w:rFonts w:ascii="ISOCPEUR" w:hAnsi="ISOCPEUR"/>
            </w:rPr>
          </w:pPr>
          <w:r w:rsidRPr="00A45DE5">
            <w:rPr>
              <w:rFonts w:ascii="ISOCPEUR" w:hAnsi="ISOCPEUR"/>
            </w:rPr>
            <w:t>Подп.</w:t>
          </w:r>
        </w:p>
      </w:tc>
      <w:tc>
        <w:tcPr>
          <w:tcW w:w="564" w:type="dxa"/>
          <w:tcMar>
            <w:left w:w="57" w:type="dxa"/>
            <w:right w:w="57" w:type="dxa"/>
          </w:tcMar>
          <w:vAlign w:val="center"/>
        </w:tcPr>
        <w:p w:rsidR="0093448D" w:rsidRPr="00A45DE5" w:rsidRDefault="0093448D" w:rsidP="0093448D">
          <w:pPr>
            <w:pStyle w:val="ac"/>
            <w:rPr>
              <w:rFonts w:ascii="ISOCPEUR" w:hAnsi="ISOCPEUR"/>
            </w:rPr>
          </w:pPr>
          <w:r>
            <w:rPr>
              <w:rFonts w:ascii="ISOCPEUR" w:hAnsi="ISOCPEUR"/>
            </w:rPr>
            <w:t>Дата</w:t>
          </w:r>
          <w:r w:rsidRPr="00A45DE5">
            <w:rPr>
              <w:rFonts w:ascii="ISOCPEUR" w:hAnsi="ISOCPEUR"/>
            </w:rPr>
            <w:tab/>
          </w:r>
        </w:p>
      </w:tc>
      <w:tc>
        <w:tcPr>
          <w:tcW w:w="6754" w:type="dxa"/>
          <w:gridSpan w:val="4"/>
          <w:vMerge/>
          <w:vAlign w:val="center"/>
        </w:tcPr>
        <w:p w:rsidR="0093448D" w:rsidRPr="00A45DE5" w:rsidRDefault="0093448D" w:rsidP="0093448D">
          <w:pPr>
            <w:pStyle w:val="a8"/>
            <w:jc w:val="center"/>
            <w:rPr>
              <w:rFonts w:ascii="ISOCPEUR" w:hAnsi="ISOCPEUR"/>
            </w:rPr>
          </w:pPr>
        </w:p>
      </w:tc>
    </w:tr>
    <w:tr w:rsidR="0093448D" w:rsidRPr="00A45DE5" w:rsidTr="00A45DE5">
      <w:trPr>
        <w:cantSplit/>
        <w:trHeight w:hRule="exact" w:val="284"/>
      </w:trPr>
      <w:tc>
        <w:tcPr>
          <w:tcW w:w="1126" w:type="dxa"/>
          <w:gridSpan w:val="2"/>
          <w:vAlign w:val="center"/>
        </w:tcPr>
        <w:p w:rsidR="0093448D" w:rsidRPr="00A45DE5" w:rsidRDefault="0093448D" w:rsidP="0093448D">
          <w:pPr>
            <w:pStyle w:val="ac"/>
            <w:widowControl w:val="0"/>
            <w:jc w:val="left"/>
            <w:rPr>
              <w:rFonts w:ascii="ISOCPEUR" w:hAnsi="ISOCPEUR"/>
            </w:rPr>
          </w:pPr>
          <w:r w:rsidRPr="00A45DE5">
            <w:rPr>
              <w:rFonts w:ascii="ISOCPEUR" w:hAnsi="ISOCPEUR"/>
            </w:rPr>
            <w:t>Разработал</w:t>
          </w:r>
        </w:p>
      </w:tc>
      <w:tc>
        <w:tcPr>
          <w:tcW w:w="1127" w:type="dxa"/>
          <w:gridSpan w:val="2"/>
          <w:tcMar>
            <w:left w:w="28" w:type="dxa"/>
            <w:right w:w="28" w:type="dxa"/>
          </w:tcMar>
          <w:vAlign w:val="center"/>
        </w:tcPr>
        <w:p w:rsidR="0093448D" w:rsidRPr="00A45DE5" w:rsidRDefault="0093448D" w:rsidP="0093448D">
          <w:pPr>
            <w:pStyle w:val="ac"/>
            <w:jc w:val="left"/>
            <w:rPr>
              <w:rFonts w:ascii="ISOCPEUR" w:hAnsi="ISOCPEUR"/>
            </w:rPr>
          </w:pPr>
          <w:r w:rsidRPr="00A45DE5">
            <w:rPr>
              <w:rFonts w:ascii="ISOCPEUR" w:hAnsi="ISOCPEUR"/>
            </w:rPr>
            <w:t>Иродов</w:t>
          </w:r>
        </w:p>
      </w:tc>
      <w:tc>
        <w:tcPr>
          <w:tcW w:w="843" w:type="dxa"/>
          <w:tcMar>
            <w:left w:w="85" w:type="dxa"/>
            <w:right w:w="85" w:type="dxa"/>
          </w:tcMar>
          <w:vAlign w:val="center"/>
        </w:tcPr>
        <w:p w:rsidR="0093448D" w:rsidRPr="00A45DE5" w:rsidRDefault="0093448D" w:rsidP="0093448D">
          <w:pPr>
            <w:pStyle w:val="ac"/>
            <w:rPr>
              <w:rFonts w:ascii="ISOCPEUR" w:hAnsi="ISOCPEUR"/>
            </w:rPr>
          </w:pPr>
        </w:p>
      </w:tc>
      <w:tc>
        <w:tcPr>
          <w:tcW w:w="564" w:type="dxa"/>
          <w:tcMar>
            <w:left w:w="85" w:type="dxa"/>
            <w:right w:w="85" w:type="dxa"/>
          </w:tcMar>
          <w:vAlign w:val="center"/>
        </w:tcPr>
        <w:p w:rsidR="0093448D" w:rsidRPr="00A45DE5" w:rsidRDefault="0093448D" w:rsidP="0093448D">
          <w:pPr>
            <w:pStyle w:val="ac"/>
            <w:rPr>
              <w:rFonts w:ascii="ISOCPEUR" w:hAnsi="ISOCPEUR"/>
              <w:w w:val="80"/>
            </w:rPr>
          </w:pPr>
          <w:r>
            <w:rPr>
              <w:rFonts w:ascii="ISOCPEUR" w:hAnsi="ISOCPEUR"/>
              <w:w w:val="80"/>
            </w:rPr>
            <w:t>06.21</w:t>
          </w:r>
        </w:p>
      </w:tc>
      <w:tc>
        <w:tcPr>
          <w:tcW w:w="3938" w:type="dxa"/>
          <w:vMerge w:val="restart"/>
          <w:vAlign w:val="center"/>
        </w:tcPr>
        <w:p w:rsidR="0093448D" w:rsidRPr="00A45DE5" w:rsidRDefault="0093448D" w:rsidP="0093448D">
          <w:pPr>
            <w:pStyle w:val="StampBig"/>
            <w:framePr w:hSpace="0" w:wrap="auto" w:vAnchor="margin" w:hAnchor="text" w:xAlign="left" w:yAlign="inline"/>
            <w:suppressOverlap w:val="0"/>
            <w:rPr>
              <w:rFonts w:ascii="ISOCPEUR" w:hAnsi="ISOCPEUR"/>
            </w:rPr>
          </w:pPr>
          <w:r w:rsidRPr="00A45DE5">
            <w:rPr>
              <w:rFonts w:ascii="ISOCPEUR" w:hAnsi="ISOCPEUR"/>
            </w:rPr>
            <w:t>Содержание тома</w:t>
          </w:r>
        </w:p>
      </w:tc>
      <w:tc>
        <w:tcPr>
          <w:tcW w:w="939" w:type="dxa"/>
          <w:vAlign w:val="center"/>
        </w:tcPr>
        <w:p w:rsidR="0093448D" w:rsidRPr="00A45DE5" w:rsidRDefault="0093448D" w:rsidP="0093448D">
          <w:pPr>
            <w:pStyle w:val="ac"/>
            <w:rPr>
              <w:rFonts w:ascii="ISOCPEUR" w:hAnsi="ISOCPEUR"/>
            </w:rPr>
          </w:pPr>
          <w:r w:rsidRPr="00A45DE5">
            <w:rPr>
              <w:rFonts w:ascii="ISOCPEUR" w:hAnsi="ISOCPEUR"/>
            </w:rPr>
            <w:t>Стадия</w:t>
          </w:r>
        </w:p>
      </w:tc>
      <w:tc>
        <w:tcPr>
          <w:tcW w:w="941" w:type="dxa"/>
          <w:vAlign w:val="center"/>
        </w:tcPr>
        <w:p w:rsidR="0093448D" w:rsidRPr="00A45DE5" w:rsidRDefault="0093448D" w:rsidP="0093448D">
          <w:pPr>
            <w:pStyle w:val="ac"/>
            <w:rPr>
              <w:rFonts w:ascii="ISOCPEUR" w:hAnsi="ISOCPEUR"/>
            </w:rPr>
          </w:pPr>
          <w:r w:rsidRPr="00A45DE5">
            <w:rPr>
              <w:rFonts w:ascii="ISOCPEUR" w:hAnsi="ISOCPEUR"/>
            </w:rPr>
            <w:t>Лист</w:t>
          </w:r>
        </w:p>
      </w:tc>
      <w:tc>
        <w:tcPr>
          <w:tcW w:w="936" w:type="dxa"/>
          <w:vAlign w:val="center"/>
        </w:tcPr>
        <w:p w:rsidR="0093448D" w:rsidRPr="00A45DE5" w:rsidRDefault="0093448D" w:rsidP="0093448D">
          <w:pPr>
            <w:pStyle w:val="ac"/>
            <w:rPr>
              <w:rFonts w:ascii="ISOCPEUR" w:hAnsi="ISOCPEUR"/>
            </w:rPr>
          </w:pPr>
          <w:r w:rsidRPr="00A45DE5">
            <w:rPr>
              <w:rFonts w:ascii="ISOCPEUR" w:hAnsi="ISOCPEUR"/>
            </w:rPr>
            <w:t>Листов</w:t>
          </w:r>
        </w:p>
      </w:tc>
    </w:tr>
    <w:tr w:rsidR="0093448D" w:rsidRPr="00A45DE5" w:rsidTr="00A45DE5">
      <w:trPr>
        <w:cantSplit/>
        <w:trHeight w:hRule="exact" w:val="284"/>
      </w:trPr>
      <w:tc>
        <w:tcPr>
          <w:tcW w:w="1126" w:type="dxa"/>
          <w:gridSpan w:val="2"/>
          <w:vAlign w:val="center"/>
        </w:tcPr>
        <w:p w:rsidR="0093448D" w:rsidRPr="00A45DE5" w:rsidRDefault="0093448D" w:rsidP="0093448D">
          <w:pPr>
            <w:pStyle w:val="ac"/>
            <w:widowControl w:val="0"/>
            <w:jc w:val="left"/>
            <w:rPr>
              <w:rFonts w:ascii="ISOCPEUR" w:hAnsi="ISOCPEUR"/>
            </w:rPr>
          </w:pPr>
        </w:p>
      </w:tc>
      <w:tc>
        <w:tcPr>
          <w:tcW w:w="1127" w:type="dxa"/>
          <w:gridSpan w:val="2"/>
          <w:tcMar>
            <w:left w:w="28" w:type="dxa"/>
            <w:right w:w="28" w:type="dxa"/>
          </w:tcMar>
          <w:vAlign w:val="center"/>
        </w:tcPr>
        <w:p w:rsidR="0093448D" w:rsidRPr="00A45DE5" w:rsidRDefault="0093448D" w:rsidP="0093448D">
          <w:pPr>
            <w:pStyle w:val="ac"/>
            <w:jc w:val="left"/>
            <w:rPr>
              <w:rFonts w:ascii="ISOCPEUR" w:hAnsi="ISOCPEUR"/>
            </w:rPr>
          </w:pPr>
        </w:p>
      </w:tc>
      <w:tc>
        <w:tcPr>
          <w:tcW w:w="843" w:type="dxa"/>
          <w:vAlign w:val="center"/>
        </w:tcPr>
        <w:p w:rsidR="0093448D" w:rsidRPr="00A45DE5" w:rsidRDefault="0093448D" w:rsidP="0093448D">
          <w:pPr>
            <w:pStyle w:val="ac"/>
            <w:rPr>
              <w:rFonts w:ascii="ISOCPEUR" w:hAnsi="ISOCPEUR"/>
            </w:rPr>
          </w:pPr>
        </w:p>
      </w:tc>
      <w:tc>
        <w:tcPr>
          <w:tcW w:w="564" w:type="dxa"/>
          <w:vAlign w:val="center"/>
        </w:tcPr>
        <w:p w:rsidR="0093448D" w:rsidRPr="00A45DE5" w:rsidRDefault="0093448D" w:rsidP="0093448D">
          <w:pPr>
            <w:pStyle w:val="ac"/>
            <w:rPr>
              <w:rFonts w:ascii="ISOCPEUR" w:hAnsi="ISOCPEUR"/>
              <w:w w:val="80"/>
            </w:rPr>
          </w:pPr>
        </w:p>
      </w:tc>
      <w:tc>
        <w:tcPr>
          <w:tcW w:w="3938" w:type="dxa"/>
          <w:vMerge/>
          <w:vAlign w:val="center"/>
        </w:tcPr>
        <w:p w:rsidR="0093448D" w:rsidRPr="00A45DE5" w:rsidRDefault="0093448D" w:rsidP="0093448D">
          <w:pPr>
            <w:pStyle w:val="a8"/>
            <w:jc w:val="center"/>
            <w:rPr>
              <w:rFonts w:ascii="ISOCPEUR" w:hAnsi="ISOCPEUR"/>
            </w:rPr>
          </w:pPr>
        </w:p>
      </w:tc>
      <w:tc>
        <w:tcPr>
          <w:tcW w:w="939" w:type="dxa"/>
          <w:tcBorders>
            <w:bottom w:val="single" w:sz="12" w:space="0" w:color="auto"/>
          </w:tcBorders>
          <w:vAlign w:val="center"/>
        </w:tcPr>
        <w:p w:rsidR="0093448D" w:rsidRPr="00A45DE5" w:rsidRDefault="0093448D" w:rsidP="0093448D">
          <w:pPr>
            <w:pStyle w:val="ac"/>
            <w:rPr>
              <w:rFonts w:ascii="ISOCPEUR" w:hAnsi="ISOCPEUR"/>
            </w:rPr>
          </w:pPr>
          <w:r w:rsidRPr="00A45DE5">
            <w:rPr>
              <w:rFonts w:ascii="ISOCPEUR" w:hAnsi="ISOCPEUR"/>
            </w:rPr>
            <w:t>П</w:t>
          </w:r>
        </w:p>
      </w:tc>
      <w:tc>
        <w:tcPr>
          <w:tcW w:w="941" w:type="dxa"/>
          <w:tcBorders>
            <w:bottom w:val="single" w:sz="12" w:space="0" w:color="auto"/>
          </w:tcBorders>
          <w:vAlign w:val="center"/>
        </w:tcPr>
        <w:p w:rsidR="0093448D" w:rsidRPr="00A45DE5" w:rsidRDefault="00BC053A" w:rsidP="0093448D">
          <w:pPr>
            <w:pStyle w:val="ac"/>
            <w:rPr>
              <w:rFonts w:ascii="ISOCPEUR" w:hAnsi="ISOCPEUR"/>
            </w:rPr>
          </w:pPr>
          <w:r>
            <w:rPr>
              <w:rFonts w:ascii="ISOCPEUR" w:hAnsi="ISOCPEU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position:absolute;left:0;text-align:left;margin-left:29.6pt;margin-top:12.65pt;width:50.45pt;height:40.45pt;z-index:-251557888;mso-position-horizontal-relative:text;mso-position-vertical-relative:text">
                <v:imagedata r:id="rId1" o:title=""/>
              </v:shape>
              <o:OLEObject Type="Embed" ProgID="PBrush" ShapeID="_x0000_s2059" DrawAspect="Content" ObjectID="_1715523143" r:id="rId2"/>
            </w:object>
          </w:r>
          <w:r w:rsidR="0093448D">
            <w:rPr>
              <w:rStyle w:val="ab"/>
              <w:rFonts w:ascii="ISOCPEUR" w:hAnsi="ISOCPEUR"/>
            </w:rPr>
            <w:t>1</w:t>
          </w:r>
        </w:p>
      </w:tc>
      <w:tc>
        <w:tcPr>
          <w:tcW w:w="936" w:type="dxa"/>
          <w:vAlign w:val="center"/>
        </w:tcPr>
        <w:p w:rsidR="0093448D" w:rsidRPr="00A45DE5" w:rsidRDefault="0093448D" w:rsidP="0093448D">
          <w:pPr>
            <w:pStyle w:val="ac"/>
            <w:rPr>
              <w:rFonts w:ascii="ISOCPEUR" w:hAnsi="ISOCPEUR"/>
            </w:rPr>
          </w:pPr>
          <w:r w:rsidRPr="00A45DE5">
            <w:rPr>
              <w:rStyle w:val="ab"/>
              <w:rFonts w:ascii="ISOCPEUR" w:hAnsi="ISOCPEUR"/>
            </w:rPr>
            <w:fldChar w:fldCharType="begin"/>
          </w:r>
          <w:r w:rsidRPr="00A45DE5">
            <w:rPr>
              <w:rStyle w:val="ab"/>
              <w:rFonts w:ascii="ISOCPEUR" w:hAnsi="ISOCPEUR"/>
            </w:rPr>
            <w:instrText xml:space="preserve"> SECTIONPAGES  </w:instrText>
          </w:r>
          <w:r w:rsidRPr="00A45DE5">
            <w:rPr>
              <w:rStyle w:val="ab"/>
              <w:rFonts w:ascii="ISOCPEUR" w:hAnsi="ISOCPEUR"/>
            </w:rPr>
            <w:fldChar w:fldCharType="separate"/>
          </w:r>
          <w:r w:rsidR="008F7973">
            <w:rPr>
              <w:rStyle w:val="ab"/>
              <w:rFonts w:ascii="ISOCPEUR" w:hAnsi="ISOCPEUR"/>
              <w:noProof/>
            </w:rPr>
            <w:t>2</w:t>
          </w:r>
          <w:r w:rsidRPr="00A45DE5">
            <w:rPr>
              <w:rStyle w:val="ab"/>
              <w:rFonts w:ascii="ISOCPEUR" w:hAnsi="ISOCPEUR"/>
            </w:rPr>
            <w:fldChar w:fldCharType="end"/>
          </w:r>
        </w:p>
      </w:tc>
    </w:tr>
    <w:tr w:rsidR="0093448D" w:rsidRPr="00A45DE5" w:rsidTr="00A45DE5">
      <w:trPr>
        <w:cantSplit/>
        <w:trHeight w:hRule="exact" w:val="284"/>
      </w:trPr>
      <w:tc>
        <w:tcPr>
          <w:tcW w:w="1126" w:type="dxa"/>
          <w:gridSpan w:val="2"/>
          <w:vAlign w:val="center"/>
        </w:tcPr>
        <w:p w:rsidR="0093448D" w:rsidRPr="00A45DE5" w:rsidRDefault="0093448D" w:rsidP="0093448D">
          <w:pPr>
            <w:pStyle w:val="ac"/>
            <w:widowControl w:val="0"/>
            <w:jc w:val="left"/>
            <w:rPr>
              <w:rFonts w:ascii="ISOCPEUR" w:hAnsi="ISOCPEUR"/>
            </w:rPr>
          </w:pPr>
        </w:p>
      </w:tc>
      <w:tc>
        <w:tcPr>
          <w:tcW w:w="1127" w:type="dxa"/>
          <w:gridSpan w:val="2"/>
          <w:noWrap/>
          <w:tcMar>
            <w:left w:w="28" w:type="dxa"/>
            <w:right w:w="28" w:type="dxa"/>
          </w:tcMar>
          <w:vAlign w:val="center"/>
        </w:tcPr>
        <w:p w:rsidR="0093448D" w:rsidRPr="00A45DE5" w:rsidRDefault="0093448D" w:rsidP="0093448D">
          <w:pPr>
            <w:pStyle w:val="ac"/>
            <w:jc w:val="left"/>
            <w:rPr>
              <w:rFonts w:ascii="ISOCPEUR" w:hAnsi="ISOCPEUR"/>
            </w:rPr>
          </w:pPr>
        </w:p>
      </w:tc>
      <w:tc>
        <w:tcPr>
          <w:tcW w:w="843" w:type="dxa"/>
          <w:vAlign w:val="center"/>
        </w:tcPr>
        <w:p w:rsidR="0093448D" w:rsidRPr="00A45DE5" w:rsidRDefault="0093448D" w:rsidP="0093448D">
          <w:pPr>
            <w:pStyle w:val="ac"/>
            <w:rPr>
              <w:rFonts w:ascii="ISOCPEUR" w:hAnsi="ISOCPEUR"/>
            </w:rPr>
          </w:pPr>
        </w:p>
      </w:tc>
      <w:tc>
        <w:tcPr>
          <w:tcW w:w="564" w:type="dxa"/>
          <w:vAlign w:val="center"/>
        </w:tcPr>
        <w:p w:rsidR="0093448D" w:rsidRPr="00A45DE5" w:rsidRDefault="0093448D" w:rsidP="0093448D">
          <w:pPr>
            <w:pStyle w:val="ac"/>
            <w:rPr>
              <w:rFonts w:ascii="ISOCPEUR" w:hAnsi="ISOCPEUR"/>
              <w:w w:val="80"/>
            </w:rPr>
          </w:pPr>
        </w:p>
      </w:tc>
      <w:tc>
        <w:tcPr>
          <w:tcW w:w="3938" w:type="dxa"/>
          <w:vMerge/>
          <w:vAlign w:val="center"/>
        </w:tcPr>
        <w:p w:rsidR="0093448D" w:rsidRPr="00A45DE5" w:rsidRDefault="0093448D" w:rsidP="0093448D">
          <w:pPr>
            <w:pStyle w:val="a8"/>
            <w:jc w:val="center"/>
            <w:rPr>
              <w:rFonts w:ascii="ISOCPEUR" w:hAnsi="ISOCPEUR"/>
            </w:rPr>
          </w:pPr>
        </w:p>
      </w:tc>
      <w:tc>
        <w:tcPr>
          <w:tcW w:w="1880" w:type="dxa"/>
          <w:gridSpan w:val="2"/>
          <w:vMerge w:val="restart"/>
          <w:tcBorders>
            <w:right w:val="nil"/>
          </w:tcBorders>
          <w:vAlign w:val="center"/>
        </w:tcPr>
        <w:p w:rsidR="0093448D" w:rsidRPr="00A45DE5" w:rsidRDefault="0093448D" w:rsidP="0093448D">
          <w:pPr>
            <w:pStyle w:val="a8"/>
            <w:suppressAutoHyphens/>
            <w:ind w:left="-108" w:right="-23"/>
            <w:jc w:val="center"/>
            <w:rPr>
              <w:rFonts w:ascii="ISOCPEUR" w:hAnsi="ISOCPEUR"/>
            </w:rPr>
          </w:pPr>
          <w:r>
            <w:rPr>
              <w:rFonts w:ascii="ISOCPEUR" w:hAnsi="ISOCPEUR"/>
            </w:rPr>
            <w:t xml:space="preserve">АО </w:t>
          </w:r>
          <w:r w:rsidRPr="00A45DE5">
            <w:rPr>
              <w:rFonts w:ascii="ISOCPEUR" w:hAnsi="ISOCPEUR"/>
            </w:rPr>
            <w:t>"МСУ-1"</w:t>
          </w:r>
        </w:p>
      </w:tc>
      <w:tc>
        <w:tcPr>
          <w:tcW w:w="936" w:type="dxa"/>
          <w:vMerge w:val="restart"/>
          <w:tcBorders>
            <w:left w:val="nil"/>
          </w:tcBorders>
          <w:vAlign w:val="center"/>
        </w:tcPr>
        <w:p w:rsidR="0093448D" w:rsidRPr="00A45DE5" w:rsidRDefault="0093448D" w:rsidP="0093448D">
          <w:pPr>
            <w:pStyle w:val="ac"/>
            <w:spacing w:before="120"/>
            <w:ind w:left="-97" w:right="-174"/>
            <w:jc w:val="left"/>
            <w:rPr>
              <w:rFonts w:ascii="ISOCPEUR" w:hAnsi="ISOCPEUR"/>
            </w:rPr>
          </w:pPr>
        </w:p>
      </w:tc>
    </w:tr>
    <w:tr w:rsidR="0093448D" w:rsidRPr="00A45DE5" w:rsidTr="00A45DE5">
      <w:trPr>
        <w:cantSplit/>
        <w:trHeight w:hRule="exact" w:val="284"/>
      </w:trPr>
      <w:tc>
        <w:tcPr>
          <w:tcW w:w="1126" w:type="dxa"/>
          <w:gridSpan w:val="2"/>
          <w:vAlign w:val="center"/>
        </w:tcPr>
        <w:p w:rsidR="0093448D" w:rsidRPr="00A45DE5" w:rsidRDefault="0093448D" w:rsidP="0093448D">
          <w:pPr>
            <w:pStyle w:val="ac"/>
            <w:widowControl w:val="0"/>
            <w:jc w:val="left"/>
            <w:rPr>
              <w:rFonts w:ascii="ISOCPEUR" w:hAnsi="ISOCPEUR"/>
            </w:rPr>
          </w:pPr>
          <w:proofErr w:type="spellStart"/>
          <w:r w:rsidRPr="00A45DE5">
            <w:rPr>
              <w:rFonts w:ascii="ISOCPEUR" w:hAnsi="ISOCPEUR"/>
            </w:rPr>
            <w:t>Н.контр</w:t>
          </w:r>
          <w:proofErr w:type="spellEnd"/>
          <w:r w:rsidRPr="00A45DE5">
            <w:rPr>
              <w:rFonts w:ascii="ISOCPEUR" w:hAnsi="ISOCPEUR"/>
            </w:rPr>
            <w:t>.</w:t>
          </w:r>
        </w:p>
      </w:tc>
      <w:tc>
        <w:tcPr>
          <w:tcW w:w="1127" w:type="dxa"/>
          <w:gridSpan w:val="2"/>
          <w:tcMar>
            <w:left w:w="57" w:type="dxa"/>
            <w:right w:w="57" w:type="dxa"/>
          </w:tcMar>
          <w:vAlign w:val="center"/>
        </w:tcPr>
        <w:p w:rsidR="0093448D" w:rsidRPr="00A45DE5" w:rsidRDefault="0093448D" w:rsidP="0093448D">
          <w:pPr>
            <w:pStyle w:val="ac"/>
            <w:jc w:val="left"/>
            <w:rPr>
              <w:rFonts w:ascii="ISOCPEUR" w:hAnsi="ISOCPEUR"/>
            </w:rPr>
          </w:pPr>
          <w:r>
            <w:rPr>
              <w:rFonts w:ascii="ISOCPEUR" w:hAnsi="ISOCPEUR"/>
            </w:rPr>
            <w:t>Чайка</w:t>
          </w:r>
        </w:p>
      </w:tc>
      <w:tc>
        <w:tcPr>
          <w:tcW w:w="843" w:type="dxa"/>
          <w:vAlign w:val="center"/>
        </w:tcPr>
        <w:p w:rsidR="0093448D" w:rsidRPr="00A45DE5" w:rsidRDefault="0093448D" w:rsidP="0093448D">
          <w:pPr>
            <w:pStyle w:val="ac"/>
            <w:rPr>
              <w:rFonts w:ascii="ISOCPEUR" w:hAnsi="ISOCPEUR"/>
            </w:rPr>
          </w:pPr>
        </w:p>
      </w:tc>
      <w:tc>
        <w:tcPr>
          <w:tcW w:w="564" w:type="dxa"/>
          <w:vAlign w:val="center"/>
        </w:tcPr>
        <w:p w:rsidR="0093448D" w:rsidRPr="00A45DE5" w:rsidRDefault="0093448D" w:rsidP="0093448D">
          <w:pPr>
            <w:pStyle w:val="ac"/>
            <w:rPr>
              <w:rFonts w:ascii="ISOCPEUR" w:hAnsi="ISOCPEUR"/>
              <w:w w:val="80"/>
            </w:rPr>
          </w:pPr>
          <w:r>
            <w:rPr>
              <w:rFonts w:ascii="ISOCPEUR" w:hAnsi="ISOCPEUR"/>
              <w:w w:val="80"/>
            </w:rPr>
            <w:t>06</w:t>
          </w:r>
          <w:r w:rsidRPr="00A45DE5">
            <w:rPr>
              <w:rFonts w:ascii="ISOCPEUR" w:hAnsi="ISOCPEUR"/>
              <w:w w:val="80"/>
            </w:rPr>
            <w:t>.</w:t>
          </w:r>
          <w:r>
            <w:rPr>
              <w:rFonts w:ascii="ISOCPEUR" w:hAnsi="ISOCPEUR"/>
              <w:w w:val="80"/>
            </w:rPr>
            <w:t>21</w:t>
          </w:r>
        </w:p>
      </w:tc>
      <w:tc>
        <w:tcPr>
          <w:tcW w:w="3938" w:type="dxa"/>
          <w:vMerge/>
          <w:vAlign w:val="center"/>
        </w:tcPr>
        <w:p w:rsidR="0093448D" w:rsidRPr="00A45DE5" w:rsidRDefault="0093448D" w:rsidP="0093448D">
          <w:pPr>
            <w:pStyle w:val="a8"/>
            <w:jc w:val="center"/>
            <w:rPr>
              <w:rFonts w:ascii="ISOCPEUR" w:hAnsi="ISOCPEUR"/>
            </w:rPr>
          </w:pPr>
        </w:p>
      </w:tc>
      <w:tc>
        <w:tcPr>
          <w:tcW w:w="1880" w:type="dxa"/>
          <w:gridSpan w:val="2"/>
          <w:vMerge/>
          <w:tcBorders>
            <w:right w:val="nil"/>
          </w:tcBorders>
          <w:vAlign w:val="center"/>
        </w:tcPr>
        <w:p w:rsidR="0093448D" w:rsidRPr="00A45DE5" w:rsidRDefault="0093448D" w:rsidP="0093448D">
          <w:pPr>
            <w:pStyle w:val="a8"/>
            <w:jc w:val="center"/>
            <w:rPr>
              <w:rFonts w:ascii="ISOCPEUR" w:hAnsi="ISOCPEUR"/>
            </w:rPr>
          </w:pPr>
        </w:p>
      </w:tc>
      <w:tc>
        <w:tcPr>
          <w:tcW w:w="936" w:type="dxa"/>
          <w:vMerge/>
          <w:tcBorders>
            <w:left w:val="nil"/>
          </w:tcBorders>
          <w:vAlign w:val="center"/>
        </w:tcPr>
        <w:p w:rsidR="0093448D" w:rsidRPr="00A45DE5" w:rsidRDefault="0093448D" w:rsidP="0093448D">
          <w:pPr>
            <w:pStyle w:val="a8"/>
            <w:jc w:val="center"/>
            <w:rPr>
              <w:rFonts w:ascii="ISOCPEUR" w:hAnsi="ISOCPEUR"/>
            </w:rPr>
          </w:pPr>
        </w:p>
      </w:tc>
    </w:tr>
    <w:tr w:rsidR="0093448D" w:rsidRPr="00A45DE5" w:rsidTr="00A45DE5">
      <w:trPr>
        <w:cantSplit/>
        <w:trHeight w:hRule="exact" w:val="284"/>
      </w:trPr>
      <w:tc>
        <w:tcPr>
          <w:tcW w:w="1126" w:type="dxa"/>
          <w:gridSpan w:val="2"/>
          <w:vAlign w:val="center"/>
        </w:tcPr>
        <w:p w:rsidR="0093448D" w:rsidRPr="00A45DE5" w:rsidRDefault="0093448D" w:rsidP="0093448D">
          <w:pPr>
            <w:pStyle w:val="ac"/>
            <w:widowControl w:val="0"/>
            <w:jc w:val="left"/>
            <w:rPr>
              <w:rFonts w:ascii="ISOCPEUR" w:hAnsi="ISOCPEUR"/>
            </w:rPr>
          </w:pPr>
          <w:r w:rsidRPr="00A45DE5">
            <w:rPr>
              <w:rFonts w:ascii="ISOCPEUR" w:hAnsi="ISOCPEUR"/>
            </w:rPr>
            <w:t>КГИП</w:t>
          </w:r>
        </w:p>
      </w:tc>
      <w:tc>
        <w:tcPr>
          <w:tcW w:w="1127" w:type="dxa"/>
          <w:gridSpan w:val="2"/>
          <w:vAlign w:val="center"/>
        </w:tcPr>
        <w:p w:rsidR="0093448D" w:rsidRPr="00A45DE5" w:rsidRDefault="0093448D" w:rsidP="0093448D">
          <w:pPr>
            <w:pStyle w:val="ac"/>
            <w:jc w:val="left"/>
            <w:rPr>
              <w:rFonts w:ascii="ISOCPEUR" w:hAnsi="ISOCPEUR"/>
            </w:rPr>
          </w:pPr>
          <w:r>
            <w:rPr>
              <w:rFonts w:ascii="ISOCPEUR" w:hAnsi="ISOCPEUR"/>
            </w:rPr>
            <w:t>Ивонин</w:t>
          </w:r>
        </w:p>
      </w:tc>
      <w:tc>
        <w:tcPr>
          <w:tcW w:w="843" w:type="dxa"/>
          <w:vAlign w:val="center"/>
        </w:tcPr>
        <w:p w:rsidR="0093448D" w:rsidRPr="00A45DE5" w:rsidRDefault="0093448D" w:rsidP="0093448D">
          <w:pPr>
            <w:pStyle w:val="ac"/>
            <w:rPr>
              <w:rFonts w:ascii="ISOCPEUR" w:hAnsi="ISOCPEUR"/>
            </w:rPr>
          </w:pPr>
        </w:p>
      </w:tc>
      <w:tc>
        <w:tcPr>
          <w:tcW w:w="564" w:type="dxa"/>
          <w:vAlign w:val="center"/>
        </w:tcPr>
        <w:p w:rsidR="0093448D" w:rsidRPr="00A45DE5" w:rsidRDefault="0093448D" w:rsidP="0093448D">
          <w:pPr>
            <w:pStyle w:val="ac"/>
            <w:rPr>
              <w:rFonts w:ascii="ISOCPEUR" w:hAnsi="ISOCPEUR"/>
              <w:w w:val="80"/>
            </w:rPr>
          </w:pPr>
          <w:r>
            <w:rPr>
              <w:rFonts w:ascii="ISOCPEUR" w:hAnsi="ISOCPEUR"/>
              <w:w w:val="80"/>
            </w:rPr>
            <w:t>06</w:t>
          </w:r>
          <w:r>
            <w:rPr>
              <w:rFonts w:ascii="ISOCPEUR" w:hAnsi="ISOCPEUR"/>
              <w:w w:val="80"/>
              <w:lang w:val="en-US"/>
            </w:rPr>
            <w:t>.2</w:t>
          </w:r>
          <w:r>
            <w:rPr>
              <w:rFonts w:ascii="ISOCPEUR" w:hAnsi="ISOCPEUR"/>
              <w:w w:val="80"/>
            </w:rPr>
            <w:t>1</w:t>
          </w:r>
        </w:p>
      </w:tc>
      <w:tc>
        <w:tcPr>
          <w:tcW w:w="3938" w:type="dxa"/>
          <w:vMerge/>
          <w:vAlign w:val="center"/>
        </w:tcPr>
        <w:p w:rsidR="0093448D" w:rsidRPr="00A45DE5" w:rsidRDefault="0093448D" w:rsidP="0093448D">
          <w:pPr>
            <w:pStyle w:val="a8"/>
            <w:jc w:val="center"/>
            <w:rPr>
              <w:rFonts w:ascii="ISOCPEUR" w:hAnsi="ISOCPEUR"/>
            </w:rPr>
          </w:pPr>
        </w:p>
      </w:tc>
      <w:tc>
        <w:tcPr>
          <w:tcW w:w="1880" w:type="dxa"/>
          <w:gridSpan w:val="2"/>
          <w:vMerge/>
          <w:tcBorders>
            <w:right w:val="nil"/>
          </w:tcBorders>
          <w:vAlign w:val="center"/>
        </w:tcPr>
        <w:p w:rsidR="0093448D" w:rsidRPr="00A45DE5" w:rsidRDefault="0093448D" w:rsidP="0093448D">
          <w:pPr>
            <w:pStyle w:val="a8"/>
            <w:jc w:val="center"/>
            <w:rPr>
              <w:rFonts w:ascii="ISOCPEUR" w:hAnsi="ISOCPEUR"/>
            </w:rPr>
          </w:pPr>
        </w:p>
      </w:tc>
      <w:tc>
        <w:tcPr>
          <w:tcW w:w="936" w:type="dxa"/>
          <w:vMerge/>
          <w:tcBorders>
            <w:left w:val="nil"/>
          </w:tcBorders>
          <w:vAlign w:val="center"/>
        </w:tcPr>
        <w:p w:rsidR="0093448D" w:rsidRPr="00A45DE5" w:rsidRDefault="0093448D" w:rsidP="0093448D">
          <w:pPr>
            <w:pStyle w:val="a8"/>
            <w:jc w:val="center"/>
            <w:rPr>
              <w:rFonts w:ascii="ISOCPEUR" w:hAnsi="ISOCPEUR"/>
            </w:rPr>
          </w:pPr>
        </w:p>
      </w:tc>
    </w:tr>
  </w:tbl>
  <w:p w:rsidR="00B9611D" w:rsidRPr="00A45DE5" w:rsidRDefault="00B9611D">
    <w:pPr>
      <w:pStyle w:val="a8"/>
      <w:rPr>
        <w:rFonts w:ascii="ISOCPEUR" w:hAnsi="ISOCPEUR"/>
      </w:rPr>
    </w:pPr>
    <w:r w:rsidRPr="00A45DE5">
      <w:rPr>
        <w:rFonts w:ascii="ISOCPEUR" w:hAnsi="ISOCPEUR"/>
        <w:noProof/>
        <w:lang w:eastAsia="ru-RU"/>
      </w:rPr>
      <mc:AlternateContent>
        <mc:Choice Requires="wps">
          <w:drawing>
            <wp:anchor distT="0" distB="0" distL="114300" distR="114300" simplePos="0" relativeHeight="251692032" behindDoc="0" locked="0" layoutInCell="1" allowOverlap="1" wp14:anchorId="7F1996E2" wp14:editId="13BE551D">
              <wp:simplePos x="0" y="0"/>
              <wp:positionH relativeFrom="page">
                <wp:posOffset>709930</wp:posOffset>
              </wp:positionH>
              <wp:positionV relativeFrom="page">
                <wp:posOffset>9410065</wp:posOffset>
              </wp:positionV>
              <wp:extent cx="2339340" cy="0"/>
              <wp:effectExtent l="0" t="0" r="0" b="635"/>
              <wp:wrapNone/>
              <wp:docPr id="1092" name="Line 1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934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19050">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02F787BB" id="Line 1323" o:spid="_x0000_s1026" style="position:absolute;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9pt,740.95pt" to="240.1pt,7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" stroked="f" strokeweight="1.5pt">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a"/>
      <w:tblpPr w:vertAnchor="page" w:horzAnchor="page" w:tblpX="1135" w:tblpY="15707"/>
      <w:tblOverlap w:val="never"/>
      <w:tblW w:w="1046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669"/>
      <w:gridCol w:w="567"/>
      <w:gridCol w:w="634"/>
      <w:gridCol w:w="842"/>
      <w:gridCol w:w="611"/>
      <w:gridCol w:w="6007"/>
      <w:gridCol w:w="567"/>
    </w:tblGrid>
    <w:tr w:rsidR="00B9611D" w:rsidRPr="00A45DE5" w:rsidTr="00703C13">
      <w:trPr>
        <w:trHeight w:hRule="exact" w:val="284"/>
      </w:trPr>
      <w:tc>
        <w:tcPr>
          <w:tcW w:w="565" w:type="dxa"/>
          <w:vAlign w:val="center"/>
        </w:tcPr>
        <w:p w:rsidR="00B9611D" w:rsidRPr="00A45DE5" w:rsidRDefault="00B9611D" w:rsidP="009D02E5">
          <w:pPr>
            <w:pStyle w:val="a8"/>
            <w:ind w:left="-113" w:right="-113"/>
            <w:jc w:val="center"/>
            <w:rPr>
              <w:rFonts w:ascii="ISOCPEUR" w:hAnsi="ISOCPEUR"/>
              <w:sz w:val="16"/>
              <w:szCs w:val="16"/>
            </w:rPr>
          </w:pPr>
        </w:p>
      </w:tc>
      <w:tc>
        <w:tcPr>
          <w:tcW w:w="587" w:type="dxa"/>
          <w:vAlign w:val="center"/>
        </w:tcPr>
        <w:p w:rsidR="00B9611D" w:rsidRPr="00A45DE5" w:rsidRDefault="00B9611D" w:rsidP="009D02E5">
          <w:pPr>
            <w:pStyle w:val="a8"/>
            <w:ind w:left="-113" w:right="-113"/>
            <w:jc w:val="center"/>
            <w:rPr>
              <w:rFonts w:ascii="ISOCPEUR" w:hAnsi="ISOCPEUR"/>
              <w:sz w:val="16"/>
              <w:szCs w:val="16"/>
            </w:rPr>
          </w:pPr>
        </w:p>
      </w:tc>
      <w:tc>
        <w:tcPr>
          <w:tcW w:w="567" w:type="dxa"/>
          <w:vAlign w:val="center"/>
        </w:tcPr>
        <w:p w:rsidR="00B9611D" w:rsidRPr="00A45DE5" w:rsidRDefault="00B9611D" w:rsidP="009D02E5">
          <w:pPr>
            <w:pStyle w:val="a8"/>
            <w:ind w:left="-113" w:right="-113"/>
            <w:jc w:val="center"/>
            <w:rPr>
              <w:rFonts w:ascii="ISOCPEUR" w:hAnsi="ISOCPEUR"/>
              <w:sz w:val="16"/>
              <w:szCs w:val="16"/>
            </w:rPr>
          </w:pPr>
        </w:p>
      </w:tc>
      <w:tc>
        <w:tcPr>
          <w:tcW w:w="572" w:type="dxa"/>
          <w:vAlign w:val="center"/>
        </w:tcPr>
        <w:p w:rsidR="00B9611D" w:rsidRPr="00A45DE5" w:rsidRDefault="00B9611D" w:rsidP="009D02E5">
          <w:pPr>
            <w:pStyle w:val="a8"/>
            <w:ind w:left="-113" w:right="-113"/>
            <w:jc w:val="center"/>
            <w:rPr>
              <w:rFonts w:ascii="ISOCPEUR" w:hAnsi="ISOCPEUR"/>
              <w:sz w:val="16"/>
              <w:szCs w:val="16"/>
            </w:rPr>
          </w:pPr>
        </w:p>
      </w:tc>
      <w:tc>
        <w:tcPr>
          <w:tcW w:w="849" w:type="dxa"/>
          <w:vAlign w:val="center"/>
        </w:tcPr>
        <w:p w:rsidR="00B9611D" w:rsidRPr="00A45DE5" w:rsidRDefault="00B9611D" w:rsidP="009D02E5">
          <w:pPr>
            <w:pStyle w:val="a8"/>
            <w:ind w:left="-113" w:right="-113"/>
            <w:jc w:val="center"/>
            <w:rPr>
              <w:rFonts w:ascii="ISOCPEUR" w:hAnsi="ISOCPEUR"/>
              <w:sz w:val="16"/>
              <w:szCs w:val="16"/>
            </w:rPr>
          </w:pPr>
        </w:p>
      </w:tc>
      <w:tc>
        <w:tcPr>
          <w:tcW w:w="567" w:type="dxa"/>
          <w:vAlign w:val="center"/>
        </w:tcPr>
        <w:p w:rsidR="00B9611D" w:rsidRPr="00A45DE5" w:rsidRDefault="00B9611D" w:rsidP="009D02E5">
          <w:pPr>
            <w:pStyle w:val="a8"/>
            <w:ind w:left="-113" w:right="-113"/>
            <w:jc w:val="center"/>
            <w:rPr>
              <w:rFonts w:ascii="ISOCPEUR" w:hAnsi="ISOCPEUR"/>
              <w:sz w:val="16"/>
              <w:szCs w:val="16"/>
            </w:rPr>
          </w:pPr>
        </w:p>
      </w:tc>
      <w:tc>
        <w:tcPr>
          <w:tcW w:w="6134" w:type="dxa"/>
          <w:vMerge w:val="restart"/>
          <w:vAlign w:val="center"/>
        </w:tcPr>
        <w:sdt>
          <w:sdtPr>
            <w:rPr>
              <w:rFonts w:ascii="ISOCPEUR" w:hAnsi="ISOCPEUR"/>
            </w:rPr>
            <w:id w:val="936949529"/>
          </w:sdtPr>
          <w:sdtEndPr/>
          <w:sdtContent>
            <w:p w:rsidR="00B9611D" w:rsidRPr="0050627C" w:rsidRDefault="00B9611D" w:rsidP="0050627C">
              <w:pPr>
                <w:pStyle w:val="StampBig"/>
                <w:framePr w:hSpace="0" w:wrap="auto" w:vAnchor="margin" w:hAnchor="text" w:xAlign="left" w:yAlign="inline"/>
                <w:suppressOverlap w:val="0"/>
                <w:rPr>
                  <w:rFonts w:ascii="ISOCPEUR" w:hAnsi="ISOCPEUR" w:cstheme="minorBidi"/>
                  <w:sz w:val="22"/>
                </w:rPr>
              </w:pPr>
              <w:r>
                <w:rPr>
                  <w:rFonts w:ascii="ISOCPEUR" w:hAnsi="ISOCPEUR"/>
                </w:rPr>
                <w:t xml:space="preserve"> </w:t>
              </w:r>
              <w:sdt>
                <w:sdtPr>
                  <w:rPr>
                    <w:rFonts w:ascii="ISOCPEUR" w:hAnsi="ISOCPEUR"/>
                  </w:rPr>
                  <w:id w:val="-611431474"/>
                </w:sdtPr>
                <w:sdtEndPr/>
                <w:sdtContent>
                  <w:r w:rsidRPr="0043001F">
                    <w:rPr>
                      <w:rFonts w:ascii="ISOCPEUR" w:hAnsi="ISOCPEUR"/>
                      <w:szCs w:val="20"/>
                    </w:rPr>
                    <w:t>765-09/15/ДСР</w:t>
                  </w:r>
                  <w:r>
                    <w:rPr>
                      <w:rFonts w:ascii="ISOCPEUR" w:hAnsi="ISOCPEUR"/>
                    </w:rPr>
                    <w:t>-ПБ2-ПЗ</w:t>
                  </w:r>
                </w:sdtContent>
              </w:sdt>
            </w:p>
          </w:sdtContent>
        </w:sdt>
      </w:tc>
      <w:tc>
        <w:tcPr>
          <w:tcW w:w="567" w:type="dxa"/>
          <w:vAlign w:val="center"/>
        </w:tcPr>
        <w:p w:rsidR="00B9611D" w:rsidRPr="00A45DE5" w:rsidRDefault="00B9611D" w:rsidP="009D02E5">
          <w:pPr>
            <w:pStyle w:val="ac"/>
            <w:rPr>
              <w:rFonts w:ascii="ISOCPEUR" w:hAnsi="ISOCPEUR"/>
            </w:rPr>
          </w:pPr>
          <w:r w:rsidRPr="00A45DE5">
            <w:rPr>
              <w:rFonts w:ascii="ISOCPEUR" w:hAnsi="ISOCPEUR"/>
            </w:rPr>
            <w:t>Лист</w:t>
          </w:r>
        </w:p>
      </w:tc>
    </w:tr>
    <w:tr w:rsidR="00B9611D" w:rsidRPr="00A45DE5" w:rsidTr="00703C13">
      <w:trPr>
        <w:trHeight w:hRule="exact" w:val="284"/>
      </w:trPr>
      <w:tc>
        <w:tcPr>
          <w:tcW w:w="565" w:type="dxa"/>
          <w:vAlign w:val="center"/>
        </w:tcPr>
        <w:p w:rsidR="00B9611D" w:rsidRPr="00A45DE5" w:rsidRDefault="00B9611D" w:rsidP="009D02E5">
          <w:pPr>
            <w:pStyle w:val="a8"/>
            <w:ind w:left="-113" w:right="-113"/>
            <w:jc w:val="center"/>
            <w:rPr>
              <w:rFonts w:ascii="ISOCPEUR" w:hAnsi="ISOCPEUR"/>
              <w:sz w:val="16"/>
              <w:szCs w:val="16"/>
            </w:rPr>
          </w:pPr>
        </w:p>
      </w:tc>
      <w:tc>
        <w:tcPr>
          <w:tcW w:w="587" w:type="dxa"/>
          <w:vAlign w:val="center"/>
        </w:tcPr>
        <w:p w:rsidR="00B9611D" w:rsidRPr="00A45DE5" w:rsidRDefault="00B9611D" w:rsidP="009D02E5">
          <w:pPr>
            <w:pStyle w:val="a8"/>
            <w:ind w:left="-113" w:right="-113"/>
            <w:jc w:val="center"/>
            <w:rPr>
              <w:rFonts w:ascii="ISOCPEUR" w:hAnsi="ISOCPEUR"/>
              <w:sz w:val="16"/>
              <w:szCs w:val="16"/>
            </w:rPr>
          </w:pPr>
        </w:p>
      </w:tc>
      <w:tc>
        <w:tcPr>
          <w:tcW w:w="567" w:type="dxa"/>
          <w:vAlign w:val="center"/>
        </w:tcPr>
        <w:p w:rsidR="00B9611D" w:rsidRPr="00A45DE5" w:rsidRDefault="00B9611D" w:rsidP="009D02E5">
          <w:pPr>
            <w:pStyle w:val="a8"/>
            <w:ind w:left="-113" w:right="-113"/>
            <w:jc w:val="center"/>
            <w:rPr>
              <w:rFonts w:ascii="ISOCPEUR" w:hAnsi="ISOCPEUR"/>
              <w:sz w:val="16"/>
              <w:szCs w:val="16"/>
            </w:rPr>
          </w:pPr>
        </w:p>
      </w:tc>
      <w:tc>
        <w:tcPr>
          <w:tcW w:w="572" w:type="dxa"/>
          <w:vAlign w:val="center"/>
        </w:tcPr>
        <w:p w:rsidR="00B9611D" w:rsidRPr="00A45DE5" w:rsidRDefault="00B9611D" w:rsidP="009D02E5">
          <w:pPr>
            <w:pStyle w:val="a8"/>
            <w:ind w:left="-113" w:right="-113"/>
            <w:jc w:val="center"/>
            <w:rPr>
              <w:rFonts w:ascii="ISOCPEUR" w:hAnsi="ISOCPEUR"/>
              <w:sz w:val="16"/>
              <w:szCs w:val="16"/>
            </w:rPr>
          </w:pPr>
        </w:p>
      </w:tc>
      <w:tc>
        <w:tcPr>
          <w:tcW w:w="849" w:type="dxa"/>
          <w:vAlign w:val="center"/>
        </w:tcPr>
        <w:p w:rsidR="00B9611D" w:rsidRPr="00A45DE5" w:rsidRDefault="00B9611D" w:rsidP="009D02E5">
          <w:pPr>
            <w:pStyle w:val="a8"/>
            <w:ind w:left="-113" w:right="-113"/>
            <w:jc w:val="center"/>
            <w:rPr>
              <w:rFonts w:ascii="ISOCPEUR" w:hAnsi="ISOCPEUR"/>
              <w:sz w:val="16"/>
              <w:szCs w:val="16"/>
            </w:rPr>
          </w:pPr>
        </w:p>
      </w:tc>
      <w:tc>
        <w:tcPr>
          <w:tcW w:w="567" w:type="dxa"/>
          <w:vAlign w:val="center"/>
        </w:tcPr>
        <w:p w:rsidR="00B9611D" w:rsidRPr="00A45DE5" w:rsidRDefault="00B9611D" w:rsidP="009D02E5">
          <w:pPr>
            <w:pStyle w:val="a8"/>
            <w:ind w:left="-113" w:right="-113"/>
            <w:jc w:val="center"/>
            <w:rPr>
              <w:rFonts w:ascii="ISOCPEUR" w:hAnsi="ISOCPEUR"/>
              <w:sz w:val="16"/>
              <w:szCs w:val="16"/>
            </w:rPr>
          </w:pPr>
        </w:p>
      </w:tc>
      <w:tc>
        <w:tcPr>
          <w:tcW w:w="6134" w:type="dxa"/>
          <w:vMerge/>
          <w:vAlign w:val="center"/>
        </w:tcPr>
        <w:p w:rsidR="00B9611D" w:rsidRPr="00A45DE5" w:rsidRDefault="00B9611D" w:rsidP="009D02E5">
          <w:pPr>
            <w:pStyle w:val="a8"/>
            <w:ind w:left="-113" w:right="-113"/>
            <w:jc w:val="center"/>
            <w:rPr>
              <w:rFonts w:ascii="ISOCPEUR" w:hAnsi="ISOCPEUR"/>
              <w:sz w:val="16"/>
              <w:szCs w:val="16"/>
            </w:rPr>
          </w:pPr>
        </w:p>
      </w:tc>
      <w:tc>
        <w:tcPr>
          <w:tcW w:w="567" w:type="dxa"/>
          <w:vMerge w:val="restart"/>
          <w:vAlign w:val="center"/>
        </w:tcPr>
        <w:p w:rsidR="00B9611D" w:rsidRPr="00A45DE5" w:rsidRDefault="00B9611D" w:rsidP="009D02E5">
          <w:pPr>
            <w:pStyle w:val="StampBig"/>
            <w:framePr w:hSpace="0" w:wrap="auto" w:vAnchor="margin" w:hAnchor="text" w:xAlign="left" w:yAlign="inline"/>
            <w:suppressOverlap w:val="0"/>
            <w:rPr>
              <w:rStyle w:val="ab"/>
              <w:rFonts w:ascii="ISOCPEUR" w:hAnsi="ISOCPEUR"/>
            </w:rPr>
          </w:pPr>
          <w:r w:rsidRPr="00A45DE5">
            <w:rPr>
              <w:rStyle w:val="ab"/>
              <w:rFonts w:ascii="ISOCPEUR" w:hAnsi="ISOCPEUR"/>
            </w:rPr>
            <w:fldChar w:fldCharType="begin"/>
          </w:r>
          <w:r w:rsidRPr="00A45DE5">
            <w:rPr>
              <w:rStyle w:val="ab"/>
              <w:rFonts w:ascii="ISOCPEUR" w:hAnsi="ISOCPEUR"/>
            </w:rPr>
            <w:instrText xml:space="preserve"> PAGE </w:instrText>
          </w:r>
          <w:r w:rsidRPr="00A45DE5">
            <w:rPr>
              <w:rStyle w:val="ab"/>
              <w:rFonts w:ascii="ISOCPEUR" w:hAnsi="ISOCPEUR"/>
            </w:rPr>
            <w:fldChar w:fldCharType="separate"/>
          </w:r>
          <w:r w:rsidR="008F7973">
            <w:rPr>
              <w:rStyle w:val="ab"/>
              <w:rFonts w:ascii="ISOCPEUR" w:hAnsi="ISOCPEUR"/>
              <w:noProof/>
            </w:rPr>
            <w:t>10</w:t>
          </w:r>
          <w:r w:rsidRPr="00A45DE5">
            <w:rPr>
              <w:rStyle w:val="ab"/>
              <w:rFonts w:ascii="ISOCPEUR" w:hAnsi="ISOCPEUR"/>
            </w:rPr>
            <w:fldChar w:fldCharType="end"/>
          </w:r>
        </w:p>
      </w:tc>
    </w:tr>
    <w:tr w:rsidR="00B9611D" w:rsidRPr="00A45DE5" w:rsidTr="00703C13">
      <w:trPr>
        <w:trHeight w:hRule="exact" w:val="284"/>
      </w:trPr>
      <w:tc>
        <w:tcPr>
          <w:tcW w:w="565" w:type="dxa"/>
          <w:vAlign w:val="center"/>
        </w:tcPr>
        <w:p w:rsidR="00B9611D" w:rsidRPr="00A45DE5" w:rsidRDefault="00B9611D" w:rsidP="00F03C0B">
          <w:pPr>
            <w:pStyle w:val="ac"/>
            <w:rPr>
              <w:rFonts w:ascii="ISOCPEUR" w:hAnsi="ISOCPEUR"/>
            </w:rPr>
          </w:pPr>
          <w:r w:rsidRPr="00A45DE5">
            <w:rPr>
              <w:rFonts w:ascii="ISOCPEUR" w:hAnsi="ISOCPEUR"/>
            </w:rPr>
            <w:t>Изм.</w:t>
          </w:r>
        </w:p>
      </w:tc>
      <w:tc>
        <w:tcPr>
          <w:tcW w:w="587" w:type="dxa"/>
          <w:vAlign w:val="center"/>
        </w:tcPr>
        <w:p w:rsidR="00B9611D" w:rsidRPr="00A45DE5" w:rsidRDefault="00B9611D" w:rsidP="00F03C0B">
          <w:pPr>
            <w:pStyle w:val="ac"/>
            <w:rPr>
              <w:rFonts w:ascii="ISOCPEUR" w:hAnsi="ISOCPEUR"/>
            </w:rPr>
          </w:pPr>
          <w:proofErr w:type="spellStart"/>
          <w:r w:rsidRPr="00A45DE5">
            <w:rPr>
              <w:rFonts w:ascii="ISOCPEUR" w:hAnsi="ISOCPEUR"/>
            </w:rPr>
            <w:t>Кол.уч</w:t>
          </w:r>
          <w:proofErr w:type="spellEnd"/>
        </w:p>
      </w:tc>
      <w:tc>
        <w:tcPr>
          <w:tcW w:w="567" w:type="dxa"/>
          <w:vAlign w:val="center"/>
        </w:tcPr>
        <w:p w:rsidR="00B9611D" w:rsidRPr="00A45DE5" w:rsidRDefault="00B9611D" w:rsidP="00F03C0B">
          <w:pPr>
            <w:pStyle w:val="ac"/>
            <w:rPr>
              <w:rFonts w:ascii="ISOCPEUR" w:hAnsi="ISOCPEUR"/>
            </w:rPr>
          </w:pPr>
          <w:r w:rsidRPr="00A45DE5">
            <w:rPr>
              <w:rFonts w:ascii="ISOCPEUR" w:hAnsi="ISOCPEUR"/>
            </w:rPr>
            <w:t>Лист</w:t>
          </w:r>
        </w:p>
      </w:tc>
      <w:tc>
        <w:tcPr>
          <w:tcW w:w="572" w:type="dxa"/>
          <w:vAlign w:val="center"/>
        </w:tcPr>
        <w:p w:rsidR="00B9611D" w:rsidRPr="00A45DE5" w:rsidRDefault="00B9611D" w:rsidP="00F03C0B">
          <w:pPr>
            <w:pStyle w:val="ac"/>
            <w:rPr>
              <w:rFonts w:ascii="ISOCPEUR" w:hAnsi="ISOCPEUR"/>
            </w:rPr>
          </w:pPr>
          <w:r w:rsidRPr="00A45DE5">
            <w:rPr>
              <w:rFonts w:ascii="ISOCPEUR" w:hAnsi="ISOCPEUR"/>
            </w:rPr>
            <w:t>№док.</w:t>
          </w:r>
        </w:p>
      </w:tc>
      <w:tc>
        <w:tcPr>
          <w:tcW w:w="849" w:type="dxa"/>
          <w:vAlign w:val="center"/>
        </w:tcPr>
        <w:p w:rsidR="00B9611D" w:rsidRPr="00A45DE5" w:rsidRDefault="00B9611D" w:rsidP="00F03C0B">
          <w:pPr>
            <w:pStyle w:val="ac"/>
            <w:rPr>
              <w:rFonts w:ascii="ISOCPEUR" w:hAnsi="ISOCPEUR"/>
            </w:rPr>
          </w:pPr>
          <w:r w:rsidRPr="00A45DE5">
            <w:rPr>
              <w:rFonts w:ascii="ISOCPEUR" w:hAnsi="ISOCPEUR"/>
            </w:rPr>
            <w:t>Подп.</w:t>
          </w:r>
        </w:p>
      </w:tc>
      <w:tc>
        <w:tcPr>
          <w:tcW w:w="567" w:type="dxa"/>
          <w:vAlign w:val="center"/>
        </w:tcPr>
        <w:p w:rsidR="00B9611D" w:rsidRPr="00A45DE5" w:rsidRDefault="00B9611D" w:rsidP="00F03C0B">
          <w:pPr>
            <w:pStyle w:val="ac"/>
            <w:rPr>
              <w:rFonts w:ascii="ISOCPEUR" w:hAnsi="ISOCPEUR"/>
            </w:rPr>
          </w:pPr>
          <w:r w:rsidRPr="00A45DE5">
            <w:rPr>
              <w:rFonts w:ascii="ISOCPEUR" w:hAnsi="ISOCPEUR"/>
            </w:rPr>
            <w:t>Дата</w:t>
          </w:r>
        </w:p>
      </w:tc>
      <w:tc>
        <w:tcPr>
          <w:tcW w:w="6134" w:type="dxa"/>
          <w:vMerge/>
          <w:vAlign w:val="center"/>
        </w:tcPr>
        <w:p w:rsidR="00B9611D" w:rsidRPr="00A45DE5" w:rsidRDefault="00B9611D" w:rsidP="009D02E5">
          <w:pPr>
            <w:pStyle w:val="a8"/>
            <w:ind w:left="-113" w:right="-113"/>
            <w:jc w:val="center"/>
            <w:rPr>
              <w:rFonts w:ascii="ISOCPEUR" w:hAnsi="ISOCPEUR"/>
              <w:sz w:val="16"/>
              <w:szCs w:val="16"/>
            </w:rPr>
          </w:pPr>
        </w:p>
      </w:tc>
      <w:tc>
        <w:tcPr>
          <w:tcW w:w="567" w:type="dxa"/>
          <w:vMerge/>
          <w:vAlign w:val="center"/>
        </w:tcPr>
        <w:p w:rsidR="00B9611D" w:rsidRPr="00A45DE5" w:rsidRDefault="00B9611D" w:rsidP="009D02E5">
          <w:pPr>
            <w:pStyle w:val="a8"/>
            <w:ind w:left="-113" w:right="-113"/>
            <w:jc w:val="center"/>
            <w:rPr>
              <w:rFonts w:ascii="ISOCPEUR" w:hAnsi="ISOCPEUR"/>
              <w:sz w:val="16"/>
              <w:szCs w:val="16"/>
            </w:rPr>
          </w:pPr>
        </w:p>
      </w:tc>
    </w:tr>
  </w:tbl>
  <w:p w:rsidR="00B9611D" w:rsidRPr="00A45DE5" w:rsidRDefault="00B9611D" w:rsidP="009A5775">
    <w:pPr>
      <w:pStyle w:val="a8"/>
      <w:rPr>
        <w:rFonts w:ascii="ISOCPEUR" w:hAnsi="ISOCPEUR"/>
      </w:rPr>
    </w:pPr>
    <w:r w:rsidRPr="00A45DE5">
      <w:rPr>
        <w:rFonts w:ascii="ISOCPEUR" w:eastAsia="Calibri" w:hAnsi="ISOCPEUR"/>
        <w:noProof/>
        <w:lang w:eastAsia="ru-RU"/>
      </w:rPr>
      <mc:AlternateContent>
        <mc:Choice Requires="wps">
          <w:drawing>
            <wp:anchor distT="0" distB="0" distL="114300" distR="114300" simplePos="0" relativeHeight="251739136" behindDoc="1" locked="1" layoutInCell="1" allowOverlap="1" wp14:anchorId="5D0F5B0A" wp14:editId="312471D7">
              <wp:simplePos x="0" y="0"/>
              <wp:positionH relativeFrom="page">
                <wp:posOffset>82550</wp:posOffset>
              </wp:positionH>
              <wp:positionV relativeFrom="page">
                <wp:posOffset>7345680</wp:posOffset>
              </wp:positionV>
              <wp:extent cx="687070" cy="3265170"/>
              <wp:effectExtent l="0" t="0" r="0" b="0"/>
              <wp:wrapNone/>
              <wp:docPr id="12" name="Надпись 12"/>
              <wp:cNvGraphicFramePr/>
              <a:graphic xmlns:a="http://schemas.openxmlformats.org/drawingml/2006/main">
                <a:graphicData uri="http://schemas.microsoft.com/office/word/2010/wordprocessingShape">
                  <wps:wsp>
                    <wps:cNvSpPr txBox="1"/>
                    <wps:spPr>
                      <a:xfrm>
                        <a:off x="0" y="0"/>
                        <a:ext cx="687070" cy="3265170"/>
                      </a:xfrm>
                      <a:custGeom>
                        <a:avLst/>
                        <a:gdLst>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0 h 1938020"/>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872067 h 1938020"/>
                          <a:gd name="connsiteX5" fmla="*/ 0 w 524510"/>
                          <a:gd name="connsiteY5" fmla="*/ 0 h 193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24510" h="1938020">
                            <a:moveTo>
                              <a:pt x="0" y="0"/>
                            </a:moveTo>
                            <a:lnTo>
                              <a:pt x="524510" y="0"/>
                            </a:lnTo>
                            <a:lnTo>
                              <a:pt x="524510" y="1938020"/>
                            </a:lnTo>
                            <a:lnTo>
                              <a:pt x="0" y="1938020"/>
                            </a:lnTo>
                            <a:lnTo>
                              <a:pt x="0" y="872067"/>
                            </a:lnTo>
                            <a:lnTo>
                              <a:pt x="0" y="0"/>
                            </a:lnTo>
                            <a:close/>
                          </a:path>
                        </a:pathLst>
                      </a:custGeom>
                      <a:solidFill>
                        <a:sysClr val="window" lastClr="FFFFFF"/>
                      </a:solidFill>
                      <a:ln w="6350">
                        <a:noFill/>
                      </a:ln>
                      <a:effectLst/>
                    </wps:spPr>
                    <wps:txbx>
                      <w:txbxContent>
                        <w:tbl>
                          <w:tblPr>
                            <w:tblStyle w:val="21"/>
                            <w:tblW w:w="658" w:type="dxa"/>
                            <w:tblInd w:w="18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294"/>
                            <w:gridCol w:w="364"/>
                          </w:tblGrid>
                          <w:tr w:rsidR="00B9611D" w:rsidTr="00F03C0B">
                            <w:trPr>
                              <w:cantSplit/>
                              <w:trHeight w:val="1417"/>
                            </w:trPr>
                            <w:tc>
                              <w:tcPr>
                                <w:tcW w:w="294" w:type="dxa"/>
                                <w:textDirection w:val="btLr"/>
                                <w:vAlign w:val="center"/>
                              </w:tcPr>
                              <w:p w:rsidR="00B9611D" w:rsidRPr="00703C13" w:rsidRDefault="00B9611D" w:rsidP="00F03C0B">
                                <w:pPr>
                                  <w:pStyle w:val="ac"/>
                                </w:pPr>
                                <w:proofErr w:type="spellStart"/>
                                <w:r w:rsidRPr="00F03C0B">
                                  <w:t>Взаим</w:t>
                                </w:r>
                                <w:proofErr w:type="spellEnd"/>
                                <w:r w:rsidRPr="00F03C0B">
                                  <w:t>.</w:t>
                                </w:r>
                                <w:r w:rsidRPr="00703C13">
                                  <w:t xml:space="preserve"> инв. №</w:t>
                                </w:r>
                              </w:p>
                            </w:tc>
                            <w:tc>
                              <w:tcPr>
                                <w:tcW w:w="364" w:type="dxa"/>
                                <w:textDirection w:val="btLr"/>
                                <w:vAlign w:val="center"/>
                              </w:tcPr>
                              <w:p w:rsidR="00B9611D" w:rsidRPr="00145FDD" w:rsidRDefault="00B9611D" w:rsidP="00F03C0B">
                                <w:pPr>
                                  <w:pStyle w:val="ac"/>
                                </w:pPr>
                              </w:p>
                            </w:tc>
                          </w:tr>
                          <w:tr w:rsidR="00B9611D" w:rsidTr="00F03C0B">
                            <w:trPr>
                              <w:cantSplit/>
                              <w:trHeight w:val="1984"/>
                            </w:trPr>
                            <w:tc>
                              <w:tcPr>
                                <w:tcW w:w="294" w:type="dxa"/>
                                <w:textDirection w:val="btLr"/>
                                <w:vAlign w:val="center"/>
                              </w:tcPr>
                              <w:p w:rsidR="00B9611D" w:rsidRPr="00703C13" w:rsidRDefault="00B9611D" w:rsidP="00F03C0B">
                                <w:pPr>
                                  <w:pStyle w:val="ac"/>
                                </w:pPr>
                                <w:r w:rsidRPr="00703C13">
                                  <w:t>Подл. и дата</w:t>
                                </w:r>
                              </w:p>
                            </w:tc>
                            <w:tc>
                              <w:tcPr>
                                <w:tcW w:w="364" w:type="dxa"/>
                                <w:textDirection w:val="btLr"/>
                                <w:vAlign w:val="center"/>
                              </w:tcPr>
                              <w:p w:rsidR="00B9611D" w:rsidRPr="00145FDD" w:rsidRDefault="00B9611D" w:rsidP="00F03C0B">
                                <w:pPr>
                                  <w:pStyle w:val="ac"/>
                                </w:pPr>
                              </w:p>
                            </w:tc>
                          </w:tr>
                          <w:tr w:rsidR="00B9611D" w:rsidTr="00F03C0B">
                            <w:trPr>
                              <w:cantSplit/>
                              <w:trHeight w:val="1417"/>
                            </w:trPr>
                            <w:tc>
                              <w:tcPr>
                                <w:tcW w:w="294" w:type="dxa"/>
                                <w:textDirection w:val="btLr"/>
                                <w:vAlign w:val="center"/>
                              </w:tcPr>
                              <w:p w:rsidR="00B9611D" w:rsidRPr="00703C13" w:rsidRDefault="00B9611D" w:rsidP="00F03C0B">
                                <w:pPr>
                                  <w:pStyle w:val="ac"/>
                                </w:pPr>
                                <w:r w:rsidRPr="00703C13">
                                  <w:t>Инв. № подл.</w:t>
                                </w:r>
                              </w:p>
                            </w:tc>
                            <w:tc>
                              <w:tcPr>
                                <w:tcW w:w="364" w:type="dxa"/>
                                <w:textDirection w:val="btLr"/>
                                <w:vAlign w:val="center"/>
                              </w:tcPr>
                              <w:p w:rsidR="00B9611D" w:rsidRPr="00145FDD" w:rsidRDefault="00B9611D" w:rsidP="00F03C0B">
                                <w:pPr>
                                  <w:pStyle w:val="ac"/>
                                </w:pPr>
                              </w:p>
                            </w:tc>
                          </w:tr>
                        </w:tbl>
                        <w:p w:rsidR="00B9611D" w:rsidRDefault="00B9611D" w:rsidP="00F03C0B">
                          <w:pPr>
                            <w:pStyle w:val="ac"/>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0F5B0A" id="Надпись 12" o:spid="_x0000_s1031" style="position:absolute;margin-left:6.5pt;margin-top:578.4pt;width:54.1pt;height:257.1pt;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24510,19380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" adj="-11796480,,5400" path="m,l524510,r,1938020l,1938020,,872067,,xe" fillcolor="window" stroked="f" strokeweight=".5pt">
              <v:stroke joinstyle="miter"/>
              <v:formulas/>
              <v:path arrowok="t" o:connecttype="custom" o:connectlocs="0,0;687070,0;687070,3265170;0,3265170;0,1469256;0,0" o:connectangles="0,0,0,0,0,0" textboxrect="0,0,524510,1938020"/>
              <v:textbox>
                <w:txbxContent>
                  <w:tbl>
                    <w:tblPr>
                      <w:tblStyle w:val="21"/>
                      <w:tblW w:w="658" w:type="dxa"/>
                      <w:tblInd w:w="18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294"/>
                      <w:gridCol w:w="364"/>
                    </w:tblGrid>
                    <w:tr w:rsidR="00B9611D" w:rsidTr="00F03C0B">
                      <w:trPr>
                        <w:cantSplit/>
                        <w:trHeight w:val="1417"/>
                      </w:trPr>
                      <w:tc>
                        <w:tcPr>
                          <w:tcW w:w="294" w:type="dxa"/>
                          <w:textDirection w:val="btLr"/>
                          <w:vAlign w:val="center"/>
                        </w:tcPr>
                        <w:p w:rsidR="00B9611D" w:rsidRPr="00703C13" w:rsidRDefault="00B9611D" w:rsidP="00F03C0B">
                          <w:pPr>
                            <w:pStyle w:val="ac"/>
                          </w:pPr>
                          <w:proofErr w:type="spellStart"/>
                          <w:r w:rsidRPr="00F03C0B">
                            <w:t>Взаим</w:t>
                          </w:r>
                          <w:proofErr w:type="spellEnd"/>
                          <w:r w:rsidRPr="00F03C0B">
                            <w:t>.</w:t>
                          </w:r>
                          <w:r w:rsidRPr="00703C13">
                            <w:t xml:space="preserve"> инв. №</w:t>
                          </w:r>
                        </w:p>
                      </w:tc>
                      <w:tc>
                        <w:tcPr>
                          <w:tcW w:w="364" w:type="dxa"/>
                          <w:textDirection w:val="btLr"/>
                          <w:vAlign w:val="center"/>
                        </w:tcPr>
                        <w:p w:rsidR="00B9611D" w:rsidRPr="00145FDD" w:rsidRDefault="00B9611D" w:rsidP="00F03C0B">
                          <w:pPr>
                            <w:pStyle w:val="ac"/>
                          </w:pPr>
                        </w:p>
                      </w:tc>
                    </w:tr>
                    <w:tr w:rsidR="00B9611D" w:rsidTr="00F03C0B">
                      <w:trPr>
                        <w:cantSplit/>
                        <w:trHeight w:val="1984"/>
                      </w:trPr>
                      <w:tc>
                        <w:tcPr>
                          <w:tcW w:w="294" w:type="dxa"/>
                          <w:textDirection w:val="btLr"/>
                          <w:vAlign w:val="center"/>
                        </w:tcPr>
                        <w:p w:rsidR="00B9611D" w:rsidRPr="00703C13" w:rsidRDefault="00B9611D" w:rsidP="00F03C0B">
                          <w:pPr>
                            <w:pStyle w:val="ac"/>
                          </w:pPr>
                          <w:r w:rsidRPr="00703C13">
                            <w:t>Подл. и дата</w:t>
                          </w:r>
                        </w:p>
                      </w:tc>
                      <w:tc>
                        <w:tcPr>
                          <w:tcW w:w="364" w:type="dxa"/>
                          <w:textDirection w:val="btLr"/>
                          <w:vAlign w:val="center"/>
                        </w:tcPr>
                        <w:p w:rsidR="00B9611D" w:rsidRPr="00145FDD" w:rsidRDefault="00B9611D" w:rsidP="00F03C0B">
                          <w:pPr>
                            <w:pStyle w:val="ac"/>
                          </w:pPr>
                        </w:p>
                      </w:tc>
                    </w:tr>
                    <w:tr w:rsidR="00B9611D" w:rsidTr="00F03C0B">
                      <w:trPr>
                        <w:cantSplit/>
                        <w:trHeight w:val="1417"/>
                      </w:trPr>
                      <w:tc>
                        <w:tcPr>
                          <w:tcW w:w="294" w:type="dxa"/>
                          <w:textDirection w:val="btLr"/>
                          <w:vAlign w:val="center"/>
                        </w:tcPr>
                        <w:p w:rsidR="00B9611D" w:rsidRPr="00703C13" w:rsidRDefault="00B9611D" w:rsidP="00F03C0B">
                          <w:pPr>
                            <w:pStyle w:val="ac"/>
                          </w:pPr>
                          <w:r w:rsidRPr="00703C13">
                            <w:t>Инв. № подл.</w:t>
                          </w:r>
                        </w:p>
                      </w:tc>
                      <w:tc>
                        <w:tcPr>
                          <w:tcW w:w="364" w:type="dxa"/>
                          <w:textDirection w:val="btLr"/>
                          <w:vAlign w:val="center"/>
                        </w:tcPr>
                        <w:p w:rsidR="00B9611D" w:rsidRPr="00145FDD" w:rsidRDefault="00B9611D" w:rsidP="00F03C0B">
                          <w:pPr>
                            <w:pStyle w:val="ac"/>
                          </w:pPr>
                        </w:p>
                      </w:tc>
                    </w:tr>
                  </w:tbl>
                  <w:p w:rsidR="00B9611D" w:rsidRDefault="00B9611D" w:rsidP="00F03C0B">
                    <w:pPr>
                      <w:pStyle w:val="ac"/>
                    </w:pPr>
                  </w:p>
                </w:txbxContent>
              </v:textbox>
              <w10:wrap anchorx="page" anchory="page"/>
              <w10:anchorlock/>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a"/>
      <w:tblpPr w:leftFromText="181" w:rightFromText="181" w:vertAnchor="page" w:horzAnchor="page" w:tblpX="1135" w:tblpY="14329"/>
      <w:tblOverlap w:val="never"/>
      <w:tblW w:w="1046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66"/>
      <w:gridCol w:w="565"/>
      <w:gridCol w:w="566"/>
      <w:gridCol w:w="566"/>
      <w:gridCol w:w="847"/>
      <w:gridCol w:w="566"/>
      <w:gridCol w:w="3962"/>
      <w:gridCol w:w="943"/>
      <w:gridCol w:w="902"/>
      <w:gridCol w:w="38"/>
      <w:gridCol w:w="940"/>
    </w:tblGrid>
    <w:tr w:rsidR="0093448D" w:rsidRPr="00A45DE5" w:rsidTr="001A15AD">
      <w:trPr>
        <w:cantSplit/>
        <w:trHeight w:hRule="exact" w:val="284"/>
      </w:trPr>
      <w:tc>
        <w:tcPr>
          <w:tcW w:w="566" w:type="dxa"/>
          <w:vAlign w:val="center"/>
        </w:tcPr>
        <w:p w:rsidR="0093448D" w:rsidRPr="00A45DE5" w:rsidRDefault="0093448D" w:rsidP="0093448D">
          <w:pPr>
            <w:pStyle w:val="a8"/>
            <w:ind w:left="-113" w:right="-113"/>
            <w:jc w:val="center"/>
            <w:rPr>
              <w:rFonts w:ascii="ISOCPEUR" w:hAnsi="ISOCPEUR"/>
              <w:sz w:val="16"/>
              <w:szCs w:val="16"/>
            </w:rPr>
          </w:pPr>
          <w:r>
            <w:rPr>
              <w:rFonts w:ascii="ISOCPEUR" w:hAnsi="ISOCPEUR"/>
              <w:sz w:val="16"/>
              <w:szCs w:val="16"/>
            </w:rPr>
            <w:t>2</w:t>
          </w:r>
        </w:p>
      </w:tc>
      <w:tc>
        <w:tcPr>
          <w:tcW w:w="565" w:type="dxa"/>
          <w:vAlign w:val="center"/>
        </w:tcPr>
        <w:p w:rsidR="0093448D" w:rsidRPr="00A45DE5" w:rsidRDefault="0093448D" w:rsidP="0093448D">
          <w:pPr>
            <w:pStyle w:val="a8"/>
            <w:ind w:left="-113" w:right="-113"/>
            <w:jc w:val="center"/>
            <w:rPr>
              <w:rFonts w:ascii="ISOCPEUR" w:hAnsi="ISOCPEUR"/>
              <w:sz w:val="16"/>
              <w:szCs w:val="16"/>
            </w:rPr>
          </w:pPr>
          <w:r>
            <w:rPr>
              <w:rFonts w:ascii="ISOCPEUR" w:hAnsi="ISOCPEUR"/>
              <w:sz w:val="16"/>
              <w:szCs w:val="16"/>
            </w:rPr>
            <w:t>--</w:t>
          </w:r>
        </w:p>
      </w:tc>
      <w:tc>
        <w:tcPr>
          <w:tcW w:w="566" w:type="dxa"/>
          <w:vAlign w:val="center"/>
        </w:tcPr>
        <w:p w:rsidR="0093448D" w:rsidRPr="00A45DE5" w:rsidRDefault="0093448D" w:rsidP="0093448D">
          <w:pPr>
            <w:pStyle w:val="a8"/>
            <w:ind w:left="-113" w:right="-113"/>
            <w:jc w:val="center"/>
            <w:rPr>
              <w:rFonts w:ascii="ISOCPEUR" w:hAnsi="ISOCPEUR"/>
              <w:sz w:val="16"/>
              <w:szCs w:val="16"/>
            </w:rPr>
          </w:pPr>
          <w:proofErr w:type="spellStart"/>
          <w:r>
            <w:rPr>
              <w:rFonts w:ascii="ISOCPEUR" w:hAnsi="ISOCPEUR"/>
              <w:sz w:val="16"/>
              <w:szCs w:val="16"/>
            </w:rPr>
            <w:t>Зам.все</w:t>
          </w:r>
          <w:proofErr w:type="spellEnd"/>
        </w:p>
      </w:tc>
      <w:tc>
        <w:tcPr>
          <w:tcW w:w="566" w:type="dxa"/>
          <w:vAlign w:val="center"/>
        </w:tcPr>
        <w:p w:rsidR="0093448D" w:rsidRPr="00A45DE5" w:rsidRDefault="0093448D" w:rsidP="0093448D">
          <w:pPr>
            <w:pStyle w:val="a8"/>
            <w:ind w:left="-113" w:right="-113"/>
            <w:jc w:val="center"/>
            <w:rPr>
              <w:rFonts w:ascii="ISOCPEUR" w:hAnsi="ISOCPEUR"/>
              <w:sz w:val="16"/>
              <w:szCs w:val="16"/>
            </w:rPr>
          </w:pPr>
          <w:r>
            <w:rPr>
              <w:rFonts w:ascii="ISOCPEUR" w:hAnsi="ISOCPEUR"/>
              <w:sz w:val="16"/>
              <w:szCs w:val="16"/>
            </w:rPr>
            <w:t>755-22</w:t>
          </w:r>
        </w:p>
      </w:tc>
      <w:tc>
        <w:tcPr>
          <w:tcW w:w="847" w:type="dxa"/>
          <w:vAlign w:val="center"/>
        </w:tcPr>
        <w:p w:rsidR="0093448D" w:rsidRPr="00A45DE5" w:rsidRDefault="0093448D" w:rsidP="0093448D">
          <w:pPr>
            <w:pStyle w:val="a8"/>
            <w:ind w:left="-113" w:right="-113"/>
            <w:jc w:val="center"/>
            <w:rPr>
              <w:rFonts w:ascii="ISOCPEUR" w:hAnsi="ISOCPEUR"/>
              <w:sz w:val="16"/>
              <w:szCs w:val="16"/>
            </w:rPr>
          </w:pPr>
        </w:p>
      </w:tc>
      <w:tc>
        <w:tcPr>
          <w:tcW w:w="566" w:type="dxa"/>
          <w:vAlign w:val="center"/>
        </w:tcPr>
        <w:p w:rsidR="0093448D" w:rsidRPr="00A45DE5" w:rsidRDefault="0093448D" w:rsidP="0093448D">
          <w:pPr>
            <w:pStyle w:val="a8"/>
            <w:ind w:left="-113" w:right="-113"/>
            <w:jc w:val="center"/>
            <w:rPr>
              <w:rFonts w:ascii="ISOCPEUR" w:hAnsi="ISOCPEUR"/>
              <w:sz w:val="16"/>
              <w:szCs w:val="16"/>
            </w:rPr>
          </w:pPr>
          <w:r>
            <w:rPr>
              <w:rFonts w:ascii="ISOCPEUR" w:hAnsi="ISOCPEUR"/>
              <w:sz w:val="16"/>
              <w:szCs w:val="16"/>
            </w:rPr>
            <w:t>05.22</w:t>
          </w:r>
        </w:p>
      </w:tc>
      <w:tc>
        <w:tcPr>
          <w:tcW w:w="6785" w:type="dxa"/>
          <w:gridSpan w:val="5"/>
          <w:vMerge w:val="restart"/>
          <w:vAlign w:val="center"/>
        </w:tcPr>
        <w:sdt>
          <w:sdtPr>
            <w:rPr>
              <w:rFonts w:ascii="ISOCPEUR" w:hAnsi="ISOCPEUR"/>
            </w:rPr>
            <w:id w:val="-1664542465"/>
          </w:sdtPr>
          <w:sdtEndPr/>
          <w:sdtContent>
            <w:p w:rsidR="0093448D" w:rsidRPr="00A45DE5" w:rsidRDefault="0093448D" w:rsidP="0093448D">
              <w:pPr>
                <w:pStyle w:val="StampBig"/>
                <w:framePr w:hSpace="0" w:wrap="auto" w:vAnchor="margin" w:hAnchor="text" w:xAlign="left" w:yAlign="inline"/>
                <w:suppressOverlap w:val="0"/>
                <w:rPr>
                  <w:rFonts w:ascii="ISOCPEUR" w:hAnsi="ISOCPEUR" w:cstheme="minorBidi"/>
                  <w:sz w:val="22"/>
                </w:rPr>
              </w:pPr>
              <w:r w:rsidRPr="0043001F">
                <w:rPr>
                  <w:rFonts w:ascii="ISOCPEUR" w:hAnsi="ISOCPEUR"/>
                  <w:szCs w:val="20"/>
                </w:rPr>
                <w:t>765-09/15/ДСР</w:t>
              </w:r>
              <w:r>
                <w:rPr>
                  <w:rFonts w:ascii="ISOCPEUR" w:hAnsi="ISOCPEUR"/>
                </w:rPr>
                <w:t>-ПБ2-ПЗ</w:t>
              </w:r>
            </w:p>
          </w:sdtContent>
        </w:sdt>
      </w:tc>
    </w:tr>
    <w:tr w:rsidR="0093448D" w:rsidRPr="00A45DE5" w:rsidTr="001A15AD">
      <w:trPr>
        <w:cantSplit/>
        <w:trHeight w:hRule="exact" w:val="284"/>
      </w:trPr>
      <w:tc>
        <w:tcPr>
          <w:tcW w:w="566" w:type="dxa"/>
          <w:vAlign w:val="center"/>
        </w:tcPr>
        <w:p w:rsidR="0093448D" w:rsidRPr="00A45DE5" w:rsidRDefault="0093448D" w:rsidP="0093448D">
          <w:pPr>
            <w:pStyle w:val="a8"/>
            <w:ind w:left="-113" w:right="-113"/>
            <w:jc w:val="center"/>
            <w:rPr>
              <w:rFonts w:ascii="ISOCPEUR" w:hAnsi="ISOCPEUR"/>
              <w:sz w:val="16"/>
              <w:szCs w:val="16"/>
            </w:rPr>
          </w:pPr>
          <w:r>
            <w:rPr>
              <w:rFonts w:ascii="ISOCPEUR" w:hAnsi="ISOCPEUR"/>
              <w:sz w:val="16"/>
              <w:szCs w:val="16"/>
            </w:rPr>
            <w:t>1</w:t>
          </w:r>
        </w:p>
      </w:tc>
      <w:tc>
        <w:tcPr>
          <w:tcW w:w="565" w:type="dxa"/>
          <w:vAlign w:val="center"/>
        </w:tcPr>
        <w:p w:rsidR="0093448D" w:rsidRPr="00A45DE5" w:rsidRDefault="0093448D" w:rsidP="0093448D">
          <w:pPr>
            <w:pStyle w:val="a8"/>
            <w:ind w:left="-113" w:right="-113"/>
            <w:jc w:val="center"/>
            <w:rPr>
              <w:rFonts w:ascii="ISOCPEUR" w:hAnsi="ISOCPEUR"/>
              <w:sz w:val="16"/>
              <w:szCs w:val="16"/>
            </w:rPr>
          </w:pPr>
          <w:r>
            <w:rPr>
              <w:rFonts w:ascii="ISOCPEUR" w:hAnsi="ISOCPEUR"/>
              <w:sz w:val="16"/>
              <w:szCs w:val="16"/>
            </w:rPr>
            <w:t>--</w:t>
          </w:r>
        </w:p>
      </w:tc>
      <w:tc>
        <w:tcPr>
          <w:tcW w:w="566" w:type="dxa"/>
          <w:vAlign w:val="center"/>
        </w:tcPr>
        <w:p w:rsidR="0093448D" w:rsidRPr="00A45DE5" w:rsidRDefault="0093448D" w:rsidP="0093448D">
          <w:pPr>
            <w:pStyle w:val="a8"/>
            <w:ind w:left="-113" w:right="-113"/>
            <w:jc w:val="center"/>
            <w:rPr>
              <w:rFonts w:ascii="ISOCPEUR" w:hAnsi="ISOCPEUR"/>
              <w:sz w:val="16"/>
              <w:szCs w:val="16"/>
            </w:rPr>
          </w:pPr>
          <w:proofErr w:type="spellStart"/>
          <w:r>
            <w:rPr>
              <w:rFonts w:ascii="ISOCPEUR" w:hAnsi="ISOCPEUR"/>
              <w:sz w:val="16"/>
              <w:szCs w:val="16"/>
            </w:rPr>
            <w:t>Зам.все</w:t>
          </w:r>
          <w:proofErr w:type="spellEnd"/>
        </w:p>
      </w:tc>
      <w:tc>
        <w:tcPr>
          <w:tcW w:w="566" w:type="dxa"/>
          <w:vAlign w:val="center"/>
        </w:tcPr>
        <w:p w:rsidR="0093448D" w:rsidRPr="00A45DE5" w:rsidRDefault="0093448D" w:rsidP="0093448D">
          <w:pPr>
            <w:pStyle w:val="a8"/>
            <w:ind w:left="-113" w:right="-113"/>
            <w:jc w:val="center"/>
            <w:rPr>
              <w:rFonts w:ascii="ISOCPEUR" w:hAnsi="ISOCPEUR"/>
              <w:sz w:val="16"/>
              <w:szCs w:val="16"/>
            </w:rPr>
          </w:pPr>
          <w:r>
            <w:rPr>
              <w:rFonts w:ascii="ISOCPEUR" w:hAnsi="ISOCPEUR"/>
              <w:sz w:val="16"/>
              <w:szCs w:val="16"/>
            </w:rPr>
            <w:t>402-21</w:t>
          </w:r>
        </w:p>
      </w:tc>
      <w:tc>
        <w:tcPr>
          <w:tcW w:w="847" w:type="dxa"/>
          <w:vAlign w:val="center"/>
        </w:tcPr>
        <w:p w:rsidR="0093448D" w:rsidRPr="00A45DE5" w:rsidRDefault="0093448D" w:rsidP="0093448D">
          <w:pPr>
            <w:pStyle w:val="a8"/>
            <w:ind w:left="-113" w:right="-113"/>
            <w:jc w:val="center"/>
            <w:rPr>
              <w:rFonts w:ascii="ISOCPEUR" w:hAnsi="ISOCPEUR"/>
              <w:sz w:val="16"/>
              <w:szCs w:val="16"/>
            </w:rPr>
          </w:pPr>
        </w:p>
      </w:tc>
      <w:tc>
        <w:tcPr>
          <w:tcW w:w="566" w:type="dxa"/>
          <w:vAlign w:val="center"/>
        </w:tcPr>
        <w:p w:rsidR="0093448D" w:rsidRPr="00A45DE5" w:rsidRDefault="0093448D" w:rsidP="0093448D">
          <w:pPr>
            <w:pStyle w:val="a8"/>
            <w:ind w:left="-113" w:right="-113"/>
            <w:jc w:val="center"/>
            <w:rPr>
              <w:rFonts w:ascii="ISOCPEUR" w:hAnsi="ISOCPEUR"/>
              <w:sz w:val="16"/>
              <w:szCs w:val="16"/>
            </w:rPr>
          </w:pPr>
          <w:r>
            <w:rPr>
              <w:rFonts w:ascii="ISOCPEUR" w:hAnsi="ISOCPEUR"/>
              <w:sz w:val="16"/>
              <w:szCs w:val="16"/>
            </w:rPr>
            <w:t>06.21</w:t>
          </w:r>
        </w:p>
      </w:tc>
      <w:tc>
        <w:tcPr>
          <w:tcW w:w="6785" w:type="dxa"/>
          <w:gridSpan w:val="5"/>
          <w:vMerge/>
          <w:vAlign w:val="center"/>
        </w:tcPr>
        <w:p w:rsidR="0093448D" w:rsidRPr="00A45DE5" w:rsidRDefault="0093448D" w:rsidP="0093448D">
          <w:pPr>
            <w:pStyle w:val="StampBig"/>
            <w:framePr w:hSpace="0" w:wrap="auto" w:vAnchor="margin" w:hAnchor="text" w:xAlign="left" w:yAlign="inline"/>
            <w:suppressOverlap w:val="0"/>
            <w:rPr>
              <w:rFonts w:ascii="ISOCPEUR" w:hAnsi="ISOCPEUR"/>
            </w:rPr>
          </w:pPr>
        </w:p>
      </w:tc>
    </w:tr>
    <w:tr w:rsidR="0093448D" w:rsidRPr="00A45DE5" w:rsidTr="001A15AD">
      <w:trPr>
        <w:cantSplit/>
        <w:trHeight w:hRule="exact" w:val="284"/>
      </w:trPr>
      <w:tc>
        <w:tcPr>
          <w:tcW w:w="566" w:type="dxa"/>
          <w:tcMar>
            <w:left w:w="57" w:type="dxa"/>
            <w:right w:w="57" w:type="dxa"/>
          </w:tcMar>
          <w:vAlign w:val="center"/>
        </w:tcPr>
        <w:p w:rsidR="0093448D" w:rsidRPr="00A45DE5" w:rsidRDefault="0093448D" w:rsidP="0093448D">
          <w:pPr>
            <w:pStyle w:val="ac"/>
            <w:rPr>
              <w:rFonts w:ascii="ISOCPEUR" w:hAnsi="ISOCPEUR"/>
            </w:rPr>
          </w:pPr>
          <w:r w:rsidRPr="00A45DE5">
            <w:rPr>
              <w:rStyle w:val="ad"/>
              <w:rFonts w:ascii="ISOCPEUR" w:eastAsiaTheme="minorHAnsi" w:hAnsi="ISOCPEUR"/>
            </w:rPr>
            <w:t>Изм</w:t>
          </w:r>
          <w:r w:rsidRPr="00A45DE5">
            <w:rPr>
              <w:rFonts w:ascii="ISOCPEUR" w:hAnsi="ISOCPEUR"/>
            </w:rPr>
            <w:t>.</w:t>
          </w:r>
        </w:p>
      </w:tc>
      <w:tc>
        <w:tcPr>
          <w:tcW w:w="565" w:type="dxa"/>
          <w:tcMar>
            <w:left w:w="28" w:type="dxa"/>
            <w:right w:w="28" w:type="dxa"/>
          </w:tcMar>
          <w:vAlign w:val="center"/>
        </w:tcPr>
        <w:p w:rsidR="0093448D" w:rsidRPr="00A45DE5" w:rsidRDefault="0093448D" w:rsidP="0093448D">
          <w:pPr>
            <w:pStyle w:val="ac"/>
            <w:rPr>
              <w:rFonts w:ascii="ISOCPEUR" w:hAnsi="ISOCPEUR"/>
              <w:w w:val="80"/>
            </w:rPr>
          </w:pPr>
          <w:proofErr w:type="spellStart"/>
          <w:r w:rsidRPr="00A45DE5">
            <w:rPr>
              <w:rFonts w:ascii="ISOCPEUR" w:hAnsi="ISOCPEUR"/>
              <w:w w:val="80"/>
            </w:rPr>
            <w:t>Кол.уч</w:t>
          </w:r>
          <w:proofErr w:type="spellEnd"/>
        </w:p>
      </w:tc>
      <w:tc>
        <w:tcPr>
          <w:tcW w:w="566" w:type="dxa"/>
          <w:tcMar>
            <w:left w:w="57" w:type="dxa"/>
            <w:right w:w="57" w:type="dxa"/>
          </w:tcMar>
          <w:vAlign w:val="center"/>
        </w:tcPr>
        <w:p w:rsidR="0093448D" w:rsidRPr="00A45DE5" w:rsidRDefault="0093448D" w:rsidP="0093448D">
          <w:pPr>
            <w:pStyle w:val="ac"/>
            <w:rPr>
              <w:rFonts w:ascii="ISOCPEUR" w:hAnsi="ISOCPEUR"/>
            </w:rPr>
          </w:pPr>
          <w:r w:rsidRPr="00A45DE5">
            <w:rPr>
              <w:rFonts w:ascii="ISOCPEUR" w:hAnsi="ISOCPEUR"/>
            </w:rPr>
            <w:t>Лист</w:t>
          </w:r>
        </w:p>
      </w:tc>
      <w:tc>
        <w:tcPr>
          <w:tcW w:w="566" w:type="dxa"/>
          <w:tcMar>
            <w:left w:w="0" w:type="dxa"/>
            <w:right w:w="0" w:type="dxa"/>
          </w:tcMar>
          <w:vAlign w:val="center"/>
        </w:tcPr>
        <w:p w:rsidR="0093448D" w:rsidRPr="00A45DE5" w:rsidRDefault="0093448D" w:rsidP="0093448D">
          <w:pPr>
            <w:pStyle w:val="ac"/>
            <w:rPr>
              <w:rFonts w:ascii="ISOCPEUR" w:hAnsi="ISOCPEUR"/>
              <w:lang w:val="en-US"/>
            </w:rPr>
          </w:pPr>
          <w:r w:rsidRPr="00A45DE5">
            <w:rPr>
              <w:rFonts w:ascii="ISOCPEUR" w:hAnsi="ISOCPEUR"/>
            </w:rPr>
            <w:t>№ док.</w:t>
          </w:r>
        </w:p>
      </w:tc>
      <w:tc>
        <w:tcPr>
          <w:tcW w:w="847" w:type="dxa"/>
          <w:tcMar>
            <w:left w:w="57" w:type="dxa"/>
            <w:right w:w="57" w:type="dxa"/>
          </w:tcMar>
          <w:vAlign w:val="center"/>
        </w:tcPr>
        <w:p w:rsidR="0093448D" w:rsidRPr="00A45DE5" w:rsidRDefault="0093448D" w:rsidP="0093448D">
          <w:pPr>
            <w:pStyle w:val="ac"/>
            <w:rPr>
              <w:rFonts w:ascii="ISOCPEUR" w:hAnsi="ISOCPEUR"/>
            </w:rPr>
          </w:pPr>
          <w:r w:rsidRPr="00A45DE5">
            <w:rPr>
              <w:rFonts w:ascii="ISOCPEUR" w:hAnsi="ISOCPEUR"/>
            </w:rPr>
            <w:t>Подп.</w:t>
          </w:r>
        </w:p>
      </w:tc>
      <w:tc>
        <w:tcPr>
          <w:tcW w:w="566" w:type="dxa"/>
          <w:tcMar>
            <w:left w:w="57" w:type="dxa"/>
            <w:right w:w="57" w:type="dxa"/>
          </w:tcMar>
          <w:vAlign w:val="center"/>
        </w:tcPr>
        <w:p w:rsidR="0093448D" w:rsidRPr="00A45DE5" w:rsidRDefault="0093448D" w:rsidP="0093448D">
          <w:pPr>
            <w:pStyle w:val="ac"/>
            <w:rPr>
              <w:rFonts w:ascii="ISOCPEUR" w:hAnsi="ISOCPEUR"/>
            </w:rPr>
          </w:pPr>
          <w:r w:rsidRPr="00A45DE5">
            <w:rPr>
              <w:rFonts w:ascii="ISOCPEUR" w:hAnsi="ISOCPEUR"/>
            </w:rPr>
            <w:t>Дата</w:t>
          </w:r>
        </w:p>
      </w:tc>
      <w:tc>
        <w:tcPr>
          <w:tcW w:w="6785" w:type="dxa"/>
          <w:gridSpan w:val="5"/>
          <w:vMerge/>
          <w:vAlign w:val="center"/>
        </w:tcPr>
        <w:p w:rsidR="0093448D" w:rsidRPr="00A45DE5" w:rsidRDefault="0093448D" w:rsidP="0093448D">
          <w:pPr>
            <w:pStyle w:val="a8"/>
            <w:jc w:val="center"/>
            <w:rPr>
              <w:rFonts w:ascii="ISOCPEUR" w:hAnsi="ISOCPEUR"/>
            </w:rPr>
          </w:pPr>
        </w:p>
      </w:tc>
    </w:tr>
    <w:tr w:rsidR="0093448D" w:rsidRPr="00A45DE5" w:rsidTr="001A15AD">
      <w:trPr>
        <w:cantSplit/>
        <w:trHeight w:hRule="exact" w:val="284"/>
      </w:trPr>
      <w:tc>
        <w:tcPr>
          <w:tcW w:w="1131" w:type="dxa"/>
          <w:gridSpan w:val="2"/>
          <w:vAlign w:val="center"/>
        </w:tcPr>
        <w:p w:rsidR="0093448D" w:rsidRPr="00A45DE5" w:rsidRDefault="0093448D" w:rsidP="0093448D">
          <w:pPr>
            <w:pStyle w:val="ac"/>
            <w:widowControl w:val="0"/>
            <w:jc w:val="left"/>
            <w:rPr>
              <w:rFonts w:ascii="ISOCPEUR" w:hAnsi="ISOCPEUR"/>
            </w:rPr>
          </w:pPr>
          <w:r w:rsidRPr="00A45DE5">
            <w:rPr>
              <w:rFonts w:ascii="ISOCPEUR" w:hAnsi="ISOCPEUR"/>
            </w:rPr>
            <w:t>Разработал</w:t>
          </w:r>
        </w:p>
      </w:tc>
      <w:tc>
        <w:tcPr>
          <w:tcW w:w="1132" w:type="dxa"/>
          <w:gridSpan w:val="2"/>
          <w:tcMar>
            <w:left w:w="28" w:type="dxa"/>
            <w:right w:w="28" w:type="dxa"/>
          </w:tcMar>
          <w:vAlign w:val="center"/>
        </w:tcPr>
        <w:p w:rsidR="0093448D" w:rsidRPr="00A45DE5" w:rsidRDefault="0093448D" w:rsidP="0093448D">
          <w:pPr>
            <w:pStyle w:val="ac"/>
            <w:jc w:val="left"/>
            <w:rPr>
              <w:rFonts w:ascii="ISOCPEUR" w:hAnsi="ISOCPEUR"/>
            </w:rPr>
          </w:pPr>
          <w:r w:rsidRPr="00A45DE5">
            <w:rPr>
              <w:rFonts w:ascii="ISOCPEUR" w:hAnsi="ISOCPEUR"/>
            </w:rPr>
            <w:t>Иродов</w:t>
          </w:r>
        </w:p>
      </w:tc>
      <w:tc>
        <w:tcPr>
          <w:tcW w:w="847" w:type="dxa"/>
          <w:tcMar>
            <w:left w:w="85" w:type="dxa"/>
            <w:right w:w="85" w:type="dxa"/>
          </w:tcMar>
          <w:vAlign w:val="center"/>
        </w:tcPr>
        <w:p w:rsidR="0093448D" w:rsidRPr="00A45DE5" w:rsidRDefault="0093448D" w:rsidP="0093448D">
          <w:pPr>
            <w:pStyle w:val="ac"/>
            <w:rPr>
              <w:rFonts w:ascii="ISOCPEUR" w:hAnsi="ISOCPEUR"/>
            </w:rPr>
          </w:pPr>
        </w:p>
      </w:tc>
      <w:tc>
        <w:tcPr>
          <w:tcW w:w="566" w:type="dxa"/>
          <w:tcMar>
            <w:left w:w="85" w:type="dxa"/>
            <w:right w:w="85" w:type="dxa"/>
          </w:tcMar>
          <w:vAlign w:val="center"/>
        </w:tcPr>
        <w:p w:rsidR="0093448D" w:rsidRPr="00A45DE5" w:rsidRDefault="0093448D" w:rsidP="0093448D">
          <w:pPr>
            <w:pStyle w:val="ac"/>
            <w:rPr>
              <w:rFonts w:ascii="ISOCPEUR" w:hAnsi="ISOCPEUR"/>
              <w:w w:val="80"/>
            </w:rPr>
          </w:pPr>
          <w:r>
            <w:rPr>
              <w:rFonts w:ascii="ISOCPEUR" w:hAnsi="ISOCPEUR"/>
              <w:w w:val="80"/>
            </w:rPr>
            <w:t>06.21</w:t>
          </w:r>
        </w:p>
      </w:tc>
      <w:tc>
        <w:tcPr>
          <w:tcW w:w="3962" w:type="dxa"/>
          <w:vMerge w:val="restart"/>
          <w:vAlign w:val="center"/>
        </w:tcPr>
        <w:p w:rsidR="0093448D" w:rsidRPr="00A45DE5" w:rsidRDefault="0093448D" w:rsidP="0093448D">
          <w:pPr>
            <w:pStyle w:val="StampBig"/>
            <w:framePr w:hSpace="0" w:wrap="auto" w:vAnchor="margin" w:hAnchor="text" w:xAlign="left" w:yAlign="inline"/>
            <w:suppressOverlap w:val="0"/>
            <w:rPr>
              <w:rFonts w:ascii="ISOCPEUR" w:hAnsi="ISOCPEUR"/>
            </w:rPr>
          </w:pPr>
          <w:r>
            <w:rPr>
              <w:rFonts w:ascii="ISOCPEUR" w:hAnsi="ISOCPEUR"/>
            </w:rPr>
            <w:t>Текстовая часть</w:t>
          </w:r>
        </w:p>
      </w:tc>
      <w:tc>
        <w:tcPr>
          <w:tcW w:w="943" w:type="dxa"/>
          <w:vAlign w:val="center"/>
        </w:tcPr>
        <w:p w:rsidR="0093448D" w:rsidRPr="00A45DE5" w:rsidRDefault="0093448D" w:rsidP="0093448D">
          <w:pPr>
            <w:pStyle w:val="ac"/>
            <w:rPr>
              <w:rFonts w:ascii="ISOCPEUR" w:hAnsi="ISOCPEUR"/>
            </w:rPr>
          </w:pPr>
          <w:r w:rsidRPr="00A45DE5">
            <w:rPr>
              <w:rFonts w:ascii="ISOCPEUR" w:hAnsi="ISOCPEUR"/>
            </w:rPr>
            <w:t>Стадия</w:t>
          </w:r>
        </w:p>
      </w:tc>
      <w:tc>
        <w:tcPr>
          <w:tcW w:w="940" w:type="dxa"/>
          <w:gridSpan w:val="2"/>
          <w:vAlign w:val="center"/>
        </w:tcPr>
        <w:p w:rsidR="0093448D" w:rsidRPr="00A45DE5" w:rsidRDefault="0093448D" w:rsidP="0093448D">
          <w:pPr>
            <w:pStyle w:val="ac"/>
            <w:rPr>
              <w:rFonts w:ascii="ISOCPEUR" w:hAnsi="ISOCPEUR"/>
            </w:rPr>
          </w:pPr>
          <w:r w:rsidRPr="00A45DE5">
            <w:rPr>
              <w:rFonts w:ascii="ISOCPEUR" w:hAnsi="ISOCPEUR"/>
            </w:rPr>
            <w:t>Лист</w:t>
          </w:r>
        </w:p>
      </w:tc>
      <w:tc>
        <w:tcPr>
          <w:tcW w:w="940" w:type="dxa"/>
          <w:vAlign w:val="center"/>
        </w:tcPr>
        <w:p w:rsidR="0093448D" w:rsidRPr="00A45DE5" w:rsidRDefault="0093448D" w:rsidP="0093448D">
          <w:pPr>
            <w:pStyle w:val="ac"/>
            <w:rPr>
              <w:rFonts w:ascii="ISOCPEUR" w:hAnsi="ISOCPEUR"/>
            </w:rPr>
          </w:pPr>
          <w:r w:rsidRPr="00A45DE5">
            <w:rPr>
              <w:rFonts w:ascii="ISOCPEUR" w:hAnsi="ISOCPEUR"/>
            </w:rPr>
            <w:t>Листов</w:t>
          </w:r>
        </w:p>
      </w:tc>
    </w:tr>
    <w:tr w:rsidR="0093448D" w:rsidRPr="00A45DE5" w:rsidTr="001A15AD">
      <w:trPr>
        <w:cantSplit/>
        <w:trHeight w:hRule="exact" w:val="284"/>
      </w:trPr>
      <w:tc>
        <w:tcPr>
          <w:tcW w:w="1131" w:type="dxa"/>
          <w:gridSpan w:val="2"/>
          <w:vAlign w:val="center"/>
        </w:tcPr>
        <w:p w:rsidR="0093448D" w:rsidRPr="00A45DE5" w:rsidRDefault="0093448D" w:rsidP="0093448D">
          <w:pPr>
            <w:pStyle w:val="ac"/>
            <w:widowControl w:val="0"/>
            <w:jc w:val="left"/>
            <w:rPr>
              <w:rFonts w:ascii="ISOCPEUR" w:hAnsi="ISOCPEUR"/>
            </w:rPr>
          </w:pPr>
        </w:p>
      </w:tc>
      <w:tc>
        <w:tcPr>
          <w:tcW w:w="1132" w:type="dxa"/>
          <w:gridSpan w:val="2"/>
          <w:tcMar>
            <w:left w:w="28" w:type="dxa"/>
            <w:right w:w="28" w:type="dxa"/>
          </w:tcMar>
          <w:vAlign w:val="center"/>
        </w:tcPr>
        <w:p w:rsidR="0093448D" w:rsidRPr="00A45DE5" w:rsidRDefault="0093448D" w:rsidP="0093448D">
          <w:pPr>
            <w:pStyle w:val="ac"/>
            <w:jc w:val="left"/>
            <w:rPr>
              <w:rFonts w:ascii="ISOCPEUR" w:hAnsi="ISOCPEUR"/>
            </w:rPr>
          </w:pPr>
        </w:p>
      </w:tc>
      <w:tc>
        <w:tcPr>
          <w:tcW w:w="847" w:type="dxa"/>
          <w:vAlign w:val="center"/>
        </w:tcPr>
        <w:p w:rsidR="0093448D" w:rsidRPr="00A45DE5" w:rsidRDefault="0093448D" w:rsidP="0093448D">
          <w:pPr>
            <w:pStyle w:val="ac"/>
            <w:rPr>
              <w:rFonts w:ascii="ISOCPEUR" w:hAnsi="ISOCPEUR"/>
            </w:rPr>
          </w:pPr>
        </w:p>
      </w:tc>
      <w:tc>
        <w:tcPr>
          <w:tcW w:w="566" w:type="dxa"/>
          <w:vAlign w:val="center"/>
        </w:tcPr>
        <w:p w:rsidR="0093448D" w:rsidRPr="00A45DE5" w:rsidRDefault="0093448D" w:rsidP="0093448D">
          <w:pPr>
            <w:pStyle w:val="ac"/>
            <w:rPr>
              <w:rFonts w:ascii="ISOCPEUR" w:hAnsi="ISOCPEUR"/>
              <w:w w:val="80"/>
            </w:rPr>
          </w:pPr>
        </w:p>
      </w:tc>
      <w:tc>
        <w:tcPr>
          <w:tcW w:w="3962" w:type="dxa"/>
          <w:vMerge/>
          <w:vAlign w:val="center"/>
        </w:tcPr>
        <w:p w:rsidR="0093448D" w:rsidRPr="00A45DE5" w:rsidRDefault="0093448D" w:rsidP="0093448D">
          <w:pPr>
            <w:pStyle w:val="ac"/>
            <w:rPr>
              <w:rFonts w:ascii="ISOCPEUR" w:hAnsi="ISOCPEUR"/>
            </w:rPr>
          </w:pPr>
        </w:p>
      </w:tc>
      <w:tc>
        <w:tcPr>
          <w:tcW w:w="943" w:type="dxa"/>
          <w:vAlign w:val="center"/>
        </w:tcPr>
        <w:p w:rsidR="0093448D" w:rsidRPr="00A45DE5" w:rsidRDefault="0093448D" w:rsidP="0093448D">
          <w:pPr>
            <w:pStyle w:val="ac"/>
            <w:rPr>
              <w:rFonts w:ascii="ISOCPEUR" w:hAnsi="ISOCPEUR"/>
            </w:rPr>
          </w:pPr>
          <w:r w:rsidRPr="00A45DE5">
            <w:rPr>
              <w:rFonts w:ascii="ISOCPEUR" w:hAnsi="ISOCPEUR"/>
            </w:rPr>
            <w:t>П</w:t>
          </w:r>
        </w:p>
      </w:tc>
      <w:tc>
        <w:tcPr>
          <w:tcW w:w="940" w:type="dxa"/>
          <w:gridSpan w:val="2"/>
          <w:vAlign w:val="center"/>
        </w:tcPr>
        <w:p w:rsidR="0093448D" w:rsidRPr="00A45DE5" w:rsidRDefault="00BC053A" w:rsidP="0093448D">
          <w:pPr>
            <w:pStyle w:val="ac"/>
            <w:rPr>
              <w:rFonts w:ascii="ISOCPEUR" w:hAnsi="ISOCPEUR"/>
            </w:rPr>
          </w:pPr>
          <w:r>
            <w:rPr>
              <w:rFonts w:ascii="ISOCPEUR" w:hAnsi="ISOCPEU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left:0;text-align:left;margin-left:39pt;margin-top:12.7pt;width:50.45pt;height:40.45pt;z-index:-251555840;mso-position-horizontal-relative:text;mso-position-vertical-relative:text">
                <v:imagedata r:id="rId1" o:title=""/>
              </v:shape>
              <o:OLEObject Type="Embed" ProgID="PBrush" ShapeID="_x0000_s2060" DrawAspect="Content" ObjectID="_1715523144" r:id="rId2"/>
            </w:object>
          </w:r>
          <w:r w:rsidR="0093448D" w:rsidRPr="00A45DE5">
            <w:rPr>
              <w:rStyle w:val="ab"/>
              <w:rFonts w:ascii="ISOCPEUR" w:hAnsi="ISOCPEUR"/>
            </w:rPr>
            <w:fldChar w:fldCharType="begin"/>
          </w:r>
          <w:r w:rsidR="0093448D" w:rsidRPr="00A45DE5">
            <w:rPr>
              <w:rStyle w:val="ab"/>
              <w:rFonts w:ascii="ISOCPEUR" w:hAnsi="ISOCPEUR"/>
            </w:rPr>
            <w:instrText xml:space="preserve"> PAGE </w:instrText>
          </w:r>
          <w:r w:rsidR="0093448D" w:rsidRPr="00A45DE5">
            <w:rPr>
              <w:rStyle w:val="ab"/>
              <w:rFonts w:ascii="ISOCPEUR" w:hAnsi="ISOCPEUR"/>
            </w:rPr>
            <w:fldChar w:fldCharType="separate"/>
          </w:r>
          <w:r w:rsidR="008F7973">
            <w:rPr>
              <w:rStyle w:val="ab"/>
              <w:rFonts w:ascii="ISOCPEUR" w:hAnsi="ISOCPEUR"/>
              <w:noProof/>
            </w:rPr>
            <w:t>1</w:t>
          </w:r>
          <w:r w:rsidR="0093448D" w:rsidRPr="00A45DE5">
            <w:rPr>
              <w:rStyle w:val="ab"/>
              <w:rFonts w:ascii="ISOCPEUR" w:hAnsi="ISOCPEUR"/>
            </w:rPr>
            <w:fldChar w:fldCharType="end"/>
          </w:r>
        </w:p>
      </w:tc>
      <w:tc>
        <w:tcPr>
          <w:tcW w:w="940" w:type="dxa"/>
          <w:vAlign w:val="center"/>
        </w:tcPr>
        <w:p w:rsidR="0093448D" w:rsidRPr="00A45DE5" w:rsidRDefault="0093448D" w:rsidP="0093448D">
          <w:pPr>
            <w:pStyle w:val="ac"/>
            <w:rPr>
              <w:rFonts w:ascii="ISOCPEUR" w:hAnsi="ISOCPEUR"/>
            </w:rPr>
          </w:pPr>
          <w:r>
            <w:rPr>
              <w:rFonts w:ascii="ISOCPEUR" w:hAnsi="ISOCPEUR"/>
            </w:rPr>
            <w:t>10</w:t>
          </w:r>
        </w:p>
      </w:tc>
    </w:tr>
    <w:tr w:rsidR="0093448D" w:rsidRPr="00A45DE5" w:rsidTr="00A45DE5">
      <w:trPr>
        <w:cantSplit/>
        <w:trHeight w:hRule="exact" w:val="284"/>
      </w:trPr>
      <w:tc>
        <w:tcPr>
          <w:tcW w:w="1131" w:type="dxa"/>
          <w:gridSpan w:val="2"/>
          <w:vAlign w:val="center"/>
        </w:tcPr>
        <w:p w:rsidR="0093448D" w:rsidRPr="00A45DE5" w:rsidRDefault="0093448D" w:rsidP="0093448D">
          <w:pPr>
            <w:pStyle w:val="ac"/>
            <w:widowControl w:val="0"/>
            <w:jc w:val="left"/>
            <w:rPr>
              <w:rFonts w:ascii="ISOCPEUR" w:hAnsi="ISOCPEUR"/>
            </w:rPr>
          </w:pPr>
        </w:p>
      </w:tc>
      <w:tc>
        <w:tcPr>
          <w:tcW w:w="1132" w:type="dxa"/>
          <w:gridSpan w:val="2"/>
          <w:noWrap/>
          <w:tcMar>
            <w:left w:w="28" w:type="dxa"/>
            <w:right w:w="28" w:type="dxa"/>
          </w:tcMar>
          <w:vAlign w:val="center"/>
        </w:tcPr>
        <w:p w:rsidR="0093448D" w:rsidRPr="00A45DE5" w:rsidRDefault="0093448D" w:rsidP="0093448D">
          <w:pPr>
            <w:pStyle w:val="ac"/>
            <w:jc w:val="left"/>
            <w:rPr>
              <w:rFonts w:ascii="ISOCPEUR" w:hAnsi="ISOCPEUR"/>
            </w:rPr>
          </w:pPr>
        </w:p>
      </w:tc>
      <w:tc>
        <w:tcPr>
          <w:tcW w:w="847" w:type="dxa"/>
          <w:vAlign w:val="center"/>
        </w:tcPr>
        <w:p w:rsidR="0093448D" w:rsidRPr="00A45DE5" w:rsidRDefault="0093448D" w:rsidP="0093448D">
          <w:pPr>
            <w:pStyle w:val="ac"/>
            <w:rPr>
              <w:rFonts w:ascii="ISOCPEUR" w:hAnsi="ISOCPEUR"/>
            </w:rPr>
          </w:pPr>
        </w:p>
      </w:tc>
      <w:tc>
        <w:tcPr>
          <w:tcW w:w="566" w:type="dxa"/>
          <w:vAlign w:val="center"/>
        </w:tcPr>
        <w:p w:rsidR="0093448D" w:rsidRPr="00A45DE5" w:rsidRDefault="0093448D" w:rsidP="0093448D">
          <w:pPr>
            <w:pStyle w:val="ac"/>
            <w:rPr>
              <w:rFonts w:ascii="ISOCPEUR" w:hAnsi="ISOCPEUR"/>
              <w:w w:val="80"/>
            </w:rPr>
          </w:pPr>
        </w:p>
      </w:tc>
      <w:tc>
        <w:tcPr>
          <w:tcW w:w="3962" w:type="dxa"/>
          <w:vMerge/>
          <w:vAlign w:val="center"/>
        </w:tcPr>
        <w:p w:rsidR="0093448D" w:rsidRPr="00A45DE5" w:rsidRDefault="0093448D" w:rsidP="0093448D">
          <w:pPr>
            <w:pStyle w:val="a8"/>
            <w:jc w:val="center"/>
            <w:rPr>
              <w:rFonts w:ascii="ISOCPEUR" w:hAnsi="ISOCPEUR"/>
            </w:rPr>
          </w:pPr>
        </w:p>
      </w:tc>
      <w:tc>
        <w:tcPr>
          <w:tcW w:w="1845" w:type="dxa"/>
          <w:gridSpan w:val="2"/>
          <w:vMerge w:val="restart"/>
          <w:tcBorders>
            <w:right w:val="nil"/>
          </w:tcBorders>
          <w:vAlign w:val="center"/>
        </w:tcPr>
        <w:p w:rsidR="0093448D" w:rsidRPr="00A45DE5" w:rsidRDefault="0093448D" w:rsidP="0093448D">
          <w:pPr>
            <w:pStyle w:val="ac"/>
            <w:rPr>
              <w:rFonts w:ascii="ISOCPEUR" w:hAnsi="ISOCPEUR"/>
            </w:rPr>
          </w:pPr>
          <w:r>
            <w:rPr>
              <w:rFonts w:ascii="ISOCPEUR" w:hAnsi="ISOCPEUR"/>
              <w:sz w:val="22"/>
              <w:szCs w:val="22"/>
            </w:rPr>
            <w:t xml:space="preserve">АО </w:t>
          </w:r>
          <w:r w:rsidRPr="00A45DE5">
            <w:rPr>
              <w:rFonts w:ascii="ISOCPEUR" w:hAnsi="ISOCPEUR"/>
              <w:sz w:val="22"/>
              <w:szCs w:val="22"/>
            </w:rPr>
            <w:t>"МСУ-1"</w:t>
          </w:r>
        </w:p>
      </w:tc>
      <w:tc>
        <w:tcPr>
          <w:tcW w:w="978" w:type="dxa"/>
          <w:gridSpan w:val="2"/>
          <w:vMerge w:val="restart"/>
          <w:tcBorders>
            <w:left w:val="nil"/>
          </w:tcBorders>
          <w:vAlign w:val="center"/>
        </w:tcPr>
        <w:p w:rsidR="0093448D" w:rsidRPr="00A45DE5" w:rsidRDefault="0093448D" w:rsidP="0093448D">
          <w:pPr>
            <w:pStyle w:val="ac"/>
            <w:spacing w:before="120"/>
            <w:rPr>
              <w:rFonts w:ascii="ISOCPEUR" w:hAnsi="ISOCPEUR"/>
            </w:rPr>
          </w:pPr>
        </w:p>
      </w:tc>
    </w:tr>
    <w:tr w:rsidR="0093448D" w:rsidRPr="00A45DE5" w:rsidTr="00A45DE5">
      <w:trPr>
        <w:cantSplit/>
        <w:trHeight w:hRule="exact" w:val="284"/>
      </w:trPr>
      <w:tc>
        <w:tcPr>
          <w:tcW w:w="1131" w:type="dxa"/>
          <w:gridSpan w:val="2"/>
          <w:vAlign w:val="center"/>
        </w:tcPr>
        <w:p w:rsidR="0093448D" w:rsidRPr="00A45DE5" w:rsidRDefault="0093448D" w:rsidP="0093448D">
          <w:pPr>
            <w:pStyle w:val="ac"/>
            <w:widowControl w:val="0"/>
            <w:jc w:val="left"/>
            <w:rPr>
              <w:rFonts w:ascii="ISOCPEUR" w:hAnsi="ISOCPEUR"/>
            </w:rPr>
          </w:pPr>
          <w:proofErr w:type="spellStart"/>
          <w:r w:rsidRPr="00A45DE5">
            <w:rPr>
              <w:rFonts w:ascii="ISOCPEUR" w:hAnsi="ISOCPEUR"/>
            </w:rPr>
            <w:t>Н.контр</w:t>
          </w:r>
          <w:proofErr w:type="spellEnd"/>
          <w:r w:rsidRPr="00A45DE5">
            <w:rPr>
              <w:rFonts w:ascii="ISOCPEUR" w:hAnsi="ISOCPEUR"/>
            </w:rPr>
            <w:t>.</w:t>
          </w:r>
        </w:p>
      </w:tc>
      <w:tc>
        <w:tcPr>
          <w:tcW w:w="1132" w:type="dxa"/>
          <w:gridSpan w:val="2"/>
          <w:tcMar>
            <w:left w:w="57" w:type="dxa"/>
            <w:right w:w="57" w:type="dxa"/>
          </w:tcMar>
          <w:vAlign w:val="center"/>
        </w:tcPr>
        <w:p w:rsidR="0093448D" w:rsidRPr="00A45DE5" w:rsidRDefault="0093448D" w:rsidP="0093448D">
          <w:pPr>
            <w:pStyle w:val="ac"/>
            <w:jc w:val="left"/>
            <w:rPr>
              <w:rFonts w:ascii="ISOCPEUR" w:hAnsi="ISOCPEUR"/>
            </w:rPr>
          </w:pPr>
          <w:r>
            <w:rPr>
              <w:rFonts w:ascii="ISOCPEUR" w:hAnsi="ISOCPEUR"/>
            </w:rPr>
            <w:t>Чайка</w:t>
          </w:r>
        </w:p>
      </w:tc>
      <w:tc>
        <w:tcPr>
          <w:tcW w:w="847" w:type="dxa"/>
          <w:vAlign w:val="center"/>
        </w:tcPr>
        <w:p w:rsidR="0093448D" w:rsidRPr="00A45DE5" w:rsidRDefault="0093448D" w:rsidP="0093448D">
          <w:pPr>
            <w:pStyle w:val="ac"/>
            <w:rPr>
              <w:rFonts w:ascii="ISOCPEUR" w:hAnsi="ISOCPEUR"/>
            </w:rPr>
          </w:pPr>
        </w:p>
      </w:tc>
      <w:tc>
        <w:tcPr>
          <w:tcW w:w="566" w:type="dxa"/>
          <w:vAlign w:val="center"/>
        </w:tcPr>
        <w:p w:rsidR="0093448D" w:rsidRPr="00A45DE5" w:rsidRDefault="0093448D" w:rsidP="0093448D">
          <w:pPr>
            <w:pStyle w:val="ac"/>
            <w:rPr>
              <w:rFonts w:ascii="ISOCPEUR" w:hAnsi="ISOCPEUR"/>
              <w:w w:val="80"/>
            </w:rPr>
          </w:pPr>
          <w:r>
            <w:rPr>
              <w:rFonts w:ascii="ISOCPEUR" w:hAnsi="ISOCPEUR"/>
              <w:w w:val="80"/>
            </w:rPr>
            <w:t>06</w:t>
          </w:r>
          <w:r w:rsidRPr="00A45DE5">
            <w:rPr>
              <w:rFonts w:ascii="ISOCPEUR" w:hAnsi="ISOCPEUR"/>
              <w:w w:val="80"/>
            </w:rPr>
            <w:t>.</w:t>
          </w:r>
          <w:r>
            <w:rPr>
              <w:rFonts w:ascii="ISOCPEUR" w:hAnsi="ISOCPEUR"/>
              <w:w w:val="80"/>
            </w:rPr>
            <w:t>21</w:t>
          </w:r>
        </w:p>
      </w:tc>
      <w:tc>
        <w:tcPr>
          <w:tcW w:w="3962" w:type="dxa"/>
          <w:vMerge/>
          <w:vAlign w:val="center"/>
        </w:tcPr>
        <w:p w:rsidR="0093448D" w:rsidRPr="00A45DE5" w:rsidRDefault="0093448D" w:rsidP="0093448D">
          <w:pPr>
            <w:pStyle w:val="a8"/>
            <w:jc w:val="center"/>
            <w:rPr>
              <w:rFonts w:ascii="ISOCPEUR" w:hAnsi="ISOCPEUR"/>
            </w:rPr>
          </w:pPr>
        </w:p>
      </w:tc>
      <w:tc>
        <w:tcPr>
          <w:tcW w:w="1845" w:type="dxa"/>
          <w:gridSpan w:val="2"/>
          <w:vMerge/>
          <w:tcBorders>
            <w:right w:val="nil"/>
          </w:tcBorders>
          <w:vAlign w:val="center"/>
        </w:tcPr>
        <w:p w:rsidR="0093448D" w:rsidRPr="00A45DE5" w:rsidRDefault="0093448D" w:rsidP="0093448D">
          <w:pPr>
            <w:pStyle w:val="a8"/>
            <w:jc w:val="center"/>
            <w:rPr>
              <w:rFonts w:ascii="ISOCPEUR" w:hAnsi="ISOCPEUR"/>
            </w:rPr>
          </w:pPr>
        </w:p>
      </w:tc>
      <w:tc>
        <w:tcPr>
          <w:tcW w:w="978" w:type="dxa"/>
          <w:gridSpan w:val="2"/>
          <w:vMerge/>
          <w:tcBorders>
            <w:left w:val="nil"/>
          </w:tcBorders>
          <w:vAlign w:val="center"/>
        </w:tcPr>
        <w:p w:rsidR="0093448D" w:rsidRPr="00A45DE5" w:rsidRDefault="0093448D" w:rsidP="0093448D">
          <w:pPr>
            <w:pStyle w:val="a8"/>
            <w:jc w:val="center"/>
            <w:rPr>
              <w:rFonts w:ascii="ISOCPEUR" w:hAnsi="ISOCPEUR"/>
            </w:rPr>
          </w:pPr>
        </w:p>
      </w:tc>
    </w:tr>
    <w:tr w:rsidR="0093448D" w:rsidRPr="00A45DE5" w:rsidTr="00A45DE5">
      <w:trPr>
        <w:cantSplit/>
        <w:trHeight w:hRule="exact" w:val="284"/>
      </w:trPr>
      <w:tc>
        <w:tcPr>
          <w:tcW w:w="1131" w:type="dxa"/>
          <w:gridSpan w:val="2"/>
          <w:vAlign w:val="center"/>
        </w:tcPr>
        <w:p w:rsidR="0093448D" w:rsidRPr="00A45DE5" w:rsidRDefault="0093448D" w:rsidP="0093448D">
          <w:pPr>
            <w:pStyle w:val="ac"/>
            <w:widowControl w:val="0"/>
            <w:jc w:val="left"/>
            <w:rPr>
              <w:rFonts w:ascii="ISOCPEUR" w:hAnsi="ISOCPEUR"/>
            </w:rPr>
          </w:pPr>
          <w:r w:rsidRPr="00A45DE5">
            <w:rPr>
              <w:rFonts w:ascii="ISOCPEUR" w:hAnsi="ISOCPEUR"/>
            </w:rPr>
            <w:t>КГИП</w:t>
          </w:r>
        </w:p>
      </w:tc>
      <w:tc>
        <w:tcPr>
          <w:tcW w:w="1132" w:type="dxa"/>
          <w:gridSpan w:val="2"/>
          <w:vAlign w:val="center"/>
        </w:tcPr>
        <w:p w:rsidR="0093448D" w:rsidRPr="00A45DE5" w:rsidRDefault="0093448D" w:rsidP="0093448D">
          <w:pPr>
            <w:pStyle w:val="ac"/>
            <w:jc w:val="left"/>
            <w:rPr>
              <w:rFonts w:ascii="ISOCPEUR" w:hAnsi="ISOCPEUR"/>
            </w:rPr>
          </w:pPr>
          <w:r>
            <w:rPr>
              <w:rFonts w:ascii="ISOCPEUR" w:hAnsi="ISOCPEUR"/>
            </w:rPr>
            <w:t>Ивонин</w:t>
          </w:r>
        </w:p>
      </w:tc>
      <w:tc>
        <w:tcPr>
          <w:tcW w:w="847" w:type="dxa"/>
          <w:vAlign w:val="center"/>
        </w:tcPr>
        <w:p w:rsidR="0093448D" w:rsidRPr="00A45DE5" w:rsidRDefault="0093448D" w:rsidP="0093448D">
          <w:pPr>
            <w:pStyle w:val="ac"/>
            <w:rPr>
              <w:rFonts w:ascii="ISOCPEUR" w:hAnsi="ISOCPEUR"/>
            </w:rPr>
          </w:pPr>
        </w:p>
      </w:tc>
      <w:tc>
        <w:tcPr>
          <w:tcW w:w="566" w:type="dxa"/>
          <w:vAlign w:val="center"/>
        </w:tcPr>
        <w:p w:rsidR="0093448D" w:rsidRPr="00A45DE5" w:rsidRDefault="0093448D" w:rsidP="0093448D">
          <w:pPr>
            <w:pStyle w:val="ac"/>
            <w:rPr>
              <w:rFonts w:ascii="ISOCPEUR" w:hAnsi="ISOCPEUR"/>
              <w:w w:val="80"/>
            </w:rPr>
          </w:pPr>
          <w:r>
            <w:rPr>
              <w:rFonts w:ascii="ISOCPEUR" w:hAnsi="ISOCPEUR"/>
              <w:w w:val="80"/>
            </w:rPr>
            <w:t>06</w:t>
          </w:r>
          <w:r>
            <w:rPr>
              <w:rFonts w:ascii="ISOCPEUR" w:hAnsi="ISOCPEUR"/>
              <w:w w:val="80"/>
              <w:lang w:val="en-US"/>
            </w:rPr>
            <w:t>.2</w:t>
          </w:r>
          <w:r>
            <w:rPr>
              <w:rFonts w:ascii="ISOCPEUR" w:hAnsi="ISOCPEUR"/>
              <w:w w:val="80"/>
            </w:rPr>
            <w:t>1</w:t>
          </w:r>
        </w:p>
      </w:tc>
      <w:tc>
        <w:tcPr>
          <w:tcW w:w="3962" w:type="dxa"/>
          <w:vMerge/>
          <w:vAlign w:val="center"/>
        </w:tcPr>
        <w:p w:rsidR="0093448D" w:rsidRPr="00A45DE5" w:rsidRDefault="0093448D" w:rsidP="0093448D">
          <w:pPr>
            <w:pStyle w:val="a8"/>
            <w:jc w:val="center"/>
            <w:rPr>
              <w:rFonts w:ascii="ISOCPEUR" w:hAnsi="ISOCPEUR"/>
            </w:rPr>
          </w:pPr>
        </w:p>
      </w:tc>
      <w:tc>
        <w:tcPr>
          <w:tcW w:w="1845" w:type="dxa"/>
          <w:gridSpan w:val="2"/>
          <w:vMerge/>
          <w:tcBorders>
            <w:right w:val="nil"/>
          </w:tcBorders>
          <w:vAlign w:val="center"/>
        </w:tcPr>
        <w:p w:rsidR="0093448D" w:rsidRPr="00A45DE5" w:rsidRDefault="0093448D" w:rsidP="0093448D">
          <w:pPr>
            <w:pStyle w:val="a8"/>
            <w:jc w:val="center"/>
            <w:rPr>
              <w:rFonts w:ascii="ISOCPEUR" w:hAnsi="ISOCPEUR"/>
            </w:rPr>
          </w:pPr>
        </w:p>
      </w:tc>
      <w:tc>
        <w:tcPr>
          <w:tcW w:w="978" w:type="dxa"/>
          <w:gridSpan w:val="2"/>
          <w:vMerge/>
          <w:tcBorders>
            <w:left w:val="nil"/>
          </w:tcBorders>
          <w:vAlign w:val="center"/>
        </w:tcPr>
        <w:p w:rsidR="0093448D" w:rsidRPr="00A45DE5" w:rsidRDefault="0093448D" w:rsidP="0093448D">
          <w:pPr>
            <w:pStyle w:val="a8"/>
            <w:jc w:val="center"/>
            <w:rPr>
              <w:rFonts w:ascii="ISOCPEUR" w:hAnsi="ISOCPEUR"/>
            </w:rPr>
          </w:pPr>
        </w:p>
      </w:tc>
    </w:tr>
  </w:tbl>
  <w:p w:rsidR="00B9611D" w:rsidRPr="00A45DE5" w:rsidRDefault="00B9611D" w:rsidP="006C3DF2">
    <w:pPr>
      <w:pStyle w:val="a8"/>
      <w:rPr>
        <w:rFonts w:ascii="ISOCPEUR" w:hAnsi="ISOCPEUR"/>
      </w:rPr>
    </w:pPr>
    <w:r w:rsidRPr="00A45DE5">
      <w:rPr>
        <w:rFonts w:ascii="ISOCPEUR" w:eastAsia="Calibri" w:hAnsi="ISOCPEUR"/>
        <w:noProof/>
        <w:lang w:eastAsia="ru-RU"/>
      </w:rPr>
      <mc:AlternateContent>
        <mc:Choice Requires="wps">
          <w:drawing>
            <wp:anchor distT="0" distB="0" distL="114300" distR="114300" simplePos="0" relativeHeight="251737088" behindDoc="1" locked="1" layoutInCell="1" allowOverlap="1" wp14:anchorId="6D208FBB" wp14:editId="1536F47E">
              <wp:simplePos x="0" y="0"/>
              <wp:positionH relativeFrom="page">
                <wp:posOffset>85725</wp:posOffset>
              </wp:positionH>
              <wp:positionV relativeFrom="page">
                <wp:posOffset>4969510</wp:posOffset>
              </wp:positionV>
              <wp:extent cx="687070" cy="5687695"/>
              <wp:effectExtent l="0" t="0" r="0" b="8255"/>
              <wp:wrapNone/>
              <wp:docPr id="11" name="Надпись 11"/>
              <wp:cNvGraphicFramePr/>
              <a:graphic xmlns:a="http://schemas.openxmlformats.org/drawingml/2006/main">
                <a:graphicData uri="http://schemas.microsoft.com/office/word/2010/wordprocessingShape">
                  <wps:wsp>
                    <wps:cNvSpPr txBox="1"/>
                    <wps:spPr>
                      <a:xfrm>
                        <a:off x="0" y="0"/>
                        <a:ext cx="687070" cy="5687695"/>
                      </a:xfrm>
                      <a:custGeom>
                        <a:avLst/>
                        <a:gdLst>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0 h 1938020"/>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872067 h 1938020"/>
                          <a:gd name="connsiteX5" fmla="*/ 0 w 524510"/>
                          <a:gd name="connsiteY5" fmla="*/ 0 h 193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24510" h="1938020">
                            <a:moveTo>
                              <a:pt x="0" y="0"/>
                            </a:moveTo>
                            <a:lnTo>
                              <a:pt x="524510" y="0"/>
                            </a:lnTo>
                            <a:lnTo>
                              <a:pt x="524510" y="1938020"/>
                            </a:lnTo>
                            <a:lnTo>
                              <a:pt x="0" y="1938020"/>
                            </a:lnTo>
                            <a:lnTo>
                              <a:pt x="0" y="872067"/>
                            </a:lnTo>
                            <a:lnTo>
                              <a:pt x="0" y="0"/>
                            </a:lnTo>
                            <a:close/>
                          </a:path>
                        </a:pathLst>
                      </a:custGeom>
                      <a:solidFill>
                        <a:sysClr val="window" lastClr="FFFFFF"/>
                      </a:solidFill>
                      <a:ln w="6350">
                        <a:noFill/>
                      </a:ln>
                      <a:effectLst/>
                    </wps:spPr>
                    <wps:txbx>
                      <w:txbxContent>
                        <w:tbl>
                          <w:tblPr>
                            <w:tblStyle w:val="21"/>
                            <w:tblW w:w="840" w:type="dxa"/>
                            <w:tblInd w:w="-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2"/>
                            <w:gridCol w:w="88"/>
                            <w:gridCol w:w="206"/>
                            <w:gridCol w:w="77"/>
                            <w:gridCol w:w="287"/>
                          </w:tblGrid>
                          <w:tr w:rsidR="00B9611D" w:rsidTr="00703C13">
                            <w:trPr>
                              <w:cantSplit/>
                              <w:trHeight w:val="567"/>
                            </w:trPr>
                            <w:tc>
                              <w:tcPr>
                                <w:tcW w:w="270" w:type="dxa"/>
                                <w:gridSpan w:val="2"/>
                                <w:vMerge w:val="restart"/>
                                <w:tcMar>
                                  <w:left w:w="0" w:type="dxa"/>
                                  <w:right w:w="0" w:type="dxa"/>
                                </w:tcMar>
                                <w:textDirection w:val="btLr"/>
                                <w:vAlign w:val="center"/>
                              </w:tcPr>
                              <w:p w:rsidR="00B9611D" w:rsidRPr="00703C13" w:rsidRDefault="00B9611D" w:rsidP="00703C13">
                                <w:pPr>
                                  <w:pStyle w:val="ac"/>
                                  <w:jc w:val="left"/>
                                </w:pPr>
                                <w:r w:rsidRPr="00703C13">
                                  <w:t>Согласовано</w:t>
                                </w:r>
                              </w:p>
                            </w:tc>
                            <w:tc>
                              <w:tcPr>
                                <w:tcW w:w="283" w:type="dxa"/>
                                <w:gridSpan w:val="2"/>
                                <w:textDirection w:val="btLr"/>
                                <w:vAlign w:val="center"/>
                              </w:tcPr>
                              <w:p w:rsidR="00B9611D" w:rsidRPr="00703C13" w:rsidRDefault="00B9611D" w:rsidP="00703C13">
                                <w:pPr>
                                  <w:pStyle w:val="ac"/>
                                </w:pPr>
                              </w:p>
                            </w:tc>
                            <w:tc>
                              <w:tcPr>
                                <w:tcW w:w="287" w:type="dxa"/>
                                <w:textDirection w:val="btLr"/>
                                <w:vAlign w:val="center"/>
                              </w:tcPr>
                              <w:p w:rsidR="00B9611D" w:rsidRPr="00145FDD" w:rsidRDefault="00B9611D" w:rsidP="009A5775">
                                <w:pPr>
                                  <w:jc w:val="center"/>
                                  <w:rPr>
                                    <w:rFonts w:cs="Arial"/>
                                    <w:sz w:val="16"/>
                                    <w:szCs w:val="16"/>
                                  </w:rPr>
                                </w:pPr>
                              </w:p>
                            </w:tc>
                          </w:tr>
                          <w:tr w:rsidR="00B9611D" w:rsidTr="009A5775">
                            <w:trPr>
                              <w:cantSplit/>
                              <w:trHeight w:val="850"/>
                            </w:trPr>
                            <w:tc>
                              <w:tcPr>
                                <w:tcW w:w="270" w:type="dxa"/>
                                <w:gridSpan w:val="2"/>
                                <w:vMerge/>
                                <w:textDirection w:val="btLr"/>
                                <w:vAlign w:val="center"/>
                              </w:tcPr>
                              <w:p w:rsidR="00B9611D" w:rsidRPr="00703C13" w:rsidRDefault="00B9611D" w:rsidP="00703C13">
                                <w:pPr>
                                  <w:pStyle w:val="ac"/>
                                </w:pPr>
                              </w:p>
                            </w:tc>
                            <w:tc>
                              <w:tcPr>
                                <w:tcW w:w="283" w:type="dxa"/>
                                <w:gridSpan w:val="2"/>
                                <w:textDirection w:val="btLr"/>
                                <w:vAlign w:val="center"/>
                              </w:tcPr>
                              <w:p w:rsidR="00B9611D" w:rsidRPr="00703C13" w:rsidRDefault="00B9611D" w:rsidP="00703C13">
                                <w:pPr>
                                  <w:pStyle w:val="ac"/>
                                </w:pPr>
                              </w:p>
                            </w:tc>
                            <w:tc>
                              <w:tcPr>
                                <w:tcW w:w="287" w:type="dxa"/>
                                <w:textDirection w:val="btLr"/>
                                <w:vAlign w:val="center"/>
                              </w:tcPr>
                              <w:p w:rsidR="00B9611D" w:rsidRPr="00145FDD" w:rsidRDefault="00B9611D" w:rsidP="009A5775">
                                <w:pPr>
                                  <w:jc w:val="center"/>
                                  <w:rPr>
                                    <w:rFonts w:cs="Arial"/>
                                    <w:sz w:val="16"/>
                                    <w:szCs w:val="16"/>
                                  </w:rPr>
                                </w:pPr>
                              </w:p>
                            </w:tc>
                          </w:tr>
                          <w:tr w:rsidR="00B9611D" w:rsidTr="009A5775">
                            <w:trPr>
                              <w:cantSplit/>
                              <w:trHeight w:val="1134"/>
                            </w:trPr>
                            <w:tc>
                              <w:tcPr>
                                <w:tcW w:w="270" w:type="dxa"/>
                                <w:gridSpan w:val="2"/>
                                <w:vMerge/>
                                <w:textDirection w:val="btLr"/>
                                <w:vAlign w:val="center"/>
                              </w:tcPr>
                              <w:p w:rsidR="00B9611D" w:rsidRPr="00703C13" w:rsidRDefault="00B9611D" w:rsidP="00703C13">
                                <w:pPr>
                                  <w:pStyle w:val="ac"/>
                                </w:pPr>
                              </w:p>
                            </w:tc>
                            <w:tc>
                              <w:tcPr>
                                <w:tcW w:w="283" w:type="dxa"/>
                                <w:gridSpan w:val="2"/>
                                <w:textDirection w:val="btLr"/>
                                <w:vAlign w:val="center"/>
                              </w:tcPr>
                              <w:p w:rsidR="00B9611D" w:rsidRPr="00703C13" w:rsidRDefault="00B9611D" w:rsidP="00703C13">
                                <w:pPr>
                                  <w:pStyle w:val="ac"/>
                                </w:pPr>
                              </w:p>
                            </w:tc>
                            <w:tc>
                              <w:tcPr>
                                <w:tcW w:w="287" w:type="dxa"/>
                                <w:textDirection w:val="btLr"/>
                                <w:vAlign w:val="center"/>
                              </w:tcPr>
                              <w:p w:rsidR="00B9611D" w:rsidRPr="00145FDD" w:rsidRDefault="00B9611D" w:rsidP="009A5775">
                                <w:pPr>
                                  <w:jc w:val="center"/>
                                  <w:rPr>
                                    <w:rFonts w:cs="Arial"/>
                                    <w:sz w:val="16"/>
                                    <w:szCs w:val="16"/>
                                  </w:rPr>
                                </w:pPr>
                              </w:p>
                            </w:tc>
                          </w:tr>
                          <w:tr w:rsidR="00B9611D" w:rsidTr="009A5775">
                            <w:trPr>
                              <w:cantSplit/>
                              <w:trHeight w:val="1134"/>
                            </w:trPr>
                            <w:tc>
                              <w:tcPr>
                                <w:tcW w:w="270" w:type="dxa"/>
                                <w:gridSpan w:val="2"/>
                                <w:vMerge/>
                                <w:tcBorders>
                                  <w:bottom w:val="single" w:sz="12" w:space="0" w:color="auto"/>
                                </w:tcBorders>
                                <w:textDirection w:val="btLr"/>
                                <w:vAlign w:val="center"/>
                              </w:tcPr>
                              <w:p w:rsidR="00B9611D" w:rsidRPr="00703C13" w:rsidRDefault="00B9611D" w:rsidP="00703C13">
                                <w:pPr>
                                  <w:pStyle w:val="ac"/>
                                </w:pPr>
                              </w:p>
                            </w:tc>
                            <w:tc>
                              <w:tcPr>
                                <w:tcW w:w="283" w:type="dxa"/>
                                <w:gridSpan w:val="2"/>
                                <w:textDirection w:val="btLr"/>
                                <w:vAlign w:val="center"/>
                              </w:tcPr>
                              <w:p w:rsidR="00B9611D" w:rsidRPr="00703C13" w:rsidRDefault="00B9611D" w:rsidP="00703C13">
                                <w:pPr>
                                  <w:pStyle w:val="ac"/>
                                </w:pPr>
                              </w:p>
                            </w:tc>
                            <w:tc>
                              <w:tcPr>
                                <w:tcW w:w="287" w:type="dxa"/>
                                <w:textDirection w:val="btLr"/>
                                <w:vAlign w:val="center"/>
                              </w:tcPr>
                              <w:p w:rsidR="00B9611D" w:rsidRPr="00145FDD" w:rsidRDefault="00B9611D" w:rsidP="009A5775">
                                <w:pPr>
                                  <w:jc w:val="center"/>
                                  <w:rPr>
                                    <w:rFonts w:cs="Arial"/>
                                    <w:sz w:val="16"/>
                                    <w:szCs w:val="16"/>
                                  </w:rPr>
                                </w:pPr>
                              </w:p>
                            </w:tc>
                          </w:tr>
                          <w:tr w:rsidR="00B9611D" w:rsidTr="009A5775">
                            <w:trPr>
                              <w:gridBefore w:val="1"/>
                              <w:wBefore w:w="182" w:type="dxa"/>
                              <w:cantSplit/>
                              <w:trHeight w:val="1417"/>
                            </w:trPr>
                            <w:tc>
                              <w:tcPr>
                                <w:tcW w:w="294" w:type="dxa"/>
                                <w:gridSpan w:val="2"/>
                                <w:textDirection w:val="btLr"/>
                              </w:tcPr>
                              <w:p w:rsidR="00B9611D" w:rsidRPr="00703C13" w:rsidRDefault="00B9611D" w:rsidP="00703C13">
                                <w:pPr>
                                  <w:pStyle w:val="ac"/>
                                </w:pPr>
                                <w:proofErr w:type="spellStart"/>
                                <w:r w:rsidRPr="00703C13">
                                  <w:t>Взаим</w:t>
                                </w:r>
                                <w:proofErr w:type="spellEnd"/>
                                <w:r w:rsidRPr="00703C13">
                                  <w:t>. инв. №</w:t>
                                </w:r>
                              </w:p>
                            </w:tc>
                            <w:tc>
                              <w:tcPr>
                                <w:tcW w:w="364" w:type="dxa"/>
                                <w:gridSpan w:val="2"/>
                                <w:textDirection w:val="btLr"/>
                                <w:vAlign w:val="center"/>
                              </w:tcPr>
                              <w:p w:rsidR="00B9611D" w:rsidRPr="00145FDD" w:rsidRDefault="00B9611D" w:rsidP="009A5775">
                                <w:pPr>
                                  <w:jc w:val="center"/>
                                  <w:rPr>
                                    <w:rFonts w:cs="Arial"/>
                                    <w:sz w:val="16"/>
                                    <w:szCs w:val="16"/>
                                  </w:rPr>
                                </w:pPr>
                              </w:p>
                            </w:tc>
                          </w:tr>
                          <w:tr w:rsidR="00B9611D" w:rsidTr="005635CB">
                            <w:trPr>
                              <w:gridBefore w:val="1"/>
                              <w:wBefore w:w="182" w:type="dxa"/>
                              <w:cantSplit/>
                              <w:trHeight w:val="1984"/>
                            </w:trPr>
                            <w:tc>
                              <w:tcPr>
                                <w:tcW w:w="294" w:type="dxa"/>
                                <w:gridSpan w:val="2"/>
                                <w:textDirection w:val="btLr"/>
                                <w:vAlign w:val="center"/>
                              </w:tcPr>
                              <w:p w:rsidR="00B9611D" w:rsidRPr="00703C13" w:rsidRDefault="00B9611D" w:rsidP="00703C13">
                                <w:pPr>
                                  <w:pStyle w:val="ac"/>
                                </w:pPr>
                                <w:r w:rsidRPr="00703C13">
                                  <w:t>Подл. и дата</w:t>
                                </w:r>
                              </w:p>
                            </w:tc>
                            <w:tc>
                              <w:tcPr>
                                <w:tcW w:w="364" w:type="dxa"/>
                                <w:gridSpan w:val="2"/>
                                <w:textDirection w:val="btLr"/>
                                <w:vAlign w:val="center"/>
                              </w:tcPr>
                              <w:p w:rsidR="00B9611D" w:rsidRPr="00145FDD" w:rsidRDefault="00B9611D" w:rsidP="009A5775">
                                <w:pPr>
                                  <w:jc w:val="center"/>
                                  <w:rPr>
                                    <w:rFonts w:cs="Arial"/>
                                    <w:sz w:val="16"/>
                                    <w:szCs w:val="16"/>
                                  </w:rPr>
                                </w:pPr>
                              </w:p>
                            </w:tc>
                          </w:tr>
                          <w:tr w:rsidR="00B9611D" w:rsidTr="005635CB">
                            <w:trPr>
                              <w:gridBefore w:val="1"/>
                              <w:wBefore w:w="182" w:type="dxa"/>
                              <w:cantSplit/>
                              <w:trHeight w:val="1417"/>
                            </w:trPr>
                            <w:tc>
                              <w:tcPr>
                                <w:tcW w:w="294" w:type="dxa"/>
                                <w:gridSpan w:val="2"/>
                                <w:textDirection w:val="btLr"/>
                                <w:vAlign w:val="center"/>
                              </w:tcPr>
                              <w:p w:rsidR="00B9611D" w:rsidRPr="00703C13" w:rsidRDefault="00B9611D" w:rsidP="00703C13">
                                <w:pPr>
                                  <w:pStyle w:val="ac"/>
                                </w:pPr>
                                <w:r w:rsidRPr="00703C13">
                                  <w:t>Инв. № подл.</w:t>
                                </w:r>
                              </w:p>
                            </w:tc>
                            <w:tc>
                              <w:tcPr>
                                <w:tcW w:w="364" w:type="dxa"/>
                                <w:gridSpan w:val="2"/>
                                <w:textDirection w:val="btLr"/>
                                <w:vAlign w:val="center"/>
                              </w:tcPr>
                              <w:p w:rsidR="00B9611D" w:rsidRPr="00145FDD" w:rsidRDefault="00B9611D" w:rsidP="009A5775">
                                <w:pPr>
                                  <w:jc w:val="center"/>
                                  <w:rPr>
                                    <w:rFonts w:cs="Arial"/>
                                    <w:sz w:val="16"/>
                                    <w:szCs w:val="16"/>
                                  </w:rPr>
                                </w:pPr>
                              </w:p>
                            </w:tc>
                          </w:tr>
                        </w:tbl>
                        <w:p w:rsidR="00B9611D" w:rsidRDefault="00B9611D" w:rsidP="009A577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208FBB" id="Надпись 11" o:spid="_x0000_s1033" style="position:absolute;margin-left:6.75pt;margin-top:391.3pt;width:54.1pt;height:447.85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24510,19380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" adj="-11796480,,5400" path="m,l524510,r,1938020l,1938020,,872067,,xe" fillcolor="window" stroked="f" strokeweight=".5pt">
              <v:stroke joinstyle="miter"/>
              <v:formulas/>
              <v:path arrowok="t" o:connecttype="custom" o:connectlocs="0,0;687070,0;687070,5687695;0,5687695;0,2559339;0,0" o:connectangles="0,0,0,0,0,0" textboxrect="0,0,524510,1938020"/>
              <v:textbox>
                <w:txbxContent>
                  <w:tbl>
                    <w:tblPr>
                      <w:tblStyle w:val="21"/>
                      <w:tblW w:w="840" w:type="dxa"/>
                      <w:tblInd w:w="-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2"/>
                      <w:gridCol w:w="88"/>
                      <w:gridCol w:w="206"/>
                      <w:gridCol w:w="77"/>
                      <w:gridCol w:w="287"/>
                    </w:tblGrid>
                    <w:tr w:rsidR="00B9611D" w:rsidTr="00703C13">
                      <w:trPr>
                        <w:cantSplit/>
                        <w:trHeight w:val="567"/>
                      </w:trPr>
                      <w:tc>
                        <w:tcPr>
                          <w:tcW w:w="270" w:type="dxa"/>
                          <w:gridSpan w:val="2"/>
                          <w:vMerge w:val="restart"/>
                          <w:tcMar>
                            <w:left w:w="0" w:type="dxa"/>
                            <w:right w:w="0" w:type="dxa"/>
                          </w:tcMar>
                          <w:textDirection w:val="btLr"/>
                          <w:vAlign w:val="center"/>
                        </w:tcPr>
                        <w:p w:rsidR="00B9611D" w:rsidRPr="00703C13" w:rsidRDefault="00B9611D" w:rsidP="00703C13">
                          <w:pPr>
                            <w:pStyle w:val="ac"/>
                            <w:jc w:val="left"/>
                          </w:pPr>
                          <w:r w:rsidRPr="00703C13">
                            <w:t>Согласовано</w:t>
                          </w:r>
                        </w:p>
                      </w:tc>
                      <w:tc>
                        <w:tcPr>
                          <w:tcW w:w="283" w:type="dxa"/>
                          <w:gridSpan w:val="2"/>
                          <w:textDirection w:val="btLr"/>
                          <w:vAlign w:val="center"/>
                        </w:tcPr>
                        <w:p w:rsidR="00B9611D" w:rsidRPr="00703C13" w:rsidRDefault="00B9611D" w:rsidP="00703C13">
                          <w:pPr>
                            <w:pStyle w:val="ac"/>
                          </w:pPr>
                        </w:p>
                      </w:tc>
                      <w:tc>
                        <w:tcPr>
                          <w:tcW w:w="287" w:type="dxa"/>
                          <w:textDirection w:val="btLr"/>
                          <w:vAlign w:val="center"/>
                        </w:tcPr>
                        <w:p w:rsidR="00B9611D" w:rsidRPr="00145FDD" w:rsidRDefault="00B9611D" w:rsidP="009A5775">
                          <w:pPr>
                            <w:jc w:val="center"/>
                            <w:rPr>
                              <w:rFonts w:cs="Arial"/>
                              <w:sz w:val="16"/>
                              <w:szCs w:val="16"/>
                            </w:rPr>
                          </w:pPr>
                        </w:p>
                      </w:tc>
                    </w:tr>
                    <w:tr w:rsidR="00B9611D" w:rsidTr="009A5775">
                      <w:trPr>
                        <w:cantSplit/>
                        <w:trHeight w:val="850"/>
                      </w:trPr>
                      <w:tc>
                        <w:tcPr>
                          <w:tcW w:w="270" w:type="dxa"/>
                          <w:gridSpan w:val="2"/>
                          <w:vMerge/>
                          <w:textDirection w:val="btLr"/>
                          <w:vAlign w:val="center"/>
                        </w:tcPr>
                        <w:p w:rsidR="00B9611D" w:rsidRPr="00703C13" w:rsidRDefault="00B9611D" w:rsidP="00703C13">
                          <w:pPr>
                            <w:pStyle w:val="ac"/>
                          </w:pPr>
                        </w:p>
                      </w:tc>
                      <w:tc>
                        <w:tcPr>
                          <w:tcW w:w="283" w:type="dxa"/>
                          <w:gridSpan w:val="2"/>
                          <w:textDirection w:val="btLr"/>
                          <w:vAlign w:val="center"/>
                        </w:tcPr>
                        <w:p w:rsidR="00B9611D" w:rsidRPr="00703C13" w:rsidRDefault="00B9611D" w:rsidP="00703C13">
                          <w:pPr>
                            <w:pStyle w:val="ac"/>
                          </w:pPr>
                        </w:p>
                      </w:tc>
                      <w:tc>
                        <w:tcPr>
                          <w:tcW w:w="287" w:type="dxa"/>
                          <w:textDirection w:val="btLr"/>
                          <w:vAlign w:val="center"/>
                        </w:tcPr>
                        <w:p w:rsidR="00B9611D" w:rsidRPr="00145FDD" w:rsidRDefault="00B9611D" w:rsidP="009A5775">
                          <w:pPr>
                            <w:jc w:val="center"/>
                            <w:rPr>
                              <w:rFonts w:cs="Arial"/>
                              <w:sz w:val="16"/>
                              <w:szCs w:val="16"/>
                            </w:rPr>
                          </w:pPr>
                        </w:p>
                      </w:tc>
                    </w:tr>
                    <w:tr w:rsidR="00B9611D" w:rsidTr="009A5775">
                      <w:trPr>
                        <w:cantSplit/>
                        <w:trHeight w:val="1134"/>
                      </w:trPr>
                      <w:tc>
                        <w:tcPr>
                          <w:tcW w:w="270" w:type="dxa"/>
                          <w:gridSpan w:val="2"/>
                          <w:vMerge/>
                          <w:textDirection w:val="btLr"/>
                          <w:vAlign w:val="center"/>
                        </w:tcPr>
                        <w:p w:rsidR="00B9611D" w:rsidRPr="00703C13" w:rsidRDefault="00B9611D" w:rsidP="00703C13">
                          <w:pPr>
                            <w:pStyle w:val="ac"/>
                          </w:pPr>
                        </w:p>
                      </w:tc>
                      <w:tc>
                        <w:tcPr>
                          <w:tcW w:w="283" w:type="dxa"/>
                          <w:gridSpan w:val="2"/>
                          <w:textDirection w:val="btLr"/>
                          <w:vAlign w:val="center"/>
                        </w:tcPr>
                        <w:p w:rsidR="00B9611D" w:rsidRPr="00703C13" w:rsidRDefault="00B9611D" w:rsidP="00703C13">
                          <w:pPr>
                            <w:pStyle w:val="ac"/>
                          </w:pPr>
                        </w:p>
                      </w:tc>
                      <w:tc>
                        <w:tcPr>
                          <w:tcW w:w="287" w:type="dxa"/>
                          <w:textDirection w:val="btLr"/>
                          <w:vAlign w:val="center"/>
                        </w:tcPr>
                        <w:p w:rsidR="00B9611D" w:rsidRPr="00145FDD" w:rsidRDefault="00B9611D" w:rsidP="009A5775">
                          <w:pPr>
                            <w:jc w:val="center"/>
                            <w:rPr>
                              <w:rFonts w:cs="Arial"/>
                              <w:sz w:val="16"/>
                              <w:szCs w:val="16"/>
                            </w:rPr>
                          </w:pPr>
                        </w:p>
                      </w:tc>
                    </w:tr>
                    <w:tr w:rsidR="00B9611D" w:rsidTr="009A5775">
                      <w:trPr>
                        <w:cantSplit/>
                        <w:trHeight w:val="1134"/>
                      </w:trPr>
                      <w:tc>
                        <w:tcPr>
                          <w:tcW w:w="270" w:type="dxa"/>
                          <w:gridSpan w:val="2"/>
                          <w:vMerge/>
                          <w:tcBorders>
                            <w:bottom w:val="single" w:sz="12" w:space="0" w:color="auto"/>
                          </w:tcBorders>
                          <w:textDirection w:val="btLr"/>
                          <w:vAlign w:val="center"/>
                        </w:tcPr>
                        <w:p w:rsidR="00B9611D" w:rsidRPr="00703C13" w:rsidRDefault="00B9611D" w:rsidP="00703C13">
                          <w:pPr>
                            <w:pStyle w:val="ac"/>
                          </w:pPr>
                        </w:p>
                      </w:tc>
                      <w:tc>
                        <w:tcPr>
                          <w:tcW w:w="283" w:type="dxa"/>
                          <w:gridSpan w:val="2"/>
                          <w:textDirection w:val="btLr"/>
                          <w:vAlign w:val="center"/>
                        </w:tcPr>
                        <w:p w:rsidR="00B9611D" w:rsidRPr="00703C13" w:rsidRDefault="00B9611D" w:rsidP="00703C13">
                          <w:pPr>
                            <w:pStyle w:val="ac"/>
                          </w:pPr>
                        </w:p>
                      </w:tc>
                      <w:tc>
                        <w:tcPr>
                          <w:tcW w:w="287" w:type="dxa"/>
                          <w:textDirection w:val="btLr"/>
                          <w:vAlign w:val="center"/>
                        </w:tcPr>
                        <w:p w:rsidR="00B9611D" w:rsidRPr="00145FDD" w:rsidRDefault="00B9611D" w:rsidP="009A5775">
                          <w:pPr>
                            <w:jc w:val="center"/>
                            <w:rPr>
                              <w:rFonts w:cs="Arial"/>
                              <w:sz w:val="16"/>
                              <w:szCs w:val="16"/>
                            </w:rPr>
                          </w:pPr>
                        </w:p>
                      </w:tc>
                    </w:tr>
                    <w:tr w:rsidR="00B9611D" w:rsidTr="009A5775">
                      <w:trPr>
                        <w:gridBefore w:val="1"/>
                        <w:wBefore w:w="182" w:type="dxa"/>
                        <w:cantSplit/>
                        <w:trHeight w:val="1417"/>
                      </w:trPr>
                      <w:tc>
                        <w:tcPr>
                          <w:tcW w:w="294" w:type="dxa"/>
                          <w:gridSpan w:val="2"/>
                          <w:textDirection w:val="btLr"/>
                        </w:tcPr>
                        <w:p w:rsidR="00B9611D" w:rsidRPr="00703C13" w:rsidRDefault="00B9611D" w:rsidP="00703C13">
                          <w:pPr>
                            <w:pStyle w:val="ac"/>
                          </w:pPr>
                          <w:proofErr w:type="spellStart"/>
                          <w:r w:rsidRPr="00703C13">
                            <w:t>Взаим</w:t>
                          </w:r>
                          <w:proofErr w:type="spellEnd"/>
                          <w:r w:rsidRPr="00703C13">
                            <w:t>. инв. №</w:t>
                          </w:r>
                        </w:p>
                      </w:tc>
                      <w:tc>
                        <w:tcPr>
                          <w:tcW w:w="364" w:type="dxa"/>
                          <w:gridSpan w:val="2"/>
                          <w:textDirection w:val="btLr"/>
                          <w:vAlign w:val="center"/>
                        </w:tcPr>
                        <w:p w:rsidR="00B9611D" w:rsidRPr="00145FDD" w:rsidRDefault="00B9611D" w:rsidP="009A5775">
                          <w:pPr>
                            <w:jc w:val="center"/>
                            <w:rPr>
                              <w:rFonts w:cs="Arial"/>
                              <w:sz w:val="16"/>
                              <w:szCs w:val="16"/>
                            </w:rPr>
                          </w:pPr>
                        </w:p>
                      </w:tc>
                    </w:tr>
                    <w:tr w:rsidR="00B9611D" w:rsidTr="005635CB">
                      <w:trPr>
                        <w:gridBefore w:val="1"/>
                        <w:wBefore w:w="182" w:type="dxa"/>
                        <w:cantSplit/>
                        <w:trHeight w:val="1984"/>
                      </w:trPr>
                      <w:tc>
                        <w:tcPr>
                          <w:tcW w:w="294" w:type="dxa"/>
                          <w:gridSpan w:val="2"/>
                          <w:textDirection w:val="btLr"/>
                          <w:vAlign w:val="center"/>
                        </w:tcPr>
                        <w:p w:rsidR="00B9611D" w:rsidRPr="00703C13" w:rsidRDefault="00B9611D" w:rsidP="00703C13">
                          <w:pPr>
                            <w:pStyle w:val="ac"/>
                          </w:pPr>
                          <w:r w:rsidRPr="00703C13">
                            <w:t>Подл. и дата</w:t>
                          </w:r>
                        </w:p>
                      </w:tc>
                      <w:tc>
                        <w:tcPr>
                          <w:tcW w:w="364" w:type="dxa"/>
                          <w:gridSpan w:val="2"/>
                          <w:textDirection w:val="btLr"/>
                          <w:vAlign w:val="center"/>
                        </w:tcPr>
                        <w:p w:rsidR="00B9611D" w:rsidRPr="00145FDD" w:rsidRDefault="00B9611D" w:rsidP="009A5775">
                          <w:pPr>
                            <w:jc w:val="center"/>
                            <w:rPr>
                              <w:rFonts w:cs="Arial"/>
                              <w:sz w:val="16"/>
                              <w:szCs w:val="16"/>
                            </w:rPr>
                          </w:pPr>
                        </w:p>
                      </w:tc>
                    </w:tr>
                    <w:tr w:rsidR="00B9611D" w:rsidTr="005635CB">
                      <w:trPr>
                        <w:gridBefore w:val="1"/>
                        <w:wBefore w:w="182" w:type="dxa"/>
                        <w:cantSplit/>
                        <w:trHeight w:val="1417"/>
                      </w:trPr>
                      <w:tc>
                        <w:tcPr>
                          <w:tcW w:w="294" w:type="dxa"/>
                          <w:gridSpan w:val="2"/>
                          <w:textDirection w:val="btLr"/>
                          <w:vAlign w:val="center"/>
                        </w:tcPr>
                        <w:p w:rsidR="00B9611D" w:rsidRPr="00703C13" w:rsidRDefault="00B9611D" w:rsidP="00703C13">
                          <w:pPr>
                            <w:pStyle w:val="ac"/>
                          </w:pPr>
                          <w:r w:rsidRPr="00703C13">
                            <w:t>Инв. № подл.</w:t>
                          </w:r>
                        </w:p>
                      </w:tc>
                      <w:tc>
                        <w:tcPr>
                          <w:tcW w:w="364" w:type="dxa"/>
                          <w:gridSpan w:val="2"/>
                          <w:textDirection w:val="btLr"/>
                          <w:vAlign w:val="center"/>
                        </w:tcPr>
                        <w:p w:rsidR="00B9611D" w:rsidRPr="00145FDD" w:rsidRDefault="00B9611D" w:rsidP="009A5775">
                          <w:pPr>
                            <w:jc w:val="center"/>
                            <w:rPr>
                              <w:rFonts w:cs="Arial"/>
                              <w:sz w:val="16"/>
                              <w:szCs w:val="16"/>
                            </w:rPr>
                          </w:pPr>
                        </w:p>
                      </w:tc>
                    </w:tr>
                  </w:tbl>
                  <w:p w:rsidR="00B9611D" w:rsidRDefault="00B9611D" w:rsidP="009A5775">
                    <w:pPr>
                      <w:jc w:val="right"/>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53A" w:rsidRDefault="00BC053A" w:rsidP="00FC0B78">
      <w:pPr>
        <w:spacing w:after="0" w:line="240" w:lineRule="auto"/>
      </w:pPr>
      <w:r>
        <w:separator/>
      </w:r>
    </w:p>
  </w:footnote>
  <w:footnote w:type="continuationSeparator" w:id="0">
    <w:p w:rsidR="00BC053A" w:rsidRDefault="00BC053A" w:rsidP="00FC0B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11D" w:rsidRPr="00C77472" w:rsidRDefault="00B9611D" w:rsidP="009A5775">
    <w:pPr>
      <w:pStyle w:val="a6"/>
      <w:tabs>
        <w:tab w:val="clear" w:pos="4677"/>
        <w:tab w:val="clear" w:pos="9355"/>
        <w:tab w:val="left" w:pos="2532"/>
      </w:tabs>
    </w:pPr>
    <w:r w:rsidRPr="002B6AF7">
      <w:rPr>
        <w:noProof/>
        <w:sz w:val="13"/>
        <w:szCs w:val="13"/>
        <w:lang w:eastAsia="ru-RU"/>
      </w:rPr>
      <mc:AlternateContent>
        <mc:Choice Requires="wpg">
          <w:drawing>
            <wp:anchor distT="0" distB="0" distL="114300" distR="114300" simplePos="0" relativeHeight="251694080" behindDoc="0" locked="1" layoutInCell="1" allowOverlap="1" wp14:anchorId="5512A0AB" wp14:editId="46AA94B7">
              <wp:simplePos x="0" y="0"/>
              <wp:positionH relativeFrom="page">
                <wp:posOffset>720090</wp:posOffset>
              </wp:positionH>
              <wp:positionV relativeFrom="page">
                <wp:posOffset>215900</wp:posOffset>
              </wp:positionV>
              <wp:extent cx="6624000" cy="10245600"/>
              <wp:effectExtent l="0" t="0" r="24765" b="22860"/>
              <wp:wrapNone/>
              <wp:docPr id="1097" name="Group 1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4000" cy="10245600"/>
                        <a:chOff x="1134" y="340"/>
                        <a:chExt cx="10433" cy="16160"/>
                      </a:xfrm>
                    </wpg:grpSpPr>
                    <wps:wsp>
                      <wps:cNvPr id="1098" name="Line 1259"/>
                      <wps:cNvCnPr>
                        <a:cxnSpLocks noChangeShapeType="1"/>
                      </wps:cNvCnPr>
                      <wps:spPr bwMode="auto">
                        <a:xfrm>
                          <a:off x="1134"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99" name="Line 1260"/>
                      <wps:cNvCnPr>
                        <a:cxnSpLocks noChangeShapeType="1"/>
                      </wps:cNvCnPr>
                      <wps:spPr bwMode="auto">
                        <a:xfrm>
                          <a:off x="1134" y="34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0" name="Line 1261"/>
                      <wps:cNvCnPr>
                        <a:cxnSpLocks noChangeShapeType="1"/>
                      </wps:cNvCnPr>
                      <wps:spPr bwMode="auto">
                        <a:xfrm>
                          <a:off x="11567"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8" name="Line 1262"/>
                      <wps:cNvCnPr>
                        <a:cxnSpLocks noChangeShapeType="1"/>
                      </wps:cNvCnPr>
                      <wps:spPr bwMode="auto">
                        <a:xfrm>
                          <a:off x="1134" y="1650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6E4E6A" id="Group 1258" o:spid="_x0000_s1026" style="position:absolute;margin-left:56.7pt;margin-top:17pt;width:521.55pt;height:806.75pt;z-index:251694080;mso-position-horizontal-relative:page;mso-position-vertical-relative:page" coordorigin="1134,340" coordsize="10433,1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">
              <v:line id="Line 1259" o:spid="_x0000_s1027" style="position:absolute;visibility:visible;mso-wrap-style:square" from="1134,340" to="1134,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" strokeweight="1.5pt"/>
              <v:line id="Line 1260" o:spid="_x0000_s1028" style="position:absolute;visibility:visible;mso-wrap-style:square" from="1134,340" to="11565,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" strokeweight="1.5pt"/>
              <v:line id="Line 1261" o:spid="_x0000_s1029" style="position:absolute;visibility:visible;mso-wrap-style:square" from="11567,340" to="11567,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" strokeweight="1.5pt"/>
              <v:line id="Line 1262" o:spid="_x0000_s1030" style="position:absolute;visibility:visible;mso-wrap-style:square" from="1134,16500" to="11565,16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" strokeweight="1.5pt"/>
              <w10:wrap anchorx="page" anchory="page"/>
              <w10:anchorlock/>
            </v:group>
          </w:pict>
        </mc:Fallback>
      </mc:AlternateContent>
    </w:r>
    <w:r w:rsidRPr="002B6AF7">
      <w:rPr>
        <w:noProof/>
        <w:sz w:val="13"/>
        <w:szCs w:val="13"/>
        <w:lang w:eastAsia="ru-RU"/>
      </w:rPr>
      <mc:AlternateContent>
        <mc:Choice Requires="wps">
          <w:drawing>
            <wp:anchor distT="0" distB="0" distL="114300" distR="114300" simplePos="0" relativeHeight="251695104" behindDoc="0" locked="1" layoutInCell="1" allowOverlap="1" wp14:anchorId="19180D18" wp14:editId="0B3387B8">
              <wp:simplePos x="0" y="0"/>
              <wp:positionH relativeFrom="page">
                <wp:posOffset>6986270</wp:posOffset>
              </wp:positionH>
              <wp:positionV relativeFrom="page">
                <wp:posOffset>215900</wp:posOffset>
              </wp:positionV>
              <wp:extent cx="359410" cy="251460"/>
              <wp:effectExtent l="0" t="0" r="21590" b="15240"/>
              <wp:wrapNone/>
              <wp:docPr id="1111" name="Text Box 1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251460"/>
                      </a:xfrm>
                      <a:prstGeom prst="rect">
                        <a:avLst/>
                      </a:prstGeom>
                      <a:solidFill>
                        <a:srgbClr val="FFFFFF"/>
                      </a:solidFill>
                      <a:ln w="19050">
                        <a:solidFill>
                          <a:srgbClr val="000000"/>
                        </a:solidFill>
                        <a:miter lim="800000"/>
                        <a:headEnd/>
                        <a:tailEnd/>
                      </a:ln>
                    </wps:spPr>
                    <wps:txbx>
                      <w:txbxContent>
                        <w:p w:rsidR="00B9611D" w:rsidRPr="00066206" w:rsidRDefault="00B9611D" w:rsidP="009A5775">
                          <w:pPr>
                            <w:pStyle w:val="ac"/>
                            <w:rPr>
                              <w:rStyle w:val="ab"/>
                              <w:szCs w:val="18"/>
                              <w:lang w:val="nl-NL"/>
                            </w:rPr>
                          </w:pPr>
                          <w:r>
                            <w:rPr>
                              <w:rStyle w:val="ab"/>
                              <w:lang w:val="en-US"/>
                            </w:rPr>
                            <w:fldChar w:fldCharType="begin"/>
                          </w:r>
                          <w:r>
                            <w:rPr>
                              <w:rStyle w:val="ab"/>
                              <w:lang w:val="en-US"/>
                            </w:rPr>
                            <w:instrText>=</w:instrText>
                          </w:r>
                          <w:r>
                            <w:rPr>
                              <w:rStyle w:val="ab"/>
                              <w:lang w:val="en-US"/>
                            </w:rPr>
                            <w:fldChar w:fldCharType="begin"/>
                          </w:r>
                          <w:r>
                            <w:rPr>
                              <w:rStyle w:val="ab"/>
                              <w:lang w:val="en-US"/>
                            </w:rPr>
                            <w:instrText>PAGE</w:instrText>
                          </w:r>
                          <w:r>
                            <w:rPr>
                              <w:rStyle w:val="ab"/>
                              <w:lang w:val="en-US"/>
                            </w:rPr>
                            <w:fldChar w:fldCharType="separate"/>
                          </w:r>
                          <w:r w:rsidR="008F7973">
                            <w:rPr>
                              <w:rStyle w:val="ab"/>
                              <w:noProof/>
                              <w:lang w:val="en-US"/>
                            </w:rPr>
                            <w:instrText>2</w:instrText>
                          </w:r>
                          <w:r>
                            <w:rPr>
                              <w:rStyle w:val="ab"/>
                              <w:lang w:val="en-US"/>
                            </w:rPr>
                            <w:fldChar w:fldCharType="end"/>
                          </w:r>
                          <w:r>
                            <w:rPr>
                              <w:rStyle w:val="ab"/>
                              <w:lang w:val="en-US"/>
                            </w:rPr>
                            <w:instrText>+1</w:instrText>
                          </w:r>
                          <w:r>
                            <w:rPr>
                              <w:rStyle w:val="ab"/>
                              <w:lang w:val="en-US"/>
                            </w:rPr>
                            <w:fldChar w:fldCharType="separate"/>
                          </w:r>
                          <w:r w:rsidR="008F7973">
                            <w:rPr>
                              <w:rStyle w:val="ab"/>
                              <w:noProof/>
                              <w:lang w:val="en-US"/>
                            </w:rPr>
                            <w:t>3</w:t>
                          </w:r>
                          <w:r>
                            <w:rPr>
                              <w:rStyle w:val="ab"/>
                              <w:lang w:val="en-U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180D18" id="_x0000_t202" coordsize="21600,21600" o:spt="202" path="m,l,21600r21600,l21600,xe">
              <v:stroke joinstyle="miter"/>
              <v:path gradientshapeok="t" o:connecttype="rect"/>
            </v:shapetype>
            <v:shape id="Text Box 1263" o:spid="_x0000_s1026" type="#_x0000_t202" style="position:absolute;margin-left:550.1pt;margin-top:17pt;width:28.3pt;height:19.8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" strokeweight="1.5pt">
              <v:textbox>
                <w:txbxContent>
                  <w:p w:rsidR="00B9611D" w:rsidRPr="00066206" w:rsidRDefault="00B9611D" w:rsidP="009A5775">
                    <w:pPr>
                      <w:pStyle w:val="ac"/>
                      <w:rPr>
                        <w:rStyle w:val="ab"/>
                        <w:szCs w:val="18"/>
                        <w:lang w:val="nl-NL"/>
                      </w:rPr>
                    </w:pPr>
                    <w:r>
                      <w:rPr>
                        <w:rStyle w:val="ab"/>
                        <w:lang w:val="en-US"/>
                      </w:rPr>
                      <w:fldChar w:fldCharType="begin"/>
                    </w:r>
                    <w:r>
                      <w:rPr>
                        <w:rStyle w:val="ab"/>
                        <w:lang w:val="en-US"/>
                      </w:rPr>
                      <w:instrText>=</w:instrText>
                    </w:r>
                    <w:r>
                      <w:rPr>
                        <w:rStyle w:val="ab"/>
                        <w:lang w:val="en-US"/>
                      </w:rPr>
                      <w:fldChar w:fldCharType="begin"/>
                    </w:r>
                    <w:r>
                      <w:rPr>
                        <w:rStyle w:val="ab"/>
                        <w:lang w:val="en-US"/>
                      </w:rPr>
                      <w:instrText>PAGE</w:instrText>
                    </w:r>
                    <w:r>
                      <w:rPr>
                        <w:rStyle w:val="ab"/>
                        <w:lang w:val="en-US"/>
                      </w:rPr>
                      <w:fldChar w:fldCharType="separate"/>
                    </w:r>
                    <w:r w:rsidR="008F7973">
                      <w:rPr>
                        <w:rStyle w:val="ab"/>
                        <w:noProof/>
                        <w:lang w:val="en-US"/>
                      </w:rPr>
                      <w:instrText>2</w:instrText>
                    </w:r>
                    <w:r>
                      <w:rPr>
                        <w:rStyle w:val="ab"/>
                        <w:lang w:val="en-US"/>
                      </w:rPr>
                      <w:fldChar w:fldCharType="end"/>
                    </w:r>
                    <w:r>
                      <w:rPr>
                        <w:rStyle w:val="ab"/>
                        <w:lang w:val="en-US"/>
                      </w:rPr>
                      <w:instrText>+1</w:instrText>
                    </w:r>
                    <w:r>
                      <w:rPr>
                        <w:rStyle w:val="ab"/>
                        <w:lang w:val="en-US"/>
                      </w:rPr>
                      <w:fldChar w:fldCharType="separate"/>
                    </w:r>
                    <w:r w:rsidR="008F7973">
                      <w:rPr>
                        <w:rStyle w:val="ab"/>
                        <w:noProof/>
                        <w:lang w:val="en-US"/>
                      </w:rPr>
                      <w:t>3</w:t>
                    </w:r>
                    <w:r>
                      <w:rPr>
                        <w:rStyle w:val="ab"/>
                        <w:lang w:val="en-US"/>
                      </w:rP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11D" w:rsidRPr="0003428D" w:rsidRDefault="00B9611D" w:rsidP="009A5775">
    <w:pPr>
      <w:rPr>
        <w:sz w:val="13"/>
        <w:szCs w:val="13"/>
      </w:rPr>
    </w:pPr>
    <w:r w:rsidRPr="00DE7489">
      <w:rPr>
        <w:rFonts w:ascii="Calibri" w:eastAsia="Calibri" w:hAnsi="Calibri"/>
        <w:noProof/>
        <w:lang w:eastAsia="ru-RU"/>
      </w:rPr>
      <mc:AlternateContent>
        <mc:Choice Requires="wps">
          <w:drawing>
            <wp:anchor distT="0" distB="0" distL="114300" distR="114300" simplePos="0" relativeHeight="251693056" behindDoc="1" locked="1" layoutInCell="1" allowOverlap="1" wp14:anchorId="619ADA4B" wp14:editId="00FEE4AC">
              <wp:simplePos x="0" y="0"/>
              <wp:positionH relativeFrom="page">
                <wp:posOffset>83820</wp:posOffset>
              </wp:positionH>
              <wp:positionV relativeFrom="page">
                <wp:posOffset>4891405</wp:posOffset>
              </wp:positionV>
              <wp:extent cx="687070" cy="5654675"/>
              <wp:effectExtent l="0" t="0" r="0" b="3175"/>
              <wp:wrapNone/>
              <wp:docPr id="1001" name="Надпись 1001"/>
              <wp:cNvGraphicFramePr/>
              <a:graphic xmlns:a="http://schemas.openxmlformats.org/drawingml/2006/main">
                <a:graphicData uri="http://schemas.microsoft.com/office/word/2010/wordprocessingShape">
                  <wps:wsp>
                    <wps:cNvSpPr txBox="1"/>
                    <wps:spPr>
                      <a:xfrm>
                        <a:off x="0" y="0"/>
                        <a:ext cx="687070" cy="5654675"/>
                      </a:xfrm>
                      <a:custGeom>
                        <a:avLst/>
                        <a:gdLst>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0 h 1938020"/>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872067 h 1938020"/>
                          <a:gd name="connsiteX5" fmla="*/ 0 w 524510"/>
                          <a:gd name="connsiteY5" fmla="*/ 0 h 193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24510" h="1938020">
                            <a:moveTo>
                              <a:pt x="0" y="0"/>
                            </a:moveTo>
                            <a:lnTo>
                              <a:pt x="524510" y="0"/>
                            </a:lnTo>
                            <a:lnTo>
                              <a:pt x="524510" y="1938020"/>
                            </a:lnTo>
                            <a:lnTo>
                              <a:pt x="0" y="1938020"/>
                            </a:lnTo>
                            <a:lnTo>
                              <a:pt x="0" y="872067"/>
                            </a:lnTo>
                            <a:lnTo>
                              <a:pt x="0" y="0"/>
                            </a:lnTo>
                            <a:close/>
                          </a:path>
                        </a:pathLst>
                      </a:custGeom>
                      <a:solidFill>
                        <a:sysClr val="window" lastClr="FFFFFF"/>
                      </a:solidFill>
                      <a:ln w="6350">
                        <a:noFill/>
                      </a:ln>
                      <a:effectLst/>
                    </wps:spPr>
                    <wps:txbx>
                      <w:txbxContent>
                        <w:tbl>
                          <w:tblPr>
                            <w:tblStyle w:val="21"/>
                            <w:tblW w:w="840" w:type="dxa"/>
                            <w:tblInd w:w="-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2"/>
                            <w:gridCol w:w="88"/>
                            <w:gridCol w:w="206"/>
                            <w:gridCol w:w="77"/>
                            <w:gridCol w:w="287"/>
                          </w:tblGrid>
                          <w:tr w:rsidR="00B9611D" w:rsidTr="00C07505">
                            <w:trPr>
                              <w:cantSplit/>
                              <w:trHeight w:val="567"/>
                            </w:trPr>
                            <w:tc>
                              <w:tcPr>
                                <w:tcW w:w="270" w:type="dxa"/>
                                <w:gridSpan w:val="2"/>
                                <w:vMerge w:val="restart"/>
                                <w:tcMar>
                                  <w:left w:w="57" w:type="dxa"/>
                                  <w:right w:w="57" w:type="dxa"/>
                                </w:tcMar>
                                <w:textDirection w:val="btLr"/>
                              </w:tcPr>
                              <w:p w:rsidR="00B9611D" w:rsidRPr="00C07505" w:rsidRDefault="00B9611D" w:rsidP="00C07505">
                                <w:pPr>
                                  <w:pStyle w:val="ac"/>
                                </w:pPr>
                                <w:r w:rsidRPr="00C07505">
                                  <w:t>Согласовано</w:t>
                                </w:r>
                              </w:p>
                            </w:tc>
                            <w:tc>
                              <w:tcPr>
                                <w:tcW w:w="283" w:type="dxa"/>
                                <w:gridSpan w:val="2"/>
                                <w:tcMar>
                                  <w:left w:w="57" w:type="dxa"/>
                                  <w:right w:w="57" w:type="dxa"/>
                                </w:tcMar>
                                <w:textDirection w:val="btLr"/>
                              </w:tcPr>
                              <w:p w:rsidR="00B9611D" w:rsidRPr="00C07505" w:rsidRDefault="00B9611D" w:rsidP="009A5775">
                                <w:pPr>
                                  <w:jc w:val="center"/>
                                  <w:rPr>
                                    <w:rFonts w:ascii="Arial" w:hAnsi="Arial" w:cs="Arial"/>
                                    <w:i/>
                                    <w:sz w:val="16"/>
                                    <w:szCs w:val="16"/>
                                  </w:rPr>
                                </w:pPr>
                              </w:p>
                            </w:tc>
                            <w:tc>
                              <w:tcPr>
                                <w:tcW w:w="287" w:type="dxa"/>
                                <w:tcMar>
                                  <w:left w:w="57" w:type="dxa"/>
                                  <w:right w:w="57" w:type="dxa"/>
                                </w:tcMar>
                                <w:textDirection w:val="btLr"/>
                              </w:tcPr>
                              <w:p w:rsidR="00B9611D" w:rsidRPr="00145FDD" w:rsidRDefault="00B9611D" w:rsidP="009A5775">
                                <w:pPr>
                                  <w:jc w:val="center"/>
                                  <w:rPr>
                                    <w:rFonts w:cs="Arial"/>
                                    <w:sz w:val="16"/>
                                    <w:szCs w:val="16"/>
                                  </w:rPr>
                                </w:pPr>
                              </w:p>
                            </w:tc>
                          </w:tr>
                          <w:tr w:rsidR="00B9611D" w:rsidTr="00C07505">
                            <w:trPr>
                              <w:cantSplit/>
                              <w:trHeight w:val="850"/>
                            </w:trPr>
                            <w:tc>
                              <w:tcPr>
                                <w:tcW w:w="270" w:type="dxa"/>
                                <w:gridSpan w:val="2"/>
                                <w:vMerge/>
                                <w:tcMar>
                                  <w:left w:w="57" w:type="dxa"/>
                                  <w:right w:w="57" w:type="dxa"/>
                                </w:tcMar>
                                <w:textDirection w:val="btLr"/>
                              </w:tcPr>
                              <w:p w:rsidR="00B9611D" w:rsidRPr="00C07505" w:rsidRDefault="00B9611D" w:rsidP="009A5775">
                                <w:pPr>
                                  <w:rPr>
                                    <w:rFonts w:ascii="Arial" w:hAnsi="Arial" w:cs="Arial"/>
                                    <w:i/>
                                    <w:sz w:val="16"/>
                                    <w:szCs w:val="16"/>
                                  </w:rPr>
                                </w:pPr>
                              </w:p>
                            </w:tc>
                            <w:tc>
                              <w:tcPr>
                                <w:tcW w:w="283" w:type="dxa"/>
                                <w:gridSpan w:val="2"/>
                                <w:tcMar>
                                  <w:left w:w="57" w:type="dxa"/>
                                  <w:right w:w="57" w:type="dxa"/>
                                </w:tcMar>
                                <w:textDirection w:val="btLr"/>
                              </w:tcPr>
                              <w:p w:rsidR="00B9611D" w:rsidRPr="00C07505" w:rsidRDefault="00B9611D" w:rsidP="009A5775">
                                <w:pPr>
                                  <w:jc w:val="center"/>
                                  <w:rPr>
                                    <w:rFonts w:ascii="Arial" w:hAnsi="Arial" w:cs="Arial"/>
                                    <w:i/>
                                    <w:sz w:val="16"/>
                                    <w:szCs w:val="16"/>
                                  </w:rPr>
                                </w:pPr>
                              </w:p>
                            </w:tc>
                            <w:tc>
                              <w:tcPr>
                                <w:tcW w:w="287" w:type="dxa"/>
                                <w:tcMar>
                                  <w:left w:w="57" w:type="dxa"/>
                                  <w:right w:w="57" w:type="dxa"/>
                                </w:tcMar>
                                <w:textDirection w:val="btLr"/>
                              </w:tcPr>
                              <w:p w:rsidR="00B9611D" w:rsidRPr="00145FDD" w:rsidRDefault="00B9611D" w:rsidP="009A5775">
                                <w:pPr>
                                  <w:jc w:val="center"/>
                                  <w:rPr>
                                    <w:rFonts w:cs="Arial"/>
                                    <w:sz w:val="16"/>
                                    <w:szCs w:val="16"/>
                                  </w:rPr>
                                </w:pPr>
                              </w:p>
                            </w:tc>
                          </w:tr>
                          <w:tr w:rsidR="00B9611D" w:rsidTr="00C07505">
                            <w:trPr>
                              <w:cantSplit/>
                              <w:trHeight w:val="1134"/>
                            </w:trPr>
                            <w:tc>
                              <w:tcPr>
                                <w:tcW w:w="270" w:type="dxa"/>
                                <w:gridSpan w:val="2"/>
                                <w:vMerge/>
                                <w:tcMar>
                                  <w:left w:w="57" w:type="dxa"/>
                                  <w:right w:w="57" w:type="dxa"/>
                                </w:tcMar>
                                <w:textDirection w:val="btLr"/>
                              </w:tcPr>
                              <w:p w:rsidR="00B9611D" w:rsidRPr="00C07505" w:rsidRDefault="00B9611D" w:rsidP="009A5775">
                                <w:pPr>
                                  <w:jc w:val="center"/>
                                  <w:rPr>
                                    <w:rFonts w:ascii="Arial" w:hAnsi="Arial" w:cs="Arial"/>
                                    <w:sz w:val="16"/>
                                    <w:szCs w:val="16"/>
                                  </w:rPr>
                                </w:pPr>
                              </w:p>
                            </w:tc>
                            <w:tc>
                              <w:tcPr>
                                <w:tcW w:w="283" w:type="dxa"/>
                                <w:gridSpan w:val="2"/>
                                <w:tcMar>
                                  <w:left w:w="57" w:type="dxa"/>
                                  <w:right w:w="57" w:type="dxa"/>
                                </w:tcMar>
                                <w:textDirection w:val="btLr"/>
                              </w:tcPr>
                              <w:p w:rsidR="00B9611D" w:rsidRPr="00C07505" w:rsidRDefault="00B9611D" w:rsidP="009A5775">
                                <w:pPr>
                                  <w:jc w:val="center"/>
                                  <w:rPr>
                                    <w:rFonts w:ascii="Arial" w:hAnsi="Arial" w:cs="Arial"/>
                                    <w:i/>
                                    <w:sz w:val="16"/>
                                    <w:szCs w:val="16"/>
                                  </w:rPr>
                                </w:pPr>
                              </w:p>
                            </w:tc>
                            <w:tc>
                              <w:tcPr>
                                <w:tcW w:w="287" w:type="dxa"/>
                                <w:tcMar>
                                  <w:left w:w="57" w:type="dxa"/>
                                  <w:right w:w="57" w:type="dxa"/>
                                </w:tcMar>
                                <w:textDirection w:val="btLr"/>
                              </w:tcPr>
                              <w:p w:rsidR="00B9611D" w:rsidRPr="00145FDD" w:rsidRDefault="00B9611D" w:rsidP="009A5775">
                                <w:pPr>
                                  <w:jc w:val="center"/>
                                  <w:rPr>
                                    <w:rFonts w:cs="Arial"/>
                                    <w:sz w:val="16"/>
                                    <w:szCs w:val="16"/>
                                  </w:rPr>
                                </w:pPr>
                              </w:p>
                            </w:tc>
                          </w:tr>
                          <w:tr w:rsidR="00B9611D" w:rsidTr="00C07505">
                            <w:trPr>
                              <w:cantSplit/>
                              <w:trHeight w:val="1134"/>
                            </w:trPr>
                            <w:tc>
                              <w:tcPr>
                                <w:tcW w:w="270" w:type="dxa"/>
                                <w:gridSpan w:val="2"/>
                                <w:vMerge/>
                                <w:tcBorders>
                                  <w:bottom w:val="single" w:sz="12" w:space="0" w:color="auto"/>
                                </w:tcBorders>
                                <w:tcMar>
                                  <w:left w:w="57" w:type="dxa"/>
                                  <w:right w:w="57" w:type="dxa"/>
                                </w:tcMar>
                                <w:textDirection w:val="btLr"/>
                              </w:tcPr>
                              <w:p w:rsidR="00B9611D" w:rsidRPr="00C07505" w:rsidRDefault="00B9611D" w:rsidP="009A5775">
                                <w:pPr>
                                  <w:jc w:val="center"/>
                                  <w:rPr>
                                    <w:rFonts w:ascii="Arial" w:hAnsi="Arial" w:cs="Arial"/>
                                    <w:sz w:val="16"/>
                                    <w:szCs w:val="16"/>
                                  </w:rPr>
                                </w:pPr>
                              </w:p>
                            </w:tc>
                            <w:tc>
                              <w:tcPr>
                                <w:tcW w:w="283" w:type="dxa"/>
                                <w:gridSpan w:val="2"/>
                                <w:tcMar>
                                  <w:left w:w="57" w:type="dxa"/>
                                  <w:right w:w="57" w:type="dxa"/>
                                </w:tcMar>
                                <w:textDirection w:val="btLr"/>
                              </w:tcPr>
                              <w:p w:rsidR="00B9611D" w:rsidRPr="00C07505" w:rsidRDefault="00B9611D" w:rsidP="009A5775">
                                <w:pPr>
                                  <w:jc w:val="center"/>
                                  <w:rPr>
                                    <w:rFonts w:ascii="Arial" w:hAnsi="Arial" w:cs="Arial"/>
                                    <w:i/>
                                    <w:sz w:val="16"/>
                                    <w:szCs w:val="16"/>
                                  </w:rPr>
                                </w:pPr>
                              </w:p>
                            </w:tc>
                            <w:tc>
                              <w:tcPr>
                                <w:tcW w:w="287" w:type="dxa"/>
                                <w:tcMar>
                                  <w:left w:w="57" w:type="dxa"/>
                                  <w:right w:w="57" w:type="dxa"/>
                                </w:tcMar>
                                <w:textDirection w:val="btLr"/>
                              </w:tcPr>
                              <w:p w:rsidR="00B9611D" w:rsidRPr="00145FDD" w:rsidRDefault="00B9611D" w:rsidP="009A5775">
                                <w:pPr>
                                  <w:jc w:val="center"/>
                                  <w:rPr>
                                    <w:rFonts w:cs="Arial"/>
                                    <w:sz w:val="16"/>
                                    <w:szCs w:val="16"/>
                                  </w:rPr>
                                </w:pPr>
                              </w:p>
                            </w:tc>
                          </w:tr>
                          <w:tr w:rsidR="00B9611D" w:rsidTr="00C07505">
                            <w:trPr>
                              <w:gridBefore w:val="1"/>
                              <w:wBefore w:w="182" w:type="dxa"/>
                              <w:cantSplit/>
                              <w:trHeight w:val="1417"/>
                            </w:trPr>
                            <w:tc>
                              <w:tcPr>
                                <w:tcW w:w="294" w:type="dxa"/>
                                <w:gridSpan w:val="2"/>
                                <w:tcMar>
                                  <w:left w:w="57" w:type="dxa"/>
                                  <w:right w:w="57" w:type="dxa"/>
                                </w:tcMar>
                                <w:textDirection w:val="btLr"/>
                              </w:tcPr>
                              <w:p w:rsidR="00B9611D" w:rsidRPr="00C07505" w:rsidRDefault="00B9611D" w:rsidP="00C07505">
                                <w:pPr>
                                  <w:pStyle w:val="ac"/>
                                </w:pPr>
                                <w:proofErr w:type="spellStart"/>
                                <w:r w:rsidRPr="00C07505">
                                  <w:t>Взаим</w:t>
                                </w:r>
                                <w:proofErr w:type="spellEnd"/>
                                <w:r w:rsidRPr="00C07505">
                                  <w:t>. инв. №</w:t>
                                </w:r>
                              </w:p>
                            </w:tc>
                            <w:tc>
                              <w:tcPr>
                                <w:tcW w:w="364" w:type="dxa"/>
                                <w:gridSpan w:val="2"/>
                                <w:tcMar>
                                  <w:left w:w="57" w:type="dxa"/>
                                  <w:right w:w="57" w:type="dxa"/>
                                </w:tcMar>
                                <w:textDirection w:val="btLr"/>
                              </w:tcPr>
                              <w:p w:rsidR="00B9611D" w:rsidRPr="00703CF7" w:rsidRDefault="00B9611D" w:rsidP="009A5775">
                                <w:pPr>
                                  <w:jc w:val="center"/>
                                  <w:rPr>
                                    <w:rFonts w:ascii="Arial" w:hAnsi="Arial" w:cs="Arial"/>
                                    <w:sz w:val="16"/>
                                    <w:szCs w:val="16"/>
                                  </w:rPr>
                                </w:pPr>
                              </w:p>
                            </w:tc>
                          </w:tr>
                          <w:tr w:rsidR="00B9611D" w:rsidTr="00C07505">
                            <w:trPr>
                              <w:gridBefore w:val="1"/>
                              <w:wBefore w:w="182" w:type="dxa"/>
                              <w:cantSplit/>
                              <w:trHeight w:val="1984"/>
                            </w:trPr>
                            <w:tc>
                              <w:tcPr>
                                <w:tcW w:w="294" w:type="dxa"/>
                                <w:gridSpan w:val="2"/>
                                <w:tcMar>
                                  <w:left w:w="57" w:type="dxa"/>
                                  <w:right w:w="57" w:type="dxa"/>
                                </w:tcMar>
                                <w:textDirection w:val="btLr"/>
                              </w:tcPr>
                              <w:p w:rsidR="00B9611D" w:rsidRPr="00C07505" w:rsidRDefault="00B9611D" w:rsidP="00C07505">
                                <w:pPr>
                                  <w:pStyle w:val="ac"/>
                                </w:pPr>
                                <w:r w:rsidRPr="00C07505">
                                  <w:t>Подл. и дата</w:t>
                                </w:r>
                              </w:p>
                            </w:tc>
                            <w:tc>
                              <w:tcPr>
                                <w:tcW w:w="364" w:type="dxa"/>
                                <w:gridSpan w:val="2"/>
                                <w:tcMar>
                                  <w:left w:w="57" w:type="dxa"/>
                                  <w:right w:w="57" w:type="dxa"/>
                                </w:tcMar>
                                <w:textDirection w:val="btLr"/>
                              </w:tcPr>
                              <w:p w:rsidR="00B9611D" w:rsidRPr="00703CF7" w:rsidRDefault="00B9611D" w:rsidP="009A5775">
                                <w:pPr>
                                  <w:jc w:val="center"/>
                                  <w:rPr>
                                    <w:rFonts w:ascii="Arial" w:hAnsi="Arial" w:cs="Arial"/>
                                    <w:sz w:val="16"/>
                                    <w:szCs w:val="16"/>
                                  </w:rPr>
                                </w:pPr>
                              </w:p>
                            </w:tc>
                          </w:tr>
                          <w:tr w:rsidR="00B9611D" w:rsidTr="00C07505">
                            <w:trPr>
                              <w:gridBefore w:val="1"/>
                              <w:wBefore w:w="182" w:type="dxa"/>
                              <w:cantSplit/>
                              <w:trHeight w:val="1417"/>
                            </w:trPr>
                            <w:tc>
                              <w:tcPr>
                                <w:tcW w:w="294" w:type="dxa"/>
                                <w:gridSpan w:val="2"/>
                                <w:tcMar>
                                  <w:left w:w="57" w:type="dxa"/>
                                  <w:right w:w="57" w:type="dxa"/>
                                </w:tcMar>
                                <w:textDirection w:val="btLr"/>
                                <w:vAlign w:val="center"/>
                              </w:tcPr>
                              <w:p w:rsidR="00B9611D" w:rsidRPr="00C07505" w:rsidRDefault="00B9611D" w:rsidP="00C07505">
                                <w:pPr>
                                  <w:pStyle w:val="ac"/>
                                </w:pPr>
                                <w:r w:rsidRPr="00C07505">
                                  <w:t>Инв. № подл.</w:t>
                                </w:r>
                              </w:p>
                            </w:tc>
                            <w:tc>
                              <w:tcPr>
                                <w:tcW w:w="364" w:type="dxa"/>
                                <w:gridSpan w:val="2"/>
                                <w:tcMar>
                                  <w:left w:w="57" w:type="dxa"/>
                                  <w:right w:w="57" w:type="dxa"/>
                                </w:tcMar>
                                <w:textDirection w:val="btLr"/>
                              </w:tcPr>
                              <w:p w:rsidR="00B9611D" w:rsidRPr="00703CF7" w:rsidRDefault="00B9611D" w:rsidP="009A5775">
                                <w:pPr>
                                  <w:jc w:val="center"/>
                                  <w:rPr>
                                    <w:rFonts w:ascii="Arial" w:hAnsi="Arial" w:cs="Arial"/>
                                    <w:sz w:val="16"/>
                                    <w:szCs w:val="16"/>
                                  </w:rPr>
                                </w:pPr>
                              </w:p>
                            </w:tc>
                          </w:tr>
                        </w:tbl>
                        <w:p w:rsidR="00B9611D" w:rsidRDefault="00B9611D" w:rsidP="009A577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ADA4B" id="Надпись 1001" o:spid="_x0000_s1028" style="position:absolute;margin-left:6.6pt;margin-top:385.15pt;width:54.1pt;height:445.2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24510,19380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" adj="-11796480,,5400" path="m,l524510,r,1938020l,1938020,,872067,,xe" fillcolor="window" stroked="f" strokeweight=".5pt">
              <v:stroke joinstyle="miter"/>
              <v:formulas/>
              <v:path arrowok="t" o:connecttype="custom" o:connectlocs="0,0;687070,0;687070,5654675;0,5654675;0,2544481;0,0" o:connectangles="0,0,0,0,0,0" textboxrect="0,0,524510,1938020"/>
              <v:textbox>
                <w:txbxContent>
                  <w:tbl>
                    <w:tblPr>
                      <w:tblStyle w:val="21"/>
                      <w:tblW w:w="840" w:type="dxa"/>
                      <w:tblInd w:w="-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2"/>
                      <w:gridCol w:w="88"/>
                      <w:gridCol w:w="206"/>
                      <w:gridCol w:w="77"/>
                      <w:gridCol w:w="287"/>
                    </w:tblGrid>
                    <w:tr w:rsidR="00B9611D" w:rsidTr="00C07505">
                      <w:trPr>
                        <w:cantSplit/>
                        <w:trHeight w:val="567"/>
                      </w:trPr>
                      <w:tc>
                        <w:tcPr>
                          <w:tcW w:w="270" w:type="dxa"/>
                          <w:gridSpan w:val="2"/>
                          <w:vMerge w:val="restart"/>
                          <w:tcMar>
                            <w:left w:w="57" w:type="dxa"/>
                            <w:right w:w="57" w:type="dxa"/>
                          </w:tcMar>
                          <w:textDirection w:val="btLr"/>
                        </w:tcPr>
                        <w:p w:rsidR="00B9611D" w:rsidRPr="00C07505" w:rsidRDefault="00B9611D" w:rsidP="00C07505">
                          <w:pPr>
                            <w:pStyle w:val="ac"/>
                          </w:pPr>
                          <w:r w:rsidRPr="00C07505">
                            <w:t>Согласовано</w:t>
                          </w:r>
                        </w:p>
                      </w:tc>
                      <w:tc>
                        <w:tcPr>
                          <w:tcW w:w="283" w:type="dxa"/>
                          <w:gridSpan w:val="2"/>
                          <w:tcMar>
                            <w:left w:w="57" w:type="dxa"/>
                            <w:right w:w="57" w:type="dxa"/>
                          </w:tcMar>
                          <w:textDirection w:val="btLr"/>
                        </w:tcPr>
                        <w:p w:rsidR="00B9611D" w:rsidRPr="00C07505" w:rsidRDefault="00B9611D" w:rsidP="009A5775">
                          <w:pPr>
                            <w:jc w:val="center"/>
                            <w:rPr>
                              <w:rFonts w:ascii="Arial" w:hAnsi="Arial" w:cs="Arial"/>
                              <w:i/>
                              <w:sz w:val="16"/>
                              <w:szCs w:val="16"/>
                            </w:rPr>
                          </w:pPr>
                        </w:p>
                      </w:tc>
                      <w:tc>
                        <w:tcPr>
                          <w:tcW w:w="287" w:type="dxa"/>
                          <w:tcMar>
                            <w:left w:w="57" w:type="dxa"/>
                            <w:right w:w="57" w:type="dxa"/>
                          </w:tcMar>
                          <w:textDirection w:val="btLr"/>
                        </w:tcPr>
                        <w:p w:rsidR="00B9611D" w:rsidRPr="00145FDD" w:rsidRDefault="00B9611D" w:rsidP="009A5775">
                          <w:pPr>
                            <w:jc w:val="center"/>
                            <w:rPr>
                              <w:rFonts w:cs="Arial"/>
                              <w:sz w:val="16"/>
                              <w:szCs w:val="16"/>
                            </w:rPr>
                          </w:pPr>
                        </w:p>
                      </w:tc>
                    </w:tr>
                    <w:tr w:rsidR="00B9611D" w:rsidTr="00C07505">
                      <w:trPr>
                        <w:cantSplit/>
                        <w:trHeight w:val="850"/>
                      </w:trPr>
                      <w:tc>
                        <w:tcPr>
                          <w:tcW w:w="270" w:type="dxa"/>
                          <w:gridSpan w:val="2"/>
                          <w:vMerge/>
                          <w:tcMar>
                            <w:left w:w="57" w:type="dxa"/>
                            <w:right w:w="57" w:type="dxa"/>
                          </w:tcMar>
                          <w:textDirection w:val="btLr"/>
                        </w:tcPr>
                        <w:p w:rsidR="00B9611D" w:rsidRPr="00C07505" w:rsidRDefault="00B9611D" w:rsidP="009A5775">
                          <w:pPr>
                            <w:rPr>
                              <w:rFonts w:ascii="Arial" w:hAnsi="Arial" w:cs="Arial"/>
                              <w:i/>
                              <w:sz w:val="16"/>
                              <w:szCs w:val="16"/>
                            </w:rPr>
                          </w:pPr>
                        </w:p>
                      </w:tc>
                      <w:tc>
                        <w:tcPr>
                          <w:tcW w:w="283" w:type="dxa"/>
                          <w:gridSpan w:val="2"/>
                          <w:tcMar>
                            <w:left w:w="57" w:type="dxa"/>
                            <w:right w:w="57" w:type="dxa"/>
                          </w:tcMar>
                          <w:textDirection w:val="btLr"/>
                        </w:tcPr>
                        <w:p w:rsidR="00B9611D" w:rsidRPr="00C07505" w:rsidRDefault="00B9611D" w:rsidP="009A5775">
                          <w:pPr>
                            <w:jc w:val="center"/>
                            <w:rPr>
                              <w:rFonts w:ascii="Arial" w:hAnsi="Arial" w:cs="Arial"/>
                              <w:i/>
                              <w:sz w:val="16"/>
                              <w:szCs w:val="16"/>
                            </w:rPr>
                          </w:pPr>
                        </w:p>
                      </w:tc>
                      <w:tc>
                        <w:tcPr>
                          <w:tcW w:w="287" w:type="dxa"/>
                          <w:tcMar>
                            <w:left w:w="57" w:type="dxa"/>
                            <w:right w:w="57" w:type="dxa"/>
                          </w:tcMar>
                          <w:textDirection w:val="btLr"/>
                        </w:tcPr>
                        <w:p w:rsidR="00B9611D" w:rsidRPr="00145FDD" w:rsidRDefault="00B9611D" w:rsidP="009A5775">
                          <w:pPr>
                            <w:jc w:val="center"/>
                            <w:rPr>
                              <w:rFonts w:cs="Arial"/>
                              <w:sz w:val="16"/>
                              <w:szCs w:val="16"/>
                            </w:rPr>
                          </w:pPr>
                        </w:p>
                      </w:tc>
                    </w:tr>
                    <w:tr w:rsidR="00B9611D" w:rsidTr="00C07505">
                      <w:trPr>
                        <w:cantSplit/>
                        <w:trHeight w:val="1134"/>
                      </w:trPr>
                      <w:tc>
                        <w:tcPr>
                          <w:tcW w:w="270" w:type="dxa"/>
                          <w:gridSpan w:val="2"/>
                          <w:vMerge/>
                          <w:tcMar>
                            <w:left w:w="57" w:type="dxa"/>
                            <w:right w:w="57" w:type="dxa"/>
                          </w:tcMar>
                          <w:textDirection w:val="btLr"/>
                        </w:tcPr>
                        <w:p w:rsidR="00B9611D" w:rsidRPr="00C07505" w:rsidRDefault="00B9611D" w:rsidP="009A5775">
                          <w:pPr>
                            <w:jc w:val="center"/>
                            <w:rPr>
                              <w:rFonts w:ascii="Arial" w:hAnsi="Arial" w:cs="Arial"/>
                              <w:sz w:val="16"/>
                              <w:szCs w:val="16"/>
                            </w:rPr>
                          </w:pPr>
                        </w:p>
                      </w:tc>
                      <w:tc>
                        <w:tcPr>
                          <w:tcW w:w="283" w:type="dxa"/>
                          <w:gridSpan w:val="2"/>
                          <w:tcMar>
                            <w:left w:w="57" w:type="dxa"/>
                            <w:right w:w="57" w:type="dxa"/>
                          </w:tcMar>
                          <w:textDirection w:val="btLr"/>
                        </w:tcPr>
                        <w:p w:rsidR="00B9611D" w:rsidRPr="00C07505" w:rsidRDefault="00B9611D" w:rsidP="009A5775">
                          <w:pPr>
                            <w:jc w:val="center"/>
                            <w:rPr>
                              <w:rFonts w:ascii="Arial" w:hAnsi="Arial" w:cs="Arial"/>
                              <w:i/>
                              <w:sz w:val="16"/>
                              <w:szCs w:val="16"/>
                            </w:rPr>
                          </w:pPr>
                        </w:p>
                      </w:tc>
                      <w:tc>
                        <w:tcPr>
                          <w:tcW w:w="287" w:type="dxa"/>
                          <w:tcMar>
                            <w:left w:w="57" w:type="dxa"/>
                            <w:right w:w="57" w:type="dxa"/>
                          </w:tcMar>
                          <w:textDirection w:val="btLr"/>
                        </w:tcPr>
                        <w:p w:rsidR="00B9611D" w:rsidRPr="00145FDD" w:rsidRDefault="00B9611D" w:rsidP="009A5775">
                          <w:pPr>
                            <w:jc w:val="center"/>
                            <w:rPr>
                              <w:rFonts w:cs="Arial"/>
                              <w:sz w:val="16"/>
                              <w:szCs w:val="16"/>
                            </w:rPr>
                          </w:pPr>
                        </w:p>
                      </w:tc>
                    </w:tr>
                    <w:tr w:rsidR="00B9611D" w:rsidTr="00C07505">
                      <w:trPr>
                        <w:cantSplit/>
                        <w:trHeight w:val="1134"/>
                      </w:trPr>
                      <w:tc>
                        <w:tcPr>
                          <w:tcW w:w="270" w:type="dxa"/>
                          <w:gridSpan w:val="2"/>
                          <w:vMerge/>
                          <w:tcBorders>
                            <w:bottom w:val="single" w:sz="12" w:space="0" w:color="auto"/>
                          </w:tcBorders>
                          <w:tcMar>
                            <w:left w:w="57" w:type="dxa"/>
                            <w:right w:w="57" w:type="dxa"/>
                          </w:tcMar>
                          <w:textDirection w:val="btLr"/>
                        </w:tcPr>
                        <w:p w:rsidR="00B9611D" w:rsidRPr="00C07505" w:rsidRDefault="00B9611D" w:rsidP="009A5775">
                          <w:pPr>
                            <w:jc w:val="center"/>
                            <w:rPr>
                              <w:rFonts w:ascii="Arial" w:hAnsi="Arial" w:cs="Arial"/>
                              <w:sz w:val="16"/>
                              <w:szCs w:val="16"/>
                            </w:rPr>
                          </w:pPr>
                        </w:p>
                      </w:tc>
                      <w:tc>
                        <w:tcPr>
                          <w:tcW w:w="283" w:type="dxa"/>
                          <w:gridSpan w:val="2"/>
                          <w:tcMar>
                            <w:left w:w="57" w:type="dxa"/>
                            <w:right w:w="57" w:type="dxa"/>
                          </w:tcMar>
                          <w:textDirection w:val="btLr"/>
                        </w:tcPr>
                        <w:p w:rsidR="00B9611D" w:rsidRPr="00C07505" w:rsidRDefault="00B9611D" w:rsidP="009A5775">
                          <w:pPr>
                            <w:jc w:val="center"/>
                            <w:rPr>
                              <w:rFonts w:ascii="Arial" w:hAnsi="Arial" w:cs="Arial"/>
                              <w:i/>
                              <w:sz w:val="16"/>
                              <w:szCs w:val="16"/>
                            </w:rPr>
                          </w:pPr>
                        </w:p>
                      </w:tc>
                      <w:tc>
                        <w:tcPr>
                          <w:tcW w:w="287" w:type="dxa"/>
                          <w:tcMar>
                            <w:left w:w="57" w:type="dxa"/>
                            <w:right w:w="57" w:type="dxa"/>
                          </w:tcMar>
                          <w:textDirection w:val="btLr"/>
                        </w:tcPr>
                        <w:p w:rsidR="00B9611D" w:rsidRPr="00145FDD" w:rsidRDefault="00B9611D" w:rsidP="009A5775">
                          <w:pPr>
                            <w:jc w:val="center"/>
                            <w:rPr>
                              <w:rFonts w:cs="Arial"/>
                              <w:sz w:val="16"/>
                              <w:szCs w:val="16"/>
                            </w:rPr>
                          </w:pPr>
                        </w:p>
                      </w:tc>
                    </w:tr>
                    <w:tr w:rsidR="00B9611D" w:rsidTr="00C07505">
                      <w:trPr>
                        <w:gridBefore w:val="1"/>
                        <w:wBefore w:w="182" w:type="dxa"/>
                        <w:cantSplit/>
                        <w:trHeight w:val="1417"/>
                      </w:trPr>
                      <w:tc>
                        <w:tcPr>
                          <w:tcW w:w="294" w:type="dxa"/>
                          <w:gridSpan w:val="2"/>
                          <w:tcMar>
                            <w:left w:w="57" w:type="dxa"/>
                            <w:right w:w="57" w:type="dxa"/>
                          </w:tcMar>
                          <w:textDirection w:val="btLr"/>
                        </w:tcPr>
                        <w:p w:rsidR="00B9611D" w:rsidRPr="00C07505" w:rsidRDefault="00B9611D" w:rsidP="00C07505">
                          <w:pPr>
                            <w:pStyle w:val="ac"/>
                          </w:pPr>
                          <w:proofErr w:type="spellStart"/>
                          <w:r w:rsidRPr="00C07505">
                            <w:t>Взаим</w:t>
                          </w:r>
                          <w:proofErr w:type="spellEnd"/>
                          <w:r w:rsidRPr="00C07505">
                            <w:t>. инв. №</w:t>
                          </w:r>
                        </w:p>
                      </w:tc>
                      <w:tc>
                        <w:tcPr>
                          <w:tcW w:w="364" w:type="dxa"/>
                          <w:gridSpan w:val="2"/>
                          <w:tcMar>
                            <w:left w:w="57" w:type="dxa"/>
                            <w:right w:w="57" w:type="dxa"/>
                          </w:tcMar>
                          <w:textDirection w:val="btLr"/>
                        </w:tcPr>
                        <w:p w:rsidR="00B9611D" w:rsidRPr="00703CF7" w:rsidRDefault="00B9611D" w:rsidP="009A5775">
                          <w:pPr>
                            <w:jc w:val="center"/>
                            <w:rPr>
                              <w:rFonts w:ascii="Arial" w:hAnsi="Arial" w:cs="Arial"/>
                              <w:sz w:val="16"/>
                              <w:szCs w:val="16"/>
                            </w:rPr>
                          </w:pPr>
                        </w:p>
                      </w:tc>
                    </w:tr>
                    <w:tr w:rsidR="00B9611D" w:rsidTr="00C07505">
                      <w:trPr>
                        <w:gridBefore w:val="1"/>
                        <w:wBefore w:w="182" w:type="dxa"/>
                        <w:cantSplit/>
                        <w:trHeight w:val="1984"/>
                      </w:trPr>
                      <w:tc>
                        <w:tcPr>
                          <w:tcW w:w="294" w:type="dxa"/>
                          <w:gridSpan w:val="2"/>
                          <w:tcMar>
                            <w:left w:w="57" w:type="dxa"/>
                            <w:right w:w="57" w:type="dxa"/>
                          </w:tcMar>
                          <w:textDirection w:val="btLr"/>
                        </w:tcPr>
                        <w:p w:rsidR="00B9611D" w:rsidRPr="00C07505" w:rsidRDefault="00B9611D" w:rsidP="00C07505">
                          <w:pPr>
                            <w:pStyle w:val="ac"/>
                          </w:pPr>
                          <w:r w:rsidRPr="00C07505">
                            <w:t>Подл. и дата</w:t>
                          </w:r>
                        </w:p>
                      </w:tc>
                      <w:tc>
                        <w:tcPr>
                          <w:tcW w:w="364" w:type="dxa"/>
                          <w:gridSpan w:val="2"/>
                          <w:tcMar>
                            <w:left w:w="57" w:type="dxa"/>
                            <w:right w:w="57" w:type="dxa"/>
                          </w:tcMar>
                          <w:textDirection w:val="btLr"/>
                        </w:tcPr>
                        <w:p w:rsidR="00B9611D" w:rsidRPr="00703CF7" w:rsidRDefault="00B9611D" w:rsidP="009A5775">
                          <w:pPr>
                            <w:jc w:val="center"/>
                            <w:rPr>
                              <w:rFonts w:ascii="Arial" w:hAnsi="Arial" w:cs="Arial"/>
                              <w:sz w:val="16"/>
                              <w:szCs w:val="16"/>
                            </w:rPr>
                          </w:pPr>
                        </w:p>
                      </w:tc>
                    </w:tr>
                    <w:tr w:rsidR="00B9611D" w:rsidTr="00C07505">
                      <w:trPr>
                        <w:gridBefore w:val="1"/>
                        <w:wBefore w:w="182" w:type="dxa"/>
                        <w:cantSplit/>
                        <w:trHeight w:val="1417"/>
                      </w:trPr>
                      <w:tc>
                        <w:tcPr>
                          <w:tcW w:w="294" w:type="dxa"/>
                          <w:gridSpan w:val="2"/>
                          <w:tcMar>
                            <w:left w:w="57" w:type="dxa"/>
                            <w:right w:w="57" w:type="dxa"/>
                          </w:tcMar>
                          <w:textDirection w:val="btLr"/>
                          <w:vAlign w:val="center"/>
                        </w:tcPr>
                        <w:p w:rsidR="00B9611D" w:rsidRPr="00C07505" w:rsidRDefault="00B9611D" w:rsidP="00C07505">
                          <w:pPr>
                            <w:pStyle w:val="ac"/>
                          </w:pPr>
                          <w:r w:rsidRPr="00C07505">
                            <w:t>Инв. № подл.</w:t>
                          </w:r>
                        </w:p>
                      </w:tc>
                      <w:tc>
                        <w:tcPr>
                          <w:tcW w:w="364" w:type="dxa"/>
                          <w:gridSpan w:val="2"/>
                          <w:tcMar>
                            <w:left w:w="57" w:type="dxa"/>
                            <w:right w:w="57" w:type="dxa"/>
                          </w:tcMar>
                          <w:textDirection w:val="btLr"/>
                        </w:tcPr>
                        <w:p w:rsidR="00B9611D" w:rsidRPr="00703CF7" w:rsidRDefault="00B9611D" w:rsidP="009A5775">
                          <w:pPr>
                            <w:jc w:val="center"/>
                            <w:rPr>
                              <w:rFonts w:ascii="Arial" w:hAnsi="Arial" w:cs="Arial"/>
                              <w:sz w:val="16"/>
                              <w:szCs w:val="16"/>
                            </w:rPr>
                          </w:pPr>
                        </w:p>
                      </w:tc>
                    </w:tr>
                  </w:tbl>
                  <w:p w:rsidR="00B9611D" w:rsidRDefault="00B9611D" w:rsidP="009A5775">
                    <w:pPr>
                      <w:jc w:val="right"/>
                    </w:pPr>
                  </w:p>
                </w:txbxContent>
              </v:textbox>
              <w10:wrap anchorx="page" anchory="page"/>
              <w10:anchorlock/>
            </v:shape>
          </w:pict>
        </mc:Fallback>
      </mc:AlternateContent>
    </w:r>
    <w:r w:rsidRPr="002B6AF7">
      <w:rPr>
        <w:noProof/>
        <w:sz w:val="13"/>
        <w:szCs w:val="13"/>
        <w:lang w:eastAsia="ru-RU"/>
      </w:rPr>
      <mc:AlternateContent>
        <mc:Choice Requires="wps">
          <w:drawing>
            <wp:anchor distT="0" distB="0" distL="114300" distR="114300" simplePos="0" relativeHeight="251691008" behindDoc="0" locked="1" layoutInCell="1" allowOverlap="1" wp14:anchorId="26286FF8" wp14:editId="69A2BB45">
              <wp:simplePos x="0" y="0"/>
              <wp:positionH relativeFrom="page">
                <wp:posOffset>6986270</wp:posOffset>
              </wp:positionH>
              <wp:positionV relativeFrom="page">
                <wp:posOffset>215900</wp:posOffset>
              </wp:positionV>
              <wp:extent cx="359410" cy="251460"/>
              <wp:effectExtent l="0" t="0" r="21590" b="15240"/>
              <wp:wrapNone/>
              <wp:docPr id="1106" name="Text Box 1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251460"/>
                      </a:xfrm>
                      <a:prstGeom prst="rect">
                        <a:avLst/>
                      </a:prstGeom>
                      <a:solidFill>
                        <a:srgbClr val="FFFFFF"/>
                      </a:solidFill>
                      <a:ln w="19050">
                        <a:solidFill>
                          <a:srgbClr val="000000"/>
                        </a:solidFill>
                        <a:miter lim="800000"/>
                        <a:headEnd/>
                        <a:tailEnd/>
                      </a:ln>
                    </wps:spPr>
                    <wps:txbx>
                      <w:txbxContent>
                        <w:p w:rsidR="00B9611D" w:rsidRPr="0065577E" w:rsidRDefault="00B9611D" w:rsidP="009A5775">
                          <w:pPr>
                            <w:pStyle w:val="ac"/>
                            <w:rPr>
                              <w:rStyle w:val="ab"/>
                              <w:rFonts w:ascii="ISOCPEUR" w:hAnsi="ISOCPEUR"/>
                              <w:lang w:val="en-US"/>
                            </w:rPr>
                          </w:pPr>
                          <w:r w:rsidRPr="0065577E">
                            <w:rPr>
                              <w:rStyle w:val="ab"/>
                              <w:rFonts w:ascii="ISOCPEUR" w:hAnsi="ISOCPEUR"/>
                              <w:lang w:val="en-US"/>
                            </w:rPr>
                            <w:fldChar w:fldCharType="begin"/>
                          </w:r>
                          <w:r w:rsidRPr="0065577E">
                            <w:rPr>
                              <w:rStyle w:val="ab"/>
                              <w:rFonts w:ascii="ISOCPEUR" w:hAnsi="ISOCPEUR"/>
                              <w:lang w:val="en-US"/>
                            </w:rPr>
                            <w:instrText>=</w:instrText>
                          </w:r>
                          <w:r w:rsidRPr="0065577E">
                            <w:rPr>
                              <w:rStyle w:val="ab"/>
                              <w:rFonts w:ascii="ISOCPEUR" w:hAnsi="ISOCPEUR"/>
                              <w:lang w:val="en-US"/>
                            </w:rPr>
                            <w:fldChar w:fldCharType="begin"/>
                          </w:r>
                          <w:r w:rsidRPr="0065577E">
                            <w:rPr>
                              <w:rStyle w:val="ab"/>
                              <w:rFonts w:ascii="ISOCPEUR" w:hAnsi="ISOCPEUR"/>
                              <w:lang w:val="en-US"/>
                            </w:rPr>
                            <w:instrText>PAGE</w:instrText>
                          </w:r>
                          <w:r w:rsidRPr="0065577E">
                            <w:rPr>
                              <w:rStyle w:val="ab"/>
                              <w:rFonts w:ascii="ISOCPEUR" w:hAnsi="ISOCPEUR"/>
                              <w:lang w:val="en-US"/>
                            </w:rPr>
                            <w:fldChar w:fldCharType="separate"/>
                          </w:r>
                          <w:r w:rsidR="008F7973">
                            <w:rPr>
                              <w:rStyle w:val="ab"/>
                              <w:rFonts w:ascii="ISOCPEUR" w:hAnsi="ISOCPEUR"/>
                              <w:noProof/>
                              <w:lang w:val="en-US"/>
                            </w:rPr>
                            <w:instrText>1</w:instrText>
                          </w:r>
                          <w:r w:rsidRPr="0065577E">
                            <w:rPr>
                              <w:rStyle w:val="ab"/>
                              <w:rFonts w:ascii="ISOCPEUR" w:hAnsi="ISOCPEUR"/>
                              <w:lang w:val="en-US"/>
                            </w:rPr>
                            <w:fldChar w:fldCharType="end"/>
                          </w:r>
                          <w:r w:rsidRPr="0065577E">
                            <w:rPr>
                              <w:rStyle w:val="ab"/>
                              <w:rFonts w:ascii="ISOCPEUR" w:hAnsi="ISOCPEUR"/>
                              <w:lang w:val="en-US"/>
                            </w:rPr>
                            <w:instrText>+1</w:instrText>
                          </w:r>
                          <w:r w:rsidRPr="0065577E">
                            <w:rPr>
                              <w:rStyle w:val="ab"/>
                              <w:rFonts w:ascii="ISOCPEUR" w:hAnsi="ISOCPEUR"/>
                              <w:lang w:val="en-US"/>
                            </w:rPr>
                            <w:fldChar w:fldCharType="separate"/>
                          </w:r>
                          <w:r w:rsidR="008F7973">
                            <w:rPr>
                              <w:rStyle w:val="ab"/>
                              <w:rFonts w:ascii="ISOCPEUR" w:hAnsi="ISOCPEUR"/>
                              <w:noProof/>
                              <w:lang w:val="en-US"/>
                            </w:rPr>
                            <w:t>2</w:t>
                          </w:r>
                          <w:r w:rsidRPr="0065577E">
                            <w:rPr>
                              <w:rStyle w:val="ab"/>
                              <w:rFonts w:ascii="ISOCPEUR" w:hAnsi="ISOCPEUR"/>
                              <w:lang w:val="en-U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286FF8" id="_x0000_t202" coordsize="21600,21600" o:spt="202" path="m,l,21600r21600,l21600,xe">
              <v:stroke joinstyle="miter"/>
              <v:path gradientshapeok="t" o:connecttype="rect"/>
            </v:shapetype>
            <v:shape id="_x0000_s1029" type="#_x0000_t202" style="position:absolute;margin-left:550.1pt;margin-top:17pt;width:28.3pt;height:19.8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" strokeweight="1.5pt">
              <v:textbox>
                <w:txbxContent>
                  <w:p w:rsidR="00B9611D" w:rsidRPr="0065577E" w:rsidRDefault="00B9611D" w:rsidP="009A5775">
                    <w:pPr>
                      <w:pStyle w:val="ac"/>
                      <w:rPr>
                        <w:rStyle w:val="ab"/>
                        <w:rFonts w:ascii="ISOCPEUR" w:hAnsi="ISOCPEUR"/>
                        <w:lang w:val="en-US"/>
                      </w:rPr>
                    </w:pPr>
                    <w:r w:rsidRPr="0065577E">
                      <w:rPr>
                        <w:rStyle w:val="ab"/>
                        <w:rFonts w:ascii="ISOCPEUR" w:hAnsi="ISOCPEUR"/>
                        <w:lang w:val="en-US"/>
                      </w:rPr>
                      <w:fldChar w:fldCharType="begin"/>
                    </w:r>
                    <w:r w:rsidRPr="0065577E">
                      <w:rPr>
                        <w:rStyle w:val="ab"/>
                        <w:rFonts w:ascii="ISOCPEUR" w:hAnsi="ISOCPEUR"/>
                        <w:lang w:val="en-US"/>
                      </w:rPr>
                      <w:instrText>=</w:instrText>
                    </w:r>
                    <w:r w:rsidRPr="0065577E">
                      <w:rPr>
                        <w:rStyle w:val="ab"/>
                        <w:rFonts w:ascii="ISOCPEUR" w:hAnsi="ISOCPEUR"/>
                        <w:lang w:val="en-US"/>
                      </w:rPr>
                      <w:fldChar w:fldCharType="begin"/>
                    </w:r>
                    <w:r w:rsidRPr="0065577E">
                      <w:rPr>
                        <w:rStyle w:val="ab"/>
                        <w:rFonts w:ascii="ISOCPEUR" w:hAnsi="ISOCPEUR"/>
                        <w:lang w:val="en-US"/>
                      </w:rPr>
                      <w:instrText>PAGE</w:instrText>
                    </w:r>
                    <w:r w:rsidRPr="0065577E">
                      <w:rPr>
                        <w:rStyle w:val="ab"/>
                        <w:rFonts w:ascii="ISOCPEUR" w:hAnsi="ISOCPEUR"/>
                        <w:lang w:val="en-US"/>
                      </w:rPr>
                      <w:fldChar w:fldCharType="separate"/>
                    </w:r>
                    <w:r w:rsidR="008F7973">
                      <w:rPr>
                        <w:rStyle w:val="ab"/>
                        <w:rFonts w:ascii="ISOCPEUR" w:hAnsi="ISOCPEUR"/>
                        <w:noProof/>
                        <w:lang w:val="en-US"/>
                      </w:rPr>
                      <w:instrText>1</w:instrText>
                    </w:r>
                    <w:r w:rsidRPr="0065577E">
                      <w:rPr>
                        <w:rStyle w:val="ab"/>
                        <w:rFonts w:ascii="ISOCPEUR" w:hAnsi="ISOCPEUR"/>
                        <w:lang w:val="en-US"/>
                      </w:rPr>
                      <w:fldChar w:fldCharType="end"/>
                    </w:r>
                    <w:r w:rsidRPr="0065577E">
                      <w:rPr>
                        <w:rStyle w:val="ab"/>
                        <w:rFonts w:ascii="ISOCPEUR" w:hAnsi="ISOCPEUR"/>
                        <w:lang w:val="en-US"/>
                      </w:rPr>
                      <w:instrText>+1</w:instrText>
                    </w:r>
                    <w:r w:rsidRPr="0065577E">
                      <w:rPr>
                        <w:rStyle w:val="ab"/>
                        <w:rFonts w:ascii="ISOCPEUR" w:hAnsi="ISOCPEUR"/>
                        <w:lang w:val="en-US"/>
                      </w:rPr>
                      <w:fldChar w:fldCharType="separate"/>
                    </w:r>
                    <w:r w:rsidR="008F7973">
                      <w:rPr>
                        <w:rStyle w:val="ab"/>
                        <w:rFonts w:ascii="ISOCPEUR" w:hAnsi="ISOCPEUR"/>
                        <w:noProof/>
                        <w:lang w:val="en-US"/>
                      </w:rPr>
                      <w:t>2</w:t>
                    </w:r>
                    <w:r w:rsidRPr="0065577E">
                      <w:rPr>
                        <w:rStyle w:val="ab"/>
                        <w:rFonts w:ascii="ISOCPEUR" w:hAnsi="ISOCPEUR"/>
                        <w:lang w:val="en-US"/>
                      </w:rPr>
                      <w:fldChar w:fldCharType="end"/>
                    </w:r>
                  </w:p>
                </w:txbxContent>
              </v:textbox>
              <w10:wrap anchorx="page" anchory="page"/>
              <w10:anchorlock/>
            </v:shape>
          </w:pict>
        </mc:Fallback>
      </mc:AlternateContent>
    </w:r>
    <w:r w:rsidRPr="002B6AF7">
      <w:rPr>
        <w:noProof/>
        <w:sz w:val="13"/>
        <w:szCs w:val="13"/>
        <w:lang w:eastAsia="ru-RU"/>
      </w:rPr>
      <mc:AlternateContent>
        <mc:Choice Requires="wpg">
          <w:drawing>
            <wp:anchor distT="0" distB="0" distL="114300" distR="114300" simplePos="0" relativeHeight="251689984" behindDoc="0" locked="1" layoutInCell="1" allowOverlap="1" wp14:anchorId="08CDA885" wp14:editId="54C69C4E">
              <wp:simplePos x="0" y="0"/>
              <wp:positionH relativeFrom="page">
                <wp:posOffset>720090</wp:posOffset>
              </wp:positionH>
              <wp:positionV relativeFrom="page">
                <wp:posOffset>215900</wp:posOffset>
              </wp:positionV>
              <wp:extent cx="6624000" cy="10245600"/>
              <wp:effectExtent l="0" t="0" r="24765" b="22860"/>
              <wp:wrapNone/>
              <wp:docPr id="1101" name="Group 1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4000" cy="10245600"/>
                        <a:chOff x="1134" y="340"/>
                        <a:chExt cx="10433" cy="16160"/>
                      </a:xfrm>
                    </wpg:grpSpPr>
                    <wps:wsp>
                      <wps:cNvPr id="1102" name="Line 1259"/>
                      <wps:cNvCnPr>
                        <a:cxnSpLocks noChangeShapeType="1"/>
                      </wps:cNvCnPr>
                      <wps:spPr bwMode="auto">
                        <a:xfrm>
                          <a:off x="1134"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3" name="Line 1260"/>
                      <wps:cNvCnPr>
                        <a:cxnSpLocks noChangeShapeType="1"/>
                      </wps:cNvCnPr>
                      <wps:spPr bwMode="auto">
                        <a:xfrm>
                          <a:off x="1134" y="34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4" name="Line 1261"/>
                      <wps:cNvCnPr>
                        <a:cxnSpLocks noChangeShapeType="1"/>
                      </wps:cNvCnPr>
                      <wps:spPr bwMode="auto">
                        <a:xfrm>
                          <a:off x="11567"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5" name="Line 1262"/>
                      <wps:cNvCnPr>
                        <a:cxnSpLocks noChangeShapeType="1"/>
                      </wps:cNvCnPr>
                      <wps:spPr bwMode="auto">
                        <a:xfrm>
                          <a:off x="1134" y="1650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7A8D000" id="Group 1258" o:spid="_x0000_s1026" style="position:absolute;margin-left:56.7pt;margin-top:17pt;width:521.55pt;height:806.75pt;z-index:251689984;mso-position-horizontal-relative:page;mso-position-vertical-relative:page" coordorigin="1134,340" coordsize="10433,1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">
              <v:line id="Line 1259" o:spid="_x0000_s1027" style="position:absolute;visibility:visible;mso-wrap-style:square" from="1134,340" to="1134,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" strokeweight="1.5pt"/>
              <v:line id="Line 1260" o:spid="_x0000_s1028" style="position:absolute;visibility:visible;mso-wrap-style:square" from="1134,340" to="11565,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" strokeweight="1.5pt"/>
              <v:line id="Line 1261" o:spid="_x0000_s1029" style="position:absolute;visibility:visible;mso-wrap-style:square" from="11567,340" to="11567,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" strokeweight="1.5pt"/>
              <v:line id="Line 1262" o:spid="_x0000_s1030" style="position:absolute;visibility:visible;mso-wrap-style:square" from="1134,16500" to="11565,16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" strokeweight="1.5pt"/>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11D" w:rsidRPr="00C77472" w:rsidRDefault="00B9611D" w:rsidP="009A5775">
    <w:pPr>
      <w:pStyle w:val="a6"/>
    </w:pPr>
    <w:r w:rsidRPr="002B6AF7">
      <w:rPr>
        <w:noProof/>
        <w:sz w:val="13"/>
        <w:szCs w:val="13"/>
        <w:lang w:eastAsia="ru-RU"/>
      </w:rPr>
      <mc:AlternateContent>
        <mc:Choice Requires="wpg">
          <w:drawing>
            <wp:anchor distT="0" distB="0" distL="114300" distR="114300" simplePos="0" relativeHeight="251741184" behindDoc="0" locked="1" layoutInCell="1" allowOverlap="1" wp14:anchorId="0CE6ABAF" wp14:editId="615B43B0">
              <wp:simplePos x="0" y="0"/>
              <wp:positionH relativeFrom="page">
                <wp:posOffset>720090</wp:posOffset>
              </wp:positionH>
              <wp:positionV relativeFrom="page">
                <wp:posOffset>180340</wp:posOffset>
              </wp:positionV>
              <wp:extent cx="6660000" cy="10332000"/>
              <wp:effectExtent l="0" t="0" r="26670" b="31750"/>
              <wp:wrapNone/>
              <wp:docPr id="13" name="Group 1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0000" cy="10332000"/>
                        <a:chOff x="1134" y="340"/>
                        <a:chExt cx="10433" cy="16160"/>
                      </a:xfrm>
                    </wpg:grpSpPr>
                    <wps:wsp>
                      <wps:cNvPr id="14" name="Line 1259"/>
                      <wps:cNvCnPr>
                        <a:cxnSpLocks noChangeShapeType="1"/>
                      </wps:cNvCnPr>
                      <wps:spPr bwMode="auto">
                        <a:xfrm>
                          <a:off x="1134"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 name="Line 1260"/>
                      <wps:cNvCnPr>
                        <a:cxnSpLocks noChangeShapeType="1"/>
                      </wps:cNvCnPr>
                      <wps:spPr bwMode="auto">
                        <a:xfrm>
                          <a:off x="1134" y="34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 name="Line 1261"/>
                      <wps:cNvCnPr>
                        <a:cxnSpLocks noChangeShapeType="1"/>
                      </wps:cNvCnPr>
                      <wps:spPr bwMode="auto">
                        <a:xfrm>
                          <a:off x="11567"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 name="Line 1262"/>
                      <wps:cNvCnPr>
                        <a:cxnSpLocks noChangeShapeType="1"/>
                      </wps:cNvCnPr>
                      <wps:spPr bwMode="auto">
                        <a:xfrm>
                          <a:off x="1134" y="1650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3895C4" id="Group 1258" o:spid="_x0000_s1026" style="position:absolute;margin-left:56.7pt;margin-top:14.2pt;width:524.4pt;height:813.55pt;z-index:251741184;mso-position-horizontal-relative:page;mso-position-vertical-relative:page" coordorigin="1134,340" coordsize="10433,1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">
              <v:line id="Line 1259" o:spid="_x0000_s1027" style="position:absolute;visibility:visible;mso-wrap-style:square" from="1134,340" to="1134,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" strokeweight="1.5pt"/>
              <v:line id="Line 1260" o:spid="_x0000_s1028" style="position:absolute;visibility:visible;mso-wrap-style:square" from="1134,340" to="11565,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" strokeweight="1.5pt"/>
              <v:line id="Line 1261" o:spid="_x0000_s1029" style="position:absolute;visibility:visible;mso-wrap-style:square" from="11567,340" to="11567,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" strokeweight="1.5pt"/>
              <v:line id="Line 1262" o:spid="_x0000_s1030" style="position:absolute;visibility:visible;mso-wrap-style:square" from="1134,16500" to="11565,16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" strokeweight="1.5pt"/>
              <w10:wrap anchorx="page" anchory="page"/>
              <w10:anchorlock/>
            </v:group>
          </w:pict>
        </mc:Fallback>
      </mc:AlternateContent>
    </w:r>
    <w:r w:rsidRPr="002B6AF7">
      <w:rPr>
        <w:noProof/>
        <w:sz w:val="13"/>
        <w:szCs w:val="13"/>
        <w:lang w:eastAsia="ru-RU"/>
      </w:rPr>
      <mc:AlternateContent>
        <mc:Choice Requires="wps">
          <w:drawing>
            <wp:anchor distT="0" distB="0" distL="114300" distR="114300" simplePos="0" relativeHeight="251742208" behindDoc="0" locked="1" layoutInCell="1" allowOverlap="1" wp14:anchorId="42D013FB" wp14:editId="374E1B41">
              <wp:simplePos x="0" y="0"/>
              <wp:positionH relativeFrom="page">
                <wp:posOffset>7013575</wp:posOffset>
              </wp:positionH>
              <wp:positionV relativeFrom="page">
                <wp:posOffset>180340</wp:posOffset>
              </wp:positionV>
              <wp:extent cx="359410" cy="251460"/>
              <wp:effectExtent l="0" t="0" r="21590" b="15240"/>
              <wp:wrapNone/>
              <wp:docPr id="18" name="Text Box 1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251460"/>
                      </a:xfrm>
                      <a:prstGeom prst="rect">
                        <a:avLst/>
                      </a:prstGeom>
                      <a:solidFill>
                        <a:srgbClr val="FFFFFF"/>
                      </a:solidFill>
                      <a:ln w="19050">
                        <a:solidFill>
                          <a:srgbClr val="000000"/>
                        </a:solidFill>
                        <a:miter lim="800000"/>
                        <a:headEnd/>
                        <a:tailEnd/>
                      </a:ln>
                    </wps:spPr>
                    <wps:txbx>
                      <w:txbxContent>
                        <w:p w:rsidR="00B9611D" w:rsidRPr="0065577E" w:rsidRDefault="00B9611D" w:rsidP="002223FF">
                          <w:pPr>
                            <w:pStyle w:val="ac"/>
                            <w:rPr>
                              <w:rFonts w:ascii="ISOCPEUR" w:eastAsiaTheme="minorHAnsi" w:hAnsi="ISOCPEUR"/>
                              <w:szCs w:val="18"/>
                            </w:rPr>
                          </w:pPr>
                          <w:r w:rsidRPr="0065577E">
                            <w:rPr>
                              <w:rStyle w:val="ab"/>
                              <w:rFonts w:ascii="ISOCPEUR" w:eastAsiaTheme="minorHAnsi" w:hAnsi="ISOCPEUR"/>
                              <w:lang w:val="en-US"/>
                            </w:rPr>
                            <w:fldChar w:fldCharType="begin"/>
                          </w:r>
                          <w:r w:rsidRPr="0065577E">
                            <w:rPr>
                              <w:rStyle w:val="ab"/>
                              <w:rFonts w:ascii="ISOCPEUR" w:eastAsiaTheme="minorHAnsi" w:hAnsi="ISOCPEUR"/>
                              <w:lang w:val="en-US"/>
                            </w:rPr>
                            <w:instrText>=</w:instrText>
                          </w:r>
                          <w:r w:rsidRPr="0065577E">
                            <w:rPr>
                              <w:rStyle w:val="ab"/>
                              <w:rFonts w:ascii="ISOCPEUR" w:eastAsiaTheme="minorHAnsi" w:hAnsi="ISOCPEUR"/>
                              <w:lang w:val="en-US"/>
                            </w:rPr>
                            <w:fldChar w:fldCharType="begin"/>
                          </w:r>
                          <w:r w:rsidRPr="0065577E">
                            <w:rPr>
                              <w:rStyle w:val="ab"/>
                              <w:rFonts w:ascii="ISOCPEUR" w:eastAsiaTheme="minorHAnsi" w:hAnsi="ISOCPEUR"/>
                              <w:lang w:val="en-US"/>
                            </w:rPr>
                            <w:instrText>page</w:instrText>
                          </w:r>
                          <w:r w:rsidRPr="0065577E">
                            <w:rPr>
                              <w:rStyle w:val="ab"/>
                              <w:rFonts w:ascii="ISOCPEUR" w:eastAsiaTheme="minorHAnsi" w:hAnsi="ISOCPEUR"/>
                              <w:lang w:val="en-US"/>
                            </w:rPr>
                            <w:fldChar w:fldCharType="separate"/>
                          </w:r>
                          <w:r w:rsidR="008F7973">
                            <w:rPr>
                              <w:rStyle w:val="ab"/>
                              <w:rFonts w:ascii="ISOCPEUR" w:eastAsiaTheme="minorHAnsi" w:hAnsi="ISOCPEUR"/>
                              <w:noProof/>
                              <w:lang w:val="en-US"/>
                            </w:rPr>
                            <w:instrText>10</w:instrText>
                          </w:r>
                          <w:r w:rsidRPr="0065577E">
                            <w:rPr>
                              <w:rStyle w:val="ab"/>
                              <w:rFonts w:ascii="ISOCPEUR" w:eastAsiaTheme="minorHAnsi" w:hAnsi="ISOCPEUR"/>
                              <w:lang w:val="en-US"/>
                            </w:rPr>
                            <w:fldChar w:fldCharType="end"/>
                          </w:r>
                          <w:r w:rsidRPr="0065577E">
                            <w:rPr>
                              <w:rStyle w:val="ab"/>
                              <w:rFonts w:ascii="ISOCPEUR" w:eastAsiaTheme="minorHAnsi" w:hAnsi="ISOCPEUR"/>
                              <w:lang w:val="en-US"/>
                            </w:rPr>
                            <w:instrText>+</w:instrText>
                          </w:r>
                          <w:r w:rsidRPr="0065577E">
                            <w:rPr>
                              <w:rStyle w:val="ab"/>
                              <w:rFonts w:ascii="ISOCPEUR" w:eastAsiaTheme="minorHAnsi" w:hAnsi="ISOCPEUR"/>
                              <w:lang w:val="en-US"/>
                            </w:rPr>
                            <w:fldChar w:fldCharType="begin"/>
                          </w:r>
                          <w:r w:rsidRPr="0065577E">
                            <w:rPr>
                              <w:rStyle w:val="ab"/>
                              <w:rFonts w:ascii="ISOCPEUR" w:eastAsiaTheme="minorHAnsi" w:hAnsi="ISOCPEUR"/>
                              <w:lang w:val="en-US"/>
                            </w:rPr>
                            <w:instrText>pageRef R1</w:instrText>
                          </w:r>
                          <w:r w:rsidRPr="0065577E">
                            <w:rPr>
                              <w:rStyle w:val="ab"/>
                              <w:rFonts w:ascii="ISOCPEUR" w:eastAsiaTheme="minorHAnsi" w:hAnsi="ISOCPEUR"/>
                              <w:lang w:val="en-US"/>
                            </w:rPr>
                            <w:fldChar w:fldCharType="separate"/>
                          </w:r>
                          <w:r w:rsidR="008F7973">
                            <w:rPr>
                              <w:rStyle w:val="ab"/>
                              <w:rFonts w:ascii="ISOCPEUR" w:eastAsiaTheme="minorHAnsi" w:hAnsi="ISOCPEUR"/>
                              <w:noProof/>
                              <w:lang w:val="en-US"/>
                            </w:rPr>
                            <w:instrText>2</w:instrText>
                          </w:r>
                          <w:r w:rsidRPr="0065577E">
                            <w:rPr>
                              <w:rStyle w:val="ab"/>
                              <w:rFonts w:ascii="ISOCPEUR" w:eastAsiaTheme="minorHAnsi" w:hAnsi="ISOCPEUR"/>
                              <w:lang w:val="en-US"/>
                            </w:rPr>
                            <w:fldChar w:fldCharType="end"/>
                          </w:r>
                          <w:r w:rsidRPr="0065577E">
                            <w:rPr>
                              <w:rStyle w:val="ab"/>
                              <w:rFonts w:ascii="ISOCPEUR" w:eastAsiaTheme="minorHAnsi" w:hAnsi="ISOCPEUR"/>
                              <w:lang w:val="en-US"/>
                            </w:rPr>
                            <w:instrText>+1</w:instrText>
                          </w:r>
                          <w:r w:rsidRPr="0065577E">
                            <w:rPr>
                              <w:rStyle w:val="ab"/>
                              <w:rFonts w:ascii="ISOCPEUR" w:eastAsiaTheme="minorHAnsi" w:hAnsi="ISOCPEUR"/>
                              <w:lang w:val="en-US"/>
                            </w:rPr>
                            <w:fldChar w:fldCharType="separate"/>
                          </w:r>
                          <w:r w:rsidR="008F7973">
                            <w:rPr>
                              <w:rStyle w:val="ab"/>
                              <w:rFonts w:ascii="ISOCPEUR" w:eastAsiaTheme="minorHAnsi" w:hAnsi="ISOCPEUR"/>
                              <w:noProof/>
                              <w:lang w:val="en-US"/>
                            </w:rPr>
                            <w:t>13</w:t>
                          </w:r>
                          <w:r w:rsidRPr="0065577E">
                            <w:rPr>
                              <w:rStyle w:val="ab"/>
                              <w:rFonts w:ascii="ISOCPEUR" w:eastAsiaTheme="minorHAnsi" w:hAnsi="ISOCPEUR"/>
                              <w:lang w:val="en-U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D013FB" id="_x0000_t202" coordsize="21600,21600" o:spt="202" path="m,l,21600r21600,l21600,xe">
              <v:stroke joinstyle="miter"/>
              <v:path gradientshapeok="t" o:connecttype="rect"/>
            </v:shapetype>
            <v:shape id="_x0000_s1030" type="#_x0000_t202" style="position:absolute;margin-left:552.25pt;margin-top:14.2pt;width:28.3pt;height:19.8pt;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" strokeweight="1.5pt">
              <v:textbox>
                <w:txbxContent>
                  <w:p w:rsidR="00B9611D" w:rsidRPr="0065577E" w:rsidRDefault="00B9611D" w:rsidP="002223FF">
                    <w:pPr>
                      <w:pStyle w:val="ac"/>
                      <w:rPr>
                        <w:rFonts w:ascii="ISOCPEUR" w:eastAsiaTheme="minorHAnsi" w:hAnsi="ISOCPEUR"/>
                        <w:szCs w:val="18"/>
                      </w:rPr>
                    </w:pPr>
                    <w:r w:rsidRPr="0065577E">
                      <w:rPr>
                        <w:rStyle w:val="ab"/>
                        <w:rFonts w:ascii="ISOCPEUR" w:eastAsiaTheme="minorHAnsi" w:hAnsi="ISOCPEUR"/>
                        <w:lang w:val="en-US"/>
                      </w:rPr>
                      <w:fldChar w:fldCharType="begin"/>
                    </w:r>
                    <w:r w:rsidRPr="0065577E">
                      <w:rPr>
                        <w:rStyle w:val="ab"/>
                        <w:rFonts w:ascii="ISOCPEUR" w:eastAsiaTheme="minorHAnsi" w:hAnsi="ISOCPEUR"/>
                        <w:lang w:val="en-US"/>
                      </w:rPr>
                      <w:instrText>=</w:instrText>
                    </w:r>
                    <w:r w:rsidRPr="0065577E">
                      <w:rPr>
                        <w:rStyle w:val="ab"/>
                        <w:rFonts w:ascii="ISOCPEUR" w:eastAsiaTheme="minorHAnsi" w:hAnsi="ISOCPEUR"/>
                        <w:lang w:val="en-US"/>
                      </w:rPr>
                      <w:fldChar w:fldCharType="begin"/>
                    </w:r>
                    <w:r w:rsidRPr="0065577E">
                      <w:rPr>
                        <w:rStyle w:val="ab"/>
                        <w:rFonts w:ascii="ISOCPEUR" w:eastAsiaTheme="minorHAnsi" w:hAnsi="ISOCPEUR"/>
                        <w:lang w:val="en-US"/>
                      </w:rPr>
                      <w:instrText>page</w:instrText>
                    </w:r>
                    <w:r w:rsidRPr="0065577E">
                      <w:rPr>
                        <w:rStyle w:val="ab"/>
                        <w:rFonts w:ascii="ISOCPEUR" w:eastAsiaTheme="minorHAnsi" w:hAnsi="ISOCPEUR"/>
                        <w:lang w:val="en-US"/>
                      </w:rPr>
                      <w:fldChar w:fldCharType="separate"/>
                    </w:r>
                    <w:r w:rsidR="008F7973">
                      <w:rPr>
                        <w:rStyle w:val="ab"/>
                        <w:rFonts w:ascii="ISOCPEUR" w:eastAsiaTheme="minorHAnsi" w:hAnsi="ISOCPEUR"/>
                        <w:noProof/>
                        <w:lang w:val="en-US"/>
                      </w:rPr>
                      <w:instrText>10</w:instrText>
                    </w:r>
                    <w:r w:rsidRPr="0065577E">
                      <w:rPr>
                        <w:rStyle w:val="ab"/>
                        <w:rFonts w:ascii="ISOCPEUR" w:eastAsiaTheme="minorHAnsi" w:hAnsi="ISOCPEUR"/>
                        <w:lang w:val="en-US"/>
                      </w:rPr>
                      <w:fldChar w:fldCharType="end"/>
                    </w:r>
                    <w:r w:rsidRPr="0065577E">
                      <w:rPr>
                        <w:rStyle w:val="ab"/>
                        <w:rFonts w:ascii="ISOCPEUR" w:eastAsiaTheme="minorHAnsi" w:hAnsi="ISOCPEUR"/>
                        <w:lang w:val="en-US"/>
                      </w:rPr>
                      <w:instrText>+</w:instrText>
                    </w:r>
                    <w:r w:rsidRPr="0065577E">
                      <w:rPr>
                        <w:rStyle w:val="ab"/>
                        <w:rFonts w:ascii="ISOCPEUR" w:eastAsiaTheme="minorHAnsi" w:hAnsi="ISOCPEUR"/>
                        <w:lang w:val="en-US"/>
                      </w:rPr>
                      <w:fldChar w:fldCharType="begin"/>
                    </w:r>
                    <w:r w:rsidRPr="0065577E">
                      <w:rPr>
                        <w:rStyle w:val="ab"/>
                        <w:rFonts w:ascii="ISOCPEUR" w:eastAsiaTheme="minorHAnsi" w:hAnsi="ISOCPEUR"/>
                        <w:lang w:val="en-US"/>
                      </w:rPr>
                      <w:instrText>pageRef R1</w:instrText>
                    </w:r>
                    <w:r w:rsidRPr="0065577E">
                      <w:rPr>
                        <w:rStyle w:val="ab"/>
                        <w:rFonts w:ascii="ISOCPEUR" w:eastAsiaTheme="minorHAnsi" w:hAnsi="ISOCPEUR"/>
                        <w:lang w:val="en-US"/>
                      </w:rPr>
                      <w:fldChar w:fldCharType="separate"/>
                    </w:r>
                    <w:r w:rsidR="008F7973">
                      <w:rPr>
                        <w:rStyle w:val="ab"/>
                        <w:rFonts w:ascii="ISOCPEUR" w:eastAsiaTheme="minorHAnsi" w:hAnsi="ISOCPEUR"/>
                        <w:noProof/>
                        <w:lang w:val="en-US"/>
                      </w:rPr>
                      <w:instrText>2</w:instrText>
                    </w:r>
                    <w:r w:rsidRPr="0065577E">
                      <w:rPr>
                        <w:rStyle w:val="ab"/>
                        <w:rFonts w:ascii="ISOCPEUR" w:eastAsiaTheme="minorHAnsi" w:hAnsi="ISOCPEUR"/>
                        <w:lang w:val="en-US"/>
                      </w:rPr>
                      <w:fldChar w:fldCharType="end"/>
                    </w:r>
                    <w:r w:rsidRPr="0065577E">
                      <w:rPr>
                        <w:rStyle w:val="ab"/>
                        <w:rFonts w:ascii="ISOCPEUR" w:eastAsiaTheme="minorHAnsi" w:hAnsi="ISOCPEUR"/>
                        <w:lang w:val="en-US"/>
                      </w:rPr>
                      <w:instrText>+1</w:instrText>
                    </w:r>
                    <w:r w:rsidRPr="0065577E">
                      <w:rPr>
                        <w:rStyle w:val="ab"/>
                        <w:rFonts w:ascii="ISOCPEUR" w:eastAsiaTheme="minorHAnsi" w:hAnsi="ISOCPEUR"/>
                        <w:lang w:val="en-US"/>
                      </w:rPr>
                      <w:fldChar w:fldCharType="separate"/>
                    </w:r>
                    <w:r w:rsidR="008F7973">
                      <w:rPr>
                        <w:rStyle w:val="ab"/>
                        <w:rFonts w:ascii="ISOCPEUR" w:eastAsiaTheme="minorHAnsi" w:hAnsi="ISOCPEUR"/>
                        <w:noProof/>
                        <w:lang w:val="en-US"/>
                      </w:rPr>
                      <w:t>13</w:t>
                    </w:r>
                    <w:r w:rsidRPr="0065577E">
                      <w:rPr>
                        <w:rStyle w:val="ab"/>
                        <w:rFonts w:ascii="ISOCPEUR" w:eastAsiaTheme="minorHAnsi" w:hAnsi="ISOCPEUR"/>
                        <w:lang w:val="en-US"/>
                      </w:rPr>
                      <w:fldChar w:fldCharType="end"/>
                    </w:r>
                  </w:p>
                </w:txbxContent>
              </v:textbox>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11D" w:rsidRPr="00704CC8" w:rsidRDefault="00B9611D" w:rsidP="00704CC8">
    <w:pPr>
      <w:pStyle w:val="a6"/>
    </w:pPr>
    <w:r w:rsidRPr="002B6AF7">
      <w:rPr>
        <w:noProof/>
        <w:sz w:val="13"/>
        <w:szCs w:val="13"/>
        <w:lang w:eastAsia="ru-RU"/>
      </w:rPr>
      <mc:AlternateContent>
        <mc:Choice Requires="wps">
          <w:drawing>
            <wp:anchor distT="0" distB="0" distL="114300" distR="114300" simplePos="0" relativeHeight="251735040" behindDoc="0" locked="1" layoutInCell="1" allowOverlap="1" wp14:anchorId="5A24B7E0" wp14:editId="5BEA718A">
              <wp:simplePos x="0" y="0"/>
              <wp:positionH relativeFrom="page">
                <wp:posOffset>7012940</wp:posOffset>
              </wp:positionH>
              <wp:positionV relativeFrom="page">
                <wp:posOffset>215900</wp:posOffset>
              </wp:positionV>
              <wp:extent cx="359410" cy="251460"/>
              <wp:effectExtent l="0" t="0" r="21590" b="15240"/>
              <wp:wrapNone/>
              <wp:docPr id="1035" name="Text Box 1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251460"/>
                      </a:xfrm>
                      <a:prstGeom prst="rect">
                        <a:avLst/>
                      </a:prstGeom>
                      <a:solidFill>
                        <a:srgbClr val="FFFFFF"/>
                      </a:solidFill>
                      <a:ln w="19050">
                        <a:solidFill>
                          <a:srgbClr val="000000"/>
                        </a:solidFill>
                        <a:miter lim="800000"/>
                        <a:headEnd/>
                        <a:tailEnd/>
                      </a:ln>
                    </wps:spPr>
                    <wps:txbx>
                      <w:txbxContent>
                        <w:p w:rsidR="00B9611D" w:rsidRPr="0065577E" w:rsidRDefault="00B9611D" w:rsidP="00EC1A53">
                          <w:pPr>
                            <w:pStyle w:val="ac"/>
                            <w:rPr>
                              <w:rStyle w:val="ab"/>
                              <w:rFonts w:ascii="ISOCPEUR" w:eastAsiaTheme="minorHAnsi" w:hAnsi="ISOCPEUR"/>
                              <w:lang w:val="en-US"/>
                            </w:rPr>
                          </w:pPr>
                          <w:r w:rsidRPr="0065577E">
                            <w:rPr>
                              <w:rStyle w:val="ab"/>
                              <w:rFonts w:ascii="ISOCPEUR" w:eastAsiaTheme="minorHAnsi" w:hAnsi="ISOCPEUR"/>
                              <w:lang w:val="en-US"/>
                            </w:rPr>
                            <w:fldChar w:fldCharType="begin"/>
                          </w:r>
                          <w:r w:rsidRPr="0065577E">
                            <w:rPr>
                              <w:rStyle w:val="ab"/>
                              <w:rFonts w:ascii="ISOCPEUR" w:eastAsiaTheme="minorHAnsi" w:hAnsi="ISOCPEUR"/>
                              <w:lang w:val="en-US"/>
                            </w:rPr>
                            <w:instrText>=</w:instrText>
                          </w:r>
                          <w:r w:rsidRPr="0065577E">
                            <w:rPr>
                              <w:rStyle w:val="ab"/>
                              <w:rFonts w:ascii="ISOCPEUR" w:eastAsiaTheme="minorHAnsi" w:hAnsi="ISOCPEUR"/>
                              <w:lang w:val="en-US"/>
                            </w:rPr>
                            <w:fldChar w:fldCharType="begin"/>
                          </w:r>
                          <w:r w:rsidRPr="0065577E">
                            <w:rPr>
                              <w:rStyle w:val="ab"/>
                              <w:rFonts w:ascii="ISOCPEUR" w:eastAsiaTheme="minorHAnsi" w:hAnsi="ISOCPEUR"/>
                              <w:lang w:val="en-US"/>
                            </w:rPr>
                            <w:instrText>page</w:instrText>
                          </w:r>
                          <w:r w:rsidRPr="0065577E">
                            <w:rPr>
                              <w:rStyle w:val="ab"/>
                              <w:rFonts w:ascii="ISOCPEUR" w:eastAsiaTheme="minorHAnsi" w:hAnsi="ISOCPEUR"/>
                              <w:lang w:val="en-US"/>
                            </w:rPr>
                            <w:fldChar w:fldCharType="separate"/>
                          </w:r>
                          <w:r w:rsidR="008F7973">
                            <w:rPr>
                              <w:rStyle w:val="ab"/>
                              <w:rFonts w:ascii="ISOCPEUR" w:eastAsiaTheme="minorHAnsi" w:hAnsi="ISOCPEUR"/>
                              <w:noProof/>
                              <w:lang w:val="en-US"/>
                            </w:rPr>
                            <w:instrText>1</w:instrText>
                          </w:r>
                          <w:r w:rsidRPr="0065577E">
                            <w:rPr>
                              <w:rStyle w:val="ab"/>
                              <w:rFonts w:ascii="ISOCPEUR" w:eastAsiaTheme="minorHAnsi" w:hAnsi="ISOCPEUR"/>
                              <w:lang w:val="en-US"/>
                            </w:rPr>
                            <w:fldChar w:fldCharType="end"/>
                          </w:r>
                          <w:r w:rsidRPr="0065577E">
                            <w:rPr>
                              <w:rStyle w:val="ab"/>
                              <w:rFonts w:ascii="ISOCPEUR" w:eastAsiaTheme="minorHAnsi" w:hAnsi="ISOCPEUR"/>
                              <w:lang w:val="en-US"/>
                            </w:rPr>
                            <w:instrText>+</w:instrText>
                          </w:r>
                          <w:r w:rsidRPr="0065577E">
                            <w:rPr>
                              <w:rStyle w:val="ab"/>
                              <w:rFonts w:ascii="ISOCPEUR" w:eastAsiaTheme="minorHAnsi" w:hAnsi="ISOCPEUR"/>
                              <w:lang w:val="en-US"/>
                            </w:rPr>
                            <w:fldChar w:fldCharType="begin"/>
                          </w:r>
                          <w:r w:rsidRPr="0065577E">
                            <w:rPr>
                              <w:rStyle w:val="ab"/>
                              <w:rFonts w:ascii="ISOCPEUR" w:eastAsiaTheme="minorHAnsi" w:hAnsi="ISOCPEUR"/>
                              <w:lang w:val="en-US"/>
                            </w:rPr>
                            <w:instrText>pageRef R1</w:instrText>
                          </w:r>
                          <w:r w:rsidRPr="0065577E">
                            <w:rPr>
                              <w:rStyle w:val="ab"/>
                              <w:rFonts w:ascii="ISOCPEUR" w:eastAsiaTheme="minorHAnsi" w:hAnsi="ISOCPEUR"/>
                              <w:lang w:val="en-US"/>
                            </w:rPr>
                            <w:fldChar w:fldCharType="separate"/>
                          </w:r>
                          <w:r w:rsidR="008F7973">
                            <w:rPr>
                              <w:rStyle w:val="ab"/>
                              <w:rFonts w:ascii="ISOCPEUR" w:eastAsiaTheme="minorHAnsi" w:hAnsi="ISOCPEUR"/>
                              <w:noProof/>
                              <w:lang w:val="en-US"/>
                            </w:rPr>
                            <w:instrText>2</w:instrText>
                          </w:r>
                          <w:r w:rsidRPr="0065577E">
                            <w:rPr>
                              <w:rStyle w:val="ab"/>
                              <w:rFonts w:ascii="ISOCPEUR" w:eastAsiaTheme="minorHAnsi" w:hAnsi="ISOCPEUR"/>
                              <w:lang w:val="en-US"/>
                            </w:rPr>
                            <w:fldChar w:fldCharType="end"/>
                          </w:r>
                          <w:r w:rsidRPr="0065577E">
                            <w:rPr>
                              <w:rStyle w:val="ab"/>
                              <w:rFonts w:ascii="ISOCPEUR" w:eastAsiaTheme="minorHAnsi" w:hAnsi="ISOCPEUR"/>
                              <w:lang w:val="en-US"/>
                            </w:rPr>
                            <w:instrText>+1</w:instrText>
                          </w:r>
                          <w:r w:rsidRPr="0065577E">
                            <w:rPr>
                              <w:rStyle w:val="ab"/>
                              <w:rFonts w:ascii="ISOCPEUR" w:eastAsiaTheme="minorHAnsi" w:hAnsi="ISOCPEUR"/>
                              <w:lang w:val="en-US"/>
                            </w:rPr>
                            <w:fldChar w:fldCharType="separate"/>
                          </w:r>
                          <w:r w:rsidR="008F7973">
                            <w:rPr>
                              <w:rStyle w:val="ab"/>
                              <w:rFonts w:ascii="ISOCPEUR" w:eastAsiaTheme="minorHAnsi" w:hAnsi="ISOCPEUR"/>
                              <w:noProof/>
                              <w:lang w:val="en-US"/>
                            </w:rPr>
                            <w:t>4</w:t>
                          </w:r>
                          <w:r w:rsidRPr="0065577E">
                            <w:rPr>
                              <w:rStyle w:val="ab"/>
                              <w:rFonts w:ascii="ISOCPEUR" w:eastAsiaTheme="minorHAnsi" w:hAnsi="ISOCPEUR"/>
                              <w:lang w:val="en-U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24B7E0" id="_x0000_t202" coordsize="21600,21600" o:spt="202" path="m,l,21600r21600,l21600,xe">
              <v:stroke joinstyle="miter"/>
              <v:path gradientshapeok="t" o:connecttype="rect"/>
            </v:shapetype>
            <v:shape id="_x0000_s1032" type="#_x0000_t202" style="position:absolute;margin-left:552.2pt;margin-top:17pt;width:28.3pt;height:19.8pt;z-index:25173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" strokeweight="1.5pt">
              <v:textbox>
                <w:txbxContent>
                  <w:p w:rsidR="00B9611D" w:rsidRPr="0065577E" w:rsidRDefault="00B9611D" w:rsidP="00EC1A53">
                    <w:pPr>
                      <w:pStyle w:val="ac"/>
                      <w:rPr>
                        <w:rStyle w:val="ab"/>
                        <w:rFonts w:ascii="ISOCPEUR" w:eastAsiaTheme="minorHAnsi" w:hAnsi="ISOCPEUR"/>
                        <w:lang w:val="en-US"/>
                      </w:rPr>
                    </w:pPr>
                    <w:r w:rsidRPr="0065577E">
                      <w:rPr>
                        <w:rStyle w:val="ab"/>
                        <w:rFonts w:ascii="ISOCPEUR" w:eastAsiaTheme="minorHAnsi" w:hAnsi="ISOCPEUR"/>
                        <w:lang w:val="en-US"/>
                      </w:rPr>
                      <w:fldChar w:fldCharType="begin"/>
                    </w:r>
                    <w:r w:rsidRPr="0065577E">
                      <w:rPr>
                        <w:rStyle w:val="ab"/>
                        <w:rFonts w:ascii="ISOCPEUR" w:eastAsiaTheme="minorHAnsi" w:hAnsi="ISOCPEUR"/>
                        <w:lang w:val="en-US"/>
                      </w:rPr>
                      <w:instrText>=</w:instrText>
                    </w:r>
                    <w:r w:rsidRPr="0065577E">
                      <w:rPr>
                        <w:rStyle w:val="ab"/>
                        <w:rFonts w:ascii="ISOCPEUR" w:eastAsiaTheme="minorHAnsi" w:hAnsi="ISOCPEUR"/>
                        <w:lang w:val="en-US"/>
                      </w:rPr>
                      <w:fldChar w:fldCharType="begin"/>
                    </w:r>
                    <w:r w:rsidRPr="0065577E">
                      <w:rPr>
                        <w:rStyle w:val="ab"/>
                        <w:rFonts w:ascii="ISOCPEUR" w:eastAsiaTheme="minorHAnsi" w:hAnsi="ISOCPEUR"/>
                        <w:lang w:val="en-US"/>
                      </w:rPr>
                      <w:instrText>page</w:instrText>
                    </w:r>
                    <w:r w:rsidRPr="0065577E">
                      <w:rPr>
                        <w:rStyle w:val="ab"/>
                        <w:rFonts w:ascii="ISOCPEUR" w:eastAsiaTheme="minorHAnsi" w:hAnsi="ISOCPEUR"/>
                        <w:lang w:val="en-US"/>
                      </w:rPr>
                      <w:fldChar w:fldCharType="separate"/>
                    </w:r>
                    <w:r w:rsidR="008F7973">
                      <w:rPr>
                        <w:rStyle w:val="ab"/>
                        <w:rFonts w:ascii="ISOCPEUR" w:eastAsiaTheme="minorHAnsi" w:hAnsi="ISOCPEUR"/>
                        <w:noProof/>
                        <w:lang w:val="en-US"/>
                      </w:rPr>
                      <w:instrText>1</w:instrText>
                    </w:r>
                    <w:r w:rsidRPr="0065577E">
                      <w:rPr>
                        <w:rStyle w:val="ab"/>
                        <w:rFonts w:ascii="ISOCPEUR" w:eastAsiaTheme="minorHAnsi" w:hAnsi="ISOCPEUR"/>
                        <w:lang w:val="en-US"/>
                      </w:rPr>
                      <w:fldChar w:fldCharType="end"/>
                    </w:r>
                    <w:r w:rsidRPr="0065577E">
                      <w:rPr>
                        <w:rStyle w:val="ab"/>
                        <w:rFonts w:ascii="ISOCPEUR" w:eastAsiaTheme="minorHAnsi" w:hAnsi="ISOCPEUR"/>
                        <w:lang w:val="en-US"/>
                      </w:rPr>
                      <w:instrText>+</w:instrText>
                    </w:r>
                    <w:r w:rsidRPr="0065577E">
                      <w:rPr>
                        <w:rStyle w:val="ab"/>
                        <w:rFonts w:ascii="ISOCPEUR" w:eastAsiaTheme="minorHAnsi" w:hAnsi="ISOCPEUR"/>
                        <w:lang w:val="en-US"/>
                      </w:rPr>
                      <w:fldChar w:fldCharType="begin"/>
                    </w:r>
                    <w:r w:rsidRPr="0065577E">
                      <w:rPr>
                        <w:rStyle w:val="ab"/>
                        <w:rFonts w:ascii="ISOCPEUR" w:eastAsiaTheme="minorHAnsi" w:hAnsi="ISOCPEUR"/>
                        <w:lang w:val="en-US"/>
                      </w:rPr>
                      <w:instrText>pageRef R1</w:instrText>
                    </w:r>
                    <w:r w:rsidRPr="0065577E">
                      <w:rPr>
                        <w:rStyle w:val="ab"/>
                        <w:rFonts w:ascii="ISOCPEUR" w:eastAsiaTheme="minorHAnsi" w:hAnsi="ISOCPEUR"/>
                        <w:lang w:val="en-US"/>
                      </w:rPr>
                      <w:fldChar w:fldCharType="separate"/>
                    </w:r>
                    <w:r w:rsidR="008F7973">
                      <w:rPr>
                        <w:rStyle w:val="ab"/>
                        <w:rFonts w:ascii="ISOCPEUR" w:eastAsiaTheme="minorHAnsi" w:hAnsi="ISOCPEUR"/>
                        <w:noProof/>
                        <w:lang w:val="en-US"/>
                      </w:rPr>
                      <w:instrText>2</w:instrText>
                    </w:r>
                    <w:r w:rsidRPr="0065577E">
                      <w:rPr>
                        <w:rStyle w:val="ab"/>
                        <w:rFonts w:ascii="ISOCPEUR" w:eastAsiaTheme="minorHAnsi" w:hAnsi="ISOCPEUR"/>
                        <w:lang w:val="en-US"/>
                      </w:rPr>
                      <w:fldChar w:fldCharType="end"/>
                    </w:r>
                    <w:r w:rsidRPr="0065577E">
                      <w:rPr>
                        <w:rStyle w:val="ab"/>
                        <w:rFonts w:ascii="ISOCPEUR" w:eastAsiaTheme="minorHAnsi" w:hAnsi="ISOCPEUR"/>
                        <w:lang w:val="en-US"/>
                      </w:rPr>
                      <w:instrText>+1</w:instrText>
                    </w:r>
                    <w:r w:rsidRPr="0065577E">
                      <w:rPr>
                        <w:rStyle w:val="ab"/>
                        <w:rFonts w:ascii="ISOCPEUR" w:eastAsiaTheme="minorHAnsi" w:hAnsi="ISOCPEUR"/>
                        <w:lang w:val="en-US"/>
                      </w:rPr>
                      <w:fldChar w:fldCharType="separate"/>
                    </w:r>
                    <w:r w:rsidR="008F7973">
                      <w:rPr>
                        <w:rStyle w:val="ab"/>
                        <w:rFonts w:ascii="ISOCPEUR" w:eastAsiaTheme="minorHAnsi" w:hAnsi="ISOCPEUR"/>
                        <w:noProof/>
                        <w:lang w:val="en-US"/>
                      </w:rPr>
                      <w:t>4</w:t>
                    </w:r>
                    <w:r w:rsidRPr="0065577E">
                      <w:rPr>
                        <w:rStyle w:val="ab"/>
                        <w:rFonts w:ascii="ISOCPEUR" w:eastAsiaTheme="minorHAnsi" w:hAnsi="ISOCPEUR"/>
                        <w:lang w:val="en-US"/>
                      </w:rPr>
                      <w:fldChar w:fldCharType="end"/>
                    </w:r>
                  </w:p>
                </w:txbxContent>
              </v:textbox>
              <w10:wrap anchorx="page" anchory="page"/>
              <w10:anchorlock/>
            </v:shape>
          </w:pict>
        </mc:Fallback>
      </mc:AlternateContent>
    </w:r>
    <w:r w:rsidRPr="002B6AF7">
      <w:rPr>
        <w:noProof/>
        <w:sz w:val="13"/>
        <w:szCs w:val="13"/>
        <w:lang w:eastAsia="ru-RU"/>
      </w:rPr>
      <mc:AlternateContent>
        <mc:Choice Requires="wpg">
          <w:drawing>
            <wp:anchor distT="0" distB="0" distL="114300" distR="114300" simplePos="0" relativeHeight="251734016" behindDoc="0" locked="1" layoutInCell="1" allowOverlap="1" wp14:anchorId="4E4069EC" wp14:editId="6A6E57B3">
              <wp:simplePos x="0" y="0"/>
              <wp:positionH relativeFrom="page">
                <wp:posOffset>720090</wp:posOffset>
              </wp:positionH>
              <wp:positionV relativeFrom="page">
                <wp:posOffset>215900</wp:posOffset>
              </wp:positionV>
              <wp:extent cx="6660000" cy="10332000"/>
              <wp:effectExtent l="0" t="0" r="26670" b="31750"/>
              <wp:wrapNone/>
              <wp:docPr id="1048" name="Group 1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0000" cy="10332000"/>
                        <a:chOff x="1134" y="340"/>
                        <a:chExt cx="10433" cy="16160"/>
                      </a:xfrm>
                    </wpg:grpSpPr>
                    <wps:wsp>
                      <wps:cNvPr id="1049" name="Line 1259"/>
                      <wps:cNvCnPr>
                        <a:cxnSpLocks noChangeShapeType="1"/>
                      </wps:cNvCnPr>
                      <wps:spPr bwMode="auto">
                        <a:xfrm>
                          <a:off x="1134"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51" name="Line 1260"/>
                      <wps:cNvCnPr>
                        <a:cxnSpLocks noChangeShapeType="1"/>
                      </wps:cNvCnPr>
                      <wps:spPr bwMode="auto">
                        <a:xfrm>
                          <a:off x="1134" y="34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52" name="Line 1261"/>
                      <wps:cNvCnPr>
                        <a:cxnSpLocks noChangeShapeType="1"/>
                      </wps:cNvCnPr>
                      <wps:spPr bwMode="auto">
                        <a:xfrm>
                          <a:off x="11567"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53" name="Line 1262"/>
                      <wps:cNvCnPr>
                        <a:cxnSpLocks noChangeShapeType="1"/>
                      </wps:cNvCnPr>
                      <wps:spPr bwMode="auto">
                        <a:xfrm>
                          <a:off x="1134" y="1650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A24EFF" id="Group 1258" o:spid="_x0000_s1026" style="position:absolute;margin-left:56.7pt;margin-top:17pt;width:524.4pt;height:813.55pt;z-index:251734016;mso-position-horizontal-relative:page;mso-position-vertical-relative:page" coordorigin="1134,340" coordsize="10433,1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">
              <v:line id="Line 1259" o:spid="_x0000_s1027" style="position:absolute;visibility:visible;mso-wrap-style:square" from="1134,340" to="1134,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" strokeweight="1.5pt"/>
              <v:line id="Line 1260" o:spid="_x0000_s1028" style="position:absolute;visibility:visible;mso-wrap-style:square" from="1134,340" to="11565,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" strokeweight="1.5pt"/>
              <v:line id="Line 1261" o:spid="_x0000_s1029" style="position:absolute;visibility:visible;mso-wrap-style:square" from="11567,340" to="11567,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" strokeweight="1.5pt"/>
              <v:line id="Line 1262" o:spid="_x0000_s1030" style="position:absolute;visibility:visible;mso-wrap-style:square" from="1134,16500" to="11565,16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" strokeweight="1.5p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2162F"/>
    <w:multiLevelType w:val="hybridMultilevel"/>
    <w:tmpl w:val="70B2EB8A"/>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 w15:restartNumberingAfterBreak="0">
    <w:nsid w:val="015C5393"/>
    <w:multiLevelType w:val="hybridMultilevel"/>
    <w:tmpl w:val="09E01042"/>
    <w:lvl w:ilvl="0" w:tplc="F6E08ACC">
      <w:start w:val="1"/>
      <w:numFmt w:val="bullet"/>
      <w:lvlText w:val=""/>
      <w:lvlJc w:val="left"/>
      <w:pPr>
        <w:ind w:left="502" w:hanging="360"/>
      </w:pPr>
      <w:rPr>
        <w:rFonts w:ascii="Symbol" w:hAnsi="Symbol" w:hint="default"/>
      </w:rPr>
    </w:lvl>
    <w:lvl w:ilvl="1" w:tplc="04190003">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 w15:restartNumberingAfterBreak="0">
    <w:nsid w:val="085C590B"/>
    <w:multiLevelType w:val="hybridMultilevel"/>
    <w:tmpl w:val="77FC837C"/>
    <w:lvl w:ilvl="0" w:tplc="F6E08AC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9386673"/>
    <w:multiLevelType w:val="hybridMultilevel"/>
    <w:tmpl w:val="44DADD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029C8"/>
    <w:multiLevelType w:val="hybridMultilevel"/>
    <w:tmpl w:val="3438970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5" w15:restartNumberingAfterBreak="0">
    <w:nsid w:val="135428DC"/>
    <w:multiLevelType w:val="hybridMultilevel"/>
    <w:tmpl w:val="AF26B988"/>
    <w:lvl w:ilvl="0" w:tplc="0CD47100">
      <w:start w:val="1"/>
      <w:numFmt w:val="bullet"/>
      <w:pStyle w:val="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B37A30"/>
    <w:multiLevelType w:val="hybridMultilevel"/>
    <w:tmpl w:val="EBD4CFC8"/>
    <w:lvl w:ilvl="0" w:tplc="AEDCDDA6">
      <w:start w:val="1"/>
      <w:numFmt w:val="decimal"/>
      <w:suff w:val="noth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CC53F3"/>
    <w:multiLevelType w:val="hybridMultilevel"/>
    <w:tmpl w:val="A2366CCC"/>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8" w15:restartNumberingAfterBreak="0">
    <w:nsid w:val="219F1913"/>
    <w:multiLevelType w:val="hybridMultilevel"/>
    <w:tmpl w:val="277E7450"/>
    <w:lvl w:ilvl="0" w:tplc="041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013D30"/>
    <w:multiLevelType w:val="hybridMultilevel"/>
    <w:tmpl w:val="406A7662"/>
    <w:lvl w:ilvl="0" w:tplc="41CA469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5F251DC"/>
    <w:multiLevelType w:val="hybridMultilevel"/>
    <w:tmpl w:val="53CC32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EA6503"/>
    <w:multiLevelType w:val="hybridMultilevel"/>
    <w:tmpl w:val="BF0CA1EC"/>
    <w:lvl w:ilvl="0" w:tplc="41CA469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B3C385D"/>
    <w:multiLevelType w:val="hybridMultilevel"/>
    <w:tmpl w:val="73143EB0"/>
    <w:lvl w:ilvl="0" w:tplc="624690A4">
      <w:numFmt w:val="bullet"/>
      <w:lvlText w:val="-"/>
      <w:lvlJc w:val="left"/>
      <w:pPr>
        <w:ind w:left="927" w:hanging="360"/>
      </w:pPr>
      <w:rPr>
        <w:rFonts w:ascii="ISOCPEUR" w:eastAsia="TimesNewRoman" w:hAnsi="ISOCPEUR"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3F3464B3"/>
    <w:multiLevelType w:val="hybridMultilevel"/>
    <w:tmpl w:val="D0B899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443A61"/>
    <w:multiLevelType w:val="hybridMultilevel"/>
    <w:tmpl w:val="D33AD87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2305075"/>
    <w:multiLevelType w:val="hybridMultilevel"/>
    <w:tmpl w:val="E1922792"/>
    <w:lvl w:ilvl="0" w:tplc="73529A80">
      <w:start w:val="1"/>
      <w:numFmt w:val="decimal"/>
      <w:pStyle w:val="a"/>
      <w:lvlText w:val="%1."/>
      <w:lvlJc w:val="left"/>
      <w:pPr>
        <w:ind w:left="1837" w:hanging="360"/>
      </w:pPr>
      <w:rPr>
        <w:rFonts w:ascii="Times New Roman" w:hAnsi="Times New Roman" w:hint="default"/>
        <w:b w:val="0"/>
        <w:i w:val="0"/>
        <w:sz w:val="22"/>
      </w:rPr>
    </w:lvl>
    <w:lvl w:ilvl="1" w:tplc="04190019" w:tentative="1">
      <w:start w:val="1"/>
      <w:numFmt w:val="lowerLetter"/>
      <w:lvlText w:val="%2."/>
      <w:lvlJc w:val="left"/>
      <w:pPr>
        <w:ind w:left="2557" w:hanging="360"/>
      </w:pPr>
    </w:lvl>
    <w:lvl w:ilvl="2" w:tplc="0419001B" w:tentative="1">
      <w:start w:val="1"/>
      <w:numFmt w:val="lowerRoman"/>
      <w:lvlText w:val="%3."/>
      <w:lvlJc w:val="right"/>
      <w:pPr>
        <w:ind w:left="3277" w:hanging="180"/>
      </w:pPr>
    </w:lvl>
    <w:lvl w:ilvl="3" w:tplc="0419000F" w:tentative="1">
      <w:start w:val="1"/>
      <w:numFmt w:val="decimal"/>
      <w:lvlText w:val="%4."/>
      <w:lvlJc w:val="left"/>
      <w:pPr>
        <w:ind w:left="3997" w:hanging="360"/>
      </w:pPr>
    </w:lvl>
    <w:lvl w:ilvl="4" w:tplc="04190019" w:tentative="1">
      <w:start w:val="1"/>
      <w:numFmt w:val="lowerLetter"/>
      <w:lvlText w:val="%5."/>
      <w:lvlJc w:val="left"/>
      <w:pPr>
        <w:ind w:left="4717" w:hanging="360"/>
      </w:pPr>
    </w:lvl>
    <w:lvl w:ilvl="5" w:tplc="0419001B" w:tentative="1">
      <w:start w:val="1"/>
      <w:numFmt w:val="lowerRoman"/>
      <w:lvlText w:val="%6."/>
      <w:lvlJc w:val="right"/>
      <w:pPr>
        <w:ind w:left="5437" w:hanging="180"/>
      </w:pPr>
    </w:lvl>
    <w:lvl w:ilvl="6" w:tplc="0419000F" w:tentative="1">
      <w:start w:val="1"/>
      <w:numFmt w:val="decimal"/>
      <w:lvlText w:val="%7."/>
      <w:lvlJc w:val="left"/>
      <w:pPr>
        <w:ind w:left="6157" w:hanging="360"/>
      </w:pPr>
    </w:lvl>
    <w:lvl w:ilvl="7" w:tplc="04190019" w:tentative="1">
      <w:start w:val="1"/>
      <w:numFmt w:val="lowerLetter"/>
      <w:lvlText w:val="%8."/>
      <w:lvlJc w:val="left"/>
      <w:pPr>
        <w:ind w:left="6877" w:hanging="360"/>
      </w:pPr>
    </w:lvl>
    <w:lvl w:ilvl="8" w:tplc="0419001B" w:tentative="1">
      <w:start w:val="1"/>
      <w:numFmt w:val="lowerRoman"/>
      <w:lvlText w:val="%9."/>
      <w:lvlJc w:val="right"/>
      <w:pPr>
        <w:ind w:left="7597" w:hanging="180"/>
      </w:pPr>
    </w:lvl>
  </w:abstractNum>
  <w:abstractNum w:abstractNumId="16" w15:restartNumberingAfterBreak="0">
    <w:nsid w:val="59DC1137"/>
    <w:multiLevelType w:val="hybridMultilevel"/>
    <w:tmpl w:val="53CC32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E0C40C6"/>
    <w:multiLevelType w:val="hybridMultilevel"/>
    <w:tmpl w:val="44DADD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199791A"/>
    <w:multiLevelType w:val="hybridMultilevel"/>
    <w:tmpl w:val="79B0DC9E"/>
    <w:lvl w:ilvl="0" w:tplc="53CE8BFC">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627B44BA"/>
    <w:multiLevelType w:val="singleLevel"/>
    <w:tmpl w:val="0419000F"/>
    <w:lvl w:ilvl="0">
      <w:start w:val="1"/>
      <w:numFmt w:val="decimal"/>
      <w:lvlText w:val="%1."/>
      <w:lvlJc w:val="left"/>
      <w:pPr>
        <w:tabs>
          <w:tab w:val="num" w:pos="360"/>
        </w:tabs>
        <w:ind w:left="360" w:hanging="360"/>
      </w:pPr>
      <w:rPr>
        <w:rFonts w:hint="default"/>
      </w:rPr>
    </w:lvl>
  </w:abstractNum>
  <w:abstractNum w:abstractNumId="20" w15:restartNumberingAfterBreak="0">
    <w:nsid w:val="6928708B"/>
    <w:multiLevelType w:val="singleLevel"/>
    <w:tmpl w:val="EA764BCC"/>
    <w:lvl w:ilvl="0">
      <w:start w:val="1"/>
      <w:numFmt w:val="bullet"/>
      <w:lvlText w:val=""/>
      <w:lvlJc w:val="left"/>
      <w:pPr>
        <w:ind w:left="1080" w:hanging="360"/>
      </w:pPr>
      <w:rPr>
        <w:rFonts w:ascii="Symbol" w:hAnsi="Symbol" w:hint="default"/>
      </w:rPr>
    </w:lvl>
  </w:abstractNum>
  <w:abstractNum w:abstractNumId="21" w15:restartNumberingAfterBreak="0">
    <w:nsid w:val="6B7D74AE"/>
    <w:multiLevelType w:val="hybridMultilevel"/>
    <w:tmpl w:val="5C06E0B4"/>
    <w:lvl w:ilvl="0" w:tplc="74FE8E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6DA81E2A"/>
    <w:multiLevelType w:val="multilevel"/>
    <w:tmpl w:val="56F2F08A"/>
    <w:lvl w:ilvl="0">
      <w:start w:val="1"/>
      <w:numFmt w:val="decimal"/>
      <w:pStyle w:val="1"/>
      <w:lvlText w:val="%1"/>
      <w:lvlJc w:val="left"/>
      <w:pPr>
        <w:tabs>
          <w:tab w:val="num" w:pos="1134"/>
        </w:tabs>
        <w:ind w:left="1134" w:hanging="1134"/>
      </w:pPr>
      <w:rPr>
        <w:rFonts w:hint="default"/>
      </w:rPr>
    </w:lvl>
    <w:lvl w:ilvl="1">
      <w:start w:val="1"/>
      <w:numFmt w:val="decimal"/>
      <w:pStyle w:val="2"/>
      <w:lvlText w:val="%1.%2"/>
      <w:lvlJc w:val="left"/>
      <w:pPr>
        <w:ind w:left="851" w:hanging="851"/>
      </w:pPr>
      <w:rPr>
        <w:rFonts w:hint="default"/>
      </w:rPr>
    </w:lvl>
    <w:lvl w:ilvl="2">
      <w:start w:val="1"/>
      <w:numFmt w:val="decimal"/>
      <w:pStyle w:val="3"/>
      <w:lvlText w:val="%1.%2.%3"/>
      <w:lvlJc w:val="left"/>
      <w:pPr>
        <w:ind w:left="851" w:hanging="851"/>
      </w:pPr>
      <w:rPr>
        <w:rFonts w:hint="default"/>
      </w:rPr>
    </w:lvl>
    <w:lvl w:ilvl="3">
      <w:start w:val="1"/>
      <w:numFmt w:val="decimal"/>
      <w:pStyle w:val="4"/>
      <w:lvlText w:val="%1.%2.%3.%4"/>
      <w:lvlJc w:val="left"/>
      <w:pPr>
        <w:ind w:left="851" w:hanging="851"/>
      </w:pPr>
      <w:rPr>
        <w:rFonts w:hint="default"/>
      </w:rPr>
    </w:lvl>
    <w:lvl w:ilvl="4">
      <w:start w:val="1"/>
      <w:numFmt w:val="decimal"/>
      <w:pStyle w:val="5"/>
      <w:lvlText w:val="%1.%2.%3.%4.%5"/>
      <w:lvlJc w:val="left"/>
      <w:pPr>
        <w:ind w:left="851" w:hanging="851"/>
      </w:pPr>
      <w:rPr>
        <w:rFonts w:hint="default"/>
      </w:rPr>
    </w:lvl>
    <w:lvl w:ilvl="5">
      <w:start w:val="1"/>
      <w:numFmt w:val="decimal"/>
      <w:pStyle w:val="6"/>
      <w:lvlText w:val="%1.%2.%3.%4.%5.%6"/>
      <w:lvlJc w:val="left"/>
      <w:pPr>
        <w:ind w:left="851" w:hanging="851"/>
      </w:pPr>
      <w:rPr>
        <w:rFonts w:hint="default"/>
      </w:rPr>
    </w:lvl>
    <w:lvl w:ilvl="6">
      <w:start w:val="1"/>
      <w:numFmt w:val="decimal"/>
      <w:pStyle w:val="7"/>
      <w:lvlText w:val="%1.%2.%3.%4.%5.%6.%7"/>
      <w:lvlJc w:val="left"/>
      <w:pPr>
        <w:ind w:left="851" w:hanging="851"/>
      </w:pPr>
      <w:rPr>
        <w:rFonts w:hint="default"/>
      </w:rPr>
    </w:lvl>
    <w:lvl w:ilvl="7">
      <w:start w:val="1"/>
      <w:numFmt w:val="decimal"/>
      <w:pStyle w:val="8"/>
      <w:lvlText w:val="%1.%2.%3.%4.%5.%6.%7.%8"/>
      <w:lvlJc w:val="left"/>
      <w:pPr>
        <w:ind w:left="851" w:hanging="851"/>
      </w:pPr>
      <w:rPr>
        <w:rFonts w:hint="default"/>
      </w:rPr>
    </w:lvl>
    <w:lvl w:ilvl="8">
      <w:start w:val="1"/>
      <w:numFmt w:val="decimal"/>
      <w:pStyle w:val="9"/>
      <w:lvlText w:val="%1.%2.%3.%4.%5.%6.%7.%8.%9"/>
      <w:lvlJc w:val="left"/>
      <w:pPr>
        <w:ind w:left="851" w:hanging="851"/>
      </w:pPr>
      <w:rPr>
        <w:rFonts w:hint="default"/>
      </w:rPr>
    </w:lvl>
  </w:abstractNum>
  <w:num w:numId="1">
    <w:abstractNumId w:val="22"/>
  </w:num>
  <w:num w:numId="2">
    <w:abstractNumId w:val="5"/>
  </w:num>
  <w:num w:numId="3">
    <w:abstractNumId w:val="11"/>
  </w:num>
  <w:num w:numId="4">
    <w:abstractNumId w:val="8"/>
  </w:num>
  <w:num w:numId="5">
    <w:abstractNumId w:val="6"/>
  </w:num>
  <w:num w:numId="6">
    <w:abstractNumId w:val="9"/>
  </w:num>
  <w:num w:numId="7">
    <w:abstractNumId w:val="14"/>
  </w:num>
  <w:num w:numId="8">
    <w:abstractNumId w:val="13"/>
  </w:num>
  <w:num w:numId="9">
    <w:abstractNumId w:val="18"/>
  </w:num>
  <w:num w:numId="10">
    <w:abstractNumId w:val="22"/>
  </w:num>
  <w:num w:numId="11">
    <w:abstractNumId w:val="22"/>
  </w:num>
  <w:num w:numId="12">
    <w:abstractNumId w:val="15"/>
  </w:num>
  <w:num w:numId="13">
    <w:abstractNumId w:val="1"/>
  </w:num>
  <w:num w:numId="14">
    <w:abstractNumId w:val="20"/>
  </w:num>
  <w:num w:numId="15">
    <w:abstractNumId w:val="2"/>
  </w:num>
  <w:num w:numId="16">
    <w:abstractNumId w:val="7"/>
  </w:num>
  <w:num w:numId="17">
    <w:abstractNumId w:val="4"/>
  </w:num>
  <w:num w:numId="18">
    <w:abstractNumId w:val="0"/>
  </w:num>
  <w:num w:numId="19">
    <w:abstractNumId w:val="19"/>
  </w:num>
  <w:num w:numId="20">
    <w:abstractNumId w:val="12"/>
  </w:num>
  <w:num w:numId="21">
    <w:abstractNumId w:val="21"/>
  </w:num>
  <w:num w:numId="22">
    <w:abstractNumId w:val="10"/>
  </w:num>
  <w:num w:numId="23">
    <w:abstractNumId w:val="17"/>
  </w:num>
  <w:num w:numId="24">
    <w:abstractNumId w:val="3"/>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0"/>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03B"/>
    <w:rsid w:val="00003634"/>
    <w:rsid w:val="0000680C"/>
    <w:rsid w:val="00016F61"/>
    <w:rsid w:val="000304E3"/>
    <w:rsid w:val="00031A99"/>
    <w:rsid w:val="000366CB"/>
    <w:rsid w:val="00037374"/>
    <w:rsid w:val="00037C0C"/>
    <w:rsid w:val="00050E8D"/>
    <w:rsid w:val="00070B15"/>
    <w:rsid w:val="00082B89"/>
    <w:rsid w:val="0008338E"/>
    <w:rsid w:val="000861DE"/>
    <w:rsid w:val="0008634D"/>
    <w:rsid w:val="00096448"/>
    <w:rsid w:val="000A3CCB"/>
    <w:rsid w:val="000B4551"/>
    <w:rsid w:val="000B4953"/>
    <w:rsid w:val="000B5C33"/>
    <w:rsid w:val="000C404D"/>
    <w:rsid w:val="000D209F"/>
    <w:rsid w:val="000D471C"/>
    <w:rsid w:val="000E1C13"/>
    <w:rsid w:val="000F7FF4"/>
    <w:rsid w:val="00102237"/>
    <w:rsid w:val="00102D45"/>
    <w:rsid w:val="001052E4"/>
    <w:rsid w:val="00111F44"/>
    <w:rsid w:val="0011748A"/>
    <w:rsid w:val="001201A7"/>
    <w:rsid w:val="00121614"/>
    <w:rsid w:val="00121F37"/>
    <w:rsid w:val="00131D77"/>
    <w:rsid w:val="00134F4A"/>
    <w:rsid w:val="00135D5E"/>
    <w:rsid w:val="00137176"/>
    <w:rsid w:val="0014310B"/>
    <w:rsid w:val="001450FA"/>
    <w:rsid w:val="00160BF0"/>
    <w:rsid w:val="001623FB"/>
    <w:rsid w:val="0016410D"/>
    <w:rsid w:val="00166DC3"/>
    <w:rsid w:val="00172725"/>
    <w:rsid w:val="00182086"/>
    <w:rsid w:val="001855AF"/>
    <w:rsid w:val="00192773"/>
    <w:rsid w:val="0019609A"/>
    <w:rsid w:val="001A15AD"/>
    <w:rsid w:val="001A30CB"/>
    <w:rsid w:val="001C7A3A"/>
    <w:rsid w:val="001D54F5"/>
    <w:rsid w:val="001E713C"/>
    <w:rsid w:val="001F0B4E"/>
    <w:rsid w:val="001F1752"/>
    <w:rsid w:val="002103B8"/>
    <w:rsid w:val="00216722"/>
    <w:rsid w:val="00217261"/>
    <w:rsid w:val="002223FF"/>
    <w:rsid w:val="002256E5"/>
    <w:rsid w:val="002278D8"/>
    <w:rsid w:val="00227C00"/>
    <w:rsid w:val="002326B7"/>
    <w:rsid w:val="002344BB"/>
    <w:rsid w:val="00234984"/>
    <w:rsid w:val="00244680"/>
    <w:rsid w:val="002476CC"/>
    <w:rsid w:val="00257026"/>
    <w:rsid w:val="00261D28"/>
    <w:rsid w:val="00263F1E"/>
    <w:rsid w:val="00284D76"/>
    <w:rsid w:val="00290027"/>
    <w:rsid w:val="002A25FE"/>
    <w:rsid w:val="002B6D85"/>
    <w:rsid w:val="002B7D33"/>
    <w:rsid w:val="002C435D"/>
    <w:rsid w:val="002C7A62"/>
    <w:rsid w:val="002D4F26"/>
    <w:rsid w:val="002D59E1"/>
    <w:rsid w:val="002D69C5"/>
    <w:rsid w:val="002D6A10"/>
    <w:rsid w:val="002E2E49"/>
    <w:rsid w:val="002E2FA4"/>
    <w:rsid w:val="002E6D04"/>
    <w:rsid w:val="002F0030"/>
    <w:rsid w:val="002F363F"/>
    <w:rsid w:val="003020E8"/>
    <w:rsid w:val="00306D74"/>
    <w:rsid w:val="00314794"/>
    <w:rsid w:val="00317060"/>
    <w:rsid w:val="0032157D"/>
    <w:rsid w:val="0032577B"/>
    <w:rsid w:val="003259A0"/>
    <w:rsid w:val="0033455F"/>
    <w:rsid w:val="00336523"/>
    <w:rsid w:val="00336602"/>
    <w:rsid w:val="00346B0F"/>
    <w:rsid w:val="0035573B"/>
    <w:rsid w:val="0035709E"/>
    <w:rsid w:val="00357F2E"/>
    <w:rsid w:val="00357F3D"/>
    <w:rsid w:val="00360800"/>
    <w:rsid w:val="003609A3"/>
    <w:rsid w:val="00375FF2"/>
    <w:rsid w:val="00382A34"/>
    <w:rsid w:val="00383D5E"/>
    <w:rsid w:val="00384486"/>
    <w:rsid w:val="003844A3"/>
    <w:rsid w:val="003A45A0"/>
    <w:rsid w:val="003C2074"/>
    <w:rsid w:val="003C3F54"/>
    <w:rsid w:val="003C4B69"/>
    <w:rsid w:val="003E063B"/>
    <w:rsid w:val="003E6663"/>
    <w:rsid w:val="003E7E6E"/>
    <w:rsid w:val="003F1EC1"/>
    <w:rsid w:val="003F4029"/>
    <w:rsid w:val="004011CE"/>
    <w:rsid w:val="00402B26"/>
    <w:rsid w:val="00404713"/>
    <w:rsid w:val="0040516A"/>
    <w:rsid w:val="00407B13"/>
    <w:rsid w:val="004113C2"/>
    <w:rsid w:val="0041682F"/>
    <w:rsid w:val="004227EF"/>
    <w:rsid w:val="00423E00"/>
    <w:rsid w:val="0042521A"/>
    <w:rsid w:val="00430601"/>
    <w:rsid w:val="00431969"/>
    <w:rsid w:val="00431F93"/>
    <w:rsid w:val="004336F3"/>
    <w:rsid w:val="00450784"/>
    <w:rsid w:val="00451C7A"/>
    <w:rsid w:val="00455EB1"/>
    <w:rsid w:val="004600F9"/>
    <w:rsid w:val="004628EF"/>
    <w:rsid w:val="0046480D"/>
    <w:rsid w:val="0046767E"/>
    <w:rsid w:val="00471CF6"/>
    <w:rsid w:val="00472459"/>
    <w:rsid w:val="004728C4"/>
    <w:rsid w:val="00476F1C"/>
    <w:rsid w:val="00477B20"/>
    <w:rsid w:val="0048147B"/>
    <w:rsid w:val="004822B0"/>
    <w:rsid w:val="00483271"/>
    <w:rsid w:val="004904D9"/>
    <w:rsid w:val="0049190F"/>
    <w:rsid w:val="004A193A"/>
    <w:rsid w:val="004A2E57"/>
    <w:rsid w:val="004A58F9"/>
    <w:rsid w:val="004A705B"/>
    <w:rsid w:val="004B4360"/>
    <w:rsid w:val="004D1327"/>
    <w:rsid w:val="004F6E52"/>
    <w:rsid w:val="0050627C"/>
    <w:rsid w:val="00510785"/>
    <w:rsid w:val="005133BE"/>
    <w:rsid w:val="0051512A"/>
    <w:rsid w:val="005278A4"/>
    <w:rsid w:val="005304E3"/>
    <w:rsid w:val="00534094"/>
    <w:rsid w:val="0054040D"/>
    <w:rsid w:val="0054055F"/>
    <w:rsid w:val="005407EA"/>
    <w:rsid w:val="00544849"/>
    <w:rsid w:val="00547A29"/>
    <w:rsid w:val="005518C7"/>
    <w:rsid w:val="00557B43"/>
    <w:rsid w:val="00557D5E"/>
    <w:rsid w:val="00560AA7"/>
    <w:rsid w:val="005635CB"/>
    <w:rsid w:val="00564C0C"/>
    <w:rsid w:val="00564D2E"/>
    <w:rsid w:val="00571254"/>
    <w:rsid w:val="00576ADE"/>
    <w:rsid w:val="00586204"/>
    <w:rsid w:val="00587671"/>
    <w:rsid w:val="00592CE8"/>
    <w:rsid w:val="005A06FE"/>
    <w:rsid w:val="005A4A95"/>
    <w:rsid w:val="005B16A4"/>
    <w:rsid w:val="005B2B7F"/>
    <w:rsid w:val="005B5D9F"/>
    <w:rsid w:val="005B614F"/>
    <w:rsid w:val="005C24E4"/>
    <w:rsid w:val="005C5E4E"/>
    <w:rsid w:val="005D240F"/>
    <w:rsid w:val="005D2D61"/>
    <w:rsid w:val="005D59ED"/>
    <w:rsid w:val="005D5D66"/>
    <w:rsid w:val="005D7B52"/>
    <w:rsid w:val="005E7B51"/>
    <w:rsid w:val="005F29E7"/>
    <w:rsid w:val="005F4CC2"/>
    <w:rsid w:val="005F66B9"/>
    <w:rsid w:val="0061389A"/>
    <w:rsid w:val="00616903"/>
    <w:rsid w:val="00630829"/>
    <w:rsid w:val="00640058"/>
    <w:rsid w:val="006401CF"/>
    <w:rsid w:val="006427F6"/>
    <w:rsid w:val="00645A07"/>
    <w:rsid w:val="00646CA5"/>
    <w:rsid w:val="0065124F"/>
    <w:rsid w:val="0065577E"/>
    <w:rsid w:val="0066006D"/>
    <w:rsid w:val="00672FED"/>
    <w:rsid w:val="00674491"/>
    <w:rsid w:val="00674D0D"/>
    <w:rsid w:val="006821AE"/>
    <w:rsid w:val="00684CF9"/>
    <w:rsid w:val="006864EA"/>
    <w:rsid w:val="006A0481"/>
    <w:rsid w:val="006A0928"/>
    <w:rsid w:val="006B103E"/>
    <w:rsid w:val="006B56FF"/>
    <w:rsid w:val="006B5980"/>
    <w:rsid w:val="006C3DF2"/>
    <w:rsid w:val="006C729E"/>
    <w:rsid w:val="006C7E8E"/>
    <w:rsid w:val="006D41C7"/>
    <w:rsid w:val="006D4A6E"/>
    <w:rsid w:val="006D7BC9"/>
    <w:rsid w:val="006E79D6"/>
    <w:rsid w:val="006F0AA2"/>
    <w:rsid w:val="006F563A"/>
    <w:rsid w:val="006F6366"/>
    <w:rsid w:val="006F667A"/>
    <w:rsid w:val="006F6F56"/>
    <w:rsid w:val="0070003B"/>
    <w:rsid w:val="0070260D"/>
    <w:rsid w:val="00702F6D"/>
    <w:rsid w:val="007037C2"/>
    <w:rsid w:val="00703C13"/>
    <w:rsid w:val="00703CF7"/>
    <w:rsid w:val="00704CC8"/>
    <w:rsid w:val="007067F2"/>
    <w:rsid w:val="00712293"/>
    <w:rsid w:val="00713F64"/>
    <w:rsid w:val="00716DB2"/>
    <w:rsid w:val="007179A6"/>
    <w:rsid w:val="00720B6F"/>
    <w:rsid w:val="0072154B"/>
    <w:rsid w:val="00722F63"/>
    <w:rsid w:val="00724C2D"/>
    <w:rsid w:val="00727F4C"/>
    <w:rsid w:val="007309CC"/>
    <w:rsid w:val="00731BC6"/>
    <w:rsid w:val="00732C83"/>
    <w:rsid w:val="007335B7"/>
    <w:rsid w:val="00734147"/>
    <w:rsid w:val="00734672"/>
    <w:rsid w:val="007369BC"/>
    <w:rsid w:val="00740862"/>
    <w:rsid w:val="00742A85"/>
    <w:rsid w:val="0074457F"/>
    <w:rsid w:val="00744FE3"/>
    <w:rsid w:val="00783F1F"/>
    <w:rsid w:val="0078486F"/>
    <w:rsid w:val="00790BF8"/>
    <w:rsid w:val="00791475"/>
    <w:rsid w:val="0079332B"/>
    <w:rsid w:val="00796C0D"/>
    <w:rsid w:val="00797451"/>
    <w:rsid w:val="007B0289"/>
    <w:rsid w:val="007B1D81"/>
    <w:rsid w:val="007B2365"/>
    <w:rsid w:val="007B276D"/>
    <w:rsid w:val="007B438A"/>
    <w:rsid w:val="007C3E53"/>
    <w:rsid w:val="007C4262"/>
    <w:rsid w:val="007C776C"/>
    <w:rsid w:val="007D5413"/>
    <w:rsid w:val="007D56F1"/>
    <w:rsid w:val="007F11A0"/>
    <w:rsid w:val="007F4F56"/>
    <w:rsid w:val="00803689"/>
    <w:rsid w:val="00811613"/>
    <w:rsid w:val="00811C2E"/>
    <w:rsid w:val="00814566"/>
    <w:rsid w:val="008211F8"/>
    <w:rsid w:val="00825244"/>
    <w:rsid w:val="00834BCE"/>
    <w:rsid w:val="00840CE1"/>
    <w:rsid w:val="00847BB0"/>
    <w:rsid w:val="008524CF"/>
    <w:rsid w:val="00855081"/>
    <w:rsid w:val="0086062A"/>
    <w:rsid w:val="00866C97"/>
    <w:rsid w:val="00873906"/>
    <w:rsid w:val="00874CFD"/>
    <w:rsid w:val="0088422F"/>
    <w:rsid w:val="00885DB6"/>
    <w:rsid w:val="00893137"/>
    <w:rsid w:val="008950E3"/>
    <w:rsid w:val="00895A6D"/>
    <w:rsid w:val="008A6F2F"/>
    <w:rsid w:val="008B2F2C"/>
    <w:rsid w:val="008C06ED"/>
    <w:rsid w:val="008C2B1E"/>
    <w:rsid w:val="008C3393"/>
    <w:rsid w:val="008C74FD"/>
    <w:rsid w:val="008D241B"/>
    <w:rsid w:val="008D25D5"/>
    <w:rsid w:val="008F2ECC"/>
    <w:rsid w:val="008F58F4"/>
    <w:rsid w:val="008F7973"/>
    <w:rsid w:val="00905A38"/>
    <w:rsid w:val="00912F6E"/>
    <w:rsid w:val="00913548"/>
    <w:rsid w:val="00932DF3"/>
    <w:rsid w:val="00933AE4"/>
    <w:rsid w:val="0093448D"/>
    <w:rsid w:val="00935FFD"/>
    <w:rsid w:val="00937B50"/>
    <w:rsid w:val="0094742D"/>
    <w:rsid w:val="0095385F"/>
    <w:rsid w:val="00953DAB"/>
    <w:rsid w:val="00955344"/>
    <w:rsid w:val="009606F3"/>
    <w:rsid w:val="00963B58"/>
    <w:rsid w:val="009648DA"/>
    <w:rsid w:val="00964B3E"/>
    <w:rsid w:val="00966CD8"/>
    <w:rsid w:val="00982FAF"/>
    <w:rsid w:val="009834BB"/>
    <w:rsid w:val="0098788C"/>
    <w:rsid w:val="009915A6"/>
    <w:rsid w:val="00991EE7"/>
    <w:rsid w:val="009949DE"/>
    <w:rsid w:val="009A028E"/>
    <w:rsid w:val="009A069D"/>
    <w:rsid w:val="009A1D16"/>
    <w:rsid w:val="009A5775"/>
    <w:rsid w:val="009A6D1C"/>
    <w:rsid w:val="009B2A4B"/>
    <w:rsid w:val="009B425F"/>
    <w:rsid w:val="009C6FBA"/>
    <w:rsid w:val="009D02E5"/>
    <w:rsid w:val="009D5C4D"/>
    <w:rsid w:val="009D6DC6"/>
    <w:rsid w:val="009E2892"/>
    <w:rsid w:val="009E665E"/>
    <w:rsid w:val="009F3E47"/>
    <w:rsid w:val="009F618D"/>
    <w:rsid w:val="009F66B3"/>
    <w:rsid w:val="009F6CB5"/>
    <w:rsid w:val="00A068CF"/>
    <w:rsid w:val="00A15B4C"/>
    <w:rsid w:val="00A17BD5"/>
    <w:rsid w:val="00A22B59"/>
    <w:rsid w:val="00A25C4C"/>
    <w:rsid w:val="00A304E1"/>
    <w:rsid w:val="00A35922"/>
    <w:rsid w:val="00A4419E"/>
    <w:rsid w:val="00A45DE5"/>
    <w:rsid w:val="00A46110"/>
    <w:rsid w:val="00A523A2"/>
    <w:rsid w:val="00A5252D"/>
    <w:rsid w:val="00A5505A"/>
    <w:rsid w:val="00A55432"/>
    <w:rsid w:val="00A60D19"/>
    <w:rsid w:val="00A6217A"/>
    <w:rsid w:val="00A622A9"/>
    <w:rsid w:val="00A63F4C"/>
    <w:rsid w:val="00A65838"/>
    <w:rsid w:val="00A664C3"/>
    <w:rsid w:val="00A768E2"/>
    <w:rsid w:val="00AB0F84"/>
    <w:rsid w:val="00AB1F0C"/>
    <w:rsid w:val="00AB217B"/>
    <w:rsid w:val="00AB283E"/>
    <w:rsid w:val="00AB6AE9"/>
    <w:rsid w:val="00AB750E"/>
    <w:rsid w:val="00AC0829"/>
    <w:rsid w:val="00AC249A"/>
    <w:rsid w:val="00AD67EF"/>
    <w:rsid w:val="00AE6F3F"/>
    <w:rsid w:val="00AF447B"/>
    <w:rsid w:val="00B02538"/>
    <w:rsid w:val="00B05123"/>
    <w:rsid w:val="00B118BB"/>
    <w:rsid w:val="00B17FC2"/>
    <w:rsid w:val="00B2390F"/>
    <w:rsid w:val="00B26B93"/>
    <w:rsid w:val="00B27484"/>
    <w:rsid w:val="00B2796C"/>
    <w:rsid w:val="00B354F7"/>
    <w:rsid w:val="00B51B38"/>
    <w:rsid w:val="00B61D2F"/>
    <w:rsid w:val="00B62814"/>
    <w:rsid w:val="00B65DD0"/>
    <w:rsid w:val="00B76E98"/>
    <w:rsid w:val="00B808DB"/>
    <w:rsid w:val="00B85616"/>
    <w:rsid w:val="00B92667"/>
    <w:rsid w:val="00B9611D"/>
    <w:rsid w:val="00BA51D9"/>
    <w:rsid w:val="00BA5F7C"/>
    <w:rsid w:val="00BA7ED5"/>
    <w:rsid w:val="00BB0484"/>
    <w:rsid w:val="00BC053A"/>
    <w:rsid w:val="00BC4DC9"/>
    <w:rsid w:val="00BC5F84"/>
    <w:rsid w:val="00BC731D"/>
    <w:rsid w:val="00BD1FE6"/>
    <w:rsid w:val="00BD63F1"/>
    <w:rsid w:val="00C07505"/>
    <w:rsid w:val="00C10AF5"/>
    <w:rsid w:val="00C13B24"/>
    <w:rsid w:val="00C53FBE"/>
    <w:rsid w:val="00C54B4B"/>
    <w:rsid w:val="00C568F5"/>
    <w:rsid w:val="00C57BDD"/>
    <w:rsid w:val="00C6708E"/>
    <w:rsid w:val="00C674CD"/>
    <w:rsid w:val="00C81CE3"/>
    <w:rsid w:val="00C87643"/>
    <w:rsid w:val="00CB4BE3"/>
    <w:rsid w:val="00CD405D"/>
    <w:rsid w:val="00CD432D"/>
    <w:rsid w:val="00CE340B"/>
    <w:rsid w:val="00CF2812"/>
    <w:rsid w:val="00D06BE6"/>
    <w:rsid w:val="00D07F4E"/>
    <w:rsid w:val="00D1106A"/>
    <w:rsid w:val="00D12E1E"/>
    <w:rsid w:val="00D157E7"/>
    <w:rsid w:val="00D15F4E"/>
    <w:rsid w:val="00D22F5B"/>
    <w:rsid w:val="00D246EA"/>
    <w:rsid w:val="00D25149"/>
    <w:rsid w:val="00D307AB"/>
    <w:rsid w:val="00D51541"/>
    <w:rsid w:val="00D51A16"/>
    <w:rsid w:val="00D5253F"/>
    <w:rsid w:val="00D57C85"/>
    <w:rsid w:val="00D628CA"/>
    <w:rsid w:val="00D64697"/>
    <w:rsid w:val="00D64DE1"/>
    <w:rsid w:val="00D66E60"/>
    <w:rsid w:val="00D735AE"/>
    <w:rsid w:val="00D74C70"/>
    <w:rsid w:val="00D826EB"/>
    <w:rsid w:val="00D82CBA"/>
    <w:rsid w:val="00D838D4"/>
    <w:rsid w:val="00D90B7D"/>
    <w:rsid w:val="00D9444F"/>
    <w:rsid w:val="00DB05C4"/>
    <w:rsid w:val="00DB1FA9"/>
    <w:rsid w:val="00DB4237"/>
    <w:rsid w:val="00DC3B50"/>
    <w:rsid w:val="00DC5F86"/>
    <w:rsid w:val="00DC7C5E"/>
    <w:rsid w:val="00DC7C67"/>
    <w:rsid w:val="00DD003B"/>
    <w:rsid w:val="00DD7004"/>
    <w:rsid w:val="00DE0ED9"/>
    <w:rsid w:val="00DE7EF8"/>
    <w:rsid w:val="00DF7BB7"/>
    <w:rsid w:val="00E07A1D"/>
    <w:rsid w:val="00E07E54"/>
    <w:rsid w:val="00E132DA"/>
    <w:rsid w:val="00E140CF"/>
    <w:rsid w:val="00E16554"/>
    <w:rsid w:val="00E2154F"/>
    <w:rsid w:val="00E21D3E"/>
    <w:rsid w:val="00E22A81"/>
    <w:rsid w:val="00E235CD"/>
    <w:rsid w:val="00E278DE"/>
    <w:rsid w:val="00E3184E"/>
    <w:rsid w:val="00E33BBA"/>
    <w:rsid w:val="00E34919"/>
    <w:rsid w:val="00E34EEB"/>
    <w:rsid w:val="00E35D32"/>
    <w:rsid w:val="00E40A5E"/>
    <w:rsid w:val="00E44BD6"/>
    <w:rsid w:val="00E457D3"/>
    <w:rsid w:val="00E47E60"/>
    <w:rsid w:val="00E52682"/>
    <w:rsid w:val="00E53A91"/>
    <w:rsid w:val="00E62136"/>
    <w:rsid w:val="00E670D8"/>
    <w:rsid w:val="00E70743"/>
    <w:rsid w:val="00E942C7"/>
    <w:rsid w:val="00E94D75"/>
    <w:rsid w:val="00E97867"/>
    <w:rsid w:val="00EA6CDC"/>
    <w:rsid w:val="00EB0845"/>
    <w:rsid w:val="00EB11F2"/>
    <w:rsid w:val="00EB2898"/>
    <w:rsid w:val="00EC1A53"/>
    <w:rsid w:val="00EC2E45"/>
    <w:rsid w:val="00EC313D"/>
    <w:rsid w:val="00EC60F8"/>
    <w:rsid w:val="00EC6C5F"/>
    <w:rsid w:val="00ED0480"/>
    <w:rsid w:val="00ED0D64"/>
    <w:rsid w:val="00ED78B7"/>
    <w:rsid w:val="00ED7F7B"/>
    <w:rsid w:val="00EE5EC9"/>
    <w:rsid w:val="00EF085A"/>
    <w:rsid w:val="00EF185E"/>
    <w:rsid w:val="00EF3704"/>
    <w:rsid w:val="00EF5ABE"/>
    <w:rsid w:val="00EF5D2B"/>
    <w:rsid w:val="00EF66FA"/>
    <w:rsid w:val="00F02608"/>
    <w:rsid w:val="00F02EFD"/>
    <w:rsid w:val="00F0350C"/>
    <w:rsid w:val="00F03C0B"/>
    <w:rsid w:val="00F103BF"/>
    <w:rsid w:val="00F12AC4"/>
    <w:rsid w:val="00F161E7"/>
    <w:rsid w:val="00F16C36"/>
    <w:rsid w:val="00F2492B"/>
    <w:rsid w:val="00F3096F"/>
    <w:rsid w:val="00F30F63"/>
    <w:rsid w:val="00F3359F"/>
    <w:rsid w:val="00F36753"/>
    <w:rsid w:val="00F36A8A"/>
    <w:rsid w:val="00F478F5"/>
    <w:rsid w:val="00F62351"/>
    <w:rsid w:val="00F6282A"/>
    <w:rsid w:val="00F62D0B"/>
    <w:rsid w:val="00F6376F"/>
    <w:rsid w:val="00F63DE0"/>
    <w:rsid w:val="00F72120"/>
    <w:rsid w:val="00F725D1"/>
    <w:rsid w:val="00F737AA"/>
    <w:rsid w:val="00F75185"/>
    <w:rsid w:val="00F7662D"/>
    <w:rsid w:val="00F82719"/>
    <w:rsid w:val="00F85B24"/>
    <w:rsid w:val="00F9280B"/>
    <w:rsid w:val="00FA030D"/>
    <w:rsid w:val="00FA1394"/>
    <w:rsid w:val="00FA7121"/>
    <w:rsid w:val="00FA72D8"/>
    <w:rsid w:val="00FB0C06"/>
    <w:rsid w:val="00FB7329"/>
    <w:rsid w:val="00FB734A"/>
    <w:rsid w:val="00FC0B78"/>
    <w:rsid w:val="00FC440C"/>
    <w:rsid w:val="00FC7053"/>
    <w:rsid w:val="00FD0481"/>
    <w:rsid w:val="00FD23F8"/>
    <w:rsid w:val="00FD29A7"/>
    <w:rsid w:val="00FE6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087C571C"/>
  <w15:chartTrackingRefBased/>
  <w15:docId w15:val="{F0F69BFD-907E-4363-B25B-C357245A0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style>
  <w:style w:type="paragraph" w:styleId="1">
    <w:name w:val="heading 1"/>
    <w:aliases w:val="МСУ_Заголовок нумерация"/>
    <w:basedOn w:val="a1"/>
    <w:next w:val="a1"/>
    <w:link w:val="10"/>
    <w:uiPriority w:val="9"/>
    <w:qFormat/>
    <w:rsid w:val="00534094"/>
    <w:pPr>
      <w:numPr>
        <w:numId w:val="1"/>
      </w:numPr>
      <w:tabs>
        <w:tab w:val="left" w:pos="567"/>
      </w:tabs>
      <w:spacing w:before="240" w:after="240" w:line="260" w:lineRule="atLeast"/>
      <w:ind w:left="567" w:hanging="567"/>
      <w:jc w:val="both"/>
      <w:outlineLvl w:val="0"/>
    </w:pPr>
    <w:rPr>
      <w:rFonts w:ascii="Times New Roman" w:eastAsia="Times New Roman" w:hAnsi="Times New Roman" w:cs="Arial"/>
      <w:bCs/>
      <w:caps/>
      <w:color w:val="000000"/>
      <w:kern w:val="32"/>
      <w:sz w:val="24"/>
      <w:szCs w:val="32"/>
      <w:lang w:eastAsia="ru-RU"/>
    </w:rPr>
  </w:style>
  <w:style w:type="paragraph" w:styleId="2">
    <w:name w:val="heading 2"/>
    <w:aliases w:val="МСУ_Заголовок поднумерация"/>
    <w:basedOn w:val="a1"/>
    <w:next w:val="a1"/>
    <w:link w:val="20"/>
    <w:uiPriority w:val="9"/>
    <w:qFormat/>
    <w:rsid w:val="00E47E60"/>
    <w:pPr>
      <w:numPr>
        <w:ilvl w:val="1"/>
        <w:numId w:val="1"/>
      </w:numPr>
      <w:tabs>
        <w:tab w:val="left" w:pos="284"/>
        <w:tab w:val="left" w:pos="567"/>
        <w:tab w:val="left" w:pos="851"/>
      </w:tabs>
      <w:spacing w:before="320" w:after="120" w:line="360" w:lineRule="auto"/>
      <w:ind w:right="397"/>
      <w:jc w:val="both"/>
      <w:outlineLvl w:val="1"/>
    </w:pPr>
    <w:rPr>
      <w:rFonts w:ascii="Times New Roman" w:eastAsia="Times New Roman" w:hAnsi="Times New Roman" w:cs="Times New Roman"/>
      <w:caps/>
      <w:color w:val="000000"/>
      <w:sz w:val="24"/>
    </w:rPr>
  </w:style>
  <w:style w:type="paragraph" w:styleId="3">
    <w:name w:val="heading 3"/>
    <w:aliases w:val="МСУ-Заголовк 3"/>
    <w:basedOn w:val="a1"/>
    <w:next w:val="a2"/>
    <w:link w:val="30"/>
    <w:qFormat/>
    <w:rsid w:val="0054040D"/>
    <w:pPr>
      <w:numPr>
        <w:ilvl w:val="2"/>
        <w:numId w:val="1"/>
      </w:numPr>
      <w:tabs>
        <w:tab w:val="left" w:pos="851"/>
      </w:tabs>
      <w:spacing w:before="360" w:after="240" w:line="260" w:lineRule="atLeast"/>
      <w:jc w:val="both"/>
      <w:outlineLvl w:val="2"/>
    </w:pPr>
    <w:rPr>
      <w:rFonts w:ascii="Times New Roman" w:eastAsia="Times New Roman" w:hAnsi="Times New Roman" w:cs="Times New Roman"/>
      <w:color w:val="000000"/>
      <w:szCs w:val="20"/>
    </w:rPr>
  </w:style>
  <w:style w:type="paragraph" w:styleId="4">
    <w:name w:val="heading 4"/>
    <w:aliases w:val="МСУ-Заголовок 4"/>
    <w:basedOn w:val="a1"/>
    <w:next w:val="a1"/>
    <w:link w:val="40"/>
    <w:unhideWhenUsed/>
    <w:qFormat/>
    <w:rsid w:val="0054040D"/>
    <w:pPr>
      <w:keepNext/>
      <w:numPr>
        <w:ilvl w:val="3"/>
        <w:numId w:val="1"/>
      </w:numPr>
      <w:spacing w:before="360" w:after="240" w:line="260" w:lineRule="atLeast"/>
      <w:outlineLvl w:val="3"/>
    </w:pPr>
    <w:rPr>
      <w:rFonts w:ascii="Times New Roman" w:eastAsia="Times New Roman" w:hAnsi="Times New Roman" w:cs="Times New Roman"/>
      <w:bCs/>
      <w:color w:val="000000"/>
      <w:szCs w:val="28"/>
      <w:lang w:eastAsia="ru-RU"/>
    </w:rPr>
  </w:style>
  <w:style w:type="paragraph" w:styleId="5">
    <w:name w:val="heading 5"/>
    <w:basedOn w:val="a1"/>
    <w:next w:val="a1"/>
    <w:link w:val="50"/>
    <w:rsid w:val="00D51A16"/>
    <w:pPr>
      <w:widowControl w:val="0"/>
      <w:numPr>
        <w:ilvl w:val="4"/>
        <w:numId w:val="1"/>
      </w:numPr>
      <w:spacing w:before="240" w:after="60" w:line="280" w:lineRule="atLeast"/>
      <w:jc w:val="both"/>
      <w:outlineLvl w:val="4"/>
    </w:pPr>
    <w:rPr>
      <w:rFonts w:ascii="Arial" w:eastAsia="Times New Roman" w:hAnsi="Arial" w:cs="Times New Roman"/>
      <w:color w:val="000000"/>
      <w:sz w:val="21"/>
      <w:szCs w:val="20"/>
      <w:lang w:val="nl" w:eastAsia="ru-RU"/>
    </w:rPr>
  </w:style>
  <w:style w:type="paragraph" w:styleId="6">
    <w:name w:val="heading 6"/>
    <w:basedOn w:val="a1"/>
    <w:next w:val="a1"/>
    <w:link w:val="60"/>
    <w:rsid w:val="00D51A16"/>
    <w:pPr>
      <w:widowControl w:val="0"/>
      <w:numPr>
        <w:ilvl w:val="5"/>
        <w:numId w:val="1"/>
      </w:numPr>
      <w:spacing w:before="240" w:after="60" w:line="280" w:lineRule="atLeast"/>
      <w:jc w:val="both"/>
      <w:outlineLvl w:val="5"/>
    </w:pPr>
    <w:rPr>
      <w:rFonts w:ascii="Times New Roman" w:eastAsia="Times New Roman" w:hAnsi="Times New Roman" w:cs="Times New Roman"/>
      <w:i/>
      <w:color w:val="000000"/>
      <w:sz w:val="21"/>
      <w:szCs w:val="20"/>
      <w:lang w:val="nl" w:eastAsia="ru-RU"/>
    </w:rPr>
  </w:style>
  <w:style w:type="paragraph" w:styleId="7">
    <w:name w:val="heading 7"/>
    <w:basedOn w:val="a1"/>
    <w:next w:val="a1"/>
    <w:link w:val="70"/>
    <w:rsid w:val="00D51A16"/>
    <w:pPr>
      <w:widowControl w:val="0"/>
      <w:numPr>
        <w:ilvl w:val="6"/>
        <w:numId w:val="1"/>
      </w:numPr>
      <w:spacing w:before="240" w:after="60" w:line="280" w:lineRule="atLeast"/>
      <w:jc w:val="both"/>
      <w:outlineLvl w:val="6"/>
    </w:pPr>
    <w:rPr>
      <w:rFonts w:ascii="Arial" w:eastAsia="Times New Roman" w:hAnsi="Arial" w:cs="Times New Roman"/>
      <w:color w:val="000000"/>
      <w:sz w:val="18"/>
      <w:szCs w:val="20"/>
      <w:lang w:val="nl" w:eastAsia="ru-RU"/>
    </w:rPr>
  </w:style>
  <w:style w:type="paragraph" w:styleId="8">
    <w:name w:val="heading 8"/>
    <w:basedOn w:val="a1"/>
    <w:next w:val="a1"/>
    <w:link w:val="80"/>
    <w:rsid w:val="00D51A16"/>
    <w:pPr>
      <w:widowControl w:val="0"/>
      <w:numPr>
        <w:ilvl w:val="7"/>
        <w:numId w:val="1"/>
      </w:numPr>
      <w:spacing w:before="240" w:after="60" w:line="280" w:lineRule="atLeast"/>
      <w:jc w:val="both"/>
      <w:outlineLvl w:val="7"/>
    </w:pPr>
    <w:rPr>
      <w:rFonts w:ascii="Arial" w:eastAsia="Times New Roman" w:hAnsi="Arial" w:cs="Times New Roman"/>
      <w:i/>
      <w:color w:val="000000"/>
      <w:sz w:val="18"/>
      <w:szCs w:val="20"/>
      <w:lang w:val="nl" w:eastAsia="ru-RU"/>
    </w:rPr>
  </w:style>
  <w:style w:type="paragraph" w:styleId="9">
    <w:name w:val="heading 9"/>
    <w:basedOn w:val="a1"/>
    <w:next w:val="a1"/>
    <w:link w:val="90"/>
    <w:rsid w:val="00D51A16"/>
    <w:pPr>
      <w:widowControl w:val="0"/>
      <w:numPr>
        <w:ilvl w:val="8"/>
        <w:numId w:val="1"/>
      </w:numPr>
      <w:spacing w:before="240" w:after="60" w:line="280" w:lineRule="atLeast"/>
      <w:jc w:val="both"/>
      <w:outlineLvl w:val="8"/>
    </w:pPr>
    <w:rPr>
      <w:rFonts w:ascii="Arial" w:eastAsia="Times New Roman" w:hAnsi="Arial" w:cs="Times New Roman"/>
      <w:b/>
      <w:i/>
      <w:color w:val="000000"/>
      <w:sz w:val="18"/>
      <w:szCs w:val="20"/>
      <w:lang w:val="nl"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1"/>
    <w:link w:val="a7"/>
    <w:unhideWhenUsed/>
    <w:rsid w:val="00FC0B78"/>
    <w:pPr>
      <w:tabs>
        <w:tab w:val="center" w:pos="4677"/>
        <w:tab w:val="right" w:pos="9355"/>
      </w:tabs>
      <w:spacing w:after="0" w:line="240" w:lineRule="auto"/>
    </w:pPr>
  </w:style>
  <w:style w:type="character" w:customStyle="1" w:styleId="a7">
    <w:name w:val="Верхний колонтитул Знак"/>
    <w:basedOn w:val="a3"/>
    <w:link w:val="a6"/>
    <w:rsid w:val="00FC0B78"/>
  </w:style>
  <w:style w:type="paragraph" w:styleId="a8">
    <w:name w:val="footer"/>
    <w:basedOn w:val="a1"/>
    <w:link w:val="a9"/>
    <w:unhideWhenUsed/>
    <w:rsid w:val="00FC0B78"/>
    <w:pPr>
      <w:tabs>
        <w:tab w:val="center" w:pos="4677"/>
        <w:tab w:val="right" w:pos="9355"/>
      </w:tabs>
      <w:spacing w:after="0" w:line="240" w:lineRule="auto"/>
    </w:pPr>
  </w:style>
  <w:style w:type="character" w:customStyle="1" w:styleId="a9">
    <w:name w:val="Нижний колонтитул Знак"/>
    <w:basedOn w:val="a3"/>
    <w:link w:val="a8"/>
    <w:rsid w:val="00FC0B78"/>
  </w:style>
  <w:style w:type="table" w:customStyle="1" w:styleId="21">
    <w:name w:val="Сетка таблицы2"/>
    <w:basedOn w:val="a4"/>
    <w:next w:val="aa"/>
    <w:rsid w:val="00FC0B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4"/>
    <w:rsid w:val="00FC0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aliases w:val="МСУ_Номер страницы"/>
    <w:rsid w:val="00C07505"/>
    <w:rPr>
      <w:rFonts w:ascii="Times New Roman" w:hAnsi="Times New Roman"/>
      <w:sz w:val="22"/>
    </w:rPr>
  </w:style>
  <w:style w:type="table" w:customStyle="1" w:styleId="11">
    <w:name w:val="Сетка таблицы1"/>
    <w:basedOn w:val="a4"/>
    <w:next w:val="aa"/>
    <w:rsid w:val="00722F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МСУ_Штамп"/>
    <w:basedOn w:val="a1"/>
    <w:link w:val="ad"/>
    <w:qFormat/>
    <w:rsid w:val="00C53FBE"/>
    <w:pPr>
      <w:spacing w:after="0" w:line="240" w:lineRule="auto"/>
      <w:jc w:val="center"/>
    </w:pPr>
    <w:rPr>
      <w:rFonts w:ascii="Times New Roman" w:eastAsia="Times New Roman" w:hAnsi="Times New Roman" w:cs="Arial"/>
      <w:color w:val="000000"/>
      <w:sz w:val="18"/>
      <w:szCs w:val="16"/>
      <w:lang w:eastAsia="ru-RU"/>
    </w:rPr>
  </w:style>
  <w:style w:type="character" w:customStyle="1" w:styleId="ad">
    <w:name w:val="МСУ_Штамп Знак"/>
    <w:link w:val="ac"/>
    <w:rsid w:val="00C53FBE"/>
    <w:rPr>
      <w:rFonts w:ascii="Times New Roman" w:eastAsia="Times New Roman" w:hAnsi="Times New Roman" w:cs="Arial"/>
      <w:color w:val="000000"/>
      <w:sz w:val="18"/>
      <w:szCs w:val="16"/>
      <w:lang w:eastAsia="ru-RU"/>
    </w:rPr>
  </w:style>
  <w:style w:type="table" w:customStyle="1" w:styleId="31">
    <w:name w:val="Сетка таблицы3"/>
    <w:basedOn w:val="a4"/>
    <w:next w:val="aa"/>
    <w:locked/>
    <w:rsid w:val="008D241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4"/>
    <w:next w:val="aa"/>
    <w:locked/>
    <w:rsid w:val="008D241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3"/>
    <w:uiPriority w:val="99"/>
    <w:semiHidden/>
    <w:unhideWhenUsed/>
    <w:rsid w:val="00D06BE6"/>
    <w:rPr>
      <w:sz w:val="16"/>
      <w:szCs w:val="16"/>
    </w:rPr>
  </w:style>
  <w:style w:type="paragraph" w:styleId="af">
    <w:name w:val="annotation text"/>
    <w:basedOn w:val="a1"/>
    <w:link w:val="af0"/>
    <w:uiPriority w:val="99"/>
    <w:semiHidden/>
    <w:unhideWhenUsed/>
    <w:rsid w:val="00D06BE6"/>
    <w:pPr>
      <w:spacing w:line="240" w:lineRule="auto"/>
    </w:pPr>
    <w:rPr>
      <w:sz w:val="20"/>
      <w:szCs w:val="20"/>
    </w:rPr>
  </w:style>
  <w:style w:type="character" w:customStyle="1" w:styleId="af0">
    <w:name w:val="Текст примечания Знак"/>
    <w:basedOn w:val="a3"/>
    <w:link w:val="af"/>
    <w:uiPriority w:val="99"/>
    <w:semiHidden/>
    <w:rsid w:val="00D06BE6"/>
    <w:rPr>
      <w:sz w:val="20"/>
      <w:szCs w:val="20"/>
    </w:rPr>
  </w:style>
  <w:style w:type="paragraph" w:styleId="af1">
    <w:name w:val="annotation subject"/>
    <w:basedOn w:val="af"/>
    <w:next w:val="af"/>
    <w:link w:val="af2"/>
    <w:uiPriority w:val="99"/>
    <w:semiHidden/>
    <w:unhideWhenUsed/>
    <w:rsid w:val="00D06BE6"/>
    <w:rPr>
      <w:b/>
      <w:bCs/>
    </w:rPr>
  </w:style>
  <w:style w:type="character" w:customStyle="1" w:styleId="af2">
    <w:name w:val="Тема примечания Знак"/>
    <w:basedOn w:val="af0"/>
    <w:link w:val="af1"/>
    <w:uiPriority w:val="99"/>
    <w:semiHidden/>
    <w:rsid w:val="00D06BE6"/>
    <w:rPr>
      <w:b/>
      <w:bCs/>
      <w:sz w:val="20"/>
      <w:szCs w:val="20"/>
    </w:rPr>
  </w:style>
  <w:style w:type="paragraph" w:styleId="af3">
    <w:name w:val="Balloon Text"/>
    <w:basedOn w:val="a1"/>
    <w:link w:val="af4"/>
    <w:uiPriority w:val="99"/>
    <w:semiHidden/>
    <w:unhideWhenUsed/>
    <w:rsid w:val="00D06BE6"/>
    <w:pPr>
      <w:spacing w:after="0" w:line="240" w:lineRule="auto"/>
    </w:pPr>
    <w:rPr>
      <w:rFonts w:ascii="Segoe UI" w:hAnsi="Segoe UI" w:cs="Segoe UI"/>
      <w:sz w:val="18"/>
      <w:szCs w:val="18"/>
    </w:rPr>
  </w:style>
  <w:style w:type="character" w:customStyle="1" w:styleId="af4">
    <w:name w:val="Текст выноски Знак"/>
    <w:basedOn w:val="a3"/>
    <w:link w:val="af3"/>
    <w:uiPriority w:val="99"/>
    <w:semiHidden/>
    <w:rsid w:val="00D06BE6"/>
    <w:rPr>
      <w:rFonts w:ascii="Segoe UI" w:hAnsi="Segoe UI" w:cs="Segoe UI"/>
      <w:sz w:val="18"/>
      <w:szCs w:val="18"/>
    </w:rPr>
  </w:style>
  <w:style w:type="table" w:customStyle="1" w:styleId="51">
    <w:name w:val="Сетка таблицы5"/>
    <w:basedOn w:val="a4"/>
    <w:next w:val="aa"/>
    <w:locked/>
    <w:rsid w:val="00F628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mpBig">
    <w:name w:val="МСУ_StampBig"/>
    <w:basedOn w:val="a8"/>
    <w:link w:val="StampBig0"/>
    <w:qFormat/>
    <w:rsid w:val="00F7662D"/>
    <w:pPr>
      <w:framePr w:hSpace="181" w:wrap="around" w:vAnchor="page" w:hAnchor="page" w:x="1124" w:y="14284"/>
      <w:suppressOverlap/>
      <w:jc w:val="center"/>
    </w:pPr>
    <w:rPr>
      <w:rFonts w:ascii="Times New Roman" w:hAnsi="Times New Roman" w:cs="Arial"/>
      <w:sz w:val="24"/>
    </w:rPr>
  </w:style>
  <w:style w:type="character" w:customStyle="1" w:styleId="10">
    <w:name w:val="Заголовок 1 Знак"/>
    <w:aliases w:val="МСУ_Заголовок нумерация Знак"/>
    <w:basedOn w:val="a3"/>
    <w:link w:val="1"/>
    <w:uiPriority w:val="9"/>
    <w:rsid w:val="00534094"/>
    <w:rPr>
      <w:rFonts w:ascii="Times New Roman" w:eastAsia="Times New Roman" w:hAnsi="Times New Roman" w:cs="Arial"/>
      <w:bCs/>
      <w:caps/>
      <w:color w:val="000000"/>
      <w:kern w:val="32"/>
      <w:sz w:val="24"/>
      <w:szCs w:val="32"/>
      <w:lang w:eastAsia="ru-RU"/>
    </w:rPr>
  </w:style>
  <w:style w:type="character" w:customStyle="1" w:styleId="StampBig0">
    <w:name w:val="МСУ_StampBig Знак"/>
    <w:basedOn w:val="a9"/>
    <w:link w:val="StampBig"/>
    <w:rsid w:val="00F7662D"/>
    <w:rPr>
      <w:rFonts w:ascii="Times New Roman" w:hAnsi="Times New Roman" w:cs="Arial"/>
      <w:sz w:val="24"/>
    </w:rPr>
  </w:style>
  <w:style w:type="character" w:customStyle="1" w:styleId="20">
    <w:name w:val="Заголовок 2 Знак"/>
    <w:aliases w:val="МСУ_Заголовок поднумерация Знак"/>
    <w:basedOn w:val="a3"/>
    <w:link w:val="2"/>
    <w:uiPriority w:val="9"/>
    <w:rsid w:val="00E47E60"/>
    <w:rPr>
      <w:rFonts w:ascii="Times New Roman" w:eastAsia="Times New Roman" w:hAnsi="Times New Roman" w:cs="Times New Roman"/>
      <w:caps/>
      <w:color w:val="000000"/>
      <w:sz w:val="24"/>
    </w:rPr>
  </w:style>
  <w:style w:type="character" w:customStyle="1" w:styleId="30">
    <w:name w:val="Заголовок 3 Знак"/>
    <w:aliases w:val="МСУ-Заголовк 3 Знак"/>
    <w:basedOn w:val="a3"/>
    <w:link w:val="3"/>
    <w:rsid w:val="0054040D"/>
    <w:rPr>
      <w:rFonts w:ascii="Times New Roman" w:eastAsia="Times New Roman" w:hAnsi="Times New Roman" w:cs="Times New Roman"/>
      <w:color w:val="000000"/>
      <w:szCs w:val="20"/>
    </w:rPr>
  </w:style>
  <w:style w:type="character" w:customStyle="1" w:styleId="40">
    <w:name w:val="Заголовок 4 Знак"/>
    <w:aliases w:val="МСУ-Заголовок 4 Знак"/>
    <w:basedOn w:val="a3"/>
    <w:link w:val="4"/>
    <w:rsid w:val="0054040D"/>
    <w:rPr>
      <w:rFonts w:ascii="Times New Roman" w:eastAsia="Times New Roman" w:hAnsi="Times New Roman" w:cs="Times New Roman"/>
      <w:bCs/>
      <w:color w:val="000000"/>
      <w:szCs w:val="28"/>
      <w:lang w:eastAsia="ru-RU"/>
    </w:rPr>
  </w:style>
  <w:style w:type="character" w:customStyle="1" w:styleId="50">
    <w:name w:val="Заголовок 5 Знак"/>
    <w:basedOn w:val="a3"/>
    <w:link w:val="5"/>
    <w:rsid w:val="00D51A16"/>
    <w:rPr>
      <w:rFonts w:ascii="Arial" w:eastAsia="Times New Roman" w:hAnsi="Arial" w:cs="Times New Roman"/>
      <w:color w:val="000000"/>
      <w:sz w:val="21"/>
      <w:szCs w:val="20"/>
      <w:lang w:val="nl" w:eastAsia="ru-RU"/>
    </w:rPr>
  </w:style>
  <w:style w:type="character" w:customStyle="1" w:styleId="60">
    <w:name w:val="Заголовок 6 Знак"/>
    <w:basedOn w:val="a3"/>
    <w:link w:val="6"/>
    <w:rsid w:val="00D51A16"/>
    <w:rPr>
      <w:rFonts w:ascii="Times New Roman" w:eastAsia="Times New Roman" w:hAnsi="Times New Roman" w:cs="Times New Roman"/>
      <w:i/>
      <w:color w:val="000000"/>
      <w:sz w:val="21"/>
      <w:szCs w:val="20"/>
      <w:lang w:val="nl" w:eastAsia="ru-RU"/>
    </w:rPr>
  </w:style>
  <w:style w:type="character" w:customStyle="1" w:styleId="70">
    <w:name w:val="Заголовок 7 Знак"/>
    <w:basedOn w:val="a3"/>
    <w:link w:val="7"/>
    <w:rsid w:val="00D51A16"/>
    <w:rPr>
      <w:rFonts w:ascii="Arial" w:eastAsia="Times New Roman" w:hAnsi="Arial" w:cs="Times New Roman"/>
      <w:color w:val="000000"/>
      <w:sz w:val="18"/>
      <w:szCs w:val="20"/>
      <w:lang w:val="nl" w:eastAsia="ru-RU"/>
    </w:rPr>
  </w:style>
  <w:style w:type="character" w:customStyle="1" w:styleId="80">
    <w:name w:val="Заголовок 8 Знак"/>
    <w:basedOn w:val="a3"/>
    <w:link w:val="8"/>
    <w:rsid w:val="00D51A16"/>
    <w:rPr>
      <w:rFonts w:ascii="Arial" w:eastAsia="Times New Roman" w:hAnsi="Arial" w:cs="Times New Roman"/>
      <w:i/>
      <w:color w:val="000000"/>
      <w:sz w:val="18"/>
      <w:szCs w:val="20"/>
      <w:lang w:val="nl" w:eastAsia="ru-RU"/>
    </w:rPr>
  </w:style>
  <w:style w:type="character" w:customStyle="1" w:styleId="90">
    <w:name w:val="Заголовок 9 Знак"/>
    <w:basedOn w:val="a3"/>
    <w:link w:val="9"/>
    <w:rsid w:val="00D51A16"/>
    <w:rPr>
      <w:rFonts w:ascii="Arial" w:eastAsia="Times New Roman" w:hAnsi="Arial" w:cs="Times New Roman"/>
      <w:b/>
      <w:i/>
      <w:color w:val="000000"/>
      <w:sz w:val="18"/>
      <w:szCs w:val="20"/>
      <w:lang w:val="nl" w:eastAsia="ru-RU"/>
    </w:rPr>
  </w:style>
  <w:style w:type="paragraph" w:styleId="22">
    <w:name w:val="Body Text 2"/>
    <w:basedOn w:val="a1"/>
    <w:link w:val="23"/>
    <w:uiPriority w:val="99"/>
    <w:rsid w:val="00D51A16"/>
    <w:pPr>
      <w:spacing w:before="240" w:after="120" w:line="480" w:lineRule="auto"/>
      <w:jc w:val="both"/>
    </w:pPr>
    <w:rPr>
      <w:rFonts w:ascii="Arial" w:eastAsia="Times New Roman" w:hAnsi="Arial" w:cs="Times New Roman"/>
      <w:color w:val="000000"/>
      <w:sz w:val="21"/>
      <w:szCs w:val="24"/>
      <w:lang w:eastAsia="ru-RU"/>
    </w:rPr>
  </w:style>
  <w:style w:type="character" w:customStyle="1" w:styleId="23">
    <w:name w:val="Основной текст 2 Знак"/>
    <w:basedOn w:val="a3"/>
    <w:link w:val="22"/>
    <w:uiPriority w:val="99"/>
    <w:rsid w:val="00D51A16"/>
    <w:rPr>
      <w:rFonts w:ascii="Arial" w:eastAsia="Times New Roman" w:hAnsi="Arial" w:cs="Times New Roman"/>
      <w:color w:val="000000"/>
      <w:sz w:val="21"/>
      <w:szCs w:val="24"/>
      <w:lang w:eastAsia="ru-RU"/>
    </w:rPr>
  </w:style>
  <w:style w:type="paragraph" w:customStyle="1" w:styleId="a">
    <w:name w:val="МСУ_Перечень_нумерованный"/>
    <w:basedOn w:val="af5"/>
    <w:rsid w:val="0054040D"/>
    <w:pPr>
      <w:numPr>
        <w:numId w:val="12"/>
      </w:numPr>
      <w:spacing w:after="120"/>
      <w:ind w:left="1117" w:hanging="357"/>
    </w:pPr>
  </w:style>
  <w:style w:type="paragraph" w:customStyle="1" w:styleId="BOLD">
    <w:name w:val="МСУ_Основной текст BOLD"/>
    <w:basedOn w:val="af5"/>
    <w:link w:val="BOLD0"/>
    <w:rsid w:val="005D7B52"/>
    <w:rPr>
      <w:b/>
    </w:rPr>
  </w:style>
  <w:style w:type="paragraph" w:styleId="24">
    <w:name w:val="toc 2"/>
    <w:basedOn w:val="a1"/>
    <w:next w:val="a1"/>
    <w:autoRedefine/>
    <w:uiPriority w:val="39"/>
    <w:rsid w:val="00F03C0B"/>
    <w:pPr>
      <w:spacing w:after="0" w:line="240" w:lineRule="auto"/>
      <w:ind w:right="567" w:firstLine="567"/>
    </w:pPr>
    <w:rPr>
      <w:rFonts w:ascii="Times New Roman" w:hAnsi="Times New Roman" w:cstheme="minorHAnsi"/>
      <w:iCs/>
      <w:caps/>
      <w:szCs w:val="20"/>
    </w:rPr>
  </w:style>
  <w:style w:type="character" w:styleId="af6">
    <w:name w:val="Hyperlink"/>
    <w:uiPriority w:val="99"/>
    <w:rsid w:val="00D51A16"/>
    <w:rPr>
      <w:color w:val="0000FF"/>
      <w:u w:val="single"/>
    </w:rPr>
  </w:style>
  <w:style w:type="paragraph" w:styleId="12">
    <w:name w:val="toc 1"/>
    <w:aliases w:val="МСУ_Оглавление1"/>
    <w:basedOn w:val="a1"/>
    <w:next w:val="a1"/>
    <w:link w:val="13"/>
    <w:autoRedefine/>
    <w:uiPriority w:val="39"/>
    <w:rsid w:val="00F03C0B"/>
    <w:pPr>
      <w:tabs>
        <w:tab w:val="left" w:pos="440"/>
        <w:tab w:val="left" w:pos="1100"/>
        <w:tab w:val="right" w:pos="9911"/>
      </w:tabs>
      <w:spacing w:before="240" w:after="120" w:line="240" w:lineRule="auto"/>
      <w:ind w:right="567" w:firstLine="567"/>
    </w:pPr>
    <w:rPr>
      <w:rFonts w:ascii="Times New Roman" w:hAnsi="Times New Roman" w:cstheme="minorHAnsi"/>
      <w:bCs/>
      <w:caps/>
      <w:szCs w:val="20"/>
    </w:rPr>
  </w:style>
  <w:style w:type="paragraph" w:styleId="32">
    <w:name w:val="toc 3"/>
    <w:basedOn w:val="a1"/>
    <w:next w:val="a1"/>
    <w:autoRedefine/>
    <w:uiPriority w:val="39"/>
    <w:rsid w:val="00EF66FA"/>
    <w:pPr>
      <w:spacing w:after="0"/>
      <w:ind w:left="440"/>
    </w:pPr>
    <w:rPr>
      <w:rFonts w:cstheme="minorHAnsi"/>
      <w:sz w:val="20"/>
      <w:szCs w:val="20"/>
    </w:rPr>
  </w:style>
  <w:style w:type="paragraph" w:customStyle="1" w:styleId="af7">
    <w:name w:val="МСУ_Рисунок название"/>
    <w:basedOn w:val="af5"/>
    <w:link w:val="af8"/>
    <w:rsid w:val="005D7B52"/>
    <w:pPr>
      <w:jc w:val="center"/>
    </w:pPr>
  </w:style>
  <w:style w:type="character" w:customStyle="1" w:styleId="13">
    <w:name w:val="Оглавление 1 Знак"/>
    <w:aliases w:val="МСУ_Оглавление1 Знак"/>
    <w:link w:val="12"/>
    <w:uiPriority w:val="39"/>
    <w:rsid w:val="00F03C0B"/>
    <w:rPr>
      <w:rFonts w:ascii="Times New Roman" w:hAnsi="Times New Roman" w:cstheme="minorHAnsi"/>
      <w:bCs/>
      <w:caps/>
      <w:szCs w:val="20"/>
    </w:rPr>
  </w:style>
  <w:style w:type="character" w:customStyle="1" w:styleId="af8">
    <w:name w:val="МСУ_Рисунок название Знак"/>
    <w:basedOn w:val="af9"/>
    <w:link w:val="af7"/>
    <w:rsid w:val="005D7B52"/>
    <w:rPr>
      <w:rFonts w:ascii="Times New Roman" w:hAnsi="Times New Roman"/>
      <w:color w:val="000000" w:themeColor="text1"/>
      <w:sz w:val="24"/>
    </w:rPr>
  </w:style>
  <w:style w:type="paragraph" w:customStyle="1" w:styleId="List">
    <w:name w:val="МСУ_List"/>
    <w:basedOn w:val="afa"/>
    <w:link w:val="List0"/>
    <w:qFormat/>
    <w:rsid w:val="00F0350C"/>
    <w:pPr>
      <w:numPr>
        <w:numId w:val="2"/>
      </w:numPr>
      <w:spacing w:after="0" w:line="260" w:lineRule="atLeast"/>
      <w:jc w:val="both"/>
    </w:pPr>
    <w:rPr>
      <w:rFonts w:ascii="Times New Roman" w:eastAsia="Times New Roman" w:hAnsi="Times New Roman" w:cs="Times New Roman"/>
      <w:color w:val="000000"/>
      <w:sz w:val="21"/>
      <w:szCs w:val="24"/>
      <w:lang w:val="en-US" w:eastAsia="ru-RU"/>
    </w:rPr>
  </w:style>
  <w:style w:type="character" w:customStyle="1" w:styleId="List0">
    <w:name w:val="МСУ_List Знак"/>
    <w:basedOn w:val="a3"/>
    <w:link w:val="List"/>
    <w:rsid w:val="00F0350C"/>
    <w:rPr>
      <w:rFonts w:ascii="Times New Roman" w:eastAsia="Times New Roman" w:hAnsi="Times New Roman" w:cs="Times New Roman"/>
      <w:color w:val="000000"/>
      <w:sz w:val="21"/>
      <w:szCs w:val="24"/>
      <w:lang w:val="en-US" w:eastAsia="ru-RU"/>
    </w:rPr>
  </w:style>
  <w:style w:type="paragraph" w:styleId="a2">
    <w:name w:val="Normal Indent"/>
    <w:basedOn w:val="a1"/>
    <w:uiPriority w:val="99"/>
    <w:semiHidden/>
    <w:unhideWhenUsed/>
    <w:rsid w:val="00D51A16"/>
    <w:pPr>
      <w:ind w:left="720"/>
    </w:pPr>
  </w:style>
  <w:style w:type="paragraph" w:styleId="afa">
    <w:name w:val="List"/>
    <w:basedOn w:val="a1"/>
    <w:uiPriority w:val="99"/>
    <w:semiHidden/>
    <w:unhideWhenUsed/>
    <w:rsid w:val="00D51A16"/>
    <w:pPr>
      <w:ind w:left="283" w:hanging="283"/>
      <w:contextualSpacing/>
    </w:pPr>
  </w:style>
  <w:style w:type="paragraph" w:customStyle="1" w:styleId="afb">
    <w:name w:val="МСУ_Таблица"/>
    <w:basedOn w:val="22"/>
    <w:link w:val="afc"/>
    <w:qFormat/>
    <w:rsid w:val="00F7662D"/>
    <w:pPr>
      <w:spacing w:before="0" w:after="0" w:line="240" w:lineRule="atLeast"/>
    </w:pPr>
    <w:rPr>
      <w:rFonts w:ascii="Times New Roman" w:hAnsi="Times New Roman" w:cs="Arial"/>
      <w:sz w:val="20"/>
      <w:szCs w:val="21"/>
    </w:rPr>
  </w:style>
  <w:style w:type="paragraph" w:customStyle="1" w:styleId="af5">
    <w:name w:val="МСУ_Основной текст"/>
    <w:basedOn w:val="a1"/>
    <w:link w:val="af9"/>
    <w:qFormat/>
    <w:rsid w:val="00C53FBE"/>
    <w:pPr>
      <w:spacing w:before="120" w:after="0" w:line="360" w:lineRule="auto"/>
      <w:ind w:firstLine="567"/>
      <w:jc w:val="both"/>
    </w:pPr>
    <w:rPr>
      <w:rFonts w:ascii="Times New Roman" w:hAnsi="Times New Roman"/>
      <w:color w:val="000000" w:themeColor="text1"/>
      <w:sz w:val="24"/>
    </w:rPr>
  </w:style>
  <w:style w:type="character" w:customStyle="1" w:styleId="afc">
    <w:name w:val="МСУ_Таблица Знак"/>
    <w:basedOn w:val="23"/>
    <w:link w:val="afb"/>
    <w:rsid w:val="00F7662D"/>
    <w:rPr>
      <w:rFonts w:ascii="Times New Roman" w:eastAsia="Times New Roman" w:hAnsi="Times New Roman" w:cs="Arial"/>
      <w:color w:val="000000"/>
      <w:sz w:val="20"/>
      <w:szCs w:val="21"/>
      <w:lang w:eastAsia="ru-RU"/>
    </w:rPr>
  </w:style>
  <w:style w:type="character" w:styleId="afd">
    <w:name w:val="Placeholder Text"/>
    <w:basedOn w:val="a3"/>
    <w:uiPriority w:val="99"/>
    <w:semiHidden/>
    <w:rsid w:val="00F16C36"/>
    <w:rPr>
      <w:color w:val="808080"/>
    </w:rPr>
  </w:style>
  <w:style w:type="character" w:customStyle="1" w:styleId="af9">
    <w:name w:val="МСУ_Основной текст Знак"/>
    <w:basedOn w:val="a3"/>
    <w:link w:val="af5"/>
    <w:rsid w:val="00C53FBE"/>
    <w:rPr>
      <w:rFonts w:ascii="Times New Roman" w:hAnsi="Times New Roman"/>
      <w:color w:val="000000" w:themeColor="text1"/>
      <w:sz w:val="24"/>
    </w:rPr>
  </w:style>
  <w:style w:type="character" w:customStyle="1" w:styleId="BOLD0">
    <w:name w:val="МСУ_Основной текст BOLD Знак"/>
    <w:basedOn w:val="af9"/>
    <w:link w:val="BOLD"/>
    <w:rsid w:val="005D7B52"/>
    <w:rPr>
      <w:rFonts w:ascii="Times New Roman" w:hAnsi="Times New Roman"/>
      <w:b/>
      <w:color w:val="000000" w:themeColor="text1"/>
      <w:sz w:val="24"/>
    </w:rPr>
  </w:style>
  <w:style w:type="paragraph" w:customStyle="1" w:styleId="afe">
    <w:name w:val="МСУ_Заголовок большой"/>
    <w:basedOn w:val="a1"/>
    <w:link w:val="aff"/>
    <w:rsid w:val="009A6D1C"/>
    <w:pPr>
      <w:tabs>
        <w:tab w:val="left" w:pos="9923"/>
      </w:tabs>
      <w:suppressAutoHyphens/>
      <w:spacing w:after="480" w:line="260" w:lineRule="atLeast"/>
      <w:jc w:val="center"/>
    </w:pPr>
    <w:rPr>
      <w:rFonts w:ascii="Times New Roman" w:eastAsia="Times New Roman" w:hAnsi="Times New Roman" w:cs="Arial"/>
      <w:b/>
      <w:caps/>
      <w:color w:val="000000"/>
      <w:sz w:val="28"/>
      <w:szCs w:val="21"/>
      <w:lang w:eastAsia="ru-RU"/>
    </w:rPr>
  </w:style>
  <w:style w:type="paragraph" w:customStyle="1" w:styleId="aff0">
    <w:name w:val="МСУ_Таблица Заголовки"/>
    <w:basedOn w:val="afb"/>
    <w:link w:val="aff1"/>
    <w:rsid w:val="00F7662D"/>
    <w:pPr>
      <w:spacing w:line="360" w:lineRule="auto"/>
      <w:jc w:val="center"/>
    </w:pPr>
    <w:rPr>
      <w:caps/>
      <w:sz w:val="18"/>
    </w:rPr>
  </w:style>
  <w:style w:type="character" w:customStyle="1" w:styleId="aff">
    <w:name w:val="МСУ_Заголовок большой Знак"/>
    <w:basedOn w:val="a3"/>
    <w:link w:val="afe"/>
    <w:rsid w:val="009A6D1C"/>
    <w:rPr>
      <w:rFonts w:ascii="Times New Roman" w:eastAsia="Times New Roman" w:hAnsi="Times New Roman" w:cs="Arial"/>
      <w:b/>
      <w:caps/>
      <w:color w:val="000000"/>
      <w:sz w:val="28"/>
      <w:szCs w:val="21"/>
      <w:lang w:eastAsia="ru-RU"/>
    </w:rPr>
  </w:style>
  <w:style w:type="character" w:customStyle="1" w:styleId="aff1">
    <w:name w:val="МСУ_Таблица Заголовки Знак"/>
    <w:basedOn w:val="afc"/>
    <w:link w:val="aff0"/>
    <w:rsid w:val="00F7662D"/>
    <w:rPr>
      <w:rFonts w:ascii="Times New Roman" w:eastAsia="Times New Roman" w:hAnsi="Times New Roman" w:cs="Arial"/>
      <w:caps/>
      <w:color w:val="000000"/>
      <w:sz w:val="18"/>
      <w:szCs w:val="21"/>
      <w:lang w:eastAsia="ru-RU"/>
    </w:rPr>
  </w:style>
  <w:style w:type="paragraph" w:customStyle="1" w:styleId="aff2">
    <w:name w:val="Оглавление"/>
    <w:basedOn w:val="af5"/>
    <w:link w:val="aff3"/>
    <w:rsid w:val="00B85616"/>
    <w:pPr>
      <w:spacing w:before="0"/>
      <w:ind w:right="567"/>
    </w:pPr>
    <w:rPr>
      <w:caps/>
      <w:noProof/>
    </w:rPr>
  </w:style>
  <w:style w:type="paragraph" w:customStyle="1" w:styleId="aff4">
    <w:name w:val="МСУ_Оглавление"/>
    <w:basedOn w:val="af5"/>
    <w:link w:val="aff5"/>
    <w:rsid w:val="00B85616"/>
    <w:pPr>
      <w:spacing w:before="0"/>
      <w:ind w:right="567"/>
    </w:pPr>
    <w:rPr>
      <w:caps/>
    </w:rPr>
  </w:style>
  <w:style w:type="character" w:customStyle="1" w:styleId="aff3">
    <w:name w:val="Оглавление Знак"/>
    <w:basedOn w:val="af9"/>
    <w:link w:val="aff2"/>
    <w:rsid w:val="00B85616"/>
    <w:rPr>
      <w:rFonts w:ascii="Times New Roman" w:hAnsi="Times New Roman"/>
      <w:caps/>
      <w:noProof/>
      <w:color w:val="000000" w:themeColor="text1"/>
      <w:sz w:val="24"/>
    </w:rPr>
  </w:style>
  <w:style w:type="paragraph" w:styleId="aff6">
    <w:name w:val="TOC Heading"/>
    <w:basedOn w:val="1"/>
    <w:next w:val="a1"/>
    <w:uiPriority w:val="39"/>
    <w:unhideWhenUsed/>
    <w:rsid w:val="00B85616"/>
    <w:pPr>
      <w:keepLines/>
      <w:numPr>
        <w:numId w:val="0"/>
      </w:numPr>
      <w:tabs>
        <w:tab w:val="clear" w:pos="567"/>
      </w:tabs>
      <w:spacing w:after="0" w:line="259" w:lineRule="auto"/>
      <w:jc w:val="left"/>
      <w:outlineLvl w:val="9"/>
    </w:pPr>
    <w:rPr>
      <w:rFonts w:asciiTheme="majorHAnsi" w:eastAsiaTheme="majorEastAsia" w:hAnsiTheme="majorHAnsi" w:cstheme="majorBidi"/>
      <w:bCs w:val="0"/>
      <w:caps w:val="0"/>
      <w:color w:val="2E74B5" w:themeColor="accent1" w:themeShade="BF"/>
      <w:kern w:val="0"/>
      <w:sz w:val="32"/>
    </w:rPr>
  </w:style>
  <w:style w:type="character" w:customStyle="1" w:styleId="aff5">
    <w:name w:val="МСУ_Оглавление Знак"/>
    <w:basedOn w:val="af9"/>
    <w:link w:val="aff4"/>
    <w:rsid w:val="00B85616"/>
    <w:rPr>
      <w:rFonts w:ascii="Times New Roman" w:hAnsi="Times New Roman"/>
      <w:caps/>
      <w:color w:val="000000" w:themeColor="text1"/>
      <w:sz w:val="24"/>
    </w:rPr>
  </w:style>
  <w:style w:type="paragraph" w:styleId="42">
    <w:name w:val="toc 4"/>
    <w:basedOn w:val="a1"/>
    <w:next w:val="a1"/>
    <w:autoRedefine/>
    <w:uiPriority w:val="39"/>
    <w:unhideWhenUsed/>
    <w:rsid w:val="00742A85"/>
    <w:pPr>
      <w:spacing w:after="0"/>
      <w:ind w:left="660"/>
    </w:pPr>
    <w:rPr>
      <w:rFonts w:cstheme="minorHAnsi"/>
      <w:sz w:val="20"/>
      <w:szCs w:val="20"/>
    </w:rPr>
  </w:style>
  <w:style w:type="paragraph" w:styleId="52">
    <w:name w:val="toc 5"/>
    <w:basedOn w:val="a1"/>
    <w:next w:val="a1"/>
    <w:autoRedefine/>
    <w:uiPriority w:val="39"/>
    <w:unhideWhenUsed/>
    <w:rsid w:val="00742A85"/>
    <w:pPr>
      <w:spacing w:after="0"/>
      <w:ind w:left="880"/>
    </w:pPr>
    <w:rPr>
      <w:rFonts w:cstheme="minorHAnsi"/>
      <w:sz w:val="20"/>
      <w:szCs w:val="20"/>
    </w:rPr>
  </w:style>
  <w:style w:type="paragraph" w:styleId="61">
    <w:name w:val="toc 6"/>
    <w:basedOn w:val="a1"/>
    <w:next w:val="a1"/>
    <w:autoRedefine/>
    <w:uiPriority w:val="39"/>
    <w:unhideWhenUsed/>
    <w:rsid w:val="00742A85"/>
    <w:pPr>
      <w:spacing w:after="0"/>
      <w:ind w:left="1100"/>
    </w:pPr>
    <w:rPr>
      <w:rFonts w:cstheme="minorHAnsi"/>
      <w:sz w:val="20"/>
      <w:szCs w:val="20"/>
    </w:rPr>
  </w:style>
  <w:style w:type="paragraph" w:styleId="71">
    <w:name w:val="toc 7"/>
    <w:basedOn w:val="a1"/>
    <w:next w:val="a1"/>
    <w:autoRedefine/>
    <w:uiPriority w:val="39"/>
    <w:unhideWhenUsed/>
    <w:rsid w:val="00742A85"/>
    <w:pPr>
      <w:spacing w:after="0"/>
      <w:ind w:left="1320"/>
    </w:pPr>
    <w:rPr>
      <w:rFonts w:cstheme="minorHAnsi"/>
      <w:sz w:val="20"/>
      <w:szCs w:val="20"/>
    </w:rPr>
  </w:style>
  <w:style w:type="paragraph" w:styleId="81">
    <w:name w:val="toc 8"/>
    <w:basedOn w:val="a1"/>
    <w:next w:val="a1"/>
    <w:autoRedefine/>
    <w:uiPriority w:val="39"/>
    <w:unhideWhenUsed/>
    <w:rsid w:val="00742A85"/>
    <w:pPr>
      <w:spacing w:after="0"/>
      <w:ind w:left="1540"/>
    </w:pPr>
    <w:rPr>
      <w:rFonts w:cstheme="minorHAnsi"/>
      <w:sz w:val="20"/>
      <w:szCs w:val="20"/>
    </w:rPr>
  </w:style>
  <w:style w:type="paragraph" w:styleId="91">
    <w:name w:val="toc 9"/>
    <w:basedOn w:val="a1"/>
    <w:next w:val="a1"/>
    <w:autoRedefine/>
    <w:uiPriority w:val="39"/>
    <w:unhideWhenUsed/>
    <w:rsid w:val="00742A85"/>
    <w:pPr>
      <w:spacing w:after="0"/>
      <w:ind w:left="1760"/>
    </w:pPr>
    <w:rPr>
      <w:rFonts w:cstheme="minorHAnsi"/>
      <w:sz w:val="20"/>
      <w:szCs w:val="20"/>
    </w:rPr>
  </w:style>
  <w:style w:type="paragraph" w:customStyle="1" w:styleId="a0">
    <w:name w:val="МСУ_Перечень маркировочный"/>
    <w:basedOn w:val="af5"/>
    <w:link w:val="aff7"/>
    <w:rsid w:val="00F03C0B"/>
    <w:pPr>
      <w:numPr>
        <w:numId w:val="9"/>
      </w:numPr>
      <w:spacing w:after="120"/>
      <w:ind w:left="1117" w:hanging="357"/>
    </w:pPr>
  </w:style>
  <w:style w:type="paragraph" w:customStyle="1" w:styleId="aff8">
    <w:name w:val="МСУ_Название таблицы"/>
    <w:basedOn w:val="af5"/>
    <w:rsid w:val="00534094"/>
    <w:pPr>
      <w:jc w:val="right"/>
    </w:pPr>
    <w:rPr>
      <w:lang w:eastAsia="ru-RU"/>
    </w:rPr>
  </w:style>
  <w:style w:type="character" w:customStyle="1" w:styleId="aff7">
    <w:name w:val="МСУ_Перечень маркировочный Знак"/>
    <w:basedOn w:val="af9"/>
    <w:link w:val="a0"/>
    <w:rsid w:val="00F03C0B"/>
    <w:rPr>
      <w:rFonts w:ascii="Times New Roman" w:hAnsi="Times New Roman"/>
      <w:color w:val="000000" w:themeColor="text1"/>
      <w:sz w:val="24"/>
    </w:rPr>
  </w:style>
  <w:style w:type="paragraph" w:styleId="aff9">
    <w:name w:val="List Paragraph"/>
    <w:basedOn w:val="a1"/>
    <w:uiPriority w:val="34"/>
    <w:rsid w:val="00912F6E"/>
    <w:pPr>
      <w:ind w:left="720"/>
      <w:contextualSpacing/>
    </w:pPr>
  </w:style>
  <w:style w:type="paragraph" w:styleId="affa">
    <w:name w:val="Normal (Web)"/>
    <w:basedOn w:val="a1"/>
    <w:uiPriority w:val="99"/>
    <w:semiHidden/>
    <w:unhideWhenUsed/>
    <w:rsid w:val="0070260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992098">
      <w:bodyDiv w:val="1"/>
      <w:marLeft w:val="0"/>
      <w:marRight w:val="0"/>
      <w:marTop w:val="0"/>
      <w:marBottom w:val="0"/>
      <w:divBdr>
        <w:top w:val="none" w:sz="0" w:space="0" w:color="auto"/>
        <w:left w:val="none" w:sz="0" w:space="0" w:color="auto"/>
        <w:bottom w:val="none" w:sz="0" w:space="0" w:color="auto"/>
        <w:right w:val="none" w:sz="0" w:space="0" w:color="auto"/>
      </w:divBdr>
    </w:div>
    <w:div w:id="240262059">
      <w:bodyDiv w:val="1"/>
      <w:marLeft w:val="0"/>
      <w:marRight w:val="0"/>
      <w:marTop w:val="0"/>
      <w:marBottom w:val="0"/>
      <w:divBdr>
        <w:top w:val="none" w:sz="0" w:space="0" w:color="auto"/>
        <w:left w:val="none" w:sz="0" w:space="0" w:color="auto"/>
        <w:bottom w:val="none" w:sz="0" w:space="0" w:color="auto"/>
        <w:right w:val="none" w:sz="0" w:space="0" w:color="auto"/>
      </w:divBdr>
      <w:divsChild>
        <w:div w:id="1989161457">
          <w:marLeft w:val="0"/>
          <w:marRight w:val="0"/>
          <w:marTop w:val="0"/>
          <w:marBottom w:val="0"/>
          <w:divBdr>
            <w:top w:val="none" w:sz="0" w:space="0" w:color="auto"/>
            <w:left w:val="none" w:sz="0" w:space="0" w:color="auto"/>
            <w:bottom w:val="none" w:sz="0" w:space="0" w:color="auto"/>
            <w:right w:val="none" w:sz="0" w:space="0" w:color="auto"/>
          </w:divBdr>
        </w:div>
      </w:divsChild>
    </w:div>
    <w:div w:id="513804297">
      <w:bodyDiv w:val="1"/>
      <w:marLeft w:val="0"/>
      <w:marRight w:val="0"/>
      <w:marTop w:val="0"/>
      <w:marBottom w:val="0"/>
      <w:divBdr>
        <w:top w:val="none" w:sz="0" w:space="0" w:color="auto"/>
        <w:left w:val="none" w:sz="0" w:space="0" w:color="auto"/>
        <w:bottom w:val="none" w:sz="0" w:space="0" w:color="auto"/>
        <w:right w:val="none" w:sz="0" w:space="0" w:color="auto"/>
      </w:divBdr>
    </w:div>
    <w:div w:id="776952565">
      <w:bodyDiv w:val="1"/>
      <w:marLeft w:val="0"/>
      <w:marRight w:val="0"/>
      <w:marTop w:val="0"/>
      <w:marBottom w:val="0"/>
      <w:divBdr>
        <w:top w:val="none" w:sz="0" w:space="0" w:color="auto"/>
        <w:left w:val="none" w:sz="0" w:space="0" w:color="auto"/>
        <w:bottom w:val="none" w:sz="0" w:space="0" w:color="auto"/>
        <w:right w:val="none" w:sz="0" w:space="0" w:color="auto"/>
      </w:divBdr>
    </w:div>
    <w:div w:id="1380129228">
      <w:bodyDiv w:val="1"/>
      <w:marLeft w:val="0"/>
      <w:marRight w:val="0"/>
      <w:marTop w:val="0"/>
      <w:marBottom w:val="0"/>
      <w:divBdr>
        <w:top w:val="none" w:sz="0" w:space="0" w:color="auto"/>
        <w:left w:val="none" w:sz="0" w:space="0" w:color="auto"/>
        <w:bottom w:val="none" w:sz="0" w:space="0" w:color="auto"/>
        <w:right w:val="none" w:sz="0" w:space="0" w:color="auto"/>
      </w:divBdr>
    </w:div>
    <w:div w:id="1804544394">
      <w:bodyDiv w:val="1"/>
      <w:marLeft w:val="0"/>
      <w:marRight w:val="0"/>
      <w:marTop w:val="0"/>
      <w:marBottom w:val="0"/>
      <w:divBdr>
        <w:top w:val="none" w:sz="0" w:space="0" w:color="auto"/>
        <w:left w:val="none" w:sz="0" w:space="0" w:color="auto"/>
        <w:bottom w:val="none" w:sz="0" w:space="0" w:color="auto"/>
        <w:right w:val="none" w:sz="0" w:space="0" w:color="auto"/>
      </w:divBdr>
    </w:div>
    <w:div w:id="184327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vchinnikovm\Documents\&#1053;&#1072;&#1089;&#1090;&#1088;&#1072;&#1080;&#1074;&#1072;&#1077;&#1084;&#1099;&#1077;%20&#1096;&#1072;&#1073;&#1083;&#1086;&#1085;&#1099;%20Office\&#1052;&#1057;&#1059;%20&#1096;&#1072;&#1073;&#1083;&#1086;&#1085;%20&#1055;&#1047;.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B296C-0059-430B-9947-D5CB88887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МСУ шаблон ПЗ.dotx</Template>
  <TotalTime>2908</TotalTime>
  <Pages>1</Pages>
  <Words>3548</Words>
  <Characters>20230</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Овчинников Максим Олегович</dc:creator>
  <cp:keywords/>
  <dc:description/>
  <cp:lastModifiedBy>Иродов Игорь Евгеньевич</cp:lastModifiedBy>
  <cp:revision>51</cp:revision>
  <cp:lastPrinted>2022-05-31T14:25:00Z</cp:lastPrinted>
  <dcterms:created xsi:type="dcterms:W3CDTF">2020-08-06T06:43:00Z</dcterms:created>
  <dcterms:modified xsi:type="dcterms:W3CDTF">2022-05-31T14:26:00Z</dcterms:modified>
</cp:coreProperties>
</file>