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BCB" w:rsidRPr="00EB3E11" w:rsidRDefault="00830A39" w:rsidP="007A447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W w:w="8740" w:type="dxa"/>
        <w:tblLook w:val="04A0" w:firstRow="1" w:lastRow="0" w:firstColumn="1" w:lastColumn="0" w:noHBand="0" w:noVBand="1"/>
      </w:tblPr>
      <w:tblGrid>
        <w:gridCol w:w="960"/>
        <w:gridCol w:w="4860"/>
        <w:gridCol w:w="1260"/>
        <w:gridCol w:w="1660"/>
      </w:tblGrid>
      <w:tr w:rsidR="00EB3E11" w:rsidRPr="00EB3E11" w:rsidTr="00EB3E11">
        <w:trPr>
          <w:trHeight w:val="51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Кол-во, шт.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Стоимость, руб. с НДС</w:t>
            </w: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 рабочий, 1600х800х750мм,FLS201,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Юнитекс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7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Шкаф встроенный для одежды с сейфом,, Инд.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Вешалка гардеробная с крючками и полкой для головных уборов/перчаток,, Индивидуальное изготовление</w:t>
            </w: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(см. дизайн-проект)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Стойка гардеробная,, Индивидуальное изготовление</w:t>
            </w: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(см. дизайн-проект)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10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Вешалка гардеробная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пристенная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9 крючков, 9 плечиков</w:t>
            </w: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Габариты: 1100х400х1800,, 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Встроенный шкаф. Габариты: 2400х600х3000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ммм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,, 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Встроенный шкаф. Габариты: 3900х600х3000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ммм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,, 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Встроенный шкаф. Габариты: 2300х600х3000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ммм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,, 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Встроенный шкаф. Габариты: 3400х600х3000мм,, 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Встроенный шкаф. Габариты: 2850х600х3000 мм,, 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Встроенный шкаф. Габариты: 4100х600х3000мм,, 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Встроенный шкаф. Габариты: 1200х600х3000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ммм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,, 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Встроенный шкаф.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Габариыт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1350х600х3000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ммм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,, 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Встроенный шкаф. Габариты: 1650х600х3000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ммм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,, 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Встроенный шкаф. Габариты: 1450х450х3000 мм,, 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Встроенный шкаф. Габариты: 1250х600х3000 мм,, 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Встроенный шкаф. Габариты: 4150х750х3000 мм,, 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Встроенный шкаф. Габариты: 3350х600х3000 мм,, 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Встроенный шкаф. Габариты:2350х600х3000 мм,, 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Встроенный шкаф. Габариты:2400х550х3000 мм,, 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Встроенный шкаф. Габариты: 3200х600х3000 мм,, 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Встроенный шкаф. Габариты: 2400х600х3000 мм,, 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Встроенный шкаф. Габариты: 3200х450х3000 мм,, 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Встроенный шкаф. Габариты: 1600х600х3000 мм,, 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Встроенный шкаф. Габариты: 3800х450х3000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ммм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,, 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Встроенный шкаф угловой. Габариты: 4200/4900х600х3000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ммм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,, 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Журнальный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столик,GARDA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DECOR 57EL-ET101В, Первая мебельная фабрика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Диван мягкий двухместный,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Размер:ширина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1640 мм глубина 820 мм высота 830 мм посадка 460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мм,Артикул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Хорека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105 Отделка ткань высшей категории, Первая мебельная фабрика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Диван,Размер:ширина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830 мм глубина 820 мм высота 830 мм посадка 460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мм,Артикул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Хорека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105  Отделка ткань высшей категории, Первая мебельная фабрика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Диван 3-местный, обивка - ткань высшей категории. 2180х1025х760 (спальное место: 1575х1830),Честер Люкс, Артикул: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Хорека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005Л, Первая мебельная фабрика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B3E11" w:rsidRPr="00EB3E11" w:rsidTr="00830A39">
        <w:trPr>
          <w:trHeight w:val="28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низкий по инд. размерам со встроенной раковиной, крючком и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зозатором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жидкого мыла(см. дизайн-проект) в составе: тумба инд. изготовления, встраиваемый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холо-дильник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Liebherr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UIK 1514, раковина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Franke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125.0176.647 KBG 110-34, цвет Шоколад, держатель для полотенец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Brabantia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дозатор для жидкого мыла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Kaiser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KH-3022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BP,встраиваемый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Black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Pearl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Смеситель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Florentina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Фита AV коричневый,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арти-кул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757839, Столешница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Samsung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Staron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VL155 </w:t>
            </w:r>
            <w:proofErr w:type="spellStart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Loam</w:t>
            </w:r>
            <w:proofErr w:type="spellEnd"/>
            <w:r w:rsidRPr="00EB3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1730х600мм.,, Инд.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E11" w:rsidRPr="00EB3E11" w:rsidRDefault="00EB3E11" w:rsidP="00EB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EB3E11" w:rsidRDefault="00EB3E11"/>
    <w:sectPr w:rsidR="00EB3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522"/>
    <w:rsid w:val="00192522"/>
    <w:rsid w:val="00542F32"/>
    <w:rsid w:val="00573588"/>
    <w:rsid w:val="007A4477"/>
    <w:rsid w:val="007B2B8E"/>
    <w:rsid w:val="00830A39"/>
    <w:rsid w:val="008F5987"/>
    <w:rsid w:val="00954529"/>
    <w:rsid w:val="00EB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391462-DCDD-4C32-A2F4-103B1D3A0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00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485</Words>
  <Characters>2770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Жолобенко Дмитрий Юрьевич</dc:creator>
  <cp:keywords/>
  <dc:description/>
  <cp:lastModifiedBy>A.I.Petrovtsy</cp:lastModifiedBy>
  <cp:revision>2</cp:revision>
  <dcterms:created xsi:type="dcterms:W3CDTF">2022-09-13T13:29:00Z</dcterms:created>
  <dcterms:modified xsi:type="dcterms:W3CDTF">2022-09-13T13:29:00Z</dcterms:modified>
</cp:coreProperties>
</file>