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6"/>
      </w:tblGrid>
      <w:tr w:rsidR="00656304" w:rsidRPr="004064DC" w14:paraId="093AC8DE" w14:textId="77777777" w:rsidTr="0069214B">
        <w:trPr>
          <w:trHeight w:val="980"/>
        </w:trPr>
        <w:tc>
          <w:tcPr>
            <w:tcW w:w="9071" w:type="dxa"/>
            <w:vAlign w:val="center"/>
          </w:tcPr>
          <w:p w14:paraId="76A0932B" w14:textId="1FC6DC9A" w:rsidR="00E5405F" w:rsidRPr="004064DC" w:rsidRDefault="00122FD5" w:rsidP="00E5405F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bookmarkStart w:id="0" w:name="_GoBack"/>
            <w:bookmarkEnd w:id="0"/>
            <w:r w:rsidRPr="004064DC">
              <w:rPr>
                <w:rFonts w:ascii="PT Sans" w:hAnsi="PT Sans"/>
                <w:sz w:val="24"/>
                <w:szCs w:val="24"/>
              </w:rPr>
              <w:t>РАБОЧАЯ</w:t>
            </w:r>
            <w:r w:rsidR="00656304" w:rsidRPr="004064DC">
              <w:rPr>
                <w:rFonts w:ascii="PT Sans" w:hAnsi="PT Sans"/>
                <w:sz w:val="24"/>
                <w:szCs w:val="24"/>
              </w:rPr>
              <w:t xml:space="preserve"> ДОКУМЕНТАЦИЯ</w:t>
            </w:r>
          </w:p>
        </w:tc>
      </w:tr>
      <w:tr w:rsidR="00122FD5" w:rsidRPr="004064DC" w14:paraId="49C2AA3A" w14:textId="77777777" w:rsidTr="0069214B">
        <w:trPr>
          <w:trHeight w:val="575"/>
        </w:trPr>
        <w:tc>
          <w:tcPr>
            <w:tcW w:w="9071" w:type="dxa"/>
          </w:tcPr>
          <w:p w14:paraId="08E81036" w14:textId="23621266" w:rsidR="00122FD5" w:rsidRPr="004064DC" w:rsidRDefault="004064DC" w:rsidP="004064DC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</w:p>
        </w:tc>
      </w:tr>
      <w:tr w:rsidR="00122FD5" w:rsidRPr="004064DC" w14:paraId="7082FB19" w14:textId="77777777" w:rsidTr="0000289E">
        <w:trPr>
          <w:trHeight w:val="567"/>
        </w:trPr>
        <w:tc>
          <w:tcPr>
            <w:tcW w:w="9071" w:type="dxa"/>
            <w:vAlign w:val="bottom"/>
          </w:tcPr>
          <w:p w14:paraId="01568D9A" w14:textId="08765A23" w:rsidR="00122FD5" w:rsidRPr="004064DC" w:rsidRDefault="004064DC" w:rsidP="004064DC">
            <w:pPr>
              <w:spacing w:before="240"/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по адресу: г. Москва, район Новогиреево, </w:t>
            </w:r>
            <w:proofErr w:type="spellStart"/>
            <w:r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>
              <w:rPr>
                <w:rFonts w:ascii="PT Sans" w:hAnsi="PT Sans"/>
                <w:sz w:val="24"/>
                <w:szCs w:val="24"/>
              </w:rPr>
              <w:t xml:space="preserve"> улица, земельный участок 12/1 </w:t>
            </w:r>
            <w:r w:rsidRPr="004064DC">
              <w:rPr>
                <w:rFonts w:ascii="PT Sans" w:hAnsi="PT Sans"/>
                <w:sz w:val="24"/>
                <w:szCs w:val="24"/>
              </w:rPr>
              <w:t>(</w:t>
            </w:r>
            <w:proofErr w:type="spellStart"/>
            <w:r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Pr="004064DC">
              <w:rPr>
                <w:rFonts w:ascii="PT Sans" w:hAnsi="PT Sans"/>
                <w:sz w:val="24"/>
                <w:szCs w:val="24"/>
              </w:rPr>
              <w:t xml:space="preserve"> ул., вл. 12) (Восточный административный округ)</w:t>
            </w:r>
          </w:p>
        </w:tc>
      </w:tr>
      <w:tr w:rsidR="00122FD5" w:rsidRPr="004064DC" w14:paraId="2AF93693" w14:textId="77777777" w:rsidTr="004064DC">
        <w:trPr>
          <w:trHeight w:val="6329"/>
        </w:trPr>
        <w:sdt>
          <w:sdtPr>
            <w:rPr>
              <w:noProof/>
              <w:lang w:eastAsia="ru-RU"/>
            </w:rPr>
            <w:alias w:val="Изображение Объекта – согласовать с руководством"/>
            <w:tag w:val="Изображение Объекта – согласовать с руководством"/>
            <w:id w:val="1578087335"/>
            <w:picture/>
          </w:sdtPr>
          <w:sdtEndPr/>
          <w:sdtContent>
            <w:tc>
              <w:tcPr>
                <w:tcW w:w="9071" w:type="dxa"/>
                <w:vAlign w:val="center"/>
              </w:tcPr>
              <w:p w14:paraId="2F38A406" w14:textId="417C85ED" w:rsidR="00122FD5" w:rsidRPr="004064DC" w:rsidRDefault="004064DC" w:rsidP="00122FD5">
                <w:pPr>
                  <w:spacing w:line="276" w:lineRule="auto"/>
                  <w:jc w:val="center"/>
                  <w:rPr>
                    <w:rFonts w:ascii="PT Sans" w:hAnsi="PT Sans"/>
                    <w:sz w:val="24"/>
                    <w:szCs w:val="24"/>
                  </w:rPr>
                </w:pPr>
                <w:r w:rsidRPr="004064DC">
                  <w:rPr>
                    <w:noProof/>
                    <w:lang w:eastAsia="ru-RU"/>
                  </w:rPr>
                  <w:drawing>
                    <wp:inline distT="0" distB="0" distL="0" distR="0" wp14:anchorId="612ABDC5" wp14:editId="3FBF2541">
                      <wp:extent cx="5688699" cy="4074567"/>
                      <wp:effectExtent l="0" t="0" r="7620" b="254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20243" cy="40971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22FD5" w:rsidRPr="004064DC" w14:paraId="3871DAFD" w14:textId="77777777" w:rsidTr="004064DC">
        <w:trPr>
          <w:trHeight w:val="157"/>
        </w:trPr>
        <w:tc>
          <w:tcPr>
            <w:tcW w:w="9071" w:type="dxa"/>
          </w:tcPr>
          <w:p w14:paraId="15B4140C" w14:textId="31E1379E" w:rsidR="00DC7312" w:rsidRPr="004064DC" w:rsidRDefault="00AA4A57" w:rsidP="00DC7312">
            <w:pPr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Корпус 1. Секция 9. Отопление и теплоснабжение</w:t>
            </w:r>
          </w:p>
        </w:tc>
      </w:tr>
      <w:tr w:rsidR="00122FD5" w:rsidRPr="004064DC" w14:paraId="3EEBD25D" w14:textId="77777777" w:rsidTr="0000289E">
        <w:trPr>
          <w:trHeight w:val="964"/>
        </w:trPr>
        <w:tc>
          <w:tcPr>
            <w:tcW w:w="9071" w:type="dxa"/>
          </w:tcPr>
          <w:p w14:paraId="25516712" w14:textId="69AF950F" w:rsidR="00405898" w:rsidRPr="004064DC" w:rsidRDefault="00AA4A57" w:rsidP="006836DE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148-0721-ОК-1-0-1-9-ОВ1</w:t>
            </w:r>
          </w:p>
        </w:tc>
      </w:tr>
    </w:tbl>
    <w:p w14:paraId="161B5E8F" w14:textId="6D4BF016" w:rsidR="00122FD5" w:rsidRPr="004064DC" w:rsidRDefault="00C50BA0" w:rsidP="00C50BA0">
      <w:pPr>
        <w:rPr>
          <w:rFonts w:ascii="PT Sans" w:hAnsi="PT Sans"/>
          <w:sz w:val="24"/>
          <w:szCs w:val="24"/>
        </w:rPr>
      </w:pPr>
      <w:r w:rsidRPr="004064DC">
        <w:rPr>
          <w:rFonts w:ascii="PT Sans" w:hAnsi="PT Sans"/>
          <w:sz w:val="24"/>
          <w:szCs w:val="24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693"/>
        <w:gridCol w:w="2551"/>
      </w:tblGrid>
      <w:tr w:rsidR="00C50BA0" w:rsidRPr="004064DC" w14:paraId="1E1345DF" w14:textId="77777777" w:rsidTr="0069214B">
        <w:trPr>
          <w:trHeight w:val="980"/>
        </w:trPr>
        <w:tc>
          <w:tcPr>
            <w:tcW w:w="9067" w:type="dxa"/>
            <w:gridSpan w:val="3"/>
            <w:vAlign w:val="center"/>
          </w:tcPr>
          <w:p w14:paraId="41F2E3A0" w14:textId="57224C39" w:rsidR="00C50BA0" w:rsidRPr="004064DC" w:rsidRDefault="00122FD5" w:rsidP="00510A61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lastRenderedPageBreak/>
              <w:t xml:space="preserve">РАБОЧАЯ </w:t>
            </w:r>
            <w:r w:rsidR="00C50BA0" w:rsidRPr="004064DC">
              <w:rPr>
                <w:rFonts w:ascii="PT Sans" w:hAnsi="PT Sans"/>
                <w:sz w:val="24"/>
                <w:szCs w:val="24"/>
              </w:rPr>
              <w:t>ДОКУМЕНТАЦИЯ</w:t>
            </w:r>
          </w:p>
        </w:tc>
      </w:tr>
      <w:tr w:rsidR="00122FD5" w:rsidRPr="004064DC" w14:paraId="27E7A33E" w14:textId="77777777" w:rsidTr="00080875">
        <w:trPr>
          <w:trHeight w:val="1000"/>
        </w:trPr>
        <w:tc>
          <w:tcPr>
            <w:tcW w:w="9067" w:type="dxa"/>
            <w:gridSpan w:val="3"/>
          </w:tcPr>
          <w:p w14:paraId="47A539A4" w14:textId="77777777" w:rsidR="00122FD5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ЖИЛОЙ ДОМ С ПРИСПОСОБЛЕНИЕМ ПОДЗЕМНОЙ АВТОСТОЯНКИ ПОД ЗАЩИТНОЕ СООРУЖЕНИЕ ГРАЖДАНСКОЙ ОБОРОНЫ – «УКРЫТИЕ» (ЗCГО), С ИНЖЕНЕРНЫМИ СЕТЯМИ И БЛАГОУСТРОЙСТВОМ ТЕРРИТОРИИ</w:t>
            </w:r>
          </w:p>
          <w:p w14:paraId="646C4032" w14:textId="5FE74DEC" w:rsidR="004064DC" w:rsidRPr="004064DC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122FD5" w:rsidRPr="004064DC" w14:paraId="30E4AE42" w14:textId="77777777" w:rsidTr="0000289E">
        <w:trPr>
          <w:trHeight w:val="567"/>
        </w:trPr>
        <w:tc>
          <w:tcPr>
            <w:tcW w:w="9067" w:type="dxa"/>
            <w:gridSpan w:val="3"/>
            <w:vAlign w:val="center"/>
          </w:tcPr>
          <w:p w14:paraId="7C6E5CA2" w14:textId="0B5BE976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4064DC" w:rsidRPr="004064DC">
              <w:rPr>
                <w:rFonts w:ascii="PT Sans" w:hAnsi="PT Sans"/>
                <w:sz w:val="24"/>
                <w:szCs w:val="24"/>
              </w:rPr>
              <w:t xml:space="preserve">г. Москва, район Новогиреево, </w:t>
            </w:r>
            <w:proofErr w:type="spellStart"/>
            <w:r w:rsidR="004064DC"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="004064DC">
              <w:rPr>
                <w:rFonts w:ascii="PT Sans" w:hAnsi="PT Sans"/>
                <w:sz w:val="24"/>
                <w:szCs w:val="24"/>
              </w:rPr>
              <w:t xml:space="preserve"> улица, земельный участок 12/1 </w:t>
            </w:r>
            <w:r w:rsidR="004064DC" w:rsidRPr="004064DC">
              <w:rPr>
                <w:rFonts w:ascii="PT Sans" w:hAnsi="PT Sans"/>
                <w:sz w:val="24"/>
                <w:szCs w:val="24"/>
              </w:rPr>
              <w:t>(</w:t>
            </w:r>
            <w:proofErr w:type="spellStart"/>
            <w:r w:rsidR="004064DC" w:rsidRPr="004064DC">
              <w:rPr>
                <w:rFonts w:ascii="PT Sans" w:hAnsi="PT Sans"/>
                <w:sz w:val="24"/>
                <w:szCs w:val="24"/>
              </w:rPr>
              <w:t>Кусковская</w:t>
            </w:r>
            <w:proofErr w:type="spellEnd"/>
            <w:r w:rsidR="004064DC" w:rsidRPr="004064DC">
              <w:rPr>
                <w:rFonts w:ascii="PT Sans" w:hAnsi="PT Sans"/>
                <w:sz w:val="24"/>
                <w:szCs w:val="24"/>
              </w:rPr>
              <w:t xml:space="preserve"> ул., вл. 12) (Восточный административный округ)</w:t>
            </w:r>
          </w:p>
        </w:tc>
      </w:tr>
      <w:tr w:rsidR="00122FD5" w:rsidRPr="004064DC" w14:paraId="5D70DFBC" w14:textId="77777777" w:rsidTr="00C50BA0">
        <w:trPr>
          <w:trHeight w:val="3345"/>
        </w:trPr>
        <w:tc>
          <w:tcPr>
            <w:tcW w:w="9067" w:type="dxa"/>
            <w:gridSpan w:val="3"/>
            <w:vAlign w:val="center"/>
          </w:tcPr>
          <w:p w14:paraId="4FFDFA1C" w14:textId="5CDCA3EF" w:rsidR="00122FD5" w:rsidRPr="004064DC" w:rsidRDefault="00AA4A57" w:rsidP="008505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Корпус 1. Секция 9. Отопление и теплоснабжение</w:t>
            </w:r>
          </w:p>
        </w:tc>
      </w:tr>
      <w:tr w:rsidR="00122FD5" w:rsidRPr="004064DC" w14:paraId="43281E53" w14:textId="77777777" w:rsidTr="004C64E2">
        <w:trPr>
          <w:trHeight w:val="829"/>
        </w:trPr>
        <w:tc>
          <w:tcPr>
            <w:tcW w:w="9067" w:type="dxa"/>
            <w:gridSpan w:val="3"/>
          </w:tcPr>
          <w:p w14:paraId="22EB97B7" w14:textId="74B3D437" w:rsidR="00122FD5" w:rsidRPr="004064DC" w:rsidRDefault="00AA4A57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148-0721-ОК-1-0-1-9-ОВ1</w:t>
            </w:r>
          </w:p>
        </w:tc>
      </w:tr>
      <w:tr w:rsidR="00122FD5" w:rsidRPr="004064DC" w14:paraId="6C1DB4A1" w14:textId="77777777" w:rsidTr="004C64E2">
        <w:trPr>
          <w:trHeight w:val="194"/>
        </w:trPr>
        <w:tc>
          <w:tcPr>
            <w:tcW w:w="9067" w:type="dxa"/>
            <w:gridSpan w:val="3"/>
          </w:tcPr>
          <w:p w14:paraId="75201DA2" w14:textId="4C2200A9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122FD5" w:rsidRPr="004064DC" w14:paraId="58FD59C7" w14:textId="77777777" w:rsidTr="004C64E2">
        <w:trPr>
          <w:trHeight w:val="1428"/>
        </w:trPr>
        <w:tc>
          <w:tcPr>
            <w:tcW w:w="3823" w:type="dxa"/>
          </w:tcPr>
          <w:p w14:paraId="4AA76A2A" w14:textId="04C4552D" w:rsidR="00122FD5" w:rsidRPr="004064DC" w:rsidRDefault="004064DC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Генеральный директор</w:t>
            </w:r>
          </w:p>
          <w:p w14:paraId="13A0B9D5" w14:textId="4CD7D6CD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805DB6D" w14:textId="1789E5B6" w:rsidR="00122FD5" w:rsidRPr="004064DC" w:rsidRDefault="00122FD5" w:rsidP="00122FD5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BF9D2B" w14:textId="776ABD9E" w:rsidR="00122FD5" w:rsidRPr="004064DC" w:rsidRDefault="004064DC" w:rsidP="00122FD5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  <w:lang w:val="en-US"/>
              </w:rPr>
            </w:pPr>
            <w:r>
              <w:rPr>
                <w:rFonts w:ascii="PT Sans" w:hAnsi="PT Sans"/>
                <w:sz w:val="24"/>
                <w:szCs w:val="24"/>
              </w:rPr>
              <w:t>Матвеев Ю.М.</w:t>
            </w:r>
          </w:p>
        </w:tc>
      </w:tr>
      <w:tr w:rsidR="00122FD5" w:rsidRPr="004064DC" w14:paraId="647D783B" w14:textId="77777777" w:rsidTr="004C64E2">
        <w:trPr>
          <w:trHeight w:val="1420"/>
        </w:trPr>
        <w:tc>
          <w:tcPr>
            <w:tcW w:w="3823" w:type="dxa"/>
          </w:tcPr>
          <w:p w14:paraId="0A6A1B5C" w14:textId="77777777" w:rsidR="00122FD5" w:rsidRPr="004064DC" w:rsidRDefault="00122FD5" w:rsidP="00122FD5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</w:tc>
        <w:tc>
          <w:tcPr>
            <w:tcW w:w="2693" w:type="dxa"/>
          </w:tcPr>
          <w:p w14:paraId="23A859C3" w14:textId="203E4173" w:rsidR="00122FD5" w:rsidRPr="004064DC" w:rsidRDefault="00122FD5" w:rsidP="00122FD5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88504E" w14:textId="554F106F" w:rsidR="00122FD5" w:rsidRPr="004064DC" w:rsidRDefault="00122FD5" w:rsidP="00122FD5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  <w:lang w:val="en-US"/>
              </w:rPr>
            </w:pPr>
            <w:r w:rsidRPr="004064DC">
              <w:rPr>
                <w:rFonts w:ascii="PT Sans" w:hAnsi="PT Sans"/>
                <w:sz w:val="24"/>
                <w:szCs w:val="24"/>
              </w:rPr>
              <w:t>Зорин М.М</w:t>
            </w:r>
            <w:r w:rsidR="00080875" w:rsidRPr="004064DC">
              <w:rPr>
                <w:rFonts w:ascii="PT Sans" w:hAnsi="PT Sans"/>
                <w:sz w:val="24"/>
                <w:szCs w:val="24"/>
                <w:lang w:val="en-US"/>
              </w:rPr>
              <w:t>.</w:t>
            </w:r>
          </w:p>
        </w:tc>
      </w:tr>
    </w:tbl>
    <w:p w14:paraId="70A696C4" w14:textId="48D65A93" w:rsidR="00C50BA0" w:rsidRPr="004064DC" w:rsidRDefault="00C50BA0" w:rsidP="00953349">
      <w:pPr>
        <w:spacing w:after="0" w:line="276" w:lineRule="auto"/>
        <w:jc w:val="both"/>
        <w:rPr>
          <w:rFonts w:ascii="PT Sans" w:hAnsi="PT Sans"/>
          <w:sz w:val="24"/>
          <w:szCs w:val="24"/>
          <w:lang w:val="en-US"/>
        </w:rPr>
      </w:pPr>
    </w:p>
    <w:sectPr w:rsidR="00C50BA0" w:rsidRPr="004064DC" w:rsidSect="00C43EE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B22C9" w14:textId="77777777" w:rsidR="007D6CC7" w:rsidRDefault="007D6CC7" w:rsidP="00EF03DF">
      <w:pPr>
        <w:spacing w:after="0" w:line="240" w:lineRule="auto"/>
      </w:pPr>
      <w:r>
        <w:separator/>
      </w:r>
    </w:p>
  </w:endnote>
  <w:endnote w:type="continuationSeparator" w:id="0">
    <w:p w14:paraId="50FA49E9" w14:textId="77777777" w:rsidR="007D6CC7" w:rsidRDefault="007D6CC7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32433D2C"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 w:rsidRPr="00DC6B0C">
      <w:rPr>
        <w:rFonts w:ascii="Trebuchet MS" w:hAnsi="Trebuchet MS" w:cs="Arial"/>
        <w:color w:val="808080" w:themeColor="background1" w:themeShade="80"/>
        <w:sz w:val="20"/>
        <w:szCs w:val="20"/>
      </w:rPr>
      <w:t>20</w:t>
    </w:r>
    <w:r w:rsidR="00DC6B0C" w:rsidRPr="00DC6B0C">
      <w:rPr>
        <w:rFonts w:ascii="Trebuchet MS" w:hAnsi="Trebuchet MS" w:cs="Arial"/>
        <w:color w:val="808080" w:themeColor="background1" w:themeShade="80"/>
        <w:sz w:val="20"/>
        <w:szCs w:val="20"/>
      </w:rPr>
      <w:t>2</w:t>
    </w:r>
    <w:r w:rsidR="005F4190">
      <w:rPr>
        <w:rFonts w:ascii="Trebuchet MS" w:hAnsi="Trebuchet MS" w:cs="Arial"/>
        <w:color w:val="808080" w:themeColor="background1" w:themeShade="80"/>
        <w:sz w:val="20"/>
        <w:szCs w:val="20"/>
      </w:rPr>
      <w:t>4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2D62C" w14:textId="5A25007D" w:rsidR="004064DC" w:rsidRDefault="004064DC" w:rsidP="004064DC">
    <w:pPr>
      <w:pStyle w:val="a5"/>
      <w:rPr>
        <w:rStyle w:val="fontstyle01"/>
      </w:rPr>
    </w:pPr>
    <w:r w:rsidRPr="00196F40">
      <w:rPr>
        <w:rStyle w:val="fontstyle01"/>
      </w:rPr>
      <w:t xml:space="preserve">СРО Ассоциация "Проектировщики Оборонного и Энергетического Комплексов", регистрационный номер </w:t>
    </w:r>
  </w:p>
  <w:p w14:paraId="3FE34701" w14:textId="5890A68E" w:rsidR="004064DC" w:rsidRDefault="004064DC" w:rsidP="004064DC">
    <w:pPr>
      <w:pStyle w:val="a5"/>
      <w:jc w:val="center"/>
    </w:pPr>
    <w:r w:rsidRPr="00196F40">
      <w:rPr>
        <w:rStyle w:val="fontstyle01"/>
      </w:rPr>
      <w:t>П-060-007725825428-0838, дата внесения в реестр 19 июля 2022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48871" w14:textId="77777777" w:rsidR="007D6CC7" w:rsidRDefault="007D6CC7" w:rsidP="00EF03DF">
      <w:pPr>
        <w:spacing w:after="0" w:line="240" w:lineRule="auto"/>
      </w:pPr>
      <w:r>
        <w:separator/>
      </w:r>
    </w:p>
  </w:footnote>
  <w:footnote w:type="continuationSeparator" w:id="0">
    <w:p w14:paraId="47DC37BC" w14:textId="77777777" w:rsidR="007D6CC7" w:rsidRDefault="007D6CC7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5F4190" w14:paraId="2930A99B" w14:textId="77777777" w:rsidTr="008B39AC">
      <w:trPr>
        <w:cantSplit/>
        <w:trHeight w:hRule="exact" w:val="924"/>
      </w:trPr>
      <w:tc>
        <w:tcPr>
          <w:tcW w:w="4763" w:type="dxa"/>
        </w:tcPr>
        <w:p w14:paraId="2F47EF86" w14:textId="5771CFD3" w:rsidR="00EF03DF" w:rsidRPr="004D0E1F" w:rsidRDefault="00A26684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  <w:r w:rsidRPr="00D47A97">
            <w:rPr>
              <w:rFonts w:ascii="Trebuchet MS" w:hAnsi="Trebuchet MS"/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44E40C72" wp14:editId="0515D2C1">
                <wp:simplePos x="0" y="0"/>
                <wp:positionH relativeFrom="column">
                  <wp:posOffset>106589</wp:posOffset>
                </wp:positionH>
                <wp:positionV relativeFrom="paragraph">
                  <wp:posOffset>96248</wp:posOffset>
                </wp:positionV>
                <wp:extent cx="1060450" cy="431818"/>
                <wp:effectExtent l="0" t="0" r="6350" b="635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31" t="15771" r="59781" b="57885"/>
                        <a:stretch/>
                      </pic:blipFill>
                      <pic:spPr bwMode="auto">
                        <a:xfrm>
                          <a:off x="0" y="0"/>
                          <a:ext cx="1060450" cy="4318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30" w:type="dxa"/>
        </w:tcPr>
        <w:p w14:paraId="75BCA7D1" w14:textId="77777777"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14:paraId="617EE958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14:paraId="5CCACEE0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115114, Россия, Москва, Дербеневская наб., д.7, стр.9</w:t>
          </w:r>
        </w:p>
        <w:p w14:paraId="6B6F5584" w14:textId="77777777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  <w:lang w:val="en-US"/>
            </w:rPr>
            <w:t>T/F: +7495 135 8005, www.apex-project.ru</w:t>
          </w:r>
        </w:p>
      </w:tc>
    </w:tr>
  </w:tbl>
  <w:p w14:paraId="4AE77480" w14:textId="1D8A231D"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06BCA" wp14:editId="77E4E113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0BC71990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857FF" w14:textId="3F0CA590" w:rsidR="00D85BD4" w:rsidRPr="004D0E1F" w:rsidRDefault="00757D3A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 w:rsidRPr="00D47A97">
      <w:rPr>
        <w:rFonts w:ascii="Trebuchet MS" w:hAnsi="Trebuchet MS"/>
        <w:noProof/>
        <w:lang w:eastAsia="ru-RU"/>
      </w:rPr>
      <w:drawing>
        <wp:anchor distT="0" distB="0" distL="114300" distR="114300" simplePos="0" relativeHeight="251663360" behindDoc="0" locked="0" layoutInCell="1" allowOverlap="1" wp14:anchorId="63385722" wp14:editId="02C09277">
          <wp:simplePos x="0" y="0"/>
          <wp:positionH relativeFrom="column">
            <wp:posOffset>-236047</wp:posOffset>
          </wp:positionH>
          <wp:positionV relativeFrom="paragraph">
            <wp:posOffset>137795</wp:posOffset>
          </wp:positionV>
          <wp:extent cx="1060450" cy="431818"/>
          <wp:effectExtent l="0" t="0" r="6350" b="635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1" t="15771" r="59781" b="57885"/>
                  <a:stretch/>
                </pic:blipFill>
                <pic:spPr bwMode="auto">
                  <a:xfrm>
                    <a:off x="0" y="0"/>
                    <a:ext cx="1060450" cy="4318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90CE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ООО «Проектное бюро АПЕКС»</w:t>
    </w:r>
  </w:p>
  <w:p w14:paraId="5523E708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115114, Россия, Москва, Дербеневская наб., д.7, стр.9</w:t>
    </w:r>
  </w:p>
  <w:p w14:paraId="5D630096" w14:textId="77777777" w:rsidR="00D85BD4" w:rsidRPr="00DC6B0C" w:rsidRDefault="00D85BD4" w:rsidP="00D85BD4">
    <w:pPr>
      <w:pStyle w:val="a3"/>
      <w:tabs>
        <w:tab w:val="center" w:pos="4820"/>
      </w:tabs>
      <w:ind w:left="4820"/>
      <w:rPr>
        <w:rFonts w:ascii="Trebuchet MS" w:hAnsi="Trebuchet MS"/>
        <w:lang w:val="en-US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  <w:lang w:val="en-US"/>
      </w:rPr>
      <w:t>T/F: +7495 135 8005,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formatting="1" w:enforcement="0"/>
  <w:defaultTabStop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80875"/>
    <w:rsid w:val="000837E1"/>
    <w:rsid w:val="000B60E0"/>
    <w:rsid w:val="000C11FD"/>
    <w:rsid w:val="000C5538"/>
    <w:rsid w:val="000D4CB0"/>
    <w:rsid w:val="000D564E"/>
    <w:rsid w:val="00121423"/>
    <w:rsid w:val="00122FD5"/>
    <w:rsid w:val="00127323"/>
    <w:rsid w:val="00157DE2"/>
    <w:rsid w:val="0017098F"/>
    <w:rsid w:val="001976F2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714A9"/>
    <w:rsid w:val="00380CBC"/>
    <w:rsid w:val="0038406D"/>
    <w:rsid w:val="00386519"/>
    <w:rsid w:val="003A3111"/>
    <w:rsid w:val="003B1CD2"/>
    <w:rsid w:val="003E159A"/>
    <w:rsid w:val="003E19D7"/>
    <w:rsid w:val="003E3DC1"/>
    <w:rsid w:val="00400B76"/>
    <w:rsid w:val="00403441"/>
    <w:rsid w:val="00405898"/>
    <w:rsid w:val="004064DC"/>
    <w:rsid w:val="00426F0E"/>
    <w:rsid w:val="00435454"/>
    <w:rsid w:val="00451FBD"/>
    <w:rsid w:val="00454B93"/>
    <w:rsid w:val="004614D7"/>
    <w:rsid w:val="004723AC"/>
    <w:rsid w:val="00472E63"/>
    <w:rsid w:val="00475FBB"/>
    <w:rsid w:val="00494D93"/>
    <w:rsid w:val="004A12BF"/>
    <w:rsid w:val="004B43C5"/>
    <w:rsid w:val="004C2A6B"/>
    <w:rsid w:val="004C64E2"/>
    <w:rsid w:val="004F1376"/>
    <w:rsid w:val="00510C9F"/>
    <w:rsid w:val="005112C7"/>
    <w:rsid w:val="005152C3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5F4190"/>
    <w:rsid w:val="005F66DA"/>
    <w:rsid w:val="00603461"/>
    <w:rsid w:val="00617EF6"/>
    <w:rsid w:val="006315FD"/>
    <w:rsid w:val="00656304"/>
    <w:rsid w:val="006836DE"/>
    <w:rsid w:val="006844BE"/>
    <w:rsid w:val="0069214B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7D3A"/>
    <w:rsid w:val="007B7BDF"/>
    <w:rsid w:val="007D6CC7"/>
    <w:rsid w:val="00812318"/>
    <w:rsid w:val="00836B56"/>
    <w:rsid w:val="00840FA4"/>
    <w:rsid w:val="00841578"/>
    <w:rsid w:val="008505BD"/>
    <w:rsid w:val="00871028"/>
    <w:rsid w:val="008944C7"/>
    <w:rsid w:val="00896F9E"/>
    <w:rsid w:val="008A603D"/>
    <w:rsid w:val="008D4A3E"/>
    <w:rsid w:val="008D7109"/>
    <w:rsid w:val="008F0442"/>
    <w:rsid w:val="008F0692"/>
    <w:rsid w:val="00953349"/>
    <w:rsid w:val="0097402F"/>
    <w:rsid w:val="009A433C"/>
    <w:rsid w:val="009C4B04"/>
    <w:rsid w:val="009E379D"/>
    <w:rsid w:val="00A00C2D"/>
    <w:rsid w:val="00A0698F"/>
    <w:rsid w:val="00A236B3"/>
    <w:rsid w:val="00A26684"/>
    <w:rsid w:val="00A32CA7"/>
    <w:rsid w:val="00A34879"/>
    <w:rsid w:val="00A51521"/>
    <w:rsid w:val="00AA02BE"/>
    <w:rsid w:val="00AA3863"/>
    <w:rsid w:val="00AA4A57"/>
    <w:rsid w:val="00AD36AE"/>
    <w:rsid w:val="00AF1C7D"/>
    <w:rsid w:val="00B1223F"/>
    <w:rsid w:val="00B35563"/>
    <w:rsid w:val="00B54CF7"/>
    <w:rsid w:val="00B55DC1"/>
    <w:rsid w:val="00B570BC"/>
    <w:rsid w:val="00B7376A"/>
    <w:rsid w:val="00B775A3"/>
    <w:rsid w:val="00B81FF8"/>
    <w:rsid w:val="00BA5A47"/>
    <w:rsid w:val="00BC6D97"/>
    <w:rsid w:val="00BE0253"/>
    <w:rsid w:val="00BF5709"/>
    <w:rsid w:val="00C02113"/>
    <w:rsid w:val="00C07764"/>
    <w:rsid w:val="00C22F9C"/>
    <w:rsid w:val="00C32472"/>
    <w:rsid w:val="00C33F0C"/>
    <w:rsid w:val="00C43EEE"/>
    <w:rsid w:val="00C50BA0"/>
    <w:rsid w:val="00C53FEE"/>
    <w:rsid w:val="00C70BF2"/>
    <w:rsid w:val="00C82765"/>
    <w:rsid w:val="00CA3CE6"/>
    <w:rsid w:val="00CD3096"/>
    <w:rsid w:val="00CD742F"/>
    <w:rsid w:val="00CF37D2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DC7312"/>
    <w:rsid w:val="00E170B9"/>
    <w:rsid w:val="00E20AD8"/>
    <w:rsid w:val="00E307F3"/>
    <w:rsid w:val="00E3343B"/>
    <w:rsid w:val="00E43F4F"/>
    <w:rsid w:val="00E5405F"/>
    <w:rsid w:val="00E9129F"/>
    <w:rsid w:val="00EB0969"/>
    <w:rsid w:val="00EB14CB"/>
    <w:rsid w:val="00EB363D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  <w:style w:type="character" w:customStyle="1" w:styleId="fontstyle01">
    <w:name w:val="fontstyle01"/>
    <w:basedOn w:val="a0"/>
    <w:rsid w:val="004064DC"/>
    <w:rPr>
      <w:rFonts w:ascii="CIDFont+F2" w:hAnsi="CIDFont+F2" w:hint="default"/>
      <w:b w:val="0"/>
      <w:bCs w:val="0"/>
      <w:i w:val="0"/>
      <w:iCs w:val="0"/>
      <w:color w:val="808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90189-CFDA-4443-B1EC-3EB09A354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Gorin Vitaliy</cp:lastModifiedBy>
  <cp:revision>2</cp:revision>
  <cp:lastPrinted>2024-05-21T09:15:00Z</cp:lastPrinted>
  <dcterms:created xsi:type="dcterms:W3CDTF">2024-05-21T09:15:00Z</dcterms:created>
  <dcterms:modified xsi:type="dcterms:W3CDTF">2024-05-21T09:15:00Z</dcterms:modified>
</cp:coreProperties>
</file>