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proofErr w:type="gramStart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</w:t>
      </w:r>
      <w:proofErr w:type="gramEnd"/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F05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изм.1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073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1. Секция 1-4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054E" w:rsidRDefault="00331333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2A2BD9">
        <w:rPr>
          <w:rFonts w:ascii="Times New Roman" w:hAnsi="Times New Roman"/>
          <w:b/>
          <w:sz w:val="24"/>
          <w:szCs w:val="24"/>
        </w:rPr>
        <w:t>22</w:t>
      </w:r>
      <w:r w:rsidR="002F054E" w:rsidRPr="002F054E">
        <w:rPr>
          <w:rFonts w:ascii="Times New Roman" w:hAnsi="Times New Roman"/>
          <w:b/>
          <w:sz w:val="24"/>
          <w:szCs w:val="24"/>
        </w:rPr>
        <w:t>.11.2024</w:t>
      </w:r>
    </w:p>
    <w:p w:rsidR="00691240" w:rsidRPr="002F054E" w:rsidRDefault="00D073F8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F054E">
        <w:rPr>
          <w:rFonts w:ascii="Times New Roman" w:hAnsi="Times New Roman"/>
          <w:sz w:val="24"/>
          <w:szCs w:val="24"/>
        </w:rPr>
        <w:t>19.10</w:t>
      </w:r>
      <w:r w:rsidR="002C1D5C" w:rsidRPr="002F054E">
        <w:rPr>
          <w:rFonts w:ascii="Times New Roman" w:hAnsi="Times New Roman"/>
          <w:sz w:val="24"/>
          <w:szCs w:val="24"/>
        </w:rPr>
        <w:t>.2024</w:t>
      </w:r>
    </w:p>
    <w:tbl>
      <w:tblPr>
        <w:tblStyle w:val="a3"/>
        <w:tblW w:w="153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260"/>
        <w:gridCol w:w="3827"/>
        <w:gridCol w:w="1843"/>
        <w:gridCol w:w="1418"/>
        <w:gridCol w:w="236"/>
        <w:gridCol w:w="189"/>
        <w:gridCol w:w="1559"/>
        <w:gridCol w:w="12"/>
        <w:gridCol w:w="1547"/>
        <w:gridCol w:w="12"/>
      </w:tblGrid>
      <w:tr w:rsidR="005C228C" w:rsidRPr="005A7AAB" w:rsidTr="005C228C">
        <w:trPr>
          <w:gridAfter w:val="1"/>
          <w:wAfter w:w="12" w:type="dxa"/>
          <w:trHeight w:val="653"/>
        </w:trPr>
        <w:tc>
          <w:tcPr>
            <w:tcW w:w="593" w:type="dxa"/>
            <w:vAlign w:val="center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  <w:gridSpan w:val="2"/>
          </w:tcPr>
          <w:p w:rsidR="005C228C" w:rsidRPr="005A7AAB" w:rsidRDefault="005C228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5C228C" w:rsidRPr="00565759" w:rsidTr="005C228C">
        <w:trPr>
          <w:trHeight w:val="396"/>
        </w:trPr>
        <w:tc>
          <w:tcPr>
            <w:tcW w:w="13762" w:type="dxa"/>
            <w:gridSpan w:val="10"/>
            <w:vAlign w:val="center"/>
          </w:tcPr>
          <w:p w:rsidR="005C228C" w:rsidRPr="00565759" w:rsidRDefault="005C228C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559" w:type="dxa"/>
            <w:gridSpan w:val="2"/>
          </w:tcPr>
          <w:p w:rsidR="005C228C" w:rsidRDefault="005C228C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5C228C" w:rsidRPr="00384411" w:rsidRDefault="005C228C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Default="005C228C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  <w:p w:rsidR="005C228C" w:rsidRPr="00384411" w:rsidRDefault="005C228C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26-29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предусмотрен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100х100 мм:</w:t>
            </w:r>
          </w:p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4EBBAE" wp14:editId="7A82C8DD">
                  <wp:extent cx="4219575" cy="1495636"/>
                  <wp:effectExtent l="0" t="0" r="0" b="952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9936" cy="1506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3066B9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066B9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В 1-</w:t>
            </w:r>
            <w:proofErr w:type="gramStart"/>
            <w:r w:rsidRPr="003066B9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1..</w:t>
            </w:r>
            <w:proofErr w:type="gramEnd"/>
            <w:r w:rsidRPr="003066B9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4-АИ1.1 – «</w:t>
            </w:r>
            <w:proofErr w:type="spellStart"/>
            <w:r w:rsidRPr="003066B9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Грильято</w:t>
            </w:r>
            <w:proofErr w:type="spellEnd"/>
            <w:r w:rsidRPr="003066B9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» 75х75мм</w:t>
            </w:r>
          </w:p>
          <w:p w:rsidR="005C228C" w:rsidRPr="003066B9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066B9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660D181" wp14:editId="4B520838">
                  <wp:extent cx="4641749" cy="922351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579" cy="93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D32816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  <w:p w:rsidR="005C228C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Применить подвесной потолок «</w:t>
            </w:r>
            <w:proofErr w:type="spellStart"/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Грильято</w:t>
            </w:r>
            <w:proofErr w:type="spellEnd"/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запотолочном</w:t>
            </w:r>
            <w:proofErr w:type="spellEnd"/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пространстве</w:t>
            </w:r>
          </w:p>
          <w:p w:rsidR="005C228C" w:rsidRPr="00D32816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</w:p>
          <w:p w:rsidR="005C228C" w:rsidRPr="007626D6" w:rsidRDefault="005C228C" w:rsidP="002F0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указан подвесной потолок «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запотолочном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пространстве.</w:t>
            </w:r>
          </w:p>
          <w:p w:rsidR="005C228C" w:rsidRPr="007626D6" w:rsidRDefault="005C228C" w:rsidP="002F0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5C228C" w:rsidRPr="003066B9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4472C4" w:themeColor="accent5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3"/>
            <w:vAlign w:val="center"/>
          </w:tcPr>
          <w:p w:rsidR="005C228C" w:rsidRDefault="005C228C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28C" w:rsidRDefault="005C228C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28C" w:rsidRPr="00384411" w:rsidRDefault="005C228C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28C" w:rsidRDefault="005C228C" w:rsidP="00A97091">
            <w:pPr>
              <w:jc w:val="center"/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5C228C" w:rsidRPr="00C32CAB" w:rsidTr="005C228C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5C228C" w:rsidRPr="00384411" w:rsidRDefault="005C228C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384411" w:rsidRDefault="005C228C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4-АИ1.1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потолка в с/у консьержа и ПУИ указан подвесной потолок из ГСП-Н2 с последующей улучшенной окраской</w:t>
            </w:r>
          </w:p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етствие.</w:t>
            </w:r>
          </w:p>
          <w:p w:rsidR="005C228C" w:rsidRPr="00A97091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384411" w:rsidRDefault="005C228C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28C" w:rsidRDefault="005C228C" w:rsidP="00A97091">
            <w:pPr>
              <w:jc w:val="center"/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5C228C" w:rsidRPr="00C32CAB" w:rsidTr="005C228C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5C228C" w:rsidRPr="00384411" w:rsidRDefault="005C228C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384411" w:rsidRDefault="005C228C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2-34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Привести в соответствие открывание дверей в МОП 1-го и типового этажа в помещении консьержа, колясочной, с/у, ПУИ и в помещении мусоропровода в</w:t>
            </w: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АИ, в РД АР и в ПД АР.</w:t>
            </w: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Например,</w:t>
            </w: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                     1-0-1..3-АР3.1 лист </w:t>
            </w: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                     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ПД-АР2.ПЗ лист 4</w:t>
            </w: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5123BB0" wp14:editId="4788A5A1">
                      <wp:simplePos x="0" y="0"/>
                      <wp:positionH relativeFrom="column">
                        <wp:posOffset>4462780</wp:posOffset>
                      </wp:positionH>
                      <wp:positionV relativeFrom="paragraph">
                        <wp:posOffset>510540</wp:posOffset>
                      </wp:positionV>
                      <wp:extent cx="523875" cy="1076325"/>
                      <wp:effectExtent l="0" t="0" r="28575" b="28575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10763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EFCB48" id="Скругленный прямоугольник 7" o:spid="_x0000_s1026" style="position:absolute;margin-left:351.4pt;margin-top:40.2pt;width:41.25pt;height:8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lDS0gIAALIFAAAOAAAAZHJzL2Uyb0RvYy54bWysVM1uEzEQviPxDpbvdDdp05SomypqFYRU&#10;tVFb1LPj9SYreT3Gdv44IXEEiWfgGRAStLS8wuaNGHs326hUHBA5OB7PzDcz387M4dGykGQujM1B&#10;JbS1E1MiFIc0V5OEvrkavjigxDqmUiZBiYSuhKVH/efPDhe6J9owBZkKQxBE2d5CJ3TqnO5FkeVT&#10;UTC7A1ooVGZgCuZQNJMoNWyB6IWM2nG8Hy3ApNoAF9bi60mlpP2An2WCu/Mss8IRmVDMzYXThHPs&#10;z6h/yHoTw/Q053Ua7B+yKFiuMGgDdcIcIzOT/wFV5NyAhcztcCgiyLKci1ADVtOKH1VzOWVahFqQ&#10;HKsbmuz/g+Vn85EheZrQLiWKFfiJyi/lzfr9+kP5tbwtv5V35d36Y/mDlL/w8XP5s7wPqvvydv0J&#10;ld/LG9L1NC607SHapR6ZWrJ49ZwsM1P4f6yWLAP1q4Z6sXSE42OnvXvQ7VDCUdWKu/u77Y4HjR68&#10;tbHulYCC+EtCDcxUeoHfN9DO5qfWVfYbOx9RwTCXEt9ZTyp/WpB56t+CYCbjY2nInGFzDIcx/uqY&#10;W2aYgXeNfHlVQeHmVlJUsBciQ/6whHbIJHSuaGAZ50K5VqWaslRU0TrbwXyve49QrlQI6JEzzLLB&#10;rgE2lhXIBruqu7b3riI0fuMc/y2xyrnxCJFBuca5yBWYpwAkVlVHruw3JFXUeJbGkK6wuwxUY2c1&#10;H+b48U6ZdSNmcM5wInF3uHM8MgmLhEJ9o2QK5t1T794e2x+1lCxwbhNq386YEZTI1woH42Vrb88P&#10;ehD2Ot02CmZbM97WqFlxDPj1W7ilNA9Xb+/k5poZKK5xxQx8VFQxxTF2QrkzG+HYVfsElxQXg0Ew&#10;w+HWzJ2qS809uGfV9+XV8poZXXeww94/g82Ms96jHq5svaeCwcxBlocGf+C15hsXQ2iceon5zbMt&#10;B6uHVdv/DQAA//8DAFBLAwQUAAYACAAAACEAISJHCOAAAAAKAQAADwAAAGRycy9kb3ducmV2Lnht&#10;bEyPwU7DMBBE70j8g7VI3KjdJLRpyKaioCIkLrT0A9x4SSLidRS7bfh7zAmOoxnNvCnXk+3FmUbf&#10;OUaYzxQI4tqZjhuEw8f2Lgfhg2aje8eE8E0e1tX1VakL4y68o/M+NCKWsC80QhvCUEjp65as9jM3&#10;EEfv041WhyjHRppRX2K57WWi1EJa3XFcaPVATy3VX/uTRXh/3cyztN6a525apIeXt83A2Q7x9mZ6&#10;fAARaAp/YfjFj+hQRaajO7HxokdYqiSiB4RcZSBiYJnfpyCOCEm2WoGsSvn/QvUDAAD//wMAUEsB&#10;Ai0AFAAGAAgAAAAhALaDOJL+AAAA4QEAABMAAAAAAAAAAAAAAAAAAAAAAFtDb250ZW50X1R5cGVz&#10;XS54bWxQSwECLQAUAAYACAAAACEAOP0h/9YAAACUAQAACwAAAAAAAAAAAAAAAAAvAQAAX3JlbHMv&#10;LnJlbHNQSwECLQAUAAYACAAAACEAeG5Q0tICAACyBQAADgAAAAAAAAAAAAAAAAAuAgAAZHJzL2Uy&#10;b0RvYy54bWxQSwECLQAUAAYACAAAACEAISJHCOAAAAAKAQAADwAAAAAAAAAAAAAAAAAsBQAAZHJz&#10;L2Rvd25yZXYueG1sUEsFBgAAAAAEAAQA8wAAADk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46F165" wp14:editId="1CA79CB7">
                      <wp:simplePos x="0" y="0"/>
                      <wp:positionH relativeFrom="column">
                        <wp:posOffset>4273550</wp:posOffset>
                      </wp:positionH>
                      <wp:positionV relativeFrom="paragraph">
                        <wp:posOffset>1690370</wp:posOffset>
                      </wp:positionV>
                      <wp:extent cx="685800" cy="600075"/>
                      <wp:effectExtent l="0" t="0" r="19050" b="28575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6000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1D786A3" id="Скругленный прямоугольник 6" o:spid="_x0000_s1026" style="position:absolute;margin-left:336.5pt;margin-top:133.1pt;width:54pt;height:4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/Tg0QIAALEFAAAOAAAAZHJzL2Uyb0RvYy54bWysVM1uEzEQviPxDpbvdDdRk5ZVN1XUKgip&#10;aqu2qGfH601W8nqM7fxxQuIIEs/AMyAkaGl5hc0bMfZutlGpOCAutscz843n88wcHC5LSebC2AJU&#10;Sjs7MSVCccgKNUnpm6vRi31KrGMqYxKUSOlKWHo4eP7sYKET0YUpyEwYgiDKJgud0qlzOokiy6ei&#10;ZHYHtFCozMGUzKFoJlFm2ALRSxl147gfLcBk2gAX1uLtca2kg4Cf54K7szy3whGZUnybC6sJ69iv&#10;0eCAJRPD9LTgzTPYP7yiZIXCoC3UMXOMzEzxB1RZcAMWcrfDoYwgzwsuQg6YTSd+lM3llGkRckFy&#10;rG5psv8Plp/Ozw0pspT2KVGsxC+qvlQ36/frD9XX6rb6Vt1Vd+uP1Q9S/cLLz9XP6j6o7qvb9SdU&#10;fq9uSN/TuNA2QbRLfW4ayeLRc7LMTel3zJYsA/WrlnqxdITjZX+/tx/jB3FU9eM43ut5zOjBWRvr&#10;XgkoiT+k1MBMZRf4vYF1Nj+xrrbf2PmACkaFlHjPEqn8akEWmb8LgpmMj6Qhc4a1MRph0FAOGHPL&#10;DCXvGvns6nzCya2kqGEvRI70YQbd8JJQuKKFZZwL5Tq1asoyUUfrbQfzpe49QrpSIaBHzvGVLXYD&#10;sLGsQTbYdd6NvXcVoe5b5/hvD6udW48QGZRrnctCgXkKQGJWTeTafkNSTY1naQzZCovLQN11VvNR&#10;gZ93wqw7ZwbbDP8bR4c7wyWXsEgpNCdKpmDePXXv7bH6UUvJAts2pfbtjBlBiXytsC9ednZ3fZ8H&#10;Ybe310XBbGvG2xo1K48Af7+DQ0rzcPT2Tm6OuYHyGifM0EdFFVMcY6eUO7MRjlw9TnBGcTEcBjPs&#10;bc3cibrU3IN7Vn1dXi2vmdFNBTss/VPYtDhLHtVwbes9FQxnDvIiFPgDrw3fOBdC4TQzzA+ebTlY&#10;PUzawW8AAAD//wMAUEsDBBQABgAIAAAAIQCauMg04AAAAAsBAAAPAAAAZHJzL2Rvd25yZXYueG1s&#10;TI/NTsMwEITvSLyDtUjcqPNTOVXIpqKgIiQutPQB3NgkEfE6it02vD3LiR5nZzT7TbWe3SDOdgq9&#10;J4R0kYCw1HjTU4tw+Nw+rECEqMnowZNF+LEB1vXtTaVL4y+0s+d9bAWXUCg1QhfjWEoZms46HRZ+&#10;tMTel5+cjiynVppJX7jcDTJLEiWd7ok/dHq0z51tvvcnh/DxtkmXebM1L/2s8sPr+2ak5Q7x/m5+&#10;egQR7Rz/w/CHz+hQM9PRn8gEMSCoIuctESFTKgPBiWKV8uWIkKukAFlX8npD/QsAAP//AwBQSwEC&#10;LQAUAAYACAAAACEAtoM4kv4AAADhAQAAEwAAAAAAAAAAAAAAAAAAAAAAW0NvbnRlbnRfVHlwZXNd&#10;LnhtbFBLAQItABQABgAIAAAAIQA4/SH/1gAAAJQBAAALAAAAAAAAAAAAAAAAAC8BAABfcmVscy8u&#10;cmVsc1BLAQItABQABgAIAAAAIQBFQ/Tg0QIAALEFAAAOAAAAAAAAAAAAAAAAAC4CAABkcnMvZTJv&#10;RG9jLnhtbFBLAQItABQABgAIAAAAIQCauMg04AAAAAsBAAAPAAAAAAAAAAAAAAAAACs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533D6F8" wp14:editId="10CAD4AB">
                  <wp:extent cx="1853713" cy="2371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41" cy="2380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762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04D5F2A" wp14:editId="4348AD31">
                  <wp:extent cx="1750782" cy="2305050"/>
                  <wp:effectExtent l="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25" cy="232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762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6290FF5" wp14:editId="00561E12">
                  <wp:extent cx="1759966" cy="227581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244" cy="2292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A9709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A970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228C" w:rsidRPr="007626D6" w:rsidRDefault="005C228C" w:rsidP="00A97091">
            <w:pPr>
              <w:jc w:val="center"/>
              <w:rPr>
                <w:color w:val="000000" w:themeColor="text1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A9709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5C228C" w:rsidRPr="00C32CAB" w:rsidTr="005C228C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5C228C" w:rsidRPr="00384411" w:rsidRDefault="005C228C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Default="005C228C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</w:t>
            </w:r>
          </w:p>
          <w:p w:rsidR="005C228C" w:rsidRPr="00384411" w:rsidRDefault="005C228C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22-25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Привести в соответствие наличие, расположение и размеры контрастных полос в МОП 1-го и типового этажа в АИ и в ПД-ОДИ-ГЧ </w:t>
            </w:r>
          </w:p>
          <w:p w:rsidR="005C228C" w:rsidRPr="007626D6" w:rsidRDefault="005C228C" w:rsidP="00B63BF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B63BF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 примере 1 корпуса 1 секции</w:t>
            </w:r>
          </w:p>
          <w:p w:rsidR="005C228C" w:rsidRPr="007626D6" w:rsidRDefault="005C228C" w:rsidP="00B63B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                                                     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ПД-ОДИ лист 3</w:t>
            </w:r>
          </w:p>
          <w:p w:rsidR="005C228C" w:rsidRPr="007626D6" w:rsidRDefault="005C228C" w:rsidP="00B63B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2CC59E1" wp14:editId="74A0CF33">
                  <wp:extent cx="3190875" cy="295404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455" cy="2969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</w:t>
            </w: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39C429" wp14:editId="3B27416C">
                  <wp:extent cx="3105150" cy="2944153"/>
                  <wp:effectExtent l="0" t="0" r="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3360" cy="296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B63B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C058E9E" wp14:editId="2C3D410E">
                  <wp:extent cx="5410200" cy="87893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1288" cy="90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B63B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B63B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5C228C" w:rsidRPr="00C32CAB" w:rsidTr="005C228C">
        <w:trPr>
          <w:gridAfter w:val="1"/>
          <w:wAfter w:w="12" w:type="dxa"/>
          <w:trHeight w:val="494"/>
        </w:trPr>
        <w:tc>
          <w:tcPr>
            <w:tcW w:w="593" w:type="dxa"/>
            <w:vAlign w:val="center"/>
          </w:tcPr>
          <w:p w:rsidR="005C228C" w:rsidRPr="00384411" w:rsidRDefault="005C228C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5C228C" w:rsidRPr="007626D6" w:rsidRDefault="005C228C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5C228C" w:rsidRPr="007626D6" w:rsidRDefault="005C228C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ПД-АР1.ПЗ лист 36,37</w:t>
            </w:r>
          </w:p>
          <w:p w:rsidR="005C228C" w:rsidRPr="007626D6" w:rsidRDefault="005C228C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F58117" wp14:editId="19662261">
                  <wp:extent cx="5048250" cy="1594185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055" cy="161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исключить данную информацию в ПД АР1.ПЗ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123-ФЗ</w:t>
            </w:r>
          </w:p>
        </w:tc>
        <w:tc>
          <w:tcPr>
            <w:tcW w:w="1559" w:type="dxa"/>
            <w:vAlign w:val="center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5C228C" w:rsidRPr="00565759" w:rsidTr="005C228C">
        <w:trPr>
          <w:trHeight w:val="379"/>
        </w:trPr>
        <w:tc>
          <w:tcPr>
            <w:tcW w:w="13762" w:type="dxa"/>
            <w:gridSpan w:val="10"/>
            <w:vAlign w:val="center"/>
          </w:tcPr>
          <w:p w:rsidR="005C228C" w:rsidRPr="00384411" w:rsidRDefault="005C228C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  <w:tc>
          <w:tcPr>
            <w:tcW w:w="1559" w:type="dxa"/>
            <w:gridSpan w:val="2"/>
          </w:tcPr>
          <w:p w:rsidR="005C228C" w:rsidRPr="00384411" w:rsidRDefault="005C228C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35700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</w:t>
            </w:r>
          </w:p>
          <w:p w:rsidR="005C228C" w:rsidRPr="007626D6" w:rsidRDefault="005C228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E41A09A" wp14:editId="36BB2B15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5709746" wp14:editId="0B683FAF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5FDB97" wp14:editId="2D78007B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FB7333E" wp14:editId="6235B314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123F349" wp14:editId="1B391C60">
                  <wp:extent cx="6613525" cy="34480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9025514" wp14:editId="6986E809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F56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14-21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</w:t>
            </w:r>
            <w:proofErr w:type="gramStart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ч.пола</w:t>
            </w:r>
            <w:proofErr w:type="spellEnd"/>
            <w:proofErr w:type="gramEnd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отметки подвесного потолка.</w:t>
            </w: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26-29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улучшенная покраска белой краской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7808033" wp14:editId="17C32A0D">
                  <wp:extent cx="3196424" cy="651003"/>
                  <wp:effectExtent l="0" t="0" r="444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640" cy="65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Для учета в работе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таблицу условных обозначений, указать на плане пола типового этажа марку плинтуса.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разрезе указать высотные отметки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ур.ч.п</w:t>
            </w:r>
            <w:proofErr w:type="spellEnd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и типы отделки пола на каждом уровне.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разрезе лестницы в уровне 1 этажа указан плинтус ПК2 из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Unitile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5310293" wp14:editId="343C90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335405" cy="349250"/>
                      <wp:effectExtent l="0" t="0" r="17145" b="12700"/>
                      <wp:wrapNone/>
                      <wp:docPr id="19" name="Скругленный 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3492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76E99D" id="Скругленный прямоугольник 19" o:spid="_x0000_s1026" style="position:absolute;margin-left:-.5pt;margin-top:-.1pt;width:105.15pt;height:2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fK1AIAALQFAAAOAAAAZHJzL2Uyb0RvYy54bWysVM1uEzEQviPxDpbvdJM0ARp1U0WtgpCq&#10;tmqLena83uxKXo+xnT9OSBxB4hl4BoQELS2vsHkjxt6fRqXigMhh4/HMfDPzeWb2D1aFJAthbA4q&#10;pt2dDiVCcUhyNYvpm8vJs5eUWMdUwiQoEdO1sPRg9PTJ/lIPRQ8ykIkwBEGUHS51TDPn9DCKLM9E&#10;wewOaKFQmYIpmEPRzKLEsCWiFzLqdTrPoyWYRBvgwlq8PaqUdBTw01Rwd5qmVjgiY4q5ufA14Tv1&#10;32i0z4Yzw3SW8zoN9g9ZFCxXGLSFOmKOkbnJ/4Aqcm7AQup2OBQRpGnORagBq+l2HlRzkTEtQi1I&#10;jtUtTfb/wfKTxZkheYJvt0eJYgW+UfmlvN6833wov5Y35bfytrzdfCx/kPIXXn4uf5Z3QXVX3mw+&#10;ofJ7eU3QF4lcajtEvAt9ZmrJ4tGzskpN4f+xXrIK5K9b8sXKEY6X3d3dQb8zoISjbre/1xuE14nu&#10;vbWx7pWAgvhDTA3MVXKOLxyIZ4tj6zAs2jd2PqKCSS5leGWp/IUFmSf+LghmNj2UhiwYtsdk0sGf&#10;LwQxtsxQ8q6RL68qKJzcWgqPIdW5SJFBLKEXMgm9K1pYxrlQrlupMpaIKtpgO5jvdu8RQgdAj5xi&#10;li12DdBYViANdpVzbe9dRWj91rnzt8Qq59YjRAblWuciV2AeA5BYVR25sm9IqqjxLE0hWWN/GagG&#10;z2o+yfHxjpl1Z8zgpOFM4vZwp/hJJSxjCvWJkgzMu8fuvT0OAGopWeLkxtS+nTMjKJGvFY7GXrff&#10;96MehP7gRQ8Fs62ZbmvUvDgEfP0u7inNw9HbO9kcUwPFFS6ZsY+KKqY4xo4pd6YRDl21UXBNcTEe&#10;BzMcb83csbrQ3IN7Vn1fXq6umNF1Bzvs/RNoppwNH/RwZes9FYznDtI8NPg9rzXfuBpC49RrzO+e&#10;bTlY3S/b0W8AAAD//wMAUEsDBBQABgAIAAAAIQBIXpup3gAAAAcBAAAPAAAAZHJzL2Rvd25yZXYu&#10;eG1sTI/NbsIwEITvlXgHa5F6A+evCEIcBFRUlXoplAcw8TaJGq+j2ED69t2e2tNqNKOZb4vNaDtx&#10;w8G3jhTE8wgEUuVMS7WC88dhtgThgyajO0eo4Bs9bMrJQ6Fz4+50xNsp1IJLyOdaQRNCn0vpqwat&#10;9nPXI7H36QarA8uhlmbQdy63nUyiaCGtbokXGt3jvsHq63S1Ct5fd3GWVgfz3I6L9PzytuspOyr1&#10;OB23axABx/AXhl98RoeSmS7uSsaLTsEs5lcC3wQE20m0SkFcFDxlS5BlIf/zlz8AAAD//wMAUEsB&#10;Ai0AFAAGAAgAAAAhALaDOJL+AAAA4QEAABMAAAAAAAAAAAAAAAAAAAAAAFtDb250ZW50X1R5cGVz&#10;XS54bWxQSwECLQAUAAYACAAAACEAOP0h/9YAAACUAQAACwAAAAAAAAAAAAAAAAAvAQAAX3JlbHMv&#10;LnJlbHNQSwECLQAUAAYACAAAACEAvCHnytQCAAC0BQAADgAAAAAAAAAAAAAAAAAuAgAAZHJzL2Uy&#10;b0RvYy54bWxQSwECLQAUAAYACAAAACEASF6bqd4AAAAHAQAADwAAAAAAAAAAAAAAAAAuBQAAZHJz&#10;L2Rvd25yZXYueG1sUEsFBgAAAAAEAAQA8wAAADk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2871D6F" wp14:editId="6480E3F8">
                  <wp:extent cx="4460681" cy="1093861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973" cy="109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планах полов (лист 36, 2-5) плинтус ПК2 из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Kerama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Marazzi</w:t>
            </w:r>
            <w:proofErr w:type="spellEnd"/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арт.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SG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155900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R</w:t>
            </w: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Сенат 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FB68739" wp14:editId="586E5F49">
                  <wp:extent cx="3285726" cy="40551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83" cy="41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F6689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5C228C" w:rsidRPr="007626D6" w:rsidRDefault="005C228C" w:rsidP="00F6689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5C228C" w:rsidRPr="007626D6" w:rsidRDefault="005C228C" w:rsidP="00F668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F6689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Принято. Информация приведена к взаимному соответ</w:t>
            </w:r>
            <w:r w:rsidR="00391FE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вию</w:t>
            </w: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Указать номера комплектов АР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D4A5B99" wp14:editId="48A8BB86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C364A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C364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C364A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Представить схему узла порога ПУИ. 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представлен типовой узел порога в санузле и ПУИ, порог из </w:t>
            </w:r>
            <w:proofErr w:type="spell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керамогранитной</w:t>
            </w:r>
            <w:proofErr w:type="spell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плитки высотой 15 мм.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C2ECD56" wp14:editId="7A8824EB">
                  <wp:extent cx="3356515" cy="189241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341" cy="189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 лист 4 в спецификации элементов заполнения дверных проемов 1 этажа для помещения ПУИ указана дверь со стационарным порогом 14 мм.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i/>
                <w:noProof/>
                <w:color w:val="000000" w:themeColor="text1"/>
                <w:lang w:eastAsia="ru-RU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FD52EA" wp14:editId="3862CB7A">
                      <wp:simplePos x="0" y="0"/>
                      <wp:positionH relativeFrom="column">
                        <wp:posOffset>1364201</wp:posOffset>
                      </wp:positionH>
                      <wp:positionV relativeFrom="paragraph">
                        <wp:posOffset>446653</wp:posOffset>
                      </wp:positionV>
                      <wp:extent cx="1256306" cy="119270"/>
                      <wp:effectExtent l="0" t="0" r="20320" b="14605"/>
                      <wp:wrapNone/>
                      <wp:docPr id="14" name="Скругленный 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306" cy="1192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65B5895" id="Скругленный прямоугольник 14" o:spid="_x0000_s1026" style="position:absolute;margin-left:107.4pt;margin-top:35.15pt;width:98.9pt;height:9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BX1AIAALQFAAAOAAAAZHJzL2Uyb0RvYy54bWysVM1uEzEQviPxDpbvdHdD2tKomypqFYRU&#10;tVVb1LPj9SYreT3Gdv44IXEsEs/AMyAkaGl5hc0bMfZutlGpOCBy2Hg8M9/MfJ6Z/YNFKclMGFuA&#10;SmmyFVMiFIesUOOUvr0cvnhFiXVMZUyCEildCksP+s+f7c91T3RgAjIThiCIsr25TunEOd2LIssn&#10;omR2C7RQqMzBlMyhaMZRZtgc0UsZdeJ4J5qDybQBLqzF26NaSfsBP88Fd6d5boUjMqWYmwtfE74j&#10;/436+6w3NkxPCt6kwf4hi5IVCoO2UEfMMTI1xR9QZcENWMjdFocygjwvuAg1YDVJ/KiaiwnTItSC&#10;5Fjd0mT/Hyw/mZ0ZUmT4dl1KFCvxjaov1c3qw+pj9bW6rb5Vd9Xd6rr6QapfePm5+lndB9V9dbv6&#10;hMrv1Q1BXyRyrm0P8S70mWkki0fPyiI3pf/HeskikL9syRcLRzheJp3tnZfxDiUcdUmy19kNrxM9&#10;eGtj3WsBJfGHlBqYquwcXzgQz2bH1mFYtF/b+YgKhoWU4ZWl8hcWZJH5uyCY8ehQGjJj2B7DYYw/&#10;XwhibJih5F0jX15dUDi5pRQeQ6pzkSODWEInZBJ6V7SwjHOhXFKrJiwTdbTtzWC+271HCB0APXKO&#10;WbbYDcDasgZZY9c5N/beVYTWb53jvyVWO7ceITIo1zqXhQLzFIDEqprItf2apJoaz9IIsiX2l4F6&#10;8KzmwwIf75hZd8YMThrOJG4Pd4qfXMI8pdCcKJmAef/UvbfHAUAtJXOc3JTad1NmBCXyjcLR2Eu6&#10;XT/qQehu73ZQMJua0aZGTctDwNdPcE9pHo7e3sn1MTdQXuGSGfioqGKKY+yUcmfWwqGrNwquKS4G&#10;g2CG462ZO1YXmntwz6rvy8vFFTO66WCHvX8C6ylnvUc9XNt6TwWDqYO8CA3+wGvDN66G0DjNGvO7&#10;Z1MOVg/Ltv8bAAD//wMAUEsDBBQABgAIAAAAIQBHKuss3wAAAAkBAAAPAAAAZHJzL2Rvd25yZXYu&#10;eG1sTI/BTsMwEETvSPyDtUjcqOMkCiVkU1FQEVIvtPQD3HhJIuJ1FLtt+HvMCY6jGc28qVazHcSZ&#10;Jt87RlCLBARx40zPLcLhY3O3BOGDZqMHx4TwTR5W9fVVpUvjLryj8z60IpawLzVCF8JYSumbjqz2&#10;CzcSR+/TTVaHKKdWmklfYrkdZJokhbS657jQ6ZGeO2q+9ieL8P62VnnWbMxLPxfZ4XW7HjnfId7e&#10;zE+PIALN4S8Mv/gRHerIdHQnNl4MCKnKI3pAuE8yEDGQq7QAcURYPiiQdSX/P6h/AAAA//8DAFBL&#10;AQItABQABgAIAAAAIQC2gziS/gAAAOEBAAATAAAAAAAAAAAAAAAAAAAAAABbQ29udGVudF9UeXBl&#10;c10ueG1sUEsBAi0AFAAGAAgAAAAhADj9If/WAAAAlAEAAAsAAAAAAAAAAAAAAAAALwEAAF9yZWxz&#10;Ly5yZWxzUEsBAi0AFAAGAAgAAAAhAAceAFfUAgAAtAUAAA4AAAAAAAAAAAAAAAAALgIAAGRycy9l&#10;Mm9Eb2MueG1sUEsBAi0AFAAGAAgAAAAhAEcq6yzfAAAACQEAAA8AAAAAAAAAAAAAAAAALgUAAGRy&#10;cy9kb3ducmV2LnhtbFBLBQYAAAAABAAEAPMAAAA6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124D373" wp14:editId="3CD0AB3C">
                  <wp:extent cx="1240404" cy="167819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53" cy="170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45E913" wp14:editId="110B544C">
                  <wp:extent cx="1457528" cy="1686160"/>
                  <wp:effectExtent l="0" t="0" r="9525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AADABA4" wp14:editId="739EB015">
                  <wp:extent cx="428685" cy="304843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7626D6">
              <w:rPr>
                <w:i/>
                <w:noProof/>
                <w:color w:val="000000" w:themeColor="text1"/>
                <w:lang w:eastAsia="ru-RU"/>
              </w:rPr>
              <w:drawing>
                <wp:inline distT="0" distB="0" distL="0" distR="0" wp14:anchorId="29D5F90F" wp14:editId="10C08FCA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 конструкцию порога и его высоту между комплектами.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5C228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 АР3.1 указан порог в составе дверной коробки, данный порог имеет высоту 14мм, который устанавливается на порог в конструктивном исполнении высотой 15мм, что указано в альбоме ЖД-ТАС-РЕН-АР-ДВ</w:t>
            </w: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F5699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узле №4.1 и 4.2 указать правильные ссылки на листы </w:t>
            </w:r>
          </w:p>
          <w:p w:rsidR="005C228C" w:rsidRPr="007626D6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658FBF8" wp14:editId="5EC72CC9">
                  <wp:extent cx="1190791" cy="562053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:rsidR="005C228C" w:rsidRPr="007626D6" w:rsidRDefault="005C228C" w:rsidP="007637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6-9, 26-29                                   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B311F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7"/>
        </w:trPr>
        <w:tc>
          <w:tcPr>
            <w:tcW w:w="593" w:type="dxa"/>
            <w:vAlign w:val="center"/>
          </w:tcPr>
          <w:p w:rsidR="005C228C" w:rsidRPr="00384411" w:rsidRDefault="005C228C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FF4CCC" w:rsidRDefault="005C228C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0E171A" wp14:editId="2999127E">
                  <wp:extent cx="2962275" cy="1365128"/>
                  <wp:effectExtent l="0" t="0" r="0" b="698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33" cy="137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6741A3" wp14:editId="444E1090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FF4CCC" w:rsidRDefault="005C228C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DE3204" wp14:editId="443184CA">
                  <wp:extent cx="794200" cy="1113183"/>
                  <wp:effectExtent l="0" t="0" r="635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082" cy="114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2A2BD9" w:rsidRDefault="005C228C" w:rsidP="00C364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384411" w:rsidRDefault="005C228C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384411" w:rsidRDefault="005C228C" w:rsidP="002A2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C228C" w:rsidRPr="00384411" w:rsidRDefault="005C228C" w:rsidP="002A2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28C" w:rsidRPr="00565759" w:rsidTr="005C228C">
        <w:trPr>
          <w:trHeight w:val="405"/>
        </w:trPr>
        <w:tc>
          <w:tcPr>
            <w:tcW w:w="13762" w:type="dxa"/>
            <w:gridSpan w:val="10"/>
            <w:vAlign w:val="center"/>
          </w:tcPr>
          <w:p w:rsidR="005C228C" w:rsidRPr="00D073F8" w:rsidRDefault="005C228C" w:rsidP="00F569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1559" w:type="dxa"/>
            <w:gridSpan w:val="2"/>
          </w:tcPr>
          <w:p w:rsidR="005C228C" w:rsidRPr="00D073F8" w:rsidRDefault="005C228C" w:rsidP="00F569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5C228C" w:rsidRPr="00384411" w:rsidRDefault="005C228C" w:rsidP="00B3477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6-9</w:t>
            </w:r>
          </w:p>
          <w:p w:rsidR="005C228C" w:rsidRPr="007626D6" w:rsidRDefault="005C228C" w:rsidP="00B3477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26-29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Для 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запотолочного</w:t>
            </w:r>
            <w:proofErr w:type="spellEnd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пространства потолка «</w:t>
            </w:r>
            <w:proofErr w:type="spellStart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 75х75мм применить упрочняющую пропитку потолка и примыкающих стен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9A04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4-АИ1.1 изм.1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C02236" wp14:editId="77ED4083">
                  <wp:extent cx="3299791" cy="59595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094" cy="603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26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5C228C" w:rsidRPr="00384411" w:rsidRDefault="005C228C" w:rsidP="00B3477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листе 3 для секции 2 замаркировать узел 3.2 (указать ссылку на узел)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5C228C" w:rsidRPr="00384411" w:rsidRDefault="005C228C" w:rsidP="00B3477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2-5</w:t>
            </w:r>
          </w:p>
          <w:p w:rsidR="005C228C" w:rsidRPr="007626D6" w:rsidRDefault="005C228C" w:rsidP="00B3477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 на одном плане полов грязезащитная решетка не примыкает к порогу двери,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3D0EC0E" wp14:editId="60FCC8B3">
                  <wp:extent cx="1090226" cy="73342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26" cy="73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как показано на схеме узла №1.2.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Уточнить. Замаркироват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ь данный узел на планах полов и</w:t>
            </w: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 исключить.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CAC5F48" wp14:editId="5BD02858">
                  <wp:extent cx="3232255" cy="285750"/>
                  <wp:effectExtent l="0" t="0" r="635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342" cy="2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BA893FB" wp14:editId="6D41E01E">
                  <wp:extent cx="2343150" cy="567001"/>
                  <wp:effectExtent l="0" t="0" r="0" b="508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025" cy="579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4-АИ1.1 изм.1</w:t>
            </w:r>
          </w:p>
          <w:p w:rsidR="005C228C" w:rsidRPr="007626D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Данный узел исключен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B3477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5C228C" w:rsidRPr="00C32CAB" w:rsidTr="005C228C">
        <w:trPr>
          <w:gridAfter w:val="1"/>
          <w:wAfter w:w="12" w:type="dxa"/>
          <w:trHeight w:val="436"/>
        </w:trPr>
        <w:tc>
          <w:tcPr>
            <w:tcW w:w="593" w:type="dxa"/>
            <w:vAlign w:val="center"/>
          </w:tcPr>
          <w:p w:rsidR="005C228C" w:rsidRPr="00384411" w:rsidRDefault="005C228C" w:rsidP="00B3477F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384411" w:rsidRDefault="005C228C" w:rsidP="00B347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D3281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Согласно планам полов в </w:t>
            </w:r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1-</w:t>
            </w:r>
            <w:proofErr w:type="gramStart"/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1..</w:t>
            </w:r>
            <w:proofErr w:type="gramEnd"/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 xml:space="preserve">4-АИ1.1 и планам в </w:t>
            </w: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АР3.1 в тамбурах и вестибюле одинаковый уровень чистого пола</w:t>
            </w:r>
          </w:p>
          <w:p w:rsidR="005C228C" w:rsidRPr="00D3281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33FDA3C" wp14:editId="13A3E2AD">
                  <wp:extent cx="748813" cy="763325"/>
                  <wp:effectExtent l="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23" cy="78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           </w:t>
            </w:r>
            <w:r w:rsidRPr="00D32816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13BC724" wp14:editId="3D535DB6">
                  <wp:extent cx="846885" cy="803081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572" cy="81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D3281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В 1-</w:t>
            </w:r>
            <w:proofErr w:type="gramStart"/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1..</w:t>
            </w:r>
            <w:proofErr w:type="gramEnd"/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4-АИ1.1</w:t>
            </w:r>
            <w:r w:rsidRPr="00D32816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представлена схема с перепадом уровня пола между 1-ым и 2-ым тамбуром</w:t>
            </w:r>
          </w:p>
          <w:p w:rsidR="005C228C" w:rsidRPr="00D3281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23EDA58" wp14:editId="004B49E6">
                  <wp:extent cx="1683214" cy="954157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68" cy="997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D32816" w:rsidRDefault="005C228C" w:rsidP="00B34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</w:pPr>
            <w:r w:rsidRPr="00D32816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Указать высоту порога между тамбурами 1 и 2 </w:t>
            </w: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5EAD8E" wp14:editId="423518D9">
                      <wp:simplePos x="0" y="0"/>
                      <wp:positionH relativeFrom="column">
                        <wp:posOffset>1857182</wp:posOffset>
                      </wp:positionH>
                      <wp:positionV relativeFrom="paragraph">
                        <wp:posOffset>1497496</wp:posOffset>
                      </wp:positionV>
                      <wp:extent cx="628153" cy="190831"/>
                      <wp:effectExtent l="0" t="0" r="19685" b="19050"/>
                      <wp:wrapNone/>
                      <wp:docPr id="28" name="Скругленный 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153" cy="19083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9F66E41" id="Скругленный прямоугольник 28" o:spid="_x0000_s1026" style="position:absolute;margin-left:146.25pt;margin-top:117.9pt;width:49.45pt;height:15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z+20gIAALMFAAAOAAAAZHJzL2Uyb0RvYy54bWysVM1u1DAQviPxDpbvNMn2h3bVbLVqtQip&#10;aldtUc9ex9mN5HiM7f3jhMQRJJ6BZ0BI0NLyCtk3Yuxk01WpOCBycDyemW88n2fm8GhRSjITxhag&#10;UppsxZQIxSEr1Dilb64GL/YpsY6pjElQIqVLYelR7/mzw7nuig5MQGbCEARRtjvXKZ04p7tRZPlE&#10;lMxugRYKlTmYkjkUzTjKDJsjeimjThzvRXMwmTbAhbV4elIraS/g57ng7jzPrXBEphTv5sJqwjry&#10;a9Q7ZN2xYXpS8OYa7B9uUbJCYdAW6oQ5Rqam+AOqLLgBC7nb4lBGkOcFFyEHzCaJH2VzOWFahFyQ&#10;HKtbmuz/g+Vns6EhRZbSDr6UYiW+UfWlulm9X32ovla31bfqrrpbfax+kOoXHn6uflb3QXVf3a4+&#10;ofJ7dUPQF4mca9tFvEs9NI1kcetZWeSm9H/MlywC+cuWfLFwhOPhXmc/2d2mhKMqOYj3txOPGT04&#10;a2PdKwEl8ZuUGpiq7AIfOPDOZqfW1fZrOx9QwaCQEs9ZVyq/WpBF5s+CYMajY2nIjGF1DAYxfk3M&#10;DTO8gXeNfHZ1PmHnllLUsBciRwIxg064SShd0cIyzoVySa2asEzU0XY3g/li9x4hXakQ0CPneMsW&#10;uwFYW9Yga+w678beu4pQ+a1z/LeL1c6tR4gMyrXOZaHAPAUgMasmcm2/JqmmxrM0gmyJ5WWg7jur&#10;+aDAxztl1g2ZwUbDlsTh4c5xySXMUwrNjpIJmHdPnXt7rH/UUjLHxk2pfTtlRlAiXyvsjINkZ8d3&#10;ehB2dl92UDCbmtGmRk3LY8DXT3BMaR623t7J9TY3UF7jjOn7qKhiimPslHJn1sKxqwcKTiku+v1g&#10;ht2tmTtVl5p7cM+qr8urxTUzuqlgh6V/BusmZ91HNVzbek8F/amDvAgF/sBrwzdOhlA4zRTzo2dT&#10;DlYPs7b3GwAA//8DAFBLAwQUAAYACAAAACEA3ExyoN8AAAALAQAADwAAAGRycy9kb3ducmV2Lnht&#10;bEyPzU7DMBCE70i8g7VI3KjzLxLiVBRUhMSFlj6AGy9JRLyOYrcNb89ygtvuzmj2m3q92FGccfaD&#10;IwXxKgKB1DozUKfg8LG9uwfhgyajR0eo4Bs9rJvrq1pXxl1oh+d96ASHkK+0gj6EqZLStz1a7Vdu&#10;QmLt081WB17nTppZXzjcjjKJokJaPRB/6PWETz22X/uTVfD+uomztN2a52Ep0sPL22aibKfU7c3y&#10;+AAi4BL+zPCLz+jQMNPRnch4MSpIyiRnKw9pzh3YkZZxBuLIlyIvQTa1/N+h+QEAAP//AwBQSwEC&#10;LQAUAAYACAAAACEAtoM4kv4AAADhAQAAEwAAAAAAAAAAAAAAAAAAAAAAW0NvbnRlbnRfVHlwZXNd&#10;LnhtbFBLAQItABQABgAIAAAAIQA4/SH/1gAAAJQBAAALAAAAAAAAAAAAAAAAAC8BAABfcmVscy8u&#10;cmVsc1BLAQItABQABgAIAAAAIQC8Qz+20gIAALMFAAAOAAAAAAAAAAAAAAAAAC4CAABkcnMvZTJv&#10;RG9jLnhtbFBLAQItABQABgAIAAAAIQDcTHKg3wAAAAsBAAAPAAAAAAAAAAAAAAAAACw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A071327" wp14:editId="4C767C3C">
                  <wp:extent cx="4325509" cy="1801638"/>
                  <wp:effectExtent l="0" t="0" r="0" b="825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5761" cy="1810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Представить схему узла стыковки с напольным покрытием порога между 2-ым тамбуром и вестибюлем. Замаркировать на плане полов.</w:t>
            </w:r>
          </w:p>
          <w:p w:rsidR="005C228C" w:rsidRPr="00D073F8" w:rsidRDefault="005C228C" w:rsidP="002A2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888E50E" wp14:editId="36C8536E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165100</wp:posOffset>
                      </wp:positionV>
                      <wp:extent cx="500380" cy="540385"/>
                      <wp:effectExtent l="0" t="0" r="13970" b="12065"/>
                      <wp:wrapNone/>
                      <wp:docPr id="17" name="Скругленный 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54038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969D80" id="Скругленный прямоугольник 17" o:spid="_x0000_s1026" style="position:absolute;margin-left:13.9pt;margin-top:13pt;width:39.4pt;height:42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k/p0QIAALMFAAAOAAAAZHJzL2Uyb0RvYy54bWysVM1uEzEQviPxDpbvdDchoSXqpopaBSFV&#10;bdQW9ex4vclKXo+xnT9OSBxB4hl4BoQELS2vsHkjxt7NJioVB8QevDOemW9+PDOHR8tCkrkwNgeV&#10;0NZeTIlQHNJcTRL65mr47IAS65hKmQQlEroSlh71nz45XOieaMMUZCoMQRBlewud0KlzuhdFlk9F&#10;weweaKFQmIEpmEPWTKLUsAWiFzJqx/GLaAEm1Qa4sBZvTyoh7Qf8LBPcnWeZFY7IhGJsLpwmnGN/&#10;Rv1D1psYpqc5r8Ng/xBFwXKFThuoE+YYmZn8D6gi5wYsZG6PQxFBluVchBwwm1b8IJvLKdMi5ILF&#10;sbopk/1/sPxsPjIkT/Ht9ilRrMA3Kr+UN+v36w/l1/K2/FbelXfrj+UPUv7Cy8/lz/I+iO7L2/Un&#10;FH4vbwjaYiEX2vYQ71KPTM1ZJH1Vlpkp/B/zJctQ/FVTfLF0hONlN46fH+ATcRR1O0h3PWa0NdbG&#10;ulcCCuKJhBqYqfQCHzjUnc1Prav0N3reoYJhLiXes55U/rQg89TfBcZMxsfSkDnD7hgOY/xqnztq&#10;GIE3jXx2VT6BcispKtgLkWEBMYN2iCS0rmhgGedCuVYlmrJUVN4w260z3+zeIqQrFQJ65AyjbLBr&#10;gI1mBbLBrvKu9b2pCJ3fGMd/C6wybiyCZ1CuMS5yBeYxAIlZ1Z4r/U2RqtL4Ko0hXWF7Gajmzmo+&#10;zPHxTpl1I2Zw0PC9cXm4czwyCYuEQk1RMgXz7rF7r4/9j1JKFji4CbVvZ8wISuRrhZPxstXp+EkP&#10;TKe730bG7ErGuxI1K44BX7+Fa0rzQHp9JzdkZqC4xh0z8F5RxBRH3wnlzmyYY1ctFNxSXAwGQQ2n&#10;WzN3qi419+C+qr4vr5bXzOi6gx22/hlshpz1HvRwpestFQxmDrI8NPi2rnW9cTOExqm3mF89u3zQ&#10;2u7a/m8AAAD//wMAUEsDBBQABgAIAAAAIQCNp0as3QAAAAkBAAAPAAAAZHJzL2Rvd25yZXYueG1s&#10;TI/dTsMwDIXvkXiHyEjcsXQ/CqhrOjHQEBI3bOwBvMZrKxqnarKtvD3eFfjGto51/J1iNfpOnWmI&#10;bWAL00kGirgKruXawv5r8/AEKiZkh11gsvBDEVbl7U2BuQsX3tJ5l2olJhxztNCk1Odax6ohj3ES&#10;emLRjmHwmGQdau0GvIi57/Qsy4z22LJ8aLCnl4aq793JW/h8X08X82rjXtvRzPdvH+ueF1tr7+/G&#10;5yWoRGP6O4YrvqBDKUyHcGIXVWdh9ijkSbqRSFc9MwbUQQYp0GWh/ycofwEAAP//AwBQSwECLQAU&#10;AAYACAAAACEAtoM4kv4AAADhAQAAEwAAAAAAAAAAAAAAAAAAAAAAW0NvbnRlbnRfVHlwZXNdLnht&#10;bFBLAQItABQABgAIAAAAIQA4/SH/1gAAAJQBAAALAAAAAAAAAAAAAAAAAC8BAABfcmVscy8ucmVs&#10;c1BLAQItABQABgAIAAAAIQBM7k/p0QIAALMFAAAOAAAAAAAAAAAAAAAAAC4CAABkcnMvZTJvRG9j&#10;LnhtbFBLAQItABQABgAIAAAAIQCNp0as3QAAAAkBAAAPAAAAAAAAAAAAAAAAACsFAABkcnMvZG93&#10;bnJldi54bWxQSwUGAAAAAAQABADzAAAANQ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E357ADA" wp14:editId="24B6D982">
                  <wp:extent cx="979852" cy="190831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87" cy="1942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5C228C" w:rsidRPr="00384411" w:rsidRDefault="005C228C" w:rsidP="00B3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5C228C" w:rsidRPr="007626D6" w:rsidRDefault="005C228C" w:rsidP="002A2BD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5C228C" w:rsidRPr="00384411" w:rsidRDefault="005C228C" w:rsidP="002A2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5C228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Высота порога указана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узел откорректирован, на планах полов замаркирован узел  с указанием выполнения по узлу 3.2, который является типовым по устройству порога в тамбуре </w:t>
            </w:r>
          </w:p>
        </w:tc>
      </w:tr>
      <w:tr w:rsidR="005C228C" w:rsidRPr="00C32CAB" w:rsidTr="005C228C">
        <w:trPr>
          <w:gridAfter w:val="1"/>
          <w:wAfter w:w="12" w:type="dxa"/>
          <w:trHeight w:val="708"/>
        </w:trPr>
        <w:tc>
          <w:tcPr>
            <w:tcW w:w="593" w:type="dxa"/>
            <w:vAlign w:val="center"/>
          </w:tcPr>
          <w:p w:rsidR="005C228C" w:rsidRPr="00384411" w:rsidRDefault="005C228C" w:rsidP="00273180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C228C" w:rsidRPr="007626D6" w:rsidRDefault="005C228C" w:rsidP="0027318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22-25</w:t>
            </w:r>
          </w:p>
        </w:tc>
        <w:tc>
          <w:tcPr>
            <w:tcW w:w="8930" w:type="dxa"/>
            <w:gridSpan w:val="3"/>
            <w:vAlign w:val="center"/>
          </w:tcPr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Исключить все несоответствия с комплектами АР.</w:t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Уточнить наличие обеспыливающей пропитки по наливному полу на этажных и межэтажных площадках.</w:t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</w:t>
            </w:r>
            <w:proofErr w:type="gram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4-АИ1.1 изм.1 укрепляющая обеспыливающая пропитка </w:t>
            </w:r>
            <w:proofErr w:type="spellStart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Элакор</w:t>
            </w:r>
            <w:proofErr w:type="spellEnd"/>
            <w:r w:rsidRPr="007626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указана только по сборным маршам</w:t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5C321AD" wp14:editId="79EFAE54">
                      <wp:simplePos x="0" y="0"/>
                      <wp:positionH relativeFrom="column">
                        <wp:posOffset>1515276</wp:posOffset>
                      </wp:positionH>
                      <wp:positionV relativeFrom="paragraph">
                        <wp:posOffset>4141</wp:posOffset>
                      </wp:positionV>
                      <wp:extent cx="1272208" cy="318052"/>
                      <wp:effectExtent l="0" t="0" r="23495" b="25400"/>
                      <wp:wrapNone/>
                      <wp:docPr id="34" name="Скругленный прямоугольни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08" cy="31805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A3B35E7" id="Скругленный прямоугольник 34" o:spid="_x0000_s1026" style="position:absolute;margin-left:119.3pt;margin-top:.35pt;width:100.15pt;height:25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0g0wIAALQFAAAOAAAAZHJzL2Uyb0RvYy54bWysVM1uEzEQviPxDpbvdDfblJaomypqFYRU&#10;tVVb1LPj9SYreT3Gdv44IXEsEs/AMyAkaGl5hc0bMfZutlGpOCBycDyemW9mvp2Z/YNFKclMGFuA&#10;SmlnK6ZEKA5ZocYpfXs5fLFHiXVMZUyCEildCksP+s+f7c91TyQwAZkJQxBE2d5cp3TinO5FkeUT&#10;UTK7BVooVOZgSuZQNOMoM2yO6KWMkjh+Gc3BZNoAF9bi61GtpP2An+eCu9M8t8IRmVLMzYXThHPk&#10;z6i/z3pjw/Sk4E0a7B+yKFmhMGgLdcQcI1NT/AFVFtyAhdxtcSgjyPOCi1ADVtOJH1VzMWFahFqQ&#10;HKtbmuz/g+UnszNDiiyl211KFCvxG1VfqpvVh9XH6mt1W32r7qq71XX1g1S/8PFz9bO6D6r76nb1&#10;CZXfqxuCvkjkXNse4l3oM9NIFq+elUVuSv+P9ZJFIH/Zki8WjnB87CS7SRJju3DUbXf24p3Eg0YP&#10;3tpY91pASfwlpQamKjvHLxyIZ7Nj62r7tZ2PqGBYSInvrCeVPy3IIvNvQTDj0aE0ZMawPYbDGH9N&#10;zA0zzMC7Rr68uqBwc0spathzkSODWEISMgm9K1pYxrlQrlOrJiwTdbSdzWC+271HKFcqBPTIOWbZ&#10;YjcAa8saZI1d193Ye1cRWr91jv+WWO3ceoTIoFzrXBYKzFMAEqtqItf2a5JqajxLI8iW2F8G6sGz&#10;mg8L/HjHzLozZnDScCZxe7hTPHIJ85RCc6NkAub9U+/eHgcAtZTMcXJTat9NmRGUyDcKR+NVp9v1&#10;ox6E7s5ugoLZ1Iw2NWpaHgJ+/Q7uKc3D1ds7ub7mBsorXDIDHxVVTHGMnVLuzFo4dPVGwTXFxWAQ&#10;zHC8NXPH6kJzD+5Z9X15ubhiRjcd7LD3T2A95az3qIdrW++pYDB1kBehwR94bfjG1RAap1ljfvds&#10;ysHqYdn2fwMAAP//AwBQSwMEFAAGAAgAAAAhAEsr11XdAAAABwEAAA8AAABkcnMvZG93bnJldi54&#10;bWxMjsFOwkAURfcm/MPkmbiTKbTWWvtKBAIxcSPIBwydZ9vQedN0Bqh/77DS5c29OfcUi9F04kKD&#10;ay0jzKYRCOLK6pZrhMPX5jED4bxirTrLhPBDDhbl5K5QubZX3tFl72sRIOxyhdB43+dSuqoho9zU&#10;9sSh+7aDUT7EoZZ6UNcAN52cR1EqjWo5PDSqp1VD1Wl/Ngif78tZElcbvW7HND5sP5Y9JzvEh/vx&#10;7RWEp9H/jeGmH9ShDE5He2btRIcwj7M0TBGeQYQ6ibMXEEeEpygDWRbyv3/5CwAA//8DAFBLAQIt&#10;ABQABgAIAAAAIQC2gziS/gAAAOEBAAATAAAAAAAAAAAAAAAAAAAAAABbQ29udGVudF9UeXBlc10u&#10;eG1sUEsBAi0AFAAGAAgAAAAhADj9If/WAAAAlAEAAAsAAAAAAAAAAAAAAAAALwEAAF9yZWxzLy5y&#10;ZWxzUEsBAi0AFAAGAAgAAAAhAI4QXSDTAgAAtAUAAA4AAAAAAAAAAAAAAAAALgIAAGRycy9lMm9E&#10;b2MueG1sUEsBAi0AFAAGAAgAAAAhAEsr11XdAAAABwEAAA8AAAAAAAAAAAAAAAAALQ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AFFCD77" wp14:editId="427A3F4C">
                  <wp:extent cx="2806810" cy="34659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099" cy="357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6DB2431" wp14:editId="000866FD">
                  <wp:extent cx="5750887" cy="238539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578" cy="267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АР3.1, 3.2 по наливному полу маршей, лестничных площадках указана упрочняющая и обеспыливающая пропитка.</w:t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lang w:eastAsia="ru-RU"/>
              </w:rPr>
            </w:pP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639CB3" wp14:editId="517F5FFC">
                  <wp:extent cx="3721210" cy="99720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416" cy="106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626D6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7626D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922FAC" wp14:editId="693BAD41">
                  <wp:extent cx="2536466" cy="1994105"/>
                  <wp:effectExtent l="0" t="0" r="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00" cy="204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228C" w:rsidRPr="007626D6" w:rsidRDefault="005C228C" w:rsidP="002731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соответствию.</w:t>
            </w:r>
          </w:p>
        </w:tc>
        <w:tc>
          <w:tcPr>
            <w:tcW w:w="1843" w:type="dxa"/>
            <w:gridSpan w:val="3"/>
            <w:vAlign w:val="center"/>
          </w:tcPr>
          <w:p w:rsidR="005C228C" w:rsidRPr="007626D6" w:rsidRDefault="005C228C" w:rsidP="002731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C228C" w:rsidRPr="007626D6" w:rsidRDefault="005C228C" w:rsidP="0027318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5C228C" w:rsidRPr="007626D6" w:rsidRDefault="005C228C" w:rsidP="0027318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5C228C" w:rsidRPr="007626D6" w:rsidRDefault="005C228C" w:rsidP="002731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6D6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  <w:gridSpan w:val="2"/>
          </w:tcPr>
          <w:p w:rsidR="005C228C" w:rsidRPr="007626D6" w:rsidRDefault="005C228C" w:rsidP="005C228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 xml:space="preserve">Принято, внесено уточнение. </w:t>
            </w:r>
          </w:p>
        </w:tc>
      </w:tr>
      <w:tr w:rsidR="005C228C" w:rsidRPr="00851FE8" w:rsidTr="005C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3319" w:type="dxa"/>
        </w:trPr>
        <w:tc>
          <w:tcPr>
            <w:tcW w:w="4678" w:type="dxa"/>
            <w:gridSpan w:val="3"/>
          </w:tcPr>
          <w:p w:rsidR="005C228C" w:rsidRPr="00D073F8" w:rsidRDefault="005C228C" w:rsidP="0027318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5C228C" w:rsidRPr="00D073F8" w:rsidRDefault="005C228C" w:rsidP="0027318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5C228C" w:rsidRPr="009A04EE" w:rsidRDefault="005C228C" w:rsidP="0027318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tatiana</w:t>
              </w:r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morozova</w:t>
              </w:r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@</w:t>
              </w:r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mosfr</w:t>
              </w:r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proofErr w:type="spellStart"/>
              <w:r w:rsidRPr="009A04EE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5C228C" w:rsidRPr="00D073F8" w:rsidRDefault="005C228C" w:rsidP="00273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04EE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827" w:type="dxa"/>
          </w:tcPr>
          <w:p w:rsidR="005C228C" w:rsidRPr="00851FE8" w:rsidRDefault="005C228C" w:rsidP="00273180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2"/>
          </w:tcPr>
          <w:p w:rsidR="005C228C" w:rsidRPr="0045302D" w:rsidRDefault="005C228C" w:rsidP="0027318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5C228C" w:rsidRPr="0045302D" w:rsidRDefault="005C228C" w:rsidP="0027318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5C228C" w:rsidRPr="0045302D" w:rsidRDefault="005C228C" w:rsidP="0027318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5C228C" w:rsidRPr="0045302D" w:rsidRDefault="005C228C" w:rsidP="0027318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5C228C" w:rsidRPr="0045302D" w:rsidRDefault="005C228C" w:rsidP="00273180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5C228C" w:rsidRPr="0089490F" w:rsidRDefault="005C228C" w:rsidP="002731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5C228C" w:rsidRDefault="005C228C" w:rsidP="0027318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50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3BB" w:rsidRDefault="00F933BB" w:rsidP="003555EE">
      <w:pPr>
        <w:spacing w:after="0" w:line="240" w:lineRule="auto"/>
      </w:pPr>
      <w:r>
        <w:separator/>
      </w:r>
    </w:p>
  </w:endnote>
  <w:end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F933BB" w:rsidRDefault="00F933B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FEE">
          <w:rPr>
            <w:noProof/>
          </w:rPr>
          <w:t>11</w:t>
        </w:r>
        <w:r>
          <w:fldChar w:fldCharType="end"/>
        </w:r>
      </w:p>
    </w:sdtContent>
  </w:sdt>
  <w:p w:rsidR="00F933BB" w:rsidRDefault="00F933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3BB" w:rsidRDefault="00F933BB" w:rsidP="003555EE">
      <w:pPr>
        <w:spacing w:after="0" w:line="240" w:lineRule="auto"/>
      </w:pPr>
      <w:r>
        <w:separator/>
      </w:r>
    </w:p>
  </w:footnote>
  <w:foot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A3A74"/>
    <w:multiLevelType w:val="hybridMultilevel"/>
    <w:tmpl w:val="533A48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17D18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0371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653C1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1F81"/>
    <w:rsid w:val="00242CA8"/>
    <w:rsid w:val="00245548"/>
    <w:rsid w:val="00251804"/>
    <w:rsid w:val="00251901"/>
    <w:rsid w:val="00253817"/>
    <w:rsid w:val="00271029"/>
    <w:rsid w:val="002714F1"/>
    <w:rsid w:val="00273180"/>
    <w:rsid w:val="00275FFB"/>
    <w:rsid w:val="00281C17"/>
    <w:rsid w:val="002822DC"/>
    <w:rsid w:val="00285C9B"/>
    <w:rsid w:val="002929DF"/>
    <w:rsid w:val="00295945"/>
    <w:rsid w:val="002A0DCD"/>
    <w:rsid w:val="002A2BD9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054E"/>
    <w:rsid w:val="002F210A"/>
    <w:rsid w:val="00302F37"/>
    <w:rsid w:val="00303349"/>
    <w:rsid w:val="00305991"/>
    <w:rsid w:val="003066B9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1FEE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46A3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CBA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C228C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A6003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26D6"/>
    <w:rsid w:val="007637B8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364E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4EE"/>
    <w:rsid w:val="009A08A9"/>
    <w:rsid w:val="009A15EF"/>
    <w:rsid w:val="009A2738"/>
    <w:rsid w:val="009A5E16"/>
    <w:rsid w:val="009B37A4"/>
    <w:rsid w:val="009B54A5"/>
    <w:rsid w:val="009B7028"/>
    <w:rsid w:val="009C23CB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14A6"/>
    <w:rsid w:val="00A6204E"/>
    <w:rsid w:val="00A66393"/>
    <w:rsid w:val="00A703C8"/>
    <w:rsid w:val="00A746C0"/>
    <w:rsid w:val="00A75C59"/>
    <w:rsid w:val="00A85378"/>
    <w:rsid w:val="00A92CF5"/>
    <w:rsid w:val="00A93329"/>
    <w:rsid w:val="00A97091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5C12"/>
    <w:rsid w:val="00AF7749"/>
    <w:rsid w:val="00B01925"/>
    <w:rsid w:val="00B13AD5"/>
    <w:rsid w:val="00B15A1B"/>
    <w:rsid w:val="00B165D0"/>
    <w:rsid w:val="00B20570"/>
    <w:rsid w:val="00B24660"/>
    <w:rsid w:val="00B300D4"/>
    <w:rsid w:val="00B311F7"/>
    <w:rsid w:val="00B33D37"/>
    <w:rsid w:val="00B3477F"/>
    <w:rsid w:val="00B35679"/>
    <w:rsid w:val="00B40388"/>
    <w:rsid w:val="00B466E1"/>
    <w:rsid w:val="00B47627"/>
    <w:rsid w:val="00B503C5"/>
    <w:rsid w:val="00B52F4D"/>
    <w:rsid w:val="00B60D80"/>
    <w:rsid w:val="00B61600"/>
    <w:rsid w:val="00B62CBA"/>
    <w:rsid w:val="00B63BFF"/>
    <w:rsid w:val="00B650B2"/>
    <w:rsid w:val="00B67F80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36DF"/>
    <w:rsid w:val="00BD64DD"/>
    <w:rsid w:val="00BD6E68"/>
    <w:rsid w:val="00BE059C"/>
    <w:rsid w:val="00BE12B2"/>
    <w:rsid w:val="00BE4CA3"/>
    <w:rsid w:val="00BE7058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364AB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073F8"/>
    <w:rsid w:val="00D151EB"/>
    <w:rsid w:val="00D17D6F"/>
    <w:rsid w:val="00D2073C"/>
    <w:rsid w:val="00D24B58"/>
    <w:rsid w:val="00D30359"/>
    <w:rsid w:val="00D32693"/>
    <w:rsid w:val="00D32816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3737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2208"/>
    <w:rsid w:val="00ED4FC4"/>
    <w:rsid w:val="00EE101E"/>
    <w:rsid w:val="00EE10C4"/>
    <w:rsid w:val="00EE25E8"/>
    <w:rsid w:val="00EE2EF3"/>
    <w:rsid w:val="00EE4AE6"/>
    <w:rsid w:val="00EF1464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994"/>
    <w:rsid w:val="00F56A4D"/>
    <w:rsid w:val="00F56CB5"/>
    <w:rsid w:val="00F576F8"/>
    <w:rsid w:val="00F64991"/>
    <w:rsid w:val="00F66899"/>
    <w:rsid w:val="00F716AD"/>
    <w:rsid w:val="00F75C33"/>
    <w:rsid w:val="00F8228E"/>
    <w:rsid w:val="00F83E31"/>
    <w:rsid w:val="00F8634F"/>
    <w:rsid w:val="00F86FBA"/>
    <w:rsid w:val="00F87955"/>
    <w:rsid w:val="00F933BB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187A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3109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64878-D8BA-4B23-B74F-9EDB7E3C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5417</TotalTime>
  <Pages>11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Мурад</cp:lastModifiedBy>
  <cp:revision>211</cp:revision>
  <dcterms:created xsi:type="dcterms:W3CDTF">2023-07-27T14:23:00Z</dcterms:created>
  <dcterms:modified xsi:type="dcterms:W3CDTF">2024-12-06T12:40:00Z</dcterms:modified>
</cp:coreProperties>
</file>