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13076C" w:rsidRDefault="003335EA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933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626D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proofErr w:type="gramStart"/>
      <w:r w:rsidR="00626D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5..</w:t>
      </w:r>
      <w:proofErr w:type="gramEnd"/>
      <w:r w:rsidR="00626D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626D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</w:t>
      </w:r>
      <w:r w:rsidR="006C0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069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изм.1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Архитектурные интерьеры. Места общего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пользования (МОП)</w:t>
      </w:r>
    </w:p>
    <w:p w:rsidR="003335EA" w:rsidRDefault="00BD6E68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Отделочные чертежи.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26D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Корпус 1. Секция 5-9</w:t>
      </w: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D6E68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</w:t>
      </w:r>
    </w:p>
    <w:p w:rsidR="00BD6E68" w:rsidRDefault="0084219B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</w:t>
      </w:r>
    </w:p>
    <w:p w:rsidR="0084219B" w:rsidRDefault="00604B90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район Новогиреево,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069B8" w:rsidRPr="004369AF" w:rsidRDefault="00331333" w:rsidP="006C0E96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</w:t>
      </w:r>
      <w:r w:rsidRPr="004369AF">
        <w:rPr>
          <w:rFonts w:ascii="Times New Roman" w:hAnsi="Times New Roman"/>
          <w:color w:val="000000" w:themeColor="text1"/>
          <w:sz w:val="24"/>
          <w:szCs w:val="24"/>
        </w:rPr>
        <w:t xml:space="preserve">замечаний: </w:t>
      </w:r>
      <w:r w:rsidR="007069B8" w:rsidRPr="004369AF">
        <w:rPr>
          <w:rFonts w:ascii="Times New Roman" w:hAnsi="Times New Roman"/>
          <w:b/>
          <w:color w:val="000000" w:themeColor="text1"/>
          <w:sz w:val="24"/>
          <w:szCs w:val="24"/>
        </w:rPr>
        <w:t>22.11.2024</w:t>
      </w:r>
    </w:p>
    <w:p w:rsidR="00691240" w:rsidRPr="007069B8" w:rsidRDefault="00D073F8" w:rsidP="006C0E9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069B8">
        <w:rPr>
          <w:rFonts w:ascii="Times New Roman" w:hAnsi="Times New Roman"/>
          <w:sz w:val="24"/>
          <w:szCs w:val="24"/>
        </w:rPr>
        <w:t>19.10</w:t>
      </w:r>
      <w:r w:rsidR="002C1D5C" w:rsidRPr="007069B8">
        <w:rPr>
          <w:rFonts w:ascii="Times New Roman" w:hAnsi="Times New Roman"/>
          <w:sz w:val="24"/>
          <w:szCs w:val="24"/>
        </w:rPr>
        <w:t>.2024</w:t>
      </w:r>
    </w:p>
    <w:tbl>
      <w:tblPr>
        <w:tblStyle w:val="a3"/>
        <w:tblW w:w="154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3260"/>
        <w:gridCol w:w="3827"/>
        <w:gridCol w:w="1701"/>
        <w:gridCol w:w="283"/>
        <w:gridCol w:w="1276"/>
        <w:gridCol w:w="567"/>
        <w:gridCol w:w="1559"/>
        <w:gridCol w:w="1559"/>
      </w:tblGrid>
      <w:tr w:rsidR="006E0C7E" w:rsidRPr="005A7AAB" w:rsidTr="006E0C7E">
        <w:trPr>
          <w:trHeight w:val="653"/>
        </w:trPr>
        <w:tc>
          <w:tcPr>
            <w:tcW w:w="593" w:type="dxa"/>
            <w:vAlign w:val="center"/>
          </w:tcPr>
          <w:p w:rsidR="006E0C7E" w:rsidRPr="005A7AAB" w:rsidRDefault="006E0C7E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6E0C7E" w:rsidRPr="005A7AAB" w:rsidRDefault="006E0C7E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5A7AAB" w:rsidRDefault="006E0C7E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5A7AAB" w:rsidRDefault="006E0C7E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559" w:type="dxa"/>
            <w:vAlign w:val="center"/>
          </w:tcPr>
          <w:p w:rsidR="006E0C7E" w:rsidRPr="005A7AAB" w:rsidRDefault="006E0C7E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1559" w:type="dxa"/>
          </w:tcPr>
          <w:p w:rsidR="006E0C7E" w:rsidRPr="005A7AAB" w:rsidRDefault="006E0C7E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 на замечания</w:t>
            </w:r>
          </w:p>
        </w:tc>
      </w:tr>
      <w:tr w:rsidR="006E0C7E" w:rsidRPr="00565759" w:rsidTr="006E0C7E">
        <w:trPr>
          <w:trHeight w:val="396"/>
        </w:trPr>
        <w:tc>
          <w:tcPr>
            <w:tcW w:w="13891" w:type="dxa"/>
            <w:gridSpan w:val="9"/>
            <w:vAlign w:val="center"/>
          </w:tcPr>
          <w:p w:rsidR="006E0C7E" w:rsidRPr="00565759" w:rsidRDefault="006E0C7E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  <w:tc>
          <w:tcPr>
            <w:tcW w:w="1559" w:type="dxa"/>
          </w:tcPr>
          <w:p w:rsidR="006E0C7E" w:rsidRDefault="006E0C7E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0C7E" w:rsidRPr="00C32CAB" w:rsidTr="006E0C7E">
        <w:trPr>
          <w:trHeight w:val="494"/>
        </w:trPr>
        <w:tc>
          <w:tcPr>
            <w:tcW w:w="593" w:type="dxa"/>
            <w:vAlign w:val="center"/>
          </w:tcPr>
          <w:p w:rsidR="006E0C7E" w:rsidRPr="00384411" w:rsidRDefault="006E0C7E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Default="006E0C7E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  <w:p w:rsidR="006E0C7E" w:rsidRPr="00384411" w:rsidRDefault="006E0C7E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33-37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A97091" w:rsidRDefault="006E0C7E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ПД-АР1.ПЗ лист 38,39 МГЭ от 14.09.2023 в МОП 1-го 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эт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., типового этажа и в помещении консьержа предусмотрен потолок «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Грильято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» с размером ячейки 100х100 мм:</w:t>
            </w:r>
          </w:p>
          <w:p w:rsidR="006E0C7E" w:rsidRPr="00A97091" w:rsidRDefault="006E0C7E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FEF7B2" wp14:editId="01714720">
                  <wp:extent cx="4248150" cy="1505765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5443" cy="1518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7069B8" w:rsidRDefault="006E0C7E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7069B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В 1-</w:t>
            </w:r>
            <w:proofErr w:type="gramStart"/>
            <w:r w:rsidRPr="007069B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5..</w:t>
            </w:r>
            <w:proofErr w:type="gramEnd"/>
            <w:r w:rsidRPr="007069B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9-АИ1.2  – «</w:t>
            </w:r>
            <w:proofErr w:type="spellStart"/>
            <w:r w:rsidRPr="007069B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Грильято</w:t>
            </w:r>
            <w:proofErr w:type="spellEnd"/>
            <w:r w:rsidRPr="007069B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» 75х75мм</w:t>
            </w:r>
          </w:p>
          <w:p w:rsidR="006E0C7E" w:rsidRPr="007069B8" w:rsidRDefault="006E0C7E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7069B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1C259D5" wp14:editId="47FD3DF6">
                  <wp:extent cx="5896798" cy="1171739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6798" cy="1171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D54015" w:rsidRDefault="006E0C7E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4015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соответствие.</w:t>
            </w:r>
          </w:p>
          <w:p w:rsidR="006E0C7E" w:rsidRPr="00D54015" w:rsidRDefault="006E0C7E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54015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Применить подвесной потолок «</w:t>
            </w:r>
            <w:proofErr w:type="spellStart"/>
            <w:r w:rsidRPr="00D54015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Грильято</w:t>
            </w:r>
            <w:proofErr w:type="spellEnd"/>
            <w:r w:rsidRPr="00D54015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» с размером ячеек 75х75мм и упрочняющей пропиткой потолка и примыкающих стен в </w:t>
            </w:r>
            <w:proofErr w:type="spellStart"/>
            <w:r w:rsidRPr="00D54015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запотолочном</w:t>
            </w:r>
            <w:proofErr w:type="spellEnd"/>
            <w:r w:rsidRPr="00D54015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пространстве</w:t>
            </w:r>
          </w:p>
          <w:p w:rsidR="006E0C7E" w:rsidRDefault="006E0C7E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</w:t>
            </w:r>
            <w:proofErr w:type="gramStart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5..</w:t>
            </w:r>
            <w:proofErr w:type="gramEnd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9-АИ1.2 изм.1 </w:t>
            </w: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указан подвесной потолок «</w:t>
            </w:r>
            <w:proofErr w:type="spellStart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Грильято</w:t>
            </w:r>
            <w:proofErr w:type="spellEnd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» с размером ячеек 75х75мм и упрочняющей пропиткой потолка и примыкающих стен в </w:t>
            </w:r>
            <w:proofErr w:type="spellStart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запотолочном</w:t>
            </w:r>
            <w:proofErr w:type="spellEnd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пространстве.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6E0C7E" w:rsidRPr="00A97091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Учесть принятое в РД решение при корректировке ПД.</w:t>
            </w:r>
          </w:p>
        </w:tc>
        <w:tc>
          <w:tcPr>
            <w:tcW w:w="1843" w:type="dxa"/>
            <w:gridSpan w:val="2"/>
            <w:vAlign w:val="center"/>
          </w:tcPr>
          <w:p w:rsidR="006E0C7E" w:rsidRDefault="006E0C7E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C7E" w:rsidRPr="00384411" w:rsidRDefault="006E0C7E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E0C7E" w:rsidRDefault="006E0C7E" w:rsidP="00A97091">
            <w:pPr>
              <w:jc w:val="center"/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6E0C7E" w:rsidRPr="004369AF" w:rsidRDefault="006E0C7E" w:rsidP="00A9709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E0C7E" w:rsidRPr="00C32CAB" w:rsidTr="006E0C7E">
        <w:trPr>
          <w:trHeight w:val="494"/>
        </w:trPr>
        <w:tc>
          <w:tcPr>
            <w:tcW w:w="593" w:type="dxa"/>
            <w:vAlign w:val="center"/>
          </w:tcPr>
          <w:p w:rsidR="006E0C7E" w:rsidRPr="00384411" w:rsidRDefault="006E0C7E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A9709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7-11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1-</w:t>
            </w:r>
            <w:proofErr w:type="gramStart"/>
            <w:r w:rsidRPr="00436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5..</w:t>
            </w:r>
            <w:proofErr w:type="gramEnd"/>
            <w:r w:rsidRPr="00436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9-АИ1.2</w:t>
            </w: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для отделки потолка в с/у консьержа и ПУИ указан подвесной потолок из ГСП-Н2 с последующей улучшенной окраской</w:t>
            </w:r>
          </w:p>
          <w:p w:rsidR="006E0C7E" w:rsidRPr="004369AF" w:rsidRDefault="006E0C7E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ПД-АР1.ПЗ лист 39 МГЭ от 14.09.2023 указана только улучшенная окраска</w:t>
            </w:r>
          </w:p>
          <w:p w:rsidR="006E0C7E" w:rsidRPr="004369AF" w:rsidRDefault="006E0C7E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Привести в соответствие.</w:t>
            </w:r>
          </w:p>
          <w:p w:rsidR="006E0C7E" w:rsidRPr="004369AF" w:rsidRDefault="006E0C7E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Учесть в ПД устройство подвесного потолка. 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A97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E0C7E" w:rsidRPr="004369AF" w:rsidRDefault="006E0C7E" w:rsidP="00A97091">
            <w:pPr>
              <w:jc w:val="center"/>
              <w:rPr>
                <w:color w:val="000000" w:themeColor="text1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6E0C7E" w:rsidRPr="004369AF" w:rsidRDefault="006E0C7E" w:rsidP="00A9709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E0C7E" w:rsidRPr="00C32CAB" w:rsidTr="006E0C7E">
        <w:trPr>
          <w:trHeight w:val="494"/>
        </w:trPr>
        <w:tc>
          <w:tcPr>
            <w:tcW w:w="593" w:type="dxa"/>
            <w:vAlign w:val="center"/>
          </w:tcPr>
          <w:p w:rsidR="006E0C7E" w:rsidRPr="00384411" w:rsidRDefault="006E0C7E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A9709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2-34</w:t>
            </w:r>
          </w:p>
          <w:p w:rsidR="006E0C7E" w:rsidRPr="004369AF" w:rsidRDefault="006E0C7E" w:rsidP="00626D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A97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Привести в соответствие открывание дверей в МОП 1-го и типового этажа в помещении консьержа, колясочной, с/у, ПУИ и в помещении мусоропровода в</w:t>
            </w:r>
            <w:r w:rsidRPr="00436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АИ, в РД АР и в ПД АР.</w:t>
            </w:r>
          </w:p>
          <w:p w:rsidR="006E0C7E" w:rsidRPr="004369AF" w:rsidRDefault="006E0C7E" w:rsidP="00A97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0C7E" w:rsidRPr="004369AF" w:rsidRDefault="006E0C7E" w:rsidP="007069B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Например,</w:t>
            </w:r>
          </w:p>
          <w:p w:rsidR="006E0C7E" w:rsidRPr="004369AF" w:rsidRDefault="006E0C7E" w:rsidP="007069B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1-</w:t>
            </w:r>
            <w:proofErr w:type="gramStart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5..</w:t>
            </w:r>
            <w:proofErr w:type="gramEnd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9-АИ1.2 изм.1                        1-4..6-АР3.1 лист </w:t>
            </w:r>
            <w:r w:rsidRPr="00436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                     </w:t>
            </w: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ПД-АР2.ПЗ лист 4</w:t>
            </w:r>
          </w:p>
          <w:p w:rsidR="006E0C7E" w:rsidRPr="004369AF" w:rsidRDefault="006E0C7E" w:rsidP="007069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93ED5DD" wp14:editId="5A9F74C5">
                      <wp:simplePos x="0" y="0"/>
                      <wp:positionH relativeFrom="column">
                        <wp:posOffset>4548505</wp:posOffset>
                      </wp:positionH>
                      <wp:positionV relativeFrom="paragraph">
                        <wp:posOffset>243840</wp:posOffset>
                      </wp:positionV>
                      <wp:extent cx="476250" cy="390525"/>
                      <wp:effectExtent l="0" t="0" r="19050" b="28575"/>
                      <wp:wrapNone/>
                      <wp:docPr id="16" name="Скругленный 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39052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C2E6DC" id="Скругленный прямоугольник 16" o:spid="_x0000_s1026" style="position:absolute;margin-left:358.15pt;margin-top:19.2pt;width:37.5pt;height:3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4369A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24FA294" wp14:editId="341CC8A8">
                      <wp:simplePos x="0" y="0"/>
                      <wp:positionH relativeFrom="column">
                        <wp:posOffset>4471035</wp:posOffset>
                      </wp:positionH>
                      <wp:positionV relativeFrom="paragraph">
                        <wp:posOffset>1268095</wp:posOffset>
                      </wp:positionV>
                      <wp:extent cx="323850" cy="1019175"/>
                      <wp:effectExtent l="0" t="0" r="19050" b="28575"/>
                      <wp:wrapNone/>
                      <wp:docPr id="4" name="Скругленный 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10191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33C69A" id="Скругленный прямоугольник 4" o:spid="_x0000_s1026" style="position:absolute;margin-left:352.05pt;margin-top:99.85pt;width:25.5pt;height:8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4369A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F4A940C" wp14:editId="7B1E60FB">
                      <wp:simplePos x="0" y="0"/>
                      <wp:positionH relativeFrom="column">
                        <wp:posOffset>5948680</wp:posOffset>
                      </wp:positionH>
                      <wp:positionV relativeFrom="paragraph">
                        <wp:posOffset>1034415</wp:posOffset>
                      </wp:positionV>
                      <wp:extent cx="523875" cy="333375"/>
                      <wp:effectExtent l="0" t="0" r="28575" b="28575"/>
                      <wp:wrapNone/>
                      <wp:docPr id="3" name="Скругленный 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3333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B9543E" id="Скругленный прямоугольник 3" o:spid="_x0000_s1026" style="position:absolute;margin-left:468.4pt;margin-top:81.45pt;width:41.25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4369A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77B681B" wp14:editId="3455B571">
                  <wp:extent cx="2047875" cy="2193379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335" cy="2198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36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4369A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71E7D87" wp14:editId="47C276D7">
                  <wp:extent cx="1885950" cy="2212283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710" cy="2237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369AF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436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4369A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A55E4EF" wp14:editId="1C3C5B99">
                  <wp:extent cx="2066925" cy="2223849"/>
                  <wp:effectExtent l="0" t="0" r="0" b="508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652" cy="2245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0C7E" w:rsidRPr="004369AF" w:rsidRDefault="006E0C7E" w:rsidP="00A9709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Учесть принятое в РД решение при корректировке ПД.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A97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E0C7E" w:rsidRPr="004369AF" w:rsidRDefault="006E0C7E" w:rsidP="00A97091">
            <w:pPr>
              <w:jc w:val="center"/>
              <w:rPr>
                <w:color w:val="000000" w:themeColor="text1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6E0C7E" w:rsidRPr="004369AF" w:rsidRDefault="006E0C7E" w:rsidP="00A9709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E0C7E" w:rsidRPr="00C32CAB" w:rsidTr="006E0C7E">
        <w:trPr>
          <w:trHeight w:val="494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2-6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28-32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Привести в соответствие наличие, расположение и размеры контрастных полос в МОП 1-го и типового этажа в АИ и в ПД-ОДИ-ГЧ 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6E0C7E" w:rsidRPr="004369AF" w:rsidRDefault="006E0C7E" w:rsidP="007069B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 примере 1 корпуса 1 секции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1-</w:t>
            </w:r>
            <w:proofErr w:type="gramStart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1..</w:t>
            </w:r>
            <w:proofErr w:type="gramEnd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4-АИ1.1 изм.1                                                      </w:t>
            </w: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ПД-ОДИ лист 3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292CDF4" wp14:editId="64F3ED85">
                  <wp:extent cx="2757351" cy="2552700"/>
                  <wp:effectExtent l="0" t="0" r="508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147" cy="2573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</w:t>
            </w: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CEBE606" wp14:editId="00E464CD">
                  <wp:extent cx="2662153" cy="2524125"/>
                  <wp:effectExtent l="0" t="0" r="508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1401" cy="254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4FBC03F" wp14:editId="590B1E6F">
                  <wp:extent cx="5410200" cy="878932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1288" cy="903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Учесть принятое в РД решение при корректировке ПД.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E0C7E" w:rsidRPr="00C32CAB" w:rsidTr="006E0C7E">
        <w:trPr>
          <w:trHeight w:val="494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A97091" w:rsidRDefault="006E0C7E" w:rsidP="0070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1" w:type="dxa"/>
            <w:gridSpan w:val="4"/>
            <w:vAlign w:val="center"/>
          </w:tcPr>
          <w:p w:rsidR="006E0C7E" w:rsidRPr="00A97091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разделе ПД-АР1.ПЗ лист 36,37 МГЭ от 14.09.2023 класс пожарной опасности для корпуса 2 указать в соответствии с разделом ПД-МОПБ1.ПЗ лист 18 МГЭ от 14.09.2023 и 123-ФЗ      </w:t>
            </w:r>
          </w:p>
          <w:p w:rsidR="006E0C7E" w:rsidRPr="00A97091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разделе ПД-АР1.ПЗ лист 36,37 МГЭ от 14.09.2023 для 1-го и 2-го корпуса указан разный класс пожарной опасности при одинаковой этажности секций </w:t>
            </w:r>
          </w:p>
          <w:p w:rsidR="006E0C7E" w:rsidRPr="00A97091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ПД-АР1.ПЗ лист 36,37</w:t>
            </w:r>
          </w:p>
          <w:p w:rsidR="006E0C7E" w:rsidRPr="00A97091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9B5CB2" wp14:editId="553FE05F">
                  <wp:extent cx="5048250" cy="1594185"/>
                  <wp:effectExtent l="0" t="0" r="0" b="635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6055" cy="161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A9709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исключить данную информацию в ПД АР1.ПЗ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384411" w:rsidRDefault="006E0C7E" w:rsidP="00706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123-ФЗ</w:t>
            </w:r>
          </w:p>
        </w:tc>
        <w:tc>
          <w:tcPr>
            <w:tcW w:w="1559" w:type="dxa"/>
            <w:vAlign w:val="center"/>
          </w:tcPr>
          <w:p w:rsidR="006E0C7E" w:rsidRPr="00384411" w:rsidRDefault="006E0C7E" w:rsidP="00706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E0C7E" w:rsidRPr="00565759" w:rsidTr="006E0C7E">
        <w:trPr>
          <w:trHeight w:val="379"/>
        </w:trPr>
        <w:tc>
          <w:tcPr>
            <w:tcW w:w="13891" w:type="dxa"/>
            <w:gridSpan w:val="9"/>
            <w:vAlign w:val="center"/>
          </w:tcPr>
          <w:p w:rsidR="006E0C7E" w:rsidRPr="00384411" w:rsidRDefault="006E0C7E" w:rsidP="00706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Оформление и комплектация тома</w:t>
            </w:r>
          </w:p>
        </w:tc>
        <w:tc>
          <w:tcPr>
            <w:tcW w:w="1559" w:type="dxa"/>
          </w:tcPr>
          <w:p w:rsidR="006E0C7E" w:rsidRPr="00384411" w:rsidRDefault="006E0C7E" w:rsidP="00706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0C7E" w:rsidRPr="00C32CAB" w:rsidTr="006E0C7E">
        <w:trPr>
          <w:trHeight w:val="437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Указать номера комплектов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E8F6FD6" wp14:editId="2FC2179F">
                  <wp:extent cx="4330931" cy="164763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3649" cy="18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410EF0D" wp14:editId="58AF99B7">
                  <wp:extent cx="6583680" cy="285000"/>
                  <wp:effectExtent l="0" t="0" r="0" b="127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9693" cy="28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3A8F312" wp14:editId="6381E176">
                  <wp:extent cx="5827221" cy="164513"/>
                  <wp:effectExtent l="0" t="0" r="2540" b="698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6956" cy="16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8B3699A" wp14:editId="65E6E47A">
                  <wp:extent cx="6583680" cy="269552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3434" cy="285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6E0C7E" w:rsidRPr="00C32CAB" w:rsidTr="006E0C7E">
        <w:trPr>
          <w:trHeight w:val="437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5D80A9D" wp14:editId="2C1C1143">
                  <wp:extent cx="6613525" cy="344805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3525" cy="34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BCF0437" wp14:editId="5FE199C1">
                  <wp:extent cx="5982535" cy="381053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Дополнить ведомость ссылочных и прилагаемых документов альбомом ЖД-ТАС-РЕН-АИ-ТУ, версия 1 08/2023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6E0C7E" w:rsidRPr="00C32CAB" w:rsidTr="006E0C7E">
        <w:trPr>
          <w:trHeight w:val="437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Исключить данное примечание с ссылкой на другой комплект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CD470E7" wp14:editId="2CFC4E6C">
                  <wp:extent cx="5839640" cy="409632"/>
                  <wp:effectExtent l="0" t="0" r="889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9640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комплекте 2-10..14-АИ1.3 предоставить развертки стен МОП типового этажа и лестничной клетки  1-го и типового этажа (достаточно предоставить развертки для одной из секций, рассматриваемых в данном комплекте: 5,6,7,8 или 9)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</w:rPr>
              <w:t>ФР-11-11142/21 от 08.06.2021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</w:rPr>
              <w:t>О разработке раздела «Архитектурные интерьеры»</w:t>
            </w: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6E0C7E" w:rsidRPr="00C32CAB" w:rsidTr="006E0C7E">
        <w:trPr>
          <w:trHeight w:val="437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2-6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Исключить данное примечание, информацию предоставить в данном комплекте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6594C7D" wp14:editId="0AD84DA7">
                  <wp:extent cx="5229955" cy="209579"/>
                  <wp:effectExtent l="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955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6E0C7E" w:rsidRPr="00C32CAB" w:rsidTr="006E0C7E">
        <w:trPr>
          <w:trHeight w:val="437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17-27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 всех развертках для всех помещений указать отметки </w:t>
            </w:r>
            <w:proofErr w:type="spellStart"/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ур.ч.пола</w:t>
            </w:r>
            <w:proofErr w:type="spellEnd"/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отметки подвесного потолка 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6E0C7E" w:rsidRPr="00C32CAB" w:rsidTr="006E0C7E">
        <w:trPr>
          <w:trHeight w:val="437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33-37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Для одного типа отделки потолка рекомендуется применять одно обозначение: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улучшенная покраска белой краской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727A4E9" wp14:editId="36EE3CB0">
                  <wp:extent cx="3876675" cy="789547"/>
                  <wp:effectExtent l="0" t="0" r="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4740" cy="793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69AF">
              <w:rPr>
                <w:rFonts w:ascii="Times New Roman" w:hAnsi="Times New Roman" w:cs="Times New Roman"/>
                <w:color w:val="000000" w:themeColor="text1"/>
              </w:rPr>
              <w:t>Для учета в работе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E0C7E" w:rsidRPr="00C32CAB" w:rsidTr="006E0C7E">
        <w:trPr>
          <w:trHeight w:val="437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Указать номера комплектов АР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C9AEEB2" wp14:editId="0EC41CCD">
                  <wp:extent cx="4297680" cy="392248"/>
                  <wp:effectExtent l="0" t="0" r="0" b="825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5476" cy="3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6E0C7E" w:rsidRPr="00C32CAB" w:rsidTr="006E0C7E">
        <w:trPr>
          <w:trHeight w:val="437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Представить схему узла порога ПУИ. 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</w:t>
            </w:r>
            <w:proofErr w:type="gramStart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5..</w:t>
            </w:r>
            <w:proofErr w:type="gramEnd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9-АИ1.2 изм.1 представлен типовой узел порога в санузле и ПУИ, порог из </w:t>
            </w:r>
            <w:proofErr w:type="spellStart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керамогранитной</w:t>
            </w:r>
            <w:proofErr w:type="spellEnd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плитки высотой 15 мм.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4919AF3" wp14:editId="30F211C7">
                  <wp:extent cx="3356515" cy="189241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341" cy="189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 АР3.1 лист 4 в спецификации элементов заполнения дверных проемов 1 этажа для помещения ПУИ указана дверь со стационарным порогом 14 мм.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i/>
                <w:noProof/>
                <w:color w:val="000000" w:themeColor="text1"/>
                <w:lang w:eastAsia="ru-RU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1A0CD4B" wp14:editId="20F09376">
                      <wp:simplePos x="0" y="0"/>
                      <wp:positionH relativeFrom="column">
                        <wp:posOffset>1364201</wp:posOffset>
                      </wp:positionH>
                      <wp:positionV relativeFrom="paragraph">
                        <wp:posOffset>446653</wp:posOffset>
                      </wp:positionV>
                      <wp:extent cx="1256306" cy="119270"/>
                      <wp:effectExtent l="0" t="0" r="20320" b="14605"/>
                      <wp:wrapNone/>
                      <wp:docPr id="14" name="Скругленный 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6306" cy="11927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8502D09" id="Скругленный прямоугольник 14" o:spid="_x0000_s1026" style="position:absolute;margin-left:107.4pt;margin-top:35.15pt;width:98.9pt;height:9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369AF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855C7D8" wp14:editId="1DE0893B">
                  <wp:extent cx="1240404" cy="1678193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053" cy="1702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369AF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9FD5527" wp14:editId="16B8A644">
                  <wp:extent cx="1457528" cy="1686160"/>
                  <wp:effectExtent l="0" t="0" r="9525" b="9525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528" cy="168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369AF">
              <w:rPr>
                <w:i/>
                <w:noProof/>
                <w:color w:val="000000" w:themeColor="text1"/>
                <w:lang w:eastAsia="ru-RU"/>
              </w:rPr>
              <w:t xml:space="preserve"> </w:t>
            </w:r>
            <w:r w:rsidRPr="004369AF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4CF4429" wp14:editId="5E76C158">
                  <wp:extent cx="428685" cy="304843"/>
                  <wp:effectExtent l="0" t="0" r="9525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30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369AF">
              <w:rPr>
                <w:i/>
                <w:noProof/>
                <w:color w:val="000000" w:themeColor="text1"/>
                <w:lang w:eastAsia="ru-RU"/>
              </w:rPr>
              <w:t xml:space="preserve"> </w:t>
            </w:r>
            <w:r w:rsidRPr="004369AF">
              <w:rPr>
                <w:i/>
                <w:noProof/>
                <w:color w:val="000000" w:themeColor="text1"/>
                <w:lang w:eastAsia="ru-RU"/>
              </w:rPr>
              <w:drawing>
                <wp:inline distT="0" distB="0" distL="0" distR="0" wp14:anchorId="0CE42EC1" wp14:editId="28E2572A">
                  <wp:extent cx="390580" cy="219106"/>
                  <wp:effectExtent l="0" t="0" r="9525" b="952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80" cy="219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t>Привести к взаимному соответствию конструкцию порога и его высоту между комплектами.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384411" w:rsidRDefault="006E0C7E" w:rsidP="00706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6E0C7E" w:rsidRPr="00384411" w:rsidRDefault="006E0C7E" w:rsidP="00706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В АР3.1 указан порог в составе дверной коробки, данный порог имеет высоту 14мм, который устанавливается на порог в конструктивном исполнении высотой 15мм, что указано в альбоме ЖД-ТАС-РЕН-АР-ДВ</w:t>
            </w:r>
          </w:p>
        </w:tc>
      </w:tr>
      <w:tr w:rsidR="006E0C7E" w:rsidRPr="00C32CAB" w:rsidTr="006E0C7E">
        <w:trPr>
          <w:trHeight w:val="437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Представлена схема порога противопожарной двери со стационарным порогом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E36B0D1" wp14:editId="6329EB22">
                  <wp:extent cx="2443248" cy="1125941"/>
                  <wp:effectExtent l="0" t="0" r="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995" cy="1136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АР3.2 противопожарная дверь со стационарным порогом указана только для помещения мусоропровода.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лифтовом холле указаны двери с автоматически выпадающим порогом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A2E73CE" wp14:editId="431D9AB9">
                  <wp:extent cx="1009791" cy="190527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791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1C592D5" wp14:editId="739ED73C">
                  <wp:extent cx="725406" cy="1016758"/>
                  <wp:effectExtent l="0" t="0" r="0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190" cy="1024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Представить схему узла порога противопожарной двери на путях эвакуации.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6E0C7E" w:rsidRPr="00565759" w:rsidTr="006E0C7E">
        <w:trPr>
          <w:trHeight w:val="405"/>
        </w:trPr>
        <w:tc>
          <w:tcPr>
            <w:tcW w:w="13891" w:type="dxa"/>
            <w:gridSpan w:val="9"/>
            <w:vAlign w:val="center"/>
          </w:tcPr>
          <w:p w:rsidR="006E0C7E" w:rsidRPr="00D073F8" w:rsidRDefault="006E0C7E" w:rsidP="00706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Проектные решения</w:t>
            </w:r>
          </w:p>
        </w:tc>
        <w:tc>
          <w:tcPr>
            <w:tcW w:w="1559" w:type="dxa"/>
          </w:tcPr>
          <w:p w:rsidR="006E0C7E" w:rsidRPr="00D073F8" w:rsidRDefault="006E0C7E" w:rsidP="00706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0C7E" w:rsidRPr="00C32CAB" w:rsidTr="006E0C7E">
        <w:trPr>
          <w:trHeight w:val="436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7-11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33-37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Для запотолочного пространства потолка «Грильято» 75х75мм применить упрочняющую пропитку потолка и примыкающих стен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</w:t>
            </w:r>
            <w:proofErr w:type="gramStart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5..</w:t>
            </w:r>
            <w:proofErr w:type="gramEnd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9-АИ1.2 изм.1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FB3FB2E" wp14:editId="26B7DA38">
                  <wp:extent cx="3299791" cy="595958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4094" cy="603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6E0C7E" w:rsidRPr="00C32CAB" w:rsidTr="006E0C7E">
        <w:trPr>
          <w:trHeight w:val="436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2-5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 на одном плане полов грязезащитная решетка не примыкает к порогу двери,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63B6D42" wp14:editId="60DB71CA">
                  <wp:extent cx="832426" cy="859809"/>
                  <wp:effectExtent l="0" t="0" r="635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503" cy="866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как показано на схеме узла №1.2.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Уточнить. Замаркироват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ь данный узел на планах полов и</w:t>
            </w: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 исключить.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DA9331D" wp14:editId="3F1ACC7B">
                  <wp:extent cx="1781033" cy="157454"/>
                  <wp:effectExtent l="0" t="0" r="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023" cy="167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2236893" wp14:editId="236F735F">
                  <wp:extent cx="1678675" cy="406210"/>
                  <wp:effectExtent l="0" t="0" r="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501" cy="429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</w:t>
            </w:r>
            <w:proofErr w:type="gramStart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5..</w:t>
            </w:r>
            <w:proofErr w:type="gramEnd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9-АИ1.2 изм.1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Данный узел исключен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6E0C7E" w:rsidRPr="00C32CAB" w:rsidTr="006E0C7E">
        <w:trPr>
          <w:trHeight w:val="436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384411" w:rsidRDefault="006E0C7E" w:rsidP="0070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071" w:type="dxa"/>
            <w:gridSpan w:val="4"/>
            <w:vAlign w:val="center"/>
          </w:tcPr>
          <w:p w:rsidR="006E0C7E" w:rsidRPr="00D54015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54015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Согласно планам полов в </w:t>
            </w:r>
            <w:r w:rsidRPr="00D54015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1-</w:t>
            </w:r>
            <w:proofErr w:type="gramStart"/>
            <w:r w:rsidRPr="00D54015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5..</w:t>
            </w:r>
            <w:proofErr w:type="gramEnd"/>
            <w:r w:rsidRPr="00D54015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 xml:space="preserve">9-АИ1.2 и планам в </w:t>
            </w:r>
            <w:r w:rsidRPr="00D54015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АР3.1 в тамбурах и вестибюле одинаковый уровень чистого пола</w:t>
            </w:r>
          </w:p>
          <w:p w:rsidR="006E0C7E" w:rsidRPr="00D54015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54015">
              <w:rPr>
                <w:rFonts w:ascii="Times New Roman" w:hAnsi="Times New Roman" w:cs="Times New Roman"/>
                <w:bCs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5A9BE30" wp14:editId="5BF1E42B">
                  <wp:extent cx="1074429" cy="948519"/>
                  <wp:effectExtent l="0" t="0" r="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067" cy="972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54015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    </w:t>
            </w:r>
            <w:r w:rsidRPr="00D54015">
              <w:rPr>
                <w:rFonts w:ascii="Times New Roman" w:hAnsi="Times New Roman" w:cs="Times New Roman"/>
                <w:bCs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9CB3051" wp14:editId="33098671">
                  <wp:extent cx="1768298" cy="900753"/>
                  <wp:effectExtent l="0" t="0" r="381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117" cy="930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D54015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54015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D54015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В 1-</w:t>
            </w:r>
            <w:proofErr w:type="gramStart"/>
            <w:r w:rsidRPr="00D54015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5..</w:t>
            </w:r>
            <w:proofErr w:type="gramEnd"/>
            <w:r w:rsidRPr="00D54015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9-АИ1.2 представлена схема с перепадом уровня пола между 1-ым и 2-ым тамбуром</w:t>
            </w:r>
          </w:p>
          <w:p w:rsidR="006E0C7E" w:rsidRPr="00D54015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54015">
              <w:rPr>
                <w:rFonts w:ascii="Times New Roman" w:hAnsi="Times New Roman" w:cs="Times New Roman"/>
                <w:bCs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F776FED" wp14:editId="740D8686">
                  <wp:extent cx="2154782" cy="1221474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732" cy="1231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D54015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</w:pPr>
            <w:r w:rsidRPr="00D54015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Указать высоту порога между тамбурами 1 и 2 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5EEC20F" wp14:editId="73978B31">
                      <wp:simplePos x="0" y="0"/>
                      <wp:positionH relativeFrom="column">
                        <wp:posOffset>1857182</wp:posOffset>
                      </wp:positionH>
                      <wp:positionV relativeFrom="paragraph">
                        <wp:posOffset>1497496</wp:posOffset>
                      </wp:positionV>
                      <wp:extent cx="628153" cy="190831"/>
                      <wp:effectExtent l="0" t="0" r="19685" b="19050"/>
                      <wp:wrapNone/>
                      <wp:docPr id="28" name="Скругленный прямоугольник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153" cy="190831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815B62F" id="Скругленный прямоугольник 28" o:spid="_x0000_s1026" style="position:absolute;margin-left:146.25pt;margin-top:117.9pt;width:49.45pt;height:15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4369AF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7C3DD86" wp14:editId="501627EF">
                  <wp:extent cx="4325509" cy="1801638"/>
                  <wp:effectExtent l="0" t="0" r="0" b="825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5761" cy="1810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Представить схему узла стыковки с напольным покрытием порога между 2-ым тамбуром и вестибюлем. Замаркировать на плане полов.</w:t>
            </w:r>
          </w:p>
          <w:p w:rsidR="006E0C7E" w:rsidRPr="00D073F8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color w:val="4472C4" w:themeColor="accent5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D06D5E2" wp14:editId="0A484C0C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-16510</wp:posOffset>
                      </wp:positionV>
                      <wp:extent cx="500380" cy="540385"/>
                      <wp:effectExtent l="0" t="0" r="13970" b="12065"/>
                      <wp:wrapNone/>
                      <wp:docPr id="21" name="Скругленный 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380" cy="54038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BA5B29" id="Скругленный прямоугольник 21" o:spid="_x0000_s1026" style="position:absolute;margin-left:38.25pt;margin-top:-1.3pt;width:39.4pt;height:42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069B8">
              <w:rPr>
                <w:rFonts w:ascii="Times New Roman" w:hAnsi="Times New Roman" w:cs="Times New Roman"/>
                <w:i/>
                <w:noProof/>
                <w:color w:val="4472C4" w:themeColor="accent5"/>
                <w:sz w:val="24"/>
                <w:szCs w:val="24"/>
                <w:lang w:eastAsia="ru-RU"/>
              </w:rPr>
              <w:drawing>
                <wp:inline distT="0" distB="0" distL="0" distR="0" wp14:anchorId="129A0F1A" wp14:editId="3B420866">
                  <wp:extent cx="1057702" cy="1683592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281" cy="171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E0C7E" w:rsidRPr="00384411" w:rsidRDefault="006E0C7E" w:rsidP="00706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 Высота порога указана, узел откорректирован, на планах полов замаркирован узел  с указанием выполнения по узлу 3.2, который является типовым по устройству порога в тамбуре</w:t>
            </w:r>
          </w:p>
        </w:tc>
      </w:tr>
      <w:tr w:rsidR="006E0C7E" w:rsidRPr="00C32CAB" w:rsidTr="006E0C7E">
        <w:trPr>
          <w:trHeight w:val="151"/>
        </w:trPr>
        <w:tc>
          <w:tcPr>
            <w:tcW w:w="593" w:type="dxa"/>
            <w:vAlign w:val="center"/>
          </w:tcPr>
          <w:p w:rsidR="006E0C7E" w:rsidRPr="00384411" w:rsidRDefault="006E0C7E" w:rsidP="007069B8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Исключить все несоответствия с комплектами АР.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Уточнить наличие обеспыливающей пропитки по наливному полу на этажных и межэтажных площадках.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</w:t>
            </w:r>
            <w:proofErr w:type="gramStart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5..</w:t>
            </w:r>
            <w:proofErr w:type="gramEnd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9-АИ1.2 изм.1 укрепляющая обеспыливающая пропитка </w:t>
            </w:r>
            <w:proofErr w:type="spellStart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Элакор</w:t>
            </w:r>
            <w:proofErr w:type="spellEnd"/>
            <w:r w:rsidRPr="004369A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указана только по сборным маршам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F49147B" wp14:editId="61A3B44F">
                      <wp:simplePos x="0" y="0"/>
                      <wp:positionH relativeFrom="column">
                        <wp:posOffset>1515276</wp:posOffset>
                      </wp:positionH>
                      <wp:positionV relativeFrom="paragraph">
                        <wp:posOffset>4141</wp:posOffset>
                      </wp:positionV>
                      <wp:extent cx="1272208" cy="318052"/>
                      <wp:effectExtent l="0" t="0" r="23495" b="25400"/>
                      <wp:wrapNone/>
                      <wp:docPr id="34" name="Скругленный прямоугольник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2208" cy="31805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097363F" id="Скругленный прямоугольник 34" o:spid="_x0000_s1026" style="position:absolute;margin-left:119.3pt;margin-top:.35pt;width:100.15pt;height:25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4369AF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0491DD4" wp14:editId="700A33C4">
                  <wp:extent cx="2806810" cy="34659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099" cy="357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270D9AB" wp14:editId="4E5B4B83">
                  <wp:extent cx="5750887" cy="238539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578" cy="267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 АР3.1, 3.2 по наливному полу маршей, лестничных площадках указана упрочняющая и обеспыливающая пропитка.</w:t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noProof/>
                <w:color w:val="000000" w:themeColor="text1"/>
                <w:lang w:eastAsia="ru-RU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F6CCAFE" wp14:editId="2BB4230E">
                  <wp:extent cx="3721210" cy="997206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9416" cy="106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369AF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8B18D14" wp14:editId="0E7E0C90">
                  <wp:extent cx="2762364" cy="21717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590" cy="2230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706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t>Привести к взаимному соответствию.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4369AF" w:rsidRDefault="006E0C7E" w:rsidP="007069B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Принято, внесено уточнение</w:t>
            </w:r>
          </w:p>
        </w:tc>
      </w:tr>
      <w:tr w:rsidR="006E0C7E" w:rsidRPr="00C32CAB" w:rsidTr="006E0C7E">
        <w:trPr>
          <w:trHeight w:val="151"/>
        </w:trPr>
        <w:tc>
          <w:tcPr>
            <w:tcW w:w="593" w:type="dxa"/>
            <w:vAlign w:val="center"/>
          </w:tcPr>
          <w:p w:rsidR="006E0C7E" w:rsidRPr="00384411" w:rsidRDefault="006E0C7E" w:rsidP="006E0C7E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E0C7E" w:rsidRPr="004369AF" w:rsidRDefault="006E0C7E" w:rsidP="006E0C7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71" w:type="dxa"/>
            <w:gridSpan w:val="4"/>
            <w:vAlign w:val="center"/>
          </w:tcPr>
          <w:p w:rsidR="006E0C7E" w:rsidRPr="004369AF" w:rsidRDefault="006E0C7E" w:rsidP="006E0C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На разрезе лестницы в уровне 1 этажа указан плинтус ПК2 из </w:t>
            </w:r>
            <w:proofErr w:type="spellStart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керамогранита</w:t>
            </w:r>
            <w:proofErr w:type="spellEnd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Unitile</w:t>
            </w:r>
            <w:proofErr w:type="spellEnd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6E0C7E" w:rsidRPr="004369AF" w:rsidRDefault="006E0C7E" w:rsidP="006E0C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00F511E" wp14:editId="46A7DD44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12700</wp:posOffset>
                      </wp:positionV>
                      <wp:extent cx="1335405" cy="349250"/>
                      <wp:effectExtent l="0" t="0" r="17145" b="12700"/>
                      <wp:wrapNone/>
                      <wp:docPr id="97" name="Скругленный прямоугольник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5405" cy="34925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073C8C" id="Скругленный прямоугольник 97" o:spid="_x0000_s1026" style="position:absolute;margin-left:2.4pt;margin-top:1pt;width:105.15pt;height:2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4369AF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0E04CBA" wp14:editId="27EC38F0">
                  <wp:extent cx="4039262" cy="1012239"/>
                  <wp:effectExtent l="0" t="0" r="0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0884" cy="1020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6E0C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На планах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полов и фрагментах </w:t>
            </w: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плинтус ПК2 из </w:t>
            </w:r>
            <w:proofErr w:type="spellStart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керамогранита</w:t>
            </w:r>
            <w:proofErr w:type="spellEnd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Kerama</w:t>
            </w:r>
            <w:proofErr w:type="spellEnd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Marazzi</w:t>
            </w:r>
            <w:proofErr w:type="spellEnd"/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арт.</w:t>
            </w: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SG</w:t>
            </w: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155900</w:t>
            </w: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R</w:t>
            </w: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Сенат </w:t>
            </w:r>
          </w:p>
          <w:p w:rsidR="006E0C7E" w:rsidRPr="004369AF" w:rsidRDefault="006E0C7E" w:rsidP="006E0C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C511FF6" wp14:editId="3F43F2DD">
                  <wp:extent cx="3285726" cy="405517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383" cy="414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C7E" w:rsidRPr="004369AF" w:rsidRDefault="006E0C7E" w:rsidP="006E0C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369A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843" w:type="dxa"/>
            <w:gridSpan w:val="2"/>
            <w:vAlign w:val="center"/>
          </w:tcPr>
          <w:p w:rsidR="006E0C7E" w:rsidRPr="005F5EC7" w:rsidRDefault="006E0C7E" w:rsidP="006E0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E0C7E" w:rsidRPr="004369AF" w:rsidRDefault="006E0C7E" w:rsidP="006E0C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Впервые</w:t>
            </w:r>
          </w:p>
          <w:p w:rsidR="006E0C7E" w:rsidRPr="00B311F7" w:rsidRDefault="006E0C7E" w:rsidP="006E0C7E">
            <w:pPr>
              <w:jc w:val="center"/>
              <w:rPr>
                <w:rFonts w:ascii="Times New Roman" w:hAnsi="Times New Roman" w:cs="Times New Roman"/>
                <w:bCs/>
                <w:color w:val="4472C4" w:themeColor="accent5"/>
                <w:spacing w:val="2"/>
              </w:rPr>
            </w:pPr>
            <w:r w:rsidRPr="004369AF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6E0C7E" w:rsidRPr="007626D6" w:rsidRDefault="006E0C7E" w:rsidP="006E0C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Принято. Информация приведена к взаимному соотв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етствию</w:t>
            </w:r>
          </w:p>
        </w:tc>
      </w:tr>
      <w:tr w:rsidR="006E0C7E" w:rsidRPr="00851FE8" w:rsidTr="006E0C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685" w:type="dxa"/>
        </w:trPr>
        <w:tc>
          <w:tcPr>
            <w:tcW w:w="4678" w:type="dxa"/>
            <w:gridSpan w:val="3"/>
          </w:tcPr>
          <w:p w:rsidR="006E0C7E" w:rsidRPr="00D073F8" w:rsidRDefault="006E0C7E" w:rsidP="006E0C7E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6E0C7E" w:rsidRPr="00D073F8" w:rsidRDefault="006E0C7E" w:rsidP="006E0C7E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6E0C7E" w:rsidRPr="00D073F8" w:rsidRDefault="006E0C7E" w:rsidP="006E0C7E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 w:history="1"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tatiana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morozova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mosfr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6E0C7E" w:rsidRPr="00D073F8" w:rsidRDefault="006E0C7E" w:rsidP="006E0C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3827" w:type="dxa"/>
          </w:tcPr>
          <w:p w:rsidR="006E0C7E" w:rsidRPr="00851FE8" w:rsidRDefault="006E0C7E" w:rsidP="006E0C7E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E0C7E" w:rsidRPr="0045302D" w:rsidRDefault="006E0C7E" w:rsidP="006E0C7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Эксперт 2 категории</w:t>
            </w:r>
          </w:p>
          <w:p w:rsidR="006E0C7E" w:rsidRPr="0045302D" w:rsidRDefault="006E0C7E" w:rsidP="006E0C7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инженерно-технологического </w:t>
            </w:r>
          </w:p>
          <w:p w:rsidR="006E0C7E" w:rsidRPr="0045302D" w:rsidRDefault="006E0C7E" w:rsidP="006E0C7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управления Резниченко Е.В.</w:t>
            </w:r>
          </w:p>
          <w:p w:rsidR="006E0C7E" w:rsidRPr="0045302D" w:rsidRDefault="006E0C7E" w:rsidP="006E0C7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6E0C7E" w:rsidRPr="0045302D" w:rsidRDefault="006E0C7E" w:rsidP="006E0C7E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6E0C7E" w:rsidRPr="0089490F" w:rsidRDefault="006E0C7E" w:rsidP="006E0C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6E0C7E" w:rsidRDefault="006E0C7E" w:rsidP="006E0C7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5D10F9" w:rsidRDefault="00734CB3" w:rsidP="008A050F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734CB3" w:rsidRPr="005D10F9" w:rsidSect="00C449B8">
      <w:footerReference w:type="default" r:id="rId51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3BB" w:rsidRDefault="00F933BB" w:rsidP="003555EE">
      <w:pPr>
        <w:spacing w:after="0" w:line="240" w:lineRule="auto"/>
      </w:pPr>
      <w:r>
        <w:separator/>
      </w:r>
    </w:p>
  </w:endnote>
  <w:endnote w:type="continuationSeparator" w:id="0">
    <w:p w:rsidR="00F933BB" w:rsidRDefault="00F933BB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F933BB" w:rsidRDefault="00F933B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C7E">
          <w:rPr>
            <w:noProof/>
          </w:rPr>
          <w:t>9</w:t>
        </w:r>
        <w:r>
          <w:fldChar w:fldCharType="end"/>
        </w:r>
      </w:p>
    </w:sdtContent>
  </w:sdt>
  <w:p w:rsidR="00F933BB" w:rsidRDefault="00F933B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3BB" w:rsidRDefault="00F933BB" w:rsidP="003555EE">
      <w:pPr>
        <w:spacing w:after="0" w:line="240" w:lineRule="auto"/>
      </w:pPr>
      <w:r>
        <w:separator/>
      </w:r>
    </w:p>
  </w:footnote>
  <w:footnote w:type="continuationSeparator" w:id="0">
    <w:p w:rsidR="00F933BB" w:rsidRDefault="00F933BB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2E38"/>
    <w:rsid w:val="0001245E"/>
    <w:rsid w:val="00014FF0"/>
    <w:rsid w:val="00015D31"/>
    <w:rsid w:val="00016031"/>
    <w:rsid w:val="000241AE"/>
    <w:rsid w:val="000261C8"/>
    <w:rsid w:val="00030113"/>
    <w:rsid w:val="00034CEE"/>
    <w:rsid w:val="00042BCF"/>
    <w:rsid w:val="00044642"/>
    <w:rsid w:val="0005072A"/>
    <w:rsid w:val="0005390B"/>
    <w:rsid w:val="000544E3"/>
    <w:rsid w:val="00056A9D"/>
    <w:rsid w:val="00076608"/>
    <w:rsid w:val="000814E4"/>
    <w:rsid w:val="000854E3"/>
    <w:rsid w:val="0009443D"/>
    <w:rsid w:val="000949A6"/>
    <w:rsid w:val="00097163"/>
    <w:rsid w:val="000C4C69"/>
    <w:rsid w:val="000C540A"/>
    <w:rsid w:val="000D1E04"/>
    <w:rsid w:val="000D23F1"/>
    <w:rsid w:val="000D67D6"/>
    <w:rsid w:val="000D67E3"/>
    <w:rsid w:val="000E2030"/>
    <w:rsid w:val="000E2191"/>
    <w:rsid w:val="000E2E33"/>
    <w:rsid w:val="000E2F5A"/>
    <w:rsid w:val="000E6117"/>
    <w:rsid w:val="000F1DCB"/>
    <w:rsid w:val="000F619A"/>
    <w:rsid w:val="000F67F2"/>
    <w:rsid w:val="000F70F0"/>
    <w:rsid w:val="00102C12"/>
    <w:rsid w:val="00103342"/>
    <w:rsid w:val="00104440"/>
    <w:rsid w:val="00106F20"/>
    <w:rsid w:val="00107A16"/>
    <w:rsid w:val="00110E6C"/>
    <w:rsid w:val="00113C91"/>
    <w:rsid w:val="00124258"/>
    <w:rsid w:val="00124780"/>
    <w:rsid w:val="001261C2"/>
    <w:rsid w:val="001268BB"/>
    <w:rsid w:val="00126A67"/>
    <w:rsid w:val="0013038F"/>
    <w:rsid w:val="0013076C"/>
    <w:rsid w:val="00132675"/>
    <w:rsid w:val="001334C1"/>
    <w:rsid w:val="0014770B"/>
    <w:rsid w:val="00152336"/>
    <w:rsid w:val="00153717"/>
    <w:rsid w:val="00154AF0"/>
    <w:rsid w:val="00157758"/>
    <w:rsid w:val="00173600"/>
    <w:rsid w:val="00175DAE"/>
    <w:rsid w:val="00177AE0"/>
    <w:rsid w:val="001827BE"/>
    <w:rsid w:val="00182C5F"/>
    <w:rsid w:val="001830BF"/>
    <w:rsid w:val="001902CD"/>
    <w:rsid w:val="001947FF"/>
    <w:rsid w:val="00195A48"/>
    <w:rsid w:val="0019647C"/>
    <w:rsid w:val="00197B48"/>
    <w:rsid w:val="001A0068"/>
    <w:rsid w:val="001A1302"/>
    <w:rsid w:val="001A3D10"/>
    <w:rsid w:val="001A4779"/>
    <w:rsid w:val="001B048F"/>
    <w:rsid w:val="001B5684"/>
    <w:rsid w:val="001C00B2"/>
    <w:rsid w:val="001C53CC"/>
    <w:rsid w:val="001C5A96"/>
    <w:rsid w:val="001C735C"/>
    <w:rsid w:val="001D29C2"/>
    <w:rsid w:val="001D4D87"/>
    <w:rsid w:val="001D7E6B"/>
    <w:rsid w:val="001F07B0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95945"/>
    <w:rsid w:val="002A0DCD"/>
    <w:rsid w:val="002A7A10"/>
    <w:rsid w:val="002A7B41"/>
    <w:rsid w:val="002B02AC"/>
    <w:rsid w:val="002B087C"/>
    <w:rsid w:val="002B2176"/>
    <w:rsid w:val="002B2C16"/>
    <w:rsid w:val="002C1D5C"/>
    <w:rsid w:val="002C1EBD"/>
    <w:rsid w:val="002C29DB"/>
    <w:rsid w:val="002C5162"/>
    <w:rsid w:val="002C51BD"/>
    <w:rsid w:val="002C64EF"/>
    <w:rsid w:val="002C6EAA"/>
    <w:rsid w:val="002D0F74"/>
    <w:rsid w:val="002D2362"/>
    <w:rsid w:val="002D36CE"/>
    <w:rsid w:val="002D6A7A"/>
    <w:rsid w:val="002E3B21"/>
    <w:rsid w:val="002E56F7"/>
    <w:rsid w:val="002F210A"/>
    <w:rsid w:val="00302F37"/>
    <w:rsid w:val="00303349"/>
    <w:rsid w:val="00305991"/>
    <w:rsid w:val="00306D68"/>
    <w:rsid w:val="00313D05"/>
    <w:rsid w:val="00314AD7"/>
    <w:rsid w:val="00316070"/>
    <w:rsid w:val="00323A82"/>
    <w:rsid w:val="003243D9"/>
    <w:rsid w:val="00327AAF"/>
    <w:rsid w:val="0033020C"/>
    <w:rsid w:val="00331333"/>
    <w:rsid w:val="00332758"/>
    <w:rsid w:val="003335EA"/>
    <w:rsid w:val="003340B7"/>
    <w:rsid w:val="00334462"/>
    <w:rsid w:val="0033673F"/>
    <w:rsid w:val="00337BAB"/>
    <w:rsid w:val="00342F99"/>
    <w:rsid w:val="00344197"/>
    <w:rsid w:val="003442CD"/>
    <w:rsid w:val="003508F6"/>
    <w:rsid w:val="00350D11"/>
    <w:rsid w:val="00351104"/>
    <w:rsid w:val="0035195F"/>
    <w:rsid w:val="003555EE"/>
    <w:rsid w:val="0035595F"/>
    <w:rsid w:val="0035700E"/>
    <w:rsid w:val="00357E63"/>
    <w:rsid w:val="003647F5"/>
    <w:rsid w:val="003648F8"/>
    <w:rsid w:val="00371708"/>
    <w:rsid w:val="00373677"/>
    <w:rsid w:val="003776B0"/>
    <w:rsid w:val="0038365C"/>
    <w:rsid w:val="003840CD"/>
    <w:rsid w:val="00384411"/>
    <w:rsid w:val="00391529"/>
    <w:rsid w:val="00393EF0"/>
    <w:rsid w:val="003A7D7A"/>
    <w:rsid w:val="003A7E32"/>
    <w:rsid w:val="003B3FE0"/>
    <w:rsid w:val="003B4B09"/>
    <w:rsid w:val="003B5508"/>
    <w:rsid w:val="003B7691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D715E"/>
    <w:rsid w:val="003D7629"/>
    <w:rsid w:val="003E00A8"/>
    <w:rsid w:val="003E23A5"/>
    <w:rsid w:val="003E243A"/>
    <w:rsid w:val="003F2F4B"/>
    <w:rsid w:val="003F4384"/>
    <w:rsid w:val="00400FCA"/>
    <w:rsid w:val="00404183"/>
    <w:rsid w:val="0041281B"/>
    <w:rsid w:val="00412B06"/>
    <w:rsid w:val="004142B6"/>
    <w:rsid w:val="00416704"/>
    <w:rsid w:val="00421F28"/>
    <w:rsid w:val="00424FB7"/>
    <w:rsid w:val="0042790F"/>
    <w:rsid w:val="004369AF"/>
    <w:rsid w:val="00453298"/>
    <w:rsid w:val="00454D80"/>
    <w:rsid w:val="00462899"/>
    <w:rsid w:val="0046362D"/>
    <w:rsid w:val="00463795"/>
    <w:rsid w:val="0046424B"/>
    <w:rsid w:val="00465789"/>
    <w:rsid w:val="004667E1"/>
    <w:rsid w:val="004708CD"/>
    <w:rsid w:val="004765A8"/>
    <w:rsid w:val="00482E90"/>
    <w:rsid w:val="00484E12"/>
    <w:rsid w:val="00490847"/>
    <w:rsid w:val="0049496A"/>
    <w:rsid w:val="004A355A"/>
    <w:rsid w:val="004A3F86"/>
    <w:rsid w:val="004B0A5D"/>
    <w:rsid w:val="004B4532"/>
    <w:rsid w:val="004B63BB"/>
    <w:rsid w:val="004C07B1"/>
    <w:rsid w:val="004C1FDF"/>
    <w:rsid w:val="004D7D96"/>
    <w:rsid w:val="004E2CDB"/>
    <w:rsid w:val="004E355B"/>
    <w:rsid w:val="004E55BF"/>
    <w:rsid w:val="004F6163"/>
    <w:rsid w:val="00504F84"/>
    <w:rsid w:val="00505532"/>
    <w:rsid w:val="00516936"/>
    <w:rsid w:val="005215DE"/>
    <w:rsid w:val="00526D2B"/>
    <w:rsid w:val="00530479"/>
    <w:rsid w:val="005345E4"/>
    <w:rsid w:val="00536620"/>
    <w:rsid w:val="005371FB"/>
    <w:rsid w:val="00546069"/>
    <w:rsid w:val="00547FCC"/>
    <w:rsid w:val="005549B9"/>
    <w:rsid w:val="00562D90"/>
    <w:rsid w:val="0056462C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964E3"/>
    <w:rsid w:val="00596AC0"/>
    <w:rsid w:val="005A08DB"/>
    <w:rsid w:val="005A20F7"/>
    <w:rsid w:val="005A4DF2"/>
    <w:rsid w:val="005A53A9"/>
    <w:rsid w:val="005A621F"/>
    <w:rsid w:val="005A7AAB"/>
    <w:rsid w:val="005B1B8B"/>
    <w:rsid w:val="005B43DB"/>
    <w:rsid w:val="005B4809"/>
    <w:rsid w:val="005D10F9"/>
    <w:rsid w:val="005D2A67"/>
    <w:rsid w:val="005D2D7D"/>
    <w:rsid w:val="005D319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1C55"/>
    <w:rsid w:val="00613CC3"/>
    <w:rsid w:val="0061584E"/>
    <w:rsid w:val="00615ADE"/>
    <w:rsid w:val="0061741D"/>
    <w:rsid w:val="0062009E"/>
    <w:rsid w:val="006201C5"/>
    <w:rsid w:val="00623AAE"/>
    <w:rsid w:val="00626D6F"/>
    <w:rsid w:val="00631E52"/>
    <w:rsid w:val="00641F45"/>
    <w:rsid w:val="00642FB0"/>
    <w:rsid w:val="006475F1"/>
    <w:rsid w:val="00651539"/>
    <w:rsid w:val="00654A5E"/>
    <w:rsid w:val="00656601"/>
    <w:rsid w:val="00660178"/>
    <w:rsid w:val="00662850"/>
    <w:rsid w:val="00663A01"/>
    <w:rsid w:val="0066620C"/>
    <w:rsid w:val="00676FF3"/>
    <w:rsid w:val="00683279"/>
    <w:rsid w:val="00683561"/>
    <w:rsid w:val="00685006"/>
    <w:rsid w:val="006857DE"/>
    <w:rsid w:val="00685E26"/>
    <w:rsid w:val="00685F87"/>
    <w:rsid w:val="00691057"/>
    <w:rsid w:val="00691240"/>
    <w:rsid w:val="00692F39"/>
    <w:rsid w:val="00693AD5"/>
    <w:rsid w:val="006A183C"/>
    <w:rsid w:val="006A2B70"/>
    <w:rsid w:val="006A2D2C"/>
    <w:rsid w:val="006A5F5D"/>
    <w:rsid w:val="006B5A55"/>
    <w:rsid w:val="006B6D4D"/>
    <w:rsid w:val="006C0E96"/>
    <w:rsid w:val="006C4C93"/>
    <w:rsid w:val="006C565C"/>
    <w:rsid w:val="006C6F18"/>
    <w:rsid w:val="006D15D1"/>
    <w:rsid w:val="006D33F9"/>
    <w:rsid w:val="006D7237"/>
    <w:rsid w:val="006E0C7E"/>
    <w:rsid w:val="006E6A07"/>
    <w:rsid w:val="006F573C"/>
    <w:rsid w:val="007069B8"/>
    <w:rsid w:val="007212E4"/>
    <w:rsid w:val="007221D9"/>
    <w:rsid w:val="00724AE0"/>
    <w:rsid w:val="007270CC"/>
    <w:rsid w:val="007306FC"/>
    <w:rsid w:val="007314AA"/>
    <w:rsid w:val="00734CB3"/>
    <w:rsid w:val="00736640"/>
    <w:rsid w:val="00742F61"/>
    <w:rsid w:val="007541E6"/>
    <w:rsid w:val="00764FC6"/>
    <w:rsid w:val="007674F3"/>
    <w:rsid w:val="00776E19"/>
    <w:rsid w:val="007815D0"/>
    <w:rsid w:val="007826C2"/>
    <w:rsid w:val="00782947"/>
    <w:rsid w:val="00784721"/>
    <w:rsid w:val="00784BE6"/>
    <w:rsid w:val="00793E51"/>
    <w:rsid w:val="00795A4F"/>
    <w:rsid w:val="007A5147"/>
    <w:rsid w:val="007B6D25"/>
    <w:rsid w:val="007C270F"/>
    <w:rsid w:val="007C6A33"/>
    <w:rsid w:val="007C7028"/>
    <w:rsid w:val="007D044F"/>
    <w:rsid w:val="007D61D6"/>
    <w:rsid w:val="007D68B3"/>
    <w:rsid w:val="007D7C03"/>
    <w:rsid w:val="007E1EE3"/>
    <w:rsid w:val="007E401F"/>
    <w:rsid w:val="007E4823"/>
    <w:rsid w:val="007E6088"/>
    <w:rsid w:val="007E68A3"/>
    <w:rsid w:val="007E6E45"/>
    <w:rsid w:val="008018C7"/>
    <w:rsid w:val="00801AD3"/>
    <w:rsid w:val="008144F0"/>
    <w:rsid w:val="008164F7"/>
    <w:rsid w:val="00817AC9"/>
    <w:rsid w:val="00822850"/>
    <w:rsid w:val="0082649D"/>
    <w:rsid w:val="00834F11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6540C"/>
    <w:rsid w:val="008727BE"/>
    <w:rsid w:val="00880DCB"/>
    <w:rsid w:val="0089490F"/>
    <w:rsid w:val="00895966"/>
    <w:rsid w:val="00897E8A"/>
    <w:rsid w:val="008A040C"/>
    <w:rsid w:val="008A050F"/>
    <w:rsid w:val="008A70D4"/>
    <w:rsid w:val="008B4A60"/>
    <w:rsid w:val="008C20B2"/>
    <w:rsid w:val="008D01F0"/>
    <w:rsid w:val="008D1058"/>
    <w:rsid w:val="008D1499"/>
    <w:rsid w:val="008D49A2"/>
    <w:rsid w:val="008D706B"/>
    <w:rsid w:val="008D71E0"/>
    <w:rsid w:val="008E15CB"/>
    <w:rsid w:val="008E5736"/>
    <w:rsid w:val="008F1D7A"/>
    <w:rsid w:val="008F29FE"/>
    <w:rsid w:val="0090056C"/>
    <w:rsid w:val="009007E6"/>
    <w:rsid w:val="0090129A"/>
    <w:rsid w:val="00906B85"/>
    <w:rsid w:val="0091296E"/>
    <w:rsid w:val="0091509A"/>
    <w:rsid w:val="009235B7"/>
    <w:rsid w:val="00924352"/>
    <w:rsid w:val="009252EA"/>
    <w:rsid w:val="00935004"/>
    <w:rsid w:val="00935899"/>
    <w:rsid w:val="00943858"/>
    <w:rsid w:val="0094771F"/>
    <w:rsid w:val="009535F6"/>
    <w:rsid w:val="00955D5A"/>
    <w:rsid w:val="009576A2"/>
    <w:rsid w:val="00957F42"/>
    <w:rsid w:val="009600A9"/>
    <w:rsid w:val="00961B5B"/>
    <w:rsid w:val="00961F51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6735"/>
    <w:rsid w:val="009A08A9"/>
    <w:rsid w:val="009A15EF"/>
    <w:rsid w:val="009A2738"/>
    <w:rsid w:val="009A5E16"/>
    <w:rsid w:val="009B37A4"/>
    <w:rsid w:val="009B54A5"/>
    <w:rsid w:val="009B7028"/>
    <w:rsid w:val="009C2FA0"/>
    <w:rsid w:val="009C6119"/>
    <w:rsid w:val="009D7CA1"/>
    <w:rsid w:val="009E5E86"/>
    <w:rsid w:val="009F0CF7"/>
    <w:rsid w:val="009F21C4"/>
    <w:rsid w:val="009F5662"/>
    <w:rsid w:val="009F70D7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1CE3"/>
    <w:rsid w:val="00A53A8F"/>
    <w:rsid w:val="00A559D8"/>
    <w:rsid w:val="00A60C91"/>
    <w:rsid w:val="00A614A6"/>
    <w:rsid w:val="00A6204E"/>
    <w:rsid w:val="00A66393"/>
    <w:rsid w:val="00A703C8"/>
    <w:rsid w:val="00A746C0"/>
    <w:rsid w:val="00A75C59"/>
    <w:rsid w:val="00A85378"/>
    <w:rsid w:val="00A92CF5"/>
    <w:rsid w:val="00A93329"/>
    <w:rsid w:val="00A97091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0A18"/>
    <w:rsid w:val="00AE31F9"/>
    <w:rsid w:val="00AE5D99"/>
    <w:rsid w:val="00AF4F15"/>
    <w:rsid w:val="00AF7749"/>
    <w:rsid w:val="00B01925"/>
    <w:rsid w:val="00B13AD5"/>
    <w:rsid w:val="00B15A1B"/>
    <w:rsid w:val="00B165D0"/>
    <w:rsid w:val="00B20570"/>
    <w:rsid w:val="00B24660"/>
    <w:rsid w:val="00B300D4"/>
    <w:rsid w:val="00B33D37"/>
    <w:rsid w:val="00B35679"/>
    <w:rsid w:val="00B40388"/>
    <w:rsid w:val="00B47627"/>
    <w:rsid w:val="00B503C5"/>
    <w:rsid w:val="00B52F4D"/>
    <w:rsid w:val="00B60D80"/>
    <w:rsid w:val="00B61600"/>
    <w:rsid w:val="00B62CBA"/>
    <w:rsid w:val="00B650B2"/>
    <w:rsid w:val="00B67F80"/>
    <w:rsid w:val="00B71DC0"/>
    <w:rsid w:val="00B754CC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0D51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D6E68"/>
    <w:rsid w:val="00BE059C"/>
    <w:rsid w:val="00BE12B2"/>
    <w:rsid w:val="00BE4CA3"/>
    <w:rsid w:val="00BE7058"/>
    <w:rsid w:val="00BF3A27"/>
    <w:rsid w:val="00BF3F9B"/>
    <w:rsid w:val="00BF5A0F"/>
    <w:rsid w:val="00BF7194"/>
    <w:rsid w:val="00C015CB"/>
    <w:rsid w:val="00C1695E"/>
    <w:rsid w:val="00C17CD3"/>
    <w:rsid w:val="00C203BE"/>
    <w:rsid w:val="00C32CAB"/>
    <w:rsid w:val="00C33735"/>
    <w:rsid w:val="00C440DD"/>
    <w:rsid w:val="00C449B8"/>
    <w:rsid w:val="00C47DAD"/>
    <w:rsid w:val="00C57815"/>
    <w:rsid w:val="00C6750D"/>
    <w:rsid w:val="00C70690"/>
    <w:rsid w:val="00C70B79"/>
    <w:rsid w:val="00C74752"/>
    <w:rsid w:val="00C76363"/>
    <w:rsid w:val="00C77389"/>
    <w:rsid w:val="00C8193D"/>
    <w:rsid w:val="00C824AF"/>
    <w:rsid w:val="00C83232"/>
    <w:rsid w:val="00C84029"/>
    <w:rsid w:val="00C84645"/>
    <w:rsid w:val="00C85738"/>
    <w:rsid w:val="00C87487"/>
    <w:rsid w:val="00C965D0"/>
    <w:rsid w:val="00CA22EA"/>
    <w:rsid w:val="00CA3E4F"/>
    <w:rsid w:val="00CA5E87"/>
    <w:rsid w:val="00CB21FA"/>
    <w:rsid w:val="00CB24CF"/>
    <w:rsid w:val="00CB31BB"/>
    <w:rsid w:val="00CB75C2"/>
    <w:rsid w:val="00CC75CB"/>
    <w:rsid w:val="00CD2F10"/>
    <w:rsid w:val="00CD3A50"/>
    <w:rsid w:val="00CE1942"/>
    <w:rsid w:val="00CE7BBE"/>
    <w:rsid w:val="00CF240D"/>
    <w:rsid w:val="00CF380A"/>
    <w:rsid w:val="00CF4744"/>
    <w:rsid w:val="00CF6979"/>
    <w:rsid w:val="00D00BF0"/>
    <w:rsid w:val="00D073F8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4015"/>
    <w:rsid w:val="00D55A15"/>
    <w:rsid w:val="00D56511"/>
    <w:rsid w:val="00D60C3C"/>
    <w:rsid w:val="00D63F7A"/>
    <w:rsid w:val="00D64EBA"/>
    <w:rsid w:val="00D74F5A"/>
    <w:rsid w:val="00D83528"/>
    <w:rsid w:val="00D85187"/>
    <w:rsid w:val="00D915EF"/>
    <w:rsid w:val="00D91767"/>
    <w:rsid w:val="00D92316"/>
    <w:rsid w:val="00D9292E"/>
    <w:rsid w:val="00D9385D"/>
    <w:rsid w:val="00DA5BC1"/>
    <w:rsid w:val="00DA6D7C"/>
    <w:rsid w:val="00DB5E3A"/>
    <w:rsid w:val="00DB7193"/>
    <w:rsid w:val="00DC1CA8"/>
    <w:rsid w:val="00DC1EAD"/>
    <w:rsid w:val="00DC7F0D"/>
    <w:rsid w:val="00DD3737"/>
    <w:rsid w:val="00DD5C69"/>
    <w:rsid w:val="00DD633F"/>
    <w:rsid w:val="00DE1B73"/>
    <w:rsid w:val="00DE3890"/>
    <w:rsid w:val="00DE519E"/>
    <w:rsid w:val="00DF09CC"/>
    <w:rsid w:val="00DF6FE0"/>
    <w:rsid w:val="00E01BF6"/>
    <w:rsid w:val="00E021D5"/>
    <w:rsid w:val="00E05986"/>
    <w:rsid w:val="00E07857"/>
    <w:rsid w:val="00E119A3"/>
    <w:rsid w:val="00E14422"/>
    <w:rsid w:val="00E148EB"/>
    <w:rsid w:val="00E159DC"/>
    <w:rsid w:val="00E2358B"/>
    <w:rsid w:val="00E23B24"/>
    <w:rsid w:val="00E23E20"/>
    <w:rsid w:val="00E270CC"/>
    <w:rsid w:val="00E27889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18E7"/>
    <w:rsid w:val="00EA4C19"/>
    <w:rsid w:val="00EA5632"/>
    <w:rsid w:val="00EA5748"/>
    <w:rsid w:val="00EB4521"/>
    <w:rsid w:val="00EB54BD"/>
    <w:rsid w:val="00EB5880"/>
    <w:rsid w:val="00EB7726"/>
    <w:rsid w:val="00EC3999"/>
    <w:rsid w:val="00EC5F2B"/>
    <w:rsid w:val="00ED2208"/>
    <w:rsid w:val="00ED4FC4"/>
    <w:rsid w:val="00EE101E"/>
    <w:rsid w:val="00EE10C4"/>
    <w:rsid w:val="00EE25E8"/>
    <w:rsid w:val="00EE2EF3"/>
    <w:rsid w:val="00EE4AE6"/>
    <w:rsid w:val="00EF4663"/>
    <w:rsid w:val="00EF68B8"/>
    <w:rsid w:val="00F03CAB"/>
    <w:rsid w:val="00F04A53"/>
    <w:rsid w:val="00F05CAD"/>
    <w:rsid w:val="00F14C1C"/>
    <w:rsid w:val="00F14DC5"/>
    <w:rsid w:val="00F15918"/>
    <w:rsid w:val="00F16164"/>
    <w:rsid w:val="00F2640C"/>
    <w:rsid w:val="00F26F77"/>
    <w:rsid w:val="00F30ABB"/>
    <w:rsid w:val="00F31DD1"/>
    <w:rsid w:val="00F35803"/>
    <w:rsid w:val="00F40B3D"/>
    <w:rsid w:val="00F40E44"/>
    <w:rsid w:val="00F432D4"/>
    <w:rsid w:val="00F46EB5"/>
    <w:rsid w:val="00F46F98"/>
    <w:rsid w:val="00F505FC"/>
    <w:rsid w:val="00F521ED"/>
    <w:rsid w:val="00F5600B"/>
    <w:rsid w:val="00F56994"/>
    <w:rsid w:val="00F56A4D"/>
    <w:rsid w:val="00F56CB5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33BB"/>
    <w:rsid w:val="00F94E4C"/>
    <w:rsid w:val="00FA1528"/>
    <w:rsid w:val="00FA30F4"/>
    <w:rsid w:val="00FA33D4"/>
    <w:rsid w:val="00FA57E3"/>
    <w:rsid w:val="00FB08BD"/>
    <w:rsid w:val="00FB2110"/>
    <w:rsid w:val="00FB3B2F"/>
    <w:rsid w:val="00FB410B"/>
    <w:rsid w:val="00FB4839"/>
    <w:rsid w:val="00FB5F03"/>
    <w:rsid w:val="00FC0493"/>
    <w:rsid w:val="00FC2E78"/>
    <w:rsid w:val="00FD0F87"/>
    <w:rsid w:val="00FD48FC"/>
    <w:rsid w:val="00FE184B"/>
    <w:rsid w:val="00FE5758"/>
    <w:rsid w:val="00FE62F6"/>
    <w:rsid w:val="00FE7717"/>
    <w:rsid w:val="00FE7C98"/>
    <w:rsid w:val="00FF049B"/>
    <w:rsid w:val="00FF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yperlink" Target="mailto:tatiana.morozova@mosfr.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6D157-37C9-43CC-AA37-A926806FC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4137</TotalTime>
  <Pages>11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Мурад</cp:lastModifiedBy>
  <cp:revision>193</cp:revision>
  <dcterms:created xsi:type="dcterms:W3CDTF">2023-07-27T14:23:00Z</dcterms:created>
  <dcterms:modified xsi:type="dcterms:W3CDTF">2024-12-06T12:40:00Z</dcterms:modified>
</cp:coreProperties>
</file>