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067" w:rsidRPr="00940A33" w:rsidRDefault="00044067" w:rsidP="00044067">
      <w:pPr>
        <w:pStyle w:val="APEX4"/>
      </w:pPr>
      <w:bookmarkStart w:id="0" w:name="_Toc206416233"/>
      <w:bookmarkStart w:id="1" w:name="_Toc206416395"/>
      <w:bookmarkStart w:id="2" w:name="_Toc206417084"/>
      <w:bookmarkStart w:id="3" w:name="_Toc206417139"/>
      <w:bookmarkStart w:id="4" w:name="_Toc217904484"/>
      <w:r w:rsidRPr="00940A33">
        <w:t>Содержание тома</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536"/>
        <w:gridCol w:w="2268"/>
      </w:tblGrid>
      <w:tr w:rsidR="00044067" w:rsidRPr="00940A33" w:rsidTr="009A4063">
        <w:trPr>
          <w:cantSplit/>
          <w:trHeight w:val="20"/>
          <w:tblHeader/>
          <w:jc w:val="center"/>
        </w:trPr>
        <w:tc>
          <w:tcPr>
            <w:tcW w:w="2552" w:type="dxa"/>
            <w:tcBorders>
              <w:top w:val="single" w:sz="8" w:space="0" w:color="auto"/>
              <w:bottom w:val="single" w:sz="8" w:space="0" w:color="auto"/>
            </w:tcBorders>
            <w:noWrap/>
          </w:tcPr>
          <w:bookmarkEnd w:id="0"/>
          <w:bookmarkEnd w:id="1"/>
          <w:bookmarkEnd w:id="2"/>
          <w:bookmarkEnd w:id="3"/>
          <w:bookmarkEnd w:id="4"/>
          <w:p w:rsidR="00044067" w:rsidRPr="00940A33" w:rsidRDefault="00044067" w:rsidP="009A4063">
            <w:pPr>
              <w:pStyle w:val="APEX-0"/>
            </w:pPr>
            <w:r w:rsidRPr="00940A33">
              <w:t>обозначение</w:t>
            </w:r>
          </w:p>
        </w:tc>
        <w:tc>
          <w:tcPr>
            <w:tcW w:w="4536" w:type="dxa"/>
            <w:tcBorders>
              <w:top w:val="single" w:sz="8" w:space="0" w:color="auto"/>
              <w:bottom w:val="single" w:sz="8" w:space="0" w:color="auto"/>
            </w:tcBorders>
            <w:noWrap/>
          </w:tcPr>
          <w:p w:rsidR="00044067" w:rsidRPr="00940A33" w:rsidRDefault="00044067" w:rsidP="009A4063">
            <w:pPr>
              <w:pStyle w:val="APEX-0"/>
            </w:pPr>
            <w:r w:rsidRPr="00940A33">
              <w:t>наименование</w:t>
            </w:r>
          </w:p>
        </w:tc>
        <w:tc>
          <w:tcPr>
            <w:tcW w:w="2268" w:type="dxa"/>
            <w:tcBorders>
              <w:top w:val="single" w:sz="8" w:space="0" w:color="auto"/>
              <w:bottom w:val="single" w:sz="8" w:space="0" w:color="auto"/>
            </w:tcBorders>
            <w:noWrap/>
          </w:tcPr>
          <w:p w:rsidR="00044067" w:rsidRPr="00940A33" w:rsidRDefault="00044067" w:rsidP="009A4063">
            <w:pPr>
              <w:pStyle w:val="APEX-0"/>
            </w:pPr>
            <w:r w:rsidRPr="00940A33">
              <w:t>Примечание</w:t>
            </w:r>
          </w:p>
        </w:tc>
      </w:tr>
      <w:tr w:rsidR="00044067" w:rsidRPr="00940A33" w:rsidTr="009A4063">
        <w:trPr>
          <w:cantSplit/>
          <w:trHeight w:val="20"/>
          <w:jc w:val="center"/>
        </w:trPr>
        <w:tc>
          <w:tcPr>
            <w:tcW w:w="2552" w:type="dxa"/>
            <w:tcBorders>
              <w:top w:val="single" w:sz="8" w:space="0" w:color="auto"/>
            </w:tcBorders>
            <w:noWrap/>
            <w:vAlign w:val="center"/>
          </w:tcPr>
          <w:p w:rsidR="00044067" w:rsidRPr="00940A33" w:rsidRDefault="009A4063" w:rsidP="009A4063">
            <w:pPr>
              <w:pStyle w:val="APEX8"/>
            </w:pPr>
            <w:fldSimple w:instr=" DOCPROPERTY  &quot;Шифр проекта&quot; ">
              <w:r w:rsidR="00044067" w:rsidRPr="00940A33">
                <w:t>1191-ООС1</w:t>
              </w:r>
            </w:fldSimple>
            <w:r w:rsidR="00044067" w:rsidRPr="00940A33">
              <w:t>.С</w:t>
            </w:r>
          </w:p>
        </w:tc>
        <w:tc>
          <w:tcPr>
            <w:tcW w:w="4536" w:type="dxa"/>
            <w:tcBorders>
              <w:top w:val="single" w:sz="8" w:space="0" w:color="auto"/>
            </w:tcBorders>
            <w:noWrap/>
          </w:tcPr>
          <w:p w:rsidR="00044067" w:rsidRPr="00940A33" w:rsidRDefault="00044067" w:rsidP="009A4063">
            <w:pPr>
              <w:pStyle w:val="APEX8"/>
            </w:pPr>
            <w:r w:rsidRPr="00940A33">
              <w:t>Содержание тома</w:t>
            </w:r>
          </w:p>
        </w:tc>
        <w:tc>
          <w:tcPr>
            <w:tcW w:w="2268" w:type="dxa"/>
            <w:tcBorders>
              <w:top w:val="single" w:sz="8" w:space="0" w:color="auto"/>
            </w:tcBorders>
            <w:noWrap/>
          </w:tcPr>
          <w:p w:rsidR="00044067" w:rsidRPr="00940A33" w:rsidRDefault="00044067" w:rsidP="009A4063">
            <w:pPr>
              <w:pStyle w:val="APEX8"/>
            </w:pPr>
          </w:p>
        </w:tc>
      </w:tr>
      <w:tr w:rsidR="00044067" w:rsidRPr="00940A33" w:rsidTr="009A4063">
        <w:trPr>
          <w:cantSplit/>
          <w:trHeight w:val="20"/>
          <w:jc w:val="center"/>
        </w:trPr>
        <w:tc>
          <w:tcPr>
            <w:tcW w:w="2552" w:type="dxa"/>
            <w:noWrap/>
            <w:vAlign w:val="center"/>
          </w:tcPr>
          <w:p w:rsidR="00044067" w:rsidRPr="00940A33" w:rsidRDefault="009A4063" w:rsidP="009A4063">
            <w:pPr>
              <w:pStyle w:val="APEX8"/>
            </w:pPr>
            <w:fldSimple w:instr=" DOCPROPERTY  &quot;Шифр проекта&quot; ">
              <w:r w:rsidR="00044067" w:rsidRPr="00940A33">
                <w:t>1191-ООС1</w:t>
              </w:r>
            </w:fldSimple>
            <w:r w:rsidR="00044067" w:rsidRPr="00940A33">
              <w:t>.ПЗ</w:t>
            </w:r>
          </w:p>
        </w:tc>
        <w:tc>
          <w:tcPr>
            <w:tcW w:w="4536" w:type="dxa"/>
            <w:noWrap/>
          </w:tcPr>
          <w:p w:rsidR="00044067" w:rsidRPr="00940A33" w:rsidRDefault="009A4063" w:rsidP="009A4063">
            <w:pPr>
              <w:pStyle w:val="APEX8"/>
            </w:pPr>
            <w:fldSimple w:instr=" SUBJECT  ">
              <w:r w:rsidR="00044067" w:rsidRPr="00940A33">
                <w:t>Пояснительная записка</w:t>
              </w:r>
            </w:fldSimple>
            <w:r w:rsidR="00044067" w:rsidRPr="00940A33">
              <w:fldChar w:fldCharType="begin"/>
            </w:r>
            <w:r w:rsidR="00044067" w:rsidRPr="00940A33">
              <w:instrText xml:space="preserve"> COMMENTS  </w:instrText>
            </w:r>
            <w:r w:rsidR="00044067" w:rsidRPr="00940A33">
              <w:fldChar w:fldCharType="end"/>
            </w:r>
          </w:p>
        </w:tc>
        <w:tc>
          <w:tcPr>
            <w:tcW w:w="2268" w:type="dxa"/>
            <w:noWrap/>
          </w:tcPr>
          <w:p w:rsidR="00044067" w:rsidRPr="00940A33" w:rsidRDefault="00044067" w:rsidP="009A4063">
            <w:pPr>
              <w:pStyle w:val="APEX8"/>
            </w:pPr>
            <w:r w:rsidRPr="00940A33">
              <w:t xml:space="preserve">На </w:t>
            </w:r>
            <w:r w:rsidRPr="00940A33">
              <w:rPr>
                <w:noProof/>
              </w:rPr>
              <w:fldChar w:fldCharType="begin"/>
            </w:r>
            <w:r w:rsidRPr="00940A33">
              <w:rPr>
                <w:noProof/>
              </w:rPr>
              <w:instrText xml:space="preserve"> NUMPAGES  </w:instrText>
            </w:r>
            <w:r w:rsidRPr="00940A33">
              <w:rPr>
                <w:noProof/>
              </w:rPr>
              <w:fldChar w:fldCharType="separate"/>
            </w:r>
            <w:r w:rsidR="00A623F9">
              <w:rPr>
                <w:noProof/>
              </w:rPr>
              <w:t>110</w:t>
            </w:r>
            <w:r w:rsidRPr="00940A33">
              <w:rPr>
                <w:noProof/>
              </w:rPr>
              <w:fldChar w:fldCharType="end"/>
            </w:r>
            <w:r w:rsidRPr="00940A33">
              <w:t xml:space="preserve"> листах</w:t>
            </w:r>
          </w:p>
        </w:tc>
      </w:tr>
      <w:tr w:rsidR="00044067" w:rsidRPr="002F3645" w:rsidTr="009A4063">
        <w:trPr>
          <w:cantSplit/>
          <w:trHeight w:val="20"/>
          <w:jc w:val="center"/>
        </w:trPr>
        <w:tc>
          <w:tcPr>
            <w:tcW w:w="2552" w:type="dxa"/>
            <w:noWrap/>
            <w:vAlign w:val="center"/>
          </w:tcPr>
          <w:p w:rsidR="00044067" w:rsidRPr="0069233E" w:rsidRDefault="009A4063" w:rsidP="009A4063">
            <w:pPr>
              <w:pStyle w:val="APEX8"/>
            </w:pPr>
            <w:fldSimple w:instr=" DOCPROPERTY  &quot;Шифр проекта&quot; ">
              <w:r w:rsidR="00044067">
                <w:t>1191-ООС1</w:t>
              </w:r>
            </w:fldSimple>
            <w:r w:rsidR="00044067" w:rsidRPr="0069233E">
              <w:t xml:space="preserve"> </w:t>
            </w:r>
          </w:p>
        </w:tc>
        <w:tc>
          <w:tcPr>
            <w:tcW w:w="4536" w:type="dxa"/>
            <w:noWrap/>
          </w:tcPr>
          <w:p w:rsidR="00044067" w:rsidRPr="0069233E" w:rsidRDefault="00044067" w:rsidP="009A4063">
            <w:pPr>
              <w:pStyle w:val="APEX8"/>
            </w:pPr>
            <w:r w:rsidRPr="0069233E">
              <w:t>Приложения</w:t>
            </w:r>
          </w:p>
        </w:tc>
        <w:tc>
          <w:tcPr>
            <w:tcW w:w="2268" w:type="dxa"/>
            <w:noWrap/>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А</w:t>
            </w:r>
          </w:p>
        </w:tc>
        <w:tc>
          <w:tcPr>
            <w:tcW w:w="4536" w:type="dxa"/>
            <w:noWrap/>
            <w:vAlign w:val="center"/>
          </w:tcPr>
          <w:p w:rsidR="00044067" w:rsidRDefault="00044067" w:rsidP="009A4063">
            <w:pPr>
              <w:pStyle w:val="APEX8"/>
            </w:pPr>
            <w:r>
              <w:t xml:space="preserve">Краткая климатическая характеристика. </w:t>
            </w:r>
            <w:r>
              <w:br/>
              <w:t>Справка ФГБУ «Центральное УГМС» Фоновые концентрации вредных веществ</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Б</w:t>
            </w:r>
          </w:p>
        </w:tc>
        <w:tc>
          <w:tcPr>
            <w:tcW w:w="4536" w:type="dxa"/>
            <w:noWrap/>
            <w:vAlign w:val="center"/>
          </w:tcPr>
          <w:p w:rsidR="00044067" w:rsidRDefault="00044067" w:rsidP="009A4063">
            <w:pPr>
              <w:pStyle w:val="APEX8"/>
            </w:pPr>
            <w:r>
              <w:t>Расчет выбросов загрязняющих веществ. Период строительства</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В</w:t>
            </w:r>
          </w:p>
        </w:tc>
        <w:tc>
          <w:tcPr>
            <w:tcW w:w="4536" w:type="dxa"/>
            <w:noWrap/>
            <w:vAlign w:val="center"/>
          </w:tcPr>
          <w:p w:rsidR="00044067" w:rsidRDefault="00044067" w:rsidP="009A4063">
            <w:pPr>
              <w:pStyle w:val="APEX8"/>
            </w:pPr>
            <w:r>
              <w:t>Расчет приземных концентраций загрязняющих веществ в приземном слое атмосферы. Период строительства</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Г</w:t>
            </w:r>
          </w:p>
        </w:tc>
        <w:tc>
          <w:tcPr>
            <w:tcW w:w="4536" w:type="dxa"/>
            <w:noWrap/>
            <w:vAlign w:val="center"/>
          </w:tcPr>
          <w:p w:rsidR="00044067" w:rsidRDefault="00044067" w:rsidP="009A4063">
            <w:pPr>
              <w:pStyle w:val="APEX8"/>
            </w:pPr>
            <w:r>
              <w:t>Расчет выбросов загрязняющих веществ. Период эксплуатация</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Д</w:t>
            </w:r>
          </w:p>
        </w:tc>
        <w:tc>
          <w:tcPr>
            <w:tcW w:w="4536" w:type="dxa"/>
            <w:noWrap/>
            <w:vAlign w:val="center"/>
          </w:tcPr>
          <w:p w:rsidR="00044067" w:rsidRDefault="00044067" w:rsidP="009A4063">
            <w:pPr>
              <w:pStyle w:val="APEX8"/>
            </w:pPr>
            <w:r>
              <w:t>Расчет приземных концентраций загрязняющих веществ в приземном слое атмосферы. Период эксплуатация</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Е</w:t>
            </w:r>
          </w:p>
        </w:tc>
        <w:tc>
          <w:tcPr>
            <w:tcW w:w="4536" w:type="dxa"/>
            <w:noWrap/>
            <w:vAlign w:val="center"/>
          </w:tcPr>
          <w:p w:rsidR="00044067" w:rsidRDefault="00044067" w:rsidP="009A4063">
            <w:pPr>
              <w:pStyle w:val="APEX8"/>
            </w:pPr>
            <w:r>
              <w:t>Баланс водопотребления и водоотведения</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Ж</w:t>
            </w:r>
          </w:p>
        </w:tc>
        <w:tc>
          <w:tcPr>
            <w:tcW w:w="4536" w:type="dxa"/>
            <w:noWrap/>
            <w:vAlign w:val="center"/>
          </w:tcPr>
          <w:p w:rsidR="00044067" w:rsidRDefault="00044067" w:rsidP="009A4063">
            <w:pPr>
              <w:pStyle w:val="APEX8"/>
            </w:pPr>
            <w:r>
              <w:t>Паспорта на инженерные системы</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И</w:t>
            </w:r>
          </w:p>
        </w:tc>
        <w:tc>
          <w:tcPr>
            <w:tcW w:w="4536" w:type="dxa"/>
            <w:noWrap/>
            <w:vAlign w:val="center"/>
          </w:tcPr>
          <w:p w:rsidR="00044067" w:rsidRDefault="00044067" w:rsidP="009A4063">
            <w:pPr>
              <w:pStyle w:val="APEX8"/>
            </w:pPr>
            <w:r>
              <w:t>Снижение УЗМ систем вентиляции в сети воздуховодов</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К</w:t>
            </w:r>
          </w:p>
        </w:tc>
        <w:tc>
          <w:tcPr>
            <w:tcW w:w="4536" w:type="dxa"/>
            <w:noWrap/>
            <w:vAlign w:val="center"/>
          </w:tcPr>
          <w:p w:rsidR="00044067" w:rsidRDefault="00044067" w:rsidP="009A4063">
            <w:pPr>
              <w:pStyle w:val="APEX8"/>
            </w:pPr>
            <w:r>
              <w:t xml:space="preserve">Справка об интенсивности дорожного движения </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lastRenderedPageBreak/>
              <w:t>Приложение Л</w:t>
            </w:r>
          </w:p>
        </w:tc>
        <w:tc>
          <w:tcPr>
            <w:tcW w:w="4536" w:type="dxa"/>
            <w:noWrap/>
            <w:vAlign w:val="center"/>
          </w:tcPr>
          <w:p w:rsidR="00044067" w:rsidRDefault="00044067" w:rsidP="009A4063">
            <w:pPr>
              <w:pStyle w:val="APEX8"/>
            </w:pPr>
            <w:r>
              <w:t xml:space="preserve"> Расчет проникающего шума</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М</w:t>
            </w:r>
          </w:p>
        </w:tc>
        <w:tc>
          <w:tcPr>
            <w:tcW w:w="4536" w:type="dxa"/>
            <w:noWrap/>
            <w:vAlign w:val="center"/>
          </w:tcPr>
          <w:p w:rsidR="00044067" w:rsidRDefault="00044067" w:rsidP="009A4063">
            <w:pPr>
              <w:pStyle w:val="APEX8"/>
            </w:pPr>
            <w:r>
              <w:t>Ведомость объемов работ и основных стройматериалов</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Н</w:t>
            </w:r>
          </w:p>
        </w:tc>
        <w:tc>
          <w:tcPr>
            <w:tcW w:w="4536" w:type="dxa"/>
            <w:noWrap/>
            <w:vAlign w:val="center"/>
          </w:tcPr>
          <w:p w:rsidR="00044067" w:rsidRDefault="00044067" w:rsidP="009A4063">
            <w:pPr>
              <w:pStyle w:val="APEX8"/>
            </w:pPr>
            <w:r>
              <w:t>Расчет шумовой характеристики транспортного потока</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П</w:t>
            </w:r>
          </w:p>
        </w:tc>
        <w:tc>
          <w:tcPr>
            <w:tcW w:w="4536" w:type="dxa"/>
            <w:noWrap/>
            <w:vAlign w:val="center"/>
          </w:tcPr>
          <w:p w:rsidR="00044067" w:rsidRDefault="00044067" w:rsidP="009A4063">
            <w:pPr>
              <w:pStyle w:val="APEX8"/>
            </w:pPr>
            <w:r>
              <w:t>Расчет  шумового воздействия автотранспорта</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Default="00044067" w:rsidP="009A4063">
            <w:pPr>
              <w:pStyle w:val="APEX8"/>
            </w:pPr>
            <w:r>
              <w:t>Приложение Р</w:t>
            </w:r>
          </w:p>
        </w:tc>
        <w:tc>
          <w:tcPr>
            <w:tcW w:w="4536" w:type="dxa"/>
            <w:noWrap/>
            <w:vAlign w:val="center"/>
          </w:tcPr>
          <w:p w:rsidR="00044067" w:rsidRDefault="00044067" w:rsidP="009A4063">
            <w:pPr>
              <w:pStyle w:val="APEX8"/>
            </w:pPr>
            <w:r>
              <w:t>Расчет акустического воздействия ТП</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Pr="003245A9" w:rsidRDefault="00044067" w:rsidP="009A4063">
            <w:pPr>
              <w:pStyle w:val="APEX8"/>
            </w:pPr>
            <w:r w:rsidRPr="003245A9">
              <w:t xml:space="preserve">Приложение </w:t>
            </w:r>
            <w:r>
              <w:t>С</w:t>
            </w:r>
          </w:p>
        </w:tc>
        <w:tc>
          <w:tcPr>
            <w:tcW w:w="4536" w:type="dxa"/>
            <w:noWrap/>
            <w:vAlign w:val="center"/>
          </w:tcPr>
          <w:p w:rsidR="00044067" w:rsidRPr="003245A9" w:rsidRDefault="00044067" w:rsidP="009A4063">
            <w:pPr>
              <w:pStyle w:val="APEX8"/>
            </w:pPr>
            <w:r w:rsidRPr="003245A9">
              <w:t>Письмо АО «Мосводоканал» «О зонах санитарной охраны»</w:t>
            </w:r>
          </w:p>
        </w:tc>
        <w:tc>
          <w:tcPr>
            <w:tcW w:w="2268" w:type="dxa"/>
            <w:noWrap/>
            <w:vAlign w:val="center"/>
          </w:tcPr>
          <w:p w:rsidR="00044067" w:rsidRPr="002F3645" w:rsidRDefault="00044067" w:rsidP="009A4063">
            <w:pPr>
              <w:pStyle w:val="APEX8"/>
              <w:rPr>
                <w:color w:val="FF0000"/>
              </w:rPr>
            </w:pPr>
          </w:p>
        </w:tc>
      </w:tr>
      <w:tr w:rsidR="00044067" w:rsidRPr="002F3645" w:rsidTr="009A4063">
        <w:trPr>
          <w:cantSplit/>
          <w:trHeight w:val="20"/>
          <w:jc w:val="center"/>
        </w:trPr>
        <w:tc>
          <w:tcPr>
            <w:tcW w:w="2552" w:type="dxa"/>
            <w:noWrap/>
            <w:vAlign w:val="center"/>
          </w:tcPr>
          <w:p w:rsidR="00044067" w:rsidRPr="003A6B3E" w:rsidRDefault="00044067" w:rsidP="009A4063">
            <w:pPr>
              <w:pStyle w:val="APEX8"/>
            </w:pPr>
            <w:r w:rsidRPr="003A6B3E">
              <w:t>Приложение Т</w:t>
            </w:r>
          </w:p>
        </w:tc>
        <w:tc>
          <w:tcPr>
            <w:tcW w:w="4536" w:type="dxa"/>
            <w:noWrap/>
            <w:vAlign w:val="center"/>
          </w:tcPr>
          <w:p w:rsidR="00044067" w:rsidRPr="003A6B3E" w:rsidRDefault="00044067" w:rsidP="009A4063">
            <w:pPr>
              <w:pStyle w:val="APEX8"/>
            </w:pPr>
            <w:r w:rsidRPr="003A6B3E">
              <w:t>Ситуационный план</w:t>
            </w:r>
          </w:p>
        </w:tc>
        <w:tc>
          <w:tcPr>
            <w:tcW w:w="2268" w:type="dxa"/>
            <w:noWrap/>
            <w:vAlign w:val="center"/>
          </w:tcPr>
          <w:p w:rsidR="00044067" w:rsidRPr="002F3645" w:rsidRDefault="00044067" w:rsidP="009A4063">
            <w:pPr>
              <w:pStyle w:val="APEX8"/>
              <w:rPr>
                <w:color w:val="FF0000"/>
              </w:rPr>
            </w:pPr>
          </w:p>
        </w:tc>
      </w:tr>
    </w:tbl>
    <w:p w:rsidR="00044067" w:rsidRPr="004D2023" w:rsidRDefault="00044067" w:rsidP="00044067">
      <w:pPr>
        <w:pStyle w:val="APEX4"/>
        <w:spacing w:after="0"/>
      </w:pPr>
      <w:r w:rsidRPr="002F3645">
        <w:rPr>
          <w:color w:val="FF0000"/>
        </w:rPr>
        <w:br w:type="page"/>
      </w:r>
      <w:r w:rsidRPr="004D2023">
        <w:lastRenderedPageBreak/>
        <w:t>Содержание</w:t>
      </w:r>
    </w:p>
    <w:bookmarkStart w:id="5" w:name="_Toc378858946" w:displacedByCustomXml="next"/>
    <w:bookmarkStart w:id="6" w:name="_Toc380754597" w:displacedByCustomXml="next"/>
    <w:bookmarkStart w:id="7" w:name="_Toc422489140" w:displacedByCustomXml="next"/>
    <w:bookmarkStart w:id="8" w:name="_Toc422489161" w:displacedByCustomXml="next"/>
    <w:bookmarkStart w:id="9" w:name="_Toc422999970" w:displacedByCustomXml="next"/>
    <w:sdt>
      <w:sdtPr>
        <w:rPr>
          <w:rFonts w:ascii="Arial" w:eastAsia="Times New Roman" w:hAnsi="Arial" w:cs="Times New Roman"/>
          <w:bCs w:val="0"/>
          <w:caps w:val="0"/>
          <w:color w:val="FF0000"/>
          <w:kern w:val="0"/>
          <w:sz w:val="19"/>
          <w:szCs w:val="24"/>
        </w:rPr>
        <w:id w:val="-1964949735"/>
        <w:docPartObj>
          <w:docPartGallery w:val="Table of Contents"/>
          <w:docPartUnique/>
        </w:docPartObj>
      </w:sdtPr>
      <w:sdtEndPr>
        <w:rPr>
          <w:b/>
        </w:rPr>
      </w:sdtEndPr>
      <w:sdtContent>
        <w:p w:rsidR="00A6534D" w:rsidRDefault="00044067">
          <w:pPr>
            <w:pStyle w:val="17"/>
            <w:rPr>
              <w:rFonts w:asciiTheme="minorHAnsi" w:eastAsiaTheme="minorEastAsia" w:hAnsiTheme="minorHAnsi" w:cstheme="minorBidi"/>
              <w:bCs w:val="0"/>
              <w:caps w:val="0"/>
              <w:noProof/>
              <w:kern w:val="0"/>
              <w:szCs w:val="22"/>
            </w:rPr>
          </w:pPr>
          <w:r w:rsidRPr="002F3645">
            <w:rPr>
              <w:color w:val="FF0000"/>
              <w:lang w:eastAsia="en-US"/>
            </w:rPr>
            <w:fldChar w:fldCharType="begin"/>
          </w:r>
          <w:r w:rsidRPr="002F3645">
            <w:rPr>
              <w:color w:val="FF0000"/>
              <w:lang w:eastAsia="en-US"/>
            </w:rPr>
            <w:instrText xml:space="preserve"> TOC \o "1-2" \h \z \u </w:instrText>
          </w:r>
          <w:r w:rsidRPr="002F3645">
            <w:rPr>
              <w:color w:val="FF0000"/>
              <w:lang w:eastAsia="en-US"/>
            </w:rPr>
            <w:fldChar w:fldCharType="separate"/>
          </w:r>
          <w:hyperlink w:anchor="_Toc109755295" w:history="1">
            <w:r w:rsidR="00A6534D" w:rsidRPr="00145DBA">
              <w:rPr>
                <w:rStyle w:val="af8"/>
                <w:noProof/>
              </w:rPr>
              <w:t>1.</w:t>
            </w:r>
            <w:r w:rsidR="00A6534D">
              <w:rPr>
                <w:rFonts w:asciiTheme="minorHAnsi" w:eastAsiaTheme="minorEastAsia" w:hAnsiTheme="minorHAnsi" w:cstheme="minorBidi"/>
                <w:bCs w:val="0"/>
                <w:caps w:val="0"/>
                <w:noProof/>
                <w:kern w:val="0"/>
                <w:szCs w:val="22"/>
              </w:rPr>
              <w:tab/>
            </w:r>
            <w:r w:rsidR="00A6534D" w:rsidRPr="00145DBA">
              <w:rPr>
                <w:rStyle w:val="af8"/>
                <w:noProof/>
              </w:rPr>
              <w:t>ОБЩИЕ ПОЛОЖЕНИЯ</w:t>
            </w:r>
            <w:r w:rsidR="00A6534D">
              <w:rPr>
                <w:noProof/>
                <w:webHidden/>
              </w:rPr>
              <w:tab/>
            </w:r>
            <w:r w:rsidR="00A6534D">
              <w:rPr>
                <w:noProof/>
                <w:webHidden/>
              </w:rPr>
              <w:fldChar w:fldCharType="begin"/>
            </w:r>
            <w:r w:rsidR="00A6534D">
              <w:rPr>
                <w:noProof/>
                <w:webHidden/>
              </w:rPr>
              <w:instrText xml:space="preserve"> PAGEREF _Toc109755295 \h </w:instrText>
            </w:r>
            <w:r w:rsidR="00A6534D">
              <w:rPr>
                <w:noProof/>
                <w:webHidden/>
              </w:rPr>
            </w:r>
            <w:r w:rsidR="00A6534D">
              <w:rPr>
                <w:noProof/>
                <w:webHidden/>
              </w:rPr>
              <w:fldChar w:fldCharType="separate"/>
            </w:r>
            <w:r w:rsidR="00A623F9">
              <w:rPr>
                <w:noProof/>
                <w:webHidden/>
              </w:rPr>
              <w:t>5</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296" w:history="1">
            <w:r w:rsidR="00A6534D" w:rsidRPr="00145DBA">
              <w:rPr>
                <w:rStyle w:val="af8"/>
                <w:noProof/>
              </w:rPr>
              <w:t>1.1.</w:t>
            </w:r>
            <w:r w:rsidR="00A6534D">
              <w:rPr>
                <w:rFonts w:asciiTheme="minorHAnsi" w:eastAsiaTheme="minorEastAsia" w:hAnsiTheme="minorHAnsi" w:cstheme="minorBidi"/>
                <w:bCs w:val="0"/>
                <w:iCs w:val="0"/>
                <w:caps w:val="0"/>
                <w:noProof/>
                <w:lang w:eastAsia="ru-RU"/>
              </w:rPr>
              <w:tab/>
            </w:r>
            <w:r w:rsidR="00A6534D" w:rsidRPr="00145DBA">
              <w:rPr>
                <w:rStyle w:val="af8"/>
                <w:noProof/>
              </w:rPr>
              <w:t>Административное положение</w:t>
            </w:r>
            <w:r w:rsidR="00A6534D">
              <w:rPr>
                <w:noProof/>
                <w:webHidden/>
              </w:rPr>
              <w:tab/>
            </w:r>
            <w:r w:rsidR="00A6534D">
              <w:rPr>
                <w:noProof/>
                <w:webHidden/>
              </w:rPr>
              <w:fldChar w:fldCharType="begin"/>
            </w:r>
            <w:r w:rsidR="00A6534D">
              <w:rPr>
                <w:noProof/>
                <w:webHidden/>
              </w:rPr>
              <w:instrText xml:space="preserve"> PAGEREF _Toc109755296 \h </w:instrText>
            </w:r>
            <w:r w:rsidR="00A6534D">
              <w:rPr>
                <w:noProof/>
                <w:webHidden/>
              </w:rPr>
            </w:r>
            <w:r w:rsidR="00A6534D">
              <w:rPr>
                <w:noProof/>
                <w:webHidden/>
              </w:rPr>
              <w:fldChar w:fldCharType="separate"/>
            </w:r>
            <w:r w:rsidR="00A623F9">
              <w:rPr>
                <w:noProof/>
                <w:webHidden/>
              </w:rPr>
              <w:t>6</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297" w:history="1">
            <w:r w:rsidR="00A6534D" w:rsidRPr="00145DBA">
              <w:rPr>
                <w:rStyle w:val="af8"/>
                <w:noProof/>
              </w:rPr>
              <w:t>1.2.</w:t>
            </w:r>
            <w:r w:rsidR="00A6534D">
              <w:rPr>
                <w:rFonts w:asciiTheme="minorHAnsi" w:eastAsiaTheme="minorEastAsia" w:hAnsiTheme="minorHAnsi" w:cstheme="minorBidi"/>
                <w:bCs w:val="0"/>
                <w:iCs w:val="0"/>
                <w:caps w:val="0"/>
                <w:noProof/>
                <w:lang w:eastAsia="ru-RU"/>
              </w:rPr>
              <w:tab/>
            </w:r>
            <w:r w:rsidR="00A6534D" w:rsidRPr="00145DBA">
              <w:rPr>
                <w:rStyle w:val="af8"/>
                <w:noProof/>
              </w:rPr>
              <w:t>Краткая характеристика проектных решений</w:t>
            </w:r>
            <w:r w:rsidR="00A6534D">
              <w:rPr>
                <w:noProof/>
                <w:webHidden/>
              </w:rPr>
              <w:tab/>
            </w:r>
            <w:r w:rsidR="00A6534D">
              <w:rPr>
                <w:noProof/>
                <w:webHidden/>
              </w:rPr>
              <w:fldChar w:fldCharType="begin"/>
            </w:r>
            <w:r w:rsidR="00A6534D">
              <w:rPr>
                <w:noProof/>
                <w:webHidden/>
              </w:rPr>
              <w:instrText xml:space="preserve"> PAGEREF _Toc109755297 \h </w:instrText>
            </w:r>
            <w:r w:rsidR="00A6534D">
              <w:rPr>
                <w:noProof/>
                <w:webHidden/>
              </w:rPr>
            </w:r>
            <w:r w:rsidR="00A6534D">
              <w:rPr>
                <w:noProof/>
                <w:webHidden/>
              </w:rPr>
              <w:fldChar w:fldCharType="separate"/>
            </w:r>
            <w:r w:rsidR="00A623F9">
              <w:rPr>
                <w:noProof/>
                <w:webHidden/>
              </w:rPr>
              <w:t>8</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298" w:history="1">
            <w:r w:rsidR="00A6534D" w:rsidRPr="00145DBA">
              <w:rPr>
                <w:rStyle w:val="af8"/>
                <w:noProof/>
              </w:rPr>
              <w:t>2.</w:t>
            </w:r>
            <w:r w:rsidR="00A6534D">
              <w:rPr>
                <w:rFonts w:asciiTheme="minorHAnsi" w:eastAsiaTheme="minorEastAsia" w:hAnsiTheme="minorHAnsi" w:cstheme="minorBidi"/>
                <w:bCs w:val="0"/>
                <w:caps w:val="0"/>
                <w:noProof/>
                <w:kern w:val="0"/>
                <w:szCs w:val="22"/>
              </w:rPr>
              <w:tab/>
            </w:r>
            <w:r w:rsidR="00A6534D" w:rsidRPr="00145DBA">
              <w:rPr>
                <w:rStyle w:val="af8"/>
                <w:noProof/>
              </w:rPr>
              <w:t>ПРИРОДНЫЕ УСЛОВИЯ ТЕРРИТОРИИ РАСПОЛОЖЕНИЯ ПРОЕКТИРУЕМОГО ОБЪЕКТА</w:t>
            </w:r>
            <w:r w:rsidR="00A6534D">
              <w:rPr>
                <w:noProof/>
                <w:webHidden/>
              </w:rPr>
              <w:tab/>
            </w:r>
            <w:r w:rsidR="00A6534D">
              <w:rPr>
                <w:noProof/>
                <w:webHidden/>
              </w:rPr>
              <w:fldChar w:fldCharType="begin"/>
            </w:r>
            <w:r w:rsidR="00A6534D">
              <w:rPr>
                <w:noProof/>
                <w:webHidden/>
              </w:rPr>
              <w:instrText xml:space="preserve"> PAGEREF _Toc109755298 \h </w:instrText>
            </w:r>
            <w:r w:rsidR="00A6534D">
              <w:rPr>
                <w:noProof/>
                <w:webHidden/>
              </w:rPr>
            </w:r>
            <w:r w:rsidR="00A6534D">
              <w:rPr>
                <w:noProof/>
                <w:webHidden/>
              </w:rPr>
              <w:fldChar w:fldCharType="separate"/>
            </w:r>
            <w:r w:rsidR="00A623F9">
              <w:rPr>
                <w:noProof/>
                <w:webHidden/>
              </w:rPr>
              <w:t>10</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299" w:history="1">
            <w:r w:rsidR="00A6534D" w:rsidRPr="00145DBA">
              <w:rPr>
                <w:rStyle w:val="af8"/>
                <w:noProof/>
              </w:rPr>
              <w:t>2.1.</w:t>
            </w:r>
            <w:r w:rsidR="00A6534D">
              <w:rPr>
                <w:rFonts w:asciiTheme="minorHAnsi" w:eastAsiaTheme="minorEastAsia" w:hAnsiTheme="minorHAnsi" w:cstheme="minorBidi"/>
                <w:bCs w:val="0"/>
                <w:iCs w:val="0"/>
                <w:caps w:val="0"/>
                <w:noProof/>
                <w:lang w:eastAsia="ru-RU"/>
              </w:rPr>
              <w:tab/>
            </w:r>
            <w:r w:rsidR="00A6534D" w:rsidRPr="00145DBA">
              <w:rPr>
                <w:rStyle w:val="af8"/>
                <w:noProof/>
              </w:rPr>
              <w:t>Климатические характеристики территории</w:t>
            </w:r>
            <w:r w:rsidR="00A6534D">
              <w:rPr>
                <w:noProof/>
                <w:webHidden/>
              </w:rPr>
              <w:tab/>
            </w:r>
            <w:r w:rsidR="00A6534D">
              <w:rPr>
                <w:noProof/>
                <w:webHidden/>
              </w:rPr>
              <w:fldChar w:fldCharType="begin"/>
            </w:r>
            <w:r w:rsidR="00A6534D">
              <w:rPr>
                <w:noProof/>
                <w:webHidden/>
              </w:rPr>
              <w:instrText xml:space="preserve"> PAGEREF _Toc109755299 \h </w:instrText>
            </w:r>
            <w:r w:rsidR="00A6534D">
              <w:rPr>
                <w:noProof/>
                <w:webHidden/>
              </w:rPr>
            </w:r>
            <w:r w:rsidR="00A6534D">
              <w:rPr>
                <w:noProof/>
                <w:webHidden/>
              </w:rPr>
              <w:fldChar w:fldCharType="separate"/>
            </w:r>
            <w:r w:rsidR="00A623F9">
              <w:rPr>
                <w:noProof/>
                <w:webHidden/>
              </w:rPr>
              <w:t>10</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0" w:history="1">
            <w:r w:rsidR="00A6534D" w:rsidRPr="00145DBA">
              <w:rPr>
                <w:rStyle w:val="af8"/>
                <w:noProof/>
              </w:rPr>
              <w:t>2.2.</w:t>
            </w:r>
            <w:r w:rsidR="00A6534D">
              <w:rPr>
                <w:rFonts w:asciiTheme="minorHAnsi" w:eastAsiaTheme="minorEastAsia" w:hAnsiTheme="minorHAnsi" w:cstheme="minorBidi"/>
                <w:bCs w:val="0"/>
                <w:iCs w:val="0"/>
                <w:caps w:val="0"/>
                <w:noProof/>
                <w:lang w:eastAsia="ru-RU"/>
              </w:rPr>
              <w:tab/>
            </w:r>
            <w:r w:rsidR="00A6534D" w:rsidRPr="00145DBA">
              <w:rPr>
                <w:rStyle w:val="af8"/>
                <w:noProof/>
              </w:rPr>
              <w:t>Уровни загрязнения атмосферного воздуха</w:t>
            </w:r>
            <w:r w:rsidR="00A6534D">
              <w:rPr>
                <w:noProof/>
                <w:webHidden/>
              </w:rPr>
              <w:tab/>
            </w:r>
            <w:r w:rsidR="00A6534D">
              <w:rPr>
                <w:noProof/>
                <w:webHidden/>
              </w:rPr>
              <w:fldChar w:fldCharType="begin"/>
            </w:r>
            <w:r w:rsidR="00A6534D">
              <w:rPr>
                <w:noProof/>
                <w:webHidden/>
              </w:rPr>
              <w:instrText xml:space="preserve"> PAGEREF _Toc109755300 \h </w:instrText>
            </w:r>
            <w:r w:rsidR="00A6534D">
              <w:rPr>
                <w:noProof/>
                <w:webHidden/>
              </w:rPr>
            </w:r>
            <w:r w:rsidR="00A6534D">
              <w:rPr>
                <w:noProof/>
                <w:webHidden/>
              </w:rPr>
              <w:fldChar w:fldCharType="separate"/>
            </w:r>
            <w:r w:rsidR="00A623F9">
              <w:rPr>
                <w:noProof/>
                <w:webHidden/>
              </w:rPr>
              <w:t>10</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01" w:history="1">
            <w:r w:rsidR="00A6534D" w:rsidRPr="00145DBA">
              <w:rPr>
                <w:rStyle w:val="af8"/>
                <w:noProof/>
              </w:rPr>
              <w:t>3.</w:t>
            </w:r>
            <w:r w:rsidR="00A6534D">
              <w:rPr>
                <w:rFonts w:asciiTheme="minorHAnsi" w:eastAsiaTheme="minorEastAsia" w:hAnsiTheme="minorHAnsi" w:cstheme="minorBidi"/>
                <w:bCs w:val="0"/>
                <w:caps w:val="0"/>
                <w:noProof/>
                <w:kern w:val="0"/>
                <w:szCs w:val="22"/>
              </w:rPr>
              <w:tab/>
            </w:r>
            <w:r w:rsidR="00A6534D" w:rsidRPr="00145DBA">
              <w:rPr>
                <w:rStyle w:val="af8"/>
                <w:noProof/>
              </w:rPr>
              <w:t>ОХРАНА И РАЦИОНАЛЬНОЕ ИСПОЛЬЗОВАНИЕ ЗЕМЕЛЬНЫХ РЕСУРСОВ</w:t>
            </w:r>
            <w:r w:rsidR="00A6534D">
              <w:rPr>
                <w:noProof/>
                <w:webHidden/>
              </w:rPr>
              <w:tab/>
            </w:r>
            <w:r w:rsidR="00A6534D">
              <w:rPr>
                <w:noProof/>
                <w:webHidden/>
              </w:rPr>
              <w:fldChar w:fldCharType="begin"/>
            </w:r>
            <w:r w:rsidR="00A6534D">
              <w:rPr>
                <w:noProof/>
                <w:webHidden/>
              </w:rPr>
              <w:instrText xml:space="preserve"> PAGEREF _Toc109755301 \h </w:instrText>
            </w:r>
            <w:r w:rsidR="00A6534D">
              <w:rPr>
                <w:noProof/>
                <w:webHidden/>
              </w:rPr>
            </w:r>
            <w:r w:rsidR="00A6534D">
              <w:rPr>
                <w:noProof/>
                <w:webHidden/>
              </w:rPr>
              <w:fldChar w:fldCharType="separate"/>
            </w:r>
            <w:r w:rsidR="00A623F9">
              <w:rPr>
                <w:noProof/>
                <w:webHidden/>
              </w:rPr>
              <w:t>12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2" w:history="1">
            <w:r w:rsidR="00A6534D" w:rsidRPr="00145DBA">
              <w:rPr>
                <w:rStyle w:val="af8"/>
                <w:noProof/>
              </w:rPr>
              <w:t>3.1.</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Методика оценки экологического состояния</w:t>
            </w:r>
            <w:r w:rsidR="00A6534D">
              <w:rPr>
                <w:noProof/>
                <w:webHidden/>
              </w:rPr>
              <w:tab/>
            </w:r>
            <w:r w:rsidR="00A6534D">
              <w:rPr>
                <w:noProof/>
                <w:webHidden/>
              </w:rPr>
              <w:fldChar w:fldCharType="begin"/>
            </w:r>
            <w:r w:rsidR="00A6534D">
              <w:rPr>
                <w:noProof/>
                <w:webHidden/>
              </w:rPr>
              <w:instrText xml:space="preserve"> PAGEREF _Toc109755302 \h </w:instrText>
            </w:r>
            <w:r w:rsidR="00A6534D">
              <w:rPr>
                <w:noProof/>
                <w:webHidden/>
              </w:rPr>
            </w:r>
            <w:r w:rsidR="00A6534D">
              <w:rPr>
                <w:noProof/>
                <w:webHidden/>
              </w:rPr>
              <w:fldChar w:fldCharType="separate"/>
            </w:r>
            <w:r w:rsidR="00A623F9">
              <w:rPr>
                <w:noProof/>
                <w:webHidden/>
              </w:rPr>
              <w:t>12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3" w:history="1">
            <w:r w:rsidR="00A6534D" w:rsidRPr="00145DBA">
              <w:rPr>
                <w:rStyle w:val="af8"/>
                <w:noProof/>
              </w:rPr>
              <w:t>3.2.</w:t>
            </w:r>
            <w:r w:rsidR="00A6534D">
              <w:rPr>
                <w:rFonts w:asciiTheme="minorHAnsi" w:eastAsiaTheme="minorEastAsia" w:hAnsiTheme="minorHAnsi" w:cstheme="minorBidi"/>
                <w:bCs w:val="0"/>
                <w:iCs w:val="0"/>
                <w:caps w:val="0"/>
                <w:noProof/>
                <w:lang w:eastAsia="ru-RU"/>
              </w:rPr>
              <w:tab/>
            </w:r>
            <w:r w:rsidR="00A6534D" w:rsidRPr="00145DBA">
              <w:rPr>
                <w:rStyle w:val="af8"/>
                <w:noProof/>
              </w:rPr>
              <w:t>Геологическое строение</w:t>
            </w:r>
            <w:r w:rsidR="00A6534D">
              <w:rPr>
                <w:noProof/>
                <w:webHidden/>
              </w:rPr>
              <w:tab/>
            </w:r>
            <w:r w:rsidR="00A6534D">
              <w:rPr>
                <w:noProof/>
                <w:webHidden/>
              </w:rPr>
              <w:fldChar w:fldCharType="begin"/>
            </w:r>
            <w:r w:rsidR="00A6534D">
              <w:rPr>
                <w:noProof/>
                <w:webHidden/>
              </w:rPr>
              <w:instrText xml:space="preserve"> PAGEREF _Toc109755303 \h </w:instrText>
            </w:r>
            <w:r w:rsidR="00A6534D">
              <w:rPr>
                <w:noProof/>
                <w:webHidden/>
              </w:rPr>
            </w:r>
            <w:r w:rsidR="00A6534D">
              <w:rPr>
                <w:noProof/>
                <w:webHidden/>
              </w:rPr>
              <w:fldChar w:fldCharType="separate"/>
            </w:r>
            <w:r w:rsidR="00A623F9">
              <w:rPr>
                <w:noProof/>
                <w:webHidden/>
              </w:rPr>
              <w:t>13</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4" w:history="1">
            <w:r w:rsidR="00A6534D" w:rsidRPr="00145DBA">
              <w:rPr>
                <w:rStyle w:val="af8"/>
                <w:noProof/>
              </w:rPr>
              <w:t>3.3.</w:t>
            </w:r>
            <w:r w:rsidR="00A6534D">
              <w:rPr>
                <w:rFonts w:asciiTheme="minorHAnsi" w:eastAsiaTheme="minorEastAsia" w:hAnsiTheme="minorHAnsi" w:cstheme="minorBidi"/>
                <w:bCs w:val="0"/>
                <w:iCs w:val="0"/>
                <w:caps w:val="0"/>
                <w:noProof/>
                <w:lang w:eastAsia="ru-RU"/>
              </w:rPr>
              <w:tab/>
            </w:r>
            <w:r w:rsidR="00A6534D" w:rsidRPr="00145DBA">
              <w:rPr>
                <w:rStyle w:val="af8"/>
                <w:noProof/>
              </w:rPr>
              <w:t>Гидрогеологические условия</w:t>
            </w:r>
            <w:r w:rsidR="00A6534D">
              <w:rPr>
                <w:noProof/>
                <w:webHidden/>
              </w:rPr>
              <w:tab/>
            </w:r>
            <w:r w:rsidR="00A6534D">
              <w:rPr>
                <w:noProof/>
                <w:webHidden/>
              </w:rPr>
              <w:fldChar w:fldCharType="begin"/>
            </w:r>
            <w:r w:rsidR="00A6534D">
              <w:rPr>
                <w:noProof/>
                <w:webHidden/>
              </w:rPr>
              <w:instrText xml:space="preserve"> PAGEREF _Toc109755304 \h </w:instrText>
            </w:r>
            <w:r w:rsidR="00A6534D">
              <w:rPr>
                <w:noProof/>
                <w:webHidden/>
              </w:rPr>
            </w:r>
            <w:r w:rsidR="00A6534D">
              <w:rPr>
                <w:noProof/>
                <w:webHidden/>
              </w:rPr>
              <w:fldChar w:fldCharType="separate"/>
            </w:r>
            <w:r w:rsidR="00A623F9">
              <w:rPr>
                <w:noProof/>
                <w:webHidden/>
              </w:rPr>
              <w:t>16</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5" w:history="1">
            <w:r w:rsidR="00A6534D" w:rsidRPr="00145DBA">
              <w:rPr>
                <w:rStyle w:val="af8"/>
                <w:noProof/>
              </w:rPr>
              <w:t>3.4.</w:t>
            </w:r>
            <w:r w:rsidR="00A6534D">
              <w:rPr>
                <w:rFonts w:asciiTheme="minorHAnsi" w:eastAsiaTheme="minorEastAsia" w:hAnsiTheme="minorHAnsi" w:cstheme="minorBidi"/>
                <w:bCs w:val="0"/>
                <w:iCs w:val="0"/>
                <w:caps w:val="0"/>
                <w:noProof/>
                <w:lang w:eastAsia="ru-RU"/>
              </w:rPr>
              <w:tab/>
            </w:r>
            <w:r w:rsidR="00A6534D" w:rsidRPr="00145DBA">
              <w:rPr>
                <w:rStyle w:val="af8"/>
                <w:noProof/>
              </w:rPr>
              <w:t>Инженерно-экологические условия</w:t>
            </w:r>
            <w:r w:rsidR="00A6534D">
              <w:rPr>
                <w:noProof/>
                <w:webHidden/>
              </w:rPr>
              <w:tab/>
            </w:r>
            <w:r w:rsidR="00A6534D">
              <w:rPr>
                <w:noProof/>
                <w:webHidden/>
              </w:rPr>
              <w:fldChar w:fldCharType="begin"/>
            </w:r>
            <w:r w:rsidR="00A6534D">
              <w:rPr>
                <w:noProof/>
                <w:webHidden/>
              </w:rPr>
              <w:instrText xml:space="preserve"> PAGEREF _Toc109755305 \h </w:instrText>
            </w:r>
            <w:r w:rsidR="00A6534D">
              <w:rPr>
                <w:noProof/>
                <w:webHidden/>
              </w:rPr>
            </w:r>
            <w:r w:rsidR="00A6534D">
              <w:rPr>
                <w:noProof/>
                <w:webHidden/>
              </w:rPr>
              <w:fldChar w:fldCharType="separate"/>
            </w:r>
            <w:r w:rsidR="00A623F9">
              <w:rPr>
                <w:noProof/>
                <w:webHidden/>
              </w:rPr>
              <w:t>16</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6" w:history="1">
            <w:r w:rsidR="00A6534D" w:rsidRPr="00145DBA">
              <w:rPr>
                <w:rStyle w:val="af8"/>
                <w:noProof/>
              </w:rPr>
              <w:t>3.5.</w:t>
            </w:r>
            <w:r w:rsidR="00A6534D">
              <w:rPr>
                <w:rFonts w:asciiTheme="minorHAnsi" w:eastAsiaTheme="minorEastAsia" w:hAnsiTheme="minorHAnsi" w:cstheme="minorBidi"/>
                <w:bCs w:val="0"/>
                <w:iCs w:val="0"/>
                <w:caps w:val="0"/>
                <w:noProof/>
                <w:lang w:eastAsia="ru-RU"/>
              </w:rPr>
              <w:tab/>
            </w:r>
            <w:r w:rsidR="00A6534D" w:rsidRPr="00145DBA">
              <w:rPr>
                <w:rStyle w:val="af8"/>
                <w:noProof/>
              </w:rPr>
              <w:t>Восстановление и благоустройство территории</w:t>
            </w:r>
            <w:r w:rsidR="00A6534D">
              <w:rPr>
                <w:noProof/>
                <w:webHidden/>
              </w:rPr>
              <w:tab/>
            </w:r>
            <w:r w:rsidR="00A6534D">
              <w:rPr>
                <w:noProof/>
                <w:webHidden/>
              </w:rPr>
              <w:fldChar w:fldCharType="begin"/>
            </w:r>
            <w:r w:rsidR="00A6534D">
              <w:rPr>
                <w:noProof/>
                <w:webHidden/>
              </w:rPr>
              <w:instrText xml:space="preserve"> PAGEREF _Toc109755306 \h </w:instrText>
            </w:r>
            <w:r w:rsidR="00A6534D">
              <w:rPr>
                <w:noProof/>
                <w:webHidden/>
              </w:rPr>
            </w:r>
            <w:r w:rsidR="00A6534D">
              <w:rPr>
                <w:noProof/>
                <w:webHidden/>
              </w:rPr>
              <w:fldChar w:fldCharType="separate"/>
            </w:r>
            <w:r w:rsidR="00A623F9">
              <w:rPr>
                <w:noProof/>
                <w:webHidden/>
              </w:rPr>
              <w:t>17</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7" w:history="1">
            <w:r w:rsidR="00A6534D" w:rsidRPr="00145DBA">
              <w:rPr>
                <w:rStyle w:val="af8"/>
                <w:noProof/>
              </w:rPr>
              <w:t>3.6.</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охране и рациональному использованию земельных ресурсов и почвенного покрова</w:t>
            </w:r>
            <w:r w:rsidR="00A6534D">
              <w:rPr>
                <w:noProof/>
                <w:webHidden/>
              </w:rPr>
              <w:tab/>
            </w:r>
            <w:r w:rsidR="00A6534D">
              <w:rPr>
                <w:noProof/>
                <w:webHidden/>
              </w:rPr>
              <w:fldChar w:fldCharType="begin"/>
            </w:r>
            <w:r w:rsidR="00A6534D">
              <w:rPr>
                <w:noProof/>
                <w:webHidden/>
              </w:rPr>
              <w:instrText xml:space="preserve"> PAGEREF _Toc109755307 \h </w:instrText>
            </w:r>
            <w:r w:rsidR="00A6534D">
              <w:rPr>
                <w:noProof/>
                <w:webHidden/>
              </w:rPr>
            </w:r>
            <w:r w:rsidR="00A6534D">
              <w:rPr>
                <w:noProof/>
                <w:webHidden/>
              </w:rPr>
              <w:fldChar w:fldCharType="separate"/>
            </w:r>
            <w:r w:rsidR="00A623F9">
              <w:rPr>
                <w:noProof/>
                <w:webHidden/>
              </w:rPr>
              <w:t>18</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08" w:history="1">
            <w:r w:rsidR="00A6534D" w:rsidRPr="00145DBA">
              <w:rPr>
                <w:rStyle w:val="af8"/>
                <w:noProof/>
              </w:rPr>
              <w:t>4.</w:t>
            </w:r>
            <w:r w:rsidR="00A6534D">
              <w:rPr>
                <w:rFonts w:asciiTheme="minorHAnsi" w:eastAsiaTheme="minorEastAsia" w:hAnsiTheme="minorHAnsi" w:cstheme="minorBidi"/>
                <w:bCs w:val="0"/>
                <w:caps w:val="0"/>
                <w:noProof/>
                <w:kern w:val="0"/>
                <w:szCs w:val="22"/>
              </w:rPr>
              <w:tab/>
            </w:r>
            <w:r w:rsidR="00A6534D" w:rsidRPr="00145DBA">
              <w:rPr>
                <w:rStyle w:val="af8"/>
                <w:noProof/>
              </w:rPr>
              <w:t>ОХРАНА ВОЗДУШНОГО БАССЕЙНА РАЙОНА РАСПОЛОЖЕНИЯ ОБЪЕКТА ОТ ЗАГРЯЗНЕНИЙ</w:t>
            </w:r>
            <w:r w:rsidR="00A6534D">
              <w:rPr>
                <w:noProof/>
                <w:webHidden/>
              </w:rPr>
              <w:tab/>
            </w:r>
            <w:r w:rsidR="00A6534D">
              <w:rPr>
                <w:noProof/>
                <w:webHidden/>
              </w:rPr>
              <w:fldChar w:fldCharType="begin"/>
            </w:r>
            <w:r w:rsidR="00A6534D">
              <w:rPr>
                <w:noProof/>
                <w:webHidden/>
              </w:rPr>
              <w:instrText xml:space="preserve"> PAGEREF _Toc109755308 \h </w:instrText>
            </w:r>
            <w:r w:rsidR="00A6534D">
              <w:rPr>
                <w:noProof/>
                <w:webHidden/>
              </w:rPr>
            </w:r>
            <w:r w:rsidR="00A6534D">
              <w:rPr>
                <w:noProof/>
                <w:webHidden/>
              </w:rPr>
              <w:fldChar w:fldCharType="separate"/>
            </w:r>
            <w:r w:rsidR="00A623F9">
              <w:rPr>
                <w:noProof/>
                <w:webHidden/>
              </w:rPr>
              <w:t>20</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09" w:history="1">
            <w:r w:rsidR="00A6534D" w:rsidRPr="00145DBA">
              <w:rPr>
                <w:rStyle w:val="af8"/>
                <w:noProof/>
              </w:rPr>
              <w:t>4.1.</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выбросов на период строительства</w:t>
            </w:r>
            <w:r w:rsidR="00A6534D">
              <w:rPr>
                <w:noProof/>
                <w:webHidden/>
              </w:rPr>
              <w:tab/>
            </w:r>
            <w:r w:rsidR="00A6534D">
              <w:rPr>
                <w:noProof/>
                <w:webHidden/>
              </w:rPr>
              <w:fldChar w:fldCharType="begin"/>
            </w:r>
            <w:r w:rsidR="00A6534D">
              <w:rPr>
                <w:noProof/>
                <w:webHidden/>
              </w:rPr>
              <w:instrText xml:space="preserve"> PAGEREF _Toc109755309 \h </w:instrText>
            </w:r>
            <w:r w:rsidR="00A6534D">
              <w:rPr>
                <w:noProof/>
                <w:webHidden/>
              </w:rPr>
            </w:r>
            <w:r w:rsidR="00A6534D">
              <w:rPr>
                <w:noProof/>
                <w:webHidden/>
              </w:rPr>
              <w:fldChar w:fldCharType="separate"/>
            </w:r>
            <w:r w:rsidR="00A623F9">
              <w:rPr>
                <w:noProof/>
                <w:webHidden/>
              </w:rPr>
              <w:t>20</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0" w:history="1">
            <w:r w:rsidR="00A6534D" w:rsidRPr="00145DBA">
              <w:rPr>
                <w:rStyle w:val="af8"/>
                <w:noProof/>
              </w:rPr>
              <w:t>4.2.</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рассеивания на период строительства</w:t>
            </w:r>
            <w:r w:rsidR="00A6534D">
              <w:rPr>
                <w:noProof/>
                <w:webHidden/>
              </w:rPr>
              <w:tab/>
            </w:r>
            <w:r w:rsidR="00A6534D">
              <w:rPr>
                <w:noProof/>
                <w:webHidden/>
              </w:rPr>
              <w:fldChar w:fldCharType="begin"/>
            </w:r>
            <w:r w:rsidR="00A6534D">
              <w:rPr>
                <w:noProof/>
                <w:webHidden/>
              </w:rPr>
              <w:instrText xml:space="preserve"> PAGEREF _Toc109755310 \h </w:instrText>
            </w:r>
            <w:r w:rsidR="00A6534D">
              <w:rPr>
                <w:noProof/>
                <w:webHidden/>
              </w:rPr>
            </w:r>
            <w:r w:rsidR="00A6534D">
              <w:rPr>
                <w:noProof/>
                <w:webHidden/>
              </w:rPr>
              <w:fldChar w:fldCharType="separate"/>
            </w:r>
            <w:r w:rsidR="00A623F9">
              <w:rPr>
                <w:noProof/>
                <w:webHidden/>
              </w:rPr>
              <w:t>23</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1" w:history="1">
            <w:r w:rsidR="00A6534D" w:rsidRPr="00145DBA">
              <w:rPr>
                <w:rStyle w:val="af8"/>
                <w:noProof/>
              </w:rPr>
              <w:t>4.3.</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выбросов на период эксплуатации</w:t>
            </w:r>
            <w:r w:rsidR="00A6534D">
              <w:rPr>
                <w:noProof/>
                <w:webHidden/>
              </w:rPr>
              <w:tab/>
            </w:r>
            <w:r w:rsidR="00A6534D">
              <w:rPr>
                <w:noProof/>
                <w:webHidden/>
              </w:rPr>
              <w:fldChar w:fldCharType="begin"/>
            </w:r>
            <w:r w:rsidR="00A6534D">
              <w:rPr>
                <w:noProof/>
                <w:webHidden/>
              </w:rPr>
              <w:instrText xml:space="preserve"> PAGEREF _Toc109755311 \h </w:instrText>
            </w:r>
            <w:r w:rsidR="00A6534D">
              <w:rPr>
                <w:noProof/>
                <w:webHidden/>
              </w:rPr>
            </w:r>
            <w:r w:rsidR="00A6534D">
              <w:rPr>
                <w:noProof/>
                <w:webHidden/>
              </w:rPr>
              <w:fldChar w:fldCharType="separate"/>
            </w:r>
            <w:r w:rsidR="00A623F9">
              <w:rPr>
                <w:noProof/>
                <w:webHidden/>
              </w:rPr>
              <w:t>27</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2" w:history="1">
            <w:r w:rsidR="00A6534D" w:rsidRPr="00145DBA">
              <w:rPr>
                <w:rStyle w:val="af8"/>
                <w:noProof/>
              </w:rPr>
              <w:t>4.4.</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рассеивания загрязняющих веществ на период эксплуатации.</w:t>
            </w:r>
            <w:r w:rsidR="00A6534D">
              <w:rPr>
                <w:noProof/>
                <w:webHidden/>
              </w:rPr>
              <w:tab/>
            </w:r>
            <w:r w:rsidR="00A6534D">
              <w:rPr>
                <w:noProof/>
                <w:webHidden/>
              </w:rPr>
              <w:fldChar w:fldCharType="begin"/>
            </w:r>
            <w:r w:rsidR="00A6534D">
              <w:rPr>
                <w:noProof/>
                <w:webHidden/>
              </w:rPr>
              <w:instrText xml:space="preserve"> PAGEREF _Toc109755312 \h </w:instrText>
            </w:r>
            <w:r w:rsidR="00A6534D">
              <w:rPr>
                <w:noProof/>
                <w:webHidden/>
              </w:rPr>
            </w:r>
            <w:r w:rsidR="00A6534D">
              <w:rPr>
                <w:noProof/>
                <w:webHidden/>
              </w:rPr>
              <w:fldChar w:fldCharType="separate"/>
            </w:r>
            <w:r w:rsidR="00A623F9">
              <w:rPr>
                <w:noProof/>
                <w:webHidden/>
              </w:rPr>
              <w:t>28</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3" w:history="1">
            <w:r w:rsidR="00A6534D" w:rsidRPr="00145DBA">
              <w:rPr>
                <w:rStyle w:val="af8"/>
                <w:noProof/>
              </w:rPr>
              <w:t>4.5.</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охране атмосферного воздуха на период эксплуатации</w:t>
            </w:r>
            <w:r w:rsidR="00A6534D">
              <w:rPr>
                <w:noProof/>
                <w:webHidden/>
              </w:rPr>
              <w:tab/>
            </w:r>
            <w:r w:rsidR="00A6534D">
              <w:rPr>
                <w:noProof/>
                <w:webHidden/>
              </w:rPr>
              <w:fldChar w:fldCharType="begin"/>
            </w:r>
            <w:r w:rsidR="00A6534D">
              <w:rPr>
                <w:noProof/>
                <w:webHidden/>
              </w:rPr>
              <w:instrText xml:space="preserve"> PAGEREF _Toc109755313 \h </w:instrText>
            </w:r>
            <w:r w:rsidR="00A6534D">
              <w:rPr>
                <w:noProof/>
                <w:webHidden/>
              </w:rPr>
            </w:r>
            <w:r w:rsidR="00A6534D">
              <w:rPr>
                <w:noProof/>
                <w:webHidden/>
              </w:rPr>
              <w:fldChar w:fldCharType="separate"/>
            </w:r>
            <w:r w:rsidR="00A623F9">
              <w:rPr>
                <w:noProof/>
                <w:webHidden/>
              </w:rPr>
              <w:t>31</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4" w:history="1">
            <w:r w:rsidR="00A6534D" w:rsidRPr="00145DBA">
              <w:rPr>
                <w:rStyle w:val="af8"/>
                <w:noProof/>
              </w:rPr>
              <w:t>4.6.</w:t>
            </w:r>
            <w:r w:rsidR="00A6534D">
              <w:rPr>
                <w:rFonts w:asciiTheme="minorHAnsi" w:eastAsiaTheme="minorEastAsia" w:hAnsiTheme="minorHAnsi" w:cstheme="minorBidi"/>
                <w:bCs w:val="0"/>
                <w:iCs w:val="0"/>
                <w:caps w:val="0"/>
                <w:noProof/>
                <w:lang w:eastAsia="ru-RU"/>
              </w:rPr>
              <w:tab/>
            </w:r>
            <w:r w:rsidR="00A6534D" w:rsidRPr="00145DBA">
              <w:rPr>
                <w:rStyle w:val="af8"/>
                <w:noProof/>
              </w:rPr>
              <w:t>Сведения о санитарно-защитной зоне</w:t>
            </w:r>
            <w:r w:rsidR="00A6534D">
              <w:rPr>
                <w:noProof/>
                <w:webHidden/>
              </w:rPr>
              <w:tab/>
            </w:r>
            <w:r w:rsidR="00A6534D">
              <w:rPr>
                <w:noProof/>
                <w:webHidden/>
              </w:rPr>
              <w:fldChar w:fldCharType="begin"/>
            </w:r>
            <w:r w:rsidR="00A6534D">
              <w:rPr>
                <w:noProof/>
                <w:webHidden/>
              </w:rPr>
              <w:instrText xml:space="preserve"> PAGEREF _Toc109755314 \h </w:instrText>
            </w:r>
            <w:r w:rsidR="00A6534D">
              <w:rPr>
                <w:noProof/>
                <w:webHidden/>
              </w:rPr>
            </w:r>
            <w:r w:rsidR="00A6534D">
              <w:rPr>
                <w:noProof/>
                <w:webHidden/>
              </w:rPr>
              <w:fldChar w:fldCharType="separate"/>
            </w:r>
            <w:r w:rsidR="00A623F9">
              <w:rPr>
                <w:noProof/>
                <w:webHidden/>
              </w:rPr>
              <w:t>31</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15" w:history="1">
            <w:r w:rsidR="00A6534D" w:rsidRPr="00145DBA">
              <w:rPr>
                <w:rStyle w:val="af8"/>
                <w:noProof/>
              </w:rPr>
              <w:t>5.</w:t>
            </w:r>
            <w:r w:rsidR="00A6534D">
              <w:rPr>
                <w:rFonts w:asciiTheme="minorHAnsi" w:eastAsiaTheme="minorEastAsia" w:hAnsiTheme="minorHAnsi" w:cstheme="minorBidi"/>
                <w:bCs w:val="0"/>
                <w:caps w:val="0"/>
                <w:noProof/>
                <w:kern w:val="0"/>
                <w:szCs w:val="22"/>
              </w:rPr>
              <w:tab/>
            </w:r>
            <w:r w:rsidR="00A6534D" w:rsidRPr="00145DBA">
              <w:rPr>
                <w:rStyle w:val="af8"/>
                <w:noProof/>
              </w:rPr>
              <w:t>ОХРАНА ПОВЕРХНОСТНЫХ И ПОДЗЕМНЫХ ВОД ОТ ЗАГРЯЗНЕНИЯ</w:t>
            </w:r>
            <w:r w:rsidR="00A6534D">
              <w:rPr>
                <w:noProof/>
                <w:webHidden/>
              </w:rPr>
              <w:tab/>
            </w:r>
            <w:r w:rsidR="00A6534D">
              <w:rPr>
                <w:noProof/>
                <w:webHidden/>
              </w:rPr>
              <w:fldChar w:fldCharType="begin"/>
            </w:r>
            <w:r w:rsidR="00A6534D">
              <w:rPr>
                <w:noProof/>
                <w:webHidden/>
              </w:rPr>
              <w:instrText xml:space="preserve"> PAGEREF _Toc109755315 \h </w:instrText>
            </w:r>
            <w:r w:rsidR="00A6534D">
              <w:rPr>
                <w:noProof/>
                <w:webHidden/>
              </w:rPr>
            </w:r>
            <w:r w:rsidR="00A6534D">
              <w:rPr>
                <w:noProof/>
                <w:webHidden/>
              </w:rPr>
              <w:fldChar w:fldCharType="separate"/>
            </w:r>
            <w:r w:rsidR="00A623F9">
              <w:rPr>
                <w:noProof/>
                <w:webHidden/>
              </w:rPr>
              <w:t>33</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6" w:history="1">
            <w:r w:rsidR="00A6534D" w:rsidRPr="00145DBA">
              <w:rPr>
                <w:rStyle w:val="af8"/>
                <w:noProof/>
              </w:rPr>
              <w:t>5.1.</w:t>
            </w:r>
            <w:r w:rsidR="00A6534D">
              <w:rPr>
                <w:rFonts w:asciiTheme="minorHAnsi" w:eastAsiaTheme="minorEastAsia" w:hAnsiTheme="minorHAnsi" w:cstheme="minorBidi"/>
                <w:bCs w:val="0"/>
                <w:iCs w:val="0"/>
                <w:caps w:val="0"/>
                <w:noProof/>
                <w:lang w:eastAsia="ru-RU"/>
              </w:rPr>
              <w:tab/>
            </w:r>
            <w:r w:rsidR="00A6534D" w:rsidRPr="00145DBA">
              <w:rPr>
                <w:rStyle w:val="af8"/>
                <w:noProof/>
              </w:rPr>
              <w:t>Водопотребление и водоотведение в период строительства</w:t>
            </w:r>
            <w:r w:rsidR="00A6534D">
              <w:rPr>
                <w:noProof/>
                <w:webHidden/>
              </w:rPr>
              <w:tab/>
            </w:r>
            <w:r w:rsidR="00A6534D">
              <w:rPr>
                <w:noProof/>
                <w:webHidden/>
              </w:rPr>
              <w:fldChar w:fldCharType="begin"/>
            </w:r>
            <w:r w:rsidR="00A6534D">
              <w:rPr>
                <w:noProof/>
                <w:webHidden/>
              </w:rPr>
              <w:instrText xml:space="preserve"> PAGEREF _Toc109755316 \h </w:instrText>
            </w:r>
            <w:r w:rsidR="00A6534D">
              <w:rPr>
                <w:noProof/>
                <w:webHidden/>
              </w:rPr>
            </w:r>
            <w:r w:rsidR="00A6534D">
              <w:rPr>
                <w:noProof/>
                <w:webHidden/>
              </w:rPr>
              <w:fldChar w:fldCharType="separate"/>
            </w:r>
            <w:r w:rsidR="00A623F9">
              <w:rPr>
                <w:noProof/>
                <w:webHidden/>
              </w:rPr>
              <w:t>33</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7" w:history="1">
            <w:r w:rsidR="00A6534D" w:rsidRPr="00145DBA">
              <w:rPr>
                <w:rStyle w:val="af8"/>
                <w:noProof/>
              </w:rPr>
              <w:t>5.2.</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охране водных ресурсов</w:t>
            </w:r>
            <w:r w:rsidR="00A6534D">
              <w:rPr>
                <w:noProof/>
                <w:webHidden/>
              </w:rPr>
              <w:tab/>
            </w:r>
            <w:r w:rsidR="00A6534D">
              <w:rPr>
                <w:noProof/>
                <w:webHidden/>
              </w:rPr>
              <w:fldChar w:fldCharType="begin"/>
            </w:r>
            <w:r w:rsidR="00A6534D">
              <w:rPr>
                <w:noProof/>
                <w:webHidden/>
              </w:rPr>
              <w:instrText xml:space="preserve"> PAGEREF _Toc109755317 \h </w:instrText>
            </w:r>
            <w:r w:rsidR="00A6534D">
              <w:rPr>
                <w:noProof/>
                <w:webHidden/>
              </w:rPr>
            </w:r>
            <w:r w:rsidR="00A6534D">
              <w:rPr>
                <w:noProof/>
                <w:webHidden/>
              </w:rPr>
              <w:fldChar w:fldCharType="separate"/>
            </w:r>
            <w:r w:rsidR="00A623F9">
              <w:rPr>
                <w:noProof/>
                <w:webHidden/>
              </w:rPr>
              <w:t>36</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8" w:history="1">
            <w:r w:rsidR="00A6534D" w:rsidRPr="00145DBA">
              <w:rPr>
                <w:rStyle w:val="af8"/>
                <w:noProof/>
              </w:rPr>
              <w:t>5.3.</w:t>
            </w:r>
            <w:r w:rsidR="00A6534D">
              <w:rPr>
                <w:rFonts w:asciiTheme="minorHAnsi" w:eastAsiaTheme="minorEastAsia" w:hAnsiTheme="minorHAnsi" w:cstheme="minorBidi"/>
                <w:bCs w:val="0"/>
                <w:iCs w:val="0"/>
                <w:caps w:val="0"/>
                <w:noProof/>
                <w:lang w:eastAsia="ru-RU"/>
              </w:rPr>
              <w:tab/>
            </w:r>
            <w:r w:rsidR="00A6534D" w:rsidRPr="00145DBA">
              <w:rPr>
                <w:rStyle w:val="af8"/>
                <w:noProof/>
              </w:rPr>
              <w:t>Водопотребление и водоотведение на период эксплуатации</w:t>
            </w:r>
            <w:r w:rsidR="00A6534D">
              <w:rPr>
                <w:noProof/>
                <w:webHidden/>
              </w:rPr>
              <w:tab/>
            </w:r>
            <w:r w:rsidR="00A6534D">
              <w:rPr>
                <w:noProof/>
                <w:webHidden/>
              </w:rPr>
              <w:fldChar w:fldCharType="begin"/>
            </w:r>
            <w:r w:rsidR="00A6534D">
              <w:rPr>
                <w:noProof/>
                <w:webHidden/>
              </w:rPr>
              <w:instrText xml:space="preserve"> PAGEREF _Toc109755318 \h </w:instrText>
            </w:r>
            <w:r w:rsidR="00A6534D">
              <w:rPr>
                <w:noProof/>
                <w:webHidden/>
              </w:rPr>
            </w:r>
            <w:r w:rsidR="00A6534D">
              <w:rPr>
                <w:noProof/>
                <w:webHidden/>
              </w:rPr>
              <w:fldChar w:fldCharType="separate"/>
            </w:r>
            <w:r w:rsidR="00A623F9">
              <w:rPr>
                <w:noProof/>
                <w:webHidden/>
              </w:rPr>
              <w:t>37</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19" w:history="1">
            <w:r w:rsidR="00A6534D" w:rsidRPr="00145DBA">
              <w:rPr>
                <w:rStyle w:val="af8"/>
                <w:noProof/>
              </w:rPr>
              <w:t>5.4.</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охране водных объектов</w:t>
            </w:r>
            <w:r w:rsidR="00A6534D">
              <w:rPr>
                <w:noProof/>
                <w:webHidden/>
              </w:rPr>
              <w:tab/>
            </w:r>
            <w:r w:rsidR="00A6534D">
              <w:rPr>
                <w:noProof/>
                <w:webHidden/>
              </w:rPr>
              <w:fldChar w:fldCharType="begin"/>
            </w:r>
            <w:r w:rsidR="00A6534D">
              <w:rPr>
                <w:noProof/>
                <w:webHidden/>
              </w:rPr>
              <w:instrText xml:space="preserve"> PAGEREF _Toc109755319 \h </w:instrText>
            </w:r>
            <w:r w:rsidR="00A6534D">
              <w:rPr>
                <w:noProof/>
                <w:webHidden/>
              </w:rPr>
            </w:r>
            <w:r w:rsidR="00A6534D">
              <w:rPr>
                <w:noProof/>
                <w:webHidden/>
              </w:rPr>
              <w:fldChar w:fldCharType="separate"/>
            </w:r>
            <w:r w:rsidR="00A623F9">
              <w:rPr>
                <w:noProof/>
                <w:webHidden/>
              </w:rPr>
              <w:t>40</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20" w:history="1">
            <w:r w:rsidR="00A6534D" w:rsidRPr="00145DBA">
              <w:rPr>
                <w:rStyle w:val="af8"/>
                <w:noProof/>
              </w:rPr>
              <w:t>6.</w:t>
            </w:r>
            <w:r w:rsidR="00A6534D">
              <w:rPr>
                <w:rFonts w:asciiTheme="minorHAnsi" w:eastAsiaTheme="minorEastAsia" w:hAnsiTheme="minorHAnsi" w:cstheme="minorBidi"/>
                <w:bCs w:val="0"/>
                <w:caps w:val="0"/>
                <w:noProof/>
                <w:kern w:val="0"/>
                <w:szCs w:val="22"/>
              </w:rPr>
              <w:tab/>
            </w:r>
            <w:r w:rsidR="00A6534D" w:rsidRPr="00145DBA">
              <w:rPr>
                <w:rStyle w:val="af8"/>
                <w:noProof/>
              </w:rPr>
              <w:t>ОЦЕНКА ШУМОВОГО ВОЗДЕЙСТВИЯ НА ТЕРРИТОРИИ ПРОЕКТИРУЕМОГО ОБЪЕКТА</w:t>
            </w:r>
            <w:r w:rsidR="00A6534D">
              <w:rPr>
                <w:noProof/>
                <w:webHidden/>
              </w:rPr>
              <w:tab/>
            </w:r>
            <w:r w:rsidR="00A6534D">
              <w:rPr>
                <w:noProof/>
                <w:webHidden/>
              </w:rPr>
              <w:fldChar w:fldCharType="begin"/>
            </w:r>
            <w:r w:rsidR="00A6534D">
              <w:rPr>
                <w:noProof/>
                <w:webHidden/>
              </w:rPr>
              <w:instrText xml:space="preserve"> PAGEREF _Toc109755320 \h </w:instrText>
            </w:r>
            <w:r w:rsidR="00A6534D">
              <w:rPr>
                <w:noProof/>
                <w:webHidden/>
              </w:rPr>
            </w:r>
            <w:r w:rsidR="00A6534D">
              <w:rPr>
                <w:noProof/>
                <w:webHidden/>
              </w:rPr>
              <w:fldChar w:fldCharType="separate"/>
            </w:r>
            <w:r w:rsidR="00A623F9">
              <w:rPr>
                <w:noProof/>
                <w:webHidden/>
              </w:rPr>
              <w:t>42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21" w:history="1">
            <w:r w:rsidR="00A6534D" w:rsidRPr="00145DBA">
              <w:rPr>
                <w:rStyle w:val="af8"/>
                <w:noProof/>
              </w:rPr>
              <w:t>6.1.</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шумового воздействия на период строительства</w:t>
            </w:r>
            <w:r w:rsidR="00A6534D">
              <w:rPr>
                <w:noProof/>
                <w:webHidden/>
              </w:rPr>
              <w:tab/>
            </w:r>
            <w:r w:rsidR="00A6534D">
              <w:rPr>
                <w:noProof/>
                <w:webHidden/>
              </w:rPr>
              <w:fldChar w:fldCharType="begin"/>
            </w:r>
            <w:r w:rsidR="00A6534D">
              <w:rPr>
                <w:noProof/>
                <w:webHidden/>
              </w:rPr>
              <w:instrText xml:space="preserve"> PAGEREF _Toc109755321 \h </w:instrText>
            </w:r>
            <w:r w:rsidR="00A6534D">
              <w:rPr>
                <w:noProof/>
                <w:webHidden/>
              </w:rPr>
            </w:r>
            <w:r w:rsidR="00A6534D">
              <w:rPr>
                <w:noProof/>
                <w:webHidden/>
              </w:rPr>
              <w:fldChar w:fldCharType="separate"/>
            </w:r>
            <w:r w:rsidR="00A623F9">
              <w:rPr>
                <w:noProof/>
                <w:webHidden/>
              </w:rPr>
              <w:t>42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22" w:history="1">
            <w:r w:rsidR="00A6534D" w:rsidRPr="00145DBA">
              <w:rPr>
                <w:rStyle w:val="af8"/>
                <w:noProof/>
              </w:rPr>
              <w:t>6.2.</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охране окружающей среды от физического воздействия в период строительства объекта</w:t>
            </w:r>
            <w:r w:rsidR="00A6534D">
              <w:rPr>
                <w:noProof/>
                <w:webHidden/>
              </w:rPr>
              <w:tab/>
            </w:r>
            <w:r w:rsidR="00A6534D">
              <w:rPr>
                <w:noProof/>
                <w:webHidden/>
              </w:rPr>
              <w:fldChar w:fldCharType="begin"/>
            </w:r>
            <w:r w:rsidR="00A6534D">
              <w:rPr>
                <w:noProof/>
                <w:webHidden/>
              </w:rPr>
              <w:instrText xml:space="preserve"> PAGEREF _Toc109755322 \h </w:instrText>
            </w:r>
            <w:r w:rsidR="00A6534D">
              <w:rPr>
                <w:noProof/>
                <w:webHidden/>
              </w:rPr>
            </w:r>
            <w:r w:rsidR="00A6534D">
              <w:rPr>
                <w:noProof/>
                <w:webHidden/>
              </w:rPr>
              <w:fldChar w:fldCharType="separate"/>
            </w:r>
            <w:r w:rsidR="00A623F9">
              <w:rPr>
                <w:noProof/>
                <w:webHidden/>
              </w:rPr>
              <w:t>49</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23" w:history="1">
            <w:r w:rsidR="00A6534D" w:rsidRPr="00145DBA">
              <w:rPr>
                <w:rStyle w:val="af8"/>
                <w:noProof/>
              </w:rPr>
              <w:t>6.3.</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шумового воздействия на период эксплуатации</w:t>
            </w:r>
            <w:r w:rsidR="00A6534D">
              <w:rPr>
                <w:noProof/>
                <w:webHidden/>
              </w:rPr>
              <w:tab/>
            </w:r>
            <w:r w:rsidR="00A6534D">
              <w:rPr>
                <w:noProof/>
                <w:webHidden/>
              </w:rPr>
              <w:fldChar w:fldCharType="begin"/>
            </w:r>
            <w:r w:rsidR="00A6534D">
              <w:rPr>
                <w:noProof/>
                <w:webHidden/>
              </w:rPr>
              <w:instrText xml:space="preserve"> PAGEREF _Toc109755323 \h </w:instrText>
            </w:r>
            <w:r w:rsidR="00A6534D">
              <w:rPr>
                <w:noProof/>
                <w:webHidden/>
              </w:rPr>
            </w:r>
            <w:r w:rsidR="00A6534D">
              <w:rPr>
                <w:noProof/>
                <w:webHidden/>
              </w:rPr>
              <w:fldChar w:fldCharType="separate"/>
            </w:r>
            <w:r w:rsidR="00A623F9">
              <w:rPr>
                <w:noProof/>
                <w:webHidden/>
              </w:rPr>
              <w:t>50</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24" w:history="1">
            <w:r w:rsidR="00A6534D" w:rsidRPr="00145DBA">
              <w:rPr>
                <w:rStyle w:val="af8"/>
                <w:noProof/>
              </w:rPr>
              <w:t>6.4.</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охране окружающей среды от физического воздействия в период эксплуатации объекта</w:t>
            </w:r>
            <w:r w:rsidR="00A6534D">
              <w:rPr>
                <w:noProof/>
                <w:webHidden/>
              </w:rPr>
              <w:tab/>
            </w:r>
            <w:r w:rsidR="00A6534D">
              <w:rPr>
                <w:noProof/>
                <w:webHidden/>
              </w:rPr>
              <w:fldChar w:fldCharType="begin"/>
            </w:r>
            <w:r w:rsidR="00A6534D">
              <w:rPr>
                <w:noProof/>
                <w:webHidden/>
              </w:rPr>
              <w:instrText xml:space="preserve"> PAGEREF _Toc109755324 \h </w:instrText>
            </w:r>
            <w:r w:rsidR="00A6534D">
              <w:rPr>
                <w:noProof/>
                <w:webHidden/>
              </w:rPr>
            </w:r>
            <w:r w:rsidR="00A6534D">
              <w:rPr>
                <w:noProof/>
                <w:webHidden/>
              </w:rPr>
              <w:fldChar w:fldCharType="separate"/>
            </w:r>
            <w:r w:rsidR="00A623F9">
              <w:rPr>
                <w:noProof/>
                <w:webHidden/>
              </w:rPr>
              <w:t>79</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25" w:history="1">
            <w:r w:rsidR="00A6534D" w:rsidRPr="00145DBA">
              <w:rPr>
                <w:rStyle w:val="af8"/>
                <w:noProof/>
              </w:rPr>
              <w:t>7.</w:t>
            </w:r>
            <w:r w:rsidR="00A6534D">
              <w:rPr>
                <w:rFonts w:asciiTheme="minorHAnsi" w:eastAsiaTheme="minorEastAsia" w:hAnsiTheme="minorHAnsi" w:cstheme="minorBidi"/>
                <w:bCs w:val="0"/>
                <w:caps w:val="0"/>
                <w:noProof/>
                <w:kern w:val="0"/>
                <w:szCs w:val="22"/>
              </w:rPr>
              <w:tab/>
            </w:r>
            <w:r w:rsidR="00A6534D" w:rsidRPr="00145DBA">
              <w:rPr>
                <w:rStyle w:val="af8"/>
                <w:noProof/>
              </w:rPr>
              <w:t>ОХРАНА ОКРУЖАЮЩЕЙ СРЕДЫ ПРИ СКЛАДИРОВАНИИ (УТИЛИЗАЦИИ) ОТХОДОВ ПРОМЫШЛЕННОГО ПРОИЗВОДСТВА</w:t>
            </w:r>
            <w:r w:rsidR="00A6534D">
              <w:rPr>
                <w:noProof/>
                <w:webHidden/>
              </w:rPr>
              <w:tab/>
            </w:r>
            <w:r w:rsidR="00A6534D">
              <w:rPr>
                <w:noProof/>
                <w:webHidden/>
              </w:rPr>
              <w:fldChar w:fldCharType="begin"/>
            </w:r>
            <w:r w:rsidR="00A6534D">
              <w:rPr>
                <w:noProof/>
                <w:webHidden/>
              </w:rPr>
              <w:instrText xml:space="preserve"> PAGEREF _Toc109755325 \h </w:instrText>
            </w:r>
            <w:r w:rsidR="00A6534D">
              <w:rPr>
                <w:noProof/>
                <w:webHidden/>
              </w:rPr>
            </w:r>
            <w:r w:rsidR="00A6534D">
              <w:rPr>
                <w:noProof/>
                <w:webHidden/>
              </w:rPr>
              <w:fldChar w:fldCharType="separate"/>
            </w:r>
            <w:r w:rsidR="00A623F9">
              <w:rPr>
                <w:noProof/>
                <w:webHidden/>
              </w:rPr>
              <w:t>82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26" w:history="1">
            <w:r w:rsidR="00A6534D" w:rsidRPr="00145DBA">
              <w:rPr>
                <w:rStyle w:val="af8"/>
                <w:noProof/>
              </w:rPr>
              <w:t>7.1.</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количества отходов на период строительства</w:t>
            </w:r>
            <w:r w:rsidR="00A6534D">
              <w:rPr>
                <w:noProof/>
                <w:webHidden/>
              </w:rPr>
              <w:tab/>
            </w:r>
            <w:r w:rsidR="00A6534D">
              <w:rPr>
                <w:noProof/>
                <w:webHidden/>
              </w:rPr>
              <w:fldChar w:fldCharType="begin"/>
            </w:r>
            <w:r w:rsidR="00A6534D">
              <w:rPr>
                <w:noProof/>
                <w:webHidden/>
              </w:rPr>
              <w:instrText xml:space="preserve"> PAGEREF _Toc109755326 \h </w:instrText>
            </w:r>
            <w:r w:rsidR="00A6534D">
              <w:rPr>
                <w:noProof/>
                <w:webHidden/>
              </w:rPr>
            </w:r>
            <w:r w:rsidR="00A6534D">
              <w:rPr>
                <w:noProof/>
                <w:webHidden/>
              </w:rPr>
              <w:fldChar w:fldCharType="separate"/>
            </w:r>
            <w:r w:rsidR="00A623F9">
              <w:rPr>
                <w:noProof/>
                <w:webHidden/>
              </w:rPr>
              <w:t>82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27" w:history="1">
            <w:r w:rsidR="00A6534D" w:rsidRPr="00145DBA">
              <w:rPr>
                <w:rStyle w:val="af8"/>
                <w:noProof/>
              </w:rPr>
              <w:t>7.2.</w:t>
            </w:r>
            <w:r w:rsidR="00A6534D">
              <w:rPr>
                <w:rFonts w:asciiTheme="minorHAnsi" w:eastAsiaTheme="minorEastAsia" w:hAnsiTheme="minorHAnsi" w:cstheme="minorBidi"/>
                <w:bCs w:val="0"/>
                <w:iCs w:val="0"/>
                <w:caps w:val="0"/>
                <w:noProof/>
                <w:lang w:eastAsia="ru-RU"/>
              </w:rPr>
              <w:tab/>
            </w:r>
            <w:r w:rsidR="00A6534D" w:rsidRPr="00145DBA">
              <w:rPr>
                <w:rStyle w:val="af8"/>
                <w:noProof/>
              </w:rPr>
              <w:t>Расчет количества отходов на период эксплуатации</w:t>
            </w:r>
            <w:r w:rsidR="00A6534D">
              <w:rPr>
                <w:noProof/>
                <w:webHidden/>
              </w:rPr>
              <w:tab/>
            </w:r>
            <w:r w:rsidR="00A6534D">
              <w:rPr>
                <w:noProof/>
                <w:webHidden/>
              </w:rPr>
              <w:fldChar w:fldCharType="begin"/>
            </w:r>
            <w:r w:rsidR="00A6534D">
              <w:rPr>
                <w:noProof/>
                <w:webHidden/>
              </w:rPr>
              <w:instrText xml:space="preserve"> PAGEREF _Toc109755327 \h </w:instrText>
            </w:r>
            <w:r w:rsidR="00A6534D">
              <w:rPr>
                <w:noProof/>
                <w:webHidden/>
              </w:rPr>
            </w:r>
            <w:r w:rsidR="00A6534D">
              <w:rPr>
                <w:noProof/>
                <w:webHidden/>
              </w:rPr>
              <w:fldChar w:fldCharType="separate"/>
            </w:r>
            <w:r w:rsidR="00A623F9">
              <w:rPr>
                <w:noProof/>
                <w:webHidden/>
              </w:rPr>
              <w:t>95</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28" w:history="1">
            <w:r w:rsidR="00A6534D" w:rsidRPr="00145DBA">
              <w:rPr>
                <w:rStyle w:val="af8"/>
                <w:noProof/>
              </w:rPr>
              <w:t>7.3.</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сбору, использованию, обезвреживанию транспортировке и размещению опасных отходов</w:t>
            </w:r>
            <w:r w:rsidR="00A6534D">
              <w:rPr>
                <w:noProof/>
                <w:webHidden/>
              </w:rPr>
              <w:tab/>
            </w:r>
            <w:r w:rsidR="00A6534D">
              <w:rPr>
                <w:noProof/>
                <w:webHidden/>
              </w:rPr>
              <w:fldChar w:fldCharType="begin"/>
            </w:r>
            <w:r w:rsidR="00A6534D">
              <w:rPr>
                <w:noProof/>
                <w:webHidden/>
              </w:rPr>
              <w:instrText xml:space="preserve"> PAGEREF _Toc109755328 \h </w:instrText>
            </w:r>
            <w:r w:rsidR="00A6534D">
              <w:rPr>
                <w:noProof/>
                <w:webHidden/>
              </w:rPr>
            </w:r>
            <w:r w:rsidR="00A6534D">
              <w:rPr>
                <w:noProof/>
                <w:webHidden/>
              </w:rPr>
              <w:fldChar w:fldCharType="separate"/>
            </w:r>
            <w:r w:rsidR="00A623F9">
              <w:rPr>
                <w:noProof/>
                <w:webHidden/>
              </w:rPr>
              <w:t>100</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29" w:history="1">
            <w:r w:rsidR="00A6534D" w:rsidRPr="00145DBA">
              <w:rPr>
                <w:rStyle w:val="af8"/>
                <w:noProof/>
              </w:rPr>
              <w:t>8.</w:t>
            </w:r>
            <w:r w:rsidR="00A6534D">
              <w:rPr>
                <w:rFonts w:asciiTheme="minorHAnsi" w:eastAsiaTheme="minorEastAsia" w:hAnsiTheme="minorHAnsi" w:cstheme="minorBidi"/>
                <w:bCs w:val="0"/>
                <w:caps w:val="0"/>
                <w:noProof/>
                <w:kern w:val="0"/>
                <w:szCs w:val="22"/>
              </w:rPr>
              <w:tab/>
            </w:r>
            <w:r w:rsidR="00A6534D" w:rsidRPr="00145DBA">
              <w:rPr>
                <w:rStyle w:val="af8"/>
                <w:noProof/>
              </w:rPr>
              <w:t>ОХРАНА РАСТИТЕЛЬНОСТИ И ЖИВОТНОГО МИРА</w:t>
            </w:r>
            <w:r w:rsidR="00A6534D">
              <w:rPr>
                <w:noProof/>
                <w:webHidden/>
              </w:rPr>
              <w:tab/>
            </w:r>
            <w:r w:rsidR="00A6534D">
              <w:rPr>
                <w:noProof/>
                <w:webHidden/>
              </w:rPr>
              <w:fldChar w:fldCharType="begin"/>
            </w:r>
            <w:r w:rsidR="00A6534D">
              <w:rPr>
                <w:noProof/>
                <w:webHidden/>
              </w:rPr>
              <w:instrText xml:space="preserve"> PAGEREF _Toc109755329 \h </w:instrText>
            </w:r>
            <w:r w:rsidR="00A6534D">
              <w:rPr>
                <w:noProof/>
                <w:webHidden/>
              </w:rPr>
            </w:r>
            <w:r w:rsidR="00A6534D">
              <w:rPr>
                <w:noProof/>
                <w:webHidden/>
              </w:rPr>
              <w:fldChar w:fldCharType="separate"/>
            </w:r>
            <w:r w:rsidR="00A623F9">
              <w:rPr>
                <w:noProof/>
                <w:webHidden/>
              </w:rPr>
              <w:t>102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30" w:history="1">
            <w:r w:rsidR="00A6534D" w:rsidRPr="00145DBA">
              <w:rPr>
                <w:rStyle w:val="af8"/>
                <w:noProof/>
              </w:rPr>
              <w:t>8.1.</w:t>
            </w:r>
            <w:r w:rsidR="00A6534D">
              <w:rPr>
                <w:rFonts w:asciiTheme="minorHAnsi" w:eastAsiaTheme="minorEastAsia" w:hAnsiTheme="minorHAnsi" w:cstheme="minorBidi"/>
                <w:bCs w:val="0"/>
                <w:iCs w:val="0"/>
                <w:caps w:val="0"/>
                <w:noProof/>
                <w:lang w:eastAsia="ru-RU"/>
              </w:rPr>
              <w:tab/>
            </w:r>
            <w:r w:rsidR="00A6534D" w:rsidRPr="00145DBA">
              <w:rPr>
                <w:rStyle w:val="af8"/>
                <w:noProof/>
              </w:rPr>
              <w:t>Воздействие объекта на растительность и животный мир</w:t>
            </w:r>
            <w:r w:rsidR="00A6534D">
              <w:rPr>
                <w:noProof/>
                <w:webHidden/>
              </w:rPr>
              <w:tab/>
            </w:r>
            <w:r w:rsidR="00A6534D">
              <w:rPr>
                <w:noProof/>
                <w:webHidden/>
              </w:rPr>
              <w:fldChar w:fldCharType="begin"/>
            </w:r>
            <w:r w:rsidR="00A6534D">
              <w:rPr>
                <w:noProof/>
                <w:webHidden/>
              </w:rPr>
              <w:instrText xml:space="preserve"> PAGEREF _Toc109755330 \h </w:instrText>
            </w:r>
            <w:r w:rsidR="00A6534D">
              <w:rPr>
                <w:noProof/>
                <w:webHidden/>
              </w:rPr>
            </w:r>
            <w:r w:rsidR="00A6534D">
              <w:rPr>
                <w:noProof/>
                <w:webHidden/>
              </w:rPr>
              <w:fldChar w:fldCharType="separate"/>
            </w:r>
            <w:r w:rsidR="00A623F9">
              <w:rPr>
                <w:noProof/>
                <w:webHidden/>
              </w:rPr>
              <w:t>102</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31" w:history="1">
            <w:r w:rsidR="00A6534D" w:rsidRPr="00145DBA">
              <w:rPr>
                <w:rStyle w:val="af8"/>
                <w:noProof/>
              </w:rPr>
              <w:t>8.2.</w:t>
            </w:r>
            <w:r w:rsidR="00A6534D">
              <w:rPr>
                <w:rFonts w:asciiTheme="minorHAnsi" w:eastAsiaTheme="minorEastAsia" w:hAnsiTheme="minorHAnsi" w:cstheme="minorBidi"/>
                <w:bCs w:val="0"/>
                <w:iCs w:val="0"/>
                <w:caps w:val="0"/>
                <w:noProof/>
                <w:lang w:eastAsia="ru-RU"/>
              </w:rPr>
              <w:tab/>
            </w:r>
            <w:r w:rsidR="00A6534D" w:rsidRPr="00145DBA">
              <w:rPr>
                <w:rStyle w:val="af8"/>
                <w:noProof/>
              </w:rPr>
              <w:t>Мероприятия по охране растительного и животного мира</w:t>
            </w:r>
            <w:r w:rsidR="00A6534D">
              <w:rPr>
                <w:noProof/>
                <w:webHidden/>
              </w:rPr>
              <w:tab/>
            </w:r>
            <w:r w:rsidR="00A6534D">
              <w:rPr>
                <w:noProof/>
                <w:webHidden/>
              </w:rPr>
              <w:fldChar w:fldCharType="begin"/>
            </w:r>
            <w:r w:rsidR="00A6534D">
              <w:rPr>
                <w:noProof/>
                <w:webHidden/>
              </w:rPr>
              <w:instrText xml:space="preserve"> PAGEREF _Toc109755331 \h </w:instrText>
            </w:r>
            <w:r w:rsidR="00A6534D">
              <w:rPr>
                <w:noProof/>
                <w:webHidden/>
              </w:rPr>
            </w:r>
            <w:r w:rsidR="00A6534D">
              <w:rPr>
                <w:noProof/>
                <w:webHidden/>
              </w:rPr>
              <w:fldChar w:fldCharType="separate"/>
            </w:r>
            <w:r w:rsidR="00A623F9">
              <w:rPr>
                <w:noProof/>
                <w:webHidden/>
              </w:rPr>
              <w:t>102</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32" w:history="1">
            <w:r w:rsidR="00A6534D" w:rsidRPr="00145DBA">
              <w:rPr>
                <w:rStyle w:val="af8"/>
                <w:noProof/>
              </w:rPr>
              <w:t>9.</w:t>
            </w:r>
            <w:r w:rsidR="00A6534D">
              <w:rPr>
                <w:rFonts w:asciiTheme="minorHAnsi" w:eastAsiaTheme="minorEastAsia" w:hAnsiTheme="minorHAnsi" w:cstheme="minorBidi"/>
                <w:bCs w:val="0"/>
                <w:caps w:val="0"/>
                <w:noProof/>
                <w:kern w:val="0"/>
                <w:szCs w:val="22"/>
              </w:rPr>
              <w:tab/>
            </w:r>
            <w:r w:rsidR="00A6534D" w:rsidRPr="00145DBA">
              <w:rPr>
                <w:rStyle w:val="af8"/>
                <w:noProof/>
              </w:rPr>
              <w:t>ПРОГРАММА ЭКОЛОГИЧЕСКОГО КОНТРОЛЯ (МОНИТОРИНГА) ЗА ХАРАКТЕРОМ ИЗМЕНЕНИЯ ВСЕХ КОМПОНЕНТОВ ЭКОСИСТЕМЫ ПРИ МОДЕРНИЗАЦИИ И ЭКСПЛУАТАЦИИ ОБЪЕКТА</w:t>
            </w:r>
            <w:r w:rsidR="00A6534D">
              <w:rPr>
                <w:noProof/>
                <w:webHidden/>
              </w:rPr>
              <w:tab/>
            </w:r>
            <w:r w:rsidR="00A6534D">
              <w:rPr>
                <w:noProof/>
                <w:webHidden/>
              </w:rPr>
              <w:fldChar w:fldCharType="begin"/>
            </w:r>
            <w:r w:rsidR="00A6534D">
              <w:rPr>
                <w:noProof/>
                <w:webHidden/>
              </w:rPr>
              <w:instrText xml:space="preserve"> PAGEREF _Toc109755332 \h </w:instrText>
            </w:r>
            <w:r w:rsidR="00A6534D">
              <w:rPr>
                <w:noProof/>
                <w:webHidden/>
              </w:rPr>
            </w:r>
            <w:r w:rsidR="00A6534D">
              <w:rPr>
                <w:noProof/>
                <w:webHidden/>
              </w:rPr>
              <w:fldChar w:fldCharType="separate"/>
            </w:r>
            <w:r w:rsidR="00A623F9">
              <w:rPr>
                <w:noProof/>
                <w:webHidden/>
              </w:rPr>
              <w:t>104</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33" w:history="1">
            <w:r w:rsidR="00A6534D" w:rsidRPr="00145DBA">
              <w:rPr>
                <w:rStyle w:val="af8"/>
                <w:noProof/>
              </w:rPr>
              <w:t>9.1.</w:t>
            </w:r>
            <w:r w:rsidR="00A6534D">
              <w:rPr>
                <w:rFonts w:asciiTheme="minorHAnsi" w:eastAsiaTheme="minorEastAsia" w:hAnsiTheme="minorHAnsi" w:cstheme="minorBidi"/>
                <w:bCs w:val="0"/>
                <w:iCs w:val="0"/>
                <w:caps w:val="0"/>
                <w:noProof/>
                <w:lang w:eastAsia="ru-RU"/>
              </w:rPr>
              <w:tab/>
            </w:r>
            <w:r w:rsidR="00A6534D" w:rsidRPr="00145DBA">
              <w:rPr>
                <w:rStyle w:val="af8"/>
                <w:noProof/>
              </w:rPr>
              <w:t>Общие положения</w:t>
            </w:r>
            <w:r w:rsidR="00A6534D">
              <w:rPr>
                <w:noProof/>
                <w:webHidden/>
              </w:rPr>
              <w:tab/>
            </w:r>
            <w:r w:rsidR="00A6534D">
              <w:rPr>
                <w:noProof/>
                <w:webHidden/>
              </w:rPr>
              <w:fldChar w:fldCharType="begin"/>
            </w:r>
            <w:r w:rsidR="00A6534D">
              <w:rPr>
                <w:noProof/>
                <w:webHidden/>
              </w:rPr>
              <w:instrText xml:space="preserve"> PAGEREF _Toc109755333 \h </w:instrText>
            </w:r>
            <w:r w:rsidR="00A6534D">
              <w:rPr>
                <w:noProof/>
                <w:webHidden/>
              </w:rPr>
            </w:r>
            <w:r w:rsidR="00A6534D">
              <w:rPr>
                <w:noProof/>
                <w:webHidden/>
              </w:rPr>
              <w:fldChar w:fldCharType="separate"/>
            </w:r>
            <w:r w:rsidR="00A623F9">
              <w:rPr>
                <w:noProof/>
                <w:webHidden/>
              </w:rPr>
              <w:t>104</w:t>
            </w:r>
            <w:r w:rsidR="00A6534D">
              <w:rPr>
                <w:noProof/>
                <w:webHidden/>
              </w:rPr>
              <w:fldChar w:fldCharType="end"/>
            </w:r>
          </w:hyperlink>
        </w:p>
        <w:p w:rsidR="00A6534D" w:rsidRDefault="009A4063">
          <w:pPr>
            <w:pStyle w:val="28"/>
            <w:rPr>
              <w:rFonts w:asciiTheme="minorHAnsi" w:eastAsiaTheme="minorEastAsia" w:hAnsiTheme="minorHAnsi" w:cstheme="minorBidi"/>
              <w:bCs w:val="0"/>
              <w:iCs w:val="0"/>
              <w:caps w:val="0"/>
              <w:noProof/>
              <w:lang w:eastAsia="ru-RU"/>
            </w:rPr>
          </w:pPr>
          <w:hyperlink w:anchor="_Toc109755334" w:history="1">
            <w:r w:rsidR="00A6534D" w:rsidRPr="00145DBA">
              <w:rPr>
                <w:rStyle w:val="af8"/>
                <w:noProof/>
              </w:rPr>
              <w:t>9.2.</w:t>
            </w:r>
            <w:r w:rsidR="00A6534D">
              <w:rPr>
                <w:rFonts w:asciiTheme="minorHAnsi" w:eastAsiaTheme="minorEastAsia" w:hAnsiTheme="minorHAnsi" w:cstheme="minorBidi"/>
                <w:bCs w:val="0"/>
                <w:iCs w:val="0"/>
                <w:caps w:val="0"/>
                <w:noProof/>
                <w:lang w:eastAsia="ru-RU"/>
              </w:rPr>
              <w:tab/>
            </w:r>
            <w:r w:rsidR="00A6534D" w:rsidRPr="00145DBA">
              <w:rPr>
                <w:rStyle w:val="af8"/>
                <w:noProof/>
              </w:rPr>
              <w:t>Проведение контроля за состоянием различных природных сред</w:t>
            </w:r>
            <w:r w:rsidR="00A6534D">
              <w:rPr>
                <w:noProof/>
                <w:webHidden/>
              </w:rPr>
              <w:tab/>
            </w:r>
            <w:r w:rsidR="00A6534D">
              <w:rPr>
                <w:noProof/>
                <w:webHidden/>
              </w:rPr>
              <w:fldChar w:fldCharType="begin"/>
            </w:r>
            <w:r w:rsidR="00A6534D">
              <w:rPr>
                <w:noProof/>
                <w:webHidden/>
              </w:rPr>
              <w:instrText xml:space="preserve"> PAGEREF _Toc109755334 \h </w:instrText>
            </w:r>
            <w:r w:rsidR="00A6534D">
              <w:rPr>
                <w:noProof/>
                <w:webHidden/>
              </w:rPr>
            </w:r>
            <w:r w:rsidR="00A6534D">
              <w:rPr>
                <w:noProof/>
                <w:webHidden/>
              </w:rPr>
              <w:fldChar w:fldCharType="separate"/>
            </w:r>
            <w:r w:rsidR="00A623F9">
              <w:rPr>
                <w:noProof/>
                <w:webHidden/>
              </w:rPr>
              <w:t>104</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35" w:history="1">
            <w:r w:rsidR="00A6534D" w:rsidRPr="00145DBA">
              <w:rPr>
                <w:rStyle w:val="af8"/>
                <w:noProof/>
              </w:rPr>
              <w:t>10.</w:t>
            </w:r>
            <w:r w:rsidR="00A6534D">
              <w:rPr>
                <w:rFonts w:asciiTheme="minorHAnsi" w:eastAsiaTheme="minorEastAsia" w:hAnsiTheme="minorHAnsi" w:cstheme="minorBidi"/>
                <w:bCs w:val="0"/>
                <w:caps w:val="0"/>
                <w:noProof/>
                <w:kern w:val="0"/>
                <w:szCs w:val="22"/>
              </w:rPr>
              <w:tab/>
            </w:r>
            <w:r w:rsidR="00A6534D" w:rsidRPr="00145DBA">
              <w:rPr>
                <w:rStyle w:val="af8"/>
                <w:noProof/>
              </w:rPr>
              <w:t>МЕРОПРИЯТИЯ ПО МИНИМИЗАЦИИ ВОЗНИКНОВЕНИЯ ВОЗМОЖНЫХ АВАРИЙНЫХ СИТУАЦИЙ НА ОБЪЕКТЕ И ПОСЛЕДСТВИЙ ИХ ВОЗДЕЙСТВИЯ НА ЭКОСИСТЕМУ РЕГИОНА</w:t>
            </w:r>
            <w:r w:rsidR="00A6534D">
              <w:rPr>
                <w:noProof/>
                <w:webHidden/>
              </w:rPr>
              <w:tab/>
            </w:r>
            <w:r w:rsidR="00A6534D">
              <w:rPr>
                <w:noProof/>
                <w:webHidden/>
              </w:rPr>
              <w:fldChar w:fldCharType="begin"/>
            </w:r>
            <w:r w:rsidR="00A6534D">
              <w:rPr>
                <w:noProof/>
                <w:webHidden/>
              </w:rPr>
              <w:instrText xml:space="preserve"> PAGEREF _Toc109755335 \h </w:instrText>
            </w:r>
            <w:r w:rsidR="00A6534D">
              <w:rPr>
                <w:noProof/>
                <w:webHidden/>
              </w:rPr>
            </w:r>
            <w:r w:rsidR="00A6534D">
              <w:rPr>
                <w:noProof/>
                <w:webHidden/>
              </w:rPr>
              <w:fldChar w:fldCharType="separate"/>
            </w:r>
            <w:r w:rsidR="00A623F9">
              <w:rPr>
                <w:noProof/>
                <w:webHidden/>
              </w:rPr>
              <w:t>107</w:t>
            </w:r>
            <w:r w:rsidR="00A6534D">
              <w:rPr>
                <w:noProof/>
                <w:webHidden/>
              </w:rPr>
              <w:fldChar w:fldCharType="end"/>
            </w:r>
          </w:hyperlink>
        </w:p>
        <w:p w:rsidR="00A6534D" w:rsidRDefault="009A4063">
          <w:pPr>
            <w:pStyle w:val="17"/>
            <w:rPr>
              <w:rFonts w:asciiTheme="minorHAnsi" w:eastAsiaTheme="minorEastAsia" w:hAnsiTheme="minorHAnsi" w:cstheme="minorBidi"/>
              <w:bCs w:val="0"/>
              <w:caps w:val="0"/>
              <w:noProof/>
              <w:kern w:val="0"/>
              <w:szCs w:val="22"/>
            </w:rPr>
          </w:pPr>
          <w:hyperlink w:anchor="_Toc109755336" w:history="1">
            <w:r w:rsidR="00A6534D" w:rsidRPr="00145DBA">
              <w:rPr>
                <w:rStyle w:val="af8"/>
                <w:noProof/>
              </w:rPr>
              <w:t>11.</w:t>
            </w:r>
            <w:r w:rsidR="00A6534D">
              <w:rPr>
                <w:rFonts w:asciiTheme="minorHAnsi" w:eastAsiaTheme="minorEastAsia" w:hAnsiTheme="minorHAnsi" w:cstheme="minorBidi"/>
                <w:bCs w:val="0"/>
                <w:caps w:val="0"/>
                <w:noProof/>
                <w:kern w:val="0"/>
                <w:szCs w:val="22"/>
              </w:rPr>
              <w:tab/>
            </w:r>
            <w:r w:rsidR="00A6534D" w:rsidRPr="00145DBA">
              <w:rPr>
                <w:rStyle w:val="af8"/>
                <w:noProof/>
              </w:rPr>
              <w:t>ВЫВОДЫ</w:t>
            </w:r>
            <w:r w:rsidR="00A6534D">
              <w:rPr>
                <w:noProof/>
                <w:webHidden/>
              </w:rPr>
              <w:tab/>
            </w:r>
            <w:r w:rsidR="00A6534D">
              <w:rPr>
                <w:noProof/>
                <w:webHidden/>
              </w:rPr>
              <w:fldChar w:fldCharType="begin"/>
            </w:r>
            <w:r w:rsidR="00A6534D">
              <w:rPr>
                <w:noProof/>
                <w:webHidden/>
              </w:rPr>
              <w:instrText xml:space="preserve"> PAGEREF _Toc109755336 \h </w:instrText>
            </w:r>
            <w:r w:rsidR="00A6534D">
              <w:rPr>
                <w:noProof/>
                <w:webHidden/>
              </w:rPr>
            </w:r>
            <w:r w:rsidR="00A6534D">
              <w:rPr>
                <w:noProof/>
                <w:webHidden/>
              </w:rPr>
              <w:fldChar w:fldCharType="separate"/>
            </w:r>
            <w:r w:rsidR="00A623F9">
              <w:rPr>
                <w:noProof/>
                <w:webHidden/>
              </w:rPr>
              <w:t>110</w:t>
            </w:r>
            <w:r w:rsidR="00A6534D">
              <w:rPr>
                <w:noProof/>
                <w:webHidden/>
              </w:rPr>
              <w:fldChar w:fldCharType="end"/>
            </w:r>
          </w:hyperlink>
        </w:p>
        <w:p w:rsidR="00044067" w:rsidRPr="002F3645" w:rsidRDefault="00044067" w:rsidP="00044067">
          <w:pPr>
            <w:rPr>
              <w:b/>
              <w:bCs/>
              <w:color w:val="FF0000"/>
            </w:rPr>
          </w:pPr>
          <w:r w:rsidRPr="002F3645">
            <w:rPr>
              <w:rFonts w:ascii="PT Sans" w:eastAsia="Calibri" w:hAnsi="PT Sans" w:cs="Arial"/>
              <w:color w:val="FF0000"/>
              <w:kern w:val="28"/>
              <w:sz w:val="22"/>
              <w:szCs w:val="20"/>
              <w:lang w:eastAsia="en-US"/>
            </w:rPr>
            <w:fldChar w:fldCharType="end"/>
          </w:r>
        </w:p>
      </w:sdtContent>
    </w:sdt>
    <w:p w:rsidR="00044067" w:rsidRPr="002F3645" w:rsidRDefault="00044067" w:rsidP="00044067">
      <w:pPr>
        <w:pStyle w:val="APEX5"/>
        <w:rPr>
          <w:color w:val="FF0000"/>
        </w:rPr>
      </w:pPr>
      <w:r w:rsidRPr="002F3645">
        <w:rPr>
          <w:color w:val="FF0000"/>
        </w:rPr>
        <w:br w:type="page"/>
      </w:r>
      <w:bookmarkStart w:id="10" w:name="_Toc422999973"/>
      <w:bookmarkEnd w:id="9"/>
      <w:bookmarkEnd w:id="8"/>
      <w:bookmarkEnd w:id="7"/>
      <w:bookmarkEnd w:id="6"/>
      <w:bookmarkEnd w:id="5"/>
    </w:p>
    <w:p w:rsidR="00044067" w:rsidRPr="007078B2" w:rsidRDefault="00044067" w:rsidP="00044067">
      <w:pPr>
        <w:pStyle w:val="APEX"/>
        <w:ind w:left="3338" w:hanging="360"/>
      </w:pPr>
      <w:bookmarkStart w:id="11" w:name="_Toc485390682"/>
      <w:bookmarkStart w:id="12" w:name="_Toc509485655"/>
      <w:bookmarkStart w:id="13" w:name="_Toc532474116"/>
      <w:bookmarkStart w:id="14" w:name="_Toc109755295"/>
      <w:r w:rsidRPr="007078B2">
        <w:lastRenderedPageBreak/>
        <w:t>ОБЩИЕ ПОЛОЖЕНИЯ</w:t>
      </w:r>
      <w:bookmarkStart w:id="15" w:name="_Toc176256448"/>
      <w:bookmarkEnd w:id="11"/>
      <w:bookmarkEnd w:id="12"/>
      <w:bookmarkEnd w:id="13"/>
      <w:bookmarkEnd w:id="14"/>
    </w:p>
    <w:p w:rsidR="00044067" w:rsidRPr="002F3645" w:rsidRDefault="00044067" w:rsidP="00044067">
      <w:pPr>
        <w:pStyle w:val="APEX5"/>
      </w:pPr>
      <w:bookmarkStart w:id="16" w:name="_Toc389060266"/>
      <w:bookmarkStart w:id="17" w:name="_Toc447020136"/>
      <w:bookmarkStart w:id="18" w:name="_Toc485390683"/>
      <w:r w:rsidRPr="002F3645">
        <w:t>Любая планируемая к реализации хозяйственная деятельность по определению несет негативное воздействие на окружающую среду и, следовательно, должна иметь соответствующее экологическое обоснование или экологическое сопровождение. При проектировании объектов гражданского строительства обязательной составной частью проектных материалов является раздел «Перечень мероприятий по охране окружающей среды». Разработка данного раздела является неукоснительным требованием природоохранного законодательства Российской Федерации (Федеральный закон РФ от 10 января 2002 № 7-ФЗ «Об охране окружающей среды», «Инструкция по экологическому обоснованию хозяйственной и иной деятельности», Москва, 1995) и другими нормативно-правовыми актами, действующими на территории РФ.</w:t>
      </w:r>
    </w:p>
    <w:p w:rsidR="00044067" w:rsidRPr="002F3645" w:rsidRDefault="00044067" w:rsidP="00044067">
      <w:pPr>
        <w:pStyle w:val="APEX5"/>
      </w:pPr>
      <w:r w:rsidRPr="002F3645">
        <w:t>Работа выполнена с учетом требований основных руководящих документов:</w:t>
      </w:r>
    </w:p>
    <w:p w:rsidR="00044067" w:rsidRPr="002F3645" w:rsidRDefault="00044067" w:rsidP="00044067">
      <w:pPr>
        <w:pStyle w:val="APEX1"/>
      </w:pPr>
      <w:r w:rsidRPr="002F3645">
        <w:t>Федеральный закон РФ от 04.05.1999 г. № 96-Ф3 «Об охране атмосферного воздуха»;</w:t>
      </w:r>
    </w:p>
    <w:p w:rsidR="00044067" w:rsidRPr="002F3645" w:rsidRDefault="00044067" w:rsidP="00044067">
      <w:pPr>
        <w:pStyle w:val="APEX1"/>
      </w:pPr>
      <w:r w:rsidRPr="002F3645">
        <w:t>Федеральный закон РФ от 10 января 2002 г. № 7-ФЗ «Об охране окружающей среды»;</w:t>
      </w:r>
    </w:p>
    <w:p w:rsidR="00044067" w:rsidRPr="002F3645" w:rsidRDefault="00044067" w:rsidP="00044067">
      <w:pPr>
        <w:pStyle w:val="APEX1"/>
      </w:pPr>
      <w:r w:rsidRPr="002F3645">
        <w:t>Федеральный закон РФ от 30.03.1999 № 52-ФЗ «О санитарно-эпидемиологическом благополучии населения»;</w:t>
      </w:r>
    </w:p>
    <w:p w:rsidR="00044067" w:rsidRPr="002F3645" w:rsidRDefault="00044067" w:rsidP="00044067">
      <w:pPr>
        <w:pStyle w:val="APEX1"/>
      </w:pPr>
      <w:r w:rsidRPr="002F3645">
        <w:t>Федеральный закон РФ от 24.06.1998 № 89-ФЗ «Об отходах производства и потребления»;</w:t>
      </w:r>
    </w:p>
    <w:p w:rsidR="00044067" w:rsidRPr="002F3645" w:rsidRDefault="00044067" w:rsidP="00044067">
      <w:pPr>
        <w:pStyle w:val="APEX1"/>
      </w:pPr>
      <w:r w:rsidRPr="002F3645">
        <w:t>Земельный кодекс Российской Федерации от 25.10.2001 № 136-ФЗ;</w:t>
      </w:r>
    </w:p>
    <w:p w:rsidR="00044067" w:rsidRPr="002F3645" w:rsidRDefault="00044067" w:rsidP="00044067">
      <w:pPr>
        <w:pStyle w:val="APEX1"/>
      </w:pPr>
      <w:r w:rsidRPr="002F3645">
        <w:t>Водный кодекс Российской Федерации от 3.06.2006 № 74-ФЗ;</w:t>
      </w:r>
    </w:p>
    <w:p w:rsidR="00044067" w:rsidRPr="002F3645" w:rsidRDefault="00044067" w:rsidP="00044067">
      <w:pPr>
        <w:pStyle w:val="APEX1"/>
      </w:pPr>
      <w:r w:rsidRPr="002F3645">
        <w:t>Постановление Правительства РФ от 16.02.2008 N 87 "О составе разделов проектной документации и требованиях к их содержанию";</w:t>
      </w:r>
    </w:p>
    <w:p w:rsidR="00044067" w:rsidRPr="002F3645" w:rsidRDefault="00044067" w:rsidP="00044067">
      <w:pPr>
        <w:pStyle w:val="APEX1"/>
      </w:pPr>
      <w:r w:rsidRPr="002F3645">
        <w:t xml:space="preserve">Пособие по составлению раздела проекта (рабочего проекта) «Охрана окружающей природной среды» (к СНиП 11-01-95). – М.: Госстрой России. 2000; </w:t>
      </w:r>
    </w:p>
    <w:p w:rsidR="00044067" w:rsidRPr="002F3645" w:rsidRDefault="00044067" w:rsidP="00044067">
      <w:pPr>
        <w:pStyle w:val="APEX1"/>
      </w:pPr>
      <w:r w:rsidRPr="002F3645">
        <w:t>СанПиН 2.1.3684-21"Санитарно-эпидемиологические требования к содержанию территорий городских и сельских поселений»</w:t>
      </w:r>
    </w:p>
    <w:p w:rsidR="00044067" w:rsidRPr="002F3645" w:rsidRDefault="00044067" w:rsidP="00044067">
      <w:pPr>
        <w:pStyle w:val="APEX1"/>
      </w:pPr>
      <w:r w:rsidRPr="002F3645">
        <w:t>СП 51.13330.2011. Свод правил. Защита от шума. Актуализированная редакция СНиП 23-03-2003.</w:t>
      </w:r>
    </w:p>
    <w:p w:rsidR="00044067" w:rsidRPr="002F3645" w:rsidRDefault="00044067" w:rsidP="00044067">
      <w:pPr>
        <w:pStyle w:val="APEX5"/>
      </w:pPr>
      <w:r w:rsidRPr="002F3645">
        <w:t>Натурные измерения проводились организациями, имеющими соответствующую аккредитацию.</w:t>
      </w:r>
    </w:p>
    <w:p w:rsidR="00044067" w:rsidRPr="002F3645" w:rsidRDefault="00044067" w:rsidP="00044067">
      <w:pPr>
        <w:pStyle w:val="APEX5"/>
      </w:pPr>
      <w:r w:rsidRPr="002F3645">
        <w:t xml:space="preserve">Проектная документация разработана в соответствии с государственными нормами и правилами, стандартами, исходными данными, а также техническими условиями и требованиями, </w:t>
      </w:r>
      <w:r w:rsidRPr="002F3645">
        <w:lastRenderedPageBreak/>
        <w:t>выданными органами государственного надзора и заинтересованными организациями при согласовании места размещения объекта, и обеспечивает безопасную эксплуатацию сооружения при соблюдении предусмотренных проектом мероприятий.</w:t>
      </w:r>
    </w:p>
    <w:p w:rsidR="00044067" w:rsidRDefault="00044067" w:rsidP="00044067">
      <w:pPr>
        <w:pStyle w:val="APEX5"/>
      </w:pPr>
      <w:r w:rsidRPr="002F3645">
        <w:t xml:space="preserve">В настоящем разделе проектной документации для объекта: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2F3645">
        <w:t>влд</w:t>
      </w:r>
      <w:proofErr w:type="spellEnd"/>
      <w:r w:rsidRPr="002F3645">
        <w:t xml:space="preserve">. 3А, 5А) (Западный административный округ) (далее Объект) разработаны мероприятия по охране окружающей среды и рациональному использованию природных ресурсов с целью выполнения требований по экологической безопасности и охране здоровья населения, как в период строительства, так и при эксплуатации проектируемого Объекта. </w:t>
      </w:r>
    </w:p>
    <w:p w:rsidR="00044067" w:rsidRPr="002F3645" w:rsidRDefault="00044067" w:rsidP="00044067">
      <w:pPr>
        <w:pStyle w:val="APEX5"/>
      </w:pPr>
      <w:r w:rsidRPr="002F3645">
        <w:t>Настоящий раздел разработан в соответствии с требованиями Постановления Правительства РФ от 16.02.08 г. № 87 «О составе разделов проектной документации и требованиях к их содержанию».</w:t>
      </w:r>
    </w:p>
    <w:p w:rsidR="00044067" w:rsidRPr="002F3645" w:rsidRDefault="00044067" w:rsidP="00044067">
      <w:pPr>
        <w:pStyle w:val="APEX5"/>
      </w:pPr>
      <w:r w:rsidRPr="002F3645">
        <w:t>Раздел «Перечень мероприятий по охране окружающей среды» разработан ООО «Проектное бюро АПЕКС» в 2020г. на основании Свидетельства № 124.4-2016-7725825428-П-054, выданного НП «Профессиональное сообщество проектировщиков» 05 февраля 2016 г.</w:t>
      </w:r>
    </w:p>
    <w:p w:rsidR="00044067" w:rsidRPr="002F3645" w:rsidRDefault="00044067" w:rsidP="00044067">
      <w:pPr>
        <w:pStyle w:val="APEX5"/>
      </w:pPr>
      <w:r w:rsidRPr="002F3645">
        <w:t>В качестве исходных данных при разработке раздела «Перечень мероприятий по охране окружающей среды» использованы следующие материалы:</w:t>
      </w:r>
    </w:p>
    <w:p w:rsidR="00044067" w:rsidRPr="002F3645" w:rsidRDefault="00044067" w:rsidP="00044067">
      <w:pPr>
        <w:pStyle w:val="APEX1"/>
      </w:pPr>
      <w:r w:rsidRPr="002F3645">
        <w:t>задание на проектирование;</w:t>
      </w:r>
    </w:p>
    <w:p w:rsidR="00044067" w:rsidRPr="002F3645" w:rsidRDefault="00044067" w:rsidP="00044067">
      <w:pPr>
        <w:pStyle w:val="APEX1"/>
      </w:pPr>
      <w:r w:rsidRPr="002F3645">
        <w:t>градостроительный план земельного участка ГПЗУ;</w:t>
      </w:r>
    </w:p>
    <w:p w:rsidR="00044067" w:rsidRPr="002F3645" w:rsidRDefault="00044067" w:rsidP="00044067">
      <w:pPr>
        <w:pStyle w:val="APEX1"/>
      </w:pPr>
      <w:r w:rsidRPr="002F3645">
        <w:t>свидетельство о государственной регистрации права на земельный участок;</w:t>
      </w:r>
    </w:p>
    <w:p w:rsidR="00044067" w:rsidRPr="002F3645" w:rsidRDefault="00044067" w:rsidP="00044067">
      <w:pPr>
        <w:pStyle w:val="APEX1"/>
      </w:pPr>
      <w:r w:rsidRPr="002F3645">
        <w:t>инженерно-геологические изыскания;</w:t>
      </w:r>
    </w:p>
    <w:p w:rsidR="00044067" w:rsidRPr="002F3645" w:rsidRDefault="00044067" w:rsidP="00044067">
      <w:pPr>
        <w:pStyle w:val="APEX1"/>
      </w:pPr>
      <w:r w:rsidRPr="002F3645">
        <w:t>инженерно-экологические изыскания;</w:t>
      </w:r>
    </w:p>
    <w:p w:rsidR="00044067" w:rsidRPr="002F3645" w:rsidRDefault="00044067" w:rsidP="00044067">
      <w:pPr>
        <w:pStyle w:val="APEX1"/>
      </w:pPr>
      <w:r w:rsidRPr="002F3645">
        <w:t>документация, предоставленная Заказчиком;</w:t>
      </w:r>
    </w:p>
    <w:p w:rsidR="00044067" w:rsidRPr="002F3645" w:rsidRDefault="00044067" w:rsidP="00044067">
      <w:pPr>
        <w:pStyle w:val="APEX1"/>
      </w:pPr>
      <w:bookmarkStart w:id="19" w:name="_Toc375325761"/>
      <w:bookmarkStart w:id="20" w:name="_Toc375389938"/>
      <w:bookmarkStart w:id="21" w:name="_Toc375474007"/>
      <w:bookmarkStart w:id="22" w:name="_Toc375584340"/>
      <w:bookmarkStart w:id="23" w:name="_Toc375586693"/>
      <w:bookmarkStart w:id="24" w:name="_Toc403404449"/>
      <w:bookmarkStart w:id="25" w:name="_Toc412022464"/>
      <w:bookmarkStart w:id="26" w:name="_Toc412126313"/>
      <w:bookmarkStart w:id="27" w:name="_Toc421642542"/>
      <w:r w:rsidRPr="002F3645">
        <w:t>архитектурно-строительных решения, решения генерального плана и плана организации рельефа и в соответствии с действующими нормами и правилами</w:t>
      </w:r>
      <w:bookmarkEnd w:id="19"/>
      <w:bookmarkEnd w:id="20"/>
      <w:bookmarkEnd w:id="21"/>
      <w:bookmarkEnd w:id="22"/>
      <w:bookmarkEnd w:id="23"/>
      <w:bookmarkEnd w:id="24"/>
      <w:bookmarkEnd w:id="25"/>
      <w:bookmarkEnd w:id="26"/>
      <w:bookmarkEnd w:id="27"/>
      <w:r w:rsidRPr="002F3645">
        <w:t>.</w:t>
      </w:r>
    </w:p>
    <w:p w:rsidR="00044067" w:rsidRPr="002F3645" w:rsidRDefault="00044067" w:rsidP="00044067">
      <w:pPr>
        <w:pStyle w:val="APEX5"/>
      </w:pPr>
      <w:r w:rsidRPr="002F3645">
        <w:t>Целью реализации проекта является строительство жилого комплекса.</w:t>
      </w:r>
    </w:p>
    <w:p w:rsidR="00044067" w:rsidRPr="00200470" w:rsidRDefault="00044067" w:rsidP="00044067">
      <w:pPr>
        <w:pStyle w:val="APEX0"/>
      </w:pPr>
      <w:bookmarkStart w:id="28" w:name="_Toc509485656"/>
      <w:bookmarkStart w:id="29" w:name="_Toc532474117"/>
      <w:bookmarkStart w:id="30" w:name="_Toc109755296"/>
      <w:r w:rsidRPr="00200470">
        <w:t>Административное положение</w:t>
      </w:r>
      <w:bookmarkEnd w:id="15"/>
      <w:bookmarkEnd w:id="16"/>
      <w:bookmarkEnd w:id="17"/>
      <w:bookmarkEnd w:id="18"/>
      <w:bookmarkEnd w:id="28"/>
      <w:bookmarkEnd w:id="29"/>
      <w:bookmarkEnd w:id="30"/>
    </w:p>
    <w:p w:rsidR="00044067" w:rsidRPr="002F3645" w:rsidRDefault="00044067" w:rsidP="00044067">
      <w:pPr>
        <w:pStyle w:val="APEX5"/>
      </w:pPr>
      <w:bookmarkStart w:id="31" w:name="_Toc447020137"/>
      <w:bookmarkStart w:id="32" w:name="_Toc485390684"/>
      <w:r w:rsidRPr="002F3645">
        <w:t xml:space="preserve">Участок строительства расположен в районе Очаково по адресу: </w:t>
      </w:r>
      <w:r w:rsidRPr="002F3645">
        <w:rPr>
          <w:bCs w:val="0"/>
        </w:rPr>
        <w:t>г. Москва, ш. Очаковское, вл. 3А, 5А</w:t>
      </w:r>
      <w:r w:rsidRPr="002F3645">
        <w:t>.</w:t>
      </w:r>
    </w:p>
    <w:p w:rsidR="00044067" w:rsidRDefault="00044067" w:rsidP="00044067">
      <w:pPr>
        <w:pStyle w:val="APEX5"/>
      </w:pPr>
      <w:r>
        <w:t>Участок ограничен:</w:t>
      </w:r>
    </w:p>
    <w:p w:rsidR="00044067" w:rsidRDefault="00044067" w:rsidP="00044067">
      <w:pPr>
        <w:pStyle w:val="APEX5"/>
      </w:pPr>
      <w:r>
        <w:lastRenderedPageBreak/>
        <w:t xml:space="preserve">  - с северо-востока – проектируемой УДС «Улица местного значения от проектируемого проезда № 1656 до Очаковского шоссе» по адресу: г. Москва, Очаковское шоссе;</w:t>
      </w:r>
    </w:p>
    <w:p w:rsidR="00044067" w:rsidRDefault="00044067" w:rsidP="00044067">
      <w:pPr>
        <w:pStyle w:val="APEX5"/>
      </w:pPr>
      <w:r>
        <w:t>- с юго-востока – проектируемой УДС (проезд № 1656);</w:t>
      </w:r>
    </w:p>
    <w:p w:rsidR="00044067" w:rsidRDefault="00044067" w:rsidP="00044067">
      <w:pPr>
        <w:pStyle w:val="APEX5"/>
      </w:pPr>
      <w:r>
        <w:t>- с юго-запада – участком свободным от застройки;</w:t>
      </w:r>
    </w:p>
    <w:p w:rsidR="00044067" w:rsidRDefault="00044067" w:rsidP="00044067">
      <w:pPr>
        <w:pStyle w:val="APEX5"/>
      </w:pPr>
      <w:r>
        <w:t>- с северо-запада – примыкает к территории ПК №114а-ЗАО.</w:t>
      </w:r>
    </w:p>
    <w:p w:rsidR="00044067" w:rsidRPr="002F3645" w:rsidRDefault="00044067" w:rsidP="00044067">
      <w:pPr>
        <w:pStyle w:val="APEX5"/>
      </w:pPr>
      <w:r w:rsidRPr="002F3645">
        <w:t>Поверхность площадки имеет сложный рельеф с перепадом высотных отметок от 168,07м</w:t>
      </w:r>
    </w:p>
    <w:p w:rsidR="00044067" w:rsidRPr="002F3645" w:rsidRDefault="00044067" w:rsidP="00044067">
      <w:pPr>
        <w:pStyle w:val="APEX5"/>
      </w:pPr>
      <w:r w:rsidRPr="002F3645">
        <w:t>до 160,23 м.</w:t>
      </w:r>
    </w:p>
    <w:p w:rsidR="00044067" w:rsidRPr="002E5E74" w:rsidRDefault="00044067" w:rsidP="00044067">
      <w:pPr>
        <w:pStyle w:val="APEX5"/>
      </w:pPr>
      <w:r w:rsidRPr="002F3645">
        <w:t xml:space="preserve">Согласно сведениям </w:t>
      </w:r>
      <w:r w:rsidRPr="002E5E74">
        <w:t>сайта ИАИС ОГД участок исследования расположен вне ООПТ, ООЗТ, природных и озеленённых территорий.</w:t>
      </w:r>
    </w:p>
    <w:p w:rsidR="00044067" w:rsidRDefault="00044067" w:rsidP="00044067">
      <w:pPr>
        <w:pStyle w:val="APEX5"/>
      </w:pPr>
      <w:r w:rsidRPr="002E5E74">
        <w:t xml:space="preserve">В соответствии с данными информационной системой обеспечения градостроительной деятельности города Москвы участок изыскания не пересекает </w:t>
      </w:r>
      <w:proofErr w:type="spellStart"/>
      <w:r w:rsidRPr="002E5E74">
        <w:t>водоохранную</w:t>
      </w:r>
      <w:proofErr w:type="spellEnd"/>
      <w:r w:rsidRPr="002E5E74">
        <w:t xml:space="preserve"> зону, не пересекает прибрежно-защитную и береговую.</w:t>
      </w:r>
    </w:p>
    <w:p w:rsidR="00044067" w:rsidRPr="002E5E74" w:rsidRDefault="00044067" w:rsidP="00044067">
      <w:pPr>
        <w:pStyle w:val="APEX5"/>
      </w:pPr>
      <w:r>
        <w:t xml:space="preserve">В соответствии с письмом АО «Мосводоканал» </w:t>
      </w:r>
      <w:proofErr w:type="gramStart"/>
      <w:r>
        <w:t>№(</w:t>
      </w:r>
      <w:proofErr w:type="gramEnd"/>
      <w:r>
        <w:t xml:space="preserve">01)02.09и-9822/22 от 16.05.2022  (Приложение С) подземные источники питьевого водоснабжения (скважины), и соответствующие им зоны санитарной охраны в районе расположения объекта: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t>влд</w:t>
      </w:r>
      <w:proofErr w:type="spellEnd"/>
      <w:r>
        <w:t>. 3А, 5А) (Западный административный округ)", отсутствуют.</w:t>
      </w:r>
    </w:p>
    <w:p w:rsidR="00044067" w:rsidRPr="002F3645" w:rsidRDefault="00044067" w:rsidP="00044067">
      <w:pPr>
        <w:pStyle w:val="APEX5"/>
      </w:pPr>
      <w:r w:rsidRPr="002F3645">
        <w:t>Согласно сайту ИАИС ОГД территория участка расположена вне границ с установленными, расчетными и ориентировочными санитарно-защитными зонами(СЗЗ)</w:t>
      </w:r>
      <w:r>
        <w:t>.</w:t>
      </w:r>
    </w:p>
    <w:p w:rsidR="00044067" w:rsidRPr="002F3645" w:rsidRDefault="00044067" w:rsidP="00044067">
      <w:pPr>
        <w:pStyle w:val="APEX5"/>
      </w:pPr>
      <w:r w:rsidRPr="002F3645">
        <w:t>Согласно сведениям сайта ИАИС ОГД (https://isogd.mos.ru/), на исследуемой территории отсутствуют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 а также выявленные объекты культурного наследия. Участок расположен вне защитных зон объектов культурного наследия и вне зон с особыми условиями использования территорий, планируемых зон с особыми условиями использования территории, связанных с объектами культурного наследия.</w:t>
      </w:r>
    </w:p>
    <w:p w:rsidR="00044067" w:rsidRDefault="00044067" w:rsidP="00044067">
      <w:pPr>
        <w:pStyle w:val="APEX5"/>
      </w:pPr>
      <w:r w:rsidRPr="002F3645">
        <w:t>Участок строительства расположен на территории существующей городской</w:t>
      </w:r>
      <w:r>
        <w:t xml:space="preserve"> </w:t>
      </w:r>
      <w:r w:rsidRPr="002F3645">
        <w:t>застройки и земли лесного фонда не затрагивает.</w:t>
      </w:r>
    </w:p>
    <w:p w:rsidR="00044067" w:rsidRDefault="00044067" w:rsidP="00044067">
      <w:pPr>
        <w:pStyle w:val="APEX5"/>
      </w:pPr>
      <w:r>
        <w:t xml:space="preserve">Жилые корпуса расположены вне санитарного разрыва от Киевского направления МЖД, что подтверждается акустическими расчетами (глава 6.3); научно-техническим </w:t>
      </w:r>
      <w:proofErr w:type="gramStart"/>
      <w:r>
        <w:t>отчетом  «</w:t>
      </w:r>
      <w:proofErr w:type="gramEnd"/>
      <w:r>
        <w:t xml:space="preserve">Исследования вибрационного воздействия железнодорожного транспорта на проектируемый объект </w:t>
      </w:r>
      <w:r>
        <w:lastRenderedPageBreak/>
        <w:t xml:space="preserve">строительства «Жилые дома с инженерными сетями и благоустройством территории по адресу: г. Москва, район Очаково-Матвеевское , ш. Очаковское (Очаковское шоссе, </w:t>
      </w:r>
      <w:proofErr w:type="spellStart"/>
      <w:r>
        <w:t>влд</w:t>
      </w:r>
      <w:proofErr w:type="spellEnd"/>
      <w:r>
        <w:t xml:space="preserve">. 3А,5А) (Западный административный округ)», выполненным ФГАОУ ВО РУТ (МИИТ) (приведен в томе 1191-ПЗ2); а также сведениями о фоновых концентрациях загрязняющих </w:t>
      </w:r>
      <w:proofErr w:type="gramStart"/>
      <w:r>
        <w:t>веществ  (</w:t>
      </w:r>
      <w:proofErr w:type="gramEnd"/>
      <w:r>
        <w:t>приложение А).</w:t>
      </w:r>
    </w:p>
    <w:p w:rsidR="00044067" w:rsidRPr="002F3645" w:rsidRDefault="00044067" w:rsidP="00044067">
      <w:pPr>
        <w:pStyle w:val="APEX5"/>
      </w:pPr>
      <w:r w:rsidRPr="002F3645">
        <w:t>Схема размещения участка приведена на рисунке 1.1.1.</w:t>
      </w:r>
    </w:p>
    <w:p w:rsidR="00044067" w:rsidRPr="002F3645" w:rsidRDefault="00044067" w:rsidP="00044067">
      <w:pPr>
        <w:pStyle w:val="APEX5"/>
        <w:ind w:left="-284" w:firstLine="0"/>
        <w:jc w:val="center"/>
      </w:pPr>
      <w:r w:rsidRPr="002F3645">
        <w:rPr>
          <w:noProof/>
          <w:lang w:eastAsia="ru-RU"/>
        </w:rPr>
        <w:drawing>
          <wp:inline distT="0" distB="0" distL="0" distR="0" wp14:anchorId="46FBE503" wp14:editId="488D7370">
            <wp:extent cx="6188659" cy="4044950"/>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8659" cy="4044950"/>
                    </a:xfrm>
                    <a:prstGeom prst="rect">
                      <a:avLst/>
                    </a:prstGeom>
                    <a:noFill/>
                    <a:ln>
                      <a:noFill/>
                    </a:ln>
                  </pic:spPr>
                </pic:pic>
              </a:graphicData>
            </a:graphic>
          </wp:inline>
        </w:drawing>
      </w:r>
    </w:p>
    <w:p w:rsidR="00044067" w:rsidRPr="002F3645" w:rsidRDefault="00044067" w:rsidP="00044067">
      <w:pPr>
        <w:pStyle w:val="APEX6"/>
      </w:pPr>
      <w:r w:rsidRPr="002F3645">
        <w:t>Рисунок 1.1.1 - Схема участка размещения Объекта</w:t>
      </w:r>
    </w:p>
    <w:p w:rsidR="00044067" w:rsidRPr="002F3645" w:rsidRDefault="00044067" w:rsidP="00044067">
      <w:pPr>
        <w:pStyle w:val="APEX0"/>
      </w:pPr>
      <w:bookmarkStart w:id="33" w:name="_Toc509485657"/>
      <w:bookmarkStart w:id="34" w:name="_Toc532474118"/>
      <w:bookmarkStart w:id="35" w:name="_Toc109755297"/>
      <w:r w:rsidRPr="002F3645">
        <w:t>Краткая характеристика проектных решений</w:t>
      </w:r>
      <w:bookmarkEnd w:id="31"/>
      <w:bookmarkEnd w:id="32"/>
      <w:bookmarkEnd w:id="33"/>
      <w:bookmarkEnd w:id="34"/>
      <w:bookmarkEnd w:id="35"/>
    </w:p>
    <w:p w:rsidR="00044067" w:rsidRDefault="00044067" w:rsidP="00044067">
      <w:pPr>
        <w:pStyle w:val="APEX5"/>
      </w:pPr>
      <w:bookmarkStart w:id="36" w:name="_Toc447020138"/>
      <w:bookmarkStart w:id="37" w:name="_Toc485390685"/>
      <w:bookmarkStart w:id="38" w:name="_Toc509485658"/>
      <w:bookmarkStart w:id="39" w:name="_Toc532474119"/>
      <w:r>
        <w:t>Проектом предусматривается строительство восьми многоквартирных жилых домов (корпусов 20.1, 20.2, 20.3, 20.4, 20.5, 20.6, 20.7, 20.8), прямоугольных в плане, объединенных подземной одноуровневой автостоянкой, с техническим пространством в верхней части здания (высотой менее 1,8 м</w:t>
      </w:r>
      <w:r w:rsidRPr="00CB1D3D">
        <w:t xml:space="preserve">), с размещением на первых этажах помещений БКТ, ОДС, </w:t>
      </w:r>
      <w:proofErr w:type="gramStart"/>
      <w:r w:rsidRPr="00CB1D3D">
        <w:t>ЦИН .</w:t>
      </w:r>
      <w:proofErr w:type="gramEnd"/>
      <w:r>
        <w:t xml:space="preserve"> Верхняя отметка комплекса по парапету надстройки кровли – 82,210. </w:t>
      </w:r>
    </w:p>
    <w:p w:rsidR="00044067" w:rsidRDefault="00044067" w:rsidP="00044067">
      <w:pPr>
        <w:pStyle w:val="APEX5"/>
      </w:pPr>
      <w:r>
        <w:t>Корпус 20.1 - 25-этажный жилой корпус с габаритами (38,4х 21,0 м) в осях 1.1/12.1-А.1/И.1.</w:t>
      </w:r>
    </w:p>
    <w:p w:rsidR="00044067" w:rsidRDefault="00044067" w:rsidP="00044067">
      <w:pPr>
        <w:pStyle w:val="APEX5"/>
      </w:pPr>
      <w:r>
        <w:t xml:space="preserve">Корпус 20.2 состоит из двух секций: 1-я секция состоит из 18 этажей, 2-я из 17 этажей. С габаритами (66,0х 16,2 м) в осях 1.2/17.2-А.2/Е.2. </w:t>
      </w:r>
    </w:p>
    <w:p w:rsidR="00044067" w:rsidRDefault="00044067" w:rsidP="00044067">
      <w:pPr>
        <w:pStyle w:val="APEX5"/>
      </w:pPr>
      <w:r>
        <w:t>Корпус 20.3 - 24-этажный жилой корпус с габаритами (37,95 21,0 м) в осях 1.3/15.3-А.3/Е.3.</w:t>
      </w:r>
    </w:p>
    <w:p w:rsidR="00044067" w:rsidRDefault="00044067" w:rsidP="00044067">
      <w:pPr>
        <w:pStyle w:val="APEX5"/>
      </w:pPr>
      <w:r>
        <w:lastRenderedPageBreak/>
        <w:t>Корпус 20.4 - 17-этажный жилой корпус с габаритами 23,4х16,2 в осях 1.4/7.4-А.4/Е.4 со встроено пристроенными частями</w:t>
      </w:r>
      <w:r w:rsidR="009A4063">
        <w:t xml:space="preserve"> корпусов</w:t>
      </w:r>
      <w:r>
        <w:t xml:space="preserve"> с габаритами 12,14 х14,185 в осях 1.П-</w:t>
      </w:r>
      <w:proofErr w:type="gramStart"/>
      <w:r>
        <w:t>2.П</w:t>
      </w:r>
      <w:proofErr w:type="gramEnd"/>
      <w:r>
        <w:t>/Б.4-Д.4 и с габаритами 11,81х14,525  в осях 4.П-6.П/А.4-Д.4.</w:t>
      </w:r>
    </w:p>
    <w:p w:rsidR="00044067" w:rsidRDefault="00044067" w:rsidP="00044067">
      <w:pPr>
        <w:pStyle w:val="APEX5"/>
      </w:pPr>
      <w:r>
        <w:t>Корпус 20.5 - 24-этажный жилой корпус с габаритами (37,95 21,0 м) в осях 1.5/12.5-А.5/Ж5.</w:t>
      </w:r>
    </w:p>
    <w:p w:rsidR="00044067" w:rsidRDefault="00044067" w:rsidP="00044067">
      <w:pPr>
        <w:pStyle w:val="APEX5"/>
      </w:pPr>
      <w:r>
        <w:t xml:space="preserve">Корпус 20.6 состоит из трех секций: 1-я секция состоит из 18 этажей, 2-я и 3-я из 17 этажей. С габаритами (66,15х 16,2 м) в осях 1.2/17.2-А.2/Е.2. </w:t>
      </w:r>
    </w:p>
    <w:p w:rsidR="00044067" w:rsidRDefault="00044067" w:rsidP="00044067">
      <w:pPr>
        <w:pStyle w:val="APEX5"/>
      </w:pPr>
      <w:r>
        <w:t>Корпус 20.7 - 25-этажный жилой корпус с габаритами (37,95 21,0 м) в осях 1.7/11.7-А.7/Е.7.</w:t>
      </w:r>
    </w:p>
    <w:p w:rsidR="00044067" w:rsidRDefault="00044067" w:rsidP="00044067">
      <w:pPr>
        <w:pStyle w:val="APEX5"/>
      </w:pPr>
      <w:r>
        <w:t>Корпус 20.8 - 18-этажный жилой корпус с габаритами 23,4х16,</w:t>
      </w:r>
      <w:proofErr w:type="gramStart"/>
      <w:r>
        <w:t>2  в</w:t>
      </w:r>
      <w:proofErr w:type="gramEnd"/>
      <w:r>
        <w:t xml:space="preserve"> осях 1.8/7.8-А.8/Е.8 со встроенно-пристроенными частями</w:t>
      </w:r>
      <w:r w:rsidR="009A4063">
        <w:t xml:space="preserve"> корпусов</w:t>
      </w:r>
      <w:r>
        <w:t xml:space="preserve"> с габаритами (12,14 х14,295) в осях  2.У-2.Т/Б.8-Е.8 и с габаритами (11,9х13,82) в осях 2.Р-2.С/Б.8-Д.8;</w:t>
      </w:r>
    </w:p>
    <w:p w:rsidR="00044067" w:rsidRDefault="00044067" w:rsidP="00044067">
      <w:pPr>
        <w:pStyle w:val="APEX5"/>
      </w:pPr>
      <w:r>
        <w:t>Корпуса объединены общей подземной частью, имеющей габариты 133,675х117,8 м.</w:t>
      </w:r>
    </w:p>
    <w:p w:rsidR="00044067" w:rsidRDefault="00044067" w:rsidP="00044067">
      <w:pPr>
        <w:pStyle w:val="APEX5"/>
      </w:pPr>
      <w:r w:rsidRPr="00CB1D3D">
        <w:t>Градостроительная посадка комплекса обусловлена формой участка, линиями градостроительного регулирования и функциональным назначением объекта.</w:t>
      </w:r>
    </w:p>
    <w:p w:rsidR="00044067" w:rsidRPr="00CB1D3D" w:rsidRDefault="00044067" w:rsidP="00044067">
      <w:pPr>
        <w:spacing w:before="120"/>
        <w:ind w:firstLine="567"/>
        <w:jc w:val="both"/>
        <w:rPr>
          <w:rFonts w:ascii="PT Sans" w:hAnsi="PT Sans"/>
          <w:bCs/>
          <w:sz w:val="22"/>
          <w:szCs w:val="22"/>
          <w:lang w:eastAsia="de-DE"/>
        </w:rPr>
      </w:pPr>
      <w:r w:rsidRPr="00CB1D3D">
        <w:rPr>
          <w:rFonts w:ascii="PT Sans" w:hAnsi="PT Sans"/>
          <w:bCs/>
          <w:sz w:val="22"/>
          <w:szCs w:val="22"/>
          <w:lang w:eastAsia="de-DE"/>
        </w:rPr>
        <w:t>Подземная часть имеет один этаж на отметках -6,200; 5,450; -4,700. В объёме</w:t>
      </w:r>
      <w:r>
        <w:rPr>
          <w:rFonts w:ascii="PT Sans" w:hAnsi="PT Sans"/>
          <w:bCs/>
          <w:sz w:val="22"/>
          <w:szCs w:val="22"/>
          <w:lang w:eastAsia="de-DE"/>
        </w:rPr>
        <w:t xml:space="preserve"> подземного этажа размещены сле</w:t>
      </w:r>
      <w:r w:rsidRPr="00CB1D3D">
        <w:rPr>
          <w:rFonts w:ascii="PT Sans" w:hAnsi="PT Sans"/>
          <w:bCs/>
          <w:sz w:val="22"/>
          <w:szCs w:val="22"/>
          <w:lang w:eastAsia="de-DE"/>
        </w:rPr>
        <w:t>дующие помещения: подземная автостоянка (В2), ИТП (Д), насосная хозяйст</w:t>
      </w:r>
      <w:r>
        <w:rPr>
          <w:rFonts w:ascii="PT Sans" w:hAnsi="PT Sans"/>
          <w:bCs/>
          <w:sz w:val="22"/>
          <w:szCs w:val="22"/>
          <w:lang w:eastAsia="de-DE"/>
        </w:rPr>
        <w:t>венно-бытового и пожарного водо</w:t>
      </w:r>
      <w:r w:rsidRPr="00CB1D3D">
        <w:rPr>
          <w:rFonts w:ascii="PT Sans" w:hAnsi="PT Sans"/>
          <w:bCs/>
          <w:sz w:val="22"/>
          <w:szCs w:val="22"/>
          <w:lang w:eastAsia="de-DE"/>
        </w:rPr>
        <w:t>провода (Д), водомерный узел (Д</w:t>
      </w:r>
      <w:proofErr w:type="gramStart"/>
      <w:r w:rsidRPr="00CB1D3D">
        <w:rPr>
          <w:rFonts w:ascii="PT Sans" w:hAnsi="PT Sans"/>
          <w:bCs/>
          <w:sz w:val="22"/>
          <w:szCs w:val="22"/>
          <w:lang w:eastAsia="de-DE"/>
        </w:rPr>
        <w:t>),,</w:t>
      </w:r>
      <w:proofErr w:type="gramEnd"/>
      <w:r w:rsidRPr="00CB1D3D">
        <w:rPr>
          <w:rFonts w:ascii="PT Sans" w:hAnsi="PT Sans"/>
          <w:bCs/>
          <w:sz w:val="22"/>
          <w:szCs w:val="22"/>
          <w:lang w:eastAsia="de-DE"/>
        </w:rPr>
        <w:t xml:space="preserve"> </w:t>
      </w:r>
      <w:proofErr w:type="spellStart"/>
      <w:r w:rsidRPr="00CB1D3D">
        <w:rPr>
          <w:rFonts w:ascii="PT Sans" w:hAnsi="PT Sans"/>
          <w:bCs/>
          <w:sz w:val="22"/>
          <w:szCs w:val="22"/>
          <w:lang w:eastAsia="de-DE"/>
        </w:rPr>
        <w:t>электрощитовые</w:t>
      </w:r>
      <w:proofErr w:type="spellEnd"/>
      <w:r w:rsidRPr="00CB1D3D">
        <w:rPr>
          <w:rFonts w:ascii="PT Sans" w:hAnsi="PT Sans"/>
          <w:bCs/>
          <w:sz w:val="22"/>
          <w:szCs w:val="22"/>
          <w:lang w:eastAsia="de-DE"/>
        </w:rPr>
        <w:t xml:space="preserve"> (В3), </w:t>
      </w:r>
      <w:proofErr w:type="spellStart"/>
      <w:r w:rsidRPr="00CB1D3D">
        <w:rPr>
          <w:rFonts w:ascii="PT Sans" w:hAnsi="PT Sans"/>
          <w:bCs/>
          <w:sz w:val="22"/>
          <w:szCs w:val="22"/>
          <w:lang w:eastAsia="de-DE"/>
        </w:rPr>
        <w:t>венткамеры</w:t>
      </w:r>
      <w:proofErr w:type="spellEnd"/>
      <w:r w:rsidRPr="00CB1D3D">
        <w:rPr>
          <w:rFonts w:ascii="PT Sans" w:hAnsi="PT Sans"/>
          <w:bCs/>
          <w:sz w:val="22"/>
          <w:szCs w:val="22"/>
          <w:lang w:eastAsia="de-DE"/>
        </w:rPr>
        <w:t xml:space="preserve"> </w:t>
      </w:r>
      <w:proofErr w:type="spellStart"/>
      <w:r w:rsidRPr="00CB1D3D">
        <w:rPr>
          <w:rFonts w:ascii="PT Sans" w:hAnsi="PT Sans"/>
          <w:bCs/>
          <w:sz w:val="22"/>
          <w:szCs w:val="22"/>
          <w:lang w:eastAsia="de-DE"/>
        </w:rPr>
        <w:t>общеобменной</w:t>
      </w:r>
      <w:proofErr w:type="spellEnd"/>
      <w:r w:rsidRPr="00CB1D3D">
        <w:rPr>
          <w:rFonts w:ascii="PT Sans" w:hAnsi="PT Sans"/>
          <w:bCs/>
          <w:sz w:val="22"/>
          <w:szCs w:val="22"/>
          <w:lang w:eastAsia="de-DE"/>
        </w:rPr>
        <w:t xml:space="preserve"> и </w:t>
      </w:r>
      <w:proofErr w:type="spellStart"/>
      <w:r w:rsidRPr="00CB1D3D">
        <w:rPr>
          <w:rFonts w:ascii="PT Sans" w:hAnsi="PT Sans"/>
          <w:bCs/>
          <w:sz w:val="22"/>
          <w:szCs w:val="22"/>
          <w:lang w:eastAsia="de-DE"/>
        </w:rPr>
        <w:t>противодымной</w:t>
      </w:r>
      <w:proofErr w:type="spellEnd"/>
      <w:r w:rsidRPr="00CB1D3D">
        <w:rPr>
          <w:rFonts w:ascii="PT Sans" w:hAnsi="PT Sans"/>
          <w:bCs/>
          <w:sz w:val="22"/>
          <w:szCs w:val="22"/>
          <w:lang w:eastAsia="de-DE"/>
        </w:rPr>
        <w:t xml:space="preserve"> вентиляции (Д), помещение уборочного инвентаря (В2), лестничные клетки, и лифтовые холлы. </w:t>
      </w:r>
    </w:p>
    <w:p w:rsidR="00044067" w:rsidRPr="00CB1D3D" w:rsidRDefault="00044067" w:rsidP="00044067">
      <w:pPr>
        <w:spacing w:before="120"/>
        <w:ind w:firstLine="567"/>
        <w:jc w:val="both"/>
        <w:rPr>
          <w:rFonts w:ascii="PT Sans" w:hAnsi="PT Sans"/>
          <w:bCs/>
          <w:sz w:val="22"/>
          <w:szCs w:val="22"/>
          <w:lang w:eastAsia="de-DE"/>
        </w:rPr>
      </w:pPr>
      <w:r w:rsidRPr="00CB1D3D">
        <w:rPr>
          <w:rFonts w:ascii="PT Sans" w:hAnsi="PT Sans"/>
          <w:bCs/>
          <w:sz w:val="22"/>
          <w:szCs w:val="22"/>
          <w:lang w:eastAsia="de-DE"/>
        </w:rPr>
        <w:t xml:space="preserve">Въезд/выезд в подземную автостоянку выполняется по </w:t>
      </w:r>
      <w:proofErr w:type="spellStart"/>
      <w:r w:rsidRPr="00CB1D3D">
        <w:rPr>
          <w:rFonts w:ascii="PT Sans" w:hAnsi="PT Sans"/>
          <w:bCs/>
          <w:sz w:val="22"/>
          <w:szCs w:val="22"/>
          <w:lang w:eastAsia="de-DE"/>
        </w:rPr>
        <w:t>криволенейной</w:t>
      </w:r>
      <w:proofErr w:type="spellEnd"/>
      <w:r w:rsidRPr="00CB1D3D">
        <w:rPr>
          <w:rFonts w:ascii="PT Sans" w:hAnsi="PT Sans"/>
          <w:bCs/>
          <w:sz w:val="22"/>
          <w:szCs w:val="22"/>
          <w:lang w:eastAsia="de-DE"/>
        </w:rPr>
        <w:t xml:space="preserve"> двупутной изолированной рампе, расположенной в осях 5/18-Е/Н. Связь с наземной частью –производится пятнадцатью лестничными клетками, пятнадцатью лифтами грузоподъемностью 1000 кг, рампой. </w:t>
      </w:r>
    </w:p>
    <w:p w:rsidR="00044067" w:rsidRPr="002F3645" w:rsidRDefault="00044067" w:rsidP="00044067">
      <w:pPr>
        <w:spacing w:before="120"/>
        <w:ind w:firstLine="567"/>
        <w:jc w:val="both"/>
        <w:rPr>
          <w:rFonts w:ascii="PT Sans" w:hAnsi="PT Sans"/>
          <w:bCs/>
          <w:color w:val="FF0000"/>
          <w:sz w:val="22"/>
          <w:szCs w:val="22"/>
          <w:lang w:eastAsia="en-US"/>
        </w:rPr>
      </w:pPr>
      <w:r w:rsidRPr="00CB1D3D">
        <w:rPr>
          <w:rFonts w:ascii="PT Sans" w:hAnsi="PT Sans"/>
          <w:bCs/>
          <w:sz w:val="22"/>
          <w:szCs w:val="22"/>
          <w:lang w:eastAsia="de-DE"/>
        </w:rPr>
        <w:t xml:space="preserve">Автостоянка на 313 одноуровневых </w:t>
      </w:r>
      <w:proofErr w:type="spellStart"/>
      <w:r w:rsidRPr="00CB1D3D">
        <w:rPr>
          <w:rFonts w:ascii="PT Sans" w:hAnsi="PT Sans"/>
          <w:bCs/>
          <w:sz w:val="22"/>
          <w:szCs w:val="22"/>
          <w:lang w:eastAsia="de-DE"/>
        </w:rPr>
        <w:t>машиномест</w:t>
      </w:r>
      <w:proofErr w:type="spellEnd"/>
      <w:r w:rsidRPr="00CB1D3D">
        <w:rPr>
          <w:rFonts w:ascii="PT Sans" w:hAnsi="PT Sans"/>
          <w:bCs/>
          <w:sz w:val="22"/>
          <w:szCs w:val="22"/>
          <w:lang w:eastAsia="de-DE"/>
        </w:rPr>
        <w:t xml:space="preserve">. В подземном паркинге </w:t>
      </w:r>
      <w:proofErr w:type="spellStart"/>
      <w:r w:rsidRPr="00CB1D3D">
        <w:rPr>
          <w:rFonts w:ascii="PT Sans" w:hAnsi="PT Sans"/>
          <w:bCs/>
          <w:sz w:val="22"/>
          <w:szCs w:val="22"/>
          <w:lang w:eastAsia="de-DE"/>
        </w:rPr>
        <w:t>машиноместа</w:t>
      </w:r>
      <w:proofErr w:type="spellEnd"/>
      <w:r w:rsidRPr="00CB1D3D">
        <w:rPr>
          <w:rFonts w:ascii="PT Sans" w:hAnsi="PT Sans"/>
          <w:bCs/>
          <w:sz w:val="22"/>
          <w:szCs w:val="22"/>
          <w:lang w:eastAsia="de-DE"/>
        </w:rPr>
        <w:t xml:space="preserve"> постоянного хранения автомобилей закреплены за индивидуальными владельцами. </w:t>
      </w:r>
      <w:r>
        <w:rPr>
          <w:rFonts w:ascii="PT Sans" w:hAnsi="PT Sans"/>
          <w:bCs/>
          <w:sz w:val="22"/>
          <w:szCs w:val="22"/>
          <w:lang w:eastAsia="de-DE"/>
        </w:rPr>
        <w:t xml:space="preserve"> </w:t>
      </w:r>
      <w:r w:rsidRPr="00CB1D3D">
        <w:rPr>
          <w:rFonts w:ascii="PT Sans" w:hAnsi="PT Sans"/>
          <w:bCs/>
          <w:sz w:val="22"/>
          <w:szCs w:val="22"/>
          <w:lang w:eastAsia="de-DE"/>
        </w:rPr>
        <w:t>Автостоянка разделена на пожарные отсеки</w:t>
      </w:r>
      <w:r>
        <w:rPr>
          <w:rFonts w:ascii="PT Sans" w:hAnsi="PT Sans"/>
          <w:bCs/>
          <w:sz w:val="22"/>
          <w:szCs w:val="22"/>
          <w:lang w:eastAsia="de-DE"/>
        </w:rPr>
        <w:t xml:space="preserve">. </w:t>
      </w:r>
      <w:r w:rsidRPr="00CB1D3D">
        <w:rPr>
          <w:rFonts w:ascii="PT Sans" w:hAnsi="PT Sans"/>
          <w:bCs/>
          <w:sz w:val="22"/>
          <w:szCs w:val="22"/>
          <w:lang w:eastAsia="de-DE"/>
        </w:rPr>
        <w:t xml:space="preserve">Изолированная двупутная криволинейная рампа выделена в отдельный пожарный отсек. </w:t>
      </w:r>
      <w:r w:rsidRPr="002F3645">
        <w:rPr>
          <w:color w:val="FF0000"/>
          <w:lang w:eastAsia="en-US"/>
        </w:rPr>
        <w:br w:type="page"/>
      </w:r>
    </w:p>
    <w:p w:rsidR="00044067" w:rsidRPr="002E5E74" w:rsidRDefault="00044067" w:rsidP="00044067">
      <w:pPr>
        <w:pStyle w:val="APEX"/>
      </w:pPr>
      <w:bookmarkStart w:id="40" w:name="_Toc109755298"/>
      <w:r w:rsidRPr="002E5E74">
        <w:lastRenderedPageBreak/>
        <w:t>ПРИРОДНЫЕ УСЛОВИЯ ТЕРРИТОРИИ РАСПОЛОЖЕНИЯ ПРОЕКТИРУЕМОГО ОБЪЕКТА</w:t>
      </w:r>
      <w:bookmarkEnd w:id="36"/>
      <w:bookmarkEnd w:id="37"/>
      <w:bookmarkEnd w:id="38"/>
      <w:bookmarkEnd w:id="39"/>
      <w:bookmarkEnd w:id="40"/>
    </w:p>
    <w:p w:rsidR="00044067" w:rsidRPr="00B9391B" w:rsidRDefault="00044067" w:rsidP="00044067">
      <w:pPr>
        <w:pStyle w:val="APEX0"/>
      </w:pPr>
      <w:bookmarkStart w:id="41" w:name="_Toc374378474"/>
      <w:bookmarkStart w:id="42" w:name="_Toc447020139"/>
      <w:bookmarkStart w:id="43" w:name="_Toc485390686"/>
      <w:bookmarkStart w:id="44" w:name="_Toc509485659"/>
      <w:bookmarkStart w:id="45" w:name="_Toc532474120"/>
      <w:bookmarkStart w:id="46" w:name="_Toc109755299"/>
      <w:r w:rsidRPr="00B9391B">
        <w:t>Климатические характеристики территории</w:t>
      </w:r>
      <w:bookmarkEnd w:id="41"/>
      <w:bookmarkEnd w:id="42"/>
      <w:bookmarkEnd w:id="43"/>
      <w:bookmarkEnd w:id="44"/>
      <w:bookmarkEnd w:id="45"/>
      <w:bookmarkEnd w:id="46"/>
    </w:p>
    <w:p w:rsidR="00044067" w:rsidRPr="00B9391B" w:rsidRDefault="00044067" w:rsidP="00044067">
      <w:pPr>
        <w:pStyle w:val="APEX5"/>
        <w:spacing w:before="0"/>
      </w:pPr>
      <w:bookmarkStart w:id="47" w:name="_Toc374378475"/>
      <w:bookmarkStart w:id="48" w:name="_Toc447020140"/>
      <w:bookmarkStart w:id="49" w:name="_Toc485390687"/>
      <w:r w:rsidRPr="00B9391B">
        <w:t>В таблице 2.1.1 приведены метеорологические характеристики и коэффициенты, определяющие условия рассеивания загрязняющих веществ в атмосфере по данным ФГБУ «Центральное УГМС» (Приложение А).</w:t>
      </w:r>
    </w:p>
    <w:p w:rsidR="00044067" w:rsidRPr="00B9391B" w:rsidRDefault="00044067" w:rsidP="00044067">
      <w:pPr>
        <w:pStyle w:val="af9"/>
        <w:spacing w:before="0"/>
      </w:pPr>
      <w:bookmarkStart w:id="50" w:name="_Ref486257538"/>
      <w:bookmarkStart w:id="51" w:name="_Ref486257894"/>
      <w:r w:rsidRPr="00B9391B">
        <w:t xml:space="preserve">Таблица </w:t>
      </w:r>
      <w:r w:rsidRPr="00B9391B">
        <w:rPr>
          <w:noProof/>
        </w:rPr>
        <w:fldChar w:fldCharType="begin"/>
      </w:r>
      <w:r w:rsidRPr="00B9391B">
        <w:rPr>
          <w:noProof/>
        </w:rPr>
        <w:instrText xml:space="preserve"> STYLEREF  \s "APEX Заголовок поднумерация" </w:instrText>
      </w:r>
      <w:r w:rsidRPr="00B9391B">
        <w:rPr>
          <w:noProof/>
        </w:rPr>
        <w:fldChar w:fldCharType="separate"/>
      </w:r>
      <w:r w:rsidR="00A623F9">
        <w:rPr>
          <w:noProof/>
        </w:rPr>
        <w:t>2.1</w:t>
      </w:r>
      <w:r w:rsidRPr="00B9391B">
        <w:rPr>
          <w:noProof/>
        </w:rPr>
        <w:fldChar w:fldCharType="end"/>
      </w:r>
      <w:r w:rsidRPr="00B9391B">
        <w:t>.</w:t>
      </w:r>
      <w:r w:rsidRPr="00B9391B">
        <w:rPr>
          <w:noProof/>
        </w:rPr>
        <w:fldChar w:fldCharType="begin"/>
      </w:r>
      <w:r w:rsidRPr="00B9391B">
        <w:rPr>
          <w:noProof/>
        </w:rPr>
        <w:instrText xml:space="preserve"> SEQ Таблица \* ARABIC \s 1 </w:instrText>
      </w:r>
      <w:r w:rsidRPr="00B9391B">
        <w:rPr>
          <w:noProof/>
        </w:rPr>
        <w:fldChar w:fldCharType="separate"/>
      </w:r>
      <w:r w:rsidR="00A623F9">
        <w:rPr>
          <w:noProof/>
        </w:rPr>
        <w:t>1</w:t>
      </w:r>
      <w:r w:rsidRPr="00B9391B">
        <w:rPr>
          <w:noProof/>
        </w:rPr>
        <w:fldChar w:fldCharType="end"/>
      </w:r>
      <w:bookmarkEnd w:id="50"/>
      <w:r w:rsidRPr="00B9391B">
        <w:t xml:space="preserve"> - Метеорологические характеристики и коэффициенты</w:t>
      </w:r>
      <w:bookmarkEnd w:id="51"/>
    </w:p>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466"/>
      </w:tblGrid>
      <w:tr w:rsidR="00044067" w:rsidRPr="00B9391B" w:rsidTr="009A4063">
        <w:trPr>
          <w:tblHeader/>
        </w:trPr>
        <w:tc>
          <w:tcPr>
            <w:tcW w:w="7933" w:type="dxa"/>
            <w:shd w:val="clear" w:color="auto" w:fill="auto"/>
            <w:vAlign w:val="center"/>
          </w:tcPr>
          <w:p w:rsidR="00044067" w:rsidRPr="002E5E74" w:rsidRDefault="00044067" w:rsidP="009A4063">
            <w:pPr>
              <w:pStyle w:val="APEX-0"/>
            </w:pPr>
            <w:r w:rsidRPr="002E5E74">
              <w:t xml:space="preserve">Наименование </w:t>
            </w:r>
            <w:r w:rsidRPr="002E5E74">
              <w:rPr>
                <w:rStyle w:val="affffffffffffffffffffffe"/>
                <w:rFonts w:ascii="PT Sans Narrow" w:hAnsi="PT Sans Narrow"/>
                <w:sz w:val="22"/>
                <w:szCs w:val="22"/>
              </w:rPr>
              <w:t>характеристики</w:t>
            </w:r>
          </w:p>
        </w:tc>
        <w:tc>
          <w:tcPr>
            <w:tcW w:w="1466" w:type="dxa"/>
            <w:shd w:val="clear" w:color="auto" w:fill="auto"/>
            <w:vAlign w:val="center"/>
          </w:tcPr>
          <w:p w:rsidR="00044067" w:rsidRPr="002E5E74" w:rsidRDefault="00044067" w:rsidP="009A4063">
            <w:pPr>
              <w:pStyle w:val="APEX-0"/>
            </w:pPr>
            <w:r w:rsidRPr="002E5E74">
              <w:t>Величина</w:t>
            </w:r>
          </w:p>
        </w:tc>
      </w:tr>
      <w:tr w:rsidR="00044067" w:rsidRPr="00B9391B" w:rsidTr="009A4063">
        <w:tc>
          <w:tcPr>
            <w:tcW w:w="7933" w:type="dxa"/>
            <w:shd w:val="clear" w:color="auto" w:fill="auto"/>
            <w:vAlign w:val="center"/>
          </w:tcPr>
          <w:p w:rsidR="00044067" w:rsidRPr="002E5E74" w:rsidRDefault="00044067" w:rsidP="009A4063">
            <w:pPr>
              <w:pStyle w:val="APEX8"/>
            </w:pPr>
            <w:r w:rsidRPr="002E5E74">
              <w:t>Коэффициент, зависящий от стратификации атмосферы, А</w:t>
            </w:r>
          </w:p>
        </w:tc>
        <w:tc>
          <w:tcPr>
            <w:tcW w:w="1466" w:type="dxa"/>
            <w:shd w:val="clear" w:color="auto" w:fill="auto"/>
            <w:vAlign w:val="center"/>
          </w:tcPr>
          <w:p w:rsidR="00044067" w:rsidRPr="002E5E74" w:rsidRDefault="00044067" w:rsidP="009A4063">
            <w:pPr>
              <w:pStyle w:val="APEX8"/>
            </w:pPr>
            <w:r w:rsidRPr="002E5E74">
              <w:t>140</w:t>
            </w:r>
          </w:p>
        </w:tc>
      </w:tr>
      <w:tr w:rsidR="00044067" w:rsidRPr="00B9391B" w:rsidTr="009A4063">
        <w:tc>
          <w:tcPr>
            <w:tcW w:w="7933" w:type="dxa"/>
            <w:shd w:val="clear" w:color="auto" w:fill="auto"/>
            <w:vAlign w:val="center"/>
          </w:tcPr>
          <w:p w:rsidR="00044067" w:rsidRPr="002E5E74" w:rsidRDefault="00044067" w:rsidP="009A4063">
            <w:pPr>
              <w:pStyle w:val="APEX8"/>
            </w:pPr>
            <w:r w:rsidRPr="002E5E74">
              <w:t>Поправка на рельеф местности</w:t>
            </w:r>
          </w:p>
        </w:tc>
        <w:tc>
          <w:tcPr>
            <w:tcW w:w="1466" w:type="dxa"/>
            <w:shd w:val="clear" w:color="auto" w:fill="auto"/>
            <w:vAlign w:val="center"/>
          </w:tcPr>
          <w:p w:rsidR="00044067" w:rsidRPr="002E5E74" w:rsidRDefault="00044067" w:rsidP="009A4063">
            <w:pPr>
              <w:pStyle w:val="APEX8"/>
            </w:pPr>
            <w:r w:rsidRPr="002E5E74">
              <w:t>1</w:t>
            </w:r>
          </w:p>
        </w:tc>
      </w:tr>
      <w:tr w:rsidR="00044067" w:rsidRPr="00B9391B" w:rsidTr="009A4063">
        <w:tc>
          <w:tcPr>
            <w:tcW w:w="7933" w:type="dxa"/>
            <w:shd w:val="clear" w:color="auto" w:fill="auto"/>
            <w:vAlign w:val="center"/>
          </w:tcPr>
          <w:p w:rsidR="00044067" w:rsidRPr="002E5E74" w:rsidRDefault="00044067" w:rsidP="009A4063">
            <w:pPr>
              <w:pStyle w:val="APEX8"/>
            </w:pPr>
            <w:r w:rsidRPr="002E5E74">
              <w:t xml:space="preserve">Средняя максимальная температура наружного воздуха наиболее жаркого месяца года, t </w:t>
            </w:r>
            <w:proofErr w:type="spellStart"/>
            <w:r w:rsidRPr="002E5E74">
              <w:t>оC</w:t>
            </w:r>
            <w:proofErr w:type="spellEnd"/>
          </w:p>
        </w:tc>
        <w:tc>
          <w:tcPr>
            <w:tcW w:w="1466" w:type="dxa"/>
            <w:shd w:val="clear" w:color="auto" w:fill="auto"/>
            <w:vAlign w:val="center"/>
          </w:tcPr>
          <w:p w:rsidR="00044067" w:rsidRPr="002E5E74" w:rsidRDefault="00044067" w:rsidP="009A4063">
            <w:pPr>
              <w:pStyle w:val="APEX8"/>
            </w:pPr>
            <w:r w:rsidRPr="002E5E74">
              <w:t>24,8</w:t>
            </w:r>
          </w:p>
        </w:tc>
      </w:tr>
      <w:tr w:rsidR="00044067" w:rsidRPr="00B9391B" w:rsidTr="009A4063">
        <w:tc>
          <w:tcPr>
            <w:tcW w:w="7933" w:type="dxa"/>
            <w:shd w:val="clear" w:color="auto" w:fill="auto"/>
            <w:vAlign w:val="center"/>
          </w:tcPr>
          <w:p w:rsidR="00044067" w:rsidRPr="002E5E74" w:rsidRDefault="00044067" w:rsidP="009A4063">
            <w:pPr>
              <w:pStyle w:val="APEX8"/>
            </w:pPr>
            <w:r w:rsidRPr="002E5E74">
              <w:t xml:space="preserve">Средняя температура наружного воздуха наиболее холодного месяца года, </w:t>
            </w:r>
            <w:proofErr w:type="spellStart"/>
            <w:r w:rsidRPr="002E5E74">
              <w:t>tоC</w:t>
            </w:r>
            <w:proofErr w:type="spellEnd"/>
          </w:p>
        </w:tc>
        <w:tc>
          <w:tcPr>
            <w:tcW w:w="1466" w:type="dxa"/>
            <w:shd w:val="clear" w:color="auto" w:fill="auto"/>
            <w:vAlign w:val="center"/>
          </w:tcPr>
          <w:p w:rsidR="00044067" w:rsidRPr="002E5E74" w:rsidRDefault="00044067" w:rsidP="009A4063">
            <w:pPr>
              <w:pStyle w:val="APEX8"/>
            </w:pPr>
            <w:r w:rsidRPr="002E5E74">
              <w:t>-14.0</w:t>
            </w:r>
          </w:p>
        </w:tc>
      </w:tr>
      <w:tr w:rsidR="00044067" w:rsidRPr="00B9391B" w:rsidTr="009A4063">
        <w:tc>
          <w:tcPr>
            <w:tcW w:w="7933" w:type="dxa"/>
            <w:shd w:val="clear" w:color="auto" w:fill="auto"/>
            <w:vAlign w:val="center"/>
          </w:tcPr>
          <w:p w:rsidR="00044067" w:rsidRPr="002E5E74" w:rsidRDefault="00044067" w:rsidP="009A4063">
            <w:pPr>
              <w:pStyle w:val="APEX8"/>
            </w:pPr>
            <w:r w:rsidRPr="002E5E74">
              <w:t>Среднегодовая роза ветров, %:</w:t>
            </w:r>
          </w:p>
          <w:p w:rsidR="00044067" w:rsidRPr="002E5E74" w:rsidRDefault="00044067" w:rsidP="009A4063">
            <w:pPr>
              <w:pStyle w:val="APEX8"/>
            </w:pPr>
            <w:r w:rsidRPr="002E5E74">
              <w:t>С</w:t>
            </w:r>
          </w:p>
          <w:p w:rsidR="00044067" w:rsidRPr="002E5E74" w:rsidRDefault="00044067" w:rsidP="009A4063">
            <w:pPr>
              <w:pStyle w:val="APEX8"/>
            </w:pPr>
            <w:r w:rsidRPr="002E5E74">
              <w:t>СВ</w:t>
            </w:r>
          </w:p>
          <w:p w:rsidR="00044067" w:rsidRPr="002E5E74" w:rsidRDefault="00044067" w:rsidP="009A4063">
            <w:pPr>
              <w:pStyle w:val="APEX8"/>
            </w:pPr>
            <w:r w:rsidRPr="002E5E74">
              <w:t>В</w:t>
            </w:r>
          </w:p>
          <w:p w:rsidR="00044067" w:rsidRPr="002E5E74" w:rsidRDefault="00044067" w:rsidP="009A4063">
            <w:pPr>
              <w:pStyle w:val="APEX8"/>
            </w:pPr>
            <w:r w:rsidRPr="002E5E74">
              <w:t>ЮВ</w:t>
            </w:r>
          </w:p>
          <w:p w:rsidR="00044067" w:rsidRPr="002E5E74" w:rsidRDefault="00044067" w:rsidP="009A4063">
            <w:pPr>
              <w:pStyle w:val="APEX8"/>
            </w:pPr>
            <w:r w:rsidRPr="002E5E74">
              <w:t>Ю</w:t>
            </w:r>
          </w:p>
          <w:p w:rsidR="00044067" w:rsidRPr="002E5E74" w:rsidRDefault="00044067" w:rsidP="009A4063">
            <w:pPr>
              <w:pStyle w:val="APEX8"/>
            </w:pPr>
            <w:r w:rsidRPr="002E5E74">
              <w:t>ЮЗ</w:t>
            </w:r>
          </w:p>
          <w:p w:rsidR="00044067" w:rsidRPr="002E5E74" w:rsidRDefault="00044067" w:rsidP="009A4063">
            <w:pPr>
              <w:pStyle w:val="APEX8"/>
            </w:pPr>
            <w:r w:rsidRPr="002E5E74">
              <w:t>З</w:t>
            </w:r>
          </w:p>
          <w:p w:rsidR="00044067" w:rsidRPr="002E5E74" w:rsidRDefault="00044067" w:rsidP="009A4063">
            <w:pPr>
              <w:pStyle w:val="APEX8"/>
            </w:pPr>
            <w:r w:rsidRPr="002E5E74">
              <w:t>СЗ</w:t>
            </w:r>
          </w:p>
          <w:p w:rsidR="00044067" w:rsidRPr="002E5E74" w:rsidRDefault="00044067" w:rsidP="009A4063">
            <w:pPr>
              <w:pStyle w:val="APEX8"/>
            </w:pPr>
            <w:r w:rsidRPr="002E5E74">
              <w:t>ШТИЛЬ</w:t>
            </w:r>
          </w:p>
        </w:tc>
        <w:tc>
          <w:tcPr>
            <w:tcW w:w="1466" w:type="dxa"/>
            <w:shd w:val="clear" w:color="auto" w:fill="auto"/>
            <w:vAlign w:val="center"/>
          </w:tcPr>
          <w:p w:rsidR="00044067" w:rsidRPr="002E5E74" w:rsidRDefault="00044067" w:rsidP="009A4063">
            <w:pPr>
              <w:pStyle w:val="APEX8"/>
            </w:pPr>
          </w:p>
          <w:p w:rsidR="00044067" w:rsidRPr="002E5E74" w:rsidRDefault="00044067" w:rsidP="009A4063">
            <w:pPr>
              <w:pStyle w:val="APEX8"/>
            </w:pPr>
            <w:r w:rsidRPr="002E5E74">
              <w:t>8</w:t>
            </w:r>
          </w:p>
          <w:p w:rsidR="00044067" w:rsidRPr="002E5E74" w:rsidRDefault="00044067" w:rsidP="009A4063">
            <w:pPr>
              <w:pStyle w:val="APEX8"/>
            </w:pPr>
            <w:r w:rsidRPr="002E5E74">
              <w:t>8</w:t>
            </w:r>
          </w:p>
          <w:p w:rsidR="00044067" w:rsidRPr="002E5E74" w:rsidRDefault="00044067" w:rsidP="009A4063">
            <w:pPr>
              <w:pStyle w:val="APEX8"/>
            </w:pPr>
            <w:r w:rsidRPr="002E5E74">
              <w:t>8</w:t>
            </w:r>
          </w:p>
          <w:p w:rsidR="00044067" w:rsidRPr="002E5E74" w:rsidRDefault="00044067" w:rsidP="009A4063">
            <w:pPr>
              <w:pStyle w:val="APEX8"/>
            </w:pPr>
            <w:r w:rsidRPr="002E5E74">
              <w:t>10</w:t>
            </w:r>
          </w:p>
          <w:p w:rsidR="00044067" w:rsidRPr="002E5E74" w:rsidRDefault="00044067" w:rsidP="009A4063">
            <w:pPr>
              <w:pStyle w:val="APEX8"/>
            </w:pPr>
            <w:r w:rsidRPr="002E5E74">
              <w:t>14</w:t>
            </w:r>
          </w:p>
          <w:p w:rsidR="00044067" w:rsidRPr="002E5E74" w:rsidRDefault="00044067" w:rsidP="009A4063">
            <w:pPr>
              <w:pStyle w:val="APEX8"/>
            </w:pPr>
            <w:r w:rsidRPr="002E5E74">
              <w:t>19</w:t>
            </w:r>
          </w:p>
          <w:p w:rsidR="00044067" w:rsidRPr="002E5E74" w:rsidRDefault="00044067" w:rsidP="009A4063">
            <w:pPr>
              <w:pStyle w:val="APEX8"/>
            </w:pPr>
            <w:r w:rsidRPr="002E5E74">
              <w:t>18</w:t>
            </w:r>
          </w:p>
          <w:p w:rsidR="00044067" w:rsidRPr="002E5E74" w:rsidRDefault="00044067" w:rsidP="009A4063">
            <w:pPr>
              <w:pStyle w:val="APEX8"/>
            </w:pPr>
            <w:r w:rsidRPr="002E5E74">
              <w:t>15</w:t>
            </w:r>
          </w:p>
          <w:p w:rsidR="00044067" w:rsidRPr="002E5E74" w:rsidRDefault="00044067" w:rsidP="009A4063">
            <w:pPr>
              <w:pStyle w:val="APEX8"/>
            </w:pPr>
            <w:r w:rsidRPr="002E5E74">
              <w:t>4</w:t>
            </w:r>
          </w:p>
        </w:tc>
      </w:tr>
      <w:tr w:rsidR="00044067" w:rsidRPr="00B9391B" w:rsidTr="009A4063">
        <w:tc>
          <w:tcPr>
            <w:tcW w:w="7933" w:type="dxa"/>
            <w:shd w:val="clear" w:color="auto" w:fill="auto"/>
            <w:vAlign w:val="center"/>
          </w:tcPr>
          <w:p w:rsidR="00044067" w:rsidRPr="002E5E74" w:rsidRDefault="00044067" w:rsidP="009A4063">
            <w:pPr>
              <w:pStyle w:val="APEX8"/>
            </w:pPr>
            <w:r w:rsidRPr="002E5E74">
              <w:t>Скорость ветра U (средняя по многолетним данным), вероятность превышения которой в течение года составляет 5 %, м/с</w:t>
            </w:r>
          </w:p>
        </w:tc>
        <w:tc>
          <w:tcPr>
            <w:tcW w:w="1466" w:type="dxa"/>
            <w:shd w:val="clear" w:color="auto" w:fill="auto"/>
            <w:vAlign w:val="center"/>
          </w:tcPr>
          <w:p w:rsidR="00044067" w:rsidRPr="002E5E74" w:rsidRDefault="00044067" w:rsidP="009A4063">
            <w:pPr>
              <w:pStyle w:val="APEX8"/>
            </w:pPr>
            <w:r w:rsidRPr="002E5E74">
              <w:t>5</w:t>
            </w:r>
          </w:p>
        </w:tc>
      </w:tr>
    </w:tbl>
    <w:p w:rsidR="00044067" w:rsidRPr="00B9391B" w:rsidRDefault="00044067" w:rsidP="00044067">
      <w:pPr>
        <w:pStyle w:val="APEX0"/>
      </w:pPr>
      <w:bookmarkStart w:id="52" w:name="_Toc509485660"/>
      <w:bookmarkStart w:id="53" w:name="_Toc532474121"/>
      <w:bookmarkStart w:id="54" w:name="_Toc109755300"/>
      <w:r w:rsidRPr="00B9391B">
        <w:t>Уровни загрязнения атмосферного воздуха</w:t>
      </w:r>
      <w:bookmarkEnd w:id="47"/>
      <w:bookmarkEnd w:id="48"/>
      <w:bookmarkEnd w:id="49"/>
      <w:bookmarkEnd w:id="52"/>
      <w:bookmarkEnd w:id="53"/>
      <w:bookmarkEnd w:id="54"/>
    </w:p>
    <w:p w:rsidR="00044067" w:rsidRDefault="00044067" w:rsidP="00044067">
      <w:pPr>
        <w:pStyle w:val="APEX5"/>
      </w:pPr>
      <w:r w:rsidRPr="00B9391B">
        <w:t>В таблице 2.2.1 представлены фоновые концентрации загрязняющих веществ в атмосферном воздухе района строительства согласно письму ФГБУ «Центральное УГМС».</w:t>
      </w:r>
    </w:p>
    <w:p w:rsidR="00044067" w:rsidRDefault="00044067" w:rsidP="00044067">
      <w:pPr>
        <w:spacing w:line="240" w:lineRule="auto"/>
        <w:rPr>
          <w:rFonts w:ascii="PT Sans" w:hAnsi="PT Sans"/>
          <w:bCs/>
          <w:sz w:val="22"/>
          <w:szCs w:val="22"/>
          <w:lang w:eastAsia="de-DE"/>
        </w:rPr>
      </w:pPr>
      <w:r>
        <w:br w:type="page"/>
      </w:r>
    </w:p>
    <w:p w:rsidR="00044067" w:rsidRPr="00B9391B" w:rsidRDefault="00044067" w:rsidP="00044067">
      <w:pPr>
        <w:pStyle w:val="af9"/>
      </w:pPr>
      <w:r w:rsidRPr="00B9391B">
        <w:lastRenderedPageBreak/>
        <w:t>Таблица 2.2.1 - Фоновые концентрации загрязняющих веществ в атмосферном воздухе района строительства</w:t>
      </w:r>
    </w:p>
    <w:p w:rsidR="00044067" w:rsidRPr="002F3645" w:rsidRDefault="00044067" w:rsidP="00044067">
      <w:pPr>
        <w:jc w:val="center"/>
        <w:rPr>
          <w:color w:val="FF0000"/>
        </w:rPr>
      </w:pPr>
      <w:r w:rsidRPr="002F3645">
        <w:rPr>
          <w:noProof/>
          <w:color w:val="FF0000"/>
        </w:rPr>
        <w:drawing>
          <wp:inline distT="0" distB="0" distL="0" distR="0" wp14:anchorId="7592773C" wp14:editId="0EF53A0D">
            <wp:extent cx="5941060" cy="1938655"/>
            <wp:effectExtent l="0" t="0" r="254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1060" cy="1938655"/>
                    </a:xfrm>
                    <a:prstGeom prst="rect">
                      <a:avLst/>
                    </a:prstGeom>
                  </pic:spPr>
                </pic:pic>
              </a:graphicData>
            </a:graphic>
          </wp:inline>
        </w:drawing>
      </w:r>
    </w:p>
    <w:p w:rsidR="00044067" w:rsidRDefault="00044067" w:rsidP="00044067">
      <w:pPr>
        <w:pStyle w:val="APEX5"/>
      </w:pPr>
      <w:bookmarkStart w:id="55" w:name="_Toc447020141"/>
      <w:bookmarkStart w:id="56" w:name="_Toc485390688"/>
      <w:r w:rsidRPr="002E5E74">
        <w:t>Фоновая концентрация без учета вклада проектируемого Объекта. Фоновая концентрация ЗВ не превышает нормативные значения.</w:t>
      </w:r>
    </w:p>
    <w:p w:rsidR="00044067" w:rsidRDefault="00044067" w:rsidP="00044067">
      <w:pPr>
        <w:spacing w:line="240" w:lineRule="auto"/>
        <w:rPr>
          <w:rFonts w:ascii="PT Sans" w:hAnsi="PT Sans"/>
          <w:bCs/>
          <w:sz w:val="22"/>
          <w:szCs w:val="22"/>
          <w:lang w:eastAsia="de-DE"/>
        </w:rPr>
      </w:pPr>
      <w:r>
        <w:br w:type="page"/>
      </w:r>
    </w:p>
    <w:p w:rsidR="00044067" w:rsidRPr="00B9391B" w:rsidRDefault="00044067" w:rsidP="00044067">
      <w:pPr>
        <w:pStyle w:val="APEX"/>
      </w:pPr>
      <w:bookmarkStart w:id="57" w:name="_Toc509485661"/>
      <w:bookmarkStart w:id="58" w:name="_Toc532474122"/>
      <w:bookmarkStart w:id="59" w:name="_Toc109755301"/>
      <w:r w:rsidRPr="00B9391B">
        <w:lastRenderedPageBreak/>
        <w:t>ОХРАНА И РАЦИОНАЛЬНОЕ ИСПОЛЬЗОВАНИЕ ЗЕМЕЛЬНЫХ РЕСУРСОВ</w:t>
      </w:r>
      <w:bookmarkStart w:id="60" w:name="_Toc86834897"/>
      <w:bookmarkEnd w:id="55"/>
      <w:bookmarkEnd w:id="56"/>
      <w:bookmarkEnd w:id="57"/>
      <w:bookmarkEnd w:id="58"/>
      <w:bookmarkEnd w:id="59"/>
    </w:p>
    <w:p w:rsidR="00044067" w:rsidRPr="00B9391B" w:rsidRDefault="00044067" w:rsidP="00044067">
      <w:pPr>
        <w:pStyle w:val="APEX0"/>
      </w:pPr>
      <w:bookmarkStart w:id="61" w:name="_Toc389060276"/>
      <w:bookmarkStart w:id="62" w:name="_Toc447020142"/>
      <w:bookmarkStart w:id="63" w:name="_Toc485390689"/>
      <w:bookmarkStart w:id="64" w:name="_Toc509485662"/>
      <w:bookmarkStart w:id="65" w:name="_Toc532474123"/>
      <w:bookmarkStart w:id="66" w:name="_Toc109755302"/>
      <w:r w:rsidRPr="00B9391B">
        <w:t>Методика оценки экологического состояния</w:t>
      </w:r>
      <w:bookmarkEnd w:id="60"/>
      <w:bookmarkEnd w:id="61"/>
      <w:bookmarkEnd w:id="62"/>
      <w:bookmarkEnd w:id="63"/>
      <w:bookmarkEnd w:id="64"/>
      <w:bookmarkEnd w:id="65"/>
      <w:bookmarkEnd w:id="66"/>
    </w:p>
    <w:p w:rsidR="00044067" w:rsidRPr="00B9391B" w:rsidRDefault="00044067" w:rsidP="00044067">
      <w:pPr>
        <w:pStyle w:val="APEX5"/>
      </w:pPr>
      <w:r w:rsidRPr="00B9391B">
        <w:t>Основной целью выполняемых эколого-геохимических, микробиологических и газо-геохимических исследований на территории проектируемого строительства является оценка экологического состояния грунтов и почв, перемещаемых в ходе строительства.</w:t>
      </w:r>
    </w:p>
    <w:p w:rsidR="00044067" w:rsidRPr="00B9391B" w:rsidRDefault="00044067" w:rsidP="00044067">
      <w:pPr>
        <w:pStyle w:val="APEX5"/>
      </w:pPr>
      <w:r w:rsidRPr="00B9391B">
        <w:t>Методика оценки экологического состояния любой территории основывается на изучении двух основных комплексных критериев:</w:t>
      </w:r>
    </w:p>
    <w:p w:rsidR="00044067" w:rsidRPr="00B9391B" w:rsidRDefault="00044067" w:rsidP="00044067">
      <w:pPr>
        <w:pStyle w:val="APEX1"/>
      </w:pPr>
      <w:r w:rsidRPr="00B9391B">
        <w:t>показателей изменения среды обитания;</w:t>
      </w:r>
    </w:p>
    <w:p w:rsidR="00044067" w:rsidRPr="00B9391B" w:rsidRDefault="00044067" w:rsidP="00044067">
      <w:pPr>
        <w:pStyle w:val="APEX1"/>
      </w:pPr>
      <w:r w:rsidRPr="00B9391B">
        <w:t>показателей состояния здоровья населения.</w:t>
      </w:r>
    </w:p>
    <w:p w:rsidR="00044067" w:rsidRPr="00B9391B" w:rsidRDefault="00044067" w:rsidP="00044067">
      <w:pPr>
        <w:pStyle w:val="APEX5"/>
      </w:pPr>
      <w:r w:rsidRPr="00B9391B">
        <w:t>Показатели изменения среды обитания в свою очередь основываются на определении степени загрязнения природных сред: атмосферного воздуха, поверхностных и подземных вод, почвы.</w:t>
      </w:r>
    </w:p>
    <w:p w:rsidR="00044067" w:rsidRPr="00B9391B" w:rsidRDefault="00044067" w:rsidP="00044067">
      <w:pPr>
        <w:pStyle w:val="APEX5"/>
      </w:pPr>
      <w:r w:rsidRPr="00B9391B">
        <w:t>В соответствии с инструкцией по экологическому обоснованию хозяйственной и иной деятельности 1995 г. и СП 11-102-97 в проектной документации на новое строительство или реконструкцию должны быть проведены обоснования, основанные на результатах инженерно-экологических исследований.</w:t>
      </w:r>
    </w:p>
    <w:p w:rsidR="00044067" w:rsidRPr="00B9391B" w:rsidRDefault="00044067" w:rsidP="00044067">
      <w:pPr>
        <w:pStyle w:val="APEX5"/>
      </w:pPr>
      <w:r w:rsidRPr="00B9391B">
        <w:t>В число обязательных видов работ при проведении инженерно-экологических изысканий входят:</w:t>
      </w:r>
    </w:p>
    <w:p w:rsidR="00044067" w:rsidRPr="00B9391B" w:rsidRDefault="00044067" w:rsidP="00044067">
      <w:pPr>
        <w:pStyle w:val="APEX1"/>
      </w:pPr>
      <w:r w:rsidRPr="00B9391B">
        <w:t>сбор и анализ опубликованных и фондовых материалов и данных о состоянии природной среды, поиск объектов-аналогов, функционирующих в сходных условиях;</w:t>
      </w:r>
    </w:p>
    <w:p w:rsidR="00044067" w:rsidRPr="00B9391B" w:rsidRDefault="00044067" w:rsidP="00044067">
      <w:pPr>
        <w:pStyle w:val="APEX1"/>
      </w:pPr>
      <w:proofErr w:type="spellStart"/>
      <w:r w:rsidRPr="00B9391B">
        <w:t>геоэкологические</w:t>
      </w:r>
      <w:proofErr w:type="spellEnd"/>
      <w:r w:rsidRPr="00B9391B">
        <w:t xml:space="preserve"> опробования и оценка загрязненности атмосферного воздуха, почв, грунтов, поверхностных и подземных вод;</w:t>
      </w:r>
    </w:p>
    <w:p w:rsidR="00044067" w:rsidRPr="00B9391B" w:rsidRDefault="00044067" w:rsidP="00044067">
      <w:pPr>
        <w:pStyle w:val="APEX1"/>
      </w:pPr>
      <w:r w:rsidRPr="00B9391B">
        <w:t>газо-геохимические исследования;</w:t>
      </w:r>
    </w:p>
    <w:p w:rsidR="00044067" w:rsidRPr="00B9391B" w:rsidRDefault="00044067" w:rsidP="00044067">
      <w:pPr>
        <w:pStyle w:val="APEX1"/>
      </w:pPr>
      <w:r w:rsidRPr="00B9391B">
        <w:t>исследования и оценка радиационной обстановки.</w:t>
      </w:r>
    </w:p>
    <w:p w:rsidR="00044067" w:rsidRPr="00B9391B" w:rsidRDefault="00044067" w:rsidP="00044067">
      <w:pPr>
        <w:pStyle w:val="APEX5"/>
      </w:pPr>
      <w:r w:rsidRPr="00B9391B">
        <w:t>Необходимость этих и прочих видов работ и исследований, условия их взаимозаменяемости и сочетания с другими видами изысканий устанавливаются в зависимости от вида строительства, характера и уровня ответственности проектируемых и реконструируемых зданий и сооружений.</w:t>
      </w:r>
    </w:p>
    <w:p w:rsidR="00044067" w:rsidRPr="00B9391B" w:rsidRDefault="00044067" w:rsidP="00044067">
      <w:pPr>
        <w:pStyle w:val="APEX5"/>
      </w:pPr>
      <w:r w:rsidRPr="00B9391B">
        <w:t xml:space="preserve">Таким образом, в большинстве случаев почва, являясь основной депонирующей средой, куда </w:t>
      </w:r>
      <w:proofErr w:type="spellStart"/>
      <w:r w:rsidRPr="00B9391B">
        <w:t>токсиканты</w:t>
      </w:r>
      <w:proofErr w:type="spellEnd"/>
      <w:r w:rsidRPr="00B9391B">
        <w:t xml:space="preserve"> поступают с выпадением из атмосферы, лиственным </w:t>
      </w:r>
      <w:proofErr w:type="spellStart"/>
      <w:r w:rsidRPr="00B9391B">
        <w:t>опадом</w:t>
      </w:r>
      <w:proofErr w:type="spellEnd"/>
      <w:r w:rsidRPr="00B9391B">
        <w:t>, отмершими ча</w:t>
      </w:r>
      <w:r w:rsidRPr="00B9391B">
        <w:lastRenderedPageBreak/>
        <w:t>стями растений и т. д., должна рассматриваться как интегральный индикатор многолетнего процесса загрязнения всей окружающей среды. Возможность хозяйственного использования земельных угодий определяется эколого-гигиеническим состоянием почв, оцениваемым по комплексу критериев, приведенных в нормативной документации.</w:t>
      </w:r>
    </w:p>
    <w:p w:rsidR="00044067" w:rsidRPr="00B9391B" w:rsidRDefault="00044067" w:rsidP="00044067">
      <w:pPr>
        <w:pStyle w:val="APEX5"/>
      </w:pPr>
      <w:r w:rsidRPr="00B9391B">
        <w:t xml:space="preserve">Требования к качеству почвы формируются в зависимости от характера землепользования. Однако, вне зависимости от него, согласно ГОСТ 17.4.2.01-81 основными санитарно-гигиеническими показателями являются содержание в почвах тяжелых металлов, канцерогенных веществ, органических </w:t>
      </w:r>
      <w:proofErr w:type="spellStart"/>
      <w:r w:rsidRPr="00B9391B">
        <w:t>токсикантов</w:t>
      </w:r>
      <w:proofErr w:type="spellEnd"/>
      <w:r w:rsidRPr="00B9391B">
        <w:t>, загрязненность радиоактивными веществами.</w:t>
      </w:r>
    </w:p>
    <w:p w:rsidR="00044067" w:rsidRPr="00B9391B" w:rsidRDefault="00044067" w:rsidP="00044067">
      <w:pPr>
        <w:pStyle w:val="APEX0"/>
      </w:pPr>
      <w:bookmarkStart w:id="67" w:name="_Toc447020143"/>
      <w:bookmarkStart w:id="68" w:name="_Toc485390690"/>
      <w:bookmarkStart w:id="69" w:name="_Toc509485663"/>
      <w:bookmarkStart w:id="70" w:name="_Toc532474124"/>
      <w:bookmarkStart w:id="71" w:name="_Toc109755303"/>
      <w:r w:rsidRPr="00B9391B">
        <w:t>Геологическое строение</w:t>
      </w:r>
      <w:bookmarkEnd w:id="67"/>
      <w:bookmarkEnd w:id="68"/>
      <w:bookmarkEnd w:id="69"/>
      <w:bookmarkEnd w:id="70"/>
      <w:bookmarkEnd w:id="71"/>
    </w:p>
    <w:p w:rsidR="00044067" w:rsidRPr="00B9391B" w:rsidRDefault="00044067" w:rsidP="00044067">
      <w:pPr>
        <w:pStyle w:val="APEX5"/>
        <w:rPr>
          <w:lang w:eastAsia="en-US"/>
        </w:rPr>
      </w:pPr>
      <w:r w:rsidRPr="00B9391B">
        <w:rPr>
          <w:lang w:eastAsia="en-US"/>
        </w:rPr>
        <w:t>В геологическом строении участка изысканий до разведанной глубины 28,0 м принимают участие:</w:t>
      </w:r>
    </w:p>
    <w:p w:rsidR="00044067" w:rsidRPr="00B9391B" w:rsidRDefault="00044067" w:rsidP="00044067">
      <w:pPr>
        <w:pStyle w:val="APEX1"/>
      </w:pPr>
      <w:r w:rsidRPr="00B9391B">
        <w:t>Техногенные отложения (</w:t>
      </w:r>
      <w:proofErr w:type="spellStart"/>
      <w:r w:rsidRPr="00B9391B">
        <w:t>tH</w:t>
      </w:r>
      <w:proofErr w:type="spellEnd"/>
      <w:r w:rsidRPr="00B9391B">
        <w:t>);</w:t>
      </w:r>
    </w:p>
    <w:p w:rsidR="00044067" w:rsidRPr="00B9391B" w:rsidRDefault="00044067" w:rsidP="00044067">
      <w:pPr>
        <w:pStyle w:val="APEX1"/>
      </w:pPr>
      <w:r w:rsidRPr="00B9391B">
        <w:t>Покровные отложения (</w:t>
      </w:r>
      <w:proofErr w:type="spellStart"/>
      <w:proofErr w:type="gramStart"/>
      <w:r w:rsidRPr="00B9391B">
        <w:t>L,dIII</w:t>
      </w:r>
      <w:proofErr w:type="spellEnd"/>
      <w:proofErr w:type="gramEnd"/>
      <w:r w:rsidRPr="00B9391B">
        <w:t>);</w:t>
      </w:r>
    </w:p>
    <w:p w:rsidR="00044067" w:rsidRPr="00B9391B" w:rsidRDefault="00044067" w:rsidP="00044067">
      <w:pPr>
        <w:pStyle w:val="APEX1"/>
      </w:pPr>
      <w:r w:rsidRPr="00B9391B">
        <w:t>Флювиогляциальные – озерно-ледниковые отложения (</w:t>
      </w:r>
      <w:proofErr w:type="spellStart"/>
      <w:proofErr w:type="gramStart"/>
      <w:r w:rsidRPr="00B9391B">
        <w:t>f,lgIIms</w:t>
      </w:r>
      <w:proofErr w:type="spellEnd"/>
      <w:proofErr w:type="gramEnd"/>
      <w:r w:rsidRPr="00B9391B">
        <w:t>) московского горизонта;</w:t>
      </w:r>
    </w:p>
    <w:p w:rsidR="00044067" w:rsidRPr="00B9391B" w:rsidRDefault="00044067" w:rsidP="00044067">
      <w:pPr>
        <w:pStyle w:val="APEX1"/>
      </w:pPr>
      <w:r w:rsidRPr="00B9391B">
        <w:t>Ледниковые отложения (</w:t>
      </w:r>
      <w:proofErr w:type="spellStart"/>
      <w:r w:rsidRPr="00B9391B">
        <w:t>gQIIms</w:t>
      </w:r>
      <w:proofErr w:type="spellEnd"/>
      <w:r w:rsidRPr="00B9391B">
        <w:t>) московского горизонта;</w:t>
      </w:r>
    </w:p>
    <w:p w:rsidR="00044067" w:rsidRPr="00B9391B" w:rsidRDefault="00044067" w:rsidP="00044067">
      <w:pPr>
        <w:pStyle w:val="APEX1"/>
      </w:pPr>
      <w:r w:rsidRPr="00B9391B">
        <w:t>Флювиогляциальные – озерно-ледниковые отложения (</w:t>
      </w:r>
      <w:proofErr w:type="spellStart"/>
      <w:proofErr w:type="gramStart"/>
      <w:r w:rsidRPr="00B9391B">
        <w:t>f,lgIds</w:t>
      </w:r>
      <w:proofErr w:type="gramEnd"/>
      <w:r w:rsidRPr="00B9391B">
        <w:t>-IIms</w:t>
      </w:r>
      <w:proofErr w:type="spellEnd"/>
      <w:r w:rsidRPr="00B9391B">
        <w:t>) донского и московского горизонта;</w:t>
      </w:r>
    </w:p>
    <w:p w:rsidR="00044067" w:rsidRPr="00B9391B" w:rsidRDefault="00044067" w:rsidP="00044067">
      <w:pPr>
        <w:pStyle w:val="APEX1"/>
      </w:pPr>
      <w:r w:rsidRPr="00B9391B">
        <w:t>Нижнемеловые отложения (K1).</w:t>
      </w:r>
    </w:p>
    <w:p w:rsidR="00044067" w:rsidRPr="00B9391B" w:rsidRDefault="00044067" w:rsidP="00044067">
      <w:pPr>
        <w:pStyle w:val="APEX5"/>
        <w:rPr>
          <w:lang w:eastAsia="en-US"/>
        </w:rPr>
      </w:pPr>
      <w:r w:rsidRPr="00B9391B">
        <w:rPr>
          <w:lang w:eastAsia="en-US"/>
        </w:rPr>
        <w:t>Техногенные отложения представлены насыпными грунтами слежавшимися, влажными: суглинки, супесь, щебень, асфальтовая крошка, битый кирпич и пр. вскрыты большинством скважин и залегает повсеместно от поверхности слоем мощностью 0,6 - 5,4 м, абсолютные отметки подошвы 158,67 - 165,33 м. Техногенные отложения выделены в ИГЭ-1.</w:t>
      </w:r>
    </w:p>
    <w:p w:rsidR="00044067" w:rsidRPr="00B9391B" w:rsidRDefault="00044067" w:rsidP="00044067">
      <w:pPr>
        <w:pStyle w:val="APEX5"/>
        <w:rPr>
          <w:lang w:eastAsia="en-US"/>
        </w:rPr>
      </w:pPr>
      <w:r w:rsidRPr="00B9391B">
        <w:rPr>
          <w:lang w:eastAsia="en-US"/>
        </w:rPr>
        <w:t xml:space="preserve">Покровные отложения представлены суглинками различной консистенции. </w:t>
      </w:r>
    </w:p>
    <w:p w:rsidR="00044067" w:rsidRPr="00B9391B" w:rsidRDefault="00044067" w:rsidP="00044067">
      <w:pPr>
        <w:pStyle w:val="APEX5"/>
        <w:rPr>
          <w:lang w:eastAsia="en-US"/>
        </w:rPr>
      </w:pPr>
      <w:r w:rsidRPr="00B9391B">
        <w:rPr>
          <w:lang w:eastAsia="en-US"/>
        </w:rPr>
        <w:t xml:space="preserve">ИГЭ - 2 - Суглинок коричневый, полутвердый, </w:t>
      </w:r>
      <w:proofErr w:type="spellStart"/>
      <w:r w:rsidRPr="00B9391B">
        <w:rPr>
          <w:lang w:eastAsia="en-US"/>
        </w:rPr>
        <w:t>ожелезненный</w:t>
      </w:r>
      <w:proofErr w:type="spellEnd"/>
      <w:r w:rsidRPr="00B9391B">
        <w:rPr>
          <w:lang w:eastAsia="en-US"/>
        </w:rPr>
        <w:t xml:space="preserve">, вскрыт в районе скважин 2, 4, 5, 6, 7, 17, 19, 21, 23, 30, 33, 34 и залегает в виде слоя мощностью 0,3 - 2,9 м в интервале глубин от 0,6 до 5,4 м, абсолютные отметки подошвы 158,52 - </w:t>
      </w:r>
      <w:r w:rsidRPr="00B9391B">
        <w:rPr>
          <w:lang w:val="en-US" w:eastAsia="en-US"/>
        </w:rPr>
        <w:t>n</w:t>
      </w:r>
      <w:r w:rsidRPr="00B9391B">
        <w:rPr>
          <w:lang w:eastAsia="en-US"/>
        </w:rPr>
        <w:t>163,05 м.</w:t>
      </w:r>
    </w:p>
    <w:p w:rsidR="00044067" w:rsidRPr="00B9391B" w:rsidRDefault="00044067" w:rsidP="00044067">
      <w:pPr>
        <w:pStyle w:val="APEX5"/>
        <w:rPr>
          <w:lang w:eastAsia="en-US"/>
        </w:rPr>
      </w:pPr>
      <w:r w:rsidRPr="00B9391B">
        <w:rPr>
          <w:lang w:eastAsia="en-US"/>
        </w:rPr>
        <w:t xml:space="preserve">ИГЭ - 2а - Суглинок коричневый, </w:t>
      </w:r>
      <w:proofErr w:type="spellStart"/>
      <w:r w:rsidRPr="00B9391B">
        <w:rPr>
          <w:lang w:eastAsia="en-US"/>
        </w:rPr>
        <w:t>тугопластичный</w:t>
      </w:r>
      <w:proofErr w:type="spellEnd"/>
      <w:r w:rsidRPr="00B9391B">
        <w:rPr>
          <w:lang w:eastAsia="en-US"/>
        </w:rPr>
        <w:t xml:space="preserve">, </w:t>
      </w:r>
      <w:proofErr w:type="spellStart"/>
      <w:r w:rsidRPr="00B9391B">
        <w:rPr>
          <w:lang w:eastAsia="en-US"/>
        </w:rPr>
        <w:t>ожелезненный</w:t>
      </w:r>
      <w:proofErr w:type="spellEnd"/>
      <w:r w:rsidRPr="00B9391B">
        <w:rPr>
          <w:lang w:eastAsia="en-US"/>
        </w:rPr>
        <w:t>, вскрыт в районе скважин 1, 2, 3, 12, 13, 25, 26, 27, 28, 29, 31, 32, 35, 36, 38, 39, 40, 41 и залегает в виде слоя мощностью 0,4 - 2,5 м в интервале глубин от 0,6 до 3,9 м, абсолютные отметки подошвы 157,47 - 162,68 м.</w:t>
      </w:r>
    </w:p>
    <w:p w:rsidR="00044067" w:rsidRPr="00B9391B" w:rsidRDefault="00044067" w:rsidP="00044067">
      <w:pPr>
        <w:pStyle w:val="APEX5"/>
        <w:rPr>
          <w:lang w:eastAsia="en-US"/>
        </w:rPr>
      </w:pPr>
      <w:r w:rsidRPr="00B9391B">
        <w:rPr>
          <w:lang w:eastAsia="en-US"/>
        </w:rPr>
        <w:t>Вскрытая мощность покровных отложений: от 0,3 м до 2,9 м.</w:t>
      </w:r>
    </w:p>
    <w:p w:rsidR="00044067" w:rsidRPr="00B9391B" w:rsidRDefault="00044067" w:rsidP="00044067">
      <w:pPr>
        <w:pStyle w:val="APEX5"/>
        <w:rPr>
          <w:lang w:eastAsia="en-US"/>
        </w:rPr>
      </w:pPr>
      <w:r w:rsidRPr="00B9391B">
        <w:rPr>
          <w:lang w:eastAsia="en-US"/>
        </w:rPr>
        <w:lastRenderedPageBreak/>
        <w:t>Флювиогляциальные – озерно-ледниковые отложения московского горизонта представлены песками мелкими, суглинками различной консистенции.</w:t>
      </w:r>
    </w:p>
    <w:p w:rsidR="00044067" w:rsidRPr="00B9391B" w:rsidRDefault="00044067" w:rsidP="00044067">
      <w:pPr>
        <w:pStyle w:val="APEX5"/>
        <w:rPr>
          <w:lang w:eastAsia="en-US"/>
        </w:rPr>
      </w:pPr>
      <w:r w:rsidRPr="00B9391B">
        <w:rPr>
          <w:lang w:eastAsia="en-US"/>
        </w:rPr>
        <w:t xml:space="preserve">ИГЭ - 3 - Суглинок коричневый, </w:t>
      </w:r>
      <w:proofErr w:type="spellStart"/>
      <w:r w:rsidRPr="00B9391B">
        <w:rPr>
          <w:lang w:eastAsia="en-US"/>
        </w:rPr>
        <w:t>тугопластичный</w:t>
      </w:r>
      <w:proofErr w:type="spellEnd"/>
      <w:r w:rsidRPr="00B9391B">
        <w:rPr>
          <w:lang w:eastAsia="en-US"/>
        </w:rPr>
        <w:t>, с тонкими прослойками песка и с редким включением гравия, вскрыт большинством скважин и залегает в виде слоя мощностью 0,6 - 6,9 м в интервале глубин от 0,7 до 8,8 м, абсолютные отметки подошвы 155,27 - 163,04 м.</w:t>
      </w:r>
    </w:p>
    <w:p w:rsidR="00044067" w:rsidRPr="00B9391B" w:rsidRDefault="00044067" w:rsidP="00044067">
      <w:pPr>
        <w:pStyle w:val="APEX5"/>
        <w:rPr>
          <w:lang w:eastAsia="en-US"/>
        </w:rPr>
      </w:pPr>
      <w:r w:rsidRPr="00B9391B">
        <w:rPr>
          <w:lang w:eastAsia="en-US"/>
        </w:rPr>
        <w:t>ИГЭ - 3а - Суглинок коричневый, полутвердый, с тонкими прослойками песка и с редким включением гравия, вскрыт в районе скважин 1, 2, 4, 5, 6, 7, 8, 10, 15, 16, 19, 21, 23, 25 и залегает в виде слоя мощностью 0,3 - 5,8 м в интервале глубин от 1,5 до 8,6 м, абсолютные отметки подошвы 156,52 - 161,15 м.</w:t>
      </w:r>
    </w:p>
    <w:p w:rsidR="00044067" w:rsidRPr="00B9391B" w:rsidRDefault="00044067" w:rsidP="00044067">
      <w:pPr>
        <w:pStyle w:val="APEX5"/>
        <w:rPr>
          <w:lang w:eastAsia="en-US"/>
        </w:rPr>
      </w:pPr>
      <w:r w:rsidRPr="00B9391B">
        <w:rPr>
          <w:lang w:eastAsia="en-US"/>
        </w:rPr>
        <w:t xml:space="preserve">ИГЭ - 3б - Суглинок коричневый, </w:t>
      </w:r>
      <w:proofErr w:type="spellStart"/>
      <w:r w:rsidRPr="00B9391B">
        <w:rPr>
          <w:lang w:eastAsia="en-US"/>
        </w:rPr>
        <w:t>мягкопластичный</w:t>
      </w:r>
      <w:proofErr w:type="spellEnd"/>
      <w:r w:rsidRPr="00B9391B">
        <w:rPr>
          <w:lang w:eastAsia="en-US"/>
        </w:rPr>
        <w:t>, с тонкими прослойками песка и с редким включением гравия, вскрыт в районе скважин 30, 33, 34, 41 и залегает в виде слоя мощностью 1,8 - 3,5 м в интервале глубин от 1,8 до 6,1 м, абсолютные отметки подошвы 155,70 - 158,35 м.</w:t>
      </w:r>
    </w:p>
    <w:p w:rsidR="00044067" w:rsidRPr="00B9391B" w:rsidRDefault="00044067" w:rsidP="00044067">
      <w:pPr>
        <w:pStyle w:val="APEX5"/>
        <w:rPr>
          <w:lang w:eastAsia="en-US"/>
        </w:rPr>
      </w:pPr>
      <w:r w:rsidRPr="00B9391B">
        <w:rPr>
          <w:lang w:eastAsia="en-US"/>
        </w:rPr>
        <w:t xml:space="preserve">ИГЭ - 4 - Песок мелкий средней плотности коричневый и </w:t>
      </w:r>
      <w:proofErr w:type="spellStart"/>
      <w:r w:rsidRPr="00B9391B">
        <w:rPr>
          <w:lang w:eastAsia="en-US"/>
        </w:rPr>
        <w:t>желтоватокоричневый</w:t>
      </w:r>
      <w:proofErr w:type="spellEnd"/>
      <w:r w:rsidRPr="00B9391B">
        <w:rPr>
          <w:lang w:eastAsia="en-US"/>
        </w:rPr>
        <w:t>, с линзами суглинка и с редким включением гравия, насыщенный водой, вскрыт в районе скважин 3, 26, 27, 28, 29 и залегает в виде слоя мощностью 0,8 - 3,2 м в интервале глубин от 3,5 до 6,7 м, абсолютные отметки подошвы 154,25 - 158,10 м.</w:t>
      </w:r>
    </w:p>
    <w:p w:rsidR="00044067" w:rsidRPr="00B9391B" w:rsidRDefault="00044067" w:rsidP="00044067">
      <w:pPr>
        <w:pStyle w:val="APEX5"/>
        <w:rPr>
          <w:lang w:eastAsia="en-US"/>
        </w:rPr>
      </w:pPr>
      <w:r w:rsidRPr="00B9391B">
        <w:rPr>
          <w:lang w:eastAsia="en-US"/>
        </w:rPr>
        <w:t>Вскрытая мощность флювиогляциальных – озерно-ледниковых отложений московского горизонта: от 0,7 м до 6,9 м.</w:t>
      </w:r>
    </w:p>
    <w:p w:rsidR="00044067" w:rsidRPr="00B9391B" w:rsidRDefault="00044067" w:rsidP="00044067">
      <w:pPr>
        <w:pStyle w:val="APEX5"/>
        <w:rPr>
          <w:lang w:eastAsia="en-US"/>
        </w:rPr>
      </w:pPr>
      <w:r w:rsidRPr="00B9391B">
        <w:rPr>
          <w:lang w:eastAsia="en-US"/>
        </w:rPr>
        <w:t>Ледниковые отложения московского горизонта представлены суглинками различной консистенции.</w:t>
      </w:r>
    </w:p>
    <w:p w:rsidR="00044067" w:rsidRPr="00B9391B" w:rsidRDefault="00044067" w:rsidP="00044067">
      <w:pPr>
        <w:pStyle w:val="APEX5"/>
        <w:rPr>
          <w:lang w:eastAsia="en-US"/>
        </w:rPr>
      </w:pPr>
      <w:r w:rsidRPr="00B9391B">
        <w:rPr>
          <w:lang w:eastAsia="en-US"/>
        </w:rPr>
        <w:t>ИГЭ - 7 - Суглинок коричневый и коричневато-серый, полутвердый, с линзами песка и с включением щебня и дресвы, вскрыт большинством скважин и залегает в виде слоя мощностью 0,7 - 7,5 м в интервале глубин от 3,6 до 14,6 м, абсолютные отметки подошвы 149,05 - 157,06 м.</w:t>
      </w:r>
    </w:p>
    <w:p w:rsidR="00044067" w:rsidRPr="00B9391B" w:rsidRDefault="00044067" w:rsidP="00044067">
      <w:pPr>
        <w:pStyle w:val="APEX5"/>
        <w:rPr>
          <w:lang w:eastAsia="en-US"/>
        </w:rPr>
      </w:pPr>
      <w:r w:rsidRPr="00B9391B">
        <w:rPr>
          <w:lang w:eastAsia="en-US"/>
        </w:rPr>
        <w:t xml:space="preserve">ИГЭ - 7а - Суглинок коричневый и коричневато-серый, </w:t>
      </w:r>
      <w:proofErr w:type="spellStart"/>
      <w:r w:rsidRPr="00B9391B">
        <w:rPr>
          <w:lang w:eastAsia="en-US"/>
        </w:rPr>
        <w:t>тугопластичный</w:t>
      </w:r>
      <w:proofErr w:type="spellEnd"/>
      <w:r w:rsidRPr="00B9391B">
        <w:rPr>
          <w:lang w:eastAsia="en-US"/>
        </w:rPr>
        <w:t>, с линзами песка и с включением щебня и дресвы, вскрыт большинством скважин и залегает в виде слоя мощностью 0,4 - 9,8 м в интервале глубин от 3,3 до 14,7 м, абсолютные отметки подошвы 147,63 - 158,99 м.</w:t>
      </w:r>
    </w:p>
    <w:p w:rsidR="00044067" w:rsidRPr="00B9391B" w:rsidRDefault="00044067" w:rsidP="00044067">
      <w:pPr>
        <w:pStyle w:val="APEX5"/>
        <w:rPr>
          <w:lang w:eastAsia="en-US"/>
        </w:rPr>
      </w:pPr>
      <w:r w:rsidRPr="00B9391B">
        <w:rPr>
          <w:lang w:eastAsia="en-US"/>
        </w:rPr>
        <w:t>Вскрытая мощность ледниковых отложений московского горизонта: от 3,4 м до 9,9 м.</w:t>
      </w:r>
    </w:p>
    <w:p w:rsidR="00044067" w:rsidRPr="00B9391B" w:rsidRDefault="00044067" w:rsidP="00044067">
      <w:pPr>
        <w:pStyle w:val="APEX5"/>
        <w:rPr>
          <w:lang w:eastAsia="en-US"/>
        </w:rPr>
      </w:pPr>
      <w:r w:rsidRPr="00B9391B">
        <w:rPr>
          <w:lang w:eastAsia="en-US"/>
        </w:rPr>
        <w:t>Флювиогляциальные – озерно-ледниковые отложения донского и московского горизонта представлены песками мелкими, пылеватыми, суглинками различной консистенции, супесями.</w:t>
      </w:r>
    </w:p>
    <w:p w:rsidR="00044067" w:rsidRPr="00B9391B" w:rsidRDefault="00044067" w:rsidP="00044067">
      <w:pPr>
        <w:pStyle w:val="APEX5"/>
        <w:rPr>
          <w:lang w:eastAsia="en-US"/>
        </w:rPr>
      </w:pPr>
      <w:r w:rsidRPr="00B9391B">
        <w:rPr>
          <w:lang w:eastAsia="en-US"/>
        </w:rPr>
        <w:lastRenderedPageBreak/>
        <w:t>ИГЭ - 8 - Песок мелкий средней плотности коричневато-серый, с частыми прослоями супеси, с линзами суглинка и с редким включением щебня, насыщенный водой, вскрыт большинством скважин и залегает в виде слоя мощностью 0,8 - 9,5 м в интервале глубин от 10,2 до 23,1 м, абсолютные отметки подошвы 140,32 - 149,74 м.</w:t>
      </w:r>
    </w:p>
    <w:p w:rsidR="00044067" w:rsidRPr="00B9391B" w:rsidRDefault="00044067" w:rsidP="00044067">
      <w:pPr>
        <w:pStyle w:val="APEX5"/>
        <w:rPr>
          <w:lang w:eastAsia="en-US"/>
        </w:rPr>
      </w:pPr>
      <w:r w:rsidRPr="00B9391B">
        <w:rPr>
          <w:lang w:eastAsia="en-US"/>
        </w:rPr>
        <w:t xml:space="preserve">ИГЭ - 8а - Суглинок серый, </w:t>
      </w:r>
      <w:proofErr w:type="spellStart"/>
      <w:r w:rsidRPr="00B9391B">
        <w:rPr>
          <w:lang w:eastAsia="en-US"/>
        </w:rPr>
        <w:t>мягкопластичный</w:t>
      </w:r>
      <w:proofErr w:type="spellEnd"/>
      <w:r w:rsidRPr="00B9391B">
        <w:rPr>
          <w:lang w:eastAsia="en-US"/>
        </w:rPr>
        <w:t xml:space="preserve"> с линзами </w:t>
      </w:r>
      <w:proofErr w:type="spellStart"/>
      <w:r w:rsidRPr="00B9391B">
        <w:rPr>
          <w:lang w:eastAsia="en-US"/>
        </w:rPr>
        <w:t>текучепластичного</w:t>
      </w:r>
      <w:proofErr w:type="spellEnd"/>
      <w:r w:rsidRPr="00B9391B">
        <w:rPr>
          <w:lang w:eastAsia="en-US"/>
        </w:rPr>
        <w:t>, с линзами песка и с редким включением гравия, вскрыт в районе скважин 17, 18, 20, 22, 24, 25, 27, 28, 32, 34, 35, 36 и залегает в виде слоя мощностью 0,7 - 9,8 м в интервале глубин от 13,8 до 24,6 м, абсолютные отметки подошвы 136,35 - 150,94 м.</w:t>
      </w:r>
    </w:p>
    <w:p w:rsidR="00044067" w:rsidRPr="00B9391B" w:rsidRDefault="00044067" w:rsidP="00044067">
      <w:pPr>
        <w:pStyle w:val="APEX5"/>
        <w:rPr>
          <w:lang w:eastAsia="en-US"/>
        </w:rPr>
      </w:pPr>
      <w:r w:rsidRPr="00B9391B">
        <w:rPr>
          <w:lang w:eastAsia="en-US"/>
        </w:rPr>
        <w:t xml:space="preserve">ИГЭ - 8б - Суглинок серый, </w:t>
      </w:r>
      <w:proofErr w:type="spellStart"/>
      <w:r w:rsidRPr="00B9391B">
        <w:rPr>
          <w:lang w:eastAsia="en-US"/>
        </w:rPr>
        <w:t>тугопластичный</w:t>
      </w:r>
      <w:proofErr w:type="spellEnd"/>
      <w:r w:rsidRPr="00B9391B">
        <w:rPr>
          <w:lang w:eastAsia="en-US"/>
        </w:rPr>
        <w:t>, с линзами песка и с редким включением гравия, вскрыт в районе скважин 3, 4, 5, 6, 11, 19, 21, 23, 24, 25, 26, 28, 29, 30, 31, 32, 33, 34, 35, 36 и залегает в виде слоя мощностью 0,5 - 4,2 м в интервале глубин от 11,9 до 24,7 м, абсолютные отметки подошвы 137,77 - 147,05 м.</w:t>
      </w:r>
    </w:p>
    <w:p w:rsidR="00044067" w:rsidRPr="00B9391B" w:rsidRDefault="00044067" w:rsidP="00044067">
      <w:pPr>
        <w:pStyle w:val="APEX5"/>
        <w:rPr>
          <w:lang w:eastAsia="en-US"/>
        </w:rPr>
      </w:pPr>
      <w:r w:rsidRPr="00B9391B">
        <w:rPr>
          <w:lang w:eastAsia="en-US"/>
        </w:rPr>
        <w:t>ИГЭ - 8в - Супесь серая, пластичная, с линзами песка и с редким включением гравия., вскрыт в районе скважин 12, 13, 24, 26, 29, 30, 31, 32, 33, 34, 35, 40, 41 и залегает в виде слоя мощностью 0,6 - 6,4 м в интервале глубин от 9,1 до 20,6 м, абсолютные отметки подошвы 145,29 - 149,27 м.</w:t>
      </w:r>
    </w:p>
    <w:p w:rsidR="00044067" w:rsidRPr="00B9391B" w:rsidRDefault="00044067" w:rsidP="00044067">
      <w:pPr>
        <w:pStyle w:val="APEX5"/>
        <w:rPr>
          <w:lang w:eastAsia="en-US"/>
        </w:rPr>
      </w:pPr>
      <w:r w:rsidRPr="00B9391B">
        <w:rPr>
          <w:lang w:eastAsia="en-US"/>
        </w:rPr>
        <w:t>ИГЭ - 9 - Песок мелкий плотный коричневато-серый, с частыми прослоями супеси, с линзами суглинка и с редким включением щебня, насыщенный водой, вскрыт большинством скважин и залегает в виде слоя мощностью 0,3 - 11,0 м в интервале глубин от 9,5 до 25,1 м, абсолютные отметки подошвы 139,77 - 150,26 м.</w:t>
      </w:r>
    </w:p>
    <w:p w:rsidR="00044067" w:rsidRPr="00B9391B" w:rsidRDefault="00044067" w:rsidP="00044067">
      <w:pPr>
        <w:pStyle w:val="APEX5"/>
        <w:rPr>
          <w:lang w:eastAsia="en-US"/>
        </w:rPr>
      </w:pPr>
      <w:r w:rsidRPr="00B9391B">
        <w:rPr>
          <w:lang w:eastAsia="en-US"/>
        </w:rPr>
        <w:t xml:space="preserve">ИГЭ - 9а - Песок пылеватый плотный коричневато-серый, с частыми прослоями супеси, с линзами суглинка и с редким включением щебня, насыщенный водой, вскрыт в районе скважин 10, 12, 13, 14, 29, 30, 31, 32, 33, 34, 35, 36, 40, 41 и залегает в виде слоя мощностью 0,6 - 3,2 м в интервале глубин от 15,1 до 22,1 м, </w:t>
      </w:r>
      <w:proofErr w:type="spellStart"/>
      <w:r w:rsidRPr="00B9391B">
        <w:rPr>
          <w:lang w:eastAsia="en-US"/>
        </w:rPr>
        <w:t>аб</w:t>
      </w:r>
      <w:proofErr w:type="spellEnd"/>
      <w:r w:rsidRPr="00B9391B">
        <w:rPr>
          <w:lang w:eastAsia="en-US"/>
        </w:rPr>
        <w:t xml:space="preserve"> </w:t>
      </w:r>
      <w:proofErr w:type="spellStart"/>
      <w:r w:rsidRPr="00B9391B">
        <w:rPr>
          <w:lang w:eastAsia="en-US"/>
        </w:rPr>
        <w:t>солютные</w:t>
      </w:r>
      <w:proofErr w:type="spellEnd"/>
      <w:r w:rsidRPr="00B9391B">
        <w:rPr>
          <w:lang w:eastAsia="en-US"/>
        </w:rPr>
        <w:t xml:space="preserve"> отметки подошвы 139,70 - 147,70 м. Вскрытая мощность флювиогляциальных – озерно-ледниковых отложений дон </w:t>
      </w:r>
      <w:proofErr w:type="spellStart"/>
      <w:r w:rsidRPr="00B9391B">
        <w:rPr>
          <w:lang w:eastAsia="en-US"/>
        </w:rPr>
        <w:t>ского</w:t>
      </w:r>
      <w:proofErr w:type="spellEnd"/>
      <w:r w:rsidRPr="00B9391B">
        <w:rPr>
          <w:lang w:eastAsia="en-US"/>
        </w:rPr>
        <w:t xml:space="preserve"> и московского горизонта отложений: от 6,2 м до 14,1 м. </w:t>
      </w:r>
    </w:p>
    <w:p w:rsidR="00044067" w:rsidRPr="004C79D3" w:rsidRDefault="00044067" w:rsidP="00044067">
      <w:pPr>
        <w:pStyle w:val="APEX5"/>
        <w:rPr>
          <w:lang w:eastAsia="en-US"/>
        </w:rPr>
      </w:pPr>
      <w:r w:rsidRPr="00B9391B">
        <w:rPr>
          <w:lang w:eastAsia="en-US"/>
        </w:rPr>
        <w:t xml:space="preserve">Нижнемеловые отложения представлены песками мелкими, пылеватыми, </w:t>
      </w:r>
      <w:proofErr w:type="spellStart"/>
      <w:r w:rsidRPr="00B9391B">
        <w:rPr>
          <w:lang w:eastAsia="en-US"/>
        </w:rPr>
        <w:t>гли</w:t>
      </w:r>
      <w:proofErr w:type="spellEnd"/>
      <w:r w:rsidRPr="00B9391B">
        <w:rPr>
          <w:lang w:eastAsia="en-US"/>
        </w:rPr>
        <w:br/>
        <w:t xml:space="preserve">нами. </w:t>
      </w:r>
    </w:p>
    <w:p w:rsidR="00044067" w:rsidRPr="00B9391B" w:rsidRDefault="00044067" w:rsidP="00044067">
      <w:pPr>
        <w:pStyle w:val="APEX5"/>
        <w:rPr>
          <w:lang w:eastAsia="en-US"/>
        </w:rPr>
      </w:pPr>
      <w:r w:rsidRPr="00B9391B">
        <w:rPr>
          <w:lang w:eastAsia="en-US"/>
        </w:rPr>
        <w:t xml:space="preserve">ИГЭ - 11 - Песок мелкий плотный зеленовато-серый, слюдистый, с прослойками песка пылеватого и глины полутвердой, насыщенный водой, вскрыт в районе скважин 1, 2, 27, 28 и залегает в виде слоя мощностью 0,9 - 7,0 м в интервале глубин от 18,8 до 26,9 м, абсолютные отметки подошвы 134,05 - 141,15. </w:t>
      </w:r>
    </w:p>
    <w:p w:rsidR="00044067" w:rsidRPr="00F638AF" w:rsidRDefault="00044067" w:rsidP="00044067">
      <w:pPr>
        <w:pStyle w:val="APEX5"/>
        <w:rPr>
          <w:lang w:eastAsia="en-US"/>
        </w:rPr>
      </w:pPr>
      <w:bookmarkStart w:id="72" w:name="_Toc485390691"/>
      <w:bookmarkStart w:id="73" w:name="_Toc509485664"/>
      <w:bookmarkStart w:id="74" w:name="_Toc532474125"/>
      <w:r w:rsidRPr="00F638AF">
        <w:rPr>
          <w:lang w:eastAsia="en-US"/>
        </w:rPr>
        <w:lastRenderedPageBreak/>
        <w:t>ИГЭ - 12 - Песок пылеватый плотный зеленовато-серый, слюдистый, с прослойками глины полутвердой, насыщенный водой, вскрыт большинством скважин</w:t>
      </w:r>
      <w:r>
        <w:rPr>
          <w:lang w:eastAsia="en-US"/>
        </w:rPr>
        <w:t xml:space="preserve"> </w:t>
      </w:r>
      <w:r w:rsidRPr="00F638AF">
        <w:rPr>
          <w:lang w:eastAsia="en-US"/>
        </w:rPr>
        <w:t>и залегает в виде слоя мощностью 0,6 - 7,8 м в интервале глубин от 19,7 до 28,0 м,</w:t>
      </w:r>
      <w:r>
        <w:rPr>
          <w:lang w:eastAsia="en-US"/>
        </w:rPr>
        <w:t xml:space="preserve"> </w:t>
      </w:r>
      <w:r w:rsidRPr="00F638AF">
        <w:rPr>
          <w:lang w:eastAsia="en-US"/>
        </w:rPr>
        <w:t>абсолютные отметки подошвы 132,95 - 143,15 м.</w:t>
      </w:r>
    </w:p>
    <w:p w:rsidR="00044067" w:rsidRDefault="00044067" w:rsidP="00044067">
      <w:pPr>
        <w:pStyle w:val="APEX5"/>
      </w:pPr>
      <w:r w:rsidRPr="00F638AF">
        <w:rPr>
          <w:lang w:eastAsia="en-US"/>
        </w:rPr>
        <w:t>ИГЭ - 13 Глина темно-серая, полутвердая, с тонкими прослойками пылеватого</w:t>
      </w:r>
      <w:r>
        <w:rPr>
          <w:lang w:eastAsia="en-US"/>
        </w:rPr>
        <w:t xml:space="preserve"> </w:t>
      </w:r>
      <w:r w:rsidRPr="00F638AF">
        <w:rPr>
          <w:lang w:eastAsia="en-US"/>
        </w:rPr>
        <w:t>песка, вскрыта в районе скважин 7, 8, 9, 11, 15, 16 и залегает в виде слоя мощностью 0,9 - 3,3 м в интервале глубин от 23,6 до 28,0 м, абсолютные отметки подошвы 137,91 - 141,50</w:t>
      </w:r>
      <w:r w:rsidRPr="00F638AF">
        <w:t xml:space="preserve"> м</w:t>
      </w:r>
      <w:r>
        <w:t>.</w:t>
      </w:r>
    </w:p>
    <w:p w:rsidR="00044067" w:rsidRPr="00F638AF" w:rsidRDefault="00044067" w:rsidP="00044067">
      <w:pPr>
        <w:pStyle w:val="APEX0"/>
      </w:pPr>
      <w:bookmarkStart w:id="75" w:name="_Toc109755304"/>
      <w:r w:rsidRPr="00F638AF">
        <w:t>Гидрогеологические условия</w:t>
      </w:r>
      <w:bookmarkEnd w:id="72"/>
      <w:bookmarkEnd w:id="73"/>
      <w:bookmarkEnd w:id="74"/>
      <w:bookmarkEnd w:id="75"/>
    </w:p>
    <w:p w:rsidR="00044067" w:rsidRPr="00F638AF" w:rsidRDefault="00044067" w:rsidP="00044067">
      <w:pPr>
        <w:pStyle w:val="APEX5"/>
      </w:pPr>
      <w:r w:rsidRPr="00F638AF">
        <w:t xml:space="preserve">Гидрогеологические условия участка характеризуются наличием двух водоносных горизонтов – вод спорадического распространения и </w:t>
      </w:r>
      <w:proofErr w:type="spellStart"/>
      <w:r w:rsidRPr="00F638AF">
        <w:t>надъюрского</w:t>
      </w:r>
      <w:proofErr w:type="spellEnd"/>
      <w:r w:rsidRPr="00F638AF">
        <w:t>.</w:t>
      </w:r>
    </w:p>
    <w:p w:rsidR="00044067" w:rsidRPr="00F638AF" w:rsidRDefault="00044067" w:rsidP="00044067">
      <w:pPr>
        <w:pStyle w:val="APEX5"/>
      </w:pPr>
      <w:r w:rsidRPr="00F638AF">
        <w:t>Подробное описание гидрогеологических условий участка размещения Объекта приведено в Техническом отчете по результатам инженерно-геологических изысканий.</w:t>
      </w:r>
    </w:p>
    <w:p w:rsidR="00044067" w:rsidRPr="00F638AF" w:rsidRDefault="00044067" w:rsidP="00044067">
      <w:pPr>
        <w:pStyle w:val="APEX0"/>
      </w:pPr>
      <w:bookmarkStart w:id="76" w:name="_Toc509485665"/>
      <w:bookmarkStart w:id="77" w:name="_Toc532474126"/>
      <w:bookmarkStart w:id="78" w:name="_Toc109755305"/>
      <w:bookmarkStart w:id="79" w:name="_Toc447020144"/>
      <w:bookmarkStart w:id="80" w:name="_Toc389060278"/>
      <w:bookmarkStart w:id="81" w:name="_Toc447020145"/>
      <w:bookmarkStart w:id="82" w:name="_Toc485390692"/>
      <w:r w:rsidRPr="00F638AF">
        <w:t>Инженерно-экологические условия</w:t>
      </w:r>
      <w:bookmarkEnd w:id="76"/>
      <w:bookmarkEnd w:id="77"/>
      <w:bookmarkEnd w:id="78"/>
    </w:p>
    <w:p w:rsidR="00044067" w:rsidRPr="00F638AF" w:rsidRDefault="00044067" w:rsidP="00044067">
      <w:pPr>
        <w:pStyle w:val="APEX5"/>
        <w:rPr>
          <w:lang w:eastAsia="en-US"/>
        </w:rPr>
      </w:pPr>
      <w:r w:rsidRPr="00F638AF">
        <w:rPr>
          <w:lang w:eastAsia="en-US"/>
        </w:rPr>
        <w:t>На основе результатов выполненных инженерно-экологических изысканий и оценки санитарно-экологического состояния на территории Объекта установлено:</w:t>
      </w:r>
    </w:p>
    <w:p w:rsidR="00044067" w:rsidRPr="00F638AF" w:rsidRDefault="00044067" w:rsidP="00044067">
      <w:pPr>
        <w:pStyle w:val="APEX2"/>
      </w:pPr>
      <w:r w:rsidRPr="00F638AF">
        <w:t>В ходе полного радиометрического обследования территории радиационных аномалий не выявлено. Гамма-излучение на участке не отличается от присущего данной местности естественного гамма-излучения в пределах погрешности измерений и естественных колебаний, обусловленных его космической составляющей и статистическим разбросом.</w:t>
      </w:r>
    </w:p>
    <w:p w:rsidR="00044067" w:rsidRPr="00F638AF" w:rsidRDefault="00044067" w:rsidP="00044067">
      <w:pPr>
        <w:pStyle w:val="APEX2"/>
        <w:numPr>
          <w:ilvl w:val="0"/>
          <w:numId w:val="0"/>
        </w:numPr>
        <w:ind w:left="1134"/>
      </w:pPr>
      <w:r w:rsidRPr="00F638AF">
        <w:t>Максимальное значение мощности эквивалентной дозы гамма-излучения соответствует нормативному уровню, установленному НРБ 99/2009, ОСПОРБ 99/2010, СП 11-102-97.</w:t>
      </w:r>
    </w:p>
    <w:p w:rsidR="00044067" w:rsidRPr="00F638AF" w:rsidRDefault="00044067" w:rsidP="00044067">
      <w:pPr>
        <w:pStyle w:val="APEX2"/>
        <w:numPr>
          <w:ilvl w:val="0"/>
          <w:numId w:val="0"/>
        </w:numPr>
        <w:ind w:left="1134"/>
      </w:pPr>
      <w:r w:rsidRPr="00F638AF">
        <w:t>Грунты по эффективной удельной активности естественных радионуклидов и цезия – 137 соответствуют I классу строительных материалов, используемых в строительстве без ограничений, согласно НРБ 99/2009. Радиоактивного загрязнения техногенными радионуклидами не выявлено.</w:t>
      </w:r>
    </w:p>
    <w:p w:rsidR="00044067" w:rsidRPr="00F638AF" w:rsidRDefault="00044067" w:rsidP="00044067">
      <w:pPr>
        <w:pStyle w:val="APEX2"/>
        <w:numPr>
          <w:ilvl w:val="0"/>
          <w:numId w:val="0"/>
        </w:numPr>
        <w:ind w:left="1134"/>
      </w:pPr>
      <w:r w:rsidRPr="00F638AF">
        <w:t xml:space="preserve">Уровень среднего предельного значения ППР радона с поверхности почвы не превышает допустимые уровни, регламентируемые НРБ 99/2009, участок является потенциально </w:t>
      </w:r>
      <w:proofErr w:type="spellStart"/>
      <w:r w:rsidRPr="00F638AF">
        <w:t>радонобезопасным</w:t>
      </w:r>
      <w:proofErr w:type="spellEnd"/>
      <w:r w:rsidRPr="00F638AF">
        <w:t>.</w:t>
      </w:r>
    </w:p>
    <w:p w:rsidR="00044067" w:rsidRPr="00F638AF" w:rsidRDefault="00044067" w:rsidP="00044067">
      <w:pPr>
        <w:pStyle w:val="APEX2"/>
      </w:pPr>
      <w:r w:rsidRPr="00F638AF">
        <w:lastRenderedPageBreak/>
        <w:t xml:space="preserve">По результатам исследования химического загрязнения </w:t>
      </w:r>
      <w:proofErr w:type="spellStart"/>
      <w:r w:rsidRPr="00F638AF">
        <w:t>санитарнобактериологических</w:t>
      </w:r>
      <w:proofErr w:type="spellEnd"/>
      <w:r w:rsidRPr="00F638AF">
        <w:t xml:space="preserve"> и санитарно-</w:t>
      </w:r>
      <w:proofErr w:type="spellStart"/>
      <w:r w:rsidRPr="00F638AF">
        <w:t>паразитологических</w:t>
      </w:r>
      <w:proofErr w:type="spellEnd"/>
      <w:r w:rsidRPr="00F638AF">
        <w:t xml:space="preserve"> исследований, в соответствии с СанПиНом 2.1.3684-21, разработаны следующие рекомендации по использованию почв и грунтов с исследуемого участка:</w:t>
      </w:r>
    </w:p>
    <w:p w:rsidR="00044067" w:rsidRPr="00F638AF" w:rsidRDefault="00044067" w:rsidP="00044067">
      <w:pPr>
        <w:pStyle w:val="APEX1"/>
        <w:ind w:left="1560"/>
      </w:pPr>
      <w:r w:rsidRPr="00F638AF">
        <w:t>Ограниченное использование под отсыпки выемок и котлованов с перекрытием слоем чистого грунта не менее 0,5 м пробы почв в районе скважины № 30 в слое 0,2-2,0 м;</w:t>
      </w:r>
    </w:p>
    <w:p w:rsidR="00044067" w:rsidRPr="00F638AF" w:rsidRDefault="00044067" w:rsidP="00044067">
      <w:pPr>
        <w:pStyle w:val="APEX1"/>
        <w:ind w:left="1560"/>
      </w:pPr>
      <w:r w:rsidRPr="00F638AF">
        <w:t>Все остальные исследованные почвы и грунты в слое 0,0-10,0 м можно использовать без ограничений, исключая объекты повышенного риска</w:t>
      </w:r>
    </w:p>
    <w:p w:rsidR="00044067" w:rsidRPr="00F638AF" w:rsidRDefault="00044067" w:rsidP="00044067">
      <w:pPr>
        <w:pStyle w:val="APEX2"/>
      </w:pPr>
      <w:r w:rsidRPr="00F638AF">
        <w:t>В соответствии с Критериями оценки степени загрязнения подземных вод в зоне</w:t>
      </w:r>
      <w:r>
        <w:t xml:space="preserve"> </w:t>
      </w:r>
      <w:r w:rsidRPr="00F638AF">
        <w:t>влияния хозяйственных объектов (табл. 4.4 СП 11-102-97) в настоящее время на исследуемом</w:t>
      </w:r>
      <w:r>
        <w:t xml:space="preserve"> </w:t>
      </w:r>
      <w:r w:rsidRPr="00F638AF">
        <w:t>участке наблюдается относительно удовлетворительная экологическая ситуация по степени</w:t>
      </w:r>
      <w:r>
        <w:t xml:space="preserve"> </w:t>
      </w:r>
      <w:r w:rsidRPr="00F638AF">
        <w:t xml:space="preserve">загрязнения изученного водоносного горизонта, из-за превышения допустимого уровня мутности, нефтепродуктов, </w:t>
      </w:r>
      <w:proofErr w:type="spellStart"/>
      <w:r w:rsidRPr="00F638AF">
        <w:t>перманганатной</w:t>
      </w:r>
      <w:proofErr w:type="spellEnd"/>
      <w:r w:rsidRPr="00F638AF">
        <w:t xml:space="preserve"> окисляемости и сухого остатка.</w:t>
      </w:r>
    </w:p>
    <w:p w:rsidR="00044067" w:rsidRPr="00F638AF" w:rsidRDefault="00044067" w:rsidP="00044067">
      <w:pPr>
        <w:pStyle w:val="APEX2"/>
        <w:numPr>
          <w:ilvl w:val="0"/>
          <w:numId w:val="0"/>
        </w:numPr>
        <w:ind w:left="1134"/>
      </w:pPr>
      <w:proofErr w:type="spellStart"/>
      <w:r w:rsidRPr="00F638AF">
        <w:t>Газогеохимические</w:t>
      </w:r>
      <w:proofErr w:type="spellEnd"/>
      <w:r w:rsidRPr="00F638AF">
        <w:t xml:space="preserve"> исследования на участке выполняются по результатам инженерно</w:t>
      </w:r>
      <w:r>
        <w:t>-</w:t>
      </w:r>
      <w:r w:rsidRPr="00F638AF">
        <w:t>геологических изысканий при наличии в разрезе потенциально-газогенерирующих насыпных грунтов – грунтов, содержащих органические остатки (СП 47.13330.2016). По результатам инженерно-геологических исследований таких грунтов на исследуемом участке в разрезе не выявлено</w:t>
      </w:r>
    </w:p>
    <w:p w:rsidR="00044067" w:rsidRPr="00F638AF" w:rsidRDefault="00044067" w:rsidP="00044067">
      <w:pPr>
        <w:pStyle w:val="APEX0"/>
      </w:pPr>
      <w:bookmarkStart w:id="83" w:name="_Toc509485666"/>
      <w:bookmarkStart w:id="84" w:name="_Toc532474127"/>
      <w:bookmarkStart w:id="85" w:name="_Toc109755306"/>
      <w:bookmarkEnd w:id="79"/>
      <w:r w:rsidRPr="00F638AF">
        <w:t>Восстановление и благоустройство территории</w:t>
      </w:r>
      <w:bookmarkEnd w:id="80"/>
      <w:bookmarkEnd w:id="81"/>
      <w:bookmarkEnd w:id="82"/>
      <w:bookmarkEnd w:id="83"/>
      <w:bookmarkEnd w:id="84"/>
      <w:bookmarkEnd w:id="85"/>
    </w:p>
    <w:p w:rsidR="00044067" w:rsidRPr="00F638AF" w:rsidRDefault="00044067" w:rsidP="00044067">
      <w:pPr>
        <w:pStyle w:val="APEX5"/>
      </w:pPr>
      <w:bookmarkStart w:id="86" w:name="_Toc389060279"/>
      <w:bookmarkStart w:id="87" w:name="_Toc447020146"/>
      <w:bookmarkStart w:id="88" w:name="_Toc485390693"/>
      <w:r w:rsidRPr="00F638AF">
        <w:t>Архитектурно-планировочные решения, принятые в разделе ПЗУ, обеспечивают комфортное и безопасное пребывание людей (в том числе с ограниченными физическими возможностями) на территории проектируемого жилого комплекса. Проектом предусматриваются мероприятия по обеспечению без барьерного доступа инвалидов и маломобильных групп населения согласно требуемым нормам и рекомендациям по проектированию окружающей среды, зданий и сооружений с учетом потребностей инвалидов и других маломобильных групп населения. При решении схемы планировочной организации земельного участка учтены пешеходные маршруты для маломобильных групп населения.</w:t>
      </w:r>
    </w:p>
    <w:p w:rsidR="00044067" w:rsidRPr="00F638AF" w:rsidRDefault="00044067" w:rsidP="00044067">
      <w:pPr>
        <w:pStyle w:val="APEX5"/>
      </w:pPr>
      <w:r w:rsidRPr="00F638AF">
        <w:t xml:space="preserve">Планировочная организация площадки обеспечивает рациональное расположение зданий, инженерных сооружений и сетей, и их подключение к существующим коммуникациям, а также </w:t>
      </w:r>
      <w:r w:rsidRPr="00F638AF">
        <w:lastRenderedPageBreak/>
        <w:t xml:space="preserve">обеспечивает согласованную транспортную схему движения. Отметка первого этажа решена в одном уровне с благоустройством и выходом непосредственно на рельеф. </w:t>
      </w:r>
    </w:p>
    <w:p w:rsidR="00044067" w:rsidRPr="00F638AF" w:rsidRDefault="00044067" w:rsidP="00044067">
      <w:pPr>
        <w:pStyle w:val="APEX5"/>
      </w:pPr>
      <w:r w:rsidRPr="00F638AF">
        <w:t>Подробное описание работ по благоустройству территории проектируемого Объекта представлено в соответствующем разделе проектной документации (шифр 1191-ПЗУ).</w:t>
      </w:r>
    </w:p>
    <w:p w:rsidR="00044067" w:rsidRPr="000D1479" w:rsidRDefault="00044067" w:rsidP="00044067">
      <w:pPr>
        <w:pStyle w:val="APEX0"/>
      </w:pPr>
      <w:bookmarkStart w:id="89" w:name="_Toc532474128"/>
      <w:bookmarkStart w:id="90" w:name="_Toc109755307"/>
      <w:bookmarkStart w:id="91" w:name="_Toc509485667"/>
      <w:bookmarkEnd w:id="86"/>
      <w:bookmarkEnd w:id="87"/>
      <w:bookmarkEnd w:id="88"/>
      <w:r w:rsidRPr="000D1479">
        <w:t>Мероприятия по охране и рациональному использованию земельных ресурсов и почвенного покрова</w:t>
      </w:r>
      <w:bookmarkEnd w:id="89"/>
      <w:bookmarkEnd w:id="90"/>
    </w:p>
    <w:bookmarkEnd w:id="91"/>
    <w:p w:rsidR="00044067" w:rsidRPr="000D1479" w:rsidRDefault="00044067" w:rsidP="00044067">
      <w:pPr>
        <w:pStyle w:val="APEX5"/>
      </w:pPr>
      <w:r w:rsidRPr="000D1479">
        <w:t>Этап строительства.</w:t>
      </w:r>
    </w:p>
    <w:p w:rsidR="00044067" w:rsidRPr="000D1479" w:rsidRDefault="00044067" w:rsidP="00044067">
      <w:pPr>
        <w:pStyle w:val="APEX5"/>
      </w:pPr>
      <w:r w:rsidRPr="000D1479">
        <w:t>Почвенный слой является ценным медленно возобновляющимся природным ресурсом. Для устранения возможных экологических воздействий на земельные ресурсы и сведения их к минимуму при строительстве Объекта предусмотрены следующие природоохранные мероприятия:</w:t>
      </w:r>
    </w:p>
    <w:p w:rsidR="00044067" w:rsidRPr="000D1479" w:rsidRDefault="00044067" w:rsidP="00044067">
      <w:pPr>
        <w:pStyle w:val="APEX1"/>
      </w:pPr>
      <w:r w:rsidRPr="000D1479">
        <w:t>минимизация площадей, отводимых под строительство;</w:t>
      </w:r>
    </w:p>
    <w:p w:rsidR="00044067" w:rsidRPr="000D1479" w:rsidRDefault="00044067" w:rsidP="00044067">
      <w:pPr>
        <w:pStyle w:val="APEX1"/>
      </w:pPr>
      <w:r w:rsidRPr="000D1479">
        <w:t>максимально возможное сокращение сроков строительства;</w:t>
      </w:r>
    </w:p>
    <w:p w:rsidR="00044067" w:rsidRPr="000D1479" w:rsidRDefault="00044067" w:rsidP="00044067">
      <w:pPr>
        <w:pStyle w:val="APEX1"/>
      </w:pPr>
      <w:r w:rsidRPr="000D1479">
        <w:t>строгое соблюдение технологии проведения земляных работ;</w:t>
      </w:r>
    </w:p>
    <w:p w:rsidR="00044067" w:rsidRPr="000D1479" w:rsidRDefault="00044067" w:rsidP="00044067">
      <w:pPr>
        <w:pStyle w:val="APEX1"/>
      </w:pPr>
      <w:r w:rsidRPr="000D1479">
        <w:t>выполнение строительных работы строго в контурах отвода земель, для предотвращения механического нарушения почвенно-растительного покрова на прилегающих участках;</w:t>
      </w:r>
    </w:p>
    <w:p w:rsidR="00044067" w:rsidRPr="000D1479" w:rsidRDefault="00044067" w:rsidP="00044067">
      <w:pPr>
        <w:pStyle w:val="APEX1"/>
      </w:pPr>
      <w:r w:rsidRPr="000D1479">
        <w:t>использование технологических схем производства работ, машин и механизмов, наносящих наименьший ущерб поверхности почвы и растительной среде;</w:t>
      </w:r>
    </w:p>
    <w:p w:rsidR="00044067" w:rsidRPr="000D1479" w:rsidRDefault="00044067" w:rsidP="00044067">
      <w:pPr>
        <w:pStyle w:val="APEX1"/>
      </w:pPr>
      <w:r w:rsidRPr="000D1479">
        <w:t>очистка колес автотранспорта посредством мойки колес;</w:t>
      </w:r>
    </w:p>
    <w:p w:rsidR="00044067" w:rsidRPr="000D1479" w:rsidRDefault="00044067" w:rsidP="00044067">
      <w:pPr>
        <w:pStyle w:val="APEX1"/>
      </w:pPr>
      <w:r w:rsidRPr="000D1479">
        <w:t xml:space="preserve">эксплуатация технических средств, машин и механизмов, используемых при строительстве, организована в строгом соответствии со СНиП 12.01-2004 «Организация строительства» с целью исключения малейшего пролива горюче-смазочных материалов или загрязнения и порчи прилегающей территории; </w:t>
      </w:r>
    </w:p>
    <w:p w:rsidR="00044067" w:rsidRPr="000D1479" w:rsidRDefault="00044067" w:rsidP="00044067">
      <w:pPr>
        <w:pStyle w:val="APEX1"/>
      </w:pPr>
      <w:r w:rsidRPr="000D1479">
        <w:t>заправка и ремонт технических средств, связанный со значительными отходами, на территории стройплощадки не предусматривается;</w:t>
      </w:r>
    </w:p>
    <w:p w:rsidR="00044067" w:rsidRPr="000D1479" w:rsidRDefault="00044067" w:rsidP="00044067">
      <w:pPr>
        <w:pStyle w:val="APEX1"/>
      </w:pPr>
      <w:r w:rsidRPr="000D1479">
        <w:t>с целью предотвращения загрязнения почв, поверхностных и подземных вод нефтепродуктами, устройство складов ГСМ и ремонтных мастерских на площадке строительства не предусматривается;</w:t>
      </w:r>
    </w:p>
    <w:p w:rsidR="00044067" w:rsidRPr="000D1479" w:rsidRDefault="00044067" w:rsidP="00044067">
      <w:pPr>
        <w:pStyle w:val="APEX1"/>
      </w:pPr>
      <w:r w:rsidRPr="000D1479">
        <w:t>слив масел при эксплуатации грузоподъемных механизмов и автотранспорта, а также сброс сточных вод на рельеф запрещается;</w:t>
      </w:r>
    </w:p>
    <w:p w:rsidR="00044067" w:rsidRPr="000D1479" w:rsidRDefault="00044067" w:rsidP="00044067">
      <w:pPr>
        <w:pStyle w:val="APEX1"/>
      </w:pPr>
      <w:r w:rsidRPr="000D1479">
        <w:t>неукоснительное соблюдение правил пожарной безопасности при производстве строительных работ, в бытовых и административных помещениях;</w:t>
      </w:r>
    </w:p>
    <w:p w:rsidR="00044067" w:rsidRPr="000D1479" w:rsidRDefault="00044067" w:rsidP="00044067">
      <w:pPr>
        <w:pStyle w:val="APEX1"/>
      </w:pPr>
      <w:r w:rsidRPr="000D1479">
        <w:lastRenderedPageBreak/>
        <w:t>выполнение рекультивации нарушенных земель и благоустройство территории после окончания строительства.</w:t>
      </w:r>
    </w:p>
    <w:p w:rsidR="00044067" w:rsidRPr="000D1479" w:rsidRDefault="00044067" w:rsidP="00044067">
      <w:pPr>
        <w:pStyle w:val="APEX5"/>
      </w:pPr>
      <w:r w:rsidRPr="000D1479">
        <w:t xml:space="preserve">Во время проведения строительных работ во избежание захламления территории все строительные отходы собираются в специальные контейнеры, размещенные на специально оборудованных площадках, с дальнейшим вывозом для обезвреживания, захоронения или утилизации </w:t>
      </w:r>
      <w:proofErr w:type="spellStart"/>
      <w:r w:rsidRPr="000D1479">
        <w:t>спецорганизациями</w:t>
      </w:r>
      <w:proofErr w:type="spellEnd"/>
      <w:r w:rsidRPr="000D1479">
        <w:t>, имеющими соответствующие лицензии. Категорически запрещается сжигание всех видов горючих отходов.</w:t>
      </w:r>
    </w:p>
    <w:p w:rsidR="00044067" w:rsidRPr="000D1479" w:rsidRDefault="00044067" w:rsidP="00044067">
      <w:pPr>
        <w:pStyle w:val="APEX5"/>
      </w:pPr>
      <w:r w:rsidRPr="000D1479">
        <w:t xml:space="preserve">После завершения строительства на территории Объекта будет убран строительный мусор, ликвидированы ненужные выемки и насыпи, выполнены планировочные работы и проведено благоустройство земельного участка. </w:t>
      </w:r>
    </w:p>
    <w:p w:rsidR="00044067" w:rsidRPr="000D1479" w:rsidRDefault="00044067" w:rsidP="00044067">
      <w:pPr>
        <w:pStyle w:val="APEX5"/>
      </w:pPr>
      <w:r w:rsidRPr="000D1479">
        <w:t>Этап эксплуатации.</w:t>
      </w:r>
    </w:p>
    <w:p w:rsidR="00044067" w:rsidRPr="000D1479" w:rsidRDefault="00044067" w:rsidP="00044067">
      <w:pPr>
        <w:pStyle w:val="APEX5"/>
      </w:pPr>
      <w:r w:rsidRPr="000D1479">
        <w:t>В период эксплуатации в районе расположения проектируемого Объекта предусмотрено выполнение следующих мероприятий:</w:t>
      </w:r>
    </w:p>
    <w:p w:rsidR="00044067" w:rsidRPr="000D1479" w:rsidRDefault="00044067" w:rsidP="00044067">
      <w:pPr>
        <w:pStyle w:val="APEX1"/>
      </w:pPr>
      <w:r w:rsidRPr="000D1479">
        <w:t>сбор отходов будет осуществляться раздельно в соответствующие контейнеры, расположенные на специально оборудованных площадках, обеспечивающих достаточную изоляцию отходов от окружающей среды;</w:t>
      </w:r>
    </w:p>
    <w:p w:rsidR="00044067" w:rsidRPr="000D1479" w:rsidRDefault="00044067" w:rsidP="00044067">
      <w:pPr>
        <w:pStyle w:val="APEX1"/>
      </w:pPr>
      <w:r w:rsidRPr="000D1479">
        <w:t>регулярная механизированная уборка территории;</w:t>
      </w:r>
    </w:p>
    <w:p w:rsidR="00044067" w:rsidRPr="000D1479" w:rsidRDefault="00044067" w:rsidP="00044067">
      <w:pPr>
        <w:pStyle w:val="APEX1"/>
      </w:pPr>
      <w:r w:rsidRPr="000D1479">
        <w:t>обеспечение сбора загрязненного поверхностного стока с территории с последующим отводом в централизованные городские сети, исключающего проникновение загрязненных вод в почвы.</w:t>
      </w:r>
    </w:p>
    <w:p w:rsidR="00044067" w:rsidRPr="000D1479" w:rsidRDefault="00044067" w:rsidP="00044067">
      <w:pPr>
        <w:pStyle w:val="APEX5"/>
      </w:pPr>
      <w:r w:rsidRPr="000D1479">
        <w:t>Предусмотренные проектной документацией мероприятия способствуют снижению негативного воздействия на почвенный покров.</w:t>
      </w:r>
    </w:p>
    <w:p w:rsidR="00044067" w:rsidRPr="000D1479" w:rsidRDefault="00044067" w:rsidP="00044067">
      <w:pPr>
        <w:spacing w:line="240" w:lineRule="auto"/>
        <w:rPr>
          <w:rFonts w:ascii="PT Sans" w:hAnsi="PT Sans"/>
          <w:bCs/>
          <w:sz w:val="22"/>
          <w:szCs w:val="22"/>
          <w:lang w:eastAsia="de-DE"/>
        </w:rPr>
      </w:pPr>
      <w:r w:rsidRPr="000D1479">
        <w:br w:type="page"/>
      </w:r>
    </w:p>
    <w:p w:rsidR="00044067" w:rsidRPr="00DB54AC" w:rsidRDefault="00044067" w:rsidP="00044067">
      <w:pPr>
        <w:pStyle w:val="APEX"/>
      </w:pPr>
      <w:bookmarkStart w:id="92" w:name="_Toc447020147"/>
      <w:bookmarkStart w:id="93" w:name="_Toc485390694"/>
      <w:bookmarkStart w:id="94" w:name="_Toc509485668"/>
      <w:bookmarkStart w:id="95" w:name="_Toc532474129"/>
      <w:bookmarkStart w:id="96" w:name="_Toc109755308"/>
      <w:r w:rsidRPr="00DB54AC">
        <w:lastRenderedPageBreak/>
        <w:t>ОХРАНА ВОЗДУШНОГО БАССЕЙНА РАЙОНА РАСПОЛОЖЕНИЯ ОБЪЕКТА ОТ ЗАГРЯЗНЕНИЙ</w:t>
      </w:r>
      <w:bookmarkEnd w:id="92"/>
      <w:bookmarkEnd w:id="93"/>
      <w:bookmarkEnd w:id="94"/>
      <w:bookmarkEnd w:id="95"/>
      <w:bookmarkEnd w:id="96"/>
    </w:p>
    <w:p w:rsidR="00044067" w:rsidRPr="000D1479" w:rsidRDefault="00044067" w:rsidP="00044067">
      <w:pPr>
        <w:pStyle w:val="APEX5"/>
      </w:pPr>
      <w:r w:rsidRPr="000D1479">
        <w:t>Основными задачами разработки данного подраздела являются:</w:t>
      </w:r>
    </w:p>
    <w:p w:rsidR="00044067" w:rsidRPr="000D1479" w:rsidRDefault="00044067" w:rsidP="00044067">
      <w:pPr>
        <w:pStyle w:val="APEX1"/>
      </w:pPr>
      <w:r w:rsidRPr="000D1479">
        <w:t>уточнение состава, количества и параметров выбросов загрязняющих веществ источников загрязнения атмосферы (ИЗА) при проведении работ по строительству и эксплуатации проектируемого Объекта;</w:t>
      </w:r>
    </w:p>
    <w:p w:rsidR="00044067" w:rsidRPr="000D1479" w:rsidRDefault="00044067" w:rsidP="00044067">
      <w:pPr>
        <w:pStyle w:val="APEX1"/>
      </w:pPr>
      <w:r w:rsidRPr="000D1479">
        <w:t>определение степени влияния выбросов ИЗА Объекта на загрязнение атмосферы на границе ближайших нормируемых территорий;</w:t>
      </w:r>
    </w:p>
    <w:p w:rsidR="00044067" w:rsidRPr="000D1479" w:rsidRDefault="00044067" w:rsidP="00044067">
      <w:pPr>
        <w:pStyle w:val="APEX1"/>
      </w:pPr>
      <w:r w:rsidRPr="000D1479">
        <w:t>разработка предложений по нормативам предельно допустимых выбросов загрязняющих веществ для источников загрязнения при проведении работ по строительству и эксплуатации проектируемого Объекта.</w:t>
      </w:r>
    </w:p>
    <w:p w:rsidR="00044067" w:rsidRPr="000D1479" w:rsidRDefault="00044067" w:rsidP="00044067">
      <w:pPr>
        <w:pStyle w:val="APEX5"/>
      </w:pPr>
      <w:r w:rsidRPr="000D1479">
        <w:t xml:space="preserve">Значения фоновых концентраций указаны, согласно справке, представленной в Приложении А. </w:t>
      </w:r>
    </w:p>
    <w:p w:rsidR="00044067" w:rsidRPr="00E2180A" w:rsidRDefault="00044067" w:rsidP="00044067">
      <w:pPr>
        <w:pStyle w:val="APEX0"/>
      </w:pPr>
      <w:bookmarkStart w:id="97" w:name="_Toc376098054"/>
      <w:bookmarkStart w:id="98" w:name="_Toc447020148"/>
      <w:bookmarkStart w:id="99" w:name="_Toc485390697"/>
      <w:bookmarkStart w:id="100" w:name="_Toc509485669"/>
      <w:bookmarkStart w:id="101" w:name="_Toc532474130"/>
      <w:bookmarkStart w:id="102" w:name="_Toc109755309"/>
      <w:r w:rsidRPr="000D1479">
        <w:t xml:space="preserve">Расчет выбросов </w:t>
      </w:r>
      <w:r w:rsidRPr="00E2180A">
        <w:t>на период строительства</w:t>
      </w:r>
      <w:bookmarkStart w:id="103" w:name="_Toc376098056"/>
      <w:bookmarkEnd w:id="97"/>
      <w:bookmarkEnd w:id="98"/>
      <w:bookmarkEnd w:id="99"/>
      <w:bookmarkEnd w:id="100"/>
      <w:bookmarkEnd w:id="101"/>
      <w:bookmarkEnd w:id="102"/>
    </w:p>
    <w:p w:rsidR="00044067" w:rsidRPr="00E2180A" w:rsidRDefault="00044067" w:rsidP="00044067">
      <w:pPr>
        <w:pStyle w:val="APEX5"/>
      </w:pPr>
      <w:r w:rsidRPr="00E2180A">
        <w:t>В период проведения строительных работ будет оказываться негативное воздействие на атмосферный воздух.</w:t>
      </w:r>
    </w:p>
    <w:p w:rsidR="00044067" w:rsidRPr="00E2180A" w:rsidRDefault="00044067" w:rsidP="00044067">
      <w:pPr>
        <w:pStyle w:val="APEX5"/>
      </w:pPr>
      <w:r w:rsidRPr="00E2180A">
        <w:t xml:space="preserve">Согласно данным раздела «Проект организации строительства» продолжительность строительства составляет </w:t>
      </w:r>
      <w:r>
        <w:t>26</w:t>
      </w:r>
      <w:r w:rsidRPr="00E2180A">
        <w:t xml:space="preserve"> мес. </w:t>
      </w:r>
    </w:p>
    <w:p w:rsidR="00044067" w:rsidRPr="00E2180A" w:rsidRDefault="00044067" w:rsidP="00044067">
      <w:pPr>
        <w:pStyle w:val="APEX5"/>
      </w:pPr>
      <w:r w:rsidRPr="00E2180A">
        <w:t>Сведения об основных строительных машинах и оборудовании, являющихся источниками выделения загрязняющих веществ (ЗВ) в атмосферный воздух, приняты по разделу «Проект организации строительства» (шифр 1191-ПОС1), и приведены в таблице 4.1.1.</w:t>
      </w:r>
    </w:p>
    <w:p w:rsidR="00044067" w:rsidRDefault="00044067" w:rsidP="00044067">
      <w:pPr>
        <w:pStyle w:val="af9"/>
      </w:pPr>
      <w:r w:rsidRPr="00E2180A">
        <w:t xml:space="preserve">Таблица 4.1.1 - Сведения об основных строительных машинах и оборудовании </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7"/>
        <w:gridCol w:w="1711"/>
        <w:gridCol w:w="1701"/>
        <w:gridCol w:w="1418"/>
        <w:gridCol w:w="1701"/>
      </w:tblGrid>
      <w:tr w:rsidR="00044067" w:rsidRPr="002B4274" w:rsidTr="009A4063">
        <w:trPr>
          <w:trHeight w:val="746"/>
          <w:tblHeader/>
          <w:jc w:val="center"/>
        </w:trPr>
        <w:tc>
          <w:tcPr>
            <w:tcW w:w="2547" w:type="dxa"/>
            <w:shd w:val="clear" w:color="auto" w:fill="FFFFFF"/>
            <w:vAlign w:val="center"/>
          </w:tcPr>
          <w:p w:rsidR="00044067" w:rsidRPr="007E7F8C" w:rsidRDefault="00044067" w:rsidP="009A4063">
            <w:pPr>
              <w:pStyle w:val="APEX-0"/>
              <w:spacing w:line="240" w:lineRule="auto"/>
              <w:rPr>
                <w:rStyle w:val="1b"/>
              </w:rPr>
            </w:pPr>
            <w:r w:rsidRPr="007E7F8C">
              <w:rPr>
                <w:rStyle w:val="1b"/>
              </w:rPr>
              <w:t>Наименование</w:t>
            </w:r>
          </w:p>
        </w:tc>
        <w:tc>
          <w:tcPr>
            <w:tcW w:w="1711" w:type="dxa"/>
            <w:shd w:val="clear" w:color="auto" w:fill="FFFFFF"/>
            <w:vAlign w:val="center"/>
          </w:tcPr>
          <w:p w:rsidR="00044067" w:rsidRPr="007E7F8C" w:rsidRDefault="00044067" w:rsidP="009A4063">
            <w:pPr>
              <w:pStyle w:val="APEX-0"/>
              <w:spacing w:line="240" w:lineRule="auto"/>
              <w:rPr>
                <w:rStyle w:val="1b"/>
              </w:rPr>
            </w:pPr>
            <w:r w:rsidRPr="007E7F8C">
              <w:rPr>
                <w:rStyle w:val="1b"/>
              </w:rPr>
              <w:t>Тип</w:t>
            </w:r>
          </w:p>
          <w:p w:rsidR="00044067" w:rsidRPr="007E7F8C" w:rsidRDefault="00044067" w:rsidP="009A4063">
            <w:pPr>
              <w:pStyle w:val="APEX-0"/>
              <w:spacing w:line="240" w:lineRule="auto"/>
              <w:rPr>
                <w:rStyle w:val="1b"/>
              </w:rPr>
            </w:pPr>
            <w:r w:rsidRPr="007E7F8C">
              <w:rPr>
                <w:rStyle w:val="1b"/>
              </w:rPr>
              <w:t>Марка</w:t>
            </w:r>
          </w:p>
        </w:tc>
        <w:tc>
          <w:tcPr>
            <w:tcW w:w="1701" w:type="dxa"/>
            <w:shd w:val="clear" w:color="auto" w:fill="FFFFFF"/>
            <w:vAlign w:val="center"/>
          </w:tcPr>
          <w:p w:rsidR="00044067" w:rsidRPr="007E7F8C" w:rsidRDefault="00044067" w:rsidP="009A4063">
            <w:pPr>
              <w:pStyle w:val="APEX-0"/>
              <w:spacing w:line="240" w:lineRule="auto"/>
              <w:rPr>
                <w:rStyle w:val="1b"/>
              </w:rPr>
            </w:pPr>
            <w:r w:rsidRPr="007E7F8C">
              <w:rPr>
                <w:rStyle w:val="1b"/>
              </w:rPr>
              <w:t>Основные техни</w:t>
            </w:r>
            <w:r w:rsidRPr="007E7F8C">
              <w:rPr>
                <w:rStyle w:val="1b"/>
              </w:rPr>
              <w:softHyphen/>
              <w:t>ческие параметры</w:t>
            </w:r>
          </w:p>
        </w:tc>
        <w:tc>
          <w:tcPr>
            <w:tcW w:w="1418" w:type="dxa"/>
            <w:shd w:val="clear" w:color="auto" w:fill="FFFFFF"/>
            <w:vAlign w:val="center"/>
          </w:tcPr>
          <w:p w:rsidR="00044067" w:rsidRPr="007E7F8C" w:rsidRDefault="00044067" w:rsidP="009A4063">
            <w:pPr>
              <w:pStyle w:val="APEX-0"/>
              <w:spacing w:line="240" w:lineRule="auto"/>
              <w:rPr>
                <w:rStyle w:val="1b"/>
              </w:rPr>
            </w:pPr>
            <w:r w:rsidRPr="007E7F8C">
              <w:rPr>
                <w:rStyle w:val="1b"/>
              </w:rPr>
              <w:t>Кол-во</w:t>
            </w:r>
          </w:p>
        </w:tc>
        <w:tc>
          <w:tcPr>
            <w:tcW w:w="1701" w:type="dxa"/>
            <w:shd w:val="clear" w:color="auto" w:fill="FFFFFF"/>
            <w:vAlign w:val="center"/>
          </w:tcPr>
          <w:p w:rsidR="00044067" w:rsidRPr="007E7F8C" w:rsidRDefault="00044067" w:rsidP="009A4063">
            <w:pPr>
              <w:pStyle w:val="APEX-0"/>
              <w:spacing w:line="240" w:lineRule="auto"/>
              <w:rPr>
                <w:rStyle w:val="1b"/>
              </w:rPr>
            </w:pPr>
            <w:r w:rsidRPr="007E7F8C">
              <w:rPr>
                <w:rStyle w:val="1b"/>
              </w:rPr>
              <w:t>Примечание</w:t>
            </w:r>
          </w:p>
        </w:tc>
      </w:tr>
      <w:tr w:rsidR="00044067" w:rsidRPr="002B4274" w:rsidTr="009A4063">
        <w:trPr>
          <w:trHeight w:hRule="exact" w:val="670"/>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Автосамосвал</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КамАЗ - 6520</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V = 12-20 м3, Q= 20,0 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10</w:t>
            </w:r>
          </w:p>
        </w:tc>
        <w:tc>
          <w:tcPr>
            <w:tcW w:w="1701" w:type="dxa"/>
            <w:shd w:val="clear" w:color="auto" w:fill="FFFFFF"/>
            <w:vAlign w:val="center"/>
          </w:tcPr>
          <w:p w:rsidR="00044067" w:rsidRPr="008047EC" w:rsidRDefault="00044067" w:rsidP="009A4063">
            <w:pPr>
              <w:pStyle w:val="APEX8"/>
              <w:spacing w:line="240" w:lineRule="auto"/>
              <w:ind w:firstLine="0"/>
            </w:pPr>
            <w:r w:rsidRPr="008047EC">
              <w:t>Доставка матер.</w:t>
            </w:r>
          </w:p>
        </w:tc>
      </w:tr>
      <w:tr w:rsidR="00044067" w:rsidRPr="002B4274" w:rsidTr="009A4063">
        <w:trPr>
          <w:trHeight w:hRule="exact" w:val="695"/>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Машина бортовая</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КамАЗ - 5320</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Q = 8 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5</w:t>
            </w:r>
          </w:p>
        </w:tc>
        <w:tc>
          <w:tcPr>
            <w:tcW w:w="1701" w:type="dxa"/>
            <w:shd w:val="clear" w:color="auto" w:fill="FFFFFF"/>
            <w:vAlign w:val="center"/>
          </w:tcPr>
          <w:p w:rsidR="00044067" w:rsidRPr="008047EC" w:rsidRDefault="00044067" w:rsidP="009A4063">
            <w:pPr>
              <w:pStyle w:val="APEX8"/>
              <w:spacing w:line="240" w:lineRule="auto"/>
              <w:ind w:firstLine="0"/>
            </w:pPr>
            <w:r w:rsidRPr="008047EC">
              <w:t>Доставка матер.</w:t>
            </w:r>
          </w:p>
        </w:tc>
      </w:tr>
      <w:tr w:rsidR="00044067" w:rsidRPr="002B4274" w:rsidTr="009A4063">
        <w:trPr>
          <w:trHeight w:hRule="exact" w:val="716"/>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Автомобильный кран</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Автокран КС-55713</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Q=25 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2</w:t>
            </w:r>
          </w:p>
        </w:tc>
        <w:tc>
          <w:tcPr>
            <w:tcW w:w="1701" w:type="dxa"/>
            <w:shd w:val="clear" w:color="auto" w:fill="FFFFFF"/>
            <w:vAlign w:val="center"/>
          </w:tcPr>
          <w:p w:rsidR="00044067" w:rsidRPr="008047EC" w:rsidRDefault="00044067" w:rsidP="009A4063">
            <w:pPr>
              <w:pStyle w:val="APEX8"/>
              <w:spacing w:line="240" w:lineRule="auto"/>
              <w:ind w:firstLine="0"/>
            </w:pPr>
            <w:r w:rsidRPr="008047EC">
              <w:t>Подготовительный период</w:t>
            </w:r>
          </w:p>
        </w:tc>
      </w:tr>
      <w:tr w:rsidR="00044067" w:rsidRPr="002B4274" w:rsidTr="009A4063">
        <w:trPr>
          <w:trHeight w:hRule="exact" w:val="561"/>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Башенный кран №1-4</w:t>
            </w:r>
          </w:p>
        </w:tc>
        <w:tc>
          <w:tcPr>
            <w:tcW w:w="1711" w:type="dxa"/>
            <w:shd w:val="clear" w:color="auto" w:fill="FFFFFF"/>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Potain</w:t>
            </w:r>
            <w:proofErr w:type="spellEnd"/>
            <w:r w:rsidRPr="007E7F8C">
              <w:rPr>
                <w:color w:val="000000" w:themeColor="text1"/>
              </w:rPr>
              <w:t xml:space="preserve"> MСT 325</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 xml:space="preserve">Q=12,0 т, </w:t>
            </w:r>
            <w:proofErr w:type="spellStart"/>
            <w:r w:rsidRPr="007E7F8C">
              <w:rPr>
                <w:color w:val="000000" w:themeColor="text1"/>
              </w:rPr>
              <w:t>Lстр</w:t>
            </w:r>
            <w:proofErr w:type="spellEnd"/>
            <w:r w:rsidRPr="007E7F8C">
              <w:rPr>
                <w:color w:val="000000" w:themeColor="text1"/>
              </w:rPr>
              <w:t xml:space="preserve"> = 55 м</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4</w:t>
            </w:r>
          </w:p>
        </w:tc>
        <w:tc>
          <w:tcPr>
            <w:tcW w:w="1701" w:type="dxa"/>
            <w:shd w:val="clear" w:color="auto" w:fill="FFFFFF"/>
            <w:vAlign w:val="center"/>
          </w:tcPr>
          <w:p w:rsidR="00044067" w:rsidRPr="008047EC" w:rsidRDefault="00044067" w:rsidP="009A4063">
            <w:pPr>
              <w:pStyle w:val="APEX8"/>
              <w:spacing w:line="240" w:lineRule="auto"/>
              <w:ind w:firstLine="0"/>
            </w:pPr>
            <w:r w:rsidRPr="008047EC">
              <w:t>Возведение конструкций</w:t>
            </w:r>
          </w:p>
        </w:tc>
      </w:tr>
      <w:tr w:rsidR="00044067" w:rsidRPr="002B4274" w:rsidTr="009A4063">
        <w:trPr>
          <w:trHeight w:hRule="exact" w:val="1022"/>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lastRenderedPageBreak/>
              <w:t>Грузопассажирский подъёмник</w:t>
            </w:r>
          </w:p>
        </w:tc>
        <w:tc>
          <w:tcPr>
            <w:tcW w:w="1711" w:type="dxa"/>
            <w:shd w:val="clear" w:color="auto" w:fill="FFFFFF"/>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Alimak</w:t>
            </w:r>
            <w:proofErr w:type="spellEnd"/>
            <w:r w:rsidRPr="007E7F8C">
              <w:rPr>
                <w:color w:val="000000" w:themeColor="text1"/>
              </w:rPr>
              <w:t xml:space="preserve"> </w:t>
            </w:r>
            <w:proofErr w:type="spellStart"/>
            <w:r w:rsidRPr="007E7F8C">
              <w:rPr>
                <w:color w:val="000000" w:themeColor="text1"/>
              </w:rPr>
              <w:t>Scando</w:t>
            </w:r>
            <w:proofErr w:type="spellEnd"/>
            <w:r w:rsidRPr="007E7F8C">
              <w:rPr>
                <w:color w:val="000000" w:themeColor="text1"/>
              </w:rPr>
              <w:t xml:space="preserve"> 20/30</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N =7,5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10</w:t>
            </w:r>
          </w:p>
        </w:tc>
        <w:tc>
          <w:tcPr>
            <w:tcW w:w="1701" w:type="dxa"/>
            <w:shd w:val="clear" w:color="auto" w:fill="FFFFFF"/>
            <w:vAlign w:val="center"/>
          </w:tcPr>
          <w:p w:rsidR="00044067" w:rsidRPr="008047EC" w:rsidRDefault="00044067" w:rsidP="009A4063">
            <w:pPr>
              <w:pStyle w:val="APEX8"/>
              <w:spacing w:line="240" w:lineRule="auto"/>
              <w:ind w:firstLine="0"/>
            </w:pPr>
            <w:r w:rsidRPr="008047EC">
              <w:t>Подъем грузов и рабочих на монтажный горизонт</w:t>
            </w:r>
          </w:p>
        </w:tc>
      </w:tr>
      <w:tr w:rsidR="00044067" w:rsidRPr="002B4274" w:rsidTr="009A4063">
        <w:trPr>
          <w:trHeight w:hRule="exact" w:val="287"/>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Автобетононасос</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Mecbo</w:t>
            </w:r>
            <w:proofErr w:type="spellEnd"/>
            <w:r w:rsidRPr="007E7F8C">
              <w:rPr>
                <w:color w:val="000000" w:themeColor="text1"/>
              </w:rPr>
              <w:t xml:space="preserve"> AUT </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1</w:t>
            </w:r>
          </w:p>
        </w:tc>
        <w:tc>
          <w:tcPr>
            <w:tcW w:w="1701" w:type="dxa"/>
            <w:shd w:val="clear" w:color="auto" w:fill="FFFFFF"/>
            <w:vAlign w:val="center"/>
          </w:tcPr>
          <w:p w:rsidR="00044067" w:rsidRPr="008047EC" w:rsidRDefault="00044067" w:rsidP="009A4063">
            <w:pPr>
              <w:pStyle w:val="APEX8"/>
              <w:spacing w:line="240" w:lineRule="auto"/>
              <w:ind w:firstLine="0"/>
            </w:pPr>
            <w:r w:rsidRPr="008047EC">
              <w:t>Бетонирование</w:t>
            </w:r>
          </w:p>
        </w:tc>
      </w:tr>
      <w:tr w:rsidR="00044067" w:rsidRPr="002B4274" w:rsidTr="009A4063">
        <w:trPr>
          <w:trHeight w:hRule="exact" w:val="584"/>
          <w:jc w:val="center"/>
        </w:trPr>
        <w:tc>
          <w:tcPr>
            <w:tcW w:w="2547" w:type="dxa"/>
            <w:vAlign w:val="center"/>
          </w:tcPr>
          <w:p w:rsidR="00044067" w:rsidRPr="007E7F8C" w:rsidRDefault="00044067" w:rsidP="009A4063">
            <w:pPr>
              <w:pStyle w:val="APEX8"/>
              <w:spacing w:line="240" w:lineRule="auto"/>
              <w:rPr>
                <w:color w:val="000000" w:themeColor="text1"/>
              </w:rPr>
            </w:pPr>
            <w:r w:rsidRPr="007E7F8C">
              <w:rPr>
                <w:color w:val="000000" w:themeColor="text1"/>
              </w:rPr>
              <w:t>Бульдозер</w:t>
            </w:r>
          </w:p>
        </w:tc>
        <w:tc>
          <w:tcPr>
            <w:tcW w:w="1711" w:type="dxa"/>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KOMATSU D275A-5</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Pr>
                <w:color w:val="000000" w:themeColor="text1"/>
              </w:rPr>
              <w:t>4</w:t>
            </w:r>
          </w:p>
        </w:tc>
        <w:tc>
          <w:tcPr>
            <w:tcW w:w="1701" w:type="dxa"/>
            <w:shd w:val="clear" w:color="auto" w:fill="FFFFFF"/>
            <w:vAlign w:val="center"/>
          </w:tcPr>
          <w:p w:rsidR="00044067" w:rsidRPr="008047EC" w:rsidRDefault="00044067" w:rsidP="009A4063">
            <w:pPr>
              <w:pStyle w:val="APEX8"/>
              <w:spacing w:line="240" w:lineRule="auto"/>
              <w:ind w:firstLine="0"/>
            </w:pPr>
            <w:r w:rsidRPr="008047EC">
              <w:t>Планировка территории</w:t>
            </w:r>
          </w:p>
        </w:tc>
      </w:tr>
      <w:tr w:rsidR="00044067" w:rsidRPr="002B4274" w:rsidTr="009A4063">
        <w:trPr>
          <w:trHeight w:hRule="exact" w:val="565"/>
          <w:jc w:val="center"/>
        </w:trPr>
        <w:tc>
          <w:tcPr>
            <w:tcW w:w="2547" w:type="dxa"/>
            <w:vAlign w:val="center"/>
          </w:tcPr>
          <w:p w:rsidR="00044067" w:rsidRPr="007E7F8C" w:rsidRDefault="00044067" w:rsidP="009A4063">
            <w:pPr>
              <w:pStyle w:val="APEX8"/>
              <w:spacing w:line="240" w:lineRule="auto"/>
              <w:rPr>
                <w:color w:val="000000" w:themeColor="text1"/>
              </w:rPr>
            </w:pPr>
            <w:r w:rsidRPr="007E7F8C">
              <w:rPr>
                <w:color w:val="000000" w:themeColor="text1"/>
              </w:rPr>
              <w:t>Экскаватор погрузчик</w:t>
            </w:r>
          </w:p>
        </w:tc>
        <w:tc>
          <w:tcPr>
            <w:tcW w:w="1711" w:type="dxa"/>
            <w:vAlign w:val="center"/>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John</w:t>
            </w:r>
            <w:proofErr w:type="spellEnd"/>
            <w:r w:rsidRPr="007E7F8C">
              <w:rPr>
                <w:color w:val="000000" w:themeColor="text1"/>
              </w:rPr>
              <w:t xml:space="preserve"> </w:t>
            </w:r>
            <w:proofErr w:type="spellStart"/>
            <w:r w:rsidRPr="007E7F8C">
              <w:rPr>
                <w:color w:val="000000" w:themeColor="text1"/>
              </w:rPr>
              <w:t>Deere</w:t>
            </w:r>
            <w:proofErr w:type="spellEnd"/>
            <w:r w:rsidRPr="007E7F8C">
              <w:rPr>
                <w:color w:val="000000" w:themeColor="text1"/>
              </w:rPr>
              <w:t xml:space="preserve"> 710J</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Vковша</w:t>
            </w:r>
            <w:proofErr w:type="spellEnd"/>
            <w:r w:rsidRPr="007E7F8C">
              <w:rPr>
                <w:color w:val="000000" w:themeColor="text1"/>
              </w:rPr>
              <w:t>=0,5м3;</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Pr>
                <w:color w:val="000000" w:themeColor="text1"/>
              </w:rPr>
              <w:t>4</w:t>
            </w:r>
          </w:p>
        </w:tc>
        <w:tc>
          <w:tcPr>
            <w:tcW w:w="1701" w:type="dxa"/>
            <w:shd w:val="clear" w:color="auto" w:fill="FFFFFF"/>
            <w:vAlign w:val="center"/>
          </w:tcPr>
          <w:p w:rsidR="00044067" w:rsidRPr="008047EC" w:rsidRDefault="00044067" w:rsidP="009A4063">
            <w:pPr>
              <w:pStyle w:val="APEX8"/>
              <w:spacing w:line="240" w:lineRule="auto"/>
              <w:ind w:firstLine="0"/>
            </w:pPr>
            <w:r w:rsidRPr="008047EC">
              <w:t>Земляные работы</w:t>
            </w:r>
          </w:p>
        </w:tc>
      </w:tr>
      <w:tr w:rsidR="00044067" w:rsidRPr="002B4274" w:rsidTr="009A4063">
        <w:trPr>
          <w:trHeight w:hRule="exact" w:val="575"/>
          <w:jc w:val="center"/>
        </w:trPr>
        <w:tc>
          <w:tcPr>
            <w:tcW w:w="2547" w:type="dxa"/>
            <w:vAlign w:val="center"/>
          </w:tcPr>
          <w:p w:rsidR="00044067" w:rsidRPr="007E7F8C" w:rsidRDefault="00044067" w:rsidP="009A4063">
            <w:pPr>
              <w:pStyle w:val="APEX8"/>
              <w:spacing w:line="240" w:lineRule="auto"/>
              <w:rPr>
                <w:color w:val="000000" w:themeColor="text1"/>
              </w:rPr>
            </w:pPr>
            <w:r w:rsidRPr="007E7F8C">
              <w:rPr>
                <w:color w:val="000000" w:themeColor="text1"/>
              </w:rPr>
              <w:t>Экскаватор гусеничный</w:t>
            </w:r>
          </w:p>
        </w:tc>
        <w:tc>
          <w:tcPr>
            <w:tcW w:w="1711" w:type="dxa"/>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JCB JS 260</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Vковша</w:t>
            </w:r>
            <w:proofErr w:type="spellEnd"/>
            <w:r w:rsidRPr="007E7F8C">
              <w:rPr>
                <w:color w:val="000000" w:themeColor="text1"/>
              </w:rPr>
              <w:t>=1,5м3;</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2</w:t>
            </w:r>
          </w:p>
        </w:tc>
        <w:tc>
          <w:tcPr>
            <w:tcW w:w="1701" w:type="dxa"/>
            <w:shd w:val="clear" w:color="auto" w:fill="FFFFFF"/>
            <w:vAlign w:val="center"/>
          </w:tcPr>
          <w:p w:rsidR="00044067" w:rsidRPr="008047EC" w:rsidRDefault="00044067" w:rsidP="009A4063">
            <w:pPr>
              <w:pStyle w:val="APEX8"/>
              <w:spacing w:line="240" w:lineRule="auto"/>
              <w:ind w:firstLine="0"/>
            </w:pPr>
            <w:r w:rsidRPr="008047EC">
              <w:t>Земляные работы</w:t>
            </w:r>
          </w:p>
        </w:tc>
      </w:tr>
      <w:tr w:rsidR="00044067" w:rsidRPr="002B4274" w:rsidTr="009A4063">
        <w:trPr>
          <w:trHeight w:hRule="exact" w:val="575"/>
          <w:jc w:val="center"/>
        </w:trPr>
        <w:tc>
          <w:tcPr>
            <w:tcW w:w="2547" w:type="dxa"/>
            <w:vAlign w:val="center"/>
          </w:tcPr>
          <w:p w:rsidR="00044067" w:rsidRPr="007E7F8C" w:rsidRDefault="00044067" w:rsidP="009A4063">
            <w:pPr>
              <w:pStyle w:val="APEX8"/>
              <w:spacing w:line="240" w:lineRule="auto"/>
              <w:rPr>
                <w:color w:val="000000" w:themeColor="text1"/>
              </w:rPr>
            </w:pPr>
            <w:proofErr w:type="spellStart"/>
            <w:r w:rsidRPr="007E7F8C">
              <w:rPr>
                <w:color w:val="000000" w:themeColor="text1"/>
              </w:rPr>
              <w:t>Сваевдавливающая</w:t>
            </w:r>
            <w:proofErr w:type="spellEnd"/>
            <w:r w:rsidRPr="007E7F8C">
              <w:rPr>
                <w:color w:val="000000" w:themeColor="text1"/>
              </w:rPr>
              <w:t xml:space="preserve"> установка</w:t>
            </w:r>
          </w:p>
        </w:tc>
        <w:tc>
          <w:tcPr>
            <w:tcW w:w="1711" w:type="dxa"/>
            <w:vAlign w:val="center"/>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Sunward</w:t>
            </w:r>
            <w:proofErr w:type="spellEnd"/>
            <w:r w:rsidRPr="007E7F8C">
              <w:rPr>
                <w:color w:val="000000" w:themeColor="text1"/>
              </w:rPr>
              <w:t xml:space="preserve"> ZYJ -320В</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Pr>
                <w:color w:val="000000" w:themeColor="text1"/>
              </w:rPr>
              <w:t>2</w:t>
            </w:r>
          </w:p>
        </w:tc>
        <w:tc>
          <w:tcPr>
            <w:tcW w:w="1701" w:type="dxa"/>
            <w:shd w:val="clear" w:color="auto" w:fill="FFFFFF"/>
            <w:vAlign w:val="center"/>
          </w:tcPr>
          <w:p w:rsidR="00044067" w:rsidRPr="008047EC" w:rsidRDefault="00044067" w:rsidP="009A4063">
            <w:pPr>
              <w:pStyle w:val="APEX8"/>
              <w:spacing w:line="240" w:lineRule="auto"/>
              <w:ind w:firstLine="0"/>
            </w:pPr>
            <w:r w:rsidRPr="008047EC">
              <w:t>Свайные работы</w:t>
            </w:r>
          </w:p>
        </w:tc>
      </w:tr>
      <w:tr w:rsidR="00044067" w:rsidRPr="002B4274" w:rsidTr="009A4063">
        <w:trPr>
          <w:trHeight w:hRule="exact" w:val="575"/>
          <w:jc w:val="center"/>
        </w:trPr>
        <w:tc>
          <w:tcPr>
            <w:tcW w:w="2547" w:type="dxa"/>
            <w:vAlign w:val="center"/>
          </w:tcPr>
          <w:p w:rsidR="00044067" w:rsidRPr="007E7F8C" w:rsidRDefault="00044067" w:rsidP="009A4063">
            <w:pPr>
              <w:pStyle w:val="APEX8"/>
              <w:spacing w:line="240" w:lineRule="auto"/>
              <w:rPr>
                <w:color w:val="000000" w:themeColor="text1"/>
              </w:rPr>
            </w:pPr>
            <w:r>
              <w:rPr>
                <w:color w:val="000000" w:themeColor="text1"/>
              </w:rPr>
              <w:t>Буровая установка</w:t>
            </w:r>
          </w:p>
        </w:tc>
        <w:tc>
          <w:tcPr>
            <w:tcW w:w="1711" w:type="dxa"/>
            <w:vAlign w:val="center"/>
          </w:tcPr>
          <w:p w:rsidR="00044067" w:rsidRPr="008047EC" w:rsidRDefault="00044067" w:rsidP="009A4063">
            <w:pPr>
              <w:spacing w:line="240" w:lineRule="auto"/>
              <w:jc w:val="center"/>
              <w:rPr>
                <w:rFonts w:ascii="PT Sans Narrow" w:hAnsi="PT Sans Narrow"/>
                <w:bCs/>
                <w:color w:val="000000" w:themeColor="text1"/>
                <w:sz w:val="22"/>
                <w:szCs w:val="22"/>
                <w:lang w:eastAsia="de-DE"/>
              </w:rPr>
            </w:pPr>
            <w:r w:rsidRPr="008047EC">
              <w:rPr>
                <w:rFonts w:ascii="PT Sans Narrow" w:hAnsi="PT Sans Narrow"/>
                <w:bCs/>
                <w:color w:val="000000" w:themeColor="text1"/>
                <w:sz w:val="22"/>
                <w:szCs w:val="22"/>
                <w:lang w:eastAsia="de-DE"/>
              </w:rPr>
              <w:t>ПБУ-2-317</w:t>
            </w:r>
          </w:p>
          <w:p w:rsidR="00044067" w:rsidRPr="007E7F8C" w:rsidRDefault="00044067" w:rsidP="009A4063">
            <w:pPr>
              <w:pStyle w:val="APEX8"/>
              <w:spacing w:line="240" w:lineRule="auto"/>
              <w:jc w:val="center"/>
              <w:rPr>
                <w:color w:val="000000" w:themeColor="text1"/>
              </w:rPr>
            </w:pP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Pr>
                <w:color w:val="000000" w:themeColor="text1"/>
              </w:rPr>
              <w:t>-</w:t>
            </w:r>
          </w:p>
        </w:tc>
        <w:tc>
          <w:tcPr>
            <w:tcW w:w="1418" w:type="dxa"/>
            <w:shd w:val="clear" w:color="auto" w:fill="FFFFFF"/>
            <w:vAlign w:val="center"/>
          </w:tcPr>
          <w:p w:rsidR="00044067" w:rsidRDefault="00044067" w:rsidP="009A4063">
            <w:pPr>
              <w:pStyle w:val="APEX8"/>
              <w:spacing w:line="240" w:lineRule="auto"/>
              <w:jc w:val="center"/>
              <w:rPr>
                <w:color w:val="000000" w:themeColor="text1"/>
              </w:rPr>
            </w:pPr>
            <w:r>
              <w:rPr>
                <w:color w:val="000000" w:themeColor="text1"/>
              </w:rPr>
              <w:t>1</w:t>
            </w:r>
          </w:p>
        </w:tc>
        <w:tc>
          <w:tcPr>
            <w:tcW w:w="1701" w:type="dxa"/>
            <w:shd w:val="clear" w:color="auto" w:fill="FFFFFF"/>
            <w:vAlign w:val="center"/>
          </w:tcPr>
          <w:p w:rsidR="00044067" w:rsidRPr="008047EC" w:rsidRDefault="00044067" w:rsidP="009A4063">
            <w:pPr>
              <w:pStyle w:val="APEX8"/>
              <w:spacing w:line="240" w:lineRule="auto"/>
              <w:ind w:firstLine="0"/>
            </w:pPr>
            <w:r w:rsidRPr="008047EC">
              <w:t>Земляные работы</w:t>
            </w:r>
          </w:p>
        </w:tc>
      </w:tr>
      <w:tr w:rsidR="00044067" w:rsidRPr="002B4274" w:rsidTr="009A4063">
        <w:trPr>
          <w:trHeight w:hRule="exact" w:val="575"/>
          <w:jc w:val="center"/>
        </w:trPr>
        <w:tc>
          <w:tcPr>
            <w:tcW w:w="2547" w:type="dxa"/>
            <w:vAlign w:val="center"/>
          </w:tcPr>
          <w:p w:rsidR="00044067" w:rsidRPr="007E7F8C" w:rsidRDefault="00044067" w:rsidP="009A4063">
            <w:pPr>
              <w:pStyle w:val="APEX8"/>
              <w:spacing w:line="240" w:lineRule="auto"/>
              <w:rPr>
                <w:color w:val="000000" w:themeColor="text1"/>
              </w:rPr>
            </w:pPr>
            <w:proofErr w:type="spellStart"/>
            <w:r w:rsidRPr="007E7F8C">
              <w:rPr>
                <w:color w:val="000000" w:themeColor="text1"/>
              </w:rPr>
              <w:t>Электротрамбовка</w:t>
            </w:r>
            <w:proofErr w:type="spellEnd"/>
            <w:r w:rsidRPr="007E7F8C">
              <w:rPr>
                <w:color w:val="000000" w:themeColor="text1"/>
              </w:rPr>
              <w:t xml:space="preserve"> </w:t>
            </w:r>
          </w:p>
        </w:tc>
        <w:tc>
          <w:tcPr>
            <w:tcW w:w="1711" w:type="dxa"/>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ИЭ-4505</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N =0,65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4</w:t>
            </w:r>
          </w:p>
        </w:tc>
        <w:tc>
          <w:tcPr>
            <w:tcW w:w="1701" w:type="dxa"/>
            <w:shd w:val="clear" w:color="auto" w:fill="FFFFFF"/>
          </w:tcPr>
          <w:p w:rsidR="00044067" w:rsidRPr="008047EC" w:rsidRDefault="00044067" w:rsidP="009A4063">
            <w:pPr>
              <w:pStyle w:val="APEX8"/>
              <w:spacing w:line="240" w:lineRule="auto"/>
              <w:ind w:firstLine="0"/>
            </w:pPr>
            <w:r w:rsidRPr="008047EC">
              <w:t>Уплотнение грунта</w:t>
            </w:r>
          </w:p>
        </w:tc>
      </w:tr>
      <w:tr w:rsidR="00044067" w:rsidRPr="002B4274" w:rsidTr="009A4063">
        <w:trPr>
          <w:trHeight w:hRule="exact" w:val="575"/>
          <w:jc w:val="center"/>
        </w:trPr>
        <w:tc>
          <w:tcPr>
            <w:tcW w:w="2547" w:type="dxa"/>
            <w:vAlign w:val="center"/>
          </w:tcPr>
          <w:p w:rsidR="00044067" w:rsidRPr="007E7F8C" w:rsidRDefault="00044067" w:rsidP="009A4063">
            <w:pPr>
              <w:pStyle w:val="APEX8"/>
              <w:spacing w:line="240" w:lineRule="auto"/>
              <w:rPr>
                <w:color w:val="000000" w:themeColor="text1"/>
              </w:rPr>
            </w:pPr>
            <w:proofErr w:type="spellStart"/>
            <w:r w:rsidRPr="007E7F8C">
              <w:rPr>
                <w:color w:val="000000" w:themeColor="text1"/>
              </w:rPr>
              <w:t>Виброплита</w:t>
            </w:r>
            <w:proofErr w:type="spellEnd"/>
            <w:r w:rsidRPr="007E7F8C">
              <w:rPr>
                <w:color w:val="000000" w:themeColor="text1"/>
              </w:rPr>
              <w:t xml:space="preserve"> </w:t>
            </w:r>
          </w:p>
        </w:tc>
        <w:tc>
          <w:tcPr>
            <w:tcW w:w="1711" w:type="dxa"/>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ДУ-90</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4</w:t>
            </w:r>
          </w:p>
        </w:tc>
        <w:tc>
          <w:tcPr>
            <w:tcW w:w="1701" w:type="dxa"/>
            <w:shd w:val="clear" w:color="auto" w:fill="FFFFFF"/>
          </w:tcPr>
          <w:p w:rsidR="00044067" w:rsidRPr="008047EC" w:rsidRDefault="00044067" w:rsidP="009A4063">
            <w:pPr>
              <w:pStyle w:val="APEX8"/>
              <w:spacing w:line="240" w:lineRule="auto"/>
              <w:ind w:firstLine="0"/>
            </w:pPr>
            <w:r w:rsidRPr="008047EC">
              <w:t>Уплотнение грунта</w:t>
            </w:r>
          </w:p>
        </w:tc>
      </w:tr>
      <w:tr w:rsidR="00044067" w:rsidRPr="002B4274" w:rsidTr="009A4063">
        <w:trPr>
          <w:trHeight w:hRule="exact" w:val="575"/>
          <w:jc w:val="center"/>
        </w:trPr>
        <w:tc>
          <w:tcPr>
            <w:tcW w:w="2547" w:type="dxa"/>
            <w:vAlign w:val="center"/>
          </w:tcPr>
          <w:p w:rsidR="00044067" w:rsidRPr="007E7F8C" w:rsidRDefault="00044067" w:rsidP="009A4063">
            <w:pPr>
              <w:pStyle w:val="APEX8"/>
              <w:spacing w:line="240" w:lineRule="auto"/>
              <w:rPr>
                <w:color w:val="000000" w:themeColor="text1"/>
              </w:rPr>
            </w:pPr>
            <w:r w:rsidRPr="007E7F8C">
              <w:rPr>
                <w:color w:val="000000" w:themeColor="text1"/>
              </w:rPr>
              <w:t>Дренажный насос</w:t>
            </w:r>
          </w:p>
        </w:tc>
        <w:tc>
          <w:tcPr>
            <w:tcW w:w="1711" w:type="dxa"/>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ГНОМ 6-6</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P = 6 м3/час,</w:t>
            </w:r>
          </w:p>
          <w:p w:rsidR="00044067" w:rsidRPr="007E7F8C" w:rsidRDefault="00044067" w:rsidP="009A4063">
            <w:pPr>
              <w:pStyle w:val="APEX8"/>
              <w:spacing w:line="240" w:lineRule="auto"/>
              <w:jc w:val="center"/>
              <w:rPr>
                <w:color w:val="000000" w:themeColor="text1"/>
              </w:rPr>
            </w:pPr>
            <w:r w:rsidRPr="007E7F8C">
              <w:rPr>
                <w:color w:val="000000" w:themeColor="text1"/>
              </w:rPr>
              <w:t>N = 0,75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6</w:t>
            </w:r>
          </w:p>
        </w:tc>
        <w:tc>
          <w:tcPr>
            <w:tcW w:w="1701" w:type="dxa"/>
            <w:shd w:val="clear" w:color="auto" w:fill="FFFFFF"/>
            <w:vAlign w:val="center"/>
          </w:tcPr>
          <w:p w:rsidR="00044067" w:rsidRPr="008047EC" w:rsidRDefault="00044067" w:rsidP="009A4063">
            <w:pPr>
              <w:pStyle w:val="APEX8"/>
              <w:spacing w:line="240" w:lineRule="auto"/>
              <w:ind w:firstLine="0"/>
            </w:pPr>
            <w:r w:rsidRPr="008047EC">
              <w:t>Водоотлив</w:t>
            </w:r>
          </w:p>
        </w:tc>
      </w:tr>
      <w:tr w:rsidR="00044067" w:rsidRPr="002B4274" w:rsidTr="009A4063">
        <w:trPr>
          <w:trHeight w:hRule="exact" w:val="704"/>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Станок для резки арматуры</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СМЖ-179А</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N = 11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5</w:t>
            </w:r>
          </w:p>
        </w:tc>
        <w:tc>
          <w:tcPr>
            <w:tcW w:w="1701" w:type="dxa"/>
            <w:shd w:val="clear" w:color="auto" w:fill="FFFFFF"/>
            <w:vAlign w:val="center"/>
          </w:tcPr>
          <w:p w:rsidR="00044067" w:rsidRPr="008047EC" w:rsidRDefault="00044067" w:rsidP="009A4063">
            <w:pPr>
              <w:pStyle w:val="APEX8"/>
              <w:spacing w:line="240" w:lineRule="auto"/>
              <w:ind w:firstLine="0"/>
            </w:pPr>
            <w:r w:rsidRPr="008047EC">
              <w:t>Арматурные работы</w:t>
            </w:r>
          </w:p>
        </w:tc>
      </w:tr>
      <w:tr w:rsidR="00044067" w:rsidRPr="002B4274" w:rsidTr="009A4063">
        <w:trPr>
          <w:trHeight w:hRule="exact" w:val="553"/>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 xml:space="preserve">Сварочный аппарат </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СТН-500</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N = 10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4</w:t>
            </w:r>
          </w:p>
        </w:tc>
        <w:tc>
          <w:tcPr>
            <w:tcW w:w="1701" w:type="dxa"/>
            <w:shd w:val="clear" w:color="auto" w:fill="FFFFFF"/>
            <w:vAlign w:val="center"/>
          </w:tcPr>
          <w:p w:rsidR="00044067" w:rsidRPr="008047EC" w:rsidRDefault="00044067" w:rsidP="009A4063">
            <w:pPr>
              <w:pStyle w:val="APEX8"/>
              <w:spacing w:line="240" w:lineRule="auto"/>
              <w:ind w:firstLine="0"/>
            </w:pPr>
            <w:r w:rsidRPr="008047EC">
              <w:t>Сварочные работы</w:t>
            </w:r>
          </w:p>
        </w:tc>
      </w:tr>
      <w:tr w:rsidR="00044067" w:rsidRPr="002B4274" w:rsidTr="009A4063">
        <w:trPr>
          <w:trHeight w:hRule="exact" w:val="570"/>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Трансформатор масляный (</w:t>
            </w:r>
            <w:proofErr w:type="spellStart"/>
            <w:r w:rsidRPr="007E7F8C">
              <w:rPr>
                <w:color w:val="000000" w:themeColor="text1"/>
              </w:rPr>
              <w:t>электропрогрев</w:t>
            </w:r>
            <w:proofErr w:type="spellEnd"/>
            <w:r w:rsidRPr="007E7F8C">
              <w:rPr>
                <w:color w:val="000000" w:themeColor="text1"/>
              </w:rPr>
              <w:t>)</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КТПТУ-80</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N = 63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Pr>
                <w:color w:val="000000" w:themeColor="text1"/>
              </w:rPr>
              <w:t>5</w:t>
            </w:r>
          </w:p>
        </w:tc>
        <w:tc>
          <w:tcPr>
            <w:tcW w:w="1701" w:type="dxa"/>
            <w:shd w:val="clear" w:color="auto" w:fill="FFFFFF"/>
            <w:vAlign w:val="center"/>
          </w:tcPr>
          <w:p w:rsidR="00044067" w:rsidRPr="008047EC" w:rsidRDefault="00044067" w:rsidP="009A4063">
            <w:pPr>
              <w:pStyle w:val="APEX8"/>
              <w:spacing w:line="240" w:lineRule="auto"/>
              <w:ind w:firstLine="0"/>
            </w:pPr>
            <w:r w:rsidRPr="008047EC">
              <w:t>Прогрев бетона</w:t>
            </w:r>
          </w:p>
        </w:tc>
      </w:tr>
      <w:tr w:rsidR="00044067" w:rsidRPr="002B4274" w:rsidTr="009A4063">
        <w:trPr>
          <w:trHeight w:hRule="exact" w:val="605"/>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proofErr w:type="spellStart"/>
            <w:r w:rsidRPr="007E7F8C">
              <w:rPr>
                <w:color w:val="000000" w:themeColor="text1"/>
              </w:rPr>
              <w:t>Автобетоносмеситель</w:t>
            </w:r>
            <w:proofErr w:type="spellEnd"/>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СБ-92В-2</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V = 5,0  м3</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8</w:t>
            </w:r>
          </w:p>
        </w:tc>
        <w:tc>
          <w:tcPr>
            <w:tcW w:w="1701" w:type="dxa"/>
            <w:shd w:val="clear" w:color="auto" w:fill="FFFFFF"/>
            <w:vAlign w:val="center"/>
          </w:tcPr>
          <w:p w:rsidR="00044067" w:rsidRPr="008047EC" w:rsidRDefault="00044067" w:rsidP="009A4063">
            <w:pPr>
              <w:pStyle w:val="APEX8"/>
              <w:spacing w:line="240" w:lineRule="auto"/>
              <w:ind w:firstLine="0"/>
            </w:pPr>
            <w:r w:rsidRPr="008047EC">
              <w:t>Транспортировка бетонной смеси</w:t>
            </w:r>
          </w:p>
        </w:tc>
      </w:tr>
      <w:tr w:rsidR="00044067" w:rsidRPr="002B4274" w:rsidTr="009A4063">
        <w:trPr>
          <w:trHeight w:hRule="exact" w:val="615"/>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Бетононасос стационарный</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proofErr w:type="spellStart"/>
            <w:r w:rsidRPr="00BA5CC7">
              <w:rPr>
                <w:color w:val="000000" w:themeColor="text1"/>
              </w:rPr>
              <w:t>Mecbo</w:t>
            </w:r>
            <w:proofErr w:type="spellEnd"/>
            <w:r w:rsidRPr="00BA5CC7">
              <w:rPr>
                <w:color w:val="000000" w:themeColor="text1"/>
              </w:rPr>
              <w:t xml:space="preserve"> Р4.65</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 xml:space="preserve">P = 145 </w:t>
            </w:r>
            <w:proofErr w:type="spellStart"/>
            <w:r w:rsidRPr="007E7F8C">
              <w:rPr>
                <w:color w:val="000000" w:themeColor="text1"/>
              </w:rPr>
              <w:t>м.куб</w:t>
            </w:r>
            <w:proofErr w:type="spellEnd"/>
            <w:r w:rsidRPr="007E7F8C">
              <w:rPr>
                <w:color w:val="000000" w:themeColor="text1"/>
              </w:rPr>
              <w:t xml:space="preserve">./час, </w:t>
            </w:r>
            <w:proofErr w:type="spellStart"/>
            <w:r w:rsidRPr="007E7F8C">
              <w:rPr>
                <w:color w:val="000000" w:themeColor="text1"/>
              </w:rPr>
              <w:t>дель</w:t>
            </w:r>
            <w:proofErr w:type="spellEnd"/>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Pr>
                <w:color w:val="000000" w:themeColor="text1"/>
              </w:rPr>
              <w:t>4</w:t>
            </w:r>
          </w:p>
        </w:tc>
        <w:tc>
          <w:tcPr>
            <w:tcW w:w="1701" w:type="dxa"/>
            <w:shd w:val="clear" w:color="auto" w:fill="FFFFFF"/>
            <w:vAlign w:val="center"/>
          </w:tcPr>
          <w:p w:rsidR="00044067" w:rsidRPr="008047EC" w:rsidRDefault="00044067" w:rsidP="009A4063">
            <w:pPr>
              <w:pStyle w:val="APEX8"/>
              <w:spacing w:line="240" w:lineRule="auto"/>
              <w:ind w:firstLine="0"/>
            </w:pPr>
            <w:r w:rsidRPr="008047EC">
              <w:t>Бетонирование</w:t>
            </w:r>
          </w:p>
        </w:tc>
      </w:tr>
      <w:tr w:rsidR="00044067" w:rsidRPr="002B4274" w:rsidTr="009A4063">
        <w:trPr>
          <w:trHeight w:hRule="exact" w:val="615"/>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Распределительная механическая стрела</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Putzmeister</w:t>
            </w:r>
            <w:proofErr w:type="spellEnd"/>
            <w:r w:rsidRPr="007E7F8C">
              <w:rPr>
                <w:color w:val="000000" w:themeColor="text1"/>
              </w:rPr>
              <w:t xml:space="preserve"> RV-13.</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4</w:t>
            </w:r>
          </w:p>
        </w:tc>
        <w:tc>
          <w:tcPr>
            <w:tcW w:w="1701" w:type="dxa"/>
            <w:shd w:val="clear" w:color="auto" w:fill="FFFFFF"/>
            <w:vAlign w:val="center"/>
          </w:tcPr>
          <w:p w:rsidR="00044067" w:rsidRPr="008047EC" w:rsidRDefault="00044067" w:rsidP="009A4063">
            <w:pPr>
              <w:pStyle w:val="APEX8"/>
              <w:spacing w:line="240" w:lineRule="auto"/>
              <w:ind w:firstLine="0"/>
            </w:pPr>
            <w:r w:rsidRPr="008047EC">
              <w:t>Подача бетона в опалубку</w:t>
            </w:r>
          </w:p>
        </w:tc>
      </w:tr>
      <w:tr w:rsidR="00044067" w:rsidRPr="002B4274" w:rsidTr="009A4063">
        <w:trPr>
          <w:trHeight w:hRule="exact" w:val="615"/>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 xml:space="preserve">Автобетононасос </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proofErr w:type="spellStart"/>
            <w:r w:rsidRPr="007E7F8C">
              <w:rPr>
                <w:color w:val="000000" w:themeColor="text1"/>
              </w:rPr>
              <w:t>Mecbo</w:t>
            </w:r>
            <w:proofErr w:type="spellEnd"/>
            <w:r w:rsidRPr="007E7F8C">
              <w:rPr>
                <w:color w:val="000000" w:themeColor="text1"/>
              </w:rPr>
              <w:t xml:space="preserve"> AUT P6.90-33</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3</w:t>
            </w:r>
          </w:p>
        </w:tc>
        <w:tc>
          <w:tcPr>
            <w:tcW w:w="1701" w:type="dxa"/>
            <w:shd w:val="clear" w:color="auto" w:fill="FFFFFF"/>
            <w:vAlign w:val="center"/>
          </w:tcPr>
          <w:p w:rsidR="00044067" w:rsidRPr="008047EC" w:rsidRDefault="00044067" w:rsidP="009A4063">
            <w:pPr>
              <w:pStyle w:val="APEX8"/>
              <w:spacing w:line="240" w:lineRule="auto"/>
              <w:ind w:firstLine="0"/>
            </w:pPr>
            <w:r w:rsidRPr="008047EC">
              <w:t>Возведение монолитных конструкций ниже 0,000</w:t>
            </w:r>
          </w:p>
        </w:tc>
      </w:tr>
      <w:tr w:rsidR="00044067" w:rsidRPr="002B4274" w:rsidTr="009A4063">
        <w:trPr>
          <w:trHeight w:hRule="exact" w:val="656"/>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Глубинный вибратор</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ИВ-61</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220/380 В,</w:t>
            </w:r>
          </w:p>
          <w:p w:rsidR="00044067" w:rsidRPr="007E7F8C" w:rsidRDefault="00044067" w:rsidP="009A4063">
            <w:pPr>
              <w:pStyle w:val="APEX8"/>
              <w:spacing w:line="240" w:lineRule="auto"/>
              <w:jc w:val="center"/>
              <w:rPr>
                <w:color w:val="000000" w:themeColor="text1"/>
              </w:rPr>
            </w:pPr>
            <w:r w:rsidRPr="007E7F8C">
              <w:rPr>
                <w:color w:val="000000" w:themeColor="text1"/>
              </w:rPr>
              <w:t>N = 0,4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12</w:t>
            </w:r>
          </w:p>
        </w:tc>
        <w:tc>
          <w:tcPr>
            <w:tcW w:w="1701" w:type="dxa"/>
            <w:shd w:val="clear" w:color="auto" w:fill="FFFFFF"/>
            <w:vAlign w:val="center"/>
          </w:tcPr>
          <w:p w:rsidR="00044067" w:rsidRPr="008047EC" w:rsidRDefault="00044067" w:rsidP="009A4063">
            <w:pPr>
              <w:pStyle w:val="APEX8"/>
              <w:spacing w:line="240" w:lineRule="auto"/>
              <w:ind w:firstLine="0"/>
            </w:pPr>
            <w:r w:rsidRPr="008047EC">
              <w:t>Уплотнение бетонной смеси</w:t>
            </w:r>
          </w:p>
        </w:tc>
      </w:tr>
      <w:tr w:rsidR="00044067" w:rsidRPr="002B4274" w:rsidTr="009A4063">
        <w:trPr>
          <w:trHeight w:hRule="exact" w:val="601"/>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proofErr w:type="spellStart"/>
            <w:r w:rsidRPr="007E7F8C">
              <w:rPr>
                <w:color w:val="000000" w:themeColor="text1"/>
              </w:rPr>
              <w:t>Виброрейка</w:t>
            </w:r>
            <w:proofErr w:type="spellEnd"/>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ЭВ-270А</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L = 1,7/3,2 м,</w:t>
            </w:r>
          </w:p>
          <w:p w:rsidR="00044067" w:rsidRPr="007E7F8C" w:rsidRDefault="00044067" w:rsidP="009A4063">
            <w:pPr>
              <w:pStyle w:val="APEX8"/>
              <w:spacing w:line="240" w:lineRule="auto"/>
              <w:jc w:val="center"/>
              <w:rPr>
                <w:color w:val="000000" w:themeColor="text1"/>
              </w:rPr>
            </w:pPr>
            <w:r w:rsidRPr="007E7F8C">
              <w:rPr>
                <w:color w:val="000000" w:themeColor="text1"/>
              </w:rPr>
              <w:t>N = 0,25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12</w:t>
            </w:r>
          </w:p>
        </w:tc>
        <w:tc>
          <w:tcPr>
            <w:tcW w:w="1701" w:type="dxa"/>
            <w:shd w:val="clear" w:color="auto" w:fill="FFFFFF"/>
            <w:vAlign w:val="center"/>
          </w:tcPr>
          <w:p w:rsidR="00044067" w:rsidRPr="008047EC" w:rsidRDefault="00044067" w:rsidP="009A4063">
            <w:pPr>
              <w:pStyle w:val="APEX8"/>
              <w:spacing w:line="240" w:lineRule="auto"/>
              <w:ind w:firstLine="0"/>
            </w:pPr>
            <w:r w:rsidRPr="008047EC">
              <w:t>Уплотнение бетонной смеси</w:t>
            </w:r>
          </w:p>
        </w:tc>
      </w:tr>
      <w:tr w:rsidR="00044067" w:rsidRPr="002B4274" w:rsidTr="009A4063">
        <w:trPr>
          <w:trHeight w:hRule="exact" w:val="1043"/>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Компрессор</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ЗИФ-СВЭ-5/0.7</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P = 5 м3/мин,</w:t>
            </w:r>
          </w:p>
          <w:p w:rsidR="00044067" w:rsidRPr="007E7F8C" w:rsidRDefault="00044067" w:rsidP="009A4063">
            <w:pPr>
              <w:pStyle w:val="APEX8"/>
              <w:spacing w:line="240" w:lineRule="auto"/>
              <w:jc w:val="center"/>
              <w:rPr>
                <w:color w:val="000000" w:themeColor="text1"/>
              </w:rPr>
            </w:pPr>
            <w:r w:rsidRPr="007E7F8C">
              <w:rPr>
                <w:color w:val="000000" w:themeColor="text1"/>
              </w:rPr>
              <w:t>p = 7 атм.; 37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1</w:t>
            </w:r>
          </w:p>
        </w:tc>
        <w:tc>
          <w:tcPr>
            <w:tcW w:w="1701" w:type="dxa"/>
            <w:shd w:val="clear" w:color="auto" w:fill="FFFFFF"/>
            <w:vAlign w:val="center"/>
          </w:tcPr>
          <w:p w:rsidR="00044067" w:rsidRPr="008047EC" w:rsidRDefault="00044067" w:rsidP="009A4063">
            <w:pPr>
              <w:pStyle w:val="APEX8"/>
              <w:spacing w:line="240" w:lineRule="auto"/>
              <w:ind w:firstLine="0"/>
            </w:pPr>
            <w:r w:rsidRPr="008047EC">
              <w:t>Сжатый воздух</w:t>
            </w:r>
          </w:p>
        </w:tc>
      </w:tr>
      <w:tr w:rsidR="00044067" w:rsidRPr="002B4274" w:rsidTr="009A4063">
        <w:trPr>
          <w:trHeight w:hRule="exact" w:val="336"/>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Пункт мойки колес</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Мойдодыр-К-4</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N = 3,1 кВт</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2</w:t>
            </w:r>
          </w:p>
        </w:tc>
        <w:tc>
          <w:tcPr>
            <w:tcW w:w="1701" w:type="dxa"/>
            <w:shd w:val="clear" w:color="auto" w:fill="FFFFFF"/>
            <w:vAlign w:val="center"/>
          </w:tcPr>
          <w:p w:rsidR="00044067" w:rsidRPr="008047EC" w:rsidRDefault="00044067" w:rsidP="009A4063">
            <w:pPr>
              <w:pStyle w:val="APEX8"/>
              <w:spacing w:line="240" w:lineRule="auto"/>
              <w:ind w:firstLine="0"/>
            </w:pPr>
            <w:r w:rsidRPr="008047EC">
              <w:t>Очистка колес</w:t>
            </w:r>
          </w:p>
        </w:tc>
      </w:tr>
      <w:tr w:rsidR="00044067" w:rsidRPr="002B4274" w:rsidTr="009A4063">
        <w:trPr>
          <w:trHeight w:hRule="exact" w:val="634"/>
          <w:jc w:val="center"/>
        </w:trPr>
        <w:tc>
          <w:tcPr>
            <w:tcW w:w="2547" w:type="dxa"/>
            <w:shd w:val="clear" w:color="auto" w:fill="FFFFFF"/>
            <w:vAlign w:val="center"/>
          </w:tcPr>
          <w:p w:rsidR="00044067" w:rsidRPr="007E7F8C" w:rsidRDefault="00044067" w:rsidP="009A4063">
            <w:pPr>
              <w:pStyle w:val="APEX8"/>
              <w:spacing w:line="240" w:lineRule="auto"/>
              <w:rPr>
                <w:color w:val="000000" w:themeColor="text1"/>
              </w:rPr>
            </w:pPr>
            <w:r w:rsidRPr="007E7F8C">
              <w:rPr>
                <w:color w:val="000000" w:themeColor="text1"/>
              </w:rPr>
              <w:t>Средства малой механизации</w:t>
            </w:r>
          </w:p>
        </w:tc>
        <w:tc>
          <w:tcPr>
            <w:tcW w:w="171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701"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w:t>
            </w:r>
          </w:p>
        </w:tc>
        <w:tc>
          <w:tcPr>
            <w:tcW w:w="1418" w:type="dxa"/>
            <w:shd w:val="clear" w:color="auto" w:fill="FFFFFF"/>
            <w:vAlign w:val="center"/>
          </w:tcPr>
          <w:p w:rsidR="00044067" w:rsidRPr="007E7F8C" w:rsidRDefault="00044067" w:rsidP="009A4063">
            <w:pPr>
              <w:pStyle w:val="APEX8"/>
              <w:spacing w:line="240" w:lineRule="auto"/>
              <w:jc w:val="center"/>
              <w:rPr>
                <w:color w:val="000000" w:themeColor="text1"/>
              </w:rPr>
            </w:pPr>
            <w:r w:rsidRPr="007E7F8C">
              <w:rPr>
                <w:color w:val="000000" w:themeColor="text1"/>
              </w:rPr>
              <w:t>По треб.</w:t>
            </w:r>
          </w:p>
        </w:tc>
        <w:tc>
          <w:tcPr>
            <w:tcW w:w="1701" w:type="dxa"/>
            <w:shd w:val="clear" w:color="auto" w:fill="FFFFFF"/>
            <w:vAlign w:val="center"/>
          </w:tcPr>
          <w:p w:rsidR="00044067" w:rsidRPr="008047EC" w:rsidRDefault="00044067" w:rsidP="009A4063">
            <w:pPr>
              <w:pStyle w:val="APEX8"/>
              <w:spacing w:line="240" w:lineRule="auto"/>
              <w:ind w:firstLine="0"/>
            </w:pPr>
            <w:r w:rsidRPr="008047EC">
              <w:t>Принять в соот</w:t>
            </w:r>
            <w:r w:rsidRPr="008047EC">
              <w:softHyphen/>
              <w:t>ветствии с ППР</w:t>
            </w:r>
          </w:p>
        </w:tc>
      </w:tr>
    </w:tbl>
    <w:p w:rsidR="00044067" w:rsidRDefault="00044067" w:rsidP="00044067"/>
    <w:p w:rsidR="00044067" w:rsidRPr="008047EC" w:rsidRDefault="00044067" w:rsidP="00044067"/>
    <w:p w:rsidR="00044067" w:rsidRDefault="00044067" w:rsidP="00044067"/>
    <w:p w:rsidR="00044067" w:rsidRPr="00EF3C1A" w:rsidRDefault="00044067" w:rsidP="00044067">
      <w:pPr>
        <w:pStyle w:val="APEX5"/>
      </w:pPr>
      <w:r w:rsidRPr="00EF3C1A">
        <w:t>В период СМР негативное воздействие на атмосферный воздух будут оказывать следующие источники выделения загрязняющих веществ (ИВ):</w:t>
      </w:r>
    </w:p>
    <w:p w:rsidR="00044067" w:rsidRPr="00EF3C1A" w:rsidRDefault="00044067" w:rsidP="00044067">
      <w:pPr>
        <w:pStyle w:val="APEX1"/>
      </w:pPr>
      <w:r w:rsidRPr="00EF3C1A">
        <w:t>двигатели строительных машин при производстве работ (источник 6501)</w:t>
      </w:r>
    </w:p>
    <w:p w:rsidR="00044067" w:rsidRPr="00EF3C1A" w:rsidRDefault="00044067" w:rsidP="00044067">
      <w:pPr>
        <w:pStyle w:val="APEX1"/>
      </w:pPr>
      <w:r w:rsidRPr="00EF3C1A">
        <w:t>двигатели автотранспорта при производстве работ (источник 6502);</w:t>
      </w:r>
    </w:p>
    <w:p w:rsidR="00044067" w:rsidRPr="00EF3C1A" w:rsidRDefault="00044067" w:rsidP="00044067">
      <w:pPr>
        <w:pStyle w:val="APEX1"/>
      </w:pPr>
      <w:r w:rsidRPr="00EF3C1A">
        <w:t>сварочные работы (источник 6503);</w:t>
      </w:r>
    </w:p>
    <w:p w:rsidR="00044067" w:rsidRPr="00EF3C1A" w:rsidRDefault="00044067" w:rsidP="00044067">
      <w:pPr>
        <w:pStyle w:val="APEX1"/>
      </w:pPr>
      <w:r w:rsidRPr="00EF3C1A">
        <w:t>пересыпка пылящих материалов (источник 6504).</w:t>
      </w:r>
    </w:p>
    <w:p w:rsidR="00044067" w:rsidRPr="00EF3C1A" w:rsidRDefault="00044067" w:rsidP="00044067">
      <w:pPr>
        <w:pStyle w:val="APEX5"/>
      </w:pPr>
      <w:r w:rsidRPr="00EF3C1A">
        <w:t xml:space="preserve">Расчет количества выбросов ЗВ, от двигателей автотранспорта, </w:t>
      </w:r>
      <w:proofErr w:type="spellStart"/>
      <w:r w:rsidRPr="00EF3C1A">
        <w:t>стройтехники</w:t>
      </w:r>
      <w:proofErr w:type="spellEnd"/>
      <w:r w:rsidRPr="00EF3C1A">
        <w:t xml:space="preserve"> и автотранспорта на мойке колес, проведен по программе «Автотранспортное предприятие» фирмы «</w:t>
      </w:r>
      <w:proofErr w:type="spellStart"/>
      <w:r w:rsidRPr="00EF3C1A">
        <w:t>Экоцентр</w:t>
      </w:r>
      <w:proofErr w:type="spellEnd"/>
      <w:r w:rsidRPr="00EF3C1A">
        <w:t>». Программа реализует методики:</w:t>
      </w:r>
    </w:p>
    <w:p w:rsidR="00044067" w:rsidRPr="00EF3C1A" w:rsidRDefault="00044067" w:rsidP="00044067">
      <w:pPr>
        <w:pStyle w:val="APEX1"/>
      </w:pPr>
      <w:r w:rsidRPr="00EF3C1A">
        <w:t>«Методика проведения инвентаризации выбросов загрязняющих веществ в атмосферу для автотранспортных предприятий (расчетным методом)», Москва, 1998 г. (раздел 2) Дополнения и изменения к «</w:t>
      </w:r>
      <w:proofErr w:type="gramStart"/>
      <w:r w:rsidRPr="00EF3C1A">
        <w:t>Методике….</w:t>
      </w:r>
      <w:proofErr w:type="gramEnd"/>
      <w:r w:rsidRPr="00EF3C1A">
        <w:t>», Москва 1999г.;</w:t>
      </w:r>
    </w:p>
    <w:p w:rsidR="00044067" w:rsidRPr="00EF3C1A" w:rsidRDefault="00044067" w:rsidP="00044067">
      <w:pPr>
        <w:pStyle w:val="APEX1"/>
      </w:pPr>
      <w:r w:rsidRPr="00EF3C1A">
        <w:t>«Методика проведения инвентаризации выбросов загрязняющих веществ в атмосферу для баз дорожной техники (расчетным методом), Москва, 1998г. (раздел 2) Дополнения к «Методике…», Москва, 1999г.;</w:t>
      </w:r>
    </w:p>
    <w:p w:rsidR="00044067" w:rsidRPr="00EF3C1A" w:rsidRDefault="00044067" w:rsidP="00044067">
      <w:pPr>
        <w:pStyle w:val="APEX1"/>
      </w:pPr>
      <w:r w:rsidRPr="00EF3C1A">
        <w:t>«Методическое пособие по расчету, нормированию и контролю выбросов загрязняющих веществ в атмосферный воздух», СПб, 2012г.</w:t>
      </w:r>
    </w:p>
    <w:p w:rsidR="00044067" w:rsidRPr="00EF3C1A" w:rsidRDefault="00044067" w:rsidP="00044067">
      <w:pPr>
        <w:pStyle w:val="APEX5"/>
      </w:pPr>
      <w:r w:rsidRPr="00EF3C1A">
        <w:t>Расчет количества выбросов ЗВ, выделяющихся при резке и сварочных работах проводился по методикам:</w:t>
      </w:r>
    </w:p>
    <w:p w:rsidR="00044067" w:rsidRPr="00EF3C1A" w:rsidRDefault="00044067" w:rsidP="00044067">
      <w:pPr>
        <w:pStyle w:val="APEX1"/>
      </w:pPr>
      <w:r w:rsidRPr="00EF3C1A">
        <w:t>«Методика проведения инвентаризации выбросов загрязняющих веществ в атмосферу для автотранспортных предприятий (расчетным методом)», Москва, 1998 г. (раздел 3.6). Дополнения и изменения к «</w:t>
      </w:r>
      <w:proofErr w:type="gramStart"/>
      <w:r w:rsidRPr="00EF3C1A">
        <w:t>Методике….</w:t>
      </w:r>
      <w:proofErr w:type="gramEnd"/>
      <w:r w:rsidRPr="00EF3C1A">
        <w:t>», Москва 1999г.;</w:t>
      </w:r>
    </w:p>
    <w:p w:rsidR="00044067" w:rsidRPr="00EF3C1A" w:rsidRDefault="00044067" w:rsidP="00044067">
      <w:pPr>
        <w:pStyle w:val="APEX1"/>
      </w:pPr>
      <w:r w:rsidRPr="00EF3C1A">
        <w:t>«Методика расчета выделений (выбросов) загрязняющих веществ в атмосферу при сварочных работах (на основе удельных показателей)», СПб, 2015 г.;</w:t>
      </w:r>
    </w:p>
    <w:p w:rsidR="00044067" w:rsidRPr="00EF3C1A" w:rsidRDefault="00044067" w:rsidP="00044067">
      <w:pPr>
        <w:pStyle w:val="APEX1"/>
      </w:pPr>
      <w:r w:rsidRPr="00EF3C1A">
        <w:t>«Методическое пособие по расчету, нормированию и контролю выбросов загрязняющих веществ в атмосферный воздух», СПб, 2012г.</w:t>
      </w:r>
    </w:p>
    <w:p w:rsidR="00044067" w:rsidRPr="00EF3C1A" w:rsidRDefault="00044067" w:rsidP="00044067">
      <w:pPr>
        <w:pStyle w:val="APEX5"/>
      </w:pPr>
      <w:r w:rsidRPr="00EF3C1A">
        <w:t>Расчет количества выбросов при пересыпке грунта проведен по «Методическому пособию по расчету выбросов от неорганизованных источников в промышленности строительных материалов». Новороссийск, 2001.</w:t>
      </w:r>
    </w:p>
    <w:p w:rsidR="00044067" w:rsidRPr="00EF3C1A" w:rsidRDefault="00044067" w:rsidP="00044067">
      <w:pPr>
        <w:pStyle w:val="APEX5"/>
      </w:pPr>
      <w:r w:rsidRPr="00EF3C1A">
        <w:t>Наименование и количество ЗВ, выбрасываемых в атмосферу каждым ИЗА, при рассматриваемом этапе работ, приведены в таблице ниже в таблице.</w:t>
      </w:r>
    </w:p>
    <w:p w:rsidR="00044067" w:rsidRDefault="00044067" w:rsidP="00044067">
      <w:pPr>
        <w:pStyle w:val="APEX5"/>
      </w:pPr>
      <w:r w:rsidRPr="00EF3C1A">
        <w:lastRenderedPageBreak/>
        <w:t xml:space="preserve">Расчет </w:t>
      </w:r>
      <w:r w:rsidRPr="000D1479">
        <w:t xml:space="preserve">количества выбросов ЗВ приведен в Приложении Б. </w:t>
      </w:r>
    </w:p>
    <w:p w:rsidR="00044067" w:rsidRDefault="00044067" w:rsidP="00044067">
      <w:pPr>
        <w:pStyle w:val="APEX5"/>
        <w:rPr>
          <w:color w:val="000000" w:themeColor="text1"/>
        </w:rPr>
      </w:pPr>
      <w:r w:rsidRPr="001C4CA7">
        <w:rPr>
          <w:color w:val="000000" w:themeColor="text1"/>
        </w:rPr>
        <w:t>Высота источников выбросов 5 м, согласно «Методическому пособию по расчёту, нормированию, и контролю выбросов загрязняющих веществ в атмосферный воздух» СПб, 2012 г., раздел 2, подраздел 2.2.2.</w:t>
      </w:r>
    </w:p>
    <w:p w:rsidR="00044067" w:rsidRPr="00E2715B" w:rsidRDefault="00044067" w:rsidP="00044067">
      <w:pPr>
        <w:pStyle w:val="APEX5"/>
        <w:rPr>
          <w:color w:val="000000" w:themeColor="text1"/>
        </w:rPr>
      </w:pPr>
      <w:r w:rsidRPr="00E2715B">
        <w:rPr>
          <w:color w:val="000000" w:themeColor="text1"/>
        </w:rPr>
        <w:t>При производстве работ используется современная техника, агрегируемая двигателями с системой рециркуляции охлаждаемых выхлопных газов и выхлопными дизельными фильтрами, состоящими из сажевого фильтра и катализатора окисления, что позволяет снизить выброс окислов азота, оксида углерода, углеводородов, сажи. Паспорт приложен к расчету.</w:t>
      </w:r>
    </w:p>
    <w:p w:rsidR="00044067" w:rsidRPr="001C4CA7" w:rsidRDefault="00044067" w:rsidP="00044067">
      <w:pPr>
        <w:pStyle w:val="APEX5"/>
        <w:rPr>
          <w:color w:val="000000" w:themeColor="text1"/>
        </w:rPr>
      </w:pPr>
      <w:r w:rsidRPr="001C4CA7">
        <w:rPr>
          <w:color w:val="000000" w:themeColor="text1"/>
        </w:rPr>
        <w:t>Общий валовый выброс загрязняющих веществ в период строительства приведен в таблице</w:t>
      </w:r>
      <w:r w:rsidRPr="001C4CA7">
        <w:rPr>
          <w:color w:val="000000" w:themeColor="text1"/>
          <w:lang w:val="en-US"/>
        </w:rPr>
        <w:t> </w:t>
      </w:r>
      <w:r w:rsidRPr="001C4CA7">
        <w:rPr>
          <w:color w:val="000000" w:themeColor="text1"/>
        </w:rPr>
        <w:t>4.</w:t>
      </w:r>
      <w:r>
        <w:rPr>
          <w:color w:val="000000" w:themeColor="text1"/>
        </w:rPr>
        <w:t>1</w:t>
      </w:r>
      <w:r w:rsidRPr="001C4CA7">
        <w:rPr>
          <w:color w:val="000000" w:themeColor="text1"/>
        </w:rPr>
        <w:t>.2.</w:t>
      </w:r>
    </w:p>
    <w:p w:rsidR="00044067" w:rsidRPr="001C4CA7" w:rsidRDefault="00044067" w:rsidP="00044067">
      <w:pPr>
        <w:pStyle w:val="af9"/>
        <w:rPr>
          <w:color w:val="000000" w:themeColor="text1"/>
        </w:rPr>
      </w:pPr>
      <w:r w:rsidRPr="001C4CA7">
        <w:rPr>
          <w:color w:val="000000" w:themeColor="text1"/>
        </w:rPr>
        <w:t>Таблица 4.</w:t>
      </w:r>
      <w:r>
        <w:rPr>
          <w:color w:val="000000" w:themeColor="text1"/>
        </w:rPr>
        <w:t>1</w:t>
      </w:r>
      <w:r w:rsidRPr="001C4CA7">
        <w:rPr>
          <w:color w:val="000000" w:themeColor="text1"/>
        </w:rPr>
        <w:t>.2 - Общий валовый выброс загрязняющих веществ в период строительства объекта.</w:t>
      </w:r>
    </w:p>
    <w:tbl>
      <w:tblPr>
        <w:tblW w:w="94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850"/>
        <w:gridCol w:w="851"/>
        <w:gridCol w:w="1326"/>
        <w:gridCol w:w="1417"/>
      </w:tblGrid>
      <w:tr w:rsidR="00044067" w:rsidRPr="001C4CA7" w:rsidTr="009A4063">
        <w:trPr>
          <w:trHeight w:val="300"/>
          <w:tblHeader/>
        </w:trPr>
        <w:tc>
          <w:tcPr>
            <w:tcW w:w="4962" w:type="dxa"/>
            <w:vMerge w:val="restart"/>
            <w:shd w:val="clear" w:color="auto" w:fill="auto"/>
            <w:noWrap/>
            <w:vAlign w:val="center"/>
            <w:hideMark/>
          </w:tcPr>
          <w:p w:rsidR="00044067" w:rsidRPr="001C4CA7" w:rsidRDefault="00044067" w:rsidP="009A4063">
            <w:pPr>
              <w:pStyle w:val="APEX-0"/>
              <w:rPr>
                <w:color w:val="000000" w:themeColor="text1"/>
              </w:rPr>
            </w:pPr>
            <w:r w:rsidRPr="001C4CA7">
              <w:rPr>
                <w:color w:val="000000" w:themeColor="text1"/>
              </w:rPr>
              <w:t>Код. Наименование загрязняющего вещества</w:t>
            </w:r>
          </w:p>
        </w:tc>
        <w:tc>
          <w:tcPr>
            <w:tcW w:w="850" w:type="dxa"/>
            <w:vMerge w:val="restart"/>
            <w:shd w:val="clear" w:color="auto" w:fill="auto"/>
            <w:noWrap/>
            <w:vAlign w:val="center"/>
            <w:hideMark/>
          </w:tcPr>
          <w:p w:rsidR="00044067" w:rsidRPr="001C4CA7" w:rsidRDefault="00044067" w:rsidP="009A4063">
            <w:pPr>
              <w:pStyle w:val="APEX-0"/>
              <w:rPr>
                <w:color w:val="000000" w:themeColor="text1"/>
              </w:rPr>
            </w:pPr>
            <w:r w:rsidRPr="001C4CA7">
              <w:rPr>
                <w:color w:val="000000" w:themeColor="text1"/>
              </w:rPr>
              <w:t>ПДК, мг/м3</w:t>
            </w:r>
          </w:p>
        </w:tc>
        <w:tc>
          <w:tcPr>
            <w:tcW w:w="3594" w:type="dxa"/>
            <w:gridSpan w:val="3"/>
            <w:shd w:val="clear" w:color="auto" w:fill="auto"/>
            <w:noWrap/>
            <w:vAlign w:val="center"/>
            <w:hideMark/>
          </w:tcPr>
          <w:p w:rsidR="00044067" w:rsidRPr="001C4CA7" w:rsidRDefault="00044067" w:rsidP="009A4063">
            <w:pPr>
              <w:pStyle w:val="APEX-0"/>
              <w:rPr>
                <w:color w:val="000000" w:themeColor="text1"/>
              </w:rPr>
            </w:pPr>
            <w:r w:rsidRPr="001C4CA7">
              <w:rPr>
                <w:color w:val="000000" w:themeColor="text1"/>
              </w:rPr>
              <w:t>Источники выбросов</w:t>
            </w:r>
          </w:p>
        </w:tc>
      </w:tr>
      <w:tr w:rsidR="00044067" w:rsidRPr="001C4CA7" w:rsidTr="009A4063">
        <w:trPr>
          <w:trHeight w:val="300"/>
          <w:tblHeader/>
        </w:trPr>
        <w:tc>
          <w:tcPr>
            <w:tcW w:w="4962" w:type="dxa"/>
            <w:vMerge/>
            <w:shd w:val="clear" w:color="auto" w:fill="auto"/>
            <w:noWrap/>
            <w:vAlign w:val="center"/>
            <w:hideMark/>
          </w:tcPr>
          <w:p w:rsidR="00044067" w:rsidRPr="001C4CA7" w:rsidRDefault="00044067" w:rsidP="009A4063">
            <w:pPr>
              <w:pStyle w:val="APEX-0"/>
              <w:rPr>
                <w:color w:val="000000" w:themeColor="text1"/>
              </w:rPr>
            </w:pPr>
          </w:p>
        </w:tc>
        <w:tc>
          <w:tcPr>
            <w:tcW w:w="850" w:type="dxa"/>
            <w:vMerge/>
            <w:shd w:val="clear" w:color="auto" w:fill="auto"/>
            <w:noWrap/>
            <w:vAlign w:val="center"/>
            <w:hideMark/>
          </w:tcPr>
          <w:p w:rsidR="00044067" w:rsidRPr="001C4CA7" w:rsidRDefault="00044067" w:rsidP="009A4063">
            <w:pPr>
              <w:pStyle w:val="APEX-0"/>
              <w:rPr>
                <w:color w:val="000000" w:themeColor="text1"/>
              </w:rPr>
            </w:pPr>
          </w:p>
        </w:tc>
        <w:tc>
          <w:tcPr>
            <w:tcW w:w="851" w:type="dxa"/>
            <w:shd w:val="clear" w:color="auto" w:fill="auto"/>
            <w:noWrap/>
            <w:vAlign w:val="center"/>
            <w:hideMark/>
          </w:tcPr>
          <w:p w:rsidR="00044067" w:rsidRPr="001C4CA7" w:rsidRDefault="00044067" w:rsidP="009A4063">
            <w:pPr>
              <w:pStyle w:val="APEX-0"/>
              <w:rPr>
                <w:color w:val="000000" w:themeColor="text1"/>
              </w:rPr>
            </w:pPr>
            <w:r w:rsidRPr="001C4CA7">
              <w:rPr>
                <w:color w:val="000000" w:themeColor="text1"/>
              </w:rPr>
              <w:t>Кол-во</w:t>
            </w:r>
          </w:p>
        </w:tc>
        <w:tc>
          <w:tcPr>
            <w:tcW w:w="1326" w:type="dxa"/>
            <w:shd w:val="clear" w:color="auto" w:fill="auto"/>
            <w:noWrap/>
            <w:vAlign w:val="center"/>
            <w:hideMark/>
          </w:tcPr>
          <w:p w:rsidR="00044067" w:rsidRPr="001C4CA7" w:rsidRDefault="00044067" w:rsidP="009A4063">
            <w:pPr>
              <w:pStyle w:val="APEX-0"/>
              <w:rPr>
                <w:color w:val="000000" w:themeColor="text1"/>
              </w:rPr>
            </w:pPr>
            <w:r w:rsidRPr="001C4CA7">
              <w:rPr>
                <w:color w:val="000000" w:themeColor="text1"/>
              </w:rPr>
              <w:t>выброс, г/с</w:t>
            </w:r>
          </w:p>
        </w:tc>
        <w:tc>
          <w:tcPr>
            <w:tcW w:w="1417" w:type="dxa"/>
            <w:shd w:val="clear" w:color="auto" w:fill="auto"/>
            <w:noWrap/>
            <w:vAlign w:val="center"/>
            <w:hideMark/>
          </w:tcPr>
          <w:p w:rsidR="00044067" w:rsidRPr="001C4CA7" w:rsidRDefault="00044067" w:rsidP="009A4063">
            <w:pPr>
              <w:pStyle w:val="APEX-0"/>
              <w:ind w:left="-112" w:right="-108"/>
              <w:rPr>
                <w:color w:val="000000" w:themeColor="text1"/>
              </w:rPr>
            </w:pPr>
            <w:r w:rsidRPr="001C4CA7">
              <w:rPr>
                <w:color w:val="000000" w:themeColor="text1"/>
              </w:rPr>
              <w:t>выброс, т/</w:t>
            </w:r>
            <w:r>
              <w:rPr>
                <w:color w:val="000000" w:themeColor="text1"/>
              </w:rPr>
              <w:t>период</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 xml:space="preserve">123. </w:t>
            </w:r>
            <w:proofErr w:type="spellStart"/>
            <w:r w:rsidRPr="001C4CA7">
              <w:rPr>
                <w:color w:val="000000" w:themeColor="text1"/>
              </w:rPr>
              <w:t>диЖелезо</w:t>
            </w:r>
            <w:proofErr w:type="spellEnd"/>
            <w:r w:rsidRPr="001C4CA7">
              <w:rPr>
                <w:color w:val="000000" w:themeColor="text1"/>
              </w:rPr>
              <w:t xml:space="preserve"> </w:t>
            </w:r>
            <w:proofErr w:type="spellStart"/>
            <w:r w:rsidRPr="001C4CA7">
              <w:rPr>
                <w:color w:val="000000" w:themeColor="text1"/>
              </w:rPr>
              <w:t>триоксид</w:t>
            </w:r>
            <w:proofErr w:type="spellEnd"/>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0,4</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1</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0,0031521</w:t>
            </w:r>
          </w:p>
        </w:tc>
        <w:tc>
          <w:tcPr>
            <w:tcW w:w="1417"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0,0037825</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143. Марганец и его соединения</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0,01</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1</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0,0002125</w:t>
            </w:r>
          </w:p>
        </w:tc>
        <w:tc>
          <w:tcPr>
            <w:tcW w:w="1417"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0,000255</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301. Азота диоксид</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0,2</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3</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0,01181719</w:t>
            </w:r>
          </w:p>
        </w:tc>
        <w:tc>
          <w:tcPr>
            <w:tcW w:w="1417" w:type="dxa"/>
            <w:shd w:val="clear" w:color="auto" w:fill="auto"/>
            <w:noWrap/>
          </w:tcPr>
          <w:p w:rsidR="00044067" w:rsidRPr="00122163" w:rsidRDefault="00044067" w:rsidP="009A4063">
            <w:pPr>
              <w:rPr>
                <w:rFonts w:ascii="PT Sans Narrow" w:hAnsi="PT Sans Narrow"/>
                <w:bCs/>
                <w:color w:val="000000" w:themeColor="text1"/>
                <w:sz w:val="22"/>
                <w:szCs w:val="22"/>
                <w:lang w:eastAsia="de-DE"/>
              </w:rPr>
            </w:pPr>
            <w:r w:rsidRPr="00122163">
              <w:rPr>
                <w:rFonts w:ascii="PT Sans Narrow" w:hAnsi="PT Sans Narrow"/>
                <w:bCs/>
                <w:color w:val="000000" w:themeColor="text1"/>
                <w:sz w:val="22"/>
                <w:szCs w:val="22"/>
                <w:lang w:eastAsia="de-DE"/>
              </w:rPr>
              <w:t>0,481351</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304. Азота оксид</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0,4</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3</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0,0019205</w:t>
            </w:r>
          </w:p>
        </w:tc>
        <w:tc>
          <w:tcPr>
            <w:tcW w:w="1417" w:type="dxa"/>
            <w:shd w:val="clear" w:color="auto" w:fill="auto"/>
            <w:noWrap/>
          </w:tcPr>
          <w:p w:rsidR="00044067" w:rsidRPr="00122163" w:rsidRDefault="00044067" w:rsidP="009A4063">
            <w:pPr>
              <w:rPr>
                <w:rFonts w:ascii="PT Sans Narrow" w:hAnsi="PT Sans Narrow"/>
                <w:bCs/>
                <w:color w:val="000000" w:themeColor="text1"/>
                <w:sz w:val="22"/>
                <w:szCs w:val="22"/>
                <w:lang w:eastAsia="de-DE"/>
              </w:rPr>
            </w:pPr>
            <w:r w:rsidRPr="00122163">
              <w:rPr>
                <w:rFonts w:ascii="PT Sans Narrow" w:hAnsi="PT Sans Narrow"/>
                <w:bCs/>
                <w:color w:val="000000" w:themeColor="text1"/>
                <w:sz w:val="22"/>
                <w:szCs w:val="22"/>
                <w:lang w:eastAsia="de-DE"/>
              </w:rPr>
              <w:t>0,07822155</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328. Сажа</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0,15</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2</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0,0150786</w:t>
            </w:r>
          </w:p>
        </w:tc>
        <w:tc>
          <w:tcPr>
            <w:tcW w:w="1417" w:type="dxa"/>
            <w:shd w:val="clear" w:color="auto" w:fill="auto"/>
            <w:noWrap/>
          </w:tcPr>
          <w:p w:rsidR="00044067" w:rsidRPr="00122163" w:rsidRDefault="00044067" w:rsidP="009A4063">
            <w:pPr>
              <w:spacing w:line="240" w:lineRule="auto"/>
              <w:rPr>
                <w:rFonts w:ascii="PT Sans Narrow" w:hAnsi="PT Sans Narrow"/>
                <w:bCs/>
                <w:color w:val="000000" w:themeColor="text1"/>
                <w:sz w:val="22"/>
                <w:szCs w:val="22"/>
                <w:lang w:eastAsia="de-DE"/>
              </w:rPr>
            </w:pPr>
            <w:r>
              <w:rPr>
                <w:rFonts w:ascii="PT Sans Narrow" w:hAnsi="PT Sans Narrow" w:cs="Calibri"/>
                <w:color w:val="000000"/>
                <w:sz w:val="22"/>
                <w:szCs w:val="22"/>
              </w:rPr>
              <w:t>0,062888</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330. Сера диоксид</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0,5</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2</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0,0150786</w:t>
            </w:r>
          </w:p>
        </w:tc>
        <w:tc>
          <w:tcPr>
            <w:tcW w:w="1417" w:type="dxa"/>
            <w:shd w:val="clear" w:color="auto" w:fill="auto"/>
            <w:noWrap/>
          </w:tcPr>
          <w:p w:rsidR="00044067" w:rsidRPr="00122163" w:rsidRDefault="00044067" w:rsidP="009A4063">
            <w:pPr>
              <w:rPr>
                <w:rFonts w:ascii="PT Sans Narrow" w:hAnsi="PT Sans Narrow"/>
                <w:bCs/>
                <w:color w:val="000000" w:themeColor="text1"/>
                <w:sz w:val="22"/>
                <w:szCs w:val="22"/>
                <w:lang w:eastAsia="de-DE"/>
              </w:rPr>
            </w:pPr>
            <w:r w:rsidRPr="00122163">
              <w:rPr>
                <w:rFonts w:ascii="PT Sans Narrow" w:hAnsi="PT Sans Narrow"/>
                <w:bCs/>
                <w:color w:val="000000" w:themeColor="text1"/>
                <w:sz w:val="22"/>
                <w:szCs w:val="22"/>
                <w:lang w:eastAsia="de-DE"/>
              </w:rPr>
              <w:t>0,8852278</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337. Углерод оксид</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5</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3</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0,0163684</w:t>
            </w:r>
          </w:p>
        </w:tc>
        <w:tc>
          <w:tcPr>
            <w:tcW w:w="1417" w:type="dxa"/>
            <w:shd w:val="clear" w:color="auto" w:fill="auto"/>
            <w:noWrap/>
          </w:tcPr>
          <w:p w:rsidR="00044067" w:rsidRPr="00122163" w:rsidRDefault="00044067" w:rsidP="009A4063">
            <w:pPr>
              <w:rPr>
                <w:rFonts w:ascii="PT Sans Narrow" w:hAnsi="PT Sans Narrow"/>
                <w:bCs/>
                <w:color w:val="000000" w:themeColor="text1"/>
                <w:sz w:val="22"/>
                <w:szCs w:val="22"/>
                <w:lang w:eastAsia="de-DE"/>
              </w:rPr>
            </w:pPr>
            <w:r w:rsidRPr="00122163">
              <w:rPr>
                <w:rFonts w:ascii="PT Sans Narrow" w:hAnsi="PT Sans Narrow"/>
                <w:bCs/>
                <w:color w:val="000000" w:themeColor="text1"/>
                <w:sz w:val="22"/>
                <w:szCs w:val="22"/>
                <w:lang w:eastAsia="de-DE"/>
              </w:rPr>
              <w:t>0,35705732</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2732. Керосин</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1,2</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2</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0,006631395</w:t>
            </w:r>
          </w:p>
        </w:tc>
        <w:tc>
          <w:tcPr>
            <w:tcW w:w="1417"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122163">
              <w:rPr>
                <w:rFonts w:ascii="PT Sans Narrow" w:hAnsi="PT Sans Narrow"/>
                <w:bCs/>
                <w:color w:val="000000" w:themeColor="text1"/>
                <w:sz w:val="22"/>
                <w:szCs w:val="22"/>
                <w:lang w:eastAsia="de-DE"/>
              </w:rPr>
              <w:t>0,156929</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2907. Пыль неорганическая: SiO2&gt;70%</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0,15</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1</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0,0045333</w:t>
            </w:r>
          </w:p>
        </w:tc>
        <w:tc>
          <w:tcPr>
            <w:tcW w:w="1417"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0,00096</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2908. Пыль неорганическая: SiO2 20-70%</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0,3</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2</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0,0016528</w:t>
            </w:r>
          </w:p>
        </w:tc>
        <w:tc>
          <w:tcPr>
            <w:tcW w:w="1417"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0,00033</w:t>
            </w:r>
          </w:p>
        </w:tc>
      </w:tr>
      <w:tr w:rsidR="00044067" w:rsidRPr="001C4CA7" w:rsidTr="009A4063">
        <w:trPr>
          <w:trHeight w:val="300"/>
        </w:trPr>
        <w:tc>
          <w:tcPr>
            <w:tcW w:w="4962" w:type="dxa"/>
            <w:shd w:val="clear" w:color="auto" w:fill="auto"/>
            <w:noWrap/>
          </w:tcPr>
          <w:p w:rsidR="00044067" w:rsidRPr="001C4CA7" w:rsidRDefault="00044067" w:rsidP="009A4063">
            <w:pPr>
              <w:pStyle w:val="APEX8"/>
              <w:rPr>
                <w:color w:val="000000" w:themeColor="text1"/>
              </w:rPr>
            </w:pPr>
            <w:r w:rsidRPr="001C4CA7">
              <w:rPr>
                <w:color w:val="000000" w:themeColor="text1"/>
              </w:rPr>
              <w:t>6204. Азота диоксид, серы диоксид</w:t>
            </w:r>
          </w:p>
        </w:tc>
        <w:tc>
          <w:tcPr>
            <w:tcW w:w="850" w:type="dxa"/>
            <w:shd w:val="clear" w:color="auto" w:fill="auto"/>
            <w:noWrap/>
          </w:tcPr>
          <w:p w:rsidR="00044067" w:rsidRPr="001C4CA7" w:rsidRDefault="00044067" w:rsidP="009A4063">
            <w:pPr>
              <w:pStyle w:val="APEX8"/>
              <w:rPr>
                <w:color w:val="000000" w:themeColor="text1"/>
              </w:rPr>
            </w:pPr>
            <w:r w:rsidRPr="001C4CA7">
              <w:rPr>
                <w:color w:val="000000" w:themeColor="text1"/>
              </w:rPr>
              <w:t>1,6</w:t>
            </w:r>
          </w:p>
        </w:tc>
        <w:tc>
          <w:tcPr>
            <w:tcW w:w="851" w:type="dxa"/>
            <w:shd w:val="clear" w:color="auto" w:fill="auto"/>
            <w:noWrap/>
          </w:tcPr>
          <w:p w:rsidR="00044067" w:rsidRPr="001C4CA7" w:rsidRDefault="00044067" w:rsidP="009A4063">
            <w:pPr>
              <w:pStyle w:val="APEX8"/>
              <w:rPr>
                <w:color w:val="000000" w:themeColor="text1"/>
              </w:rPr>
            </w:pPr>
            <w:r w:rsidRPr="001C4CA7">
              <w:rPr>
                <w:color w:val="000000" w:themeColor="text1"/>
              </w:rPr>
              <w:t>3</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0,02689579</w:t>
            </w:r>
          </w:p>
        </w:tc>
        <w:tc>
          <w:tcPr>
            <w:tcW w:w="1417"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122163">
              <w:rPr>
                <w:rFonts w:ascii="PT Sans Narrow" w:hAnsi="PT Sans Narrow"/>
                <w:bCs/>
                <w:color w:val="000000" w:themeColor="text1"/>
                <w:sz w:val="22"/>
                <w:szCs w:val="22"/>
                <w:lang w:eastAsia="de-DE"/>
              </w:rPr>
              <w:t>1,366578</w:t>
            </w:r>
          </w:p>
        </w:tc>
      </w:tr>
      <w:tr w:rsidR="00044067" w:rsidRPr="001C4CA7" w:rsidTr="009A4063">
        <w:trPr>
          <w:trHeight w:val="300"/>
        </w:trPr>
        <w:tc>
          <w:tcPr>
            <w:tcW w:w="6663" w:type="dxa"/>
            <w:gridSpan w:val="3"/>
            <w:shd w:val="clear" w:color="auto" w:fill="auto"/>
            <w:noWrap/>
            <w:vAlign w:val="bottom"/>
            <w:hideMark/>
          </w:tcPr>
          <w:p w:rsidR="00044067" w:rsidRPr="001C4CA7" w:rsidRDefault="00044067" w:rsidP="009A4063">
            <w:pPr>
              <w:pStyle w:val="APEX8"/>
              <w:rPr>
                <w:color w:val="000000" w:themeColor="text1"/>
              </w:rPr>
            </w:pPr>
            <w:r w:rsidRPr="001C4CA7">
              <w:rPr>
                <w:color w:val="000000" w:themeColor="text1"/>
              </w:rPr>
              <w:t>ИТОГО*:</w:t>
            </w:r>
          </w:p>
        </w:tc>
        <w:tc>
          <w:tcPr>
            <w:tcW w:w="1326" w:type="dxa"/>
            <w:shd w:val="clear" w:color="auto" w:fill="auto"/>
            <w:noWrap/>
          </w:tcPr>
          <w:p w:rsidR="00044067" w:rsidRPr="00E2715B" w:rsidRDefault="00044067" w:rsidP="009A4063">
            <w:pPr>
              <w:rPr>
                <w:rFonts w:ascii="PT Sans Narrow" w:hAnsi="PT Sans Narrow"/>
                <w:bCs/>
                <w:color w:val="000000" w:themeColor="text1"/>
                <w:sz w:val="22"/>
                <w:szCs w:val="22"/>
                <w:lang w:eastAsia="de-DE"/>
              </w:rPr>
            </w:pPr>
            <w:r w:rsidRPr="00E2715B">
              <w:rPr>
                <w:rFonts w:ascii="PT Sans Narrow" w:hAnsi="PT Sans Narrow"/>
                <w:bCs/>
                <w:color w:val="000000" w:themeColor="text1"/>
                <w:sz w:val="22"/>
                <w:szCs w:val="22"/>
                <w:lang w:eastAsia="de-DE"/>
              </w:rPr>
              <w:t>0,076445385</w:t>
            </w:r>
          </w:p>
        </w:tc>
        <w:tc>
          <w:tcPr>
            <w:tcW w:w="1417" w:type="dxa"/>
            <w:shd w:val="clear" w:color="auto" w:fill="auto"/>
            <w:noWrap/>
          </w:tcPr>
          <w:p w:rsidR="00044067" w:rsidRPr="00E2715B" w:rsidRDefault="00044067" w:rsidP="009A4063">
            <w:pPr>
              <w:spacing w:line="240" w:lineRule="auto"/>
              <w:rPr>
                <w:rFonts w:ascii="PT Sans Narrow" w:hAnsi="PT Sans Narrow"/>
                <w:bCs/>
                <w:color w:val="000000" w:themeColor="text1"/>
                <w:sz w:val="22"/>
                <w:szCs w:val="22"/>
                <w:lang w:eastAsia="de-DE"/>
              </w:rPr>
            </w:pPr>
            <w:r>
              <w:rPr>
                <w:rFonts w:ascii="PT Sans Narrow" w:hAnsi="PT Sans Narrow" w:cs="Calibri"/>
                <w:color w:val="000000"/>
                <w:sz w:val="22"/>
                <w:szCs w:val="22"/>
              </w:rPr>
              <w:t>2,027002</w:t>
            </w:r>
          </w:p>
        </w:tc>
      </w:tr>
    </w:tbl>
    <w:p w:rsidR="00044067" w:rsidRDefault="00044067" w:rsidP="00044067">
      <w:pPr>
        <w:pStyle w:val="APEX5"/>
        <w:rPr>
          <w:color w:val="000000" w:themeColor="text1"/>
        </w:rPr>
      </w:pPr>
      <w:r w:rsidRPr="001C4CA7">
        <w:rPr>
          <w:color w:val="000000" w:themeColor="text1"/>
        </w:rPr>
        <w:t>*группы суммации не учитываются</w:t>
      </w:r>
    </w:p>
    <w:p w:rsidR="00044067" w:rsidRPr="00957A6B" w:rsidRDefault="00044067" w:rsidP="00044067">
      <w:pPr>
        <w:pStyle w:val="APEX0"/>
      </w:pPr>
      <w:bookmarkStart w:id="104" w:name="_Toc447020149"/>
      <w:bookmarkStart w:id="105" w:name="_Toc485390698"/>
      <w:bookmarkStart w:id="106" w:name="_Toc509485670"/>
      <w:bookmarkStart w:id="107" w:name="_Toc532474131"/>
      <w:bookmarkStart w:id="108" w:name="_Toc109755310"/>
      <w:r w:rsidRPr="00957A6B">
        <w:t>Расчет рассеивания на период строительства</w:t>
      </w:r>
      <w:bookmarkEnd w:id="104"/>
      <w:bookmarkEnd w:id="105"/>
      <w:bookmarkEnd w:id="106"/>
      <w:bookmarkEnd w:id="107"/>
      <w:bookmarkEnd w:id="108"/>
    </w:p>
    <w:p w:rsidR="00044067" w:rsidRPr="00957A6B" w:rsidRDefault="00044067" w:rsidP="00044067">
      <w:pPr>
        <w:pStyle w:val="APEX5"/>
      </w:pPr>
      <w:r w:rsidRPr="00957A6B">
        <w:t>Расчет приземных концентраций загрязняющих веществ в атмосферном воздухе выполнен в соответствии с «Методами расчётов рассеивания выбросов вредных (загрязняющих) веществ в атмосферном воздухе» (приказ Минприроды России от 06.06.2017 №273). по программе УПРЗА «</w:t>
      </w:r>
      <w:proofErr w:type="spellStart"/>
      <w:r w:rsidRPr="00957A6B">
        <w:t>Экоцентр</w:t>
      </w:r>
      <w:proofErr w:type="spellEnd"/>
      <w:r w:rsidRPr="00957A6B">
        <w:t>».</w:t>
      </w:r>
    </w:p>
    <w:p w:rsidR="00044067" w:rsidRPr="006042D9" w:rsidRDefault="00044067" w:rsidP="00044067">
      <w:pPr>
        <w:pStyle w:val="APEX5"/>
      </w:pPr>
      <w:bookmarkStart w:id="109" w:name="_Toc447020150"/>
      <w:bookmarkStart w:id="110" w:name="_Toc485390699"/>
      <w:bookmarkStart w:id="111" w:name="_Toc509485671"/>
      <w:bookmarkStart w:id="112" w:name="_Toc532474132"/>
      <w:r w:rsidRPr="006042D9">
        <w:lastRenderedPageBreak/>
        <w:t>Оценка целесообразности проведения детальных расчетов проведена по результатам программы расчета рассеивания (п. 3.1. прим. 1 Методическое пособие по расчету, нормированию и контролю выбросов ЗВ в атмосферный воздух. СПб, 2012).</w:t>
      </w:r>
    </w:p>
    <w:p w:rsidR="00044067" w:rsidRPr="006042D9" w:rsidRDefault="00044067" w:rsidP="00044067">
      <w:pPr>
        <w:pStyle w:val="APEX5"/>
      </w:pPr>
      <w:r w:rsidRPr="006042D9">
        <w:t xml:space="preserve">Проведен расчет приземных концентраций загрязняющих веществ в атмосферном воздухе по наихудшему варианту – летний период. </w:t>
      </w:r>
    </w:p>
    <w:p w:rsidR="00044067" w:rsidRPr="006042D9" w:rsidRDefault="00044067" w:rsidP="00044067">
      <w:pPr>
        <w:pStyle w:val="APEX5"/>
      </w:pPr>
      <w:r w:rsidRPr="006042D9">
        <w:t>Проведенными расчетами учтены:</w:t>
      </w:r>
    </w:p>
    <w:p w:rsidR="00044067" w:rsidRPr="006042D9" w:rsidRDefault="00044067" w:rsidP="00044067">
      <w:pPr>
        <w:pStyle w:val="APEX1"/>
      </w:pPr>
      <w:r w:rsidRPr="006042D9">
        <w:t>техническая характеристика источников;</w:t>
      </w:r>
    </w:p>
    <w:p w:rsidR="00044067" w:rsidRPr="006042D9" w:rsidRDefault="00044067" w:rsidP="00044067">
      <w:pPr>
        <w:pStyle w:val="APEX1"/>
      </w:pPr>
      <w:r w:rsidRPr="006042D9">
        <w:t>взаимное расположение источников на участке строительства;</w:t>
      </w:r>
    </w:p>
    <w:p w:rsidR="00044067" w:rsidRPr="006042D9" w:rsidRDefault="00044067" w:rsidP="00044067">
      <w:pPr>
        <w:pStyle w:val="APEX1"/>
      </w:pPr>
      <w:r w:rsidRPr="006042D9">
        <w:t>рельеф района путем поправки на рельеф;</w:t>
      </w:r>
    </w:p>
    <w:p w:rsidR="00044067" w:rsidRPr="006042D9" w:rsidRDefault="00044067" w:rsidP="00044067">
      <w:pPr>
        <w:pStyle w:val="APEX1"/>
      </w:pPr>
      <w:r w:rsidRPr="006042D9">
        <w:t>скорость оседания различных веществ в атмосфере;</w:t>
      </w:r>
    </w:p>
    <w:p w:rsidR="00044067" w:rsidRDefault="00044067" w:rsidP="00044067">
      <w:pPr>
        <w:pStyle w:val="APEX1"/>
      </w:pPr>
      <w:r w:rsidRPr="006042D9">
        <w:t>неблагоприятные метеорологические условия, путем автоматического учета опасного направления и скорости ветра, при которых достигаются наибольшие концентрации.</w:t>
      </w:r>
    </w:p>
    <w:p w:rsidR="00044067" w:rsidRPr="001C4CA7" w:rsidRDefault="00044067" w:rsidP="00044067">
      <w:pPr>
        <w:pStyle w:val="APEX5"/>
      </w:pPr>
      <w:r w:rsidRPr="001C4CA7">
        <w:t xml:space="preserve">В расчетах были приняты </w:t>
      </w:r>
      <w:r>
        <w:t>6</w:t>
      </w:r>
      <w:r w:rsidRPr="001C4CA7">
        <w:t xml:space="preserve"> расчетны</w:t>
      </w:r>
      <w:r>
        <w:t>х точек</w:t>
      </w:r>
      <w:r w:rsidRPr="001C4CA7">
        <w:t>: РТ1-</w:t>
      </w:r>
      <w:r>
        <w:t>4 на фасадах жилых домов, РТ5-6 территория ПК№114а-ЗАО, территория ПК№114в-ЗАО;</w:t>
      </w:r>
    </w:p>
    <w:p w:rsidR="00044067" w:rsidRPr="001C4CA7" w:rsidRDefault="00044067" w:rsidP="00044067">
      <w:pPr>
        <w:pStyle w:val="APEX5"/>
      </w:pPr>
      <w:r w:rsidRPr="001C4CA7">
        <w:t xml:space="preserve">Размер расчетной площадки принят </w:t>
      </w:r>
      <w:r>
        <w:t>620</w:t>
      </w:r>
      <w:r w:rsidRPr="001C4CA7">
        <w:t>х</w:t>
      </w:r>
      <w:r>
        <w:t>660</w:t>
      </w:r>
      <w:r w:rsidRPr="001C4CA7">
        <w:t xml:space="preserve"> метров с шагом расчетной сетки 20 м. </w:t>
      </w:r>
    </w:p>
    <w:p w:rsidR="00044067" w:rsidRPr="001C4CA7" w:rsidRDefault="00044067" w:rsidP="00044067">
      <w:pPr>
        <w:pStyle w:val="APEX5"/>
      </w:pPr>
      <w:r w:rsidRPr="001C4CA7">
        <w:t>Схема расположения источников</w:t>
      </w:r>
      <w:r>
        <w:t xml:space="preserve"> ЗВ</w:t>
      </w:r>
      <w:r w:rsidRPr="001C4CA7">
        <w:t>, расчетных точек и расчетных площадок представлена на рисунке 4.</w:t>
      </w:r>
      <w:r>
        <w:t>2</w:t>
      </w:r>
      <w:r w:rsidRPr="001C4CA7">
        <w:t>.1.</w:t>
      </w:r>
    </w:p>
    <w:p w:rsidR="00044067" w:rsidRPr="001C4CA7" w:rsidRDefault="00044067" w:rsidP="00044067">
      <w:pPr>
        <w:pStyle w:val="APEX1"/>
        <w:numPr>
          <w:ilvl w:val="0"/>
          <w:numId w:val="0"/>
        </w:numPr>
      </w:pPr>
      <w:r w:rsidRPr="00F119C6">
        <w:rPr>
          <w:noProof/>
          <w:lang w:eastAsia="ru-RU"/>
        </w:rPr>
        <w:lastRenderedPageBreak/>
        <w:drawing>
          <wp:inline distT="0" distB="0" distL="0" distR="0" wp14:anchorId="70C0C4EF" wp14:editId="2E4FF837">
            <wp:extent cx="5941060" cy="4657090"/>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1060" cy="4657090"/>
                    </a:xfrm>
                    <a:prstGeom prst="rect">
                      <a:avLst/>
                    </a:prstGeom>
                  </pic:spPr>
                </pic:pic>
              </a:graphicData>
            </a:graphic>
          </wp:inline>
        </w:drawing>
      </w:r>
    </w:p>
    <w:p w:rsidR="00044067" w:rsidRPr="003651CE" w:rsidRDefault="00044067" w:rsidP="00044067">
      <w:pPr>
        <w:pStyle w:val="APEX6"/>
        <w:rPr>
          <w:color w:val="000000" w:themeColor="text1"/>
        </w:rPr>
      </w:pPr>
      <w:r w:rsidRPr="003651CE">
        <w:rPr>
          <w:color w:val="000000" w:themeColor="text1"/>
        </w:rPr>
        <w:t>Рис. 4.</w:t>
      </w:r>
      <w:r>
        <w:rPr>
          <w:color w:val="000000" w:themeColor="text1"/>
        </w:rPr>
        <w:t>2</w:t>
      </w:r>
      <w:r w:rsidRPr="003651CE">
        <w:rPr>
          <w:color w:val="000000" w:themeColor="text1"/>
        </w:rPr>
        <w:t>.1. Карта-схема расположения источников выбросов и расчетных точек на период строительства.</w:t>
      </w:r>
    </w:p>
    <w:p w:rsidR="00044067" w:rsidRPr="00A71652" w:rsidRDefault="00044067" w:rsidP="00044067">
      <w:pPr>
        <w:pStyle w:val="APEX5"/>
      </w:pPr>
      <w:r w:rsidRPr="00A71652">
        <w:t xml:space="preserve">Расчет представлен в Приложении В. </w:t>
      </w:r>
    </w:p>
    <w:p w:rsidR="00044067" w:rsidRPr="001C4CA7" w:rsidRDefault="00044067" w:rsidP="00044067">
      <w:pPr>
        <w:pStyle w:val="APEX5"/>
      </w:pPr>
      <w:r w:rsidRPr="001C4CA7">
        <w:t>Значения загрязняющих веществ в долях ПДК представлено в таблице 4.</w:t>
      </w:r>
      <w:r>
        <w:t>2</w:t>
      </w:r>
      <w:r w:rsidRPr="001C4CA7">
        <w:t>.1 и на рисунке</w:t>
      </w:r>
      <w:r w:rsidRPr="003651CE">
        <w:t> </w:t>
      </w:r>
      <w:r w:rsidRPr="001C4CA7">
        <w:t>4.</w:t>
      </w:r>
      <w:r>
        <w:t>2</w:t>
      </w:r>
      <w:r w:rsidRPr="001C4CA7">
        <w:t>.2.</w:t>
      </w:r>
    </w:p>
    <w:p w:rsidR="00044067" w:rsidRPr="003651CE" w:rsidRDefault="00044067" w:rsidP="00044067">
      <w:pPr>
        <w:pStyle w:val="af9"/>
        <w:rPr>
          <w:color w:val="000000" w:themeColor="text1"/>
        </w:rPr>
      </w:pPr>
      <w:r w:rsidRPr="003651CE">
        <w:rPr>
          <w:color w:val="000000" w:themeColor="text1"/>
        </w:rPr>
        <w:t>Таблица 4.</w:t>
      </w:r>
      <w:r>
        <w:rPr>
          <w:color w:val="000000" w:themeColor="text1"/>
        </w:rPr>
        <w:t>2</w:t>
      </w:r>
      <w:r w:rsidRPr="003651CE">
        <w:rPr>
          <w:color w:val="000000" w:themeColor="text1"/>
        </w:rPr>
        <w:t xml:space="preserve">.1 - Концентрации загрязняющих веществ в расчетных точках в период строительных работ. </w:t>
      </w: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710"/>
        <w:gridCol w:w="850"/>
        <w:gridCol w:w="709"/>
        <w:gridCol w:w="709"/>
        <w:gridCol w:w="709"/>
        <w:gridCol w:w="850"/>
        <w:gridCol w:w="709"/>
        <w:gridCol w:w="850"/>
        <w:gridCol w:w="851"/>
      </w:tblGrid>
      <w:tr w:rsidR="00044067" w:rsidRPr="001C4CA7" w:rsidTr="009A4063">
        <w:tc>
          <w:tcPr>
            <w:tcW w:w="2410" w:type="dxa"/>
            <w:vMerge w:val="restart"/>
          </w:tcPr>
          <w:p w:rsidR="00044067" w:rsidRPr="001C4CA7" w:rsidRDefault="00044067" w:rsidP="009A4063">
            <w:pPr>
              <w:pStyle w:val="APEX-0"/>
            </w:pPr>
          </w:p>
        </w:tc>
        <w:tc>
          <w:tcPr>
            <w:tcW w:w="6947" w:type="dxa"/>
            <w:gridSpan w:val="9"/>
          </w:tcPr>
          <w:p w:rsidR="00044067" w:rsidRPr="001C4CA7" w:rsidRDefault="00044067" w:rsidP="009A4063">
            <w:pPr>
              <w:pStyle w:val="APEX-0"/>
            </w:pPr>
            <w:r w:rsidRPr="001C4CA7">
              <w:t>Концентрации Загрязняющих Веществ, С</w:t>
            </w:r>
            <w:r w:rsidRPr="001C4CA7">
              <w:rPr>
                <w:vertAlign w:val="subscript"/>
              </w:rPr>
              <w:t>м.р.</w:t>
            </w:r>
            <w:r w:rsidRPr="001C4CA7">
              <w:t>/ПДК</w:t>
            </w:r>
            <w:r w:rsidRPr="001C4CA7">
              <w:rPr>
                <w:vertAlign w:val="subscript"/>
              </w:rPr>
              <w:t>м.р.</w:t>
            </w:r>
          </w:p>
        </w:tc>
      </w:tr>
      <w:tr w:rsidR="00044067" w:rsidRPr="001C4CA7" w:rsidTr="009A4063">
        <w:tc>
          <w:tcPr>
            <w:tcW w:w="2410" w:type="dxa"/>
            <w:vMerge/>
          </w:tcPr>
          <w:p w:rsidR="00044067" w:rsidRPr="001C4CA7" w:rsidRDefault="00044067" w:rsidP="009A4063">
            <w:pPr>
              <w:pStyle w:val="APEX-0"/>
            </w:pPr>
          </w:p>
        </w:tc>
        <w:tc>
          <w:tcPr>
            <w:tcW w:w="710" w:type="dxa"/>
          </w:tcPr>
          <w:p w:rsidR="00044067" w:rsidRPr="001C4CA7" w:rsidRDefault="00044067" w:rsidP="009A4063">
            <w:pPr>
              <w:pStyle w:val="APEX-0"/>
            </w:pPr>
            <w:r w:rsidRPr="001C4CA7">
              <w:t>123</w:t>
            </w:r>
          </w:p>
        </w:tc>
        <w:tc>
          <w:tcPr>
            <w:tcW w:w="850" w:type="dxa"/>
          </w:tcPr>
          <w:p w:rsidR="00044067" w:rsidRPr="001C4CA7" w:rsidRDefault="00044067" w:rsidP="009A4063">
            <w:pPr>
              <w:pStyle w:val="APEX-0"/>
            </w:pPr>
            <w:r w:rsidRPr="001C4CA7">
              <w:t>143</w:t>
            </w:r>
          </w:p>
        </w:tc>
        <w:tc>
          <w:tcPr>
            <w:tcW w:w="709" w:type="dxa"/>
          </w:tcPr>
          <w:p w:rsidR="00044067" w:rsidRPr="001C4CA7" w:rsidRDefault="00044067" w:rsidP="009A4063">
            <w:pPr>
              <w:pStyle w:val="APEX-0"/>
            </w:pPr>
            <w:r w:rsidRPr="001C4CA7">
              <w:t>301</w:t>
            </w:r>
          </w:p>
        </w:tc>
        <w:tc>
          <w:tcPr>
            <w:tcW w:w="709" w:type="dxa"/>
          </w:tcPr>
          <w:p w:rsidR="00044067" w:rsidRPr="001C4CA7" w:rsidRDefault="00044067" w:rsidP="009A4063">
            <w:pPr>
              <w:pStyle w:val="APEX-0"/>
            </w:pPr>
            <w:r w:rsidRPr="001C4CA7">
              <w:t>304</w:t>
            </w:r>
          </w:p>
        </w:tc>
        <w:tc>
          <w:tcPr>
            <w:tcW w:w="709" w:type="dxa"/>
          </w:tcPr>
          <w:p w:rsidR="00044067" w:rsidRPr="001C4CA7" w:rsidRDefault="00044067" w:rsidP="009A4063">
            <w:pPr>
              <w:pStyle w:val="APEX-0"/>
            </w:pPr>
            <w:r w:rsidRPr="001C4CA7">
              <w:t>328</w:t>
            </w:r>
          </w:p>
        </w:tc>
        <w:tc>
          <w:tcPr>
            <w:tcW w:w="850" w:type="dxa"/>
          </w:tcPr>
          <w:p w:rsidR="00044067" w:rsidRPr="001C4CA7" w:rsidRDefault="00044067" w:rsidP="009A4063">
            <w:pPr>
              <w:pStyle w:val="APEX-0"/>
            </w:pPr>
            <w:r w:rsidRPr="001C4CA7">
              <w:t>330</w:t>
            </w:r>
          </w:p>
        </w:tc>
        <w:tc>
          <w:tcPr>
            <w:tcW w:w="709" w:type="dxa"/>
          </w:tcPr>
          <w:p w:rsidR="00044067" w:rsidRPr="001C4CA7" w:rsidRDefault="00044067" w:rsidP="009A4063">
            <w:pPr>
              <w:pStyle w:val="APEX-0"/>
            </w:pPr>
            <w:r w:rsidRPr="001C4CA7">
              <w:t>2732</w:t>
            </w:r>
          </w:p>
        </w:tc>
        <w:tc>
          <w:tcPr>
            <w:tcW w:w="850" w:type="dxa"/>
          </w:tcPr>
          <w:p w:rsidR="00044067" w:rsidRPr="001C4CA7" w:rsidRDefault="00044067" w:rsidP="009A4063">
            <w:pPr>
              <w:pStyle w:val="APEX-0"/>
            </w:pPr>
            <w:r w:rsidRPr="001C4CA7">
              <w:t>2907</w:t>
            </w:r>
          </w:p>
        </w:tc>
        <w:tc>
          <w:tcPr>
            <w:tcW w:w="851" w:type="dxa"/>
          </w:tcPr>
          <w:p w:rsidR="00044067" w:rsidRPr="001C4CA7" w:rsidRDefault="00044067" w:rsidP="009A4063">
            <w:pPr>
              <w:pStyle w:val="APEX-0"/>
            </w:pPr>
            <w:r w:rsidRPr="001C4CA7">
              <w:t>2908</w:t>
            </w:r>
          </w:p>
        </w:tc>
      </w:tr>
      <w:tr w:rsidR="00044067" w:rsidRPr="001C4CA7" w:rsidTr="009A4063">
        <w:tc>
          <w:tcPr>
            <w:tcW w:w="2410" w:type="dxa"/>
          </w:tcPr>
          <w:p w:rsidR="00044067" w:rsidRPr="001C4CA7" w:rsidRDefault="00044067" w:rsidP="009A4063">
            <w:pPr>
              <w:pStyle w:val="APEX8"/>
            </w:pPr>
            <w:r w:rsidRPr="001C4CA7">
              <w:t>РТ1</w:t>
            </w:r>
          </w:p>
        </w:tc>
        <w:tc>
          <w:tcPr>
            <w:tcW w:w="710" w:type="dxa"/>
          </w:tcPr>
          <w:p w:rsidR="00044067" w:rsidRPr="001C4CA7" w:rsidRDefault="00044067" w:rsidP="009A4063">
            <w:pPr>
              <w:pStyle w:val="APEX8"/>
            </w:pPr>
            <w:r>
              <w:t>-</w:t>
            </w:r>
          </w:p>
        </w:tc>
        <w:tc>
          <w:tcPr>
            <w:tcW w:w="850" w:type="dxa"/>
          </w:tcPr>
          <w:p w:rsidR="00044067" w:rsidRPr="001C4CA7" w:rsidRDefault="00044067" w:rsidP="009A4063">
            <w:pPr>
              <w:pStyle w:val="APEX8"/>
            </w:pPr>
            <w:r>
              <w:t>0,009</w:t>
            </w:r>
          </w:p>
        </w:tc>
        <w:tc>
          <w:tcPr>
            <w:tcW w:w="709" w:type="dxa"/>
          </w:tcPr>
          <w:p w:rsidR="00044067" w:rsidRPr="001C4CA7" w:rsidRDefault="00044067" w:rsidP="009A4063">
            <w:pPr>
              <w:pStyle w:val="APEX8"/>
            </w:pPr>
            <w:r>
              <w:t>0,72</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0,004</w:t>
            </w:r>
          </w:p>
        </w:tc>
        <w:tc>
          <w:tcPr>
            <w:tcW w:w="850" w:type="dxa"/>
          </w:tcPr>
          <w:p w:rsidR="00044067" w:rsidRPr="001C4CA7" w:rsidRDefault="00044067" w:rsidP="009A4063">
            <w:pPr>
              <w:pStyle w:val="APEX8"/>
            </w:pPr>
            <w:r>
              <w:t>0,017</w:t>
            </w:r>
          </w:p>
        </w:tc>
        <w:tc>
          <w:tcPr>
            <w:tcW w:w="709" w:type="dxa"/>
          </w:tcPr>
          <w:p w:rsidR="00044067" w:rsidRPr="001C4CA7" w:rsidRDefault="00044067" w:rsidP="009A4063">
            <w:pPr>
              <w:pStyle w:val="APEX8"/>
            </w:pPr>
            <w:r>
              <w:t>-</w:t>
            </w:r>
          </w:p>
        </w:tc>
        <w:tc>
          <w:tcPr>
            <w:tcW w:w="850" w:type="dxa"/>
          </w:tcPr>
          <w:p w:rsidR="00044067" w:rsidRPr="001C4CA7" w:rsidRDefault="00044067" w:rsidP="009A4063">
            <w:pPr>
              <w:pStyle w:val="APEX8"/>
            </w:pPr>
            <w:r>
              <w:t>0,013</w:t>
            </w:r>
          </w:p>
        </w:tc>
        <w:tc>
          <w:tcPr>
            <w:tcW w:w="851" w:type="dxa"/>
          </w:tcPr>
          <w:p w:rsidR="00044067" w:rsidRPr="001C4CA7" w:rsidRDefault="00044067" w:rsidP="009A4063">
            <w:pPr>
              <w:pStyle w:val="APEX8"/>
            </w:pPr>
            <w:r>
              <w:t>-</w:t>
            </w:r>
          </w:p>
        </w:tc>
      </w:tr>
      <w:tr w:rsidR="00044067" w:rsidRPr="001C4CA7" w:rsidTr="009A4063">
        <w:trPr>
          <w:trHeight w:val="94"/>
        </w:trPr>
        <w:tc>
          <w:tcPr>
            <w:tcW w:w="2410" w:type="dxa"/>
          </w:tcPr>
          <w:p w:rsidR="00044067" w:rsidRPr="001C4CA7" w:rsidRDefault="00044067" w:rsidP="009A4063">
            <w:pPr>
              <w:pStyle w:val="APEX8"/>
            </w:pPr>
            <w:r w:rsidRPr="001C4CA7">
              <w:t>РТ2</w:t>
            </w:r>
          </w:p>
        </w:tc>
        <w:tc>
          <w:tcPr>
            <w:tcW w:w="710" w:type="dxa"/>
          </w:tcPr>
          <w:p w:rsidR="00044067" w:rsidRPr="001C4CA7" w:rsidRDefault="00044067" w:rsidP="009A4063">
            <w:pPr>
              <w:pStyle w:val="APEX8"/>
            </w:pPr>
            <w:r>
              <w:t>-</w:t>
            </w:r>
          </w:p>
        </w:tc>
        <w:tc>
          <w:tcPr>
            <w:tcW w:w="850" w:type="dxa"/>
          </w:tcPr>
          <w:p w:rsidR="00044067" w:rsidRPr="001C4CA7" w:rsidRDefault="00044067" w:rsidP="009A4063">
            <w:pPr>
              <w:pStyle w:val="APEX8"/>
            </w:pPr>
            <w:r>
              <w:t>0,009</w:t>
            </w:r>
          </w:p>
        </w:tc>
        <w:tc>
          <w:tcPr>
            <w:tcW w:w="709" w:type="dxa"/>
          </w:tcPr>
          <w:p w:rsidR="00044067" w:rsidRPr="001C4CA7" w:rsidRDefault="00044067" w:rsidP="009A4063">
            <w:pPr>
              <w:pStyle w:val="APEX8"/>
            </w:pPr>
            <w:r>
              <w:t>0,72</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0,004</w:t>
            </w:r>
          </w:p>
        </w:tc>
        <w:tc>
          <w:tcPr>
            <w:tcW w:w="850" w:type="dxa"/>
          </w:tcPr>
          <w:p w:rsidR="00044067" w:rsidRPr="001C4CA7" w:rsidRDefault="00044067" w:rsidP="009A4063">
            <w:pPr>
              <w:pStyle w:val="APEX8"/>
            </w:pPr>
            <w:r>
              <w:t>0,018</w:t>
            </w:r>
          </w:p>
        </w:tc>
        <w:tc>
          <w:tcPr>
            <w:tcW w:w="709" w:type="dxa"/>
          </w:tcPr>
          <w:p w:rsidR="00044067" w:rsidRPr="001C4CA7" w:rsidRDefault="00044067" w:rsidP="009A4063">
            <w:pPr>
              <w:pStyle w:val="APEX8"/>
            </w:pPr>
            <w:r>
              <w:t>-</w:t>
            </w:r>
          </w:p>
        </w:tc>
        <w:tc>
          <w:tcPr>
            <w:tcW w:w="850" w:type="dxa"/>
          </w:tcPr>
          <w:p w:rsidR="00044067" w:rsidRPr="001C4CA7" w:rsidRDefault="00044067" w:rsidP="009A4063">
            <w:pPr>
              <w:pStyle w:val="APEX8"/>
            </w:pPr>
            <w:r>
              <w:t>0,014</w:t>
            </w:r>
          </w:p>
        </w:tc>
        <w:tc>
          <w:tcPr>
            <w:tcW w:w="851" w:type="dxa"/>
          </w:tcPr>
          <w:p w:rsidR="00044067" w:rsidRPr="001C4CA7" w:rsidRDefault="00044067" w:rsidP="009A4063">
            <w:pPr>
              <w:pStyle w:val="APEX8"/>
            </w:pPr>
            <w:r>
              <w:t>-</w:t>
            </w:r>
          </w:p>
        </w:tc>
      </w:tr>
      <w:tr w:rsidR="00044067" w:rsidRPr="001C4CA7" w:rsidTr="009A4063">
        <w:tc>
          <w:tcPr>
            <w:tcW w:w="2410" w:type="dxa"/>
          </w:tcPr>
          <w:p w:rsidR="00044067" w:rsidRPr="001C4CA7" w:rsidRDefault="00044067" w:rsidP="009A4063">
            <w:pPr>
              <w:pStyle w:val="APEX8"/>
            </w:pPr>
            <w:r w:rsidRPr="001C4CA7">
              <w:t>РТ3</w:t>
            </w:r>
          </w:p>
        </w:tc>
        <w:tc>
          <w:tcPr>
            <w:tcW w:w="710" w:type="dxa"/>
          </w:tcPr>
          <w:p w:rsidR="00044067" w:rsidRPr="001C4CA7" w:rsidRDefault="00044067" w:rsidP="009A4063">
            <w:pPr>
              <w:pStyle w:val="APEX8"/>
            </w:pPr>
            <w:r>
              <w:t>-</w:t>
            </w:r>
          </w:p>
        </w:tc>
        <w:tc>
          <w:tcPr>
            <w:tcW w:w="850" w:type="dxa"/>
          </w:tcPr>
          <w:p w:rsidR="00044067" w:rsidRPr="001C4CA7" w:rsidRDefault="00044067" w:rsidP="009A4063">
            <w:pPr>
              <w:pStyle w:val="APEX8"/>
            </w:pPr>
            <w:r>
              <w:t>0,00</w:t>
            </w:r>
          </w:p>
        </w:tc>
        <w:tc>
          <w:tcPr>
            <w:tcW w:w="709" w:type="dxa"/>
          </w:tcPr>
          <w:p w:rsidR="00044067" w:rsidRPr="001C4CA7" w:rsidRDefault="00044067" w:rsidP="009A4063">
            <w:pPr>
              <w:pStyle w:val="APEX8"/>
            </w:pPr>
            <w:r>
              <w:t>0,71</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0,00</w:t>
            </w:r>
          </w:p>
        </w:tc>
        <w:tc>
          <w:tcPr>
            <w:tcW w:w="850" w:type="dxa"/>
          </w:tcPr>
          <w:p w:rsidR="00044067" w:rsidRPr="001C4CA7" w:rsidRDefault="00044067" w:rsidP="009A4063">
            <w:pPr>
              <w:pStyle w:val="APEX8"/>
            </w:pPr>
            <w:r>
              <w:t>0,01</w:t>
            </w:r>
          </w:p>
        </w:tc>
        <w:tc>
          <w:tcPr>
            <w:tcW w:w="709" w:type="dxa"/>
          </w:tcPr>
          <w:p w:rsidR="00044067" w:rsidRPr="001C4CA7" w:rsidRDefault="00044067" w:rsidP="009A4063">
            <w:pPr>
              <w:pStyle w:val="APEX8"/>
            </w:pPr>
            <w:r>
              <w:t>-</w:t>
            </w:r>
          </w:p>
        </w:tc>
        <w:tc>
          <w:tcPr>
            <w:tcW w:w="850" w:type="dxa"/>
          </w:tcPr>
          <w:p w:rsidR="00044067" w:rsidRPr="001C4CA7" w:rsidRDefault="00044067" w:rsidP="009A4063">
            <w:pPr>
              <w:pStyle w:val="APEX8"/>
            </w:pPr>
            <w:r>
              <w:t>0,00</w:t>
            </w:r>
          </w:p>
        </w:tc>
        <w:tc>
          <w:tcPr>
            <w:tcW w:w="851" w:type="dxa"/>
          </w:tcPr>
          <w:p w:rsidR="00044067" w:rsidRPr="001C4CA7" w:rsidRDefault="00044067" w:rsidP="009A4063">
            <w:pPr>
              <w:pStyle w:val="APEX8"/>
            </w:pPr>
            <w:r>
              <w:t>-</w:t>
            </w:r>
          </w:p>
        </w:tc>
      </w:tr>
      <w:tr w:rsidR="00044067" w:rsidRPr="001C4CA7" w:rsidTr="009A4063">
        <w:tc>
          <w:tcPr>
            <w:tcW w:w="2410" w:type="dxa"/>
          </w:tcPr>
          <w:p w:rsidR="00044067" w:rsidRPr="001C4CA7" w:rsidRDefault="00044067" w:rsidP="009A4063">
            <w:pPr>
              <w:pStyle w:val="APEX8"/>
            </w:pPr>
            <w:r>
              <w:t>РТ4</w:t>
            </w:r>
          </w:p>
        </w:tc>
        <w:tc>
          <w:tcPr>
            <w:tcW w:w="710" w:type="dxa"/>
          </w:tcPr>
          <w:p w:rsidR="00044067" w:rsidRDefault="00044067" w:rsidP="009A4063">
            <w:pPr>
              <w:pStyle w:val="APEX8"/>
            </w:pPr>
            <w:r>
              <w:t>-</w:t>
            </w:r>
          </w:p>
        </w:tc>
        <w:tc>
          <w:tcPr>
            <w:tcW w:w="850" w:type="dxa"/>
          </w:tcPr>
          <w:p w:rsidR="00044067" w:rsidRDefault="00044067" w:rsidP="009A4063">
            <w:pPr>
              <w:pStyle w:val="APEX8"/>
            </w:pPr>
            <w:r>
              <w:t>0,00</w:t>
            </w:r>
          </w:p>
        </w:tc>
        <w:tc>
          <w:tcPr>
            <w:tcW w:w="709" w:type="dxa"/>
          </w:tcPr>
          <w:p w:rsidR="00044067" w:rsidRPr="001C4CA7" w:rsidRDefault="00044067" w:rsidP="009A4063">
            <w:pPr>
              <w:pStyle w:val="APEX8"/>
            </w:pPr>
            <w:r>
              <w:t>0,72</w:t>
            </w:r>
          </w:p>
        </w:tc>
        <w:tc>
          <w:tcPr>
            <w:tcW w:w="709" w:type="dxa"/>
          </w:tcPr>
          <w:p w:rsidR="00044067" w:rsidRPr="001C4CA7" w:rsidRDefault="00044067" w:rsidP="009A4063">
            <w:pPr>
              <w:pStyle w:val="APEX8"/>
            </w:pPr>
            <w:r>
              <w:t>-</w:t>
            </w:r>
          </w:p>
        </w:tc>
        <w:tc>
          <w:tcPr>
            <w:tcW w:w="709" w:type="dxa"/>
          </w:tcPr>
          <w:p w:rsidR="00044067" w:rsidRDefault="00044067" w:rsidP="009A4063">
            <w:pPr>
              <w:pStyle w:val="APEX8"/>
            </w:pPr>
            <w:r>
              <w:t>0,00</w:t>
            </w:r>
          </w:p>
        </w:tc>
        <w:tc>
          <w:tcPr>
            <w:tcW w:w="850" w:type="dxa"/>
          </w:tcPr>
          <w:p w:rsidR="00044067" w:rsidRDefault="00044067" w:rsidP="009A4063">
            <w:pPr>
              <w:pStyle w:val="APEX8"/>
            </w:pPr>
            <w:r>
              <w:t>0,01</w:t>
            </w:r>
          </w:p>
        </w:tc>
        <w:tc>
          <w:tcPr>
            <w:tcW w:w="709" w:type="dxa"/>
          </w:tcPr>
          <w:p w:rsidR="00044067" w:rsidRDefault="00044067" w:rsidP="009A4063">
            <w:pPr>
              <w:pStyle w:val="APEX8"/>
            </w:pPr>
            <w:r>
              <w:t>-</w:t>
            </w:r>
          </w:p>
        </w:tc>
        <w:tc>
          <w:tcPr>
            <w:tcW w:w="850" w:type="dxa"/>
          </w:tcPr>
          <w:p w:rsidR="00044067" w:rsidRDefault="00044067" w:rsidP="009A4063">
            <w:pPr>
              <w:pStyle w:val="APEX8"/>
            </w:pPr>
            <w:r>
              <w:t>0,00</w:t>
            </w:r>
          </w:p>
        </w:tc>
        <w:tc>
          <w:tcPr>
            <w:tcW w:w="851" w:type="dxa"/>
          </w:tcPr>
          <w:p w:rsidR="00044067" w:rsidRDefault="00044067" w:rsidP="009A4063">
            <w:pPr>
              <w:pStyle w:val="APEX8"/>
            </w:pPr>
            <w:r>
              <w:t>-</w:t>
            </w:r>
          </w:p>
        </w:tc>
      </w:tr>
      <w:tr w:rsidR="00044067" w:rsidRPr="001C4CA7" w:rsidTr="009A4063">
        <w:tc>
          <w:tcPr>
            <w:tcW w:w="2410" w:type="dxa"/>
          </w:tcPr>
          <w:p w:rsidR="00044067" w:rsidRDefault="00044067" w:rsidP="009A4063">
            <w:pPr>
              <w:pStyle w:val="APEX8"/>
            </w:pPr>
            <w:r>
              <w:t>РТ5</w:t>
            </w:r>
          </w:p>
        </w:tc>
        <w:tc>
          <w:tcPr>
            <w:tcW w:w="710" w:type="dxa"/>
          </w:tcPr>
          <w:p w:rsidR="00044067" w:rsidRDefault="00044067" w:rsidP="009A4063">
            <w:pPr>
              <w:pStyle w:val="APEX8"/>
            </w:pPr>
            <w:r>
              <w:t>-</w:t>
            </w:r>
          </w:p>
        </w:tc>
        <w:tc>
          <w:tcPr>
            <w:tcW w:w="850" w:type="dxa"/>
          </w:tcPr>
          <w:p w:rsidR="00044067" w:rsidRDefault="00044067" w:rsidP="009A4063">
            <w:pPr>
              <w:pStyle w:val="APEX8"/>
            </w:pPr>
            <w:r>
              <w:t>0,013</w:t>
            </w:r>
          </w:p>
        </w:tc>
        <w:tc>
          <w:tcPr>
            <w:tcW w:w="709" w:type="dxa"/>
          </w:tcPr>
          <w:p w:rsidR="00044067" w:rsidRDefault="00044067" w:rsidP="009A4063">
            <w:pPr>
              <w:pStyle w:val="APEX8"/>
            </w:pPr>
            <w:r>
              <w:t>0,72</w:t>
            </w:r>
          </w:p>
        </w:tc>
        <w:tc>
          <w:tcPr>
            <w:tcW w:w="709" w:type="dxa"/>
          </w:tcPr>
          <w:p w:rsidR="00044067" w:rsidRPr="001C4CA7" w:rsidRDefault="00044067" w:rsidP="009A4063">
            <w:pPr>
              <w:pStyle w:val="APEX8"/>
            </w:pPr>
            <w:r>
              <w:t>-</w:t>
            </w:r>
          </w:p>
        </w:tc>
        <w:tc>
          <w:tcPr>
            <w:tcW w:w="709" w:type="dxa"/>
          </w:tcPr>
          <w:p w:rsidR="00044067" w:rsidRDefault="00044067" w:rsidP="009A4063">
            <w:pPr>
              <w:pStyle w:val="APEX8"/>
            </w:pPr>
            <w:r>
              <w:t>0,005</w:t>
            </w:r>
          </w:p>
        </w:tc>
        <w:tc>
          <w:tcPr>
            <w:tcW w:w="850" w:type="dxa"/>
          </w:tcPr>
          <w:p w:rsidR="00044067" w:rsidRDefault="00044067" w:rsidP="009A4063">
            <w:pPr>
              <w:pStyle w:val="APEX8"/>
            </w:pPr>
            <w:r>
              <w:t>0,02</w:t>
            </w:r>
          </w:p>
        </w:tc>
        <w:tc>
          <w:tcPr>
            <w:tcW w:w="709" w:type="dxa"/>
          </w:tcPr>
          <w:p w:rsidR="00044067" w:rsidRDefault="00044067" w:rsidP="009A4063">
            <w:pPr>
              <w:pStyle w:val="APEX8"/>
            </w:pPr>
            <w:r>
              <w:t>-</w:t>
            </w:r>
          </w:p>
        </w:tc>
        <w:tc>
          <w:tcPr>
            <w:tcW w:w="850" w:type="dxa"/>
          </w:tcPr>
          <w:p w:rsidR="00044067" w:rsidRDefault="00044067" w:rsidP="009A4063">
            <w:pPr>
              <w:pStyle w:val="APEX8"/>
            </w:pPr>
            <w:r>
              <w:t>0,018</w:t>
            </w:r>
          </w:p>
        </w:tc>
        <w:tc>
          <w:tcPr>
            <w:tcW w:w="851" w:type="dxa"/>
          </w:tcPr>
          <w:p w:rsidR="00044067" w:rsidRDefault="00044067" w:rsidP="009A4063">
            <w:pPr>
              <w:pStyle w:val="APEX8"/>
            </w:pPr>
            <w:r>
              <w:t>-</w:t>
            </w:r>
          </w:p>
        </w:tc>
      </w:tr>
      <w:tr w:rsidR="00044067" w:rsidRPr="001C4CA7" w:rsidTr="009A4063">
        <w:tc>
          <w:tcPr>
            <w:tcW w:w="2410" w:type="dxa"/>
          </w:tcPr>
          <w:p w:rsidR="00044067" w:rsidRDefault="00044067" w:rsidP="009A4063">
            <w:pPr>
              <w:pStyle w:val="APEX8"/>
            </w:pPr>
            <w:r>
              <w:t>РТ6</w:t>
            </w:r>
          </w:p>
        </w:tc>
        <w:tc>
          <w:tcPr>
            <w:tcW w:w="710" w:type="dxa"/>
          </w:tcPr>
          <w:p w:rsidR="00044067" w:rsidRDefault="00044067" w:rsidP="009A4063">
            <w:pPr>
              <w:pStyle w:val="APEX8"/>
            </w:pPr>
            <w:r>
              <w:t>-</w:t>
            </w:r>
          </w:p>
        </w:tc>
        <w:tc>
          <w:tcPr>
            <w:tcW w:w="850" w:type="dxa"/>
          </w:tcPr>
          <w:p w:rsidR="00044067" w:rsidRDefault="00044067" w:rsidP="009A4063">
            <w:pPr>
              <w:pStyle w:val="APEX8"/>
            </w:pPr>
            <w:r>
              <w:t>0,011</w:t>
            </w:r>
          </w:p>
        </w:tc>
        <w:tc>
          <w:tcPr>
            <w:tcW w:w="709" w:type="dxa"/>
          </w:tcPr>
          <w:p w:rsidR="00044067" w:rsidRDefault="00044067" w:rsidP="009A4063">
            <w:pPr>
              <w:pStyle w:val="APEX8"/>
            </w:pPr>
            <w:r>
              <w:t>0,72</w:t>
            </w:r>
          </w:p>
        </w:tc>
        <w:tc>
          <w:tcPr>
            <w:tcW w:w="709" w:type="dxa"/>
          </w:tcPr>
          <w:p w:rsidR="00044067" w:rsidRPr="001C4CA7" w:rsidRDefault="00044067" w:rsidP="009A4063">
            <w:pPr>
              <w:pStyle w:val="APEX8"/>
            </w:pPr>
            <w:r>
              <w:t>-</w:t>
            </w:r>
          </w:p>
        </w:tc>
        <w:tc>
          <w:tcPr>
            <w:tcW w:w="709" w:type="dxa"/>
          </w:tcPr>
          <w:p w:rsidR="00044067" w:rsidRDefault="00044067" w:rsidP="009A4063">
            <w:pPr>
              <w:pStyle w:val="APEX8"/>
            </w:pPr>
            <w:r>
              <w:t>0,004</w:t>
            </w:r>
          </w:p>
        </w:tc>
        <w:tc>
          <w:tcPr>
            <w:tcW w:w="850" w:type="dxa"/>
          </w:tcPr>
          <w:p w:rsidR="00044067" w:rsidRDefault="00044067" w:rsidP="009A4063">
            <w:pPr>
              <w:pStyle w:val="APEX8"/>
            </w:pPr>
            <w:r>
              <w:t>0,018</w:t>
            </w:r>
          </w:p>
        </w:tc>
        <w:tc>
          <w:tcPr>
            <w:tcW w:w="709" w:type="dxa"/>
          </w:tcPr>
          <w:p w:rsidR="00044067" w:rsidRDefault="00044067" w:rsidP="009A4063">
            <w:pPr>
              <w:pStyle w:val="APEX8"/>
            </w:pPr>
            <w:r>
              <w:t>-</w:t>
            </w:r>
          </w:p>
        </w:tc>
        <w:tc>
          <w:tcPr>
            <w:tcW w:w="850" w:type="dxa"/>
          </w:tcPr>
          <w:p w:rsidR="00044067" w:rsidRDefault="00044067" w:rsidP="009A4063">
            <w:pPr>
              <w:pStyle w:val="APEX8"/>
            </w:pPr>
            <w:r>
              <w:t>0,015</w:t>
            </w:r>
          </w:p>
        </w:tc>
        <w:tc>
          <w:tcPr>
            <w:tcW w:w="851" w:type="dxa"/>
          </w:tcPr>
          <w:p w:rsidR="00044067" w:rsidRDefault="00044067" w:rsidP="009A4063">
            <w:pPr>
              <w:pStyle w:val="APEX8"/>
            </w:pPr>
            <w:r>
              <w:t>-</w:t>
            </w:r>
          </w:p>
        </w:tc>
      </w:tr>
      <w:tr w:rsidR="00044067" w:rsidRPr="001C4CA7" w:rsidTr="009A4063">
        <w:tc>
          <w:tcPr>
            <w:tcW w:w="9357" w:type="dxa"/>
            <w:gridSpan w:val="10"/>
          </w:tcPr>
          <w:p w:rsidR="00044067" w:rsidRPr="00CC2F42" w:rsidRDefault="00044067" w:rsidP="009A4063">
            <w:pPr>
              <w:pStyle w:val="APEX-0"/>
            </w:pPr>
            <w:r w:rsidRPr="00CC2F42">
              <w:t>Концентрации Загрязняющих Веществ, С</w:t>
            </w:r>
            <w:r>
              <w:t>с.г.</w:t>
            </w:r>
            <w:r w:rsidRPr="00CC2F42">
              <w:t>./ПДК</w:t>
            </w:r>
            <w:r>
              <w:t>с.с.</w:t>
            </w:r>
          </w:p>
        </w:tc>
      </w:tr>
      <w:tr w:rsidR="00044067" w:rsidRPr="001C4CA7" w:rsidTr="009A4063">
        <w:tc>
          <w:tcPr>
            <w:tcW w:w="2410" w:type="dxa"/>
          </w:tcPr>
          <w:p w:rsidR="00044067" w:rsidRPr="001C4CA7" w:rsidRDefault="00044067" w:rsidP="009A4063">
            <w:pPr>
              <w:pStyle w:val="APEX8"/>
            </w:pPr>
            <w:r w:rsidRPr="001C4CA7">
              <w:t>РТ1</w:t>
            </w:r>
          </w:p>
        </w:tc>
        <w:tc>
          <w:tcPr>
            <w:tcW w:w="710"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t>-</w:t>
            </w:r>
          </w:p>
        </w:tc>
        <w:tc>
          <w:tcPr>
            <w:tcW w:w="709" w:type="dxa"/>
          </w:tcPr>
          <w:p w:rsidR="00044067" w:rsidRPr="001C4CA7" w:rsidRDefault="00044067" w:rsidP="009A4063">
            <w:pPr>
              <w:pStyle w:val="APEX8"/>
            </w:pPr>
            <w:r w:rsidRPr="001C4CA7">
              <w:t>-</w:t>
            </w:r>
          </w:p>
        </w:tc>
        <w:tc>
          <w:tcPr>
            <w:tcW w:w="709" w:type="dxa"/>
          </w:tcPr>
          <w:p w:rsidR="00044067" w:rsidRPr="001C4CA7" w:rsidRDefault="00044067" w:rsidP="009A4063">
            <w:pPr>
              <w:pStyle w:val="APEX8"/>
            </w:pPr>
            <w:r w:rsidRPr="001C4CA7">
              <w:t>-</w:t>
            </w:r>
          </w:p>
        </w:tc>
        <w:tc>
          <w:tcPr>
            <w:tcW w:w="709"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t>0,073</w:t>
            </w:r>
          </w:p>
        </w:tc>
        <w:tc>
          <w:tcPr>
            <w:tcW w:w="709"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rsidRPr="001C4CA7">
              <w:t>-</w:t>
            </w:r>
          </w:p>
        </w:tc>
        <w:tc>
          <w:tcPr>
            <w:tcW w:w="851" w:type="dxa"/>
          </w:tcPr>
          <w:p w:rsidR="00044067" w:rsidRPr="001C4CA7" w:rsidRDefault="00044067" w:rsidP="009A4063">
            <w:pPr>
              <w:pStyle w:val="APEX8"/>
            </w:pPr>
            <w:r w:rsidRPr="001C4CA7">
              <w:t>-</w:t>
            </w:r>
          </w:p>
        </w:tc>
      </w:tr>
      <w:tr w:rsidR="00044067" w:rsidRPr="001C4CA7" w:rsidTr="009A4063">
        <w:tc>
          <w:tcPr>
            <w:tcW w:w="2410" w:type="dxa"/>
          </w:tcPr>
          <w:p w:rsidR="00044067" w:rsidRPr="001C4CA7" w:rsidRDefault="00044067" w:rsidP="009A4063">
            <w:pPr>
              <w:pStyle w:val="APEX8"/>
            </w:pPr>
            <w:r w:rsidRPr="001C4CA7">
              <w:lastRenderedPageBreak/>
              <w:t>РТ2</w:t>
            </w:r>
          </w:p>
        </w:tc>
        <w:tc>
          <w:tcPr>
            <w:tcW w:w="710"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t>-</w:t>
            </w:r>
          </w:p>
        </w:tc>
        <w:tc>
          <w:tcPr>
            <w:tcW w:w="709" w:type="dxa"/>
          </w:tcPr>
          <w:p w:rsidR="00044067" w:rsidRPr="001C4CA7" w:rsidRDefault="00044067" w:rsidP="009A4063">
            <w:pPr>
              <w:pStyle w:val="APEX8"/>
            </w:pPr>
            <w:r w:rsidRPr="001C4CA7">
              <w:t>-</w:t>
            </w:r>
          </w:p>
        </w:tc>
        <w:tc>
          <w:tcPr>
            <w:tcW w:w="709" w:type="dxa"/>
          </w:tcPr>
          <w:p w:rsidR="00044067" w:rsidRPr="001C4CA7" w:rsidRDefault="00044067" w:rsidP="009A4063">
            <w:pPr>
              <w:pStyle w:val="APEX8"/>
            </w:pPr>
            <w:r w:rsidRPr="001C4CA7">
              <w:t>-</w:t>
            </w:r>
          </w:p>
        </w:tc>
        <w:tc>
          <w:tcPr>
            <w:tcW w:w="709"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t>0,09</w:t>
            </w:r>
          </w:p>
        </w:tc>
        <w:tc>
          <w:tcPr>
            <w:tcW w:w="709"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rsidRPr="001C4CA7">
              <w:t>-</w:t>
            </w:r>
          </w:p>
        </w:tc>
        <w:tc>
          <w:tcPr>
            <w:tcW w:w="851" w:type="dxa"/>
          </w:tcPr>
          <w:p w:rsidR="00044067" w:rsidRPr="001C4CA7" w:rsidRDefault="00044067" w:rsidP="009A4063">
            <w:pPr>
              <w:pStyle w:val="APEX8"/>
            </w:pPr>
            <w:r w:rsidRPr="001C4CA7">
              <w:t>-</w:t>
            </w:r>
          </w:p>
        </w:tc>
      </w:tr>
      <w:tr w:rsidR="00044067" w:rsidRPr="001C4CA7" w:rsidTr="009A4063">
        <w:tc>
          <w:tcPr>
            <w:tcW w:w="2410" w:type="dxa"/>
          </w:tcPr>
          <w:p w:rsidR="00044067" w:rsidRPr="001C4CA7" w:rsidRDefault="00044067" w:rsidP="009A4063">
            <w:pPr>
              <w:pStyle w:val="APEX8"/>
            </w:pPr>
            <w:r w:rsidRPr="001C4CA7">
              <w:t>РТ3</w:t>
            </w:r>
          </w:p>
        </w:tc>
        <w:tc>
          <w:tcPr>
            <w:tcW w:w="710"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t>-</w:t>
            </w:r>
          </w:p>
        </w:tc>
        <w:tc>
          <w:tcPr>
            <w:tcW w:w="709" w:type="dxa"/>
          </w:tcPr>
          <w:p w:rsidR="00044067" w:rsidRPr="001C4CA7" w:rsidRDefault="00044067" w:rsidP="009A4063">
            <w:pPr>
              <w:pStyle w:val="APEX8"/>
            </w:pPr>
            <w:r w:rsidRPr="001C4CA7">
              <w:t>-</w:t>
            </w:r>
          </w:p>
        </w:tc>
        <w:tc>
          <w:tcPr>
            <w:tcW w:w="709" w:type="dxa"/>
          </w:tcPr>
          <w:p w:rsidR="00044067" w:rsidRPr="001C4CA7" w:rsidRDefault="00044067" w:rsidP="009A4063">
            <w:pPr>
              <w:pStyle w:val="APEX8"/>
            </w:pPr>
            <w:r w:rsidRPr="001C4CA7">
              <w:t>-</w:t>
            </w:r>
          </w:p>
        </w:tc>
        <w:tc>
          <w:tcPr>
            <w:tcW w:w="709"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t>0,04</w:t>
            </w:r>
          </w:p>
        </w:tc>
        <w:tc>
          <w:tcPr>
            <w:tcW w:w="709" w:type="dxa"/>
          </w:tcPr>
          <w:p w:rsidR="00044067" w:rsidRPr="001C4CA7" w:rsidRDefault="00044067" w:rsidP="009A4063">
            <w:pPr>
              <w:pStyle w:val="APEX8"/>
            </w:pPr>
            <w:r w:rsidRPr="001C4CA7">
              <w:t>-</w:t>
            </w:r>
          </w:p>
        </w:tc>
        <w:tc>
          <w:tcPr>
            <w:tcW w:w="850" w:type="dxa"/>
          </w:tcPr>
          <w:p w:rsidR="00044067" w:rsidRPr="001C4CA7" w:rsidRDefault="00044067" w:rsidP="009A4063">
            <w:pPr>
              <w:pStyle w:val="APEX8"/>
            </w:pPr>
            <w:r w:rsidRPr="001C4CA7">
              <w:t>-</w:t>
            </w:r>
          </w:p>
        </w:tc>
        <w:tc>
          <w:tcPr>
            <w:tcW w:w="851" w:type="dxa"/>
          </w:tcPr>
          <w:p w:rsidR="00044067" w:rsidRPr="001C4CA7" w:rsidRDefault="00044067" w:rsidP="009A4063">
            <w:pPr>
              <w:pStyle w:val="APEX8"/>
            </w:pPr>
            <w:r w:rsidRPr="001C4CA7">
              <w:t>-</w:t>
            </w:r>
          </w:p>
        </w:tc>
      </w:tr>
      <w:tr w:rsidR="00044067" w:rsidRPr="001C4CA7" w:rsidTr="009A4063">
        <w:tc>
          <w:tcPr>
            <w:tcW w:w="2410" w:type="dxa"/>
          </w:tcPr>
          <w:p w:rsidR="00044067" w:rsidRPr="001C4CA7" w:rsidRDefault="00044067" w:rsidP="009A4063">
            <w:pPr>
              <w:pStyle w:val="APEX8"/>
            </w:pPr>
            <w:r>
              <w:t>РТ4</w:t>
            </w:r>
          </w:p>
        </w:tc>
        <w:tc>
          <w:tcPr>
            <w:tcW w:w="710" w:type="dxa"/>
          </w:tcPr>
          <w:p w:rsidR="00044067" w:rsidRPr="001C4CA7" w:rsidRDefault="00044067" w:rsidP="009A4063">
            <w:pPr>
              <w:pStyle w:val="APEX8"/>
            </w:pPr>
            <w:r>
              <w:t>-</w:t>
            </w:r>
          </w:p>
        </w:tc>
        <w:tc>
          <w:tcPr>
            <w:tcW w:w="850" w:type="dxa"/>
          </w:tcPr>
          <w:p w:rsidR="00044067" w:rsidRDefault="00044067" w:rsidP="009A4063">
            <w:pPr>
              <w:pStyle w:val="APEX8"/>
            </w:pPr>
            <w:r>
              <w:t>-</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w:t>
            </w:r>
          </w:p>
        </w:tc>
        <w:tc>
          <w:tcPr>
            <w:tcW w:w="850" w:type="dxa"/>
          </w:tcPr>
          <w:p w:rsidR="00044067" w:rsidRDefault="00044067" w:rsidP="009A4063">
            <w:pPr>
              <w:pStyle w:val="APEX8"/>
            </w:pPr>
            <w:r>
              <w:t>0,05</w:t>
            </w:r>
          </w:p>
        </w:tc>
        <w:tc>
          <w:tcPr>
            <w:tcW w:w="709" w:type="dxa"/>
          </w:tcPr>
          <w:p w:rsidR="00044067" w:rsidRPr="001C4CA7" w:rsidRDefault="00044067" w:rsidP="009A4063">
            <w:pPr>
              <w:pStyle w:val="APEX8"/>
            </w:pPr>
            <w:r>
              <w:t>-</w:t>
            </w:r>
          </w:p>
        </w:tc>
        <w:tc>
          <w:tcPr>
            <w:tcW w:w="850" w:type="dxa"/>
          </w:tcPr>
          <w:p w:rsidR="00044067" w:rsidRPr="001C4CA7" w:rsidRDefault="00044067" w:rsidP="009A4063">
            <w:pPr>
              <w:pStyle w:val="APEX8"/>
            </w:pPr>
            <w:r>
              <w:t>-</w:t>
            </w:r>
          </w:p>
        </w:tc>
        <w:tc>
          <w:tcPr>
            <w:tcW w:w="851" w:type="dxa"/>
          </w:tcPr>
          <w:p w:rsidR="00044067" w:rsidRPr="001C4CA7" w:rsidRDefault="00044067" w:rsidP="009A4063">
            <w:pPr>
              <w:pStyle w:val="APEX8"/>
            </w:pPr>
            <w:r>
              <w:t>-</w:t>
            </w:r>
          </w:p>
        </w:tc>
      </w:tr>
      <w:tr w:rsidR="00044067" w:rsidRPr="001C4CA7" w:rsidTr="009A4063">
        <w:tc>
          <w:tcPr>
            <w:tcW w:w="2410" w:type="dxa"/>
          </w:tcPr>
          <w:p w:rsidR="00044067" w:rsidRDefault="00044067" w:rsidP="009A4063">
            <w:pPr>
              <w:pStyle w:val="APEX8"/>
            </w:pPr>
            <w:r>
              <w:t>РТ5</w:t>
            </w:r>
          </w:p>
        </w:tc>
        <w:tc>
          <w:tcPr>
            <w:tcW w:w="710" w:type="dxa"/>
          </w:tcPr>
          <w:p w:rsidR="00044067" w:rsidRPr="001C4CA7" w:rsidRDefault="00044067" w:rsidP="009A4063">
            <w:pPr>
              <w:pStyle w:val="APEX8"/>
            </w:pPr>
            <w:r>
              <w:t>-</w:t>
            </w:r>
          </w:p>
        </w:tc>
        <w:tc>
          <w:tcPr>
            <w:tcW w:w="850" w:type="dxa"/>
          </w:tcPr>
          <w:p w:rsidR="00044067" w:rsidRDefault="00044067" w:rsidP="009A4063">
            <w:pPr>
              <w:pStyle w:val="APEX8"/>
            </w:pPr>
            <w:r>
              <w:t>-</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w:t>
            </w:r>
          </w:p>
        </w:tc>
        <w:tc>
          <w:tcPr>
            <w:tcW w:w="850" w:type="dxa"/>
          </w:tcPr>
          <w:p w:rsidR="00044067" w:rsidRDefault="00044067" w:rsidP="009A4063">
            <w:pPr>
              <w:pStyle w:val="APEX8"/>
            </w:pPr>
            <w:r>
              <w:t>0,11</w:t>
            </w:r>
          </w:p>
        </w:tc>
        <w:tc>
          <w:tcPr>
            <w:tcW w:w="709" w:type="dxa"/>
          </w:tcPr>
          <w:p w:rsidR="00044067" w:rsidRPr="001C4CA7" w:rsidRDefault="00044067" w:rsidP="009A4063">
            <w:pPr>
              <w:pStyle w:val="APEX8"/>
            </w:pPr>
            <w:r>
              <w:t>-</w:t>
            </w:r>
          </w:p>
        </w:tc>
        <w:tc>
          <w:tcPr>
            <w:tcW w:w="850" w:type="dxa"/>
          </w:tcPr>
          <w:p w:rsidR="00044067" w:rsidRPr="001C4CA7" w:rsidRDefault="00044067" w:rsidP="009A4063">
            <w:pPr>
              <w:pStyle w:val="APEX8"/>
            </w:pPr>
            <w:r>
              <w:t>-</w:t>
            </w:r>
          </w:p>
        </w:tc>
        <w:tc>
          <w:tcPr>
            <w:tcW w:w="851" w:type="dxa"/>
          </w:tcPr>
          <w:p w:rsidR="00044067" w:rsidRPr="001C4CA7" w:rsidRDefault="00044067" w:rsidP="009A4063">
            <w:pPr>
              <w:pStyle w:val="APEX8"/>
            </w:pPr>
            <w:r>
              <w:t>-</w:t>
            </w:r>
          </w:p>
        </w:tc>
      </w:tr>
      <w:tr w:rsidR="00044067" w:rsidRPr="001C4CA7" w:rsidTr="009A4063">
        <w:tc>
          <w:tcPr>
            <w:tcW w:w="2410" w:type="dxa"/>
          </w:tcPr>
          <w:p w:rsidR="00044067" w:rsidRDefault="00044067" w:rsidP="009A4063">
            <w:pPr>
              <w:pStyle w:val="APEX8"/>
            </w:pPr>
            <w:r>
              <w:t>РТ6</w:t>
            </w:r>
          </w:p>
        </w:tc>
        <w:tc>
          <w:tcPr>
            <w:tcW w:w="710" w:type="dxa"/>
          </w:tcPr>
          <w:p w:rsidR="00044067" w:rsidRPr="001C4CA7" w:rsidRDefault="00044067" w:rsidP="009A4063">
            <w:pPr>
              <w:pStyle w:val="APEX8"/>
            </w:pPr>
            <w:r>
              <w:t>-</w:t>
            </w:r>
          </w:p>
        </w:tc>
        <w:tc>
          <w:tcPr>
            <w:tcW w:w="850" w:type="dxa"/>
          </w:tcPr>
          <w:p w:rsidR="00044067" w:rsidRDefault="00044067" w:rsidP="009A4063">
            <w:pPr>
              <w:pStyle w:val="APEX8"/>
            </w:pPr>
            <w:r>
              <w:t>-</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w:t>
            </w:r>
          </w:p>
        </w:tc>
        <w:tc>
          <w:tcPr>
            <w:tcW w:w="709" w:type="dxa"/>
          </w:tcPr>
          <w:p w:rsidR="00044067" w:rsidRPr="001C4CA7" w:rsidRDefault="00044067" w:rsidP="009A4063">
            <w:pPr>
              <w:pStyle w:val="APEX8"/>
            </w:pPr>
            <w:r>
              <w:t>-</w:t>
            </w:r>
          </w:p>
        </w:tc>
        <w:tc>
          <w:tcPr>
            <w:tcW w:w="850" w:type="dxa"/>
          </w:tcPr>
          <w:p w:rsidR="00044067" w:rsidRDefault="00044067" w:rsidP="009A4063">
            <w:pPr>
              <w:pStyle w:val="APEX8"/>
            </w:pPr>
            <w:r>
              <w:t>0,106</w:t>
            </w:r>
          </w:p>
        </w:tc>
        <w:tc>
          <w:tcPr>
            <w:tcW w:w="709" w:type="dxa"/>
          </w:tcPr>
          <w:p w:rsidR="00044067" w:rsidRPr="001C4CA7" w:rsidRDefault="00044067" w:rsidP="009A4063">
            <w:pPr>
              <w:pStyle w:val="APEX8"/>
            </w:pPr>
            <w:r>
              <w:t>-</w:t>
            </w:r>
          </w:p>
        </w:tc>
        <w:tc>
          <w:tcPr>
            <w:tcW w:w="850" w:type="dxa"/>
          </w:tcPr>
          <w:p w:rsidR="00044067" w:rsidRPr="001C4CA7" w:rsidRDefault="00044067" w:rsidP="009A4063">
            <w:pPr>
              <w:pStyle w:val="APEX8"/>
            </w:pPr>
            <w:r>
              <w:t>-</w:t>
            </w:r>
          </w:p>
        </w:tc>
        <w:tc>
          <w:tcPr>
            <w:tcW w:w="851" w:type="dxa"/>
          </w:tcPr>
          <w:p w:rsidR="00044067" w:rsidRPr="001C4CA7" w:rsidRDefault="00044067" w:rsidP="009A4063">
            <w:pPr>
              <w:pStyle w:val="APEX8"/>
            </w:pPr>
            <w:r>
              <w:t>-</w:t>
            </w:r>
          </w:p>
        </w:tc>
      </w:tr>
    </w:tbl>
    <w:p w:rsidR="00044067" w:rsidRPr="001C4CA7" w:rsidRDefault="00044067" w:rsidP="00044067">
      <w:pPr>
        <w:pStyle w:val="APEX5"/>
      </w:pPr>
      <w:r w:rsidRPr="001C4CA7">
        <w:t xml:space="preserve">Концентрации загрязняющих веществ на границе жилой зоны не превысят значений предельно-допустимых концентраций с учетом фонового загрязнения. </w:t>
      </w:r>
    </w:p>
    <w:p w:rsidR="00044067" w:rsidRPr="001C4CA7" w:rsidRDefault="00044067" w:rsidP="00044067">
      <w:pPr>
        <w:pStyle w:val="APEX5"/>
      </w:pPr>
      <w:r w:rsidRPr="001C4CA7">
        <w:t>Максимальные концентрации будут достигнуты по веществам: диоксид азота – 0,</w:t>
      </w:r>
      <w:r>
        <w:t>72ПДК</w:t>
      </w:r>
    </w:p>
    <w:p w:rsidR="00044067" w:rsidRPr="001C4CA7" w:rsidRDefault="00044067" w:rsidP="00044067">
      <w:pPr>
        <w:pStyle w:val="APEX5"/>
      </w:pPr>
      <w:r w:rsidRPr="001C4CA7">
        <w:t>Концентрации загрязняющих веществ в атмосферном воздухе близлежащей жилой зоны не превысят санитарно-эпидемиологические нормы.</w:t>
      </w:r>
    </w:p>
    <w:p w:rsidR="00044067" w:rsidRPr="001C4CA7" w:rsidRDefault="00044067" w:rsidP="00044067">
      <w:pPr>
        <w:pStyle w:val="APEX5"/>
      </w:pPr>
      <w:r w:rsidRPr="001C4CA7">
        <w:t>Выбросы загрязняющих веществ при производстве СМР осуществляются только в период строительства объекта и не участвуют в формировании фоновых концентраций, то есть носят кратковременный характер.</w:t>
      </w:r>
    </w:p>
    <w:p w:rsidR="00044067" w:rsidRPr="001C4CA7" w:rsidRDefault="00044067" w:rsidP="00044067">
      <w:pPr>
        <w:pStyle w:val="APEX1"/>
        <w:numPr>
          <w:ilvl w:val="0"/>
          <w:numId w:val="0"/>
        </w:numPr>
        <w:jc w:val="center"/>
      </w:pPr>
      <w:r w:rsidRPr="004E7ECA">
        <w:rPr>
          <w:noProof/>
          <w:lang w:eastAsia="ru-RU"/>
        </w:rPr>
        <w:drawing>
          <wp:inline distT="0" distB="0" distL="0" distR="0" wp14:anchorId="4CF22554" wp14:editId="008EEF12">
            <wp:extent cx="5941060" cy="4930775"/>
            <wp:effectExtent l="0" t="0" r="254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1060" cy="4930775"/>
                    </a:xfrm>
                    <a:prstGeom prst="rect">
                      <a:avLst/>
                    </a:prstGeom>
                  </pic:spPr>
                </pic:pic>
              </a:graphicData>
            </a:graphic>
          </wp:inline>
        </w:drawing>
      </w:r>
    </w:p>
    <w:p w:rsidR="00044067" w:rsidRDefault="00044067" w:rsidP="00044067">
      <w:pPr>
        <w:pStyle w:val="APEX6"/>
        <w:rPr>
          <w:color w:val="000000" w:themeColor="text1"/>
        </w:rPr>
      </w:pPr>
      <w:r w:rsidRPr="00822DF3">
        <w:rPr>
          <w:color w:val="000000" w:themeColor="text1"/>
        </w:rPr>
        <w:t>Рисунок 4.</w:t>
      </w:r>
      <w:r>
        <w:rPr>
          <w:color w:val="000000" w:themeColor="text1"/>
        </w:rPr>
        <w:t>2</w:t>
      </w:r>
      <w:r w:rsidRPr="00822DF3">
        <w:rPr>
          <w:color w:val="000000" w:themeColor="text1"/>
        </w:rPr>
        <w:t>.2. Приземные концентрации загрязняющих веществ в период проведения строительных работ.</w:t>
      </w:r>
    </w:p>
    <w:p w:rsidR="00044067" w:rsidRPr="001F4E9B" w:rsidRDefault="00044067" w:rsidP="00044067">
      <w:pPr>
        <w:pStyle w:val="APEX0"/>
      </w:pPr>
      <w:bookmarkStart w:id="113" w:name="_Toc109755311"/>
      <w:r w:rsidRPr="001F4E9B">
        <w:lastRenderedPageBreak/>
        <w:t>Расчет выбросов на период эксплуатации</w:t>
      </w:r>
      <w:bookmarkEnd w:id="103"/>
      <w:bookmarkEnd w:id="109"/>
      <w:bookmarkEnd w:id="110"/>
      <w:bookmarkEnd w:id="111"/>
      <w:bookmarkEnd w:id="112"/>
      <w:bookmarkEnd w:id="113"/>
    </w:p>
    <w:p w:rsidR="00044067" w:rsidRPr="001F4E9B" w:rsidRDefault="00044067" w:rsidP="00044067">
      <w:pPr>
        <w:pStyle w:val="APEX5"/>
      </w:pPr>
      <w:bookmarkStart w:id="114" w:name="_Toc447020151"/>
      <w:bookmarkStart w:id="115" w:name="_Toc485390700"/>
      <w:bookmarkStart w:id="116" w:name="_Toc509485672"/>
      <w:bookmarkStart w:id="117" w:name="_Toc532474133"/>
      <w:r w:rsidRPr="001F4E9B">
        <w:t xml:space="preserve">В период эксплуатации Объекта негативное воздействие на атмосферный воздух будут оказывать </w:t>
      </w:r>
      <w:proofErr w:type="spellStart"/>
      <w:r w:rsidRPr="001F4E9B">
        <w:t>вентвыбросы</w:t>
      </w:r>
      <w:proofErr w:type="spellEnd"/>
      <w:r w:rsidRPr="001F4E9B">
        <w:t xml:space="preserve"> из подземной автостоянки, автотранспорт на гостевых автостоянках и </w:t>
      </w:r>
      <w:r w:rsidRPr="00A71652">
        <w:t>на площадках временного накопления отходов. 31</w:t>
      </w:r>
      <w:r>
        <w:t>3</w:t>
      </w:r>
      <w:r w:rsidRPr="00A71652">
        <w:t xml:space="preserve"> мм размещены в подземном паркинге, 11</w:t>
      </w:r>
      <w:r>
        <w:t>6 </w:t>
      </w:r>
      <w:r w:rsidRPr="00A71652">
        <w:t>м/м на территории в границах ГПЗУ.</w:t>
      </w:r>
    </w:p>
    <w:p w:rsidR="00044067" w:rsidRPr="001F4E9B" w:rsidRDefault="00044067" w:rsidP="00044067">
      <w:pPr>
        <w:pStyle w:val="APEX5"/>
      </w:pPr>
      <w:r w:rsidRPr="001F4E9B">
        <w:t>Характеристика источников загрязнения атмосферы представлена в таблице 4.</w:t>
      </w:r>
      <w:r>
        <w:t>3</w:t>
      </w:r>
      <w:r w:rsidRPr="001F4E9B">
        <w:t>.1.</w:t>
      </w:r>
    </w:p>
    <w:p w:rsidR="00044067" w:rsidRPr="001F4E9B" w:rsidRDefault="00044067" w:rsidP="00044067">
      <w:pPr>
        <w:pStyle w:val="af9"/>
      </w:pPr>
      <w:r w:rsidRPr="001F4E9B">
        <w:t>Таблица 4.</w:t>
      </w:r>
      <w:r>
        <w:t>3</w:t>
      </w:r>
      <w:r w:rsidRPr="001F4E9B">
        <w:t>.1 – Краткая характеристика источников загрязнения атмосферы в период эксплуатации объекта.</w:t>
      </w:r>
    </w:p>
    <w:tbl>
      <w:tblPr>
        <w:tblStyle w:val="afff1"/>
        <w:tblW w:w="9493" w:type="dxa"/>
        <w:tblLook w:val="04A0" w:firstRow="1" w:lastRow="0" w:firstColumn="1" w:lastColumn="0" w:noHBand="0" w:noVBand="1"/>
      </w:tblPr>
      <w:tblGrid>
        <w:gridCol w:w="930"/>
        <w:gridCol w:w="4594"/>
        <w:gridCol w:w="1559"/>
        <w:gridCol w:w="2410"/>
      </w:tblGrid>
      <w:tr w:rsidR="00044067" w:rsidRPr="001F4E9B" w:rsidTr="009A4063">
        <w:trPr>
          <w:tblHeader/>
        </w:trPr>
        <w:tc>
          <w:tcPr>
            <w:tcW w:w="930" w:type="dxa"/>
          </w:tcPr>
          <w:p w:rsidR="00044067" w:rsidRPr="001F4E9B" w:rsidRDefault="00044067" w:rsidP="009A4063">
            <w:pPr>
              <w:pStyle w:val="APEX-0"/>
            </w:pPr>
            <w:r w:rsidRPr="001F4E9B">
              <w:t>№ ИЗА</w:t>
            </w:r>
          </w:p>
        </w:tc>
        <w:tc>
          <w:tcPr>
            <w:tcW w:w="4594" w:type="dxa"/>
          </w:tcPr>
          <w:p w:rsidR="00044067" w:rsidRPr="001F4E9B" w:rsidRDefault="00044067" w:rsidP="009A4063">
            <w:pPr>
              <w:pStyle w:val="APEX-0"/>
            </w:pPr>
            <w:r w:rsidRPr="001F4E9B">
              <w:t xml:space="preserve">Наименование </w:t>
            </w:r>
          </w:p>
        </w:tc>
        <w:tc>
          <w:tcPr>
            <w:tcW w:w="1559" w:type="dxa"/>
          </w:tcPr>
          <w:p w:rsidR="00044067" w:rsidRPr="001F4E9B" w:rsidRDefault="00044067" w:rsidP="009A4063">
            <w:pPr>
              <w:pStyle w:val="APEX-0"/>
            </w:pPr>
            <w:r w:rsidRPr="001F4E9B">
              <w:t>Высота ИЗА, м</w:t>
            </w:r>
          </w:p>
        </w:tc>
        <w:tc>
          <w:tcPr>
            <w:tcW w:w="2410" w:type="dxa"/>
          </w:tcPr>
          <w:p w:rsidR="00044067" w:rsidRPr="001F4E9B" w:rsidRDefault="00044067" w:rsidP="009A4063">
            <w:pPr>
              <w:pStyle w:val="APEX-0"/>
            </w:pPr>
            <w:r w:rsidRPr="001F4E9B">
              <w:t>Характеристика</w:t>
            </w:r>
          </w:p>
        </w:tc>
      </w:tr>
      <w:tr w:rsidR="00044067" w:rsidRPr="001F4E9B" w:rsidTr="009A4063">
        <w:tc>
          <w:tcPr>
            <w:tcW w:w="930" w:type="dxa"/>
            <w:vAlign w:val="center"/>
          </w:tcPr>
          <w:p w:rsidR="00044067" w:rsidRPr="001F4E9B" w:rsidRDefault="00044067" w:rsidP="009A4063">
            <w:pPr>
              <w:pStyle w:val="APEX8"/>
            </w:pPr>
            <w:r w:rsidRPr="001F4E9B">
              <w:t>6501</w:t>
            </w:r>
          </w:p>
        </w:tc>
        <w:tc>
          <w:tcPr>
            <w:tcW w:w="4594" w:type="dxa"/>
            <w:vAlign w:val="center"/>
          </w:tcPr>
          <w:p w:rsidR="00044067" w:rsidRPr="001F4E9B" w:rsidRDefault="00044067" w:rsidP="009A4063">
            <w:pPr>
              <w:pStyle w:val="APEX8"/>
            </w:pPr>
            <w:r w:rsidRPr="001F4E9B">
              <w:t xml:space="preserve">Мусоровоз  </w:t>
            </w:r>
          </w:p>
        </w:tc>
        <w:tc>
          <w:tcPr>
            <w:tcW w:w="1559" w:type="dxa"/>
            <w:vAlign w:val="center"/>
          </w:tcPr>
          <w:p w:rsidR="00044067" w:rsidRPr="001F4E9B" w:rsidRDefault="00044067" w:rsidP="009A4063">
            <w:pPr>
              <w:pStyle w:val="APEX8"/>
              <w:jc w:val="center"/>
            </w:pPr>
            <w:r w:rsidRPr="001F4E9B">
              <w:t>5</w:t>
            </w:r>
          </w:p>
        </w:tc>
        <w:tc>
          <w:tcPr>
            <w:tcW w:w="2410" w:type="dxa"/>
            <w:vAlign w:val="center"/>
          </w:tcPr>
          <w:p w:rsidR="00044067" w:rsidRPr="001F4E9B" w:rsidRDefault="00044067" w:rsidP="009A4063">
            <w:pPr>
              <w:pStyle w:val="APEX8"/>
            </w:pPr>
            <w:r w:rsidRPr="001F4E9B">
              <w:t>неорганизованный</w:t>
            </w:r>
          </w:p>
        </w:tc>
      </w:tr>
      <w:tr w:rsidR="00044067" w:rsidRPr="001F4E9B" w:rsidTr="009A4063">
        <w:tc>
          <w:tcPr>
            <w:tcW w:w="930" w:type="dxa"/>
            <w:vAlign w:val="center"/>
          </w:tcPr>
          <w:p w:rsidR="00044067" w:rsidRPr="001F4E9B" w:rsidRDefault="00044067" w:rsidP="009A4063">
            <w:pPr>
              <w:pStyle w:val="APEX8"/>
            </w:pPr>
            <w:r w:rsidRPr="001F4E9B">
              <w:t>6502</w:t>
            </w:r>
          </w:p>
        </w:tc>
        <w:tc>
          <w:tcPr>
            <w:tcW w:w="4594" w:type="dxa"/>
          </w:tcPr>
          <w:p w:rsidR="00044067" w:rsidRPr="001F4E9B" w:rsidRDefault="00044067" w:rsidP="009A4063">
            <w:pPr>
              <w:pStyle w:val="APEX8"/>
            </w:pPr>
            <w:r w:rsidRPr="001F4E9B">
              <w:t>Наземная автостоянка 3</w:t>
            </w:r>
            <w:r>
              <w:t>6</w:t>
            </w:r>
            <w:r w:rsidRPr="001F4E9B">
              <w:t xml:space="preserve"> м/м </w:t>
            </w:r>
          </w:p>
        </w:tc>
        <w:tc>
          <w:tcPr>
            <w:tcW w:w="1559" w:type="dxa"/>
            <w:vAlign w:val="center"/>
          </w:tcPr>
          <w:p w:rsidR="00044067" w:rsidRPr="001F4E9B" w:rsidRDefault="00044067" w:rsidP="009A4063">
            <w:pPr>
              <w:pStyle w:val="APEX8"/>
              <w:jc w:val="center"/>
            </w:pPr>
            <w:r w:rsidRPr="001F4E9B">
              <w:t>5</w:t>
            </w:r>
          </w:p>
        </w:tc>
        <w:tc>
          <w:tcPr>
            <w:tcW w:w="2410" w:type="dxa"/>
            <w:vAlign w:val="center"/>
          </w:tcPr>
          <w:p w:rsidR="00044067" w:rsidRPr="001F4E9B" w:rsidRDefault="00044067" w:rsidP="009A4063">
            <w:pPr>
              <w:pStyle w:val="APEX8"/>
            </w:pPr>
            <w:r w:rsidRPr="001F4E9B">
              <w:t>неорганизованный</w:t>
            </w:r>
          </w:p>
        </w:tc>
      </w:tr>
      <w:tr w:rsidR="00044067" w:rsidRPr="001F4E9B" w:rsidTr="009A4063">
        <w:tc>
          <w:tcPr>
            <w:tcW w:w="930" w:type="dxa"/>
            <w:vAlign w:val="center"/>
          </w:tcPr>
          <w:p w:rsidR="00044067" w:rsidRPr="001F4E9B" w:rsidRDefault="00044067" w:rsidP="009A4063">
            <w:pPr>
              <w:pStyle w:val="APEX8"/>
            </w:pPr>
            <w:r w:rsidRPr="001F4E9B">
              <w:t>6503</w:t>
            </w:r>
          </w:p>
        </w:tc>
        <w:tc>
          <w:tcPr>
            <w:tcW w:w="4594" w:type="dxa"/>
          </w:tcPr>
          <w:p w:rsidR="00044067" w:rsidRPr="001F4E9B" w:rsidRDefault="00044067" w:rsidP="009A4063">
            <w:pPr>
              <w:pStyle w:val="APEX8"/>
            </w:pPr>
            <w:r w:rsidRPr="001F4E9B">
              <w:t>Наземная автостоянка 6</w:t>
            </w:r>
            <w:r>
              <w:t>4</w:t>
            </w:r>
            <w:r w:rsidRPr="001F4E9B">
              <w:t xml:space="preserve"> м/м</w:t>
            </w:r>
          </w:p>
        </w:tc>
        <w:tc>
          <w:tcPr>
            <w:tcW w:w="1559" w:type="dxa"/>
            <w:vAlign w:val="center"/>
          </w:tcPr>
          <w:p w:rsidR="00044067" w:rsidRPr="001F4E9B" w:rsidRDefault="00044067" w:rsidP="009A4063">
            <w:pPr>
              <w:pStyle w:val="APEX8"/>
              <w:jc w:val="center"/>
            </w:pPr>
            <w:r w:rsidRPr="001F4E9B">
              <w:t>5</w:t>
            </w:r>
          </w:p>
        </w:tc>
        <w:tc>
          <w:tcPr>
            <w:tcW w:w="2410" w:type="dxa"/>
            <w:vAlign w:val="center"/>
          </w:tcPr>
          <w:p w:rsidR="00044067" w:rsidRPr="001F4E9B" w:rsidRDefault="00044067" w:rsidP="009A4063">
            <w:pPr>
              <w:pStyle w:val="APEX8"/>
            </w:pPr>
            <w:r w:rsidRPr="001F4E9B">
              <w:t>неорганизованный</w:t>
            </w:r>
          </w:p>
        </w:tc>
      </w:tr>
      <w:tr w:rsidR="00044067" w:rsidRPr="001F4E9B" w:rsidTr="009A4063">
        <w:tc>
          <w:tcPr>
            <w:tcW w:w="930" w:type="dxa"/>
            <w:vAlign w:val="center"/>
          </w:tcPr>
          <w:p w:rsidR="00044067" w:rsidRPr="001F4E9B" w:rsidRDefault="00044067" w:rsidP="009A4063">
            <w:pPr>
              <w:pStyle w:val="APEX8"/>
            </w:pPr>
            <w:r w:rsidRPr="001F4E9B">
              <w:t>6504</w:t>
            </w:r>
          </w:p>
        </w:tc>
        <w:tc>
          <w:tcPr>
            <w:tcW w:w="4594" w:type="dxa"/>
          </w:tcPr>
          <w:p w:rsidR="00044067" w:rsidRPr="001F4E9B" w:rsidRDefault="00044067" w:rsidP="009A4063">
            <w:pPr>
              <w:pStyle w:val="APEX8"/>
            </w:pPr>
            <w:r w:rsidRPr="001F4E9B">
              <w:t>Наземная автостоянка 1</w:t>
            </w:r>
            <w:r>
              <w:t>6</w:t>
            </w:r>
            <w:r w:rsidRPr="001F4E9B">
              <w:t xml:space="preserve"> м/м</w:t>
            </w:r>
          </w:p>
        </w:tc>
        <w:tc>
          <w:tcPr>
            <w:tcW w:w="1559" w:type="dxa"/>
            <w:vAlign w:val="center"/>
          </w:tcPr>
          <w:p w:rsidR="00044067" w:rsidRPr="001F4E9B" w:rsidRDefault="00044067" w:rsidP="009A4063">
            <w:pPr>
              <w:pStyle w:val="APEX8"/>
              <w:jc w:val="center"/>
            </w:pPr>
            <w:r w:rsidRPr="001F4E9B">
              <w:t>5</w:t>
            </w:r>
          </w:p>
        </w:tc>
        <w:tc>
          <w:tcPr>
            <w:tcW w:w="2410" w:type="dxa"/>
            <w:vAlign w:val="center"/>
          </w:tcPr>
          <w:p w:rsidR="00044067" w:rsidRPr="001F4E9B" w:rsidRDefault="00044067" w:rsidP="009A4063">
            <w:pPr>
              <w:pStyle w:val="APEX8"/>
            </w:pPr>
            <w:r w:rsidRPr="001F4E9B">
              <w:t>неорганизованный</w:t>
            </w:r>
          </w:p>
        </w:tc>
      </w:tr>
      <w:tr w:rsidR="00044067" w:rsidRPr="001F4E9B" w:rsidTr="009A4063">
        <w:tc>
          <w:tcPr>
            <w:tcW w:w="930" w:type="dxa"/>
            <w:vAlign w:val="center"/>
          </w:tcPr>
          <w:p w:rsidR="00044067" w:rsidRPr="001F4E9B" w:rsidRDefault="00044067" w:rsidP="009A4063">
            <w:pPr>
              <w:pStyle w:val="APEX8"/>
            </w:pPr>
            <w:r w:rsidRPr="001F4E9B">
              <w:t>6505</w:t>
            </w:r>
          </w:p>
        </w:tc>
        <w:tc>
          <w:tcPr>
            <w:tcW w:w="4594" w:type="dxa"/>
            <w:vAlign w:val="center"/>
          </w:tcPr>
          <w:p w:rsidR="00044067" w:rsidRPr="001F4E9B" w:rsidRDefault="00044067" w:rsidP="009A4063">
            <w:pPr>
              <w:pStyle w:val="APEX8"/>
            </w:pPr>
            <w:r w:rsidRPr="001F4E9B">
              <w:t xml:space="preserve">Въезд/выезд из паркинга   </w:t>
            </w:r>
          </w:p>
        </w:tc>
        <w:tc>
          <w:tcPr>
            <w:tcW w:w="1559" w:type="dxa"/>
            <w:vAlign w:val="center"/>
          </w:tcPr>
          <w:p w:rsidR="00044067" w:rsidRPr="001F4E9B" w:rsidRDefault="00044067" w:rsidP="009A4063">
            <w:pPr>
              <w:pStyle w:val="APEX8"/>
              <w:jc w:val="center"/>
            </w:pPr>
            <w:r w:rsidRPr="001F4E9B">
              <w:t>5</w:t>
            </w:r>
          </w:p>
        </w:tc>
        <w:tc>
          <w:tcPr>
            <w:tcW w:w="2410" w:type="dxa"/>
            <w:vAlign w:val="center"/>
          </w:tcPr>
          <w:p w:rsidR="00044067" w:rsidRPr="001F4E9B" w:rsidRDefault="00044067" w:rsidP="009A4063">
            <w:pPr>
              <w:pStyle w:val="APEX8"/>
            </w:pPr>
            <w:r w:rsidRPr="001F4E9B">
              <w:t>неорганизованный</w:t>
            </w:r>
          </w:p>
        </w:tc>
      </w:tr>
      <w:tr w:rsidR="00044067" w:rsidRPr="001F4E9B" w:rsidTr="009A4063">
        <w:tc>
          <w:tcPr>
            <w:tcW w:w="930" w:type="dxa"/>
            <w:vAlign w:val="center"/>
          </w:tcPr>
          <w:p w:rsidR="00044067" w:rsidRPr="001F4E9B" w:rsidRDefault="00044067" w:rsidP="009A4063">
            <w:pPr>
              <w:pStyle w:val="APEX8"/>
            </w:pPr>
            <w:r w:rsidRPr="001F4E9B">
              <w:t>0001</w:t>
            </w:r>
          </w:p>
        </w:tc>
        <w:tc>
          <w:tcPr>
            <w:tcW w:w="4594" w:type="dxa"/>
            <w:vAlign w:val="center"/>
          </w:tcPr>
          <w:p w:rsidR="00044067" w:rsidRPr="001F4E9B" w:rsidRDefault="00044067" w:rsidP="009A4063">
            <w:pPr>
              <w:pStyle w:val="APEX8"/>
            </w:pPr>
            <w:r w:rsidRPr="001F4E9B">
              <w:t>1 дымовая зона</w:t>
            </w:r>
          </w:p>
        </w:tc>
        <w:tc>
          <w:tcPr>
            <w:tcW w:w="1559" w:type="dxa"/>
            <w:vAlign w:val="center"/>
          </w:tcPr>
          <w:p w:rsidR="00044067" w:rsidRPr="001F4E9B" w:rsidRDefault="00044067" w:rsidP="009A4063">
            <w:pPr>
              <w:pStyle w:val="APEX8"/>
              <w:jc w:val="center"/>
            </w:pPr>
            <w:r w:rsidRPr="001F4E9B">
              <w:t>79</w:t>
            </w:r>
          </w:p>
        </w:tc>
        <w:tc>
          <w:tcPr>
            <w:tcW w:w="2410" w:type="dxa"/>
            <w:vAlign w:val="center"/>
          </w:tcPr>
          <w:p w:rsidR="00044067" w:rsidRPr="001F4E9B" w:rsidRDefault="00044067" w:rsidP="009A4063">
            <w:pPr>
              <w:pStyle w:val="APEX8"/>
            </w:pPr>
            <w:r w:rsidRPr="001F4E9B">
              <w:t>организованный</w:t>
            </w:r>
          </w:p>
        </w:tc>
      </w:tr>
      <w:tr w:rsidR="00044067" w:rsidRPr="001F4E9B" w:rsidTr="009A4063">
        <w:tc>
          <w:tcPr>
            <w:tcW w:w="930" w:type="dxa"/>
            <w:vAlign w:val="center"/>
          </w:tcPr>
          <w:p w:rsidR="00044067" w:rsidRPr="001F4E9B" w:rsidRDefault="00044067" w:rsidP="009A4063">
            <w:pPr>
              <w:pStyle w:val="APEX8"/>
            </w:pPr>
            <w:r w:rsidRPr="001F4E9B">
              <w:t>0002</w:t>
            </w:r>
          </w:p>
        </w:tc>
        <w:tc>
          <w:tcPr>
            <w:tcW w:w="4594" w:type="dxa"/>
            <w:vAlign w:val="center"/>
          </w:tcPr>
          <w:p w:rsidR="00044067" w:rsidRPr="001F4E9B" w:rsidRDefault="00044067" w:rsidP="009A4063">
            <w:pPr>
              <w:pStyle w:val="APEX8"/>
            </w:pPr>
            <w:r w:rsidRPr="001F4E9B">
              <w:t>2 дымовая зона</w:t>
            </w:r>
          </w:p>
        </w:tc>
        <w:tc>
          <w:tcPr>
            <w:tcW w:w="1559" w:type="dxa"/>
            <w:vAlign w:val="center"/>
          </w:tcPr>
          <w:p w:rsidR="00044067" w:rsidRPr="001F4E9B" w:rsidRDefault="00044067" w:rsidP="009A4063">
            <w:pPr>
              <w:pStyle w:val="APEX8"/>
              <w:jc w:val="center"/>
            </w:pPr>
            <w:r w:rsidRPr="001F4E9B">
              <w:t>79</w:t>
            </w:r>
          </w:p>
        </w:tc>
        <w:tc>
          <w:tcPr>
            <w:tcW w:w="2410" w:type="dxa"/>
            <w:vAlign w:val="center"/>
          </w:tcPr>
          <w:p w:rsidR="00044067" w:rsidRPr="001F4E9B" w:rsidRDefault="00044067" w:rsidP="009A4063">
            <w:pPr>
              <w:pStyle w:val="APEX8"/>
            </w:pPr>
            <w:r w:rsidRPr="001F4E9B">
              <w:t>организованный</w:t>
            </w:r>
          </w:p>
        </w:tc>
      </w:tr>
      <w:tr w:rsidR="00044067" w:rsidRPr="001F4E9B" w:rsidTr="009A4063">
        <w:tc>
          <w:tcPr>
            <w:tcW w:w="930" w:type="dxa"/>
            <w:vAlign w:val="center"/>
          </w:tcPr>
          <w:p w:rsidR="00044067" w:rsidRPr="001F4E9B" w:rsidRDefault="00044067" w:rsidP="009A4063">
            <w:pPr>
              <w:pStyle w:val="APEX8"/>
            </w:pPr>
            <w:r w:rsidRPr="001F4E9B">
              <w:t>0003</w:t>
            </w:r>
          </w:p>
        </w:tc>
        <w:tc>
          <w:tcPr>
            <w:tcW w:w="4594" w:type="dxa"/>
            <w:vAlign w:val="center"/>
          </w:tcPr>
          <w:p w:rsidR="00044067" w:rsidRPr="001F4E9B" w:rsidRDefault="00044067" w:rsidP="009A4063">
            <w:pPr>
              <w:pStyle w:val="APEX8"/>
            </w:pPr>
            <w:r w:rsidRPr="001F4E9B">
              <w:t>3 дымовая зона</w:t>
            </w:r>
          </w:p>
        </w:tc>
        <w:tc>
          <w:tcPr>
            <w:tcW w:w="1559" w:type="dxa"/>
            <w:vAlign w:val="center"/>
          </w:tcPr>
          <w:p w:rsidR="00044067" w:rsidRPr="001F4E9B" w:rsidRDefault="00044067" w:rsidP="009A4063">
            <w:pPr>
              <w:pStyle w:val="APEX8"/>
              <w:jc w:val="center"/>
            </w:pPr>
            <w:r w:rsidRPr="001F4E9B">
              <w:t>79</w:t>
            </w:r>
          </w:p>
        </w:tc>
        <w:tc>
          <w:tcPr>
            <w:tcW w:w="2410" w:type="dxa"/>
            <w:vAlign w:val="center"/>
          </w:tcPr>
          <w:p w:rsidR="00044067" w:rsidRPr="001F4E9B" w:rsidRDefault="00044067" w:rsidP="009A4063">
            <w:pPr>
              <w:pStyle w:val="APEX8"/>
            </w:pPr>
            <w:r w:rsidRPr="001F4E9B">
              <w:t>организованный</w:t>
            </w:r>
          </w:p>
        </w:tc>
      </w:tr>
      <w:tr w:rsidR="00044067" w:rsidRPr="001F4E9B" w:rsidTr="009A4063">
        <w:tc>
          <w:tcPr>
            <w:tcW w:w="930" w:type="dxa"/>
            <w:vAlign w:val="center"/>
          </w:tcPr>
          <w:p w:rsidR="00044067" w:rsidRPr="001F4E9B" w:rsidRDefault="00044067" w:rsidP="009A4063">
            <w:pPr>
              <w:pStyle w:val="APEX8"/>
            </w:pPr>
            <w:r w:rsidRPr="001F4E9B">
              <w:t>0004</w:t>
            </w:r>
          </w:p>
        </w:tc>
        <w:tc>
          <w:tcPr>
            <w:tcW w:w="4594" w:type="dxa"/>
            <w:vAlign w:val="center"/>
          </w:tcPr>
          <w:p w:rsidR="00044067" w:rsidRPr="001F4E9B" w:rsidRDefault="00044067" w:rsidP="009A4063">
            <w:pPr>
              <w:pStyle w:val="APEX8"/>
            </w:pPr>
            <w:r w:rsidRPr="001F4E9B">
              <w:t>4 дымовая зона</w:t>
            </w:r>
          </w:p>
        </w:tc>
        <w:tc>
          <w:tcPr>
            <w:tcW w:w="1559" w:type="dxa"/>
            <w:vAlign w:val="center"/>
          </w:tcPr>
          <w:p w:rsidR="00044067" w:rsidRPr="001F4E9B" w:rsidRDefault="00044067" w:rsidP="009A4063">
            <w:pPr>
              <w:pStyle w:val="APEX8"/>
              <w:jc w:val="center"/>
            </w:pPr>
            <w:r w:rsidRPr="001F4E9B">
              <w:t>79</w:t>
            </w:r>
          </w:p>
        </w:tc>
        <w:tc>
          <w:tcPr>
            <w:tcW w:w="2410" w:type="dxa"/>
            <w:vAlign w:val="center"/>
          </w:tcPr>
          <w:p w:rsidR="00044067" w:rsidRPr="001F4E9B" w:rsidRDefault="00044067" w:rsidP="009A4063">
            <w:pPr>
              <w:pStyle w:val="APEX8"/>
            </w:pPr>
            <w:r w:rsidRPr="001F4E9B">
              <w:t>организованный</w:t>
            </w:r>
          </w:p>
        </w:tc>
      </w:tr>
      <w:tr w:rsidR="00044067" w:rsidRPr="001F4E9B" w:rsidTr="009A4063">
        <w:tc>
          <w:tcPr>
            <w:tcW w:w="930" w:type="dxa"/>
            <w:vAlign w:val="center"/>
          </w:tcPr>
          <w:p w:rsidR="00044067" w:rsidRPr="001F4E9B" w:rsidRDefault="00044067" w:rsidP="009A4063">
            <w:pPr>
              <w:pStyle w:val="APEX8"/>
            </w:pPr>
            <w:r w:rsidRPr="001F4E9B">
              <w:t>0005</w:t>
            </w:r>
          </w:p>
        </w:tc>
        <w:tc>
          <w:tcPr>
            <w:tcW w:w="4594" w:type="dxa"/>
            <w:vAlign w:val="center"/>
          </w:tcPr>
          <w:p w:rsidR="00044067" w:rsidRPr="001F4E9B" w:rsidRDefault="00044067" w:rsidP="009A4063">
            <w:pPr>
              <w:pStyle w:val="APEX8"/>
            </w:pPr>
            <w:r w:rsidRPr="001F4E9B">
              <w:t>5 дымовая зона</w:t>
            </w:r>
          </w:p>
        </w:tc>
        <w:tc>
          <w:tcPr>
            <w:tcW w:w="1559" w:type="dxa"/>
            <w:vAlign w:val="center"/>
          </w:tcPr>
          <w:p w:rsidR="00044067" w:rsidRPr="001F4E9B" w:rsidRDefault="00044067" w:rsidP="009A4063">
            <w:pPr>
              <w:pStyle w:val="APEX8"/>
              <w:jc w:val="center"/>
            </w:pPr>
            <w:r w:rsidRPr="001F4E9B">
              <w:t>79</w:t>
            </w:r>
          </w:p>
        </w:tc>
        <w:tc>
          <w:tcPr>
            <w:tcW w:w="2410" w:type="dxa"/>
            <w:vAlign w:val="center"/>
          </w:tcPr>
          <w:p w:rsidR="00044067" w:rsidRPr="001F4E9B" w:rsidRDefault="00044067" w:rsidP="009A4063">
            <w:pPr>
              <w:pStyle w:val="APEX8"/>
            </w:pPr>
            <w:r w:rsidRPr="001F4E9B">
              <w:t>организованный</w:t>
            </w:r>
          </w:p>
        </w:tc>
      </w:tr>
      <w:tr w:rsidR="00044067" w:rsidRPr="001F4E9B" w:rsidTr="009A4063">
        <w:tc>
          <w:tcPr>
            <w:tcW w:w="930" w:type="dxa"/>
            <w:vAlign w:val="center"/>
          </w:tcPr>
          <w:p w:rsidR="00044067" w:rsidRPr="001F4E9B" w:rsidRDefault="00044067" w:rsidP="009A4063">
            <w:pPr>
              <w:pStyle w:val="APEX8"/>
            </w:pPr>
            <w:r w:rsidRPr="001F4E9B">
              <w:t>0006</w:t>
            </w:r>
          </w:p>
        </w:tc>
        <w:tc>
          <w:tcPr>
            <w:tcW w:w="4594" w:type="dxa"/>
            <w:vAlign w:val="center"/>
          </w:tcPr>
          <w:p w:rsidR="00044067" w:rsidRPr="001F4E9B" w:rsidRDefault="00044067" w:rsidP="009A4063">
            <w:pPr>
              <w:pStyle w:val="APEX8"/>
            </w:pPr>
            <w:r w:rsidRPr="001F4E9B">
              <w:t>6 дымовая зона</w:t>
            </w:r>
          </w:p>
        </w:tc>
        <w:tc>
          <w:tcPr>
            <w:tcW w:w="1559" w:type="dxa"/>
            <w:vAlign w:val="center"/>
          </w:tcPr>
          <w:p w:rsidR="00044067" w:rsidRPr="001F4E9B" w:rsidRDefault="00044067" w:rsidP="009A4063">
            <w:pPr>
              <w:pStyle w:val="APEX8"/>
              <w:jc w:val="center"/>
            </w:pPr>
            <w:r w:rsidRPr="001F4E9B">
              <w:t>79</w:t>
            </w:r>
          </w:p>
        </w:tc>
        <w:tc>
          <w:tcPr>
            <w:tcW w:w="2410" w:type="dxa"/>
            <w:vAlign w:val="center"/>
          </w:tcPr>
          <w:p w:rsidR="00044067" w:rsidRPr="001F4E9B" w:rsidRDefault="00044067" w:rsidP="009A4063">
            <w:pPr>
              <w:pStyle w:val="APEX8"/>
            </w:pPr>
            <w:r w:rsidRPr="001F4E9B">
              <w:t>организованный</w:t>
            </w:r>
          </w:p>
        </w:tc>
      </w:tr>
      <w:tr w:rsidR="00044067" w:rsidRPr="001F4E9B" w:rsidTr="009A4063">
        <w:tc>
          <w:tcPr>
            <w:tcW w:w="930" w:type="dxa"/>
            <w:vAlign w:val="center"/>
          </w:tcPr>
          <w:p w:rsidR="00044067" w:rsidRPr="001F4E9B" w:rsidRDefault="00044067" w:rsidP="009A4063">
            <w:pPr>
              <w:pStyle w:val="APEX8"/>
            </w:pPr>
            <w:r w:rsidRPr="001F4E9B">
              <w:t>0007</w:t>
            </w:r>
          </w:p>
        </w:tc>
        <w:tc>
          <w:tcPr>
            <w:tcW w:w="4594" w:type="dxa"/>
            <w:vAlign w:val="center"/>
          </w:tcPr>
          <w:p w:rsidR="00044067" w:rsidRPr="001F4E9B" w:rsidRDefault="00044067" w:rsidP="009A4063">
            <w:pPr>
              <w:pStyle w:val="APEX8"/>
            </w:pPr>
            <w:r w:rsidRPr="001F4E9B">
              <w:t>Рампа</w:t>
            </w:r>
          </w:p>
        </w:tc>
        <w:tc>
          <w:tcPr>
            <w:tcW w:w="1559" w:type="dxa"/>
            <w:vAlign w:val="center"/>
          </w:tcPr>
          <w:p w:rsidR="00044067" w:rsidRPr="001F4E9B" w:rsidRDefault="00044067" w:rsidP="009A4063">
            <w:pPr>
              <w:pStyle w:val="APEX8"/>
              <w:jc w:val="center"/>
            </w:pPr>
            <w:r w:rsidRPr="001F4E9B">
              <w:t>79</w:t>
            </w:r>
          </w:p>
        </w:tc>
        <w:tc>
          <w:tcPr>
            <w:tcW w:w="2410" w:type="dxa"/>
            <w:vAlign w:val="center"/>
          </w:tcPr>
          <w:p w:rsidR="00044067" w:rsidRPr="001F4E9B" w:rsidRDefault="00044067" w:rsidP="009A4063">
            <w:pPr>
              <w:pStyle w:val="APEX8"/>
            </w:pPr>
            <w:r w:rsidRPr="001F4E9B">
              <w:t>организованный</w:t>
            </w:r>
          </w:p>
        </w:tc>
      </w:tr>
    </w:tbl>
    <w:p w:rsidR="00044067" w:rsidRPr="001F4E9B" w:rsidRDefault="00044067" w:rsidP="00044067">
      <w:pPr>
        <w:pStyle w:val="APEX5"/>
      </w:pPr>
      <w:r w:rsidRPr="001F4E9B">
        <w:t>Источниками выделения ЗВ будут являться двигатели легковых и грузовых (мусоровоз) автомобилей.</w:t>
      </w:r>
    </w:p>
    <w:p w:rsidR="00044067" w:rsidRPr="001F4E9B" w:rsidRDefault="00044067" w:rsidP="00044067">
      <w:pPr>
        <w:pStyle w:val="APEX5"/>
      </w:pPr>
      <w:r w:rsidRPr="001F4E9B">
        <w:t xml:space="preserve">Используемое топливо – бензин, дизель. Доля автомобилей на дизельном топливе – 25%. Принятые объемы двигателей согласно разделу ТХ–1,8-3,5 л (70% от общего количества </w:t>
      </w:r>
      <w:proofErr w:type="spellStart"/>
      <w:r w:rsidRPr="001F4E9B">
        <w:t>машиномест</w:t>
      </w:r>
      <w:proofErr w:type="spellEnd"/>
      <w:r w:rsidRPr="001F4E9B">
        <w:t xml:space="preserve">) и свыше 3,5 л (30% от общего количества </w:t>
      </w:r>
      <w:proofErr w:type="spellStart"/>
      <w:r w:rsidRPr="001F4E9B">
        <w:t>машиномест</w:t>
      </w:r>
      <w:proofErr w:type="spellEnd"/>
      <w:r w:rsidRPr="001F4E9B">
        <w:t>).</w:t>
      </w:r>
    </w:p>
    <w:p w:rsidR="00044067" w:rsidRPr="001F4E9B" w:rsidRDefault="00044067" w:rsidP="00044067">
      <w:pPr>
        <w:pStyle w:val="APEX5"/>
      </w:pPr>
      <w:r w:rsidRPr="001F4E9B">
        <w:t>Интенсивность въездов принята с учетом требований СП 113.13330.2016:</w:t>
      </w:r>
    </w:p>
    <w:p w:rsidR="00044067" w:rsidRPr="001F4E9B" w:rsidRDefault="00044067" w:rsidP="00044067">
      <w:pPr>
        <w:pStyle w:val="APEX1"/>
      </w:pPr>
      <w:r w:rsidRPr="001F4E9B">
        <w:t xml:space="preserve">в час - 35% от общего количества </w:t>
      </w:r>
      <w:proofErr w:type="spellStart"/>
      <w:r w:rsidRPr="001F4E9B">
        <w:t>машиномест</w:t>
      </w:r>
      <w:proofErr w:type="spellEnd"/>
      <w:r w:rsidRPr="001F4E9B">
        <w:t>;</w:t>
      </w:r>
    </w:p>
    <w:p w:rsidR="00044067" w:rsidRPr="001F4E9B" w:rsidRDefault="00044067" w:rsidP="00044067">
      <w:pPr>
        <w:pStyle w:val="APEX1"/>
      </w:pPr>
      <w:r w:rsidRPr="001F4E9B">
        <w:t xml:space="preserve">общий разбор от общего количества </w:t>
      </w:r>
      <w:proofErr w:type="spellStart"/>
      <w:r w:rsidRPr="001F4E9B">
        <w:t>машиномест</w:t>
      </w:r>
      <w:proofErr w:type="spellEnd"/>
      <w:r w:rsidRPr="001F4E9B">
        <w:t xml:space="preserve"> – 80%.</w:t>
      </w:r>
    </w:p>
    <w:p w:rsidR="00044067" w:rsidRPr="001F4E9B" w:rsidRDefault="00044067" w:rsidP="00044067">
      <w:pPr>
        <w:pStyle w:val="APEX5"/>
      </w:pPr>
      <w:r w:rsidRPr="001F4E9B">
        <w:t>Расчет выбросов загрязняющих веществ в атмосферу выполнен по следующим методикам:</w:t>
      </w:r>
    </w:p>
    <w:p w:rsidR="00044067" w:rsidRPr="001F4E9B" w:rsidRDefault="00044067" w:rsidP="00044067">
      <w:pPr>
        <w:pStyle w:val="APEX1"/>
      </w:pPr>
      <w:r w:rsidRPr="001F4E9B">
        <w:t>«Методика проведения инвентаризации выбросов загрязняющих веществ в атмосферу для автотранспортных предприятий (расчетным методом)». М., 1998 г.;</w:t>
      </w:r>
    </w:p>
    <w:p w:rsidR="00044067" w:rsidRPr="001F4E9B" w:rsidRDefault="00044067" w:rsidP="00044067">
      <w:pPr>
        <w:pStyle w:val="APEX1"/>
      </w:pPr>
      <w:r w:rsidRPr="001F4E9B">
        <w:lastRenderedPageBreak/>
        <w:t>«Методика проведения инвентаризации выбросов загрязняющих веществ в атмосферу для авторемонтных предприятий (расчетным методом)». М., 1998 г.;</w:t>
      </w:r>
    </w:p>
    <w:p w:rsidR="00044067" w:rsidRPr="001F4E9B" w:rsidRDefault="00044067" w:rsidP="00044067">
      <w:pPr>
        <w:pStyle w:val="APEX1"/>
      </w:pPr>
      <w:r w:rsidRPr="001F4E9B">
        <w:t>Дополнение к Методике проведения инвентаризации выбросов загрязняющих веществ в атмосферу для автотранспортных предприятий (расчетным методом)». Москва, 1999 г.;</w:t>
      </w:r>
    </w:p>
    <w:p w:rsidR="00044067" w:rsidRPr="001F4E9B" w:rsidRDefault="00044067" w:rsidP="00044067">
      <w:pPr>
        <w:pStyle w:val="APEX1"/>
      </w:pPr>
      <w:r w:rsidRPr="001F4E9B">
        <w:t>Дополнение к «Методике проведения инвентаризации выбросов загрязняющих веществ в атмосферу для авторемонтных предприятий (расчетным методом)». М., 1999 г.;</w:t>
      </w:r>
    </w:p>
    <w:p w:rsidR="00044067" w:rsidRPr="001F4E9B" w:rsidRDefault="00044067" w:rsidP="00044067">
      <w:pPr>
        <w:pStyle w:val="APEX1"/>
      </w:pPr>
      <w:r w:rsidRPr="001F4E9B">
        <w:t>Дополнение к «Методике проведения инвентаризации выбросов загрязняющих веществ в атмосферу для баз дорожной техники (расчетным методом)». М., 1999 г.;</w:t>
      </w:r>
    </w:p>
    <w:p w:rsidR="00044067" w:rsidRPr="001F4E9B" w:rsidRDefault="00044067" w:rsidP="00044067">
      <w:pPr>
        <w:pStyle w:val="APEX1"/>
      </w:pPr>
      <w:r w:rsidRPr="001F4E9B">
        <w:t>«Методическое пособие по расчету, нормированию и контролю выбросов загрязняющих веществ в атмосферный воздух». СПб, 2012 г.;</w:t>
      </w:r>
    </w:p>
    <w:p w:rsidR="00044067" w:rsidRPr="001F4E9B" w:rsidRDefault="00044067" w:rsidP="00044067">
      <w:pPr>
        <w:pStyle w:val="APEX1"/>
      </w:pPr>
      <w:r w:rsidRPr="001F4E9B">
        <w:t>Письмо НИИ Атмосфера №07-2-263/13-0 от 25.04.2013 г.</w:t>
      </w:r>
    </w:p>
    <w:p w:rsidR="00044067" w:rsidRPr="001F4E9B" w:rsidRDefault="00044067" w:rsidP="00044067">
      <w:pPr>
        <w:pStyle w:val="APEX5"/>
      </w:pPr>
      <w:r w:rsidRPr="001F4E9B">
        <w:t>Расчет выбросов загрязняющих веществ представлен в Приложении В.</w:t>
      </w:r>
    </w:p>
    <w:p w:rsidR="00044067" w:rsidRPr="001F4E9B" w:rsidRDefault="00044067" w:rsidP="00044067">
      <w:pPr>
        <w:pStyle w:val="APEX5"/>
      </w:pPr>
      <w:r w:rsidRPr="001F4E9B">
        <w:t>Количество выбросов ЗВ, выбрасываемых каждым источников загрязнения атмосферы приведены в таблице 4.</w:t>
      </w:r>
      <w:r>
        <w:t>3</w:t>
      </w:r>
      <w:r w:rsidRPr="001F4E9B">
        <w:t>.2</w:t>
      </w:r>
    </w:p>
    <w:p w:rsidR="00044067" w:rsidRPr="001F4E9B" w:rsidRDefault="00044067" w:rsidP="00044067">
      <w:pPr>
        <w:pStyle w:val="af9"/>
      </w:pPr>
      <w:r w:rsidRPr="001F4E9B">
        <w:t>Таблица 4.</w:t>
      </w:r>
      <w:r>
        <w:t>3</w:t>
      </w:r>
      <w:r w:rsidRPr="001F4E9B">
        <w:t>.2 - Качественная и количественная характеристика выбросов загрязняющих веществ. Эксплуатация.</w:t>
      </w:r>
    </w:p>
    <w:tbl>
      <w:tblPr>
        <w:tblW w:w="5230" w:type="pct"/>
        <w:tblLayout w:type="fixed"/>
        <w:tblLook w:val="04A0" w:firstRow="1" w:lastRow="0" w:firstColumn="1" w:lastColumn="0" w:noHBand="0" w:noVBand="1"/>
      </w:tblPr>
      <w:tblGrid>
        <w:gridCol w:w="678"/>
        <w:gridCol w:w="2569"/>
        <w:gridCol w:w="673"/>
        <w:gridCol w:w="1109"/>
        <w:gridCol w:w="633"/>
        <w:gridCol w:w="1136"/>
        <w:gridCol w:w="1560"/>
        <w:gridCol w:w="1418"/>
      </w:tblGrid>
      <w:tr w:rsidR="00044067" w:rsidRPr="001F4E9B" w:rsidTr="009A4063">
        <w:trPr>
          <w:tblHeader/>
        </w:trPr>
        <w:tc>
          <w:tcPr>
            <w:tcW w:w="347" w:type="pct"/>
            <w:tcBorders>
              <w:top w:val="single" w:sz="4" w:space="0" w:color="000000"/>
              <w:left w:val="single" w:sz="4" w:space="0" w:color="000000"/>
              <w:bottom w:val="single" w:sz="4" w:space="0" w:color="000000"/>
              <w:right w:val="nil"/>
            </w:tcBorders>
            <w:vAlign w:val="center"/>
            <w:hideMark/>
          </w:tcPr>
          <w:p w:rsidR="00044067" w:rsidRPr="001F4E9B" w:rsidRDefault="00044067" w:rsidP="009A4063">
            <w:pPr>
              <w:pStyle w:val="APEX-0"/>
              <w:ind w:left="-113" w:right="-25"/>
            </w:pPr>
            <w:r w:rsidRPr="001F4E9B">
              <w:t>Код ЗВ</w:t>
            </w:r>
          </w:p>
        </w:tc>
        <w:tc>
          <w:tcPr>
            <w:tcW w:w="1314" w:type="pct"/>
            <w:tcBorders>
              <w:top w:val="single" w:sz="4" w:space="0" w:color="000000"/>
              <w:left w:val="single" w:sz="4" w:space="0" w:color="000000"/>
              <w:bottom w:val="single" w:sz="4" w:space="0" w:color="000000"/>
              <w:right w:val="nil"/>
            </w:tcBorders>
            <w:vAlign w:val="center"/>
            <w:hideMark/>
          </w:tcPr>
          <w:p w:rsidR="00044067" w:rsidRPr="001F4E9B" w:rsidRDefault="00044067" w:rsidP="009A4063">
            <w:pPr>
              <w:pStyle w:val="APEX-0"/>
              <w:ind w:left="-113" w:right="-25"/>
            </w:pPr>
            <w:r w:rsidRPr="001F4E9B">
              <w:t>Наименование ЗВ</w:t>
            </w:r>
          </w:p>
        </w:tc>
        <w:tc>
          <w:tcPr>
            <w:tcW w:w="344" w:type="pct"/>
            <w:tcBorders>
              <w:top w:val="single" w:sz="4" w:space="0" w:color="000000"/>
              <w:left w:val="single" w:sz="4" w:space="0" w:color="000000"/>
              <w:bottom w:val="single" w:sz="4" w:space="0" w:color="000000"/>
              <w:right w:val="nil"/>
            </w:tcBorders>
            <w:vAlign w:val="center"/>
            <w:hideMark/>
          </w:tcPr>
          <w:p w:rsidR="00044067" w:rsidRPr="001F4E9B" w:rsidRDefault="00044067" w:rsidP="009A4063">
            <w:pPr>
              <w:pStyle w:val="APEX-0"/>
              <w:ind w:left="-113" w:right="-25"/>
            </w:pPr>
            <w:r w:rsidRPr="001F4E9B">
              <w:t>ПДК</w:t>
            </w:r>
            <w:r w:rsidRPr="001F4E9B">
              <w:rPr>
                <w:vertAlign w:val="subscript"/>
              </w:rPr>
              <w:t>мр</w:t>
            </w:r>
            <w:r w:rsidRPr="001F4E9B">
              <w:t>, мг/м</w:t>
            </w:r>
            <w:r w:rsidRPr="001F4E9B">
              <w:rPr>
                <w:vertAlign w:val="superscript"/>
              </w:rPr>
              <w:t>3</w:t>
            </w:r>
          </w:p>
        </w:tc>
        <w:tc>
          <w:tcPr>
            <w:tcW w:w="567" w:type="pct"/>
            <w:tcBorders>
              <w:top w:val="single" w:sz="4" w:space="0" w:color="000000"/>
              <w:left w:val="single" w:sz="4" w:space="0" w:color="000000"/>
              <w:bottom w:val="single" w:sz="4" w:space="0" w:color="000000"/>
              <w:right w:val="nil"/>
            </w:tcBorders>
            <w:vAlign w:val="center"/>
            <w:hideMark/>
          </w:tcPr>
          <w:p w:rsidR="00044067" w:rsidRPr="001F4E9B" w:rsidRDefault="00044067" w:rsidP="009A4063">
            <w:pPr>
              <w:pStyle w:val="APEX-0"/>
              <w:ind w:left="-113" w:right="-25"/>
            </w:pPr>
            <w:r w:rsidRPr="001F4E9B">
              <w:t>ПДК</w:t>
            </w:r>
            <w:r w:rsidRPr="001F4E9B">
              <w:rPr>
                <w:vertAlign w:val="subscript"/>
              </w:rPr>
              <w:t>сс</w:t>
            </w:r>
            <w:r w:rsidRPr="001F4E9B">
              <w:t>, мг/м</w:t>
            </w:r>
            <w:r w:rsidRPr="001F4E9B">
              <w:rPr>
                <w:vertAlign w:val="superscript"/>
              </w:rPr>
              <w:t>3</w:t>
            </w:r>
          </w:p>
        </w:tc>
        <w:tc>
          <w:tcPr>
            <w:tcW w:w="324" w:type="pct"/>
            <w:tcBorders>
              <w:top w:val="single" w:sz="4" w:space="0" w:color="000000"/>
              <w:left w:val="single" w:sz="4" w:space="0" w:color="000000"/>
              <w:bottom w:val="single" w:sz="4" w:space="0" w:color="000000"/>
              <w:right w:val="single" w:sz="4" w:space="0" w:color="000000"/>
            </w:tcBorders>
            <w:vAlign w:val="center"/>
            <w:hideMark/>
          </w:tcPr>
          <w:p w:rsidR="00044067" w:rsidRPr="001F4E9B" w:rsidRDefault="00044067" w:rsidP="009A4063">
            <w:pPr>
              <w:pStyle w:val="APEX-0"/>
              <w:ind w:left="-113" w:right="-25"/>
            </w:pPr>
            <w:r w:rsidRPr="001F4E9B">
              <w:t>ОБУВ</w:t>
            </w:r>
          </w:p>
        </w:tc>
        <w:tc>
          <w:tcPr>
            <w:tcW w:w="581" w:type="pct"/>
            <w:tcBorders>
              <w:top w:val="single" w:sz="4" w:space="0" w:color="000000"/>
              <w:left w:val="single" w:sz="4" w:space="0" w:color="000000"/>
              <w:bottom w:val="single" w:sz="4" w:space="0" w:color="000000"/>
              <w:right w:val="nil"/>
            </w:tcBorders>
            <w:vAlign w:val="center"/>
            <w:hideMark/>
          </w:tcPr>
          <w:p w:rsidR="00044067" w:rsidRPr="001F4E9B" w:rsidRDefault="00044067" w:rsidP="009A4063">
            <w:pPr>
              <w:pStyle w:val="APEX-0"/>
              <w:ind w:left="-113" w:right="-25"/>
            </w:pPr>
            <w:r w:rsidRPr="001F4E9B">
              <w:t>Класс опасности</w:t>
            </w:r>
          </w:p>
        </w:tc>
        <w:tc>
          <w:tcPr>
            <w:tcW w:w="798" w:type="pct"/>
            <w:tcBorders>
              <w:top w:val="single" w:sz="4" w:space="0" w:color="000000"/>
              <w:left w:val="single" w:sz="4" w:space="0" w:color="000000"/>
              <w:bottom w:val="single" w:sz="4" w:space="0" w:color="000000"/>
              <w:right w:val="nil"/>
            </w:tcBorders>
            <w:vAlign w:val="center"/>
            <w:hideMark/>
          </w:tcPr>
          <w:p w:rsidR="00044067" w:rsidRPr="001F4E9B" w:rsidRDefault="00044067" w:rsidP="009A4063">
            <w:pPr>
              <w:pStyle w:val="APEX-0"/>
              <w:ind w:left="-113" w:right="-25"/>
            </w:pPr>
            <w:r w:rsidRPr="001F4E9B">
              <w:t>Максимальный выброс ЗВ, г/с</w:t>
            </w:r>
          </w:p>
        </w:tc>
        <w:tc>
          <w:tcPr>
            <w:tcW w:w="725" w:type="pct"/>
            <w:tcBorders>
              <w:top w:val="single" w:sz="4" w:space="0" w:color="000000"/>
              <w:left w:val="single" w:sz="4" w:space="0" w:color="000000"/>
              <w:bottom w:val="single" w:sz="4" w:space="0" w:color="000000"/>
              <w:right w:val="single" w:sz="4" w:space="0" w:color="000000"/>
            </w:tcBorders>
            <w:vAlign w:val="center"/>
            <w:hideMark/>
          </w:tcPr>
          <w:p w:rsidR="00044067" w:rsidRPr="001F4E9B" w:rsidRDefault="00044067" w:rsidP="009A4063">
            <w:pPr>
              <w:pStyle w:val="APEX-0"/>
              <w:ind w:left="-113" w:right="-25"/>
            </w:pPr>
            <w:r w:rsidRPr="001F4E9B">
              <w:t>Валовый выброс ЗВ, т/год</w:t>
            </w:r>
          </w:p>
        </w:tc>
      </w:tr>
      <w:tr w:rsidR="00044067" w:rsidRPr="001F4E9B" w:rsidTr="009A4063">
        <w:tc>
          <w:tcPr>
            <w:tcW w:w="34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301</w:t>
            </w:r>
          </w:p>
        </w:tc>
        <w:tc>
          <w:tcPr>
            <w:tcW w:w="131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Азота диоксид</w:t>
            </w:r>
          </w:p>
        </w:tc>
        <w:tc>
          <w:tcPr>
            <w:tcW w:w="34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0,2</w:t>
            </w:r>
          </w:p>
        </w:tc>
        <w:tc>
          <w:tcPr>
            <w:tcW w:w="56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0,04</w:t>
            </w:r>
          </w:p>
        </w:tc>
        <w:tc>
          <w:tcPr>
            <w:tcW w:w="324" w:type="pct"/>
            <w:tcBorders>
              <w:top w:val="single" w:sz="4" w:space="0" w:color="000000"/>
              <w:left w:val="single" w:sz="4" w:space="0" w:color="000000"/>
              <w:bottom w:val="single" w:sz="4" w:space="0" w:color="000000"/>
              <w:right w:val="single" w:sz="4" w:space="0" w:color="000000"/>
            </w:tcBorders>
            <w:hideMark/>
          </w:tcPr>
          <w:p w:rsidR="00044067" w:rsidRPr="001F4E9B" w:rsidRDefault="00044067" w:rsidP="009A4063">
            <w:pPr>
              <w:pStyle w:val="APEX8"/>
            </w:pPr>
            <w:r w:rsidRPr="001F4E9B">
              <w:t>-</w:t>
            </w:r>
          </w:p>
        </w:tc>
        <w:tc>
          <w:tcPr>
            <w:tcW w:w="581"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rsidRPr="001F4E9B">
              <w:t>0,00</w:t>
            </w:r>
            <w:r>
              <w:t>83260</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rsidRPr="001F4E9B">
              <w:t>0,0</w:t>
            </w:r>
            <w:r>
              <w:t>45516</w:t>
            </w:r>
          </w:p>
        </w:tc>
      </w:tr>
      <w:tr w:rsidR="00044067" w:rsidRPr="001F4E9B" w:rsidTr="009A4063">
        <w:tc>
          <w:tcPr>
            <w:tcW w:w="34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304</w:t>
            </w:r>
          </w:p>
        </w:tc>
        <w:tc>
          <w:tcPr>
            <w:tcW w:w="131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Азота оксид</w:t>
            </w:r>
          </w:p>
        </w:tc>
        <w:tc>
          <w:tcPr>
            <w:tcW w:w="34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0,4</w:t>
            </w:r>
          </w:p>
        </w:tc>
        <w:tc>
          <w:tcPr>
            <w:tcW w:w="56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0,06</w:t>
            </w:r>
          </w:p>
        </w:tc>
        <w:tc>
          <w:tcPr>
            <w:tcW w:w="324" w:type="pct"/>
            <w:tcBorders>
              <w:top w:val="single" w:sz="4" w:space="0" w:color="000000"/>
              <w:left w:val="single" w:sz="4" w:space="0" w:color="000000"/>
              <w:bottom w:val="single" w:sz="4" w:space="0" w:color="000000"/>
              <w:right w:val="single" w:sz="4" w:space="0" w:color="000000"/>
            </w:tcBorders>
            <w:hideMark/>
          </w:tcPr>
          <w:p w:rsidR="00044067" w:rsidRPr="001F4E9B" w:rsidRDefault="00044067" w:rsidP="009A4063">
            <w:pPr>
              <w:pStyle w:val="APEX8"/>
            </w:pPr>
            <w:r w:rsidRPr="001F4E9B">
              <w:t>-</w:t>
            </w:r>
          </w:p>
        </w:tc>
        <w:tc>
          <w:tcPr>
            <w:tcW w:w="581"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rsidRPr="001F4E9B">
              <w:t>0,0013</w:t>
            </w:r>
            <w:r>
              <w:t>531</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C172F3" w:rsidRDefault="00044067" w:rsidP="009A4063">
            <w:pPr>
              <w:pStyle w:val="APEX8"/>
            </w:pPr>
            <w:r>
              <w:t>0,007396</w:t>
            </w:r>
          </w:p>
        </w:tc>
      </w:tr>
      <w:tr w:rsidR="00044067" w:rsidRPr="001F4E9B" w:rsidTr="009A4063">
        <w:tc>
          <w:tcPr>
            <w:tcW w:w="34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328</w:t>
            </w:r>
          </w:p>
        </w:tc>
        <w:tc>
          <w:tcPr>
            <w:tcW w:w="131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Сажа</w:t>
            </w:r>
          </w:p>
        </w:tc>
        <w:tc>
          <w:tcPr>
            <w:tcW w:w="34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0,15</w:t>
            </w:r>
          </w:p>
        </w:tc>
        <w:tc>
          <w:tcPr>
            <w:tcW w:w="56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0,05</w:t>
            </w:r>
          </w:p>
        </w:tc>
        <w:tc>
          <w:tcPr>
            <w:tcW w:w="324" w:type="pct"/>
            <w:tcBorders>
              <w:top w:val="single" w:sz="4" w:space="0" w:color="000000"/>
              <w:left w:val="single" w:sz="4" w:space="0" w:color="000000"/>
              <w:bottom w:val="single" w:sz="4" w:space="0" w:color="000000"/>
              <w:right w:val="single" w:sz="4" w:space="0" w:color="000000"/>
            </w:tcBorders>
            <w:hideMark/>
          </w:tcPr>
          <w:p w:rsidR="00044067" w:rsidRPr="001F4E9B" w:rsidRDefault="00044067" w:rsidP="009A4063">
            <w:pPr>
              <w:pStyle w:val="APEX8"/>
            </w:pPr>
            <w:r w:rsidRPr="001F4E9B">
              <w:t>-</w:t>
            </w:r>
          </w:p>
        </w:tc>
        <w:tc>
          <w:tcPr>
            <w:tcW w:w="581"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rsidRPr="001F4E9B">
              <w:t>0,000</w:t>
            </w:r>
            <w:r>
              <w:t>3415</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rsidRPr="001F4E9B">
              <w:t>0,0017</w:t>
            </w:r>
            <w:r>
              <w:t>40</w:t>
            </w:r>
          </w:p>
        </w:tc>
      </w:tr>
      <w:tr w:rsidR="00044067" w:rsidRPr="001F4E9B" w:rsidTr="009A4063">
        <w:tc>
          <w:tcPr>
            <w:tcW w:w="34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330</w:t>
            </w:r>
          </w:p>
        </w:tc>
        <w:tc>
          <w:tcPr>
            <w:tcW w:w="131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Сера диоксид</w:t>
            </w:r>
          </w:p>
        </w:tc>
        <w:tc>
          <w:tcPr>
            <w:tcW w:w="34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0,5</w:t>
            </w:r>
          </w:p>
        </w:tc>
        <w:tc>
          <w:tcPr>
            <w:tcW w:w="56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0,05</w:t>
            </w:r>
          </w:p>
        </w:tc>
        <w:tc>
          <w:tcPr>
            <w:tcW w:w="324" w:type="pct"/>
            <w:tcBorders>
              <w:top w:val="single" w:sz="4" w:space="0" w:color="000000"/>
              <w:left w:val="single" w:sz="4" w:space="0" w:color="000000"/>
              <w:bottom w:val="single" w:sz="4" w:space="0" w:color="000000"/>
              <w:right w:val="single" w:sz="4" w:space="0" w:color="000000"/>
            </w:tcBorders>
            <w:hideMark/>
          </w:tcPr>
          <w:p w:rsidR="00044067" w:rsidRPr="001F4E9B" w:rsidRDefault="00044067" w:rsidP="009A4063">
            <w:pPr>
              <w:pStyle w:val="APEX8"/>
            </w:pPr>
            <w:r w:rsidRPr="001F4E9B">
              <w:t>-</w:t>
            </w:r>
          </w:p>
        </w:tc>
        <w:tc>
          <w:tcPr>
            <w:tcW w:w="581"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rsidRPr="001F4E9B">
              <w:t>0,00</w:t>
            </w:r>
            <w:r>
              <w:t>27246</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rsidRPr="001F4E9B">
              <w:t>0</w:t>
            </w:r>
            <w:r>
              <w:t>,015945</w:t>
            </w:r>
          </w:p>
        </w:tc>
      </w:tr>
      <w:tr w:rsidR="00044067" w:rsidRPr="001F4E9B" w:rsidTr="009A4063">
        <w:tc>
          <w:tcPr>
            <w:tcW w:w="34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337</w:t>
            </w:r>
          </w:p>
        </w:tc>
        <w:tc>
          <w:tcPr>
            <w:tcW w:w="131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Углерод оксид</w:t>
            </w:r>
          </w:p>
        </w:tc>
        <w:tc>
          <w:tcPr>
            <w:tcW w:w="344"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5</w:t>
            </w:r>
          </w:p>
        </w:tc>
        <w:tc>
          <w:tcPr>
            <w:tcW w:w="567"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3</w:t>
            </w:r>
          </w:p>
        </w:tc>
        <w:tc>
          <w:tcPr>
            <w:tcW w:w="324" w:type="pct"/>
            <w:tcBorders>
              <w:top w:val="single" w:sz="4" w:space="0" w:color="000000"/>
              <w:left w:val="single" w:sz="4" w:space="0" w:color="000000"/>
              <w:bottom w:val="single" w:sz="4" w:space="0" w:color="000000"/>
              <w:right w:val="single" w:sz="4" w:space="0" w:color="000000"/>
            </w:tcBorders>
            <w:hideMark/>
          </w:tcPr>
          <w:p w:rsidR="00044067" w:rsidRPr="001F4E9B" w:rsidRDefault="00044067" w:rsidP="009A4063">
            <w:pPr>
              <w:pStyle w:val="APEX8"/>
            </w:pPr>
            <w:r w:rsidRPr="001F4E9B">
              <w:t>-</w:t>
            </w:r>
          </w:p>
        </w:tc>
        <w:tc>
          <w:tcPr>
            <w:tcW w:w="581" w:type="pct"/>
            <w:tcBorders>
              <w:top w:val="single" w:sz="4" w:space="0" w:color="000000"/>
              <w:left w:val="single" w:sz="4" w:space="0" w:color="000000"/>
              <w:bottom w:val="single" w:sz="4" w:space="0" w:color="000000"/>
              <w:right w:val="nil"/>
            </w:tcBorders>
            <w:hideMark/>
          </w:tcPr>
          <w:p w:rsidR="00044067" w:rsidRPr="001F4E9B" w:rsidRDefault="00044067" w:rsidP="009A4063">
            <w:pPr>
              <w:pStyle w:val="APEX8"/>
            </w:pPr>
            <w:r w:rsidRPr="001F4E9B">
              <w:t>4</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rsidRPr="001F4E9B">
              <w:t>0,</w:t>
            </w:r>
            <w:r>
              <w:t>2052129</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t>1,295126</w:t>
            </w:r>
          </w:p>
        </w:tc>
      </w:tr>
      <w:tr w:rsidR="00044067" w:rsidRPr="001F4E9B" w:rsidTr="009A4063">
        <w:tc>
          <w:tcPr>
            <w:tcW w:w="347"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2704</w:t>
            </w:r>
          </w:p>
        </w:tc>
        <w:tc>
          <w:tcPr>
            <w:tcW w:w="1314"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Бензин</w:t>
            </w:r>
          </w:p>
        </w:tc>
        <w:tc>
          <w:tcPr>
            <w:tcW w:w="344"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5</w:t>
            </w:r>
          </w:p>
        </w:tc>
        <w:tc>
          <w:tcPr>
            <w:tcW w:w="567"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1,5</w:t>
            </w:r>
          </w:p>
        </w:tc>
        <w:tc>
          <w:tcPr>
            <w:tcW w:w="324" w:type="pct"/>
            <w:tcBorders>
              <w:top w:val="single" w:sz="4" w:space="0" w:color="000000"/>
              <w:left w:val="single" w:sz="4" w:space="0" w:color="000000"/>
              <w:bottom w:val="single" w:sz="4" w:space="0" w:color="000000"/>
              <w:right w:val="single" w:sz="4" w:space="0" w:color="000000"/>
            </w:tcBorders>
          </w:tcPr>
          <w:p w:rsidR="00044067" w:rsidRPr="001F4E9B" w:rsidRDefault="00044067" w:rsidP="009A4063">
            <w:pPr>
              <w:pStyle w:val="APEX8"/>
            </w:pPr>
            <w:r w:rsidRPr="001F4E9B">
              <w:t>-</w:t>
            </w:r>
          </w:p>
        </w:tc>
        <w:tc>
          <w:tcPr>
            <w:tcW w:w="581"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4</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t>0,0169434</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t>0,107792</w:t>
            </w:r>
          </w:p>
        </w:tc>
      </w:tr>
      <w:tr w:rsidR="00044067" w:rsidRPr="001F4E9B" w:rsidTr="009A4063">
        <w:tc>
          <w:tcPr>
            <w:tcW w:w="347"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2732</w:t>
            </w:r>
          </w:p>
        </w:tc>
        <w:tc>
          <w:tcPr>
            <w:tcW w:w="1314"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Керосин</w:t>
            </w:r>
          </w:p>
        </w:tc>
        <w:tc>
          <w:tcPr>
            <w:tcW w:w="344"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w:t>
            </w:r>
          </w:p>
        </w:tc>
        <w:tc>
          <w:tcPr>
            <w:tcW w:w="567"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w:t>
            </w:r>
          </w:p>
        </w:tc>
        <w:tc>
          <w:tcPr>
            <w:tcW w:w="324" w:type="pct"/>
            <w:tcBorders>
              <w:top w:val="single" w:sz="4" w:space="0" w:color="000000"/>
              <w:left w:val="single" w:sz="4" w:space="0" w:color="000000"/>
              <w:bottom w:val="single" w:sz="4" w:space="0" w:color="000000"/>
              <w:right w:val="single" w:sz="4" w:space="0" w:color="000000"/>
            </w:tcBorders>
          </w:tcPr>
          <w:p w:rsidR="00044067" w:rsidRPr="001F4E9B" w:rsidRDefault="00044067" w:rsidP="009A4063">
            <w:pPr>
              <w:pStyle w:val="APEX8"/>
            </w:pPr>
            <w:r w:rsidRPr="001F4E9B">
              <w:t>1,2</w:t>
            </w:r>
          </w:p>
        </w:tc>
        <w:tc>
          <w:tcPr>
            <w:tcW w:w="581"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t>0,0044867</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t>0,022179</w:t>
            </w:r>
          </w:p>
        </w:tc>
      </w:tr>
      <w:tr w:rsidR="00044067" w:rsidRPr="001F4E9B" w:rsidTr="009A4063">
        <w:tc>
          <w:tcPr>
            <w:tcW w:w="347"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6204</w:t>
            </w:r>
          </w:p>
        </w:tc>
        <w:tc>
          <w:tcPr>
            <w:tcW w:w="1314"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Азота диоксид, серы диоксид</w:t>
            </w:r>
          </w:p>
        </w:tc>
        <w:tc>
          <w:tcPr>
            <w:tcW w:w="1235" w:type="pct"/>
            <w:gridSpan w:val="3"/>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rsidRPr="001F4E9B">
              <w:t>1,6</w:t>
            </w:r>
          </w:p>
        </w:tc>
        <w:tc>
          <w:tcPr>
            <w:tcW w:w="581" w:type="pct"/>
            <w:tcBorders>
              <w:top w:val="single" w:sz="4" w:space="0" w:color="000000"/>
              <w:left w:val="single" w:sz="4" w:space="0" w:color="000000"/>
              <w:bottom w:val="single" w:sz="4" w:space="0" w:color="000000"/>
              <w:right w:val="nil"/>
            </w:tcBorders>
          </w:tcPr>
          <w:p w:rsidR="00044067" w:rsidRPr="001F4E9B" w:rsidRDefault="00044067" w:rsidP="009A4063">
            <w:pPr>
              <w:pStyle w:val="APEX8"/>
            </w:pPr>
            <w:r w:rsidRPr="001F4E9B">
              <w:t>-</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t>0,0110506</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t>0,061461</w:t>
            </w:r>
          </w:p>
        </w:tc>
      </w:tr>
      <w:tr w:rsidR="00044067" w:rsidRPr="001F4E9B" w:rsidTr="009A4063">
        <w:tc>
          <w:tcPr>
            <w:tcW w:w="3477" w:type="pct"/>
            <w:gridSpan w:val="6"/>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rsidRPr="001F4E9B">
              <w:t>*Итого:</w:t>
            </w:r>
          </w:p>
        </w:tc>
        <w:tc>
          <w:tcPr>
            <w:tcW w:w="798" w:type="pct"/>
            <w:tcBorders>
              <w:top w:val="single" w:sz="4" w:space="0" w:color="000000"/>
              <w:left w:val="single" w:sz="4" w:space="0" w:color="000000"/>
              <w:bottom w:val="single" w:sz="4" w:space="0" w:color="000000"/>
              <w:right w:val="nil"/>
            </w:tcBorders>
            <w:vAlign w:val="center"/>
          </w:tcPr>
          <w:p w:rsidR="00044067" w:rsidRPr="001F4E9B" w:rsidRDefault="00044067" w:rsidP="009A4063">
            <w:pPr>
              <w:pStyle w:val="APEX8"/>
            </w:pPr>
            <w:r w:rsidRPr="001F4E9B">
              <w:t>0,</w:t>
            </w:r>
            <w:r>
              <w:t>240332</w:t>
            </w:r>
          </w:p>
        </w:tc>
        <w:tc>
          <w:tcPr>
            <w:tcW w:w="725" w:type="pct"/>
            <w:tcBorders>
              <w:top w:val="single" w:sz="4" w:space="0" w:color="000000"/>
              <w:left w:val="single" w:sz="4" w:space="0" w:color="000000"/>
              <w:bottom w:val="single" w:sz="4" w:space="0" w:color="000000"/>
              <w:right w:val="single" w:sz="4" w:space="0" w:color="000000"/>
            </w:tcBorders>
            <w:vAlign w:val="center"/>
          </w:tcPr>
          <w:p w:rsidR="00044067" w:rsidRPr="001F4E9B" w:rsidRDefault="00044067" w:rsidP="009A4063">
            <w:pPr>
              <w:pStyle w:val="APEX8"/>
            </w:pPr>
            <w:r>
              <w:t>1,496912</w:t>
            </w:r>
          </w:p>
        </w:tc>
      </w:tr>
    </w:tbl>
    <w:p w:rsidR="00044067" w:rsidRPr="001F4E9B" w:rsidRDefault="00044067" w:rsidP="00044067">
      <w:pPr>
        <w:pStyle w:val="APEX5"/>
      </w:pPr>
      <w:r w:rsidRPr="001F4E9B">
        <w:t>*группы суммации не учитываются.</w:t>
      </w:r>
    </w:p>
    <w:p w:rsidR="00044067" w:rsidRPr="001F4E9B" w:rsidRDefault="00044067" w:rsidP="00044067">
      <w:pPr>
        <w:pStyle w:val="APEX5"/>
      </w:pPr>
      <w:r w:rsidRPr="001F4E9B">
        <w:t>Параметры источников выбросов ЗВ в атмосферный воздух приведены в Приложении В.</w:t>
      </w:r>
    </w:p>
    <w:p w:rsidR="00044067" w:rsidRPr="001F4E9B" w:rsidRDefault="00044067" w:rsidP="00044067">
      <w:pPr>
        <w:pStyle w:val="APEX0"/>
      </w:pPr>
      <w:bookmarkStart w:id="118" w:name="_Toc109755312"/>
      <w:r w:rsidRPr="001F4E9B">
        <w:t>Расчет рассеивания загрязняющих веществ на период эксплуатации.</w:t>
      </w:r>
      <w:bookmarkEnd w:id="114"/>
      <w:bookmarkEnd w:id="115"/>
      <w:bookmarkEnd w:id="116"/>
      <w:bookmarkEnd w:id="117"/>
      <w:bookmarkEnd w:id="118"/>
    </w:p>
    <w:p w:rsidR="00044067" w:rsidRPr="001F4E9B" w:rsidRDefault="00044067" w:rsidP="00044067">
      <w:pPr>
        <w:pStyle w:val="APEX5"/>
      </w:pPr>
      <w:r w:rsidRPr="001F4E9B">
        <w:lastRenderedPageBreak/>
        <w:t>Расчет приземных концентраций загрязняющих веществ в атмосферном воздухе выполнен в соответствии с «Методами расчётов рассеивания выбросов вредных (загрязняющих) веществ в атмосферном воздухе» (приказ Минприроды России от 06.06.2017 №273). по программе УПРЗА «</w:t>
      </w:r>
      <w:proofErr w:type="spellStart"/>
      <w:r w:rsidRPr="001F4E9B">
        <w:t>Экоцентр</w:t>
      </w:r>
      <w:proofErr w:type="spellEnd"/>
      <w:r w:rsidRPr="001F4E9B">
        <w:t>».</w:t>
      </w:r>
    </w:p>
    <w:p w:rsidR="00044067" w:rsidRPr="001F4E9B" w:rsidRDefault="00044067" w:rsidP="00044067">
      <w:pPr>
        <w:pStyle w:val="APEX5"/>
      </w:pPr>
      <w:r w:rsidRPr="001F4E9B">
        <w:t>Расчет приземных концентраций загрязняющих веществ в атмосферном воздухе проведен по наихудшему варианту – летний период.</w:t>
      </w:r>
    </w:p>
    <w:p w:rsidR="00044067" w:rsidRPr="001F4E9B" w:rsidRDefault="00044067" w:rsidP="00044067">
      <w:pPr>
        <w:pStyle w:val="APEX5"/>
      </w:pPr>
      <w:r w:rsidRPr="001F4E9B">
        <w:t xml:space="preserve">Размер расчетной площадки принят 310х280 метров с шагом расчетной сетки 20 м. </w:t>
      </w:r>
    </w:p>
    <w:p w:rsidR="00044067" w:rsidRPr="001F4E9B" w:rsidRDefault="00044067" w:rsidP="00044067">
      <w:pPr>
        <w:pStyle w:val="APEX5"/>
      </w:pPr>
      <w:r w:rsidRPr="001F4E9B">
        <w:t>Проведенными расчетами учтены:</w:t>
      </w:r>
    </w:p>
    <w:p w:rsidR="00044067" w:rsidRPr="001F4E9B" w:rsidRDefault="00044067" w:rsidP="00044067">
      <w:pPr>
        <w:pStyle w:val="APEX1"/>
      </w:pPr>
      <w:r w:rsidRPr="001F4E9B">
        <w:t>техническая характеристика источников;</w:t>
      </w:r>
    </w:p>
    <w:p w:rsidR="00044067" w:rsidRPr="001F4E9B" w:rsidRDefault="00044067" w:rsidP="00044067">
      <w:pPr>
        <w:pStyle w:val="APEX1"/>
      </w:pPr>
      <w:r w:rsidRPr="001F4E9B">
        <w:t>взаимное расположение источников на участке строительства;</w:t>
      </w:r>
    </w:p>
    <w:p w:rsidR="00044067" w:rsidRPr="001F4E9B" w:rsidRDefault="00044067" w:rsidP="00044067">
      <w:pPr>
        <w:pStyle w:val="APEX1"/>
      </w:pPr>
      <w:r w:rsidRPr="001F4E9B">
        <w:t>рельеф района путем поправки на рельеф;</w:t>
      </w:r>
    </w:p>
    <w:p w:rsidR="00044067" w:rsidRPr="001F4E9B" w:rsidRDefault="00044067" w:rsidP="00044067">
      <w:pPr>
        <w:pStyle w:val="APEX1"/>
      </w:pPr>
      <w:r w:rsidRPr="001F4E9B">
        <w:t>скорость оседания различных веществ в атмосфере;</w:t>
      </w:r>
    </w:p>
    <w:p w:rsidR="00044067" w:rsidRPr="001F4E9B" w:rsidRDefault="00044067" w:rsidP="00044067">
      <w:pPr>
        <w:pStyle w:val="APEX1"/>
      </w:pPr>
      <w:r w:rsidRPr="001F4E9B">
        <w:t>неблагоприятные метеорологические условия, путем автоматического учета опасного направления и скорости ветра, при которых достигаются наибольшие концентрации.</w:t>
      </w:r>
    </w:p>
    <w:p w:rsidR="00044067" w:rsidRPr="001F4E9B" w:rsidRDefault="00044067" w:rsidP="00044067">
      <w:pPr>
        <w:pStyle w:val="APEX5"/>
      </w:pPr>
      <w:r w:rsidRPr="001F4E9B">
        <w:t>В расчетах были приняты расчетные точки:</w:t>
      </w:r>
    </w:p>
    <w:p w:rsidR="00044067" w:rsidRPr="001F4E9B" w:rsidRDefault="00044067" w:rsidP="00044067">
      <w:pPr>
        <w:pStyle w:val="APEX1"/>
      </w:pPr>
      <w:r w:rsidRPr="001F4E9B">
        <w:t>РТ1 – на фасаде К20.7;</w:t>
      </w:r>
    </w:p>
    <w:p w:rsidR="00044067" w:rsidRPr="001F4E9B" w:rsidRDefault="00044067" w:rsidP="00044067">
      <w:pPr>
        <w:pStyle w:val="APEX1"/>
      </w:pPr>
      <w:r w:rsidRPr="001F4E9B">
        <w:t>РТ2 – на фасаде К20.3;</w:t>
      </w:r>
    </w:p>
    <w:p w:rsidR="00044067" w:rsidRPr="001F4E9B" w:rsidRDefault="00044067" w:rsidP="00044067">
      <w:pPr>
        <w:pStyle w:val="APEX1"/>
      </w:pPr>
      <w:r w:rsidRPr="001F4E9B">
        <w:t>РТ3 – на фасаде К20.5;</w:t>
      </w:r>
    </w:p>
    <w:p w:rsidR="00044067" w:rsidRPr="001F4E9B" w:rsidRDefault="00044067" w:rsidP="00044067">
      <w:pPr>
        <w:pStyle w:val="APEX1"/>
      </w:pPr>
      <w:r w:rsidRPr="001F4E9B">
        <w:t>РТ4 – на фасаде К20.2;</w:t>
      </w:r>
    </w:p>
    <w:p w:rsidR="00044067" w:rsidRPr="001F4E9B" w:rsidRDefault="00044067" w:rsidP="00044067">
      <w:pPr>
        <w:pStyle w:val="APEX1"/>
      </w:pPr>
      <w:r w:rsidRPr="001F4E9B">
        <w:t>РТ5 – на фасаде К20.8;</w:t>
      </w:r>
    </w:p>
    <w:p w:rsidR="00044067" w:rsidRPr="001F4E9B" w:rsidRDefault="00044067" w:rsidP="00044067">
      <w:pPr>
        <w:pStyle w:val="APEX1"/>
      </w:pPr>
      <w:r w:rsidRPr="001F4E9B">
        <w:t>РТ6 – детская площадка;</w:t>
      </w:r>
    </w:p>
    <w:p w:rsidR="00044067" w:rsidRPr="001F4E9B" w:rsidRDefault="00044067" w:rsidP="00044067">
      <w:pPr>
        <w:pStyle w:val="APEX1"/>
      </w:pPr>
      <w:r w:rsidRPr="001F4E9B">
        <w:t>РТ7 – территория ПК№114а-ЗАО;</w:t>
      </w:r>
    </w:p>
    <w:p w:rsidR="00044067" w:rsidRPr="001F4E9B" w:rsidRDefault="00044067" w:rsidP="00044067">
      <w:pPr>
        <w:pStyle w:val="APEX1"/>
      </w:pPr>
      <w:r w:rsidRPr="001F4E9B">
        <w:t>РТ8 – территория ПК№114в-ЗАО;</w:t>
      </w:r>
    </w:p>
    <w:p w:rsidR="00044067" w:rsidRPr="001F4E9B" w:rsidRDefault="00044067" w:rsidP="00044067">
      <w:pPr>
        <w:pStyle w:val="APEX5"/>
      </w:pPr>
      <w:r w:rsidRPr="001F4E9B">
        <w:t>В качестве нормативов качества атмосферного воздуха приняты 1 ПДК – для жилой застройки, 0,8 ПДК – для территорий ПК№ №114а-ЗАО,114в-ЗАО.</w:t>
      </w:r>
    </w:p>
    <w:p w:rsidR="00044067" w:rsidRPr="001F4E9B" w:rsidRDefault="00044067" w:rsidP="00044067">
      <w:pPr>
        <w:pStyle w:val="APEX5"/>
      </w:pPr>
      <w:r w:rsidRPr="001F4E9B">
        <w:t>Карта-схема расположения источников загрязнения атмосферы и расчетных точек на период эксплуатации представлена на рисунке 4.</w:t>
      </w:r>
      <w:r>
        <w:t>4</w:t>
      </w:r>
      <w:r w:rsidRPr="001F4E9B">
        <w:t>.1 и в Приложении В.</w:t>
      </w:r>
    </w:p>
    <w:p w:rsidR="00044067" w:rsidRPr="001F4E9B" w:rsidRDefault="00044067" w:rsidP="00044067">
      <w:pPr>
        <w:pStyle w:val="APEX5"/>
        <w:ind w:firstLine="0"/>
        <w:jc w:val="center"/>
      </w:pPr>
      <w:r w:rsidRPr="004E7ECA">
        <w:rPr>
          <w:noProof/>
          <w:lang w:eastAsia="ru-RU"/>
        </w:rPr>
        <w:lastRenderedPageBreak/>
        <w:drawing>
          <wp:inline distT="0" distB="0" distL="0" distR="0" wp14:anchorId="06763A11" wp14:editId="009E5E52">
            <wp:extent cx="5941060" cy="5828665"/>
            <wp:effectExtent l="0" t="0" r="254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1060" cy="5828665"/>
                    </a:xfrm>
                    <a:prstGeom prst="rect">
                      <a:avLst/>
                    </a:prstGeom>
                  </pic:spPr>
                </pic:pic>
              </a:graphicData>
            </a:graphic>
          </wp:inline>
        </w:drawing>
      </w:r>
    </w:p>
    <w:p w:rsidR="00044067" w:rsidRPr="001F4E9B" w:rsidRDefault="00044067" w:rsidP="00044067">
      <w:pPr>
        <w:pStyle w:val="APEX6"/>
      </w:pPr>
      <w:r w:rsidRPr="001F4E9B">
        <w:t>Рис. 4.</w:t>
      </w:r>
      <w:r>
        <w:t>4</w:t>
      </w:r>
      <w:r w:rsidRPr="001F4E9B">
        <w:t xml:space="preserve">.1. Схема расположения источников загрязнения и расчетных точек на период эксплуатации. </w:t>
      </w:r>
    </w:p>
    <w:p w:rsidR="00044067" w:rsidRPr="001F4E9B" w:rsidRDefault="00044067" w:rsidP="00044067">
      <w:pPr>
        <w:pStyle w:val="APEX5"/>
        <w:spacing w:before="0"/>
      </w:pPr>
      <w:r w:rsidRPr="001F4E9B">
        <w:t>Расчет концентраций загрязняющих веществ в приземном слое атмосферы и результаты представлены в Приложении Д.</w:t>
      </w:r>
    </w:p>
    <w:p w:rsidR="00044067" w:rsidRPr="001F4E9B" w:rsidRDefault="00044067" w:rsidP="00044067">
      <w:pPr>
        <w:pStyle w:val="APEX5"/>
      </w:pPr>
      <w:r w:rsidRPr="001F4E9B">
        <w:t>Количество загрязняющих веществ в расчете - 7 (в том числе твердых - 1; жидких и газообразных - 6), групп суммации - 1. Перечень и коды веществ и групп суммации, участвующих в расчёте загрязнения атмосферы, с указанием класса опасности и предельно-допустимой концентрации (ПДК) либо ориентировочного безопасного уровня воздействия (ОБУВ), приведен в таблице 4.</w:t>
      </w:r>
      <w:r>
        <w:t>4</w:t>
      </w:r>
      <w:r w:rsidRPr="001F4E9B">
        <w:t>.1.</w:t>
      </w:r>
    </w:p>
    <w:p w:rsidR="00044067" w:rsidRPr="001F4E9B" w:rsidRDefault="00044067" w:rsidP="00044067">
      <w:pPr>
        <w:pStyle w:val="APEX5"/>
      </w:pPr>
      <w:r w:rsidRPr="001F4E9B">
        <w:t>Расчет концентраций загрязняющих веществ в приземном слое атмосферы и результаты представлены в Приложении Д.</w:t>
      </w:r>
    </w:p>
    <w:p w:rsidR="00044067" w:rsidRPr="001F4E9B" w:rsidRDefault="00044067" w:rsidP="00044067">
      <w:pPr>
        <w:pStyle w:val="af9"/>
      </w:pPr>
      <w:r w:rsidRPr="001F4E9B">
        <w:t>Таблица 4.</w:t>
      </w:r>
      <w:r>
        <w:t>4</w:t>
      </w:r>
      <w:r w:rsidRPr="001F4E9B">
        <w:t>.1 - Перечень загрязняющих веществ и групп суммации, поступающих в атмосферу в период эксплуатации реконструируемого объекта.</w:t>
      </w:r>
    </w:p>
    <w:tbl>
      <w:tblPr>
        <w:tblStyle w:val="83"/>
        <w:tblW w:w="9306" w:type="dxa"/>
        <w:tblInd w:w="-8" w:type="dxa"/>
        <w:tblLayout w:type="fixed"/>
        <w:tblLook w:val="04A0" w:firstRow="1" w:lastRow="0" w:firstColumn="1" w:lastColumn="0" w:noHBand="0" w:noVBand="1"/>
      </w:tblPr>
      <w:tblGrid>
        <w:gridCol w:w="567"/>
        <w:gridCol w:w="3972"/>
        <w:gridCol w:w="680"/>
        <w:gridCol w:w="1021"/>
        <w:gridCol w:w="1021"/>
        <w:gridCol w:w="1024"/>
        <w:gridCol w:w="1021"/>
      </w:tblGrid>
      <w:tr w:rsidR="00044067" w:rsidRPr="001F4E9B" w:rsidTr="009A4063">
        <w:trPr>
          <w:tblHeader/>
        </w:trPr>
        <w:tc>
          <w:tcPr>
            <w:tcW w:w="4539" w:type="dxa"/>
            <w:gridSpan w:val="2"/>
            <w:shd w:val="clear" w:color="auto" w:fill="auto"/>
            <w:vAlign w:val="center"/>
          </w:tcPr>
          <w:p w:rsidR="00044067" w:rsidRPr="001F4E9B" w:rsidRDefault="00044067" w:rsidP="009A4063">
            <w:pPr>
              <w:pStyle w:val="APEX-0"/>
            </w:pPr>
            <w:r w:rsidRPr="001F4E9B">
              <w:lastRenderedPageBreak/>
              <w:t>Загрязняющее вещество</w:t>
            </w:r>
          </w:p>
        </w:tc>
        <w:tc>
          <w:tcPr>
            <w:tcW w:w="680" w:type="dxa"/>
            <w:vMerge w:val="restart"/>
            <w:shd w:val="clear" w:color="auto" w:fill="auto"/>
            <w:vAlign w:val="center"/>
          </w:tcPr>
          <w:p w:rsidR="00044067" w:rsidRPr="001F4E9B" w:rsidRDefault="00044067" w:rsidP="009A4063">
            <w:pPr>
              <w:pStyle w:val="APEX-0"/>
            </w:pPr>
            <w:r w:rsidRPr="001F4E9B">
              <w:t>Класс опасности</w:t>
            </w:r>
          </w:p>
        </w:tc>
        <w:tc>
          <w:tcPr>
            <w:tcW w:w="4087" w:type="dxa"/>
            <w:gridSpan w:val="4"/>
            <w:shd w:val="clear" w:color="auto" w:fill="auto"/>
            <w:vAlign w:val="center"/>
          </w:tcPr>
          <w:p w:rsidR="00044067" w:rsidRPr="001F4E9B" w:rsidRDefault="00044067" w:rsidP="009A4063">
            <w:pPr>
              <w:pStyle w:val="APEX-0"/>
            </w:pPr>
            <w:r w:rsidRPr="001F4E9B">
              <w:t>Предельно-допустимая концентрация, мг/м³</w:t>
            </w:r>
          </w:p>
        </w:tc>
      </w:tr>
      <w:tr w:rsidR="00044067" w:rsidRPr="001F4E9B" w:rsidTr="009A4063">
        <w:trPr>
          <w:tblHeader/>
        </w:trPr>
        <w:tc>
          <w:tcPr>
            <w:tcW w:w="567" w:type="dxa"/>
            <w:shd w:val="clear" w:color="auto" w:fill="auto"/>
            <w:vAlign w:val="center"/>
          </w:tcPr>
          <w:p w:rsidR="00044067" w:rsidRPr="001F4E9B" w:rsidRDefault="00044067" w:rsidP="009A4063">
            <w:pPr>
              <w:pStyle w:val="APEX-0"/>
            </w:pPr>
            <w:r w:rsidRPr="001F4E9B">
              <w:t>код</w:t>
            </w:r>
          </w:p>
        </w:tc>
        <w:tc>
          <w:tcPr>
            <w:tcW w:w="3972" w:type="dxa"/>
            <w:shd w:val="clear" w:color="auto" w:fill="auto"/>
            <w:vAlign w:val="center"/>
          </w:tcPr>
          <w:p w:rsidR="00044067" w:rsidRPr="001F4E9B" w:rsidRDefault="00044067" w:rsidP="009A4063">
            <w:pPr>
              <w:pStyle w:val="APEX-0"/>
            </w:pPr>
            <w:r w:rsidRPr="001F4E9B">
              <w:t>наименование</w:t>
            </w:r>
          </w:p>
        </w:tc>
        <w:tc>
          <w:tcPr>
            <w:tcW w:w="680" w:type="dxa"/>
            <w:vMerge/>
            <w:shd w:val="clear" w:color="auto" w:fill="auto"/>
            <w:vAlign w:val="center"/>
          </w:tcPr>
          <w:p w:rsidR="00044067" w:rsidRPr="001F4E9B" w:rsidRDefault="00044067" w:rsidP="009A4063">
            <w:pPr>
              <w:pStyle w:val="APEX-0"/>
            </w:pPr>
          </w:p>
        </w:tc>
        <w:tc>
          <w:tcPr>
            <w:tcW w:w="1021" w:type="dxa"/>
            <w:shd w:val="clear" w:color="auto" w:fill="auto"/>
            <w:vAlign w:val="center"/>
          </w:tcPr>
          <w:p w:rsidR="00044067" w:rsidRPr="001F4E9B" w:rsidRDefault="00044067" w:rsidP="009A4063">
            <w:pPr>
              <w:pStyle w:val="APEX-0"/>
            </w:pPr>
            <w:r w:rsidRPr="001F4E9B">
              <w:t>максимально-разовая</w:t>
            </w:r>
          </w:p>
        </w:tc>
        <w:tc>
          <w:tcPr>
            <w:tcW w:w="1021" w:type="dxa"/>
            <w:shd w:val="clear" w:color="auto" w:fill="auto"/>
            <w:vAlign w:val="center"/>
          </w:tcPr>
          <w:p w:rsidR="00044067" w:rsidRPr="001F4E9B" w:rsidRDefault="00044067" w:rsidP="009A4063">
            <w:pPr>
              <w:pStyle w:val="APEX-0"/>
            </w:pPr>
            <w:r w:rsidRPr="001F4E9B">
              <w:t>средне-суточная</w:t>
            </w:r>
          </w:p>
        </w:tc>
        <w:tc>
          <w:tcPr>
            <w:tcW w:w="1024" w:type="dxa"/>
            <w:shd w:val="clear" w:color="auto" w:fill="auto"/>
            <w:vAlign w:val="center"/>
          </w:tcPr>
          <w:p w:rsidR="00044067" w:rsidRPr="001F4E9B" w:rsidRDefault="00044067" w:rsidP="009A4063">
            <w:pPr>
              <w:pStyle w:val="APEX-0"/>
            </w:pPr>
            <w:r w:rsidRPr="001F4E9B">
              <w:t>ОБУВ</w:t>
            </w:r>
          </w:p>
        </w:tc>
        <w:tc>
          <w:tcPr>
            <w:tcW w:w="1021" w:type="dxa"/>
            <w:shd w:val="clear" w:color="auto" w:fill="auto"/>
            <w:vAlign w:val="center"/>
          </w:tcPr>
          <w:p w:rsidR="00044067" w:rsidRPr="001F4E9B" w:rsidRDefault="00044067" w:rsidP="009A4063">
            <w:pPr>
              <w:pStyle w:val="APEX-0"/>
            </w:pPr>
            <w:r w:rsidRPr="001F4E9B">
              <w:t>используется в расчете</w:t>
            </w:r>
          </w:p>
        </w:tc>
      </w:tr>
      <w:tr w:rsidR="00044067" w:rsidRPr="001F4E9B" w:rsidTr="009A4063">
        <w:tc>
          <w:tcPr>
            <w:tcW w:w="567" w:type="dxa"/>
            <w:shd w:val="clear" w:color="auto" w:fill="auto"/>
          </w:tcPr>
          <w:p w:rsidR="00044067" w:rsidRPr="00672E72" w:rsidRDefault="00044067" w:rsidP="009A4063">
            <w:pPr>
              <w:pStyle w:val="APEX8"/>
            </w:pPr>
            <w:r w:rsidRPr="00672E72">
              <w:t>301</w:t>
            </w:r>
          </w:p>
        </w:tc>
        <w:tc>
          <w:tcPr>
            <w:tcW w:w="3972" w:type="dxa"/>
            <w:shd w:val="clear" w:color="auto" w:fill="auto"/>
          </w:tcPr>
          <w:p w:rsidR="00044067" w:rsidRPr="00672E72" w:rsidRDefault="00044067" w:rsidP="009A4063">
            <w:pPr>
              <w:pStyle w:val="APEX8"/>
            </w:pPr>
            <w:r w:rsidRPr="00672E72">
              <w:t>Азота диоксид</w:t>
            </w:r>
          </w:p>
        </w:tc>
        <w:tc>
          <w:tcPr>
            <w:tcW w:w="680" w:type="dxa"/>
            <w:shd w:val="clear" w:color="auto" w:fill="auto"/>
          </w:tcPr>
          <w:p w:rsidR="00044067" w:rsidRPr="00672E72" w:rsidRDefault="00044067" w:rsidP="009A4063">
            <w:pPr>
              <w:pStyle w:val="APEX8"/>
            </w:pPr>
            <w:r w:rsidRPr="00672E72">
              <w:t>3</w:t>
            </w:r>
          </w:p>
        </w:tc>
        <w:tc>
          <w:tcPr>
            <w:tcW w:w="1021" w:type="dxa"/>
            <w:shd w:val="clear" w:color="auto" w:fill="auto"/>
          </w:tcPr>
          <w:p w:rsidR="00044067" w:rsidRPr="00672E72" w:rsidRDefault="00044067" w:rsidP="009A4063">
            <w:pPr>
              <w:pStyle w:val="APEX8"/>
            </w:pPr>
            <w:r w:rsidRPr="00672E72">
              <w:t>0,2</w:t>
            </w:r>
          </w:p>
        </w:tc>
        <w:tc>
          <w:tcPr>
            <w:tcW w:w="1021" w:type="dxa"/>
            <w:shd w:val="clear" w:color="auto" w:fill="auto"/>
          </w:tcPr>
          <w:p w:rsidR="00044067" w:rsidRPr="00672E72" w:rsidRDefault="00044067" w:rsidP="009A4063">
            <w:pPr>
              <w:pStyle w:val="APEX8"/>
            </w:pPr>
            <w:r w:rsidRPr="00672E72">
              <w:t>0,04</w:t>
            </w:r>
          </w:p>
        </w:tc>
        <w:tc>
          <w:tcPr>
            <w:tcW w:w="1024"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0,2</w:t>
            </w:r>
          </w:p>
        </w:tc>
      </w:tr>
      <w:tr w:rsidR="00044067" w:rsidRPr="001F4E9B" w:rsidTr="009A4063">
        <w:tc>
          <w:tcPr>
            <w:tcW w:w="567" w:type="dxa"/>
            <w:shd w:val="clear" w:color="auto" w:fill="auto"/>
          </w:tcPr>
          <w:p w:rsidR="00044067" w:rsidRPr="00672E72" w:rsidRDefault="00044067" w:rsidP="009A4063">
            <w:pPr>
              <w:pStyle w:val="APEX8"/>
            </w:pPr>
            <w:r w:rsidRPr="00672E72">
              <w:t>304</w:t>
            </w:r>
          </w:p>
        </w:tc>
        <w:tc>
          <w:tcPr>
            <w:tcW w:w="3972" w:type="dxa"/>
            <w:shd w:val="clear" w:color="auto" w:fill="auto"/>
          </w:tcPr>
          <w:p w:rsidR="00044067" w:rsidRPr="00672E72" w:rsidRDefault="00044067" w:rsidP="009A4063">
            <w:pPr>
              <w:pStyle w:val="APEX8"/>
            </w:pPr>
            <w:r w:rsidRPr="00672E72">
              <w:t>Азота оксид</w:t>
            </w:r>
          </w:p>
        </w:tc>
        <w:tc>
          <w:tcPr>
            <w:tcW w:w="680" w:type="dxa"/>
            <w:shd w:val="clear" w:color="auto" w:fill="auto"/>
          </w:tcPr>
          <w:p w:rsidR="00044067" w:rsidRPr="00672E72" w:rsidRDefault="00044067" w:rsidP="009A4063">
            <w:pPr>
              <w:pStyle w:val="APEX8"/>
            </w:pPr>
            <w:r w:rsidRPr="00672E72">
              <w:t>3</w:t>
            </w:r>
          </w:p>
        </w:tc>
        <w:tc>
          <w:tcPr>
            <w:tcW w:w="1021" w:type="dxa"/>
            <w:shd w:val="clear" w:color="auto" w:fill="auto"/>
          </w:tcPr>
          <w:p w:rsidR="00044067" w:rsidRPr="00672E72" w:rsidRDefault="00044067" w:rsidP="009A4063">
            <w:pPr>
              <w:pStyle w:val="APEX8"/>
            </w:pPr>
            <w:r w:rsidRPr="00672E72">
              <w:t>0,4</w:t>
            </w:r>
          </w:p>
        </w:tc>
        <w:tc>
          <w:tcPr>
            <w:tcW w:w="1021" w:type="dxa"/>
            <w:shd w:val="clear" w:color="auto" w:fill="auto"/>
          </w:tcPr>
          <w:p w:rsidR="00044067" w:rsidRPr="00672E72" w:rsidRDefault="00044067" w:rsidP="009A4063">
            <w:pPr>
              <w:pStyle w:val="APEX8"/>
            </w:pPr>
            <w:r w:rsidRPr="00672E72">
              <w:t>0,06</w:t>
            </w:r>
          </w:p>
        </w:tc>
        <w:tc>
          <w:tcPr>
            <w:tcW w:w="1024"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0,4</w:t>
            </w:r>
          </w:p>
        </w:tc>
      </w:tr>
      <w:tr w:rsidR="00044067" w:rsidRPr="001F4E9B" w:rsidTr="009A4063">
        <w:tc>
          <w:tcPr>
            <w:tcW w:w="567" w:type="dxa"/>
            <w:shd w:val="clear" w:color="auto" w:fill="auto"/>
          </w:tcPr>
          <w:p w:rsidR="00044067" w:rsidRPr="00672E72" w:rsidRDefault="00044067" w:rsidP="009A4063">
            <w:pPr>
              <w:pStyle w:val="APEX8"/>
            </w:pPr>
            <w:r w:rsidRPr="00672E72">
              <w:t>328</w:t>
            </w:r>
          </w:p>
        </w:tc>
        <w:tc>
          <w:tcPr>
            <w:tcW w:w="3972" w:type="dxa"/>
            <w:shd w:val="clear" w:color="auto" w:fill="auto"/>
          </w:tcPr>
          <w:p w:rsidR="00044067" w:rsidRPr="00672E72" w:rsidRDefault="00044067" w:rsidP="009A4063">
            <w:pPr>
              <w:pStyle w:val="APEX8"/>
            </w:pPr>
            <w:r w:rsidRPr="00672E72">
              <w:t>Сажа</w:t>
            </w:r>
          </w:p>
        </w:tc>
        <w:tc>
          <w:tcPr>
            <w:tcW w:w="680" w:type="dxa"/>
            <w:shd w:val="clear" w:color="auto" w:fill="auto"/>
          </w:tcPr>
          <w:p w:rsidR="00044067" w:rsidRPr="00672E72" w:rsidRDefault="00044067" w:rsidP="009A4063">
            <w:pPr>
              <w:pStyle w:val="APEX8"/>
            </w:pPr>
            <w:r w:rsidRPr="00672E72">
              <w:t>3</w:t>
            </w:r>
          </w:p>
        </w:tc>
        <w:tc>
          <w:tcPr>
            <w:tcW w:w="1021" w:type="dxa"/>
            <w:shd w:val="clear" w:color="auto" w:fill="auto"/>
          </w:tcPr>
          <w:p w:rsidR="00044067" w:rsidRPr="00672E72" w:rsidRDefault="00044067" w:rsidP="009A4063">
            <w:pPr>
              <w:pStyle w:val="APEX8"/>
            </w:pPr>
            <w:r w:rsidRPr="00672E72">
              <w:t>0,15</w:t>
            </w:r>
          </w:p>
        </w:tc>
        <w:tc>
          <w:tcPr>
            <w:tcW w:w="1021" w:type="dxa"/>
            <w:shd w:val="clear" w:color="auto" w:fill="auto"/>
          </w:tcPr>
          <w:p w:rsidR="00044067" w:rsidRPr="00672E72" w:rsidRDefault="00044067" w:rsidP="009A4063">
            <w:pPr>
              <w:pStyle w:val="APEX8"/>
            </w:pPr>
            <w:r w:rsidRPr="00672E72">
              <w:t>0,05</w:t>
            </w:r>
          </w:p>
        </w:tc>
        <w:tc>
          <w:tcPr>
            <w:tcW w:w="1024"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0,15</w:t>
            </w:r>
          </w:p>
        </w:tc>
      </w:tr>
      <w:tr w:rsidR="00044067" w:rsidRPr="001F4E9B" w:rsidTr="009A4063">
        <w:tc>
          <w:tcPr>
            <w:tcW w:w="567" w:type="dxa"/>
            <w:shd w:val="clear" w:color="auto" w:fill="auto"/>
          </w:tcPr>
          <w:p w:rsidR="00044067" w:rsidRPr="00672E72" w:rsidRDefault="00044067" w:rsidP="009A4063">
            <w:pPr>
              <w:pStyle w:val="APEX8"/>
            </w:pPr>
            <w:r w:rsidRPr="00672E72">
              <w:t>330</w:t>
            </w:r>
          </w:p>
        </w:tc>
        <w:tc>
          <w:tcPr>
            <w:tcW w:w="3972" w:type="dxa"/>
            <w:shd w:val="clear" w:color="auto" w:fill="auto"/>
          </w:tcPr>
          <w:p w:rsidR="00044067" w:rsidRPr="00672E72" w:rsidRDefault="00044067" w:rsidP="009A4063">
            <w:pPr>
              <w:pStyle w:val="APEX8"/>
            </w:pPr>
            <w:r w:rsidRPr="00672E72">
              <w:t>Сера диоксид</w:t>
            </w:r>
          </w:p>
        </w:tc>
        <w:tc>
          <w:tcPr>
            <w:tcW w:w="680" w:type="dxa"/>
            <w:shd w:val="clear" w:color="auto" w:fill="auto"/>
          </w:tcPr>
          <w:p w:rsidR="00044067" w:rsidRPr="00672E72" w:rsidRDefault="00044067" w:rsidP="009A4063">
            <w:pPr>
              <w:pStyle w:val="APEX8"/>
            </w:pPr>
            <w:r w:rsidRPr="00672E72">
              <w:t>3</w:t>
            </w:r>
          </w:p>
        </w:tc>
        <w:tc>
          <w:tcPr>
            <w:tcW w:w="1021" w:type="dxa"/>
            <w:shd w:val="clear" w:color="auto" w:fill="auto"/>
          </w:tcPr>
          <w:p w:rsidR="00044067" w:rsidRPr="00672E72" w:rsidRDefault="00044067" w:rsidP="009A4063">
            <w:pPr>
              <w:pStyle w:val="APEX8"/>
            </w:pPr>
            <w:r w:rsidRPr="00672E72">
              <w:t>0,5</w:t>
            </w:r>
          </w:p>
        </w:tc>
        <w:tc>
          <w:tcPr>
            <w:tcW w:w="1021" w:type="dxa"/>
            <w:shd w:val="clear" w:color="auto" w:fill="auto"/>
          </w:tcPr>
          <w:p w:rsidR="00044067" w:rsidRPr="00672E72" w:rsidRDefault="00044067" w:rsidP="009A4063">
            <w:pPr>
              <w:pStyle w:val="APEX8"/>
            </w:pPr>
            <w:r w:rsidRPr="00672E72">
              <w:t>0,05</w:t>
            </w:r>
          </w:p>
        </w:tc>
        <w:tc>
          <w:tcPr>
            <w:tcW w:w="1024"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0,5</w:t>
            </w:r>
          </w:p>
        </w:tc>
      </w:tr>
      <w:tr w:rsidR="00044067" w:rsidRPr="001F4E9B" w:rsidTr="009A4063">
        <w:tc>
          <w:tcPr>
            <w:tcW w:w="567" w:type="dxa"/>
            <w:shd w:val="clear" w:color="auto" w:fill="auto"/>
          </w:tcPr>
          <w:p w:rsidR="00044067" w:rsidRPr="00672E72" w:rsidRDefault="00044067" w:rsidP="009A4063">
            <w:pPr>
              <w:pStyle w:val="APEX8"/>
            </w:pPr>
            <w:r w:rsidRPr="00672E72">
              <w:t>337</w:t>
            </w:r>
          </w:p>
        </w:tc>
        <w:tc>
          <w:tcPr>
            <w:tcW w:w="3972" w:type="dxa"/>
            <w:shd w:val="clear" w:color="auto" w:fill="auto"/>
          </w:tcPr>
          <w:p w:rsidR="00044067" w:rsidRPr="00672E72" w:rsidRDefault="00044067" w:rsidP="009A4063">
            <w:pPr>
              <w:pStyle w:val="APEX8"/>
            </w:pPr>
            <w:r w:rsidRPr="00672E72">
              <w:t>Углерод оксид</w:t>
            </w:r>
          </w:p>
        </w:tc>
        <w:tc>
          <w:tcPr>
            <w:tcW w:w="680" w:type="dxa"/>
            <w:shd w:val="clear" w:color="auto" w:fill="auto"/>
          </w:tcPr>
          <w:p w:rsidR="00044067" w:rsidRPr="00672E72" w:rsidRDefault="00044067" w:rsidP="009A4063">
            <w:pPr>
              <w:pStyle w:val="APEX8"/>
            </w:pPr>
            <w:r w:rsidRPr="00672E72">
              <w:t>4</w:t>
            </w:r>
          </w:p>
        </w:tc>
        <w:tc>
          <w:tcPr>
            <w:tcW w:w="1021" w:type="dxa"/>
            <w:shd w:val="clear" w:color="auto" w:fill="auto"/>
          </w:tcPr>
          <w:p w:rsidR="00044067" w:rsidRPr="00672E72" w:rsidRDefault="00044067" w:rsidP="009A4063">
            <w:pPr>
              <w:pStyle w:val="APEX8"/>
            </w:pPr>
            <w:r w:rsidRPr="00672E72">
              <w:t>5</w:t>
            </w:r>
          </w:p>
        </w:tc>
        <w:tc>
          <w:tcPr>
            <w:tcW w:w="1021" w:type="dxa"/>
            <w:shd w:val="clear" w:color="auto" w:fill="auto"/>
          </w:tcPr>
          <w:p w:rsidR="00044067" w:rsidRPr="00672E72" w:rsidRDefault="00044067" w:rsidP="009A4063">
            <w:pPr>
              <w:pStyle w:val="APEX8"/>
            </w:pPr>
            <w:r w:rsidRPr="00672E72">
              <w:t>3</w:t>
            </w:r>
          </w:p>
        </w:tc>
        <w:tc>
          <w:tcPr>
            <w:tcW w:w="1024"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5</w:t>
            </w:r>
          </w:p>
        </w:tc>
      </w:tr>
      <w:tr w:rsidR="00044067" w:rsidRPr="001F4E9B" w:rsidTr="009A4063">
        <w:tc>
          <w:tcPr>
            <w:tcW w:w="567" w:type="dxa"/>
            <w:shd w:val="clear" w:color="auto" w:fill="auto"/>
          </w:tcPr>
          <w:p w:rsidR="00044067" w:rsidRPr="00672E72" w:rsidRDefault="00044067" w:rsidP="009A4063">
            <w:pPr>
              <w:pStyle w:val="APEX8"/>
            </w:pPr>
            <w:r w:rsidRPr="00672E72">
              <w:t>2704</w:t>
            </w:r>
          </w:p>
        </w:tc>
        <w:tc>
          <w:tcPr>
            <w:tcW w:w="3972" w:type="dxa"/>
            <w:shd w:val="clear" w:color="auto" w:fill="auto"/>
          </w:tcPr>
          <w:p w:rsidR="00044067" w:rsidRPr="00672E72" w:rsidRDefault="00044067" w:rsidP="009A4063">
            <w:pPr>
              <w:pStyle w:val="APEX8"/>
            </w:pPr>
            <w:r w:rsidRPr="00672E72">
              <w:t>Бензин</w:t>
            </w:r>
          </w:p>
        </w:tc>
        <w:tc>
          <w:tcPr>
            <w:tcW w:w="680" w:type="dxa"/>
            <w:shd w:val="clear" w:color="auto" w:fill="auto"/>
          </w:tcPr>
          <w:p w:rsidR="00044067" w:rsidRPr="00672E72" w:rsidRDefault="00044067" w:rsidP="009A4063">
            <w:pPr>
              <w:pStyle w:val="APEX8"/>
            </w:pPr>
            <w:r w:rsidRPr="00672E72">
              <w:t>4</w:t>
            </w:r>
          </w:p>
        </w:tc>
        <w:tc>
          <w:tcPr>
            <w:tcW w:w="1021" w:type="dxa"/>
            <w:shd w:val="clear" w:color="auto" w:fill="auto"/>
          </w:tcPr>
          <w:p w:rsidR="00044067" w:rsidRPr="00672E72" w:rsidRDefault="00044067" w:rsidP="009A4063">
            <w:pPr>
              <w:pStyle w:val="APEX8"/>
            </w:pPr>
            <w:r w:rsidRPr="00672E72">
              <w:t>5</w:t>
            </w:r>
          </w:p>
        </w:tc>
        <w:tc>
          <w:tcPr>
            <w:tcW w:w="1021" w:type="dxa"/>
            <w:shd w:val="clear" w:color="auto" w:fill="auto"/>
          </w:tcPr>
          <w:p w:rsidR="00044067" w:rsidRPr="00672E72" w:rsidRDefault="00044067" w:rsidP="009A4063">
            <w:pPr>
              <w:pStyle w:val="APEX8"/>
            </w:pPr>
            <w:r w:rsidRPr="00672E72">
              <w:t>1,5</w:t>
            </w:r>
          </w:p>
        </w:tc>
        <w:tc>
          <w:tcPr>
            <w:tcW w:w="1024"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5</w:t>
            </w:r>
          </w:p>
        </w:tc>
      </w:tr>
      <w:tr w:rsidR="00044067" w:rsidRPr="001F4E9B" w:rsidTr="009A4063">
        <w:tc>
          <w:tcPr>
            <w:tcW w:w="567" w:type="dxa"/>
            <w:shd w:val="clear" w:color="auto" w:fill="auto"/>
          </w:tcPr>
          <w:p w:rsidR="00044067" w:rsidRPr="00672E72" w:rsidRDefault="00044067" w:rsidP="009A4063">
            <w:pPr>
              <w:pStyle w:val="APEX8"/>
            </w:pPr>
            <w:r w:rsidRPr="00672E72">
              <w:t>2732</w:t>
            </w:r>
          </w:p>
        </w:tc>
        <w:tc>
          <w:tcPr>
            <w:tcW w:w="3972" w:type="dxa"/>
            <w:shd w:val="clear" w:color="auto" w:fill="auto"/>
          </w:tcPr>
          <w:p w:rsidR="00044067" w:rsidRPr="00672E72" w:rsidRDefault="00044067" w:rsidP="009A4063">
            <w:pPr>
              <w:pStyle w:val="APEX8"/>
            </w:pPr>
            <w:r w:rsidRPr="00672E72">
              <w:t>Керосин</w:t>
            </w:r>
          </w:p>
        </w:tc>
        <w:tc>
          <w:tcPr>
            <w:tcW w:w="680"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w:t>
            </w:r>
          </w:p>
        </w:tc>
        <w:tc>
          <w:tcPr>
            <w:tcW w:w="1021" w:type="dxa"/>
            <w:shd w:val="clear" w:color="auto" w:fill="auto"/>
          </w:tcPr>
          <w:p w:rsidR="00044067" w:rsidRPr="00672E72" w:rsidRDefault="00044067" w:rsidP="009A4063">
            <w:pPr>
              <w:pStyle w:val="APEX8"/>
            </w:pPr>
            <w:r w:rsidRPr="00672E72">
              <w:t>-</w:t>
            </w:r>
          </w:p>
        </w:tc>
        <w:tc>
          <w:tcPr>
            <w:tcW w:w="1024" w:type="dxa"/>
            <w:shd w:val="clear" w:color="auto" w:fill="auto"/>
          </w:tcPr>
          <w:p w:rsidR="00044067" w:rsidRPr="00672E72" w:rsidRDefault="00044067" w:rsidP="009A4063">
            <w:pPr>
              <w:pStyle w:val="APEX8"/>
            </w:pPr>
            <w:r w:rsidRPr="00672E72">
              <w:t>1,2</w:t>
            </w:r>
          </w:p>
        </w:tc>
        <w:tc>
          <w:tcPr>
            <w:tcW w:w="1021" w:type="dxa"/>
            <w:shd w:val="clear" w:color="auto" w:fill="auto"/>
          </w:tcPr>
          <w:p w:rsidR="00044067" w:rsidRPr="00672E72" w:rsidRDefault="00044067" w:rsidP="009A4063">
            <w:pPr>
              <w:pStyle w:val="APEX8"/>
            </w:pPr>
            <w:r w:rsidRPr="00672E72">
              <w:t>1,2</w:t>
            </w:r>
          </w:p>
        </w:tc>
      </w:tr>
      <w:tr w:rsidR="00044067" w:rsidRPr="001F4E9B" w:rsidTr="009A4063">
        <w:tc>
          <w:tcPr>
            <w:tcW w:w="567" w:type="dxa"/>
            <w:shd w:val="clear" w:color="auto" w:fill="auto"/>
          </w:tcPr>
          <w:p w:rsidR="00044067" w:rsidRPr="00672E72" w:rsidRDefault="00044067" w:rsidP="009A4063">
            <w:pPr>
              <w:pStyle w:val="APEX8"/>
            </w:pPr>
            <w:r w:rsidRPr="00672E72">
              <w:t>6204</w:t>
            </w:r>
          </w:p>
        </w:tc>
        <w:tc>
          <w:tcPr>
            <w:tcW w:w="7718" w:type="dxa"/>
            <w:gridSpan w:val="5"/>
            <w:shd w:val="clear" w:color="auto" w:fill="auto"/>
          </w:tcPr>
          <w:p w:rsidR="00044067" w:rsidRPr="00672E72" w:rsidRDefault="00044067" w:rsidP="009A4063">
            <w:pPr>
              <w:pStyle w:val="APEX8"/>
            </w:pPr>
            <w:r w:rsidRPr="00672E72">
              <w:t>Азота диоксид, серы диоксид</w:t>
            </w:r>
          </w:p>
        </w:tc>
        <w:tc>
          <w:tcPr>
            <w:tcW w:w="1021" w:type="dxa"/>
            <w:shd w:val="clear" w:color="auto" w:fill="auto"/>
          </w:tcPr>
          <w:p w:rsidR="00044067" w:rsidRPr="00672E72" w:rsidRDefault="00044067" w:rsidP="009A4063">
            <w:pPr>
              <w:pStyle w:val="APEX8"/>
            </w:pPr>
            <w:r w:rsidRPr="00672E72">
              <w:t>1</w:t>
            </w:r>
          </w:p>
        </w:tc>
      </w:tr>
    </w:tbl>
    <w:p w:rsidR="00044067" w:rsidRPr="001F4E9B" w:rsidRDefault="00044067" w:rsidP="00044067">
      <w:pPr>
        <w:pStyle w:val="APEX5"/>
      </w:pPr>
      <w:r w:rsidRPr="001F4E9B">
        <w:t>Согласно проведенным расчетам, расчет рассеивания нецелесообразен для всех веществ, т.к. пороговое значение суммарной приземной концентрации, выраженной в долях ПДК, меньше константы целесообразности расчетов.</w:t>
      </w:r>
    </w:p>
    <w:p w:rsidR="00044067" w:rsidRDefault="00044067" w:rsidP="00044067">
      <w:pPr>
        <w:pStyle w:val="APEX5"/>
      </w:pPr>
      <w:r w:rsidRPr="001F4E9B">
        <w:t>Негативное воздействие на атмосферный воздух при соблюдении природоохранных мероприятий сводится к минимальному.</w:t>
      </w:r>
    </w:p>
    <w:p w:rsidR="00044067" w:rsidRPr="001F4E9B" w:rsidRDefault="00044067" w:rsidP="00044067">
      <w:pPr>
        <w:pStyle w:val="APEX0"/>
      </w:pPr>
      <w:bookmarkStart w:id="119" w:name="_Toc67994647"/>
      <w:bookmarkStart w:id="120" w:name="_Toc109755313"/>
      <w:r w:rsidRPr="001F4E9B">
        <w:t>Мероприятия по охране атмосферного воздуха на период эксплуатации</w:t>
      </w:r>
      <w:bookmarkEnd w:id="119"/>
      <w:bookmarkEnd w:id="120"/>
    </w:p>
    <w:p w:rsidR="00044067" w:rsidRPr="001F4E9B" w:rsidRDefault="00044067" w:rsidP="00044067">
      <w:pPr>
        <w:pStyle w:val="APEX5"/>
      </w:pPr>
      <w:r w:rsidRPr="001F4E9B">
        <w:t>В помещениях для хранения автомобилей проектируемой автостоянки обеспечен постоянный контроль уровня CO, сигнал от системы контроля выведен в помещение - охраны на 1-м этаже, согласно п. 6.3.6 СП 113.13330.</w:t>
      </w:r>
    </w:p>
    <w:p w:rsidR="00044067" w:rsidRPr="001F4E9B" w:rsidRDefault="00044067" w:rsidP="00044067">
      <w:pPr>
        <w:pStyle w:val="APEX5"/>
      </w:pPr>
      <w:r w:rsidRPr="001F4E9B">
        <w:t>Результаты проведенных расчетов рассеивания показали, что превышений ПДК на ближайших нормируемых территориях не будет, поэтому дополнительных мероприятий по охране атмосферного воздуха предусматривать не нужно.</w:t>
      </w:r>
    </w:p>
    <w:p w:rsidR="00044067" w:rsidRPr="001F4E9B" w:rsidRDefault="00044067" w:rsidP="00044067">
      <w:pPr>
        <w:pStyle w:val="APEX0"/>
      </w:pPr>
      <w:bookmarkStart w:id="121" w:name="_Toc509485673"/>
      <w:bookmarkStart w:id="122" w:name="_Toc532474134"/>
      <w:bookmarkStart w:id="123" w:name="_Toc109755314"/>
      <w:r w:rsidRPr="001F4E9B">
        <w:t>Сведения о санитарно-защитной зоне</w:t>
      </w:r>
      <w:bookmarkEnd w:id="121"/>
      <w:bookmarkEnd w:id="122"/>
      <w:bookmarkEnd w:id="123"/>
    </w:p>
    <w:p w:rsidR="00044067" w:rsidRPr="001F4E9B" w:rsidRDefault="00044067" w:rsidP="00044067">
      <w:pPr>
        <w:pStyle w:val="APEX5"/>
      </w:pPr>
      <w:r w:rsidRPr="001F4E9B">
        <w:t>В соответствие с СанПиН 2.2.1/2.1.1,1200-03 «Санитарно-защитные зоны и санитарная классификация предприятий, сооружений и иных объектов» (далее СанПиН 2.2.1/2.1.1,1200-03), проектируемый Объект не является нормируемым объектом, и санитарно-защитная зона для такого объекта не устанавливается.</w:t>
      </w:r>
    </w:p>
    <w:p w:rsidR="00044067" w:rsidRDefault="00044067" w:rsidP="00044067">
      <w:pPr>
        <w:pStyle w:val="APEX5"/>
        <w:spacing w:before="0"/>
      </w:pPr>
      <w:r w:rsidRPr="001F4E9B">
        <w:lastRenderedPageBreak/>
        <w:t>Участок размещения проектируемого Объекта не затрагивают границы СЗЗ существующих либо проектируемых предприятий.</w:t>
      </w:r>
    </w:p>
    <w:p w:rsidR="00044067" w:rsidRDefault="00044067" w:rsidP="00044067">
      <w:pPr>
        <w:pStyle w:val="APEX5"/>
        <w:spacing w:before="0"/>
      </w:pPr>
    </w:p>
    <w:p w:rsidR="00044067" w:rsidRDefault="00044067" w:rsidP="00044067">
      <w:pPr>
        <w:spacing w:line="240" w:lineRule="auto"/>
        <w:rPr>
          <w:rFonts w:ascii="PT Sans" w:hAnsi="PT Sans"/>
          <w:bCs/>
          <w:sz w:val="22"/>
          <w:szCs w:val="22"/>
          <w:lang w:eastAsia="de-DE"/>
        </w:rPr>
      </w:pPr>
      <w:r>
        <w:br w:type="page"/>
      </w:r>
    </w:p>
    <w:p w:rsidR="00044067" w:rsidRPr="00672E72" w:rsidRDefault="00044067" w:rsidP="00044067">
      <w:pPr>
        <w:pStyle w:val="APEX"/>
      </w:pPr>
      <w:bookmarkStart w:id="124" w:name="_Toc447020152"/>
      <w:bookmarkStart w:id="125" w:name="_Toc485390701"/>
      <w:bookmarkStart w:id="126" w:name="_Toc509485674"/>
      <w:bookmarkStart w:id="127" w:name="_Toc532474135"/>
      <w:bookmarkStart w:id="128" w:name="_Toc109755315"/>
      <w:r w:rsidRPr="00672E72">
        <w:lastRenderedPageBreak/>
        <w:t>ОХРАНА ПОВЕРХНОСТНЫХ И ПОДЗЕМНЫХ ВОД ОТ ЗАГРЯЗНЕНИЯ</w:t>
      </w:r>
      <w:bookmarkEnd w:id="124"/>
      <w:bookmarkEnd w:id="125"/>
      <w:bookmarkEnd w:id="126"/>
      <w:bookmarkEnd w:id="127"/>
      <w:bookmarkEnd w:id="128"/>
    </w:p>
    <w:p w:rsidR="00044067" w:rsidRPr="00B01FC6" w:rsidRDefault="00044067" w:rsidP="00044067">
      <w:pPr>
        <w:pStyle w:val="APEX0"/>
      </w:pPr>
      <w:bookmarkStart w:id="129" w:name="_Toc447020153"/>
      <w:bookmarkStart w:id="130" w:name="_Toc485390702"/>
      <w:bookmarkStart w:id="131" w:name="_Toc509485675"/>
      <w:bookmarkStart w:id="132" w:name="_Toc532474136"/>
      <w:bookmarkStart w:id="133" w:name="_Toc109755316"/>
      <w:r w:rsidRPr="00B01FC6">
        <w:t>Водопотребление и водоотведение в период строительства</w:t>
      </w:r>
      <w:bookmarkEnd w:id="129"/>
      <w:bookmarkEnd w:id="130"/>
      <w:bookmarkEnd w:id="131"/>
      <w:bookmarkEnd w:id="132"/>
      <w:bookmarkEnd w:id="133"/>
    </w:p>
    <w:p w:rsidR="00044067" w:rsidRPr="00B01FC6" w:rsidRDefault="00044067" w:rsidP="00044067">
      <w:pPr>
        <w:pStyle w:val="APEX5"/>
      </w:pPr>
      <w:r w:rsidRPr="00B01FC6">
        <w:t>Временное водоснабжение предназначено для обеспечения производственных, хозяйственно-бытовых и противопожарных нужд. ТУ на подключение получает заказчик.</w:t>
      </w:r>
    </w:p>
    <w:p w:rsidR="00044067" w:rsidRPr="00B01FC6" w:rsidRDefault="00044067" w:rsidP="00044067">
      <w:pPr>
        <w:pStyle w:val="APEX5"/>
      </w:pPr>
      <w:r w:rsidRPr="00B01FC6">
        <w:t>Расчет потребности в воде производится для периода с наибольшим потреблением воды. Для этого определяются суточный расход воды по группам потребителей, исходя из установленных нормативов.</w:t>
      </w:r>
    </w:p>
    <w:p w:rsidR="00044067" w:rsidRPr="00B01FC6" w:rsidRDefault="00044067" w:rsidP="00044067">
      <w:pPr>
        <w:pStyle w:val="APEX5"/>
      </w:pPr>
      <w:r w:rsidRPr="00B01FC6">
        <w:t xml:space="preserve">Потребность </w:t>
      </w:r>
      <w:proofErr w:type="spellStart"/>
      <w:r w:rsidRPr="00B01FC6">
        <w:t>Qтр</w:t>
      </w:r>
      <w:proofErr w:type="spellEnd"/>
      <w:r w:rsidRPr="00B01FC6">
        <w:t xml:space="preserve">= </w:t>
      </w:r>
      <w:proofErr w:type="spellStart"/>
      <w:r w:rsidRPr="00B01FC6">
        <w:t>Qпр</w:t>
      </w:r>
      <w:proofErr w:type="spellEnd"/>
      <w:r w:rsidRPr="00B01FC6">
        <w:t xml:space="preserve"> + </w:t>
      </w:r>
      <w:proofErr w:type="spellStart"/>
      <w:r w:rsidRPr="00B01FC6">
        <w:t>Qхоз</w:t>
      </w:r>
      <w:proofErr w:type="spellEnd"/>
      <w:r w:rsidRPr="00B01FC6">
        <w:t xml:space="preserve"> =0,19 + 1,07=1,26 л/с.</w:t>
      </w:r>
    </w:p>
    <w:p w:rsidR="00044067" w:rsidRPr="00B01FC6" w:rsidRDefault="00044067" w:rsidP="00044067">
      <w:pPr>
        <w:pStyle w:val="APEX5"/>
      </w:pPr>
      <w:r w:rsidRPr="00B01FC6">
        <w:t>Расход воды на производственные потребности л/с:</w:t>
      </w:r>
    </w:p>
    <w:p w:rsidR="00044067" w:rsidRPr="00B01FC6" w:rsidRDefault="00044067" w:rsidP="00044067">
      <w:pPr>
        <w:pStyle w:val="APEX5"/>
      </w:pPr>
      <w:proofErr w:type="spellStart"/>
      <w:r w:rsidRPr="00B01FC6">
        <w:t>Qпр</w:t>
      </w:r>
      <w:proofErr w:type="spellEnd"/>
      <w:r w:rsidRPr="00B01FC6">
        <w:t>=</w:t>
      </w:r>
      <w:proofErr w:type="spellStart"/>
      <w:r w:rsidRPr="00B01FC6">
        <w:t>Кн</w:t>
      </w:r>
      <w:proofErr w:type="spellEnd"/>
      <w:r w:rsidRPr="00B01FC6">
        <w:t>*(</w:t>
      </w:r>
      <w:proofErr w:type="spellStart"/>
      <w:r w:rsidRPr="00B01FC6">
        <w:t>qп</w:t>
      </w:r>
      <w:proofErr w:type="spellEnd"/>
      <w:r w:rsidRPr="00B01FC6">
        <w:t>*</w:t>
      </w:r>
      <w:proofErr w:type="spellStart"/>
      <w:r w:rsidRPr="00B01FC6">
        <w:t>Пп</w:t>
      </w:r>
      <w:proofErr w:type="spellEnd"/>
      <w:r w:rsidRPr="00B01FC6">
        <w:t>*</w:t>
      </w:r>
      <w:proofErr w:type="spellStart"/>
      <w:r w:rsidRPr="00B01FC6">
        <w:t>Кч</w:t>
      </w:r>
      <w:proofErr w:type="spellEnd"/>
      <w:r w:rsidRPr="00B01FC6">
        <w:t>)/3600t=1,2*(500*6*1,5)</w:t>
      </w:r>
      <w:proofErr w:type="gramStart"/>
      <w:r w:rsidRPr="00B01FC6">
        <w:t>/(</w:t>
      </w:r>
      <w:proofErr w:type="gramEnd"/>
      <w:r w:rsidRPr="00B01FC6">
        <w:t>3600*8)= 0,19</w:t>
      </w:r>
    </w:p>
    <w:p w:rsidR="00044067" w:rsidRPr="00B01FC6" w:rsidRDefault="00044067" w:rsidP="00044067">
      <w:pPr>
        <w:pStyle w:val="APEX5"/>
      </w:pPr>
      <w:proofErr w:type="spellStart"/>
      <w:r w:rsidRPr="00B01FC6">
        <w:t>qп</w:t>
      </w:r>
      <w:proofErr w:type="spellEnd"/>
      <w:r w:rsidRPr="00B01FC6">
        <w:t xml:space="preserve"> =500л- расход воды на производственного потребителя</w:t>
      </w:r>
    </w:p>
    <w:p w:rsidR="00044067" w:rsidRPr="00B01FC6" w:rsidRDefault="00044067" w:rsidP="00044067">
      <w:pPr>
        <w:pStyle w:val="APEX5"/>
      </w:pPr>
      <w:r w:rsidRPr="00B01FC6">
        <w:t>Пп-6- число потребителей в наиболее загруженную смену;</w:t>
      </w:r>
    </w:p>
    <w:p w:rsidR="00044067" w:rsidRPr="00B01FC6" w:rsidRDefault="00044067" w:rsidP="00044067">
      <w:pPr>
        <w:pStyle w:val="APEX5"/>
      </w:pPr>
      <w:proofErr w:type="spellStart"/>
      <w:r w:rsidRPr="00B01FC6">
        <w:t>Кч</w:t>
      </w:r>
      <w:proofErr w:type="spellEnd"/>
      <w:r w:rsidRPr="00B01FC6">
        <w:t xml:space="preserve"> – 1,5 - коэффициент часовой неравномерности водопотребления</w:t>
      </w:r>
    </w:p>
    <w:p w:rsidR="00044067" w:rsidRPr="00B01FC6" w:rsidRDefault="00044067" w:rsidP="00044067">
      <w:pPr>
        <w:pStyle w:val="APEX5"/>
      </w:pPr>
      <w:r w:rsidRPr="00B01FC6">
        <w:t>t - 8ч – число часов в смене;</w:t>
      </w:r>
    </w:p>
    <w:p w:rsidR="00044067" w:rsidRPr="00B01FC6" w:rsidRDefault="00044067" w:rsidP="00044067">
      <w:pPr>
        <w:pStyle w:val="APEX5"/>
      </w:pPr>
      <w:proofErr w:type="spellStart"/>
      <w:r w:rsidRPr="00B01FC6">
        <w:t>Кн</w:t>
      </w:r>
      <w:proofErr w:type="spellEnd"/>
      <w:r w:rsidRPr="00B01FC6">
        <w:t xml:space="preserve"> – 1,2 – коэффициент на неучтенный расход воды.</w:t>
      </w:r>
    </w:p>
    <w:p w:rsidR="00044067" w:rsidRPr="00B01FC6" w:rsidRDefault="00044067" w:rsidP="00044067">
      <w:pPr>
        <w:pStyle w:val="APEX5"/>
      </w:pPr>
      <w:r w:rsidRPr="00B01FC6">
        <w:t>Расход воды на хозяйственно - бытовые потребности, л/с,</w:t>
      </w:r>
    </w:p>
    <w:p w:rsidR="00044067" w:rsidRPr="00B01FC6" w:rsidRDefault="00044067" w:rsidP="00044067">
      <w:pPr>
        <w:pStyle w:val="APEX5"/>
      </w:pPr>
      <w:proofErr w:type="spellStart"/>
      <w:r w:rsidRPr="00B01FC6">
        <w:t>Qхоз</w:t>
      </w:r>
      <w:proofErr w:type="spellEnd"/>
      <w:r w:rsidRPr="00B01FC6">
        <w:t xml:space="preserve"> = (</w:t>
      </w:r>
      <w:proofErr w:type="spellStart"/>
      <w:r w:rsidRPr="00B01FC6">
        <w:t>qx</w:t>
      </w:r>
      <w:proofErr w:type="spellEnd"/>
      <w:r w:rsidRPr="00B01FC6">
        <w:t>*</w:t>
      </w:r>
      <w:proofErr w:type="spellStart"/>
      <w:r w:rsidRPr="00B01FC6">
        <w:t>Пр</w:t>
      </w:r>
      <w:proofErr w:type="spellEnd"/>
      <w:r w:rsidRPr="00B01FC6">
        <w:t>*</w:t>
      </w:r>
      <w:proofErr w:type="spellStart"/>
      <w:r w:rsidRPr="00B01FC6">
        <w:t>Кч</w:t>
      </w:r>
      <w:proofErr w:type="spellEnd"/>
      <w:r w:rsidRPr="00B01FC6">
        <w:t>)/(3600t) + (</w:t>
      </w:r>
      <w:proofErr w:type="spellStart"/>
      <w:r w:rsidRPr="00B01FC6">
        <w:t>qд</w:t>
      </w:r>
      <w:proofErr w:type="spellEnd"/>
      <w:r w:rsidRPr="00B01FC6">
        <w:t>*</w:t>
      </w:r>
      <w:proofErr w:type="spellStart"/>
      <w:r w:rsidRPr="00B01FC6">
        <w:t>Пд</w:t>
      </w:r>
      <w:proofErr w:type="spellEnd"/>
      <w:r w:rsidRPr="00B01FC6">
        <w:t>)/(60t</w:t>
      </w:r>
      <w:proofErr w:type="gramStart"/>
      <w:r w:rsidRPr="00B01FC6">
        <w:t>1)=</w:t>
      </w:r>
      <w:proofErr w:type="gramEnd"/>
      <w:r w:rsidRPr="00B01FC6">
        <w:t xml:space="preserve"> (15*108*2)/(3600*8) + (30*86)/(60*45)=1,07л/с</w:t>
      </w:r>
    </w:p>
    <w:p w:rsidR="00044067" w:rsidRPr="00B01FC6" w:rsidRDefault="00044067" w:rsidP="00044067">
      <w:pPr>
        <w:pStyle w:val="APEX5"/>
      </w:pPr>
      <w:r w:rsidRPr="00B01FC6">
        <w:t xml:space="preserve">где </w:t>
      </w:r>
      <w:proofErr w:type="spellStart"/>
      <w:r w:rsidRPr="00B01FC6">
        <w:t>qx</w:t>
      </w:r>
      <w:proofErr w:type="spellEnd"/>
      <w:r w:rsidRPr="00B01FC6">
        <w:t xml:space="preserve"> - 15 л - удельный расход воды на хозяйственно-питьевые потребности работающего;</w:t>
      </w:r>
    </w:p>
    <w:p w:rsidR="00044067" w:rsidRPr="00B01FC6" w:rsidRDefault="00044067" w:rsidP="00044067">
      <w:pPr>
        <w:pStyle w:val="APEX5"/>
      </w:pPr>
      <w:proofErr w:type="spellStart"/>
      <w:r w:rsidRPr="00B01FC6">
        <w:t>Пр</w:t>
      </w:r>
      <w:proofErr w:type="spellEnd"/>
      <w:r w:rsidRPr="00B01FC6">
        <w:t xml:space="preserve"> - численность работающих в наиболее загруженную смену;</w:t>
      </w:r>
    </w:p>
    <w:p w:rsidR="00044067" w:rsidRPr="00B01FC6" w:rsidRDefault="00044067" w:rsidP="00044067">
      <w:pPr>
        <w:pStyle w:val="APEX5"/>
      </w:pPr>
      <w:proofErr w:type="spellStart"/>
      <w:r w:rsidRPr="00B01FC6">
        <w:t>Кч</w:t>
      </w:r>
      <w:proofErr w:type="spellEnd"/>
      <w:r w:rsidRPr="00B01FC6">
        <w:t xml:space="preserve"> = 2 - коэффициент часовой неравномерности потребления воды;</w:t>
      </w:r>
    </w:p>
    <w:p w:rsidR="00044067" w:rsidRPr="00B01FC6" w:rsidRDefault="00044067" w:rsidP="00044067">
      <w:pPr>
        <w:pStyle w:val="APEX5"/>
      </w:pPr>
      <w:proofErr w:type="spellStart"/>
      <w:r w:rsidRPr="00B01FC6">
        <w:t>qд</w:t>
      </w:r>
      <w:proofErr w:type="spellEnd"/>
      <w:r w:rsidRPr="00B01FC6">
        <w:t xml:space="preserve"> = 30 л - расход воды на прием душа одним работающим;</w:t>
      </w:r>
    </w:p>
    <w:p w:rsidR="00044067" w:rsidRPr="00B01FC6" w:rsidRDefault="00044067" w:rsidP="00044067">
      <w:pPr>
        <w:pStyle w:val="APEX5"/>
      </w:pPr>
      <w:proofErr w:type="spellStart"/>
      <w:r w:rsidRPr="00B01FC6">
        <w:t>Пд</w:t>
      </w:r>
      <w:proofErr w:type="spellEnd"/>
      <w:r w:rsidRPr="00B01FC6">
        <w:t xml:space="preserve"> - численность пользующихся душем (до 80 % </w:t>
      </w:r>
      <w:proofErr w:type="spellStart"/>
      <w:r w:rsidRPr="00B01FC6">
        <w:t>Пр</w:t>
      </w:r>
      <w:proofErr w:type="spellEnd"/>
      <w:r w:rsidRPr="00B01FC6">
        <w:t>);</w:t>
      </w:r>
    </w:p>
    <w:p w:rsidR="00044067" w:rsidRPr="00B01FC6" w:rsidRDefault="00044067" w:rsidP="00044067">
      <w:pPr>
        <w:pStyle w:val="APEX5"/>
      </w:pPr>
      <w:r w:rsidRPr="00B01FC6">
        <w:t>t1 = 45 мин - продолжительность использования душевой установки;</w:t>
      </w:r>
    </w:p>
    <w:p w:rsidR="00044067" w:rsidRPr="00B01FC6" w:rsidRDefault="00044067" w:rsidP="00044067">
      <w:pPr>
        <w:pStyle w:val="APEX5"/>
      </w:pPr>
      <w:r w:rsidRPr="00B01FC6">
        <w:t>t = 8 ч - число часов в смене.</w:t>
      </w:r>
    </w:p>
    <w:p w:rsidR="00044067" w:rsidRPr="00B01FC6" w:rsidRDefault="00044067" w:rsidP="00044067">
      <w:pPr>
        <w:pStyle w:val="APEX5"/>
      </w:pPr>
      <w:r w:rsidRPr="00B01FC6">
        <w:t xml:space="preserve">Расход воды для пожаротушения на период строительства </w:t>
      </w:r>
      <w:proofErr w:type="spellStart"/>
      <w:r w:rsidRPr="00B01FC6">
        <w:t>Qпож</w:t>
      </w:r>
      <w:proofErr w:type="spellEnd"/>
      <w:r w:rsidRPr="00B01FC6">
        <w:t xml:space="preserve"> = 5 л/с.</w:t>
      </w:r>
    </w:p>
    <w:p w:rsidR="00044067" w:rsidRPr="0069233E" w:rsidRDefault="00044067" w:rsidP="00044067">
      <w:pPr>
        <w:pStyle w:val="APEXf"/>
      </w:pPr>
      <w:r w:rsidRPr="0069233E">
        <w:t>Расчет поверхностного стока с территории объекта на период строительства</w:t>
      </w:r>
    </w:p>
    <w:p w:rsidR="00044067" w:rsidRPr="0069233E" w:rsidRDefault="00044067" w:rsidP="00044067">
      <w:pPr>
        <w:pStyle w:val="APEX5"/>
      </w:pPr>
      <w:r w:rsidRPr="0069233E">
        <w:lastRenderedPageBreak/>
        <w:t>Объем поверхностного стока, отводимого с территории строительных работ, определяется в соответствии с «Рекомендациями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(ФГУП «НИИ ВОДГЕО», 2006 г.).</w:t>
      </w:r>
    </w:p>
    <w:p w:rsidR="00044067" w:rsidRPr="0069233E" w:rsidRDefault="00044067" w:rsidP="00044067">
      <w:pPr>
        <w:pStyle w:val="APEX5"/>
      </w:pPr>
      <w:r w:rsidRPr="0069233E">
        <w:t>В соответствии с этой методикой среднегодовой объем поверхностных сточных вод, образующихся в период выпадения дождей, таяния снега и мойки дорожных покрытий, определяется по формуле:</w:t>
      </w:r>
    </w:p>
    <w:p w:rsidR="00044067" w:rsidRPr="0069233E" w:rsidRDefault="00044067" w:rsidP="00044067">
      <w:pPr>
        <w:pStyle w:val="19"/>
        <w:tabs>
          <w:tab w:val="left" w:pos="10206"/>
        </w:tabs>
        <w:spacing w:before="0" w:after="0" w:line="360" w:lineRule="auto"/>
        <w:ind w:left="284" w:right="-425" w:firstLine="0"/>
        <w:jc w:val="center"/>
        <w:rPr>
          <w:rFonts w:ascii="PT Sans" w:hAnsi="PT Sans"/>
          <w:sz w:val="22"/>
          <w:szCs w:val="22"/>
        </w:rPr>
      </w:pPr>
      <w:proofErr w:type="spellStart"/>
      <w:r w:rsidRPr="0069233E">
        <w:rPr>
          <w:rFonts w:ascii="PT Sans" w:hAnsi="PT Sans"/>
          <w:sz w:val="22"/>
          <w:szCs w:val="22"/>
        </w:rPr>
        <w:t>W</w:t>
      </w:r>
      <w:r w:rsidRPr="0069233E">
        <w:rPr>
          <w:rFonts w:ascii="PT Sans" w:hAnsi="PT Sans"/>
          <w:sz w:val="22"/>
          <w:szCs w:val="22"/>
          <w:vertAlign w:val="subscript"/>
        </w:rPr>
        <w:t>г</w:t>
      </w:r>
      <w:proofErr w:type="spellEnd"/>
      <w:r w:rsidRPr="0069233E">
        <w:rPr>
          <w:rFonts w:ascii="PT Sans" w:hAnsi="PT Sans"/>
          <w:sz w:val="22"/>
          <w:szCs w:val="22"/>
        </w:rPr>
        <w:t xml:space="preserve"> = </w:t>
      </w:r>
      <w:proofErr w:type="spellStart"/>
      <w:r w:rsidRPr="0069233E">
        <w:rPr>
          <w:rFonts w:ascii="PT Sans" w:hAnsi="PT Sans"/>
          <w:sz w:val="22"/>
          <w:szCs w:val="22"/>
        </w:rPr>
        <w:t>W</w:t>
      </w:r>
      <w:r w:rsidRPr="0069233E">
        <w:rPr>
          <w:rFonts w:ascii="PT Sans" w:hAnsi="PT Sans"/>
          <w:sz w:val="22"/>
          <w:szCs w:val="22"/>
          <w:vertAlign w:val="subscript"/>
        </w:rPr>
        <w:t>д</w:t>
      </w:r>
      <w:proofErr w:type="spellEnd"/>
      <w:r w:rsidRPr="0069233E">
        <w:rPr>
          <w:rFonts w:ascii="PT Sans" w:hAnsi="PT Sans"/>
          <w:sz w:val="22"/>
          <w:szCs w:val="22"/>
        </w:rPr>
        <w:t xml:space="preserve"> + </w:t>
      </w:r>
      <w:proofErr w:type="spellStart"/>
      <w:r w:rsidRPr="0069233E">
        <w:rPr>
          <w:rFonts w:ascii="PT Sans" w:hAnsi="PT Sans"/>
          <w:sz w:val="22"/>
          <w:szCs w:val="22"/>
        </w:rPr>
        <w:t>W</w:t>
      </w:r>
      <w:r w:rsidRPr="0069233E">
        <w:rPr>
          <w:rFonts w:ascii="PT Sans" w:hAnsi="PT Sans"/>
          <w:sz w:val="22"/>
          <w:szCs w:val="22"/>
          <w:vertAlign w:val="subscript"/>
        </w:rPr>
        <w:t>т</w:t>
      </w:r>
      <w:proofErr w:type="spellEnd"/>
      <w:r w:rsidRPr="0069233E">
        <w:rPr>
          <w:rFonts w:ascii="PT Sans" w:hAnsi="PT Sans"/>
          <w:sz w:val="22"/>
          <w:szCs w:val="22"/>
        </w:rPr>
        <w:t>,</w:t>
      </w:r>
    </w:p>
    <w:p w:rsidR="00044067" w:rsidRPr="0069233E" w:rsidRDefault="00044067" w:rsidP="00044067">
      <w:pPr>
        <w:pStyle w:val="APEX5"/>
      </w:pPr>
      <w:r w:rsidRPr="0069233E">
        <w:t xml:space="preserve">где </w:t>
      </w:r>
      <w:proofErr w:type="spellStart"/>
      <w:r w:rsidRPr="0069233E">
        <w:t>W</w:t>
      </w:r>
      <w:r w:rsidRPr="0069233E">
        <w:rPr>
          <w:vertAlign w:val="subscript"/>
        </w:rPr>
        <w:t>д</w:t>
      </w:r>
      <w:proofErr w:type="spellEnd"/>
      <w:r w:rsidRPr="0069233E">
        <w:t xml:space="preserve">, </w:t>
      </w:r>
      <w:proofErr w:type="spellStart"/>
      <w:r w:rsidRPr="0069233E">
        <w:t>W</w:t>
      </w:r>
      <w:r w:rsidRPr="0069233E">
        <w:rPr>
          <w:vertAlign w:val="subscript"/>
        </w:rPr>
        <w:t>т</w:t>
      </w:r>
      <w:proofErr w:type="spellEnd"/>
      <w:r w:rsidRPr="0069233E">
        <w:t xml:space="preserve"> - среднегодовой объем дождевых и талых вод, м</w:t>
      </w:r>
      <w:r w:rsidRPr="0069233E">
        <w:rPr>
          <w:vertAlign w:val="superscript"/>
        </w:rPr>
        <w:t>3</w:t>
      </w:r>
      <w:r w:rsidRPr="0069233E">
        <w:t>.</w:t>
      </w:r>
    </w:p>
    <w:p w:rsidR="00044067" w:rsidRPr="0069233E" w:rsidRDefault="00044067" w:rsidP="00044067">
      <w:pPr>
        <w:pStyle w:val="APEX5"/>
      </w:pPr>
      <w:r w:rsidRPr="0069233E">
        <w:t>В виду того, что строительными работами не предусмотрены поливомоечные работы на территории строительства, поливомоечные воды образовываться не будут.</w:t>
      </w:r>
    </w:p>
    <w:p w:rsidR="00044067" w:rsidRPr="0069233E" w:rsidRDefault="00044067" w:rsidP="00044067">
      <w:pPr>
        <w:pStyle w:val="APEX5"/>
      </w:pPr>
      <w:r w:rsidRPr="0069233E">
        <w:t>Следовательно, среднегодовой объем поверхностных сточных вод определяем по формуле:</w:t>
      </w:r>
    </w:p>
    <w:p w:rsidR="00044067" w:rsidRPr="0069233E" w:rsidRDefault="00044067" w:rsidP="00044067">
      <w:pPr>
        <w:pStyle w:val="APEX5"/>
        <w:jc w:val="center"/>
      </w:pPr>
      <w:proofErr w:type="spellStart"/>
      <w:r w:rsidRPr="0069233E">
        <w:t>W</w:t>
      </w:r>
      <w:r w:rsidRPr="0069233E">
        <w:rPr>
          <w:vertAlign w:val="subscript"/>
        </w:rPr>
        <w:t>г</w:t>
      </w:r>
      <w:proofErr w:type="spellEnd"/>
      <w:r w:rsidRPr="0069233E">
        <w:t xml:space="preserve"> = </w:t>
      </w:r>
      <w:proofErr w:type="spellStart"/>
      <w:r w:rsidRPr="0069233E">
        <w:t>W</w:t>
      </w:r>
      <w:r w:rsidRPr="0069233E">
        <w:rPr>
          <w:vertAlign w:val="subscript"/>
        </w:rPr>
        <w:t>д</w:t>
      </w:r>
      <w:proofErr w:type="spellEnd"/>
      <w:r w:rsidRPr="0069233E">
        <w:t xml:space="preserve"> + </w:t>
      </w:r>
      <w:proofErr w:type="spellStart"/>
      <w:r w:rsidRPr="0069233E">
        <w:t>W</w:t>
      </w:r>
      <w:r w:rsidRPr="0069233E">
        <w:rPr>
          <w:vertAlign w:val="subscript"/>
        </w:rPr>
        <w:t>т</w:t>
      </w:r>
      <w:proofErr w:type="spellEnd"/>
      <w:r w:rsidRPr="0069233E">
        <w:t>.</w:t>
      </w:r>
    </w:p>
    <w:p w:rsidR="00044067" w:rsidRPr="0069233E" w:rsidRDefault="00044067" w:rsidP="00044067">
      <w:pPr>
        <w:pStyle w:val="APEX5"/>
      </w:pPr>
      <w:r w:rsidRPr="0069233E">
        <w:t>Среднегодовой объем дождевых (</w:t>
      </w:r>
      <w:proofErr w:type="spellStart"/>
      <w:r w:rsidRPr="0069233E">
        <w:t>W</w:t>
      </w:r>
      <w:r w:rsidRPr="0069233E">
        <w:rPr>
          <w:vertAlign w:val="subscript"/>
        </w:rPr>
        <w:t>д</w:t>
      </w:r>
      <w:proofErr w:type="spellEnd"/>
      <w:r w:rsidRPr="0069233E">
        <w:t>) и талых (</w:t>
      </w:r>
      <w:proofErr w:type="spellStart"/>
      <w:r w:rsidRPr="0069233E">
        <w:t>W</w:t>
      </w:r>
      <w:r w:rsidRPr="0069233E">
        <w:rPr>
          <w:vertAlign w:val="subscript"/>
        </w:rPr>
        <w:t>т</w:t>
      </w:r>
      <w:proofErr w:type="spellEnd"/>
      <w:r w:rsidRPr="0069233E">
        <w:t>) вод определяется по формулам</w:t>
      </w:r>
    </w:p>
    <w:p w:rsidR="00044067" w:rsidRPr="0069233E" w:rsidRDefault="00044067" w:rsidP="00044067">
      <w:pPr>
        <w:pStyle w:val="APEX5"/>
        <w:jc w:val="center"/>
      </w:pPr>
      <w:proofErr w:type="spellStart"/>
      <w:r w:rsidRPr="0069233E">
        <w:t>W</w:t>
      </w:r>
      <w:r w:rsidRPr="0069233E">
        <w:rPr>
          <w:vertAlign w:val="subscript"/>
        </w:rPr>
        <w:t>д</w:t>
      </w:r>
      <w:proofErr w:type="spellEnd"/>
      <w:r w:rsidRPr="0069233E">
        <w:t xml:space="preserve"> = 10*</w:t>
      </w:r>
      <w:proofErr w:type="spellStart"/>
      <w:r w:rsidRPr="0069233E">
        <w:t>h</w:t>
      </w:r>
      <w:r w:rsidRPr="0069233E">
        <w:rPr>
          <w:vertAlign w:val="subscript"/>
        </w:rPr>
        <w:t>д</w:t>
      </w:r>
      <w:proofErr w:type="spellEnd"/>
      <w:r w:rsidRPr="0069233E">
        <w:t>*</w:t>
      </w:r>
      <w:proofErr w:type="spellStart"/>
      <w:r w:rsidRPr="0069233E">
        <w:rPr>
          <w:rFonts w:ascii="Calibri" w:hAnsi="Calibri" w:cs="Calibri"/>
        </w:rPr>
        <w:t>Ψ</w:t>
      </w:r>
      <w:r w:rsidRPr="0069233E">
        <w:rPr>
          <w:vertAlign w:val="subscript"/>
        </w:rPr>
        <w:t>д</w:t>
      </w:r>
      <w:proofErr w:type="spellEnd"/>
      <w:r w:rsidRPr="0069233E">
        <w:t>*F;</w:t>
      </w:r>
    </w:p>
    <w:p w:rsidR="00044067" w:rsidRPr="0069233E" w:rsidRDefault="00044067" w:rsidP="00044067">
      <w:pPr>
        <w:pStyle w:val="APEX5"/>
        <w:jc w:val="center"/>
      </w:pPr>
      <w:proofErr w:type="spellStart"/>
      <w:r w:rsidRPr="0069233E">
        <w:t>W</w:t>
      </w:r>
      <w:r w:rsidRPr="0069233E">
        <w:rPr>
          <w:vertAlign w:val="subscript"/>
        </w:rPr>
        <w:t>т</w:t>
      </w:r>
      <w:proofErr w:type="spellEnd"/>
      <w:r w:rsidRPr="0069233E">
        <w:t xml:space="preserve"> = 10*</w:t>
      </w:r>
      <w:proofErr w:type="spellStart"/>
      <w:r w:rsidRPr="0069233E">
        <w:t>h</w:t>
      </w:r>
      <w:r w:rsidRPr="0069233E">
        <w:rPr>
          <w:vertAlign w:val="subscript"/>
        </w:rPr>
        <w:t>т</w:t>
      </w:r>
      <w:proofErr w:type="spellEnd"/>
      <w:r w:rsidRPr="0069233E">
        <w:t>*</w:t>
      </w:r>
      <w:proofErr w:type="spellStart"/>
      <w:r w:rsidRPr="0069233E">
        <w:rPr>
          <w:rFonts w:ascii="Calibri" w:hAnsi="Calibri" w:cs="Calibri"/>
        </w:rPr>
        <w:t>Ψ</w:t>
      </w:r>
      <w:r w:rsidRPr="0069233E">
        <w:rPr>
          <w:vertAlign w:val="subscript"/>
        </w:rPr>
        <w:t>т</w:t>
      </w:r>
      <w:proofErr w:type="spellEnd"/>
      <w:r w:rsidRPr="0069233E">
        <w:t>*F;</w:t>
      </w:r>
    </w:p>
    <w:p w:rsidR="00044067" w:rsidRPr="0069233E" w:rsidRDefault="00044067" w:rsidP="00044067">
      <w:pPr>
        <w:pStyle w:val="APEX5"/>
      </w:pPr>
      <w:r w:rsidRPr="0069233E">
        <w:t xml:space="preserve">где F - площадь водосброса, га; </w:t>
      </w:r>
    </w:p>
    <w:p w:rsidR="00044067" w:rsidRPr="0069233E" w:rsidRDefault="00044067" w:rsidP="00044067">
      <w:pPr>
        <w:pStyle w:val="APEX5"/>
      </w:pPr>
      <w:proofErr w:type="spellStart"/>
      <w:r w:rsidRPr="0069233E">
        <w:t>h</w:t>
      </w:r>
      <w:r w:rsidRPr="0069233E">
        <w:rPr>
          <w:vertAlign w:val="subscript"/>
        </w:rPr>
        <w:t>д</w:t>
      </w:r>
      <w:proofErr w:type="spellEnd"/>
      <w:r w:rsidRPr="0069233E">
        <w:t xml:space="preserve"> - слой осадков, мм, за теплый период года, определяется по </w:t>
      </w:r>
      <w:r>
        <w:t>«</w:t>
      </w:r>
      <w:r w:rsidRPr="00A74C4F">
        <w:t xml:space="preserve">СП 131.13330.2020 Строительная </w:t>
      </w:r>
      <w:proofErr w:type="gramStart"/>
      <w:r w:rsidRPr="00A74C4F">
        <w:t>климатология</w:t>
      </w:r>
      <w:r>
        <w:t>»</w:t>
      </w:r>
      <w:r w:rsidRPr="00A74C4F">
        <w:t xml:space="preserve"> </w:t>
      </w:r>
      <w:r>
        <w:t xml:space="preserve"> </w:t>
      </w:r>
      <w:r w:rsidRPr="0069233E">
        <w:t>(</w:t>
      </w:r>
      <w:proofErr w:type="gramEnd"/>
      <w:r w:rsidRPr="0069233E">
        <w:t xml:space="preserve">для г. Москва – </w:t>
      </w:r>
      <w:r>
        <w:t>470</w:t>
      </w:r>
      <w:r w:rsidRPr="0069233E">
        <w:t xml:space="preserve"> мм); </w:t>
      </w:r>
    </w:p>
    <w:p w:rsidR="00044067" w:rsidRPr="0069233E" w:rsidRDefault="00044067" w:rsidP="00044067">
      <w:pPr>
        <w:pStyle w:val="APEX5"/>
      </w:pPr>
      <w:proofErr w:type="spellStart"/>
      <w:r w:rsidRPr="0069233E">
        <w:t>h</w:t>
      </w:r>
      <w:r w:rsidRPr="0069233E">
        <w:rPr>
          <w:vertAlign w:val="subscript"/>
        </w:rPr>
        <w:t>т</w:t>
      </w:r>
      <w:proofErr w:type="spellEnd"/>
      <w:r w:rsidRPr="0069233E">
        <w:t xml:space="preserve"> - слой осадков, мм, за холодный период года (определяет общее годовое количество талых вод) или запас воды в снежном покрове к началу снеготаяния, определяется по </w:t>
      </w:r>
      <w:r w:rsidRPr="00A74C4F">
        <w:t>СП 131.13330.2020 Строительная климатология</w:t>
      </w:r>
      <w:r w:rsidRPr="0069233E">
        <w:t xml:space="preserve"> (для г. Москва – </w:t>
      </w:r>
      <w:r>
        <w:t>235</w:t>
      </w:r>
      <w:r w:rsidRPr="0069233E">
        <w:t xml:space="preserve"> мм);</w:t>
      </w:r>
    </w:p>
    <w:p w:rsidR="00044067" w:rsidRPr="0069233E" w:rsidRDefault="00044067" w:rsidP="00044067">
      <w:pPr>
        <w:pStyle w:val="APEX5"/>
      </w:pPr>
      <w:proofErr w:type="spellStart"/>
      <w:r w:rsidRPr="0069233E">
        <w:rPr>
          <w:rFonts w:ascii="Calibri" w:hAnsi="Calibri" w:cs="Calibri"/>
        </w:rPr>
        <w:t>Ψ</w:t>
      </w:r>
      <w:r w:rsidRPr="0069233E">
        <w:rPr>
          <w:vertAlign w:val="subscript"/>
        </w:rPr>
        <w:t>д</w:t>
      </w:r>
      <w:proofErr w:type="spellEnd"/>
      <w:r w:rsidRPr="0069233E">
        <w:t xml:space="preserve"> и </w:t>
      </w:r>
      <w:proofErr w:type="spellStart"/>
      <w:r w:rsidRPr="0069233E">
        <w:rPr>
          <w:rFonts w:ascii="Calibri" w:hAnsi="Calibri" w:cs="Calibri"/>
        </w:rPr>
        <w:t>Ψ</w:t>
      </w:r>
      <w:r w:rsidRPr="0069233E">
        <w:rPr>
          <w:vertAlign w:val="subscript"/>
        </w:rPr>
        <w:t>т</w:t>
      </w:r>
      <w:proofErr w:type="spellEnd"/>
      <w:r w:rsidRPr="0069233E">
        <w:t xml:space="preserve"> - общий коэффициент стока дождевых и талых вод соответственно (табл.5 рекомендаций).</w:t>
      </w:r>
    </w:p>
    <w:p w:rsidR="00044067" w:rsidRPr="0069233E" w:rsidRDefault="00044067" w:rsidP="00044067">
      <w:pPr>
        <w:pStyle w:val="APEX5"/>
      </w:pPr>
      <w:r w:rsidRPr="0069233E">
        <w:t xml:space="preserve">При определении среднегодового объема дождевых вод </w:t>
      </w:r>
      <w:proofErr w:type="spellStart"/>
      <w:r w:rsidRPr="0069233E">
        <w:t>W</w:t>
      </w:r>
      <w:r w:rsidRPr="0069233E">
        <w:rPr>
          <w:vertAlign w:val="subscript"/>
        </w:rPr>
        <w:t>д</w:t>
      </w:r>
      <w:proofErr w:type="spellEnd"/>
      <w:r w:rsidRPr="0069233E">
        <w:t xml:space="preserve"> значение общего коэффициента стока </w:t>
      </w:r>
      <w:proofErr w:type="spellStart"/>
      <w:r w:rsidRPr="0069233E">
        <w:rPr>
          <w:rFonts w:ascii="Calibri" w:hAnsi="Calibri" w:cs="Calibri"/>
        </w:rPr>
        <w:t>Ψ</w:t>
      </w:r>
      <w:r w:rsidRPr="0069233E">
        <w:rPr>
          <w:vertAlign w:val="subscript"/>
        </w:rPr>
        <w:t>д</w:t>
      </w:r>
      <w:proofErr w:type="spellEnd"/>
      <w:r w:rsidRPr="0069233E">
        <w:t xml:space="preserve"> находится как средневзвешенная величина для всей площади стока с учетом средних значений коэффициентов стока для разного вида поверхностей, которые следует принимать:</w:t>
      </w:r>
    </w:p>
    <w:p w:rsidR="00044067" w:rsidRPr="0069233E" w:rsidRDefault="00044067" w:rsidP="00044067">
      <w:pPr>
        <w:pStyle w:val="APEX1"/>
      </w:pPr>
      <w:r w:rsidRPr="0069233E">
        <w:t>для водонепроницаемых покрытий 0,6 - 0,8;</w:t>
      </w:r>
    </w:p>
    <w:p w:rsidR="00044067" w:rsidRPr="0069233E" w:rsidRDefault="00044067" w:rsidP="00044067">
      <w:pPr>
        <w:pStyle w:val="APEX1"/>
      </w:pPr>
      <w:r w:rsidRPr="0069233E">
        <w:t>для грунтовых поверхностей - 0,2;</w:t>
      </w:r>
    </w:p>
    <w:p w:rsidR="00044067" w:rsidRPr="0069233E" w:rsidRDefault="00044067" w:rsidP="00044067">
      <w:pPr>
        <w:pStyle w:val="APEX1"/>
      </w:pPr>
      <w:r w:rsidRPr="0069233E">
        <w:t>для газонов - 0,1.</w:t>
      </w:r>
    </w:p>
    <w:p w:rsidR="00044067" w:rsidRPr="0069233E" w:rsidRDefault="00044067" w:rsidP="00044067">
      <w:pPr>
        <w:pStyle w:val="APEX5"/>
      </w:pPr>
      <w:r w:rsidRPr="0069233E">
        <w:lastRenderedPageBreak/>
        <w:t>Площадь временных дорог на территории строительных работ составляет 0,0</w:t>
      </w:r>
      <w:r>
        <w:t>5</w:t>
      </w:r>
      <w:r w:rsidRPr="0069233E">
        <w:t>га.</w:t>
      </w:r>
      <w:r w:rsidRPr="00F87AB4">
        <w:t xml:space="preserve"> </w:t>
      </w:r>
      <w:r w:rsidRPr="00D408C1">
        <w:t>(</w:t>
      </w:r>
      <w:r>
        <w:t>Основной период</w:t>
      </w:r>
      <w:r w:rsidRPr="00D408C1">
        <w:t>)</w:t>
      </w:r>
      <w:r w:rsidRPr="0069233E">
        <w:t xml:space="preserve"> </w:t>
      </w:r>
    </w:p>
    <w:p w:rsidR="00044067" w:rsidRDefault="00044067" w:rsidP="00044067">
      <w:pPr>
        <w:pStyle w:val="APEX5"/>
      </w:pPr>
      <w:r w:rsidRPr="0069233E">
        <w:t xml:space="preserve">При определении среднегодового объема талых вод общий коэффициент стока </w:t>
      </w:r>
      <w:proofErr w:type="spellStart"/>
      <w:r w:rsidRPr="0069233E">
        <w:rPr>
          <w:rFonts w:ascii="Calibri" w:hAnsi="Calibri" w:cs="Calibri"/>
        </w:rPr>
        <w:t>Ψ</w:t>
      </w:r>
      <w:r w:rsidRPr="0069233E">
        <w:rPr>
          <w:rFonts w:cs="PT Sans"/>
          <w:vertAlign w:val="subscript"/>
        </w:rPr>
        <w:t>т</w:t>
      </w:r>
      <w:proofErr w:type="spellEnd"/>
      <w:r w:rsidRPr="0069233E">
        <w:t xml:space="preserve"> </w:t>
      </w:r>
      <w:r w:rsidRPr="0069233E">
        <w:rPr>
          <w:rFonts w:cs="PT Sans"/>
        </w:rPr>
        <w:t>с</w:t>
      </w:r>
      <w:r w:rsidRPr="0069233E">
        <w:t xml:space="preserve"> </w:t>
      </w:r>
      <w:r w:rsidRPr="0069233E">
        <w:rPr>
          <w:rFonts w:cs="PT Sans"/>
        </w:rPr>
        <w:t>уч</w:t>
      </w:r>
      <w:r w:rsidRPr="0069233E">
        <w:t>етом уборки снега и потерь воды за счет впитывания водопроницаемыми поверхностями в период оттепелей принимаем, равным 0,6.</w:t>
      </w:r>
    </w:p>
    <w:p w:rsidR="00044067" w:rsidRPr="00B941A7" w:rsidRDefault="00044067" w:rsidP="00044067">
      <w:pPr>
        <w:pStyle w:val="19"/>
        <w:tabs>
          <w:tab w:val="left" w:pos="1134"/>
          <w:tab w:val="left" w:pos="9923"/>
        </w:tabs>
        <w:spacing w:before="0" w:after="0" w:line="360" w:lineRule="auto"/>
        <w:ind w:left="993" w:right="-425" w:firstLine="0"/>
        <w:jc w:val="center"/>
        <w:rPr>
          <w:rStyle w:val="APEXd"/>
        </w:rPr>
      </w:pPr>
      <w:r w:rsidRPr="00B941A7">
        <w:rPr>
          <w:rFonts w:ascii="PT Sans" w:hAnsi="PT Sans"/>
          <w:position w:val="-28"/>
        </w:rPr>
        <w:object w:dxaOrig="5360" w:dyaOrig="660">
          <v:shape id="_x0000_i1026" type="#_x0000_t75" style="width:35.7pt;height:36.9pt" o:ole="">
            <v:imagedata r:id="rId13" o:title="" cropright="58864f"/>
          </v:shape>
          <o:OLEObject Type="Embed" ProgID="Equation.3" ShapeID="_x0000_i1026" DrawAspect="Content" ObjectID="_1720878713" r:id="rId14"/>
        </w:object>
      </w:r>
      <w:r w:rsidRPr="00B941A7">
        <w:rPr>
          <w:rStyle w:val="APEXd"/>
        </w:rPr>
        <w:t>0,2</w:t>
      </w:r>
      <w:r>
        <w:rPr>
          <w:rStyle w:val="APEXd"/>
        </w:rPr>
        <w:t>000</w:t>
      </w:r>
    </w:p>
    <w:p w:rsidR="00044067" w:rsidRPr="00B941A7" w:rsidRDefault="00044067" w:rsidP="00044067">
      <w:pPr>
        <w:pStyle w:val="APEX5"/>
      </w:pPr>
      <w:r w:rsidRPr="00B941A7">
        <w:t>Годовое количество дождевых вод, стекающих с территории строительных работ</w:t>
      </w:r>
    </w:p>
    <w:p w:rsidR="00044067" w:rsidRDefault="00044067" w:rsidP="00044067">
      <w:pPr>
        <w:pStyle w:val="APEX5"/>
        <w:jc w:val="center"/>
      </w:pPr>
      <w:proofErr w:type="spellStart"/>
      <w:r w:rsidRPr="00B941A7">
        <w:t>W</w:t>
      </w:r>
      <w:r w:rsidRPr="00B941A7">
        <w:rPr>
          <w:vertAlign w:val="subscript"/>
        </w:rPr>
        <w:t>д</w:t>
      </w:r>
      <w:proofErr w:type="spellEnd"/>
      <w:r w:rsidRPr="00B941A7">
        <w:t xml:space="preserve"> = 10*4</w:t>
      </w:r>
      <w:r>
        <w:t>70</w:t>
      </w:r>
      <w:r w:rsidRPr="00B941A7">
        <w:t>*0,</w:t>
      </w:r>
      <w:r>
        <w:t>2000</w:t>
      </w:r>
      <w:r w:rsidRPr="00B941A7">
        <w:t>*1</w:t>
      </w:r>
      <w:r>
        <w:t>,8991</w:t>
      </w:r>
      <w:r w:rsidRPr="00B941A7">
        <w:t xml:space="preserve"> = </w:t>
      </w:r>
      <w:r>
        <w:t>1785,2</w:t>
      </w:r>
      <w:r w:rsidRPr="00B941A7">
        <w:t xml:space="preserve"> м</w:t>
      </w:r>
      <w:r w:rsidRPr="00B941A7">
        <w:rPr>
          <w:vertAlign w:val="superscript"/>
        </w:rPr>
        <w:t>3</w:t>
      </w:r>
      <w:r w:rsidRPr="00B941A7">
        <w:t>/год.</w:t>
      </w:r>
    </w:p>
    <w:p w:rsidR="00044067" w:rsidRPr="00B941A7" w:rsidRDefault="00044067" w:rsidP="00044067">
      <w:pPr>
        <w:pStyle w:val="APEX5"/>
      </w:pPr>
      <w:r w:rsidRPr="00B941A7">
        <w:t>Годовое количество талых вод, стекающих с территории строительных работ</w:t>
      </w:r>
    </w:p>
    <w:p w:rsidR="00044067" w:rsidRDefault="00044067" w:rsidP="00044067">
      <w:pPr>
        <w:pStyle w:val="APEX5"/>
        <w:jc w:val="center"/>
      </w:pPr>
      <w:proofErr w:type="spellStart"/>
      <w:r w:rsidRPr="00B941A7">
        <w:t>W</w:t>
      </w:r>
      <w:r w:rsidRPr="00B941A7">
        <w:rPr>
          <w:vertAlign w:val="subscript"/>
        </w:rPr>
        <w:t>т</w:t>
      </w:r>
      <w:proofErr w:type="spellEnd"/>
      <w:r w:rsidRPr="00B941A7">
        <w:t xml:space="preserve"> = 10*2</w:t>
      </w:r>
      <w:r>
        <w:t>35</w:t>
      </w:r>
      <w:r w:rsidRPr="00B941A7">
        <w:t>*0,5*1,</w:t>
      </w:r>
      <w:r>
        <w:t>8991</w:t>
      </w:r>
      <w:r w:rsidRPr="00B941A7">
        <w:t xml:space="preserve"> = </w:t>
      </w:r>
      <w:r>
        <w:t>2231,4</w:t>
      </w:r>
      <w:r w:rsidRPr="00B941A7">
        <w:t xml:space="preserve"> м</w:t>
      </w:r>
      <w:r w:rsidRPr="00B941A7">
        <w:rPr>
          <w:vertAlign w:val="superscript"/>
        </w:rPr>
        <w:t>3</w:t>
      </w:r>
      <w:r w:rsidRPr="00B941A7">
        <w:t>/год.</w:t>
      </w:r>
    </w:p>
    <w:p w:rsidR="00044067" w:rsidRPr="00B941A7" w:rsidRDefault="00044067" w:rsidP="00044067">
      <w:pPr>
        <w:pStyle w:val="APEX5"/>
      </w:pPr>
      <w:r w:rsidRPr="00B941A7">
        <w:t>Таким образом, годовое количество поверхностных вод, поступающих с территории строительных работ, составит:</w:t>
      </w:r>
    </w:p>
    <w:p w:rsidR="00044067" w:rsidRDefault="00044067" w:rsidP="00044067">
      <w:pPr>
        <w:pStyle w:val="APEX5"/>
        <w:jc w:val="center"/>
      </w:pPr>
      <w:proofErr w:type="spellStart"/>
      <w:r w:rsidRPr="00B941A7">
        <w:t>W</w:t>
      </w:r>
      <w:r w:rsidRPr="00B941A7">
        <w:rPr>
          <w:vertAlign w:val="subscript"/>
        </w:rPr>
        <w:t>г</w:t>
      </w:r>
      <w:proofErr w:type="spellEnd"/>
      <w:r w:rsidRPr="00B941A7">
        <w:t xml:space="preserve"> = </w:t>
      </w:r>
      <w:r>
        <w:t>1785,2</w:t>
      </w:r>
      <w:r w:rsidRPr="00B941A7">
        <w:t xml:space="preserve"> + </w:t>
      </w:r>
      <w:r>
        <w:t>2231,4</w:t>
      </w:r>
      <w:r w:rsidRPr="00B941A7">
        <w:t xml:space="preserve"> = </w:t>
      </w:r>
      <w:r>
        <w:t>4016,6</w:t>
      </w:r>
      <w:r w:rsidRPr="00B941A7">
        <w:t xml:space="preserve"> м</w:t>
      </w:r>
      <w:r w:rsidRPr="00B941A7">
        <w:rPr>
          <w:vertAlign w:val="superscript"/>
        </w:rPr>
        <w:t>3</w:t>
      </w:r>
      <w:r w:rsidRPr="00B941A7">
        <w:t>/год.</w:t>
      </w:r>
    </w:p>
    <w:p w:rsidR="00044067" w:rsidRPr="0069233E" w:rsidRDefault="00044067" w:rsidP="00044067">
      <w:pPr>
        <w:pStyle w:val="APEX5"/>
      </w:pPr>
      <w:r w:rsidRPr="0069233E">
        <w:rPr>
          <w:noProof/>
        </w:rPr>
        <w:t xml:space="preserve">В </w:t>
      </w:r>
      <w:r w:rsidRPr="0069233E">
        <w:t>связи с тем</w:t>
      </w:r>
      <w:r w:rsidRPr="0069233E">
        <w:rPr>
          <w:noProof/>
        </w:rPr>
        <w:t xml:space="preserve">, что «Методические указания по расчету платы за неорганизованный сброс загрязняющих веществ в водные объекты» (утв. Госкомэкологии РФ 29.12.98) с 01.01.2016 г. утратили силу, </w:t>
      </w:r>
      <w:r w:rsidRPr="0069233E">
        <w:t xml:space="preserve">средневзвешенные концентрации загрязняющих веществ в поверхностном стоке на исследуемой территории рассчитываются («Рекомендации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ФГУП «НИИ ВОДГЕО»): </w:t>
      </w:r>
    </w:p>
    <w:p w:rsidR="00044067" w:rsidRPr="0069233E" w:rsidRDefault="00044067" w:rsidP="00044067">
      <w:pPr>
        <w:pStyle w:val="APEX5"/>
        <w:jc w:val="center"/>
      </w:pPr>
      <w:r w:rsidRPr="0069233E">
        <w:object w:dxaOrig="1620" w:dyaOrig="1290">
          <v:shape id="_x0000_i1027" type="#_x0000_t75" style="width:78.05pt;height:65.95pt" o:ole="">
            <v:imagedata r:id="rId15" o:title=""/>
          </v:shape>
          <o:OLEObject Type="Embed" ProgID="Equation.3" ShapeID="_x0000_i1027" DrawAspect="Content" ObjectID="_1720878714" r:id="rId16"/>
        </w:object>
      </w:r>
      <w:r w:rsidRPr="0069233E">
        <w:t>,</w:t>
      </w:r>
    </w:p>
    <w:tbl>
      <w:tblPr>
        <w:tblW w:w="4950" w:type="pct"/>
        <w:tblLayout w:type="fixed"/>
        <w:tblCellMar>
          <w:left w:w="28" w:type="dxa"/>
          <w:right w:w="28" w:type="dxa"/>
        </w:tblCellMar>
        <w:tblLook w:val="01E0" w:firstRow="1" w:lastRow="1" w:firstColumn="1" w:lastColumn="1" w:noHBand="0" w:noVBand="0"/>
      </w:tblPr>
      <w:tblGrid>
        <w:gridCol w:w="614"/>
        <w:gridCol w:w="617"/>
        <w:gridCol w:w="347"/>
        <w:gridCol w:w="7684"/>
      </w:tblGrid>
      <w:tr w:rsidR="00044067" w:rsidRPr="0069233E" w:rsidTr="009A4063">
        <w:tc>
          <w:tcPr>
            <w:tcW w:w="628" w:type="dxa"/>
            <w:hideMark/>
          </w:tcPr>
          <w:p w:rsidR="00044067" w:rsidRPr="0069233E" w:rsidRDefault="00044067" w:rsidP="009A4063">
            <w:pPr>
              <w:pStyle w:val="APEX8"/>
            </w:pPr>
            <w:r w:rsidRPr="0069233E">
              <w:t>где</w:t>
            </w:r>
          </w:p>
        </w:tc>
        <w:tc>
          <w:tcPr>
            <w:tcW w:w="632" w:type="dxa"/>
            <w:hideMark/>
          </w:tcPr>
          <w:p w:rsidR="00044067" w:rsidRPr="0069233E" w:rsidRDefault="00044067" w:rsidP="009A4063">
            <w:pPr>
              <w:pStyle w:val="APEX8"/>
            </w:pPr>
            <w:proofErr w:type="spellStart"/>
            <w:r w:rsidRPr="0069233E">
              <w:t>С</w:t>
            </w:r>
            <w:r w:rsidRPr="0069233E">
              <w:rPr>
                <w:vertAlign w:val="subscript"/>
              </w:rPr>
              <w:t>i</w:t>
            </w:r>
            <w:proofErr w:type="spellEnd"/>
          </w:p>
        </w:tc>
        <w:tc>
          <w:tcPr>
            <w:tcW w:w="354" w:type="dxa"/>
            <w:hideMark/>
          </w:tcPr>
          <w:p w:rsidR="00044067" w:rsidRPr="0069233E" w:rsidRDefault="00044067" w:rsidP="009A4063">
            <w:pPr>
              <w:pStyle w:val="APEX8"/>
            </w:pPr>
            <w:r w:rsidRPr="0069233E">
              <w:t>–</w:t>
            </w:r>
          </w:p>
        </w:tc>
        <w:tc>
          <w:tcPr>
            <w:tcW w:w="7890" w:type="dxa"/>
            <w:hideMark/>
          </w:tcPr>
          <w:p w:rsidR="00044067" w:rsidRPr="0069233E" w:rsidRDefault="00044067" w:rsidP="009A4063">
            <w:pPr>
              <w:pStyle w:val="APEX8"/>
            </w:pPr>
            <w:r w:rsidRPr="0069233E">
              <w:t>концентрация загрязняющих веществ (или показателей качества) в поверхностных сточных водах, отводимых с различных площадей стока, мг/дм</w:t>
            </w:r>
            <w:r w:rsidRPr="0069233E">
              <w:rPr>
                <w:vertAlign w:val="superscript"/>
              </w:rPr>
              <w:t>3</w:t>
            </w:r>
            <w:r w:rsidRPr="0069233E">
              <w:t xml:space="preserve"> (таблица 2 вышеуказанных рекомендаций);</w:t>
            </w:r>
          </w:p>
        </w:tc>
      </w:tr>
      <w:tr w:rsidR="00044067" w:rsidRPr="0069233E" w:rsidTr="009A4063">
        <w:tc>
          <w:tcPr>
            <w:tcW w:w="628" w:type="dxa"/>
          </w:tcPr>
          <w:p w:rsidR="00044067" w:rsidRPr="0069233E" w:rsidRDefault="00044067" w:rsidP="009A4063">
            <w:pPr>
              <w:pStyle w:val="APEX8"/>
            </w:pPr>
          </w:p>
        </w:tc>
        <w:tc>
          <w:tcPr>
            <w:tcW w:w="632" w:type="dxa"/>
            <w:hideMark/>
          </w:tcPr>
          <w:p w:rsidR="00044067" w:rsidRPr="0069233E" w:rsidRDefault="00044067" w:rsidP="009A4063">
            <w:pPr>
              <w:pStyle w:val="APEX8"/>
            </w:pPr>
            <w:r w:rsidRPr="0069233E">
              <w:rPr>
                <w:noProof/>
                <w:lang w:eastAsia="ru-RU"/>
              </w:rPr>
              <w:drawing>
                <wp:inline distT="0" distB="0" distL="0" distR="0" wp14:anchorId="56951AFB" wp14:editId="3138E9AD">
                  <wp:extent cx="333375" cy="3429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c>
          <w:tcPr>
            <w:tcW w:w="354" w:type="dxa"/>
            <w:hideMark/>
          </w:tcPr>
          <w:p w:rsidR="00044067" w:rsidRPr="0069233E" w:rsidRDefault="00044067" w:rsidP="009A4063">
            <w:pPr>
              <w:pStyle w:val="APEX8"/>
            </w:pPr>
            <w:r w:rsidRPr="0069233E">
              <w:t>–</w:t>
            </w:r>
          </w:p>
        </w:tc>
        <w:tc>
          <w:tcPr>
            <w:tcW w:w="7890" w:type="dxa"/>
            <w:hideMark/>
          </w:tcPr>
          <w:p w:rsidR="00044067" w:rsidRPr="0069233E" w:rsidRDefault="00044067" w:rsidP="009A4063">
            <w:pPr>
              <w:pStyle w:val="APEX8"/>
            </w:pPr>
            <w:r w:rsidRPr="0069233E">
              <w:t>общая площадь стока, га.</w:t>
            </w:r>
          </w:p>
        </w:tc>
      </w:tr>
    </w:tbl>
    <w:p w:rsidR="00044067" w:rsidRDefault="00044067" w:rsidP="00044067">
      <w:pPr>
        <w:suppressAutoHyphens/>
        <w:spacing w:before="120"/>
        <w:ind w:firstLine="567"/>
        <w:jc w:val="both"/>
        <w:rPr>
          <w:rFonts w:ascii="PT Sans" w:hAnsi="PT Sans"/>
          <w:sz w:val="22"/>
          <w:szCs w:val="22"/>
          <w:lang w:eastAsia="de-DE"/>
        </w:rPr>
      </w:pPr>
      <w:r w:rsidRPr="00ED42D4">
        <w:rPr>
          <w:rFonts w:ascii="PT Sans" w:hAnsi="PT Sans"/>
          <w:sz w:val="22"/>
          <w:szCs w:val="22"/>
          <w:lang w:eastAsia="de-DE"/>
        </w:rPr>
        <w:t>Концентрации загрязняющих веществ в поверхностном стоке проектируемого объекта представлены в таблице 5.1.1.</w:t>
      </w:r>
      <w:r>
        <w:t xml:space="preserve">  </w:t>
      </w:r>
      <w:r w:rsidRPr="00427CC0">
        <w:rPr>
          <w:rFonts w:ascii="PT Sans" w:hAnsi="PT Sans"/>
          <w:sz w:val="22"/>
          <w:szCs w:val="22"/>
          <w:lang w:eastAsia="de-DE"/>
        </w:rPr>
        <w:t>В процессе проведения работ по строительству запрещается любой сброс воды на строительной площадке за пределами установленных зон.</w:t>
      </w:r>
      <w:r>
        <w:rPr>
          <w:rFonts w:ascii="PT Sans" w:hAnsi="PT Sans"/>
          <w:sz w:val="22"/>
          <w:szCs w:val="22"/>
          <w:lang w:eastAsia="de-DE"/>
        </w:rPr>
        <w:t xml:space="preserve"> Определяются зоны на строитель</w:t>
      </w:r>
      <w:r w:rsidRPr="00427CC0">
        <w:rPr>
          <w:rFonts w:ascii="PT Sans" w:hAnsi="PT Sans"/>
          <w:sz w:val="22"/>
          <w:szCs w:val="22"/>
          <w:lang w:eastAsia="de-DE"/>
        </w:rPr>
        <w:t>ной площадке, в которых разрешается пользоваться водой, канализацией для бытовых и производственных нужд.</w:t>
      </w:r>
      <w:r>
        <w:rPr>
          <w:rFonts w:ascii="PT Sans" w:hAnsi="PT Sans"/>
          <w:sz w:val="22"/>
          <w:szCs w:val="22"/>
          <w:lang w:eastAsia="de-DE"/>
        </w:rPr>
        <w:t xml:space="preserve"> Отвод канализационных и дождевых сточных вод </w:t>
      </w:r>
      <w:r>
        <w:rPr>
          <w:rFonts w:ascii="PT Sans" w:hAnsi="PT Sans"/>
          <w:sz w:val="22"/>
          <w:szCs w:val="22"/>
          <w:lang w:eastAsia="de-DE"/>
        </w:rPr>
        <w:lastRenderedPageBreak/>
        <w:t>осуществляется в систему централизованной канализации после получения согласования от владельца сети.</w:t>
      </w:r>
    </w:p>
    <w:p w:rsidR="00044067" w:rsidRPr="0069233E" w:rsidRDefault="00044067" w:rsidP="00044067">
      <w:pPr>
        <w:pStyle w:val="af9"/>
        <w:rPr>
          <w:noProof/>
        </w:rPr>
      </w:pPr>
      <w:r w:rsidRPr="0069233E">
        <w:rPr>
          <w:noProof/>
        </w:rPr>
        <w:t xml:space="preserve">Таблица </w:t>
      </w:r>
      <w:r w:rsidRPr="0069233E">
        <w:t>5.1.1 - Расчет средневзвешенных концентраций ЗВ в поверхностном стоке стройплощадки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46"/>
        <w:gridCol w:w="1842"/>
        <w:gridCol w:w="1022"/>
        <w:gridCol w:w="1248"/>
        <w:gridCol w:w="10"/>
        <w:gridCol w:w="1065"/>
        <w:gridCol w:w="10"/>
        <w:gridCol w:w="1603"/>
      </w:tblGrid>
      <w:tr w:rsidR="00044067" w:rsidRPr="0069233E" w:rsidTr="009A4063">
        <w:trPr>
          <w:trHeight w:val="20"/>
        </w:trPr>
        <w:tc>
          <w:tcPr>
            <w:tcW w:w="4389" w:type="dxa"/>
            <w:gridSpan w:val="2"/>
            <w:vMerge w:val="restart"/>
            <w:hideMark/>
          </w:tcPr>
          <w:p w:rsidR="00044067" w:rsidRPr="0069233E" w:rsidRDefault="00044067" w:rsidP="009A4063">
            <w:pPr>
              <w:pStyle w:val="APEX-0"/>
            </w:pPr>
            <w:r w:rsidRPr="0069233E">
              <w:t>Вид поверхности и характер стока</w:t>
            </w:r>
          </w:p>
        </w:tc>
        <w:tc>
          <w:tcPr>
            <w:tcW w:w="2272" w:type="dxa"/>
            <w:gridSpan w:val="2"/>
            <w:hideMark/>
          </w:tcPr>
          <w:p w:rsidR="00044067" w:rsidRPr="0069233E" w:rsidRDefault="00044067" w:rsidP="009A4063">
            <w:pPr>
              <w:pStyle w:val="APEX-0"/>
            </w:pPr>
            <w:r w:rsidRPr="0069233E">
              <w:t>C</w:t>
            </w:r>
            <w:r w:rsidRPr="0069233E">
              <w:rPr>
                <w:vertAlign w:val="subscript"/>
              </w:rPr>
              <w:t>i</w:t>
            </w:r>
            <w:r w:rsidRPr="0069233E">
              <w:t xml:space="preserve">, </w:t>
            </w:r>
            <w:r w:rsidRPr="0069233E">
              <w:br/>
              <w:t>мг/дм3</w:t>
            </w:r>
          </w:p>
        </w:tc>
        <w:tc>
          <w:tcPr>
            <w:tcW w:w="2690" w:type="dxa"/>
            <w:gridSpan w:val="4"/>
            <w:hideMark/>
          </w:tcPr>
          <w:p w:rsidR="00044067" w:rsidRPr="0069233E" w:rsidRDefault="00044067" w:rsidP="009A4063">
            <w:pPr>
              <w:pStyle w:val="APEX-0"/>
            </w:pPr>
            <w:r w:rsidRPr="0069233E">
              <w:t>Средневзвешенная концентрация С</w:t>
            </w:r>
            <w:r w:rsidRPr="0069233E">
              <w:rPr>
                <w:vertAlign w:val="subscript"/>
              </w:rPr>
              <w:t>ср</w:t>
            </w:r>
            <w:r w:rsidRPr="0069233E">
              <w:t>, мг/дм3</w:t>
            </w:r>
          </w:p>
        </w:tc>
      </w:tr>
      <w:tr w:rsidR="00044067" w:rsidRPr="0069233E" w:rsidTr="009A4063">
        <w:trPr>
          <w:trHeight w:val="20"/>
        </w:trPr>
        <w:tc>
          <w:tcPr>
            <w:tcW w:w="4389" w:type="dxa"/>
            <w:gridSpan w:val="2"/>
            <w:vMerge/>
            <w:vAlign w:val="center"/>
            <w:hideMark/>
          </w:tcPr>
          <w:p w:rsidR="00044067" w:rsidRPr="0069233E" w:rsidRDefault="00044067" w:rsidP="009A4063">
            <w:pPr>
              <w:spacing w:line="240" w:lineRule="auto"/>
              <w:rPr>
                <w:rFonts w:ascii="PT Sans Narrow" w:hAnsi="PT Sans Narrow"/>
                <w:bCs/>
                <w:caps/>
                <w:sz w:val="22"/>
                <w:szCs w:val="22"/>
                <w:lang w:eastAsia="de-DE"/>
              </w:rPr>
            </w:pPr>
          </w:p>
        </w:tc>
        <w:tc>
          <w:tcPr>
            <w:tcW w:w="1023" w:type="dxa"/>
            <w:vAlign w:val="center"/>
            <w:hideMark/>
          </w:tcPr>
          <w:p w:rsidR="00044067" w:rsidRPr="0069233E" w:rsidRDefault="00044067" w:rsidP="009A4063">
            <w:pPr>
              <w:pStyle w:val="APEX-0"/>
            </w:pPr>
            <w:r w:rsidRPr="0069233E">
              <w:t>нефтепродукты</w:t>
            </w:r>
          </w:p>
        </w:tc>
        <w:tc>
          <w:tcPr>
            <w:tcW w:w="1249" w:type="dxa"/>
            <w:vAlign w:val="center"/>
            <w:hideMark/>
          </w:tcPr>
          <w:p w:rsidR="00044067" w:rsidRPr="0069233E" w:rsidRDefault="00044067" w:rsidP="009A4063">
            <w:pPr>
              <w:pStyle w:val="APEX-0"/>
            </w:pPr>
            <w:r w:rsidRPr="0069233E">
              <w:t>взвешенные вещества</w:t>
            </w:r>
          </w:p>
        </w:tc>
        <w:tc>
          <w:tcPr>
            <w:tcW w:w="1076" w:type="dxa"/>
            <w:gridSpan w:val="2"/>
            <w:vAlign w:val="center"/>
            <w:hideMark/>
          </w:tcPr>
          <w:p w:rsidR="00044067" w:rsidRPr="0069233E" w:rsidRDefault="00044067" w:rsidP="009A4063">
            <w:pPr>
              <w:pStyle w:val="APEX-0"/>
            </w:pPr>
            <w:r w:rsidRPr="0069233E">
              <w:t>нефтепродукты</w:t>
            </w:r>
          </w:p>
        </w:tc>
        <w:tc>
          <w:tcPr>
            <w:tcW w:w="1614" w:type="dxa"/>
            <w:gridSpan w:val="2"/>
            <w:vAlign w:val="center"/>
            <w:hideMark/>
          </w:tcPr>
          <w:p w:rsidR="00044067" w:rsidRPr="0069233E" w:rsidRDefault="00044067" w:rsidP="009A4063">
            <w:pPr>
              <w:pStyle w:val="APEX-0"/>
            </w:pPr>
            <w:r w:rsidRPr="0069233E">
              <w:t>взвешенные вещества</w:t>
            </w:r>
          </w:p>
        </w:tc>
      </w:tr>
      <w:tr w:rsidR="00044067" w:rsidRPr="0069233E" w:rsidTr="009A4063">
        <w:trPr>
          <w:trHeight w:val="20"/>
        </w:trPr>
        <w:tc>
          <w:tcPr>
            <w:tcW w:w="2546" w:type="dxa"/>
            <w:vMerge w:val="restart"/>
            <w:hideMark/>
          </w:tcPr>
          <w:p w:rsidR="00044067" w:rsidRPr="0069233E" w:rsidRDefault="00044067" w:rsidP="009A4063">
            <w:pPr>
              <w:pStyle w:val="APEX8"/>
            </w:pPr>
            <w:r w:rsidRPr="0069233E">
              <w:t>Магистральные улицы с интенсивным движением транспорта</w:t>
            </w:r>
          </w:p>
        </w:tc>
        <w:tc>
          <w:tcPr>
            <w:tcW w:w="1843" w:type="dxa"/>
            <w:hideMark/>
          </w:tcPr>
          <w:p w:rsidR="00044067" w:rsidRPr="0069233E" w:rsidRDefault="00044067" w:rsidP="009A4063">
            <w:pPr>
              <w:pStyle w:val="APEX8"/>
            </w:pPr>
            <w:r w:rsidRPr="0069233E">
              <w:t>Дождевой сток</w:t>
            </w:r>
          </w:p>
        </w:tc>
        <w:tc>
          <w:tcPr>
            <w:tcW w:w="1023" w:type="dxa"/>
            <w:vAlign w:val="center"/>
            <w:hideMark/>
          </w:tcPr>
          <w:p w:rsidR="00044067" w:rsidRPr="0069233E" w:rsidRDefault="00044067" w:rsidP="009A4063">
            <w:pPr>
              <w:pStyle w:val="APEX8"/>
            </w:pPr>
            <w:r w:rsidRPr="0069233E">
              <w:t>20</w:t>
            </w:r>
          </w:p>
        </w:tc>
        <w:tc>
          <w:tcPr>
            <w:tcW w:w="1249" w:type="dxa"/>
            <w:vAlign w:val="center"/>
            <w:hideMark/>
          </w:tcPr>
          <w:p w:rsidR="00044067" w:rsidRPr="0069233E" w:rsidRDefault="00044067" w:rsidP="009A4063">
            <w:pPr>
              <w:pStyle w:val="APEX8"/>
            </w:pPr>
            <w:r w:rsidRPr="0069233E">
              <w:t>1000</w:t>
            </w:r>
          </w:p>
        </w:tc>
        <w:tc>
          <w:tcPr>
            <w:tcW w:w="1076" w:type="dxa"/>
            <w:gridSpan w:val="2"/>
            <w:vAlign w:val="center"/>
            <w:hideMark/>
          </w:tcPr>
          <w:p w:rsidR="00044067" w:rsidRPr="0069233E" w:rsidRDefault="00044067" w:rsidP="009A4063">
            <w:pPr>
              <w:pStyle w:val="APEX8"/>
            </w:pPr>
            <w:r w:rsidRPr="0069233E">
              <w:t>20</w:t>
            </w:r>
          </w:p>
        </w:tc>
        <w:tc>
          <w:tcPr>
            <w:tcW w:w="1614" w:type="dxa"/>
            <w:gridSpan w:val="2"/>
            <w:vAlign w:val="center"/>
            <w:hideMark/>
          </w:tcPr>
          <w:p w:rsidR="00044067" w:rsidRPr="0069233E" w:rsidRDefault="00044067" w:rsidP="009A4063">
            <w:pPr>
              <w:pStyle w:val="APEX8"/>
            </w:pPr>
            <w:r w:rsidRPr="0069233E">
              <w:t>1000</w:t>
            </w:r>
          </w:p>
        </w:tc>
      </w:tr>
      <w:tr w:rsidR="00044067" w:rsidRPr="0069233E" w:rsidTr="009A4063">
        <w:trPr>
          <w:trHeight w:val="20"/>
        </w:trPr>
        <w:tc>
          <w:tcPr>
            <w:tcW w:w="2546" w:type="dxa"/>
            <w:vMerge/>
            <w:vAlign w:val="center"/>
            <w:hideMark/>
          </w:tcPr>
          <w:p w:rsidR="00044067" w:rsidRPr="0069233E" w:rsidRDefault="00044067" w:rsidP="009A4063">
            <w:pPr>
              <w:spacing w:line="240" w:lineRule="auto"/>
              <w:rPr>
                <w:rFonts w:ascii="PT Sans Narrow" w:hAnsi="PT Sans Narrow"/>
                <w:bCs/>
                <w:sz w:val="22"/>
                <w:szCs w:val="22"/>
                <w:lang w:eastAsia="de-DE"/>
              </w:rPr>
            </w:pPr>
          </w:p>
        </w:tc>
        <w:tc>
          <w:tcPr>
            <w:tcW w:w="1843" w:type="dxa"/>
            <w:hideMark/>
          </w:tcPr>
          <w:p w:rsidR="00044067" w:rsidRPr="0069233E" w:rsidRDefault="00044067" w:rsidP="009A4063">
            <w:pPr>
              <w:pStyle w:val="APEX8"/>
            </w:pPr>
            <w:r w:rsidRPr="0069233E">
              <w:t>Талый сток</w:t>
            </w:r>
          </w:p>
        </w:tc>
        <w:tc>
          <w:tcPr>
            <w:tcW w:w="1023" w:type="dxa"/>
            <w:vAlign w:val="center"/>
            <w:hideMark/>
          </w:tcPr>
          <w:p w:rsidR="00044067" w:rsidRPr="0069233E" w:rsidRDefault="00044067" w:rsidP="009A4063">
            <w:pPr>
              <w:pStyle w:val="APEX8"/>
            </w:pPr>
            <w:r w:rsidRPr="0069233E">
              <w:t>25</w:t>
            </w:r>
          </w:p>
        </w:tc>
        <w:tc>
          <w:tcPr>
            <w:tcW w:w="1249" w:type="dxa"/>
            <w:vAlign w:val="center"/>
            <w:hideMark/>
          </w:tcPr>
          <w:p w:rsidR="00044067" w:rsidRPr="0069233E" w:rsidRDefault="00044067" w:rsidP="009A4063">
            <w:pPr>
              <w:pStyle w:val="APEX8"/>
            </w:pPr>
            <w:r w:rsidRPr="0069233E">
              <w:t>3000</w:t>
            </w:r>
          </w:p>
        </w:tc>
        <w:tc>
          <w:tcPr>
            <w:tcW w:w="1076" w:type="dxa"/>
            <w:gridSpan w:val="2"/>
            <w:vAlign w:val="center"/>
            <w:hideMark/>
          </w:tcPr>
          <w:p w:rsidR="00044067" w:rsidRPr="0069233E" w:rsidRDefault="00044067" w:rsidP="009A4063">
            <w:pPr>
              <w:pStyle w:val="APEX8"/>
            </w:pPr>
            <w:r w:rsidRPr="0069233E">
              <w:t>25</w:t>
            </w:r>
          </w:p>
        </w:tc>
        <w:tc>
          <w:tcPr>
            <w:tcW w:w="1614" w:type="dxa"/>
            <w:gridSpan w:val="2"/>
            <w:vAlign w:val="center"/>
            <w:hideMark/>
          </w:tcPr>
          <w:p w:rsidR="00044067" w:rsidRPr="0069233E" w:rsidRDefault="00044067" w:rsidP="009A4063">
            <w:pPr>
              <w:pStyle w:val="APEX8"/>
            </w:pPr>
            <w:r w:rsidRPr="0069233E">
              <w:t>3000</w:t>
            </w:r>
          </w:p>
        </w:tc>
      </w:tr>
      <w:tr w:rsidR="00044067" w:rsidRPr="0069233E" w:rsidTr="009A4063">
        <w:trPr>
          <w:trHeight w:val="20"/>
        </w:trPr>
        <w:tc>
          <w:tcPr>
            <w:tcW w:w="6671" w:type="dxa"/>
            <w:gridSpan w:val="5"/>
            <w:vAlign w:val="center"/>
          </w:tcPr>
          <w:p w:rsidR="00044067" w:rsidRPr="0069233E" w:rsidRDefault="00044067" w:rsidP="009A4063">
            <w:pPr>
              <w:pStyle w:val="APEX8"/>
            </w:pPr>
            <w:r w:rsidRPr="0069233E">
              <w:t>После осветления</w:t>
            </w:r>
          </w:p>
        </w:tc>
        <w:tc>
          <w:tcPr>
            <w:tcW w:w="1076" w:type="dxa"/>
            <w:gridSpan w:val="2"/>
            <w:vAlign w:val="center"/>
          </w:tcPr>
          <w:p w:rsidR="00044067" w:rsidRPr="0069233E" w:rsidRDefault="00044067" w:rsidP="009A4063">
            <w:pPr>
              <w:pStyle w:val="APEX8"/>
            </w:pPr>
            <w:r w:rsidRPr="0069233E">
              <w:t>0,5-10</w:t>
            </w:r>
          </w:p>
        </w:tc>
        <w:tc>
          <w:tcPr>
            <w:tcW w:w="1604" w:type="dxa"/>
            <w:vAlign w:val="center"/>
          </w:tcPr>
          <w:p w:rsidR="00044067" w:rsidRPr="0069233E" w:rsidRDefault="00044067" w:rsidP="009A4063">
            <w:pPr>
              <w:pStyle w:val="APEX8"/>
            </w:pPr>
            <w:r w:rsidRPr="0069233E">
              <w:t>50-200</w:t>
            </w:r>
          </w:p>
        </w:tc>
      </w:tr>
    </w:tbl>
    <w:p w:rsidR="00044067" w:rsidRPr="00A71652" w:rsidRDefault="00044067" w:rsidP="00044067">
      <w:pPr>
        <w:pStyle w:val="APEX0"/>
      </w:pPr>
      <w:bookmarkStart w:id="134" w:name="_Toc109755317"/>
      <w:r w:rsidRPr="00A71652">
        <w:t>Мероприятия по охране водных ресурсов</w:t>
      </w:r>
      <w:bookmarkEnd w:id="134"/>
    </w:p>
    <w:p w:rsidR="00044067" w:rsidRPr="00A71652" w:rsidRDefault="00044067" w:rsidP="00044067">
      <w:pPr>
        <w:pStyle w:val="APEX5"/>
      </w:pPr>
      <w:r w:rsidRPr="00A71652">
        <w:t>В целях защиты подземных вод от загрязнения, засорения и истощения при строительстве Объекта предусмотрены следующие мероприятия:</w:t>
      </w:r>
    </w:p>
    <w:p w:rsidR="00044067" w:rsidRPr="00A71652" w:rsidRDefault="00044067" w:rsidP="00044067">
      <w:pPr>
        <w:pStyle w:val="APEX1"/>
      </w:pPr>
      <w:r w:rsidRPr="00A71652">
        <w:t>не допускается сброс вод, вызывающих загрязнения водных объектов;</w:t>
      </w:r>
    </w:p>
    <w:p w:rsidR="00044067" w:rsidRPr="00A71652" w:rsidRDefault="00044067" w:rsidP="00044067">
      <w:pPr>
        <w:pStyle w:val="APEX1"/>
      </w:pPr>
      <w:r w:rsidRPr="00A71652">
        <w:t>перед началом основных работ будет произведено ограждение строительной площадки гравийно-песчаной насыпью, с отводом поверхностного стока по временной системе открытых лотков в земляной отстойник. В земляном отстойнике происходит осветление стока на 50-70% и далее его можно отводить в дождевую канализацию;</w:t>
      </w:r>
    </w:p>
    <w:p w:rsidR="00044067" w:rsidRPr="00A71652" w:rsidRDefault="00044067" w:rsidP="00044067">
      <w:pPr>
        <w:pStyle w:val="APEX1"/>
      </w:pPr>
      <w:r w:rsidRPr="00A71652">
        <w:t>запрещается захоронение отходов производства и потребления, химических, взрывчатых, токсичных, отравляющих и ядовитых веществ;</w:t>
      </w:r>
    </w:p>
    <w:p w:rsidR="00044067" w:rsidRPr="00A71652" w:rsidRDefault="00044067" w:rsidP="00044067">
      <w:pPr>
        <w:pStyle w:val="APEX1"/>
      </w:pPr>
      <w:r w:rsidRPr="00A71652">
        <w:t>запрещается сброс сточных вод и жидких отходов в поглощающие горизонты, имеющие гидравлическую связь с горизонтами, используемыми для водоснабжения;</w:t>
      </w:r>
    </w:p>
    <w:p w:rsidR="00044067" w:rsidRPr="00A71652" w:rsidRDefault="00044067" w:rsidP="00044067">
      <w:pPr>
        <w:pStyle w:val="APEX1"/>
      </w:pPr>
      <w:r w:rsidRPr="00A71652">
        <w:t xml:space="preserve">тщательное выполнение работ при строительстве </w:t>
      </w:r>
      <w:proofErr w:type="spellStart"/>
      <w:r w:rsidRPr="00A71652">
        <w:t>водонесущих</w:t>
      </w:r>
      <w:proofErr w:type="spellEnd"/>
      <w:r w:rsidRPr="00A71652">
        <w:t xml:space="preserve"> коммуникаций;</w:t>
      </w:r>
    </w:p>
    <w:p w:rsidR="00044067" w:rsidRPr="00A71652" w:rsidRDefault="00044067" w:rsidP="00044067">
      <w:pPr>
        <w:pStyle w:val="APEX1"/>
      </w:pPr>
      <w:r w:rsidRPr="00A71652">
        <w:t>устройство защитной гидроизоляции сооружений, являющихся потенциальными источниками загрязнения подземных вод;</w:t>
      </w:r>
    </w:p>
    <w:p w:rsidR="00044067" w:rsidRPr="00A71652" w:rsidRDefault="00044067" w:rsidP="00044067">
      <w:pPr>
        <w:pStyle w:val="APEX1"/>
      </w:pPr>
      <w:r w:rsidRPr="00A71652">
        <w:t>обязательное соблюдение границы территории объекта на период проведения строительства;</w:t>
      </w:r>
    </w:p>
    <w:p w:rsidR="00044067" w:rsidRPr="00A71652" w:rsidRDefault="00044067" w:rsidP="00044067">
      <w:pPr>
        <w:pStyle w:val="APEX1"/>
      </w:pPr>
      <w:r w:rsidRPr="00A71652">
        <w:t>оснащение рабочих мест контейнерами для строительных, бытовых и промышленных отходов;</w:t>
      </w:r>
    </w:p>
    <w:p w:rsidR="00044067" w:rsidRPr="00A71652" w:rsidRDefault="00044067" w:rsidP="00044067">
      <w:pPr>
        <w:pStyle w:val="APEX1"/>
      </w:pPr>
      <w:r w:rsidRPr="00A71652">
        <w:t>накопление опасных отходов – в металлических контейнерах с крышкой, в местах защищенных от воздействия атмосферных осадков;</w:t>
      </w:r>
    </w:p>
    <w:p w:rsidR="00044067" w:rsidRPr="00A71652" w:rsidRDefault="00044067" w:rsidP="00044067">
      <w:pPr>
        <w:pStyle w:val="APEX1"/>
      </w:pPr>
      <w:r w:rsidRPr="00A71652">
        <w:t>отстой строительной техники в специально отведенном месте;</w:t>
      </w:r>
    </w:p>
    <w:p w:rsidR="00044067" w:rsidRPr="00672E72" w:rsidRDefault="00044067" w:rsidP="00044067">
      <w:pPr>
        <w:pStyle w:val="APEX1"/>
      </w:pPr>
      <w:r w:rsidRPr="00672E72">
        <w:t>организацию обслуживания машин и механизмов на базе генподрядчика;</w:t>
      </w:r>
    </w:p>
    <w:p w:rsidR="00044067" w:rsidRDefault="00044067" w:rsidP="00044067">
      <w:pPr>
        <w:pStyle w:val="APEX1"/>
        <w:spacing w:line="240" w:lineRule="auto"/>
      </w:pPr>
      <w:r w:rsidRPr="00672E72">
        <w:lastRenderedPageBreak/>
        <w:t>заправку техники горюче-смазочными материалами на АЗС общего пользования.</w:t>
      </w:r>
    </w:p>
    <w:p w:rsidR="00044067" w:rsidRPr="0094178A" w:rsidRDefault="00044067" w:rsidP="00044067">
      <w:pPr>
        <w:pStyle w:val="APEX0"/>
      </w:pPr>
      <w:bookmarkStart w:id="135" w:name="_Toc447020154"/>
      <w:bookmarkStart w:id="136" w:name="_Toc485390703"/>
      <w:bookmarkStart w:id="137" w:name="_Toc509485676"/>
      <w:bookmarkStart w:id="138" w:name="_Toc532474137"/>
      <w:bookmarkStart w:id="139" w:name="_Toc109755318"/>
      <w:r w:rsidRPr="0094178A">
        <w:t>Водопотребление и водоотведение на период эксплуатации</w:t>
      </w:r>
      <w:bookmarkEnd w:id="135"/>
      <w:bookmarkEnd w:id="136"/>
      <w:bookmarkEnd w:id="137"/>
      <w:bookmarkEnd w:id="138"/>
      <w:bookmarkEnd w:id="139"/>
    </w:p>
    <w:p w:rsidR="00044067" w:rsidRPr="0094178A" w:rsidRDefault="00044067" w:rsidP="00044067">
      <w:pPr>
        <w:pStyle w:val="APEXf"/>
      </w:pPr>
      <w:r>
        <w:t>Водопотребление</w:t>
      </w:r>
    </w:p>
    <w:p w:rsidR="00044067" w:rsidRPr="0094178A" w:rsidRDefault="00044067" w:rsidP="00044067">
      <w:pPr>
        <w:pStyle w:val="APEX5"/>
      </w:pPr>
      <w:r w:rsidRPr="0094178A">
        <w:t xml:space="preserve">Источником водоснабжения Объекта </w:t>
      </w:r>
      <w:r w:rsidRPr="0094178A">
        <w:rPr>
          <w:rStyle w:val="APEXd"/>
        </w:rPr>
        <w:t>является централизованный городской водопровод</w:t>
      </w:r>
      <w:r w:rsidRPr="0094178A">
        <w:t>.</w:t>
      </w:r>
    </w:p>
    <w:p w:rsidR="00044067" w:rsidRPr="0094178A" w:rsidRDefault="00044067" w:rsidP="00044067">
      <w:pPr>
        <w:pStyle w:val="APEX5"/>
      </w:pPr>
      <w:r w:rsidRPr="0094178A">
        <w:t>Вода в проектируемом городском водопроводе соответствует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rsidR="00044067" w:rsidRPr="0094178A" w:rsidRDefault="00044067" w:rsidP="00044067">
      <w:pPr>
        <w:pStyle w:val="APEX5"/>
      </w:pPr>
      <w:r w:rsidRPr="0094178A">
        <w:t>Новых источников водоснабжения проектом не предусматривается.</w:t>
      </w:r>
    </w:p>
    <w:p w:rsidR="00044067" w:rsidRPr="0094178A" w:rsidRDefault="00044067" w:rsidP="00044067">
      <w:pPr>
        <w:pStyle w:val="APEXf"/>
      </w:pPr>
      <w:r w:rsidRPr="0094178A">
        <w:t>Водоотведение</w:t>
      </w:r>
    </w:p>
    <w:p w:rsidR="00044067" w:rsidRPr="0094178A" w:rsidRDefault="00044067" w:rsidP="00044067">
      <w:pPr>
        <w:pStyle w:val="APEX5"/>
      </w:pPr>
      <w:proofErr w:type="spellStart"/>
      <w:r w:rsidRPr="0094178A">
        <w:t>Канализование</w:t>
      </w:r>
      <w:proofErr w:type="spellEnd"/>
      <w:r w:rsidRPr="0094178A">
        <w:t xml:space="preserve"> объекта – централизованное.</w:t>
      </w:r>
    </w:p>
    <w:p w:rsidR="00044067" w:rsidRDefault="00044067" w:rsidP="00044067">
      <w:pPr>
        <w:pStyle w:val="APEX5"/>
      </w:pPr>
      <w:r>
        <w:t xml:space="preserve">В соответствии с Техническими условиями на подключения объекта к централизованным системам водоотведения АО «Мосводоканал» №14107 ДП-К </w:t>
      </w:r>
      <w:proofErr w:type="spellStart"/>
      <w:r>
        <w:t>канализование</w:t>
      </w:r>
      <w:proofErr w:type="spellEnd"/>
      <w:r>
        <w:t xml:space="preserve"> проектируемого жилого дома выполняется в ранее запроектированные сети d=300мм согласно схемы инженерного обеспечения территории (заказ №01-20/ОСК-НК, разработанная ООО «Объединенная сетевая компания» в 2021 году).</w:t>
      </w:r>
    </w:p>
    <w:p w:rsidR="00044067" w:rsidRDefault="00044067" w:rsidP="00044067">
      <w:pPr>
        <w:pStyle w:val="APEX5"/>
      </w:pPr>
      <w:r>
        <w:t>В соответствии с схемой инженерного обеспечения территории (заказ №01-20/ОСКДК, разработанная ООО «Объединенная сетевая компания» в 2021 году) отвод поверхностного стока с территории жилого выполняется в ранее запроектированные сети дождевой канализации d=500мм.</w:t>
      </w:r>
    </w:p>
    <w:p w:rsidR="00044067" w:rsidRPr="0094178A" w:rsidRDefault="00044067" w:rsidP="00044067">
      <w:pPr>
        <w:pStyle w:val="APEX5"/>
      </w:pPr>
      <w:r>
        <w:t>Прокладка внутриквартальной сети дождевой канализации от колодцев на выпусках из здания до точки подключения выполняется силами ГУП «</w:t>
      </w:r>
      <w:proofErr w:type="spellStart"/>
      <w:r>
        <w:t>Мосводосток</w:t>
      </w:r>
      <w:proofErr w:type="spellEnd"/>
      <w:r>
        <w:t>» в рамках Договора №ТП-0573-22 от 01.07.2022г. о подключении (техническом присоединении) к централизованной системе водоотведения.</w:t>
      </w:r>
    </w:p>
    <w:p w:rsidR="00044067" w:rsidRPr="0094178A" w:rsidRDefault="00044067" w:rsidP="00044067">
      <w:pPr>
        <w:pStyle w:val="APEXf"/>
      </w:pPr>
      <w:r w:rsidRPr="0094178A">
        <w:t>Расчет поверхностного стока с территории объекта</w:t>
      </w:r>
      <w:r>
        <w:t xml:space="preserve"> на период эксплуатации Объекта</w:t>
      </w:r>
    </w:p>
    <w:p w:rsidR="00044067" w:rsidRDefault="00044067" w:rsidP="00044067">
      <w:pPr>
        <w:pStyle w:val="APEX5"/>
      </w:pPr>
      <w:r w:rsidRPr="0094178A">
        <w:t>Расчет выполнялся на основании «Рекомендаций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 М., 2015 (ОАО «НИИ ВОДГЕО»), СП 32.13330.2012 «Канализация. Наружные сети и сооружения».</w:t>
      </w:r>
    </w:p>
    <w:p w:rsidR="00044067" w:rsidRPr="00D51CCC" w:rsidRDefault="00044067" w:rsidP="00044067">
      <w:pPr>
        <w:pStyle w:val="APEX5"/>
      </w:pPr>
      <w:r w:rsidRPr="00D51CCC">
        <w:lastRenderedPageBreak/>
        <w:t>Площадь земельного участка в границах благоустройства составляет:</w:t>
      </w:r>
    </w:p>
    <w:tbl>
      <w:tblPr>
        <w:tblStyle w:val="afff1"/>
        <w:tblW w:w="9351" w:type="dxa"/>
        <w:tblLook w:val="04A0" w:firstRow="1" w:lastRow="0" w:firstColumn="1" w:lastColumn="0" w:noHBand="0" w:noVBand="1"/>
      </w:tblPr>
      <w:tblGrid>
        <w:gridCol w:w="5098"/>
        <w:gridCol w:w="4253"/>
      </w:tblGrid>
      <w:tr w:rsidR="00044067" w:rsidRPr="00D51CCC" w:rsidTr="009A4063">
        <w:tc>
          <w:tcPr>
            <w:tcW w:w="5098" w:type="dxa"/>
          </w:tcPr>
          <w:p w:rsidR="00044067" w:rsidRPr="00672E72" w:rsidRDefault="00044067" w:rsidP="009A4063">
            <w:pPr>
              <w:pStyle w:val="APEX-0"/>
            </w:pPr>
          </w:p>
        </w:tc>
        <w:tc>
          <w:tcPr>
            <w:tcW w:w="4253" w:type="dxa"/>
          </w:tcPr>
          <w:p w:rsidR="00044067" w:rsidRPr="00672E72" w:rsidRDefault="00044067" w:rsidP="009A4063">
            <w:pPr>
              <w:pStyle w:val="APEX-0"/>
            </w:pPr>
            <w:r w:rsidRPr="00672E72">
              <w:t>площадь, га</w:t>
            </w:r>
          </w:p>
        </w:tc>
      </w:tr>
      <w:tr w:rsidR="00044067" w:rsidRPr="00D51CCC" w:rsidTr="009A4063">
        <w:tc>
          <w:tcPr>
            <w:tcW w:w="5098" w:type="dxa"/>
          </w:tcPr>
          <w:p w:rsidR="00044067" w:rsidRPr="00672E72" w:rsidRDefault="00044067" w:rsidP="009A4063">
            <w:pPr>
              <w:pStyle w:val="APEX8"/>
            </w:pPr>
            <w:r w:rsidRPr="00672E72">
              <w:t>Площадь участка в границах 1 этапа</w:t>
            </w:r>
          </w:p>
        </w:tc>
        <w:tc>
          <w:tcPr>
            <w:tcW w:w="4253" w:type="dxa"/>
            <w:vAlign w:val="bottom"/>
          </w:tcPr>
          <w:p w:rsidR="00044067" w:rsidRPr="00672E72" w:rsidRDefault="00044067" w:rsidP="009A4063">
            <w:pPr>
              <w:pStyle w:val="APEX8"/>
            </w:pPr>
            <w:r w:rsidRPr="00672E72">
              <w:t>3,06</w:t>
            </w:r>
          </w:p>
        </w:tc>
      </w:tr>
      <w:tr w:rsidR="00044067" w:rsidRPr="00D51CCC" w:rsidTr="009A4063">
        <w:tc>
          <w:tcPr>
            <w:tcW w:w="5098" w:type="dxa"/>
          </w:tcPr>
          <w:p w:rsidR="00044067" w:rsidRPr="00672E72" w:rsidRDefault="00044067" w:rsidP="009A4063">
            <w:pPr>
              <w:pStyle w:val="APEX8"/>
            </w:pPr>
            <w:r w:rsidRPr="00672E72">
              <w:t>Площадь застройки</w:t>
            </w:r>
          </w:p>
        </w:tc>
        <w:tc>
          <w:tcPr>
            <w:tcW w:w="4253" w:type="dxa"/>
            <w:vAlign w:val="bottom"/>
          </w:tcPr>
          <w:p w:rsidR="00044067" w:rsidRPr="00672E72" w:rsidRDefault="00044067" w:rsidP="009A4063">
            <w:pPr>
              <w:pStyle w:val="APEX8"/>
            </w:pPr>
            <w:r>
              <w:t>0,687710 ( с учетом площади ТП)</w:t>
            </w:r>
          </w:p>
        </w:tc>
      </w:tr>
      <w:tr w:rsidR="00044067" w:rsidRPr="00D51CCC" w:rsidTr="009A4063">
        <w:tc>
          <w:tcPr>
            <w:tcW w:w="5098" w:type="dxa"/>
          </w:tcPr>
          <w:p w:rsidR="00044067" w:rsidRPr="00672E72" w:rsidRDefault="00044067" w:rsidP="009A4063">
            <w:pPr>
              <w:pStyle w:val="APEX8"/>
            </w:pPr>
            <w:r w:rsidRPr="00672E72">
              <w:t>Площадь твердых покрытий</w:t>
            </w:r>
          </w:p>
        </w:tc>
        <w:tc>
          <w:tcPr>
            <w:tcW w:w="4253" w:type="dxa"/>
            <w:vAlign w:val="bottom"/>
          </w:tcPr>
          <w:p w:rsidR="00044067" w:rsidRPr="00672E72" w:rsidRDefault="00044067" w:rsidP="009A4063">
            <w:pPr>
              <w:pStyle w:val="APEX8"/>
            </w:pPr>
            <w:r>
              <w:t>1,70830</w:t>
            </w:r>
          </w:p>
        </w:tc>
      </w:tr>
      <w:tr w:rsidR="00044067" w:rsidRPr="00D51CCC" w:rsidTr="009A4063">
        <w:tc>
          <w:tcPr>
            <w:tcW w:w="5098" w:type="dxa"/>
          </w:tcPr>
          <w:p w:rsidR="00044067" w:rsidRPr="00672E72" w:rsidRDefault="00044067" w:rsidP="009A4063">
            <w:pPr>
              <w:pStyle w:val="APEX8"/>
            </w:pPr>
            <w:r w:rsidRPr="00672E72">
              <w:t>Площадь озеленения</w:t>
            </w:r>
          </w:p>
        </w:tc>
        <w:tc>
          <w:tcPr>
            <w:tcW w:w="4253" w:type="dxa"/>
            <w:vAlign w:val="bottom"/>
          </w:tcPr>
          <w:p w:rsidR="00044067" w:rsidRPr="00672E72" w:rsidRDefault="00044067" w:rsidP="009A4063">
            <w:pPr>
              <w:pStyle w:val="APEX8"/>
            </w:pPr>
            <w:r>
              <w:t>0,66399</w:t>
            </w:r>
          </w:p>
        </w:tc>
      </w:tr>
    </w:tbl>
    <w:p w:rsidR="00044067" w:rsidRPr="00D51CCC" w:rsidRDefault="00044067" w:rsidP="00044067">
      <w:pPr>
        <w:pStyle w:val="APEX5"/>
      </w:pPr>
      <w:r w:rsidRPr="00D51CCC">
        <w:t>Объем поверхностного стока, отводимого с территории объекта, определяется в соответствии с «Рекомендациями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(ФГУП «НИИ ВОДГЕО», 2006г.).</w:t>
      </w:r>
    </w:p>
    <w:p w:rsidR="00044067" w:rsidRPr="00D51CCC" w:rsidRDefault="00044067" w:rsidP="00044067">
      <w:pPr>
        <w:pStyle w:val="APEX5"/>
      </w:pPr>
      <w:r w:rsidRPr="00D51CCC">
        <w:t>В соответствии с этой методикой среднегодовой объем поверхностных сточных вод, образующихся на селитебных территориях и площадках предприятий в период выпадения дождей, таяния снега и мойки дорожных покрытий, определяется по формуле</w:t>
      </w:r>
    </w:p>
    <w:p w:rsidR="00044067" w:rsidRPr="00D51CCC" w:rsidRDefault="00044067" w:rsidP="00044067">
      <w:pPr>
        <w:pStyle w:val="APEX5"/>
        <w:jc w:val="center"/>
      </w:pPr>
      <w:proofErr w:type="spellStart"/>
      <w:r w:rsidRPr="00D51CCC">
        <w:t>W</w:t>
      </w:r>
      <w:r w:rsidRPr="00D51CCC">
        <w:rPr>
          <w:vertAlign w:val="subscript"/>
        </w:rPr>
        <w:t>г</w:t>
      </w:r>
      <w:proofErr w:type="spellEnd"/>
      <w:r w:rsidRPr="00D51CCC">
        <w:t xml:space="preserve"> = </w:t>
      </w:r>
      <w:proofErr w:type="spellStart"/>
      <w:r w:rsidRPr="00D51CCC">
        <w:t>W</w:t>
      </w:r>
      <w:r w:rsidRPr="00D51CCC">
        <w:rPr>
          <w:vertAlign w:val="subscript"/>
        </w:rPr>
        <w:t>д</w:t>
      </w:r>
      <w:proofErr w:type="spellEnd"/>
      <w:r w:rsidRPr="00D51CCC">
        <w:t xml:space="preserve"> + </w:t>
      </w:r>
      <w:proofErr w:type="spellStart"/>
      <w:r w:rsidRPr="00D51CCC">
        <w:t>W</w:t>
      </w:r>
      <w:r w:rsidRPr="00D51CCC">
        <w:rPr>
          <w:vertAlign w:val="subscript"/>
        </w:rPr>
        <w:t>т</w:t>
      </w:r>
      <w:proofErr w:type="spellEnd"/>
      <w:r w:rsidRPr="00D51CCC">
        <w:t xml:space="preserve"> + </w:t>
      </w:r>
      <w:proofErr w:type="spellStart"/>
      <w:r w:rsidRPr="00D51CCC">
        <w:t>W</w:t>
      </w:r>
      <w:r w:rsidRPr="00D51CCC">
        <w:rPr>
          <w:vertAlign w:val="subscript"/>
        </w:rPr>
        <w:t>м</w:t>
      </w:r>
      <w:proofErr w:type="spellEnd"/>
      <w:r w:rsidRPr="00D51CCC">
        <w:t>,</w:t>
      </w:r>
    </w:p>
    <w:p w:rsidR="00044067" w:rsidRPr="00D51CCC" w:rsidRDefault="00044067" w:rsidP="00044067">
      <w:pPr>
        <w:pStyle w:val="APEX5"/>
      </w:pPr>
      <w:r w:rsidRPr="00D51CCC">
        <w:t xml:space="preserve">где </w:t>
      </w:r>
      <w:proofErr w:type="spellStart"/>
      <w:r w:rsidRPr="00D51CCC">
        <w:t>W</w:t>
      </w:r>
      <w:r w:rsidRPr="00D51CCC">
        <w:rPr>
          <w:vertAlign w:val="subscript"/>
        </w:rPr>
        <w:t>д</w:t>
      </w:r>
      <w:proofErr w:type="spellEnd"/>
      <w:r w:rsidRPr="00D51CCC">
        <w:t xml:space="preserve">, </w:t>
      </w:r>
      <w:proofErr w:type="spellStart"/>
      <w:r w:rsidRPr="00D51CCC">
        <w:t>W</w:t>
      </w:r>
      <w:r w:rsidRPr="00D51CCC">
        <w:rPr>
          <w:vertAlign w:val="subscript"/>
        </w:rPr>
        <w:t>т</w:t>
      </w:r>
      <w:proofErr w:type="spellEnd"/>
      <w:r w:rsidRPr="00D51CCC">
        <w:t xml:space="preserve"> и </w:t>
      </w:r>
      <w:proofErr w:type="spellStart"/>
      <w:r w:rsidRPr="00D51CCC">
        <w:t>W</w:t>
      </w:r>
      <w:r w:rsidRPr="00D51CCC">
        <w:rPr>
          <w:vertAlign w:val="subscript"/>
        </w:rPr>
        <w:t>м</w:t>
      </w:r>
      <w:proofErr w:type="spellEnd"/>
      <w:r w:rsidRPr="00D51CCC">
        <w:t xml:space="preserve"> - среднегодовой объем дождевых, талых и поливомоечных вод, м</w:t>
      </w:r>
      <w:r w:rsidRPr="00D51CCC">
        <w:rPr>
          <w:vertAlign w:val="superscript"/>
        </w:rPr>
        <w:t>3</w:t>
      </w:r>
      <w:r w:rsidRPr="00D51CCC">
        <w:t>.</w:t>
      </w:r>
    </w:p>
    <w:p w:rsidR="00044067" w:rsidRPr="00D51CCC" w:rsidRDefault="00044067" w:rsidP="00044067">
      <w:pPr>
        <w:pStyle w:val="APEX5"/>
      </w:pPr>
      <w:r w:rsidRPr="00D51CCC">
        <w:t>Общий годовой объем поливомоечных вод (</w:t>
      </w:r>
      <w:proofErr w:type="spellStart"/>
      <w:r w:rsidRPr="00D51CCC">
        <w:t>W</w:t>
      </w:r>
      <w:r w:rsidRPr="00D51CCC">
        <w:rPr>
          <w:vertAlign w:val="subscript"/>
        </w:rPr>
        <w:t>м</w:t>
      </w:r>
      <w:proofErr w:type="spellEnd"/>
      <w:r w:rsidRPr="00D51CCC">
        <w:t>), м</w:t>
      </w:r>
      <w:r w:rsidRPr="00D51CCC">
        <w:rPr>
          <w:vertAlign w:val="superscript"/>
        </w:rPr>
        <w:t>3</w:t>
      </w:r>
      <w:r w:rsidRPr="00D51CCC">
        <w:t>, стекающих с площади стока, определяется по формуле</w:t>
      </w:r>
    </w:p>
    <w:p w:rsidR="00044067" w:rsidRPr="00D51CCC" w:rsidRDefault="00044067" w:rsidP="00044067">
      <w:pPr>
        <w:pStyle w:val="APEX5"/>
        <w:jc w:val="center"/>
      </w:pPr>
      <w:proofErr w:type="spellStart"/>
      <w:r w:rsidRPr="00D51CCC">
        <w:t>W</w:t>
      </w:r>
      <w:r w:rsidRPr="00D51CCC">
        <w:rPr>
          <w:vertAlign w:val="subscript"/>
        </w:rPr>
        <w:t>м</w:t>
      </w:r>
      <w:proofErr w:type="spellEnd"/>
      <w:r w:rsidRPr="00D51CCC">
        <w:t xml:space="preserve"> = 10*m*k*</w:t>
      </w:r>
      <w:proofErr w:type="spellStart"/>
      <w:r w:rsidRPr="00D51CCC">
        <w:t>F</w:t>
      </w:r>
      <w:r w:rsidRPr="00D51CCC">
        <w:rPr>
          <w:vertAlign w:val="subscript"/>
        </w:rPr>
        <w:t>м</w:t>
      </w:r>
      <w:proofErr w:type="spellEnd"/>
      <w:r w:rsidRPr="00D51CCC">
        <w:t>*</w:t>
      </w:r>
      <w:proofErr w:type="spellStart"/>
      <w:r w:rsidRPr="00D51CCC">
        <w:rPr>
          <w:rFonts w:ascii="Calibri" w:hAnsi="Calibri" w:cs="Calibri"/>
        </w:rPr>
        <w:t>Ψ</w:t>
      </w:r>
      <w:r w:rsidRPr="00D51CCC">
        <w:rPr>
          <w:rFonts w:cs="PT Sans"/>
          <w:vertAlign w:val="subscript"/>
        </w:rPr>
        <w:t>м</w:t>
      </w:r>
      <w:proofErr w:type="spellEnd"/>
      <w:r w:rsidRPr="00D51CCC">
        <w:t>,</w:t>
      </w:r>
    </w:p>
    <w:p w:rsidR="00044067" w:rsidRPr="00D51CCC" w:rsidRDefault="00044067" w:rsidP="00044067">
      <w:pPr>
        <w:pStyle w:val="APEX5"/>
      </w:pPr>
      <w:r w:rsidRPr="00D51CCC">
        <w:t>где m – удельный расход воды на мойку дорожных покрытий (как правило, принимается 1,2-1,5 л/м</w:t>
      </w:r>
      <w:r w:rsidRPr="00D51CCC">
        <w:rPr>
          <w:vertAlign w:val="superscript"/>
        </w:rPr>
        <w:t>2</w:t>
      </w:r>
      <w:r w:rsidRPr="00D51CCC">
        <w:t xml:space="preserve"> на одну мойку);</w:t>
      </w:r>
    </w:p>
    <w:p w:rsidR="00044067" w:rsidRPr="00D51CCC" w:rsidRDefault="00044067" w:rsidP="00044067">
      <w:pPr>
        <w:pStyle w:val="APEX5"/>
      </w:pPr>
      <w:r w:rsidRPr="00D51CCC">
        <w:t>k – среднее количество моек в году (для средней полосы России составляет около 150);</w:t>
      </w:r>
    </w:p>
    <w:p w:rsidR="00044067" w:rsidRPr="00D51CCC" w:rsidRDefault="00044067" w:rsidP="00044067">
      <w:pPr>
        <w:pStyle w:val="APEX5"/>
      </w:pPr>
      <w:proofErr w:type="spellStart"/>
      <w:r w:rsidRPr="00D51CCC">
        <w:t>F</w:t>
      </w:r>
      <w:r w:rsidRPr="00D51CCC">
        <w:rPr>
          <w:vertAlign w:val="subscript"/>
        </w:rPr>
        <w:t>м</w:t>
      </w:r>
      <w:proofErr w:type="spellEnd"/>
      <w:r w:rsidRPr="00D51CCC">
        <w:t xml:space="preserve"> – площадь твердых покрытий, подвергающихся мойке, га;</w:t>
      </w:r>
    </w:p>
    <w:p w:rsidR="00044067" w:rsidRPr="00D51CCC" w:rsidRDefault="00044067" w:rsidP="00044067">
      <w:pPr>
        <w:pStyle w:val="APEX5"/>
      </w:pPr>
      <w:proofErr w:type="spellStart"/>
      <w:r w:rsidRPr="00D51CCC">
        <w:rPr>
          <w:rFonts w:ascii="Calibri" w:hAnsi="Calibri" w:cs="Calibri"/>
        </w:rPr>
        <w:t>Ψ</w:t>
      </w:r>
      <w:r w:rsidRPr="00D51CCC">
        <w:rPr>
          <w:rFonts w:cs="PT Sans"/>
          <w:vertAlign w:val="subscript"/>
        </w:rPr>
        <w:t>м</w:t>
      </w:r>
      <w:proofErr w:type="spellEnd"/>
      <w:r w:rsidRPr="00D51CCC">
        <w:t xml:space="preserve"> </w:t>
      </w:r>
      <w:r w:rsidRPr="00D51CCC">
        <w:rPr>
          <w:rFonts w:cs="PT Sans"/>
        </w:rPr>
        <w:t>–</w:t>
      </w:r>
      <w:r w:rsidRPr="00D51CCC">
        <w:t xml:space="preserve"> </w:t>
      </w:r>
      <w:r w:rsidRPr="00D51CCC">
        <w:rPr>
          <w:rFonts w:cs="PT Sans"/>
        </w:rPr>
        <w:t>коэффициент</w:t>
      </w:r>
      <w:r w:rsidRPr="00D51CCC">
        <w:t xml:space="preserve"> </w:t>
      </w:r>
      <w:r w:rsidRPr="00D51CCC">
        <w:rPr>
          <w:rFonts w:cs="PT Sans"/>
        </w:rPr>
        <w:t>стока</w:t>
      </w:r>
      <w:r w:rsidRPr="00D51CCC">
        <w:t xml:space="preserve"> </w:t>
      </w:r>
      <w:r w:rsidRPr="00D51CCC">
        <w:rPr>
          <w:rFonts w:cs="PT Sans"/>
        </w:rPr>
        <w:t>для</w:t>
      </w:r>
      <w:r w:rsidRPr="00D51CCC">
        <w:t xml:space="preserve"> </w:t>
      </w:r>
      <w:r w:rsidRPr="00D51CCC">
        <w:rPr>
          <w:rFonts w:cs="PT Sans"/>
        </w:rPr>
        <w:t>поливомоечных</w:t>
      </w:r>
      <w:r w:rsidRPr="00D51CCC">
        <w:t xml:space="preserve"> </w:t>
      </w:r>
      <w:r w:rsidRPr="00D51CCC">
        <w:rPr>
          <w:rFonts w:cs="PT Sans"/>
        </w:rPr>
        <w:t>вод</w:t>
      </w:r>
      <w:r w:rsidRPr="00D51CCC">
        <w:t xml:space="preserve"> (</w:t>
      </w:r>
      <w:r w:rsidRPr="00D51CCC">
        <w:rPr>
          <w:rFonts w:cs="PT Sans"/>
        </w:rPr>
        <w:t>принимается</w:t>
      </w:r>
      <w:r w:rsidRPr="00D51CCC">
        <w:t xml:space="preserve"> </w:t>
      </w:r>
      <w:r w:rsidRPr="00D51CCC">
        <w:rPr>
          <w:rFonts w:cs="PT Sans"/>
        </w:rPr>
        <w:t>равный</w:t>
      </w:r>
      <w:r w:rsidRPr="00D51CCC">
        <w:t xml:space="preserve"> 0,5).</w:t>
      </w:r>
    </w:p>
    <w:p w:rsidR="00044067" w:rsidRPr="00D51CCC" w:rsidRDefault="00044067" w:rsidP="00044067">
      <w:pPr>
        <w:pStyle w:val="APEX5"/>
      </w:pPr>
      <w:r w:rsidRPr="00D51CCC">
        <w:t>Среднегодовой объем дождевых (</w:t>
      </w:r>
      <w:proofErr w:type="spellStart"/>
      <w:r w:rsidRPr="00D51CCC">
        <w:t>W</w:t>
      </w:r>
      <w:r w:rsidRPr="00D51CCC">
        <w:rPr>
          <w:vertAlign w:val="subscript"/>
        </w:rPr>
        <w:t>д</w:t>
      </w:r>
      <w:proofErr w:type="spellEnd"/>
      <w:r w:rsidRPr="00D51CCC">
        <w:t>) и талых (</w:t>
      </w:r>
      <w:proofErr w:type="spellStart"/>
      <w:r w:rsidRPr="00D51CCC">
        <w:t>W</w:t>
      </w:r>
      <w:r w:rsidRPr="00D51CCC">
        <w:rPr>
          <w:vertAlign w:val="subscript"/>
        </w:rPr>
        <w:t>т</w:t>
      </w:r>
      <w:proofErr w:type="spellEnd"/>
      <w:r w:rsidRPr="00D51CCC">
        <w:t>) вод определяется по формулам</w:t>
      </w:r>
    </w:p>
    <w:p w:rsidR="00044067" w:rsidRPr="00D51CCC" w:rsidRDefault="00044067" w:rsidP="00044067">
      <w:pPr>
        <w:pStyle w:val="APEX5"/>
        <w:jc w:val="center"/>
      </w:pPr>
      <w:proofErr w:type="spellStart"/>
      <w:r w:rsidRPr="00D51CCC">
        <w:t>W</w:t>
      </w:r>
      <w:r w:rsidRPr="00D51CCC">
        <w:rPr>
          <w:vertAlign w:val="subscript"/>
        </w:rPr>
        <w:t>д</w:t>
      </w:r>
      <w:proofErr w:type="spellEnd"/>
      <w:r w:rsidRPr="00D51CCC">
        <w:t xml:space="preserve"> = 10*</w:t>
      </w:r>
      <w:proofErr w:type="spellStart"/>
      <w:r w:rsidRPr="00D51CCC">
        <w:t>h</w:t>
      </w:r>
      <w:r w:rsidRPr="00D51CCC">
        <w:rPr>
          <w:vertAlign w:val="subscript"/>
        </w:rPr>
        <w:t>д</w:t>
      </w:r>
      <w:proofErr w:type="spellEnd"/>
      <w:r w:rsidRPr="00D51CCC">
        <w:t>*</w:t>
      </w:r>
      <w:proofErr w:type="spellStart"/>
      <w:r w:rsidRPr="00D51CCC">
        <w:rPr>
          <w:rFonts w:ascii="Calibri" w:hAnsi="Calibri" w:cs="Calibri"/>
        </w:rPr>
        <w:t>Ψ</w:t>
      </w:r>
      <w:r w:rsidRPr="00D51CCC">
        <w:rPr>
          <w:rFonts w:cs="PT Sans"/>
          <w:vertAlign w:val="subscript"/>
        </w:rPr>
        <w:t>д</w:t>
      </w:r>
      <w:proofErr w:type="spellEnd"/>
      <w:r w:rsidRPr="00D51CCC">
        <w:t>*F;</w:t>
      </w:r>
    </w:p>
    <w:p w:rsidR="00044067" w:rsidRPr="00D51CCC" w:rsidRDefault="00044067" w:rsidP="00044067">
      <w:pPr>
        <w:pStyle w:val="APEX5"/>
        <w:jc w:val="center"/>
      </w:pPr>
      <w:proofErr w:type="spellStart"/>
      <w:r w:rsidRPr="00D51CCC">
        <w:t>W</w:t>
      </w:r>
      <w:r w:rsidRPr="00D51CCC">
        <w:rPr>
          <w:vertAlign w:val="subscript"/>
        </w:rPr>
        <w:t>т</w:t>
      </w:r>
      <w:proofErr w:type="spellEnd"/>
      <w:r w:rsidRPr="00D51CCC">
        <w:t xml:space="preserve"> = 10*</w:t>
      </w:r>
      <w:proofErr w:type="spellStart"/>
      <w:r w:rsidRPr="00D51CCC">
        <w:t>h</w:t>
      </w:r>
      <w:r w:rsidRPr="00D51CCC">
        <w:rPr>
          <w:vertAlign w:val="subscript"/>
        </w:rPr>
        <w:t>т</w:t>
      </w:r>
      <w:proofErr w:type="spellEnd"/>
      <w:r w:rsidRPr="00D51CCC">
        <w:t>*</w:t>
      </w:r>
      <w:proofErr w:type="spellStart"/>
      <w:r w:rsidRPr="00D51CCC">
        <w:rPr>
          <w:rFonts w:ascii="Calibri" w:hAnsi="Calibri" w:cs="Calibri"/>
        </w:rPr>
        <w:t>Ψ</w:t>
      </w:r>
      <w:r w:rsidRPr="00D51CCC">
        <w:rPr>
          <w:rFonts w:cs="PT Sans"/>
          <w:vertAlign w:val="subscript"/>
        </w:rPr>
        <w:t>т</w:t>
      </w:r>
      <w:proofErr w:type="spellEnd"/>
      <w:r w:rsidRPr="00D51CCC">
        <w:t>*F;</w:t>
      </w:r>
    </w:p>
    <w:p w:rsidR="00044067" w:rsidRPr="00D51CCC" w:rsidRDefault="00044067" w:rsidP="00044067">
      <w:pPr>
        <w:pStyle w:val="APEX5"/>
      </w:pPr>
      <w:r w:rsidRPr="00D51CCC">
        <w:t xml:space="preserve">где F - площадь водосброса (по видам покрытий), га; </w:t>
      </w:r>
    </w:p>
    <w:p w:rsidR="00044067" w:rsidRPr="00D51CCC" w:rsidRDefault="00044067" w:rsidP="00044067">
      <w:pPr>
        <w:pStyle w:val="APEX5"/>
      </w:pPr>
      <w:proofErr w:type="spellStart"/>
      <w:r w:rsidRPr="00D51CCC">
        <w:t>h</w:t>
      </w:r>
      <w:r w:rsidRPr="00D51CCC">
        <w:rPr>
          <w:vertAlign w:val="subscript"/>
        </w:rPr>
        <w:t>д</w:t>
      </w:r>
      <w:proofErr w:type="spellEnd"/>
      <w:r w:rsidRPr="00D51CCC">
        <w:t xml:space="preserve"> - слой осадков, мм, за теплый период года, определяется по табл. 4.1 </w:t>
      </w:r>
      <w:r w:rsidRPr="005D0E43">
        <w:t xml:space="preserve">СП 131.13330.2020 </w:t>
      </w:r>
      <w:r w:rsidRPr="00D51CCC">
        <w:t>(для г. Москва – 4</w:t>
      </w:r>
      <w:r>
        <w:t>70</w:t>
      </w:r>
      <w:r w:rsidRPr="00D51CCC">
        <w:t xml:space="preserve"> мм); </w:t>
      </w:r>
    </w:p>
    <w:p w:rsidR="00044067" w:rsidRPr="00D51CCC" w:rsidRDefault="00044067" w:rsidP="00044067">
      <w:pPr>
        <w:pStyle w:val="APEX5"/>
      </w:pPr>
      <w:proofErr w:type="spellStart"/>
      <w:r w:rsidRPr="00D51CCC">
        <w:lastRenderedPageBreak/>
        <w:t>h</w:t>
      </w:r>
      <w:r w:rsidRPr="00D51CCC">
        <w:rPr>
          <w:vertAlign w:val="subscript"/>
        </w:rPr>
        <w:t>т</w:t>
      </w:r>
      <w:proofErr w:type="spellEnd"/>
      <w:r w:rsidRPr="00D51CCC">
        <w:t xml:space="preserve"> - слой осадков, мм, за холодный период года (определяет общее годовое количество талых вод) или запас воды в снежном покрове к началу снеготаяния, определяется по табл.3.1 СП 131.13330.2012 (для г. Москва – 2</w:t>
      </w:r>
      <w:r>
        <w:t>3</w:t>
      </w:r>
      <w:r w:rsidRPr="00D51CCC">
        <w:t>5 мм);</w:t>
      </w:r>
    </w:p>
    <w:p w:rsidR="00044067" w:rsidRPr="00D51CCC" w:rsidRDefault="00044067" w:rsidP="00044067">
      <w:pPr>
        <w:pStyle w:val="APEX5"/>
      </w:pPr>
      <w:r w:rsidRPr="00D51CCC">
        <w:t xml:space="preserve">При определении среднегодового объема дождевых вод </w:t>
      </w:r>
      <w:proofErr w:type="spellStart"/>
      <w:r w:rsidRPr="00D51CCC">
        <w:t>W</w:t>
      </w:r>
      <w:r w:rsidRPr="00D51CCC">
        <w:rPr>
          <w:vertAlign w:val="subscript"/>
        </w:rPr>
        <w:t>д</w:t>
      </w:r>
      <w:proofErr w:type="spellEnd"/>
      <w:r w:rsidRPr="00D51CCC">
        <w:t xml:space="preserve">, значение общего коэффициента стока </w:t>
      </w:r>
      <w:proofErr w:type="spellStart"/>
      <w:r w:rsidRPr="00D51CCC">
        <w:rPr>
          <w:rFonts w:ascii="Calibri" w:hAnsi="Calibri" w:cs="Calibri"/>
        </w:rPr>
        <w:t>Ψ</w:t>
      </w:r>
      <w:r w:rsidRPr="00D51CCC">
        <w:rPr>
          <w:rFonts w:cs="PT Sans"/>
          <w:vertAlign w:val="subscript"/>
        </w:rPr>
        <w:t>д</w:t>
      </w:r>
      <w:proofErr w:type="spellEnd"/>
      <w:r w:rsidRPr="00D51CCC">
        <w:t xml:space="preserve"> </w:t>
      </w:r>
      <w:r w:rsidRPr="00D51CCC">
        <w:rPr>
          <w:rFonts w:cs="PT Sans"/>
        </w:rPr>
        <w:t>находится</w:t>
      </w:r>
      <w:r w:rsidRPr="00D51CCC">
        <w:t xml:space="preserve"> </w:t>
      </w:r>
      <w:r w:rsidRPr="00D51CCC">
        <w:rPr>
          <w:rFonts w:cs="PT Sans"/>
        </w:rPr>
        <w:t>как</w:t>
      </w:r>
      <w:r w:rsidRPr="00D51CCC">
        <w:t xml:space="preserve"> </w:t>
      </w:r>
      <w:r w:rsidRPr="00D51CCC">
        <w:rPr>
          <w:rFonts w:cs="PT Sans"/>
        </w:rPr>
        <w:t>средневзвешенная</w:t>
      </w:r>
      <w:r w:rsidRPr="00D51CCC">
        <w:t xml:space="preserve"> </w:t>
      </w:r>
      <w:r w:rsidRPr="00D51CCC">
        <w:rPr>
          <w:rFonts w:cs="PT Sans"/>
        </w:rPr>
        <w:t>величина</w:t>
      </w:r>
      <w:r w:rsidRPr="00D51CCC">
        <w:t xml:space="preserve"> </w:t>
      </w:r>
      <w:r w:rsidRPr="00D51CCC">
        <w:rPr>
          <w:rFonts w:cs="PT Sans"/>
        </w:rPr>
        <w:t>для</w:t>
      </w:r>
      <w:r w:rsidRPr="00D51CCC">
        <w:t xml:space="preserve"> </w:t>
      </w:r>
      <w:r w:rsidRPr="00D51CCC">
        <w:rPr>
          <w:rFonts w:cs="PT Sans"/>
        </w:rPr>
        <w:t>всей</w:t>
      </w:r>
      <w:r w:rsidRPr="00D51CCC">
        <w:t xml:space="preserve"> </w:t>
      </w:r>
      <w:r w:rsidRPr="00D51CCC">
        <w:rPr>
          <w:rFonts w:cs="PT Sans"/>
        </w:rPr>
        <w:t>площади</w:t>
      </w:r>
      <w:r w:rsidRPr="00D51CCC">
        <w:t xml:space="preserve"> </w:t>
      </w:r>
      <w:r w:rsidRPr="00D51CCC">
        <w:rPr>
          <w:rFonts w:cs="PT Sans"/>
        </w:rPr>
        <w:t>стока</w:t>
      </w:r>
      <w:r w:rsidRPr="00D51CCC">
        <w:t xml:space="preserve"> </w:t>
      </w:r>
      <w:r w:rsidRPr="00D51CCC">
        <w:rPr>
          <w:rFonts w:cs="PT Sans"/>
        </w:rPr>
        <w:t>с</w:t>
      </w:r>
      <w:r w:rsidRPr="00D51CCC">
        <w:t xml:space="preserve"> </w:t>
      </w:r>
      <w:r w:rsidRPr="00D51CCC">
        <w:rPr>
          <w:rFonts w:cs="PT Sans"/>
        </w:rPr>
        <w:t>учетом</w:t>
      </w:r>
      <w:r w:rsidRPr="00D51CCC">
        <w:t xml:space="preserve"> </w:t>
      </w:r>
      <w:r w:rsidRPr="00D51CCC">
        <w:rPr>
          <w:rFonts w:cs="PT Sans"/>
        </w:rPr>
        <w:t>средних</w:t>
      </w:r>
      <w:r w:rsidRPr="00D51CCC">
        <w:t xml:space="preserve"> </w:t>
      </w:r>
      <w:r w:rsidRPr="00D51CCC">
        <w:rPr>
          <w:rFonts w:cs="PT Sans"/>
        </w:rPr>
        <w:t>значений</w:t>
      </w:r>
      <w:r w:rsidRPr="00D51CCC">
        <w:t xml:space="preserve"> </w:t>
      </w:r>
      <w:r w:rsidRPr="00D51CCC">
        <w:rPr>
          <w:rFonts w:cs="PT Sans"/>
        </w:rPr>
        <w:t>коэфф</w:t>
      </w:r>
      <w:r w:rsidRPr="00D51CCC">
        <w:t>ициентов стока для разного вида поверхностей, которые следует принимать:</w:t>
      </w:r>
    </w:p>
    <w:p w:rsidR="00044067" w:rsidRPr="00D51CCC" w:rsidRDefault="00044067" w:rsidP="00044067">
      <w:pPr>
        <w:pStyle w:val="APEX1"/>
      </w:pPr>
      <w:r w:rsidRPr="00D51CCC">
        <w:t>для водонепроницаемых покрытий 0,6 - 0,8;</w:t>
      </w:r>
    </w:p>
    <w:p w:rsidR="00044067" w:rsidRPr="00D51CCC" w:rsidRDefault="00044067" w:rsidP="00044067">
      <w:pPr>
        <w:pStyle w:val="APEX1"/>
      </w:pPr>
      <w:r w:rsidRPr="00D51CCC">
        <w:t>для грунтовых поверхностей - 0,2;</w:t>
      </w:r>
    </w:p>
    <w:p w:rsidR="00044067" w:rsidRPr="00D51CCC" w:rsidRDefault="00044067" w:rsidP="00044067">
      <w:pPr>
        <w:pStyle w:val="APEX1"/>
      </w:pPr>
      <w:r w:rsidRPr="00D51CCC">
        <w:t>для газонов - 0,1.</w:t>
      </w:r>
    </w:p>
    <w:p w:rsidR="00044067" w:rsidRPr="00D51CCC" w:rsidRDefault="00044067" w:rsidP="00044067">
      <w:pPr>
        <w:pStyle w:val="19"/>
        <w:tabs>
          <w:tab w:val="left" w:pos="1134"/>
          <w:tab w:val="left" w:pos="9923"/>
        </w:tabs>
        <w:spacing w:before="0" w:after="0" w:line="360" w:lineRule="auto"/>
        <w:ind w:left="993" w:right="-425" w:firstLine="0"/>
        <w:jc w:val="center"/>
        <w:rPr>
          <w:rStyle w:val="APEXd"/>
          <w:lang w:val="en-US"/>
        </w:rPr>
      </w:pPr>
      <w:r w:rsidRPr="00D51CCC">
        <w:rPr>
          <w:rFonts w:ascii="PT Sans" w:hAnsi="PT Sans"/>
          <w:position w:val="-28"/>
        </w:rPr>
        <w:object w:dxaOrig="5360" w:dyaOrig="660">
          <v:shape id="_x0000_i1028" type="#_x0000_t75" style="width:35.7pt;height:36.9pt" o:ole="">
            <v:imagedata r:id="rId13" o:title="" cropright="58864f"/>
          </v:shape>
          <o:OLEObject Type="Embed" ProgID="Equation.3" ShapeID="_x0000_i1028" DrawAspect="Content" ObjectID="_1720878715" r:id="rId18"/>
        </w:object>
      </w:r>
      <w:r>
        <w:rPr>
          <w:rStyle w:val="APEXd"/>
        </w:rPr>
        <w:t>0,5698</w:t>
      </w:r>
    </w:p>
    <w:p w:rsidR="00044067" w:rsidRPr="00D51CCC" w:rsidRDefault="00044067" w:rsidP="00044067">
      <w:pPr>
        <w:pStyle w:val="APEX5"/>
      </w:pPr>
      <w:r w:rsidRPr="00D51CCC">
        <w:t xml:space="preserve">При определении среднегодового объема талых вод общий коэффициент стока </w:t>
      </w:r>
      <w:proofErr w:type="spellStart"/>
      <w:r w:rsidRPr="00D51CCC">
        <w:rPr>
          <w:rFonts w:ascii="Calibri" w:hAnsi="Calibri" w:cs="Calibri"/>
        </w:rPr>
        <w:t>Ψ</w:t>
      </w:r>
      <w:r w:rsidRPr="00D51CCC">
        <w:rPr>
          <w:rFonts w:cs="PT Sans"/>
          <w:vertAlign w:val="subscript"/>
        </w:rPr>
        <w:t>т</w:t>
      </w:r>
      <w:proofErr w:type="spellEnd"/>
      <w:r w:rsidRPr="00D51CCC">
        <w:t xml:space="preserve"> </w:t>
      </w:r>
      <w:r w:rsidRPr="00D51CCC">
        <w:rPr>
          <w:rFonts w:cs="PT Sans"/>
        </w:rPr>
        <w:t>с</w:t>
      </w:r>
      <w:r w:rsidRPr="00D51CCC">
        <w:t xml:space="preserve"> </w:t>
      </w:r>
      <w:r w:rsidRPr="00D51CCC">
        <w:rPr>
          <w:rFonts w:cs="PT Sans"/>
        </w:rPr>
        <w:t>с</w:t>
      </w:r>
      <w:r w:rsidRPr="00D51CCC">
        <w:t>елитебных территорий и площадок предприятий с учетом уборки снега и потерь воды за счет частичного впитывания водопроницаемыми поверхностями в период оттепелей можно принимать в пределах 0,5 - 0,7.</w:t>
      </w:r>
    </w:p>
    <w:p w:rsidR="00044067" w:rsidRPr="00D51CCC" w:rsidRDefault="00044067" w:rsidP="00044067">
      <w:pPr>
        <w:pStyle w:val="APEX5"/>
      </w:pPr>
      <w:r w:rsidRPr="00D51CCC">
        <w:t>Годовое количество поливомоечных вод:</w:t>
      </w:r>
    </w:p>
    <w:p w:rsidR="00044067" w:rsidRPr="00D51CCC" w:rsidRDefault="00044067" w:rsidP="00044067">
      <w:pPr>
        <w:pStyle w:val="APEX5"/>
        <w:jc w:val="center"/>
      </w:pPr>
      <w:proofErr w:type="spellStart"/>
      <w:r w:rsidRPr="00D51CCC">
        <w:t>W</w:t>
      </w:r>
      <w:r w:rsidRPr="00D51CCC">
        <w:rPr>
          <w:vertAlign w:val="subscript"/>
        </w:rPr>
        <w:t>м</w:t>
      </w:r>
      <w:proofErr w:type="spellEnd"/>
      <w:r w:rsidRPr="00D51CCC">
        <w:t xml:space="preserve"> = 10 * 1,5 * 150 * </w:t>
      </w:r>
      <w:r>
        <w:t>1,7083</w:t>
      </w:r>
      <w:r w:rsidRPr="00D51CCC">
        <w:t xml:space="preserve"> * 0,5 = </w:t>
      </w:r>
      <w:r>
        <w:t>1921,84</w:t>
      </w:r>
      <w:r w:rsidRPr="00D51CCC">
        <w:t xml:space="preserve"> м</w:t>
      </w:r>
      <w:r w:rsidRPr="00D51CCC">
        <w:rPr>
          <w:vertAlign w:val="superscript"/>
        </w:rPr>
        <w:t>3</w:t>
      </w:r>
      <w:r w:rsidRPr="00D51CCC">
        <w:t>/год.</w:t>
      </w:r>
    </w:p>
    <w:p w:rsidR="00044067" w:rsidRPr="00D51CCC" w:rsidRDefault="00044067" w:rsidP="00044067">
      <w:pPr>
        <w:pStyle w:val="APEX5"/>
      </w:pPr>
      <w:r w:rsidRPr="00D51CCC">
        <w:t>Годовое количество дождевых вод:</w:t>
      </w:r>
    </w:p>
    <w:p w:rsidR="00044067" w:rsidRPr="00D51CCC" w:rsidRDefault="00044067" w:rsidP="00044067">
      <w:pPr>
        <w:pStyle w:val="APEX5"/>
        <w:jc w:val="center"/>
      </w:pPr>
      <w:proofErr w:type="spellStart"/>
      <w:r w:rsidRPr="00D51CCC">
        <w:t>W</w:t>
      </w:r>
      <w:r w:rsidRPr="00D51CCC">
        <w:rPr>
          <w:vertAlign w:val="subscript"/>
        </w:rPr>
        <w:t>д</w:t>
      </w:r>
      <w:proofErr w:type="spellEnd"/>
      <w:r w:rsidRPr="00D51CCC">
        <w:rPr>
          <w:vertAlign w:val="subscript"/>
        </w:rPr>
        <w:t>.</w:t>
      </w:r>
      <w:r w:rsidRPr="00D51CCC">
        <w:t xml:space="preserve"> = 10 * 4</w:t>
      </w:r>
      <w:r>
        <w:t>70</w:t>
      </w:r>
      <w:r w:rsidRPr="00D51CCC">
        <w:t xml:space="preserve"> * </w:t>
      </w:r>
      <w:r>
        <w:t>0,5698</w:t>
      </w:r>
      <w:r w:rsidRPr="00D51CCC">
        <w:t xml:space="preserve"> * </w:t>
      </w:r>
      <w:r>
        <w:t>3,06</w:t>
      </w:r>
      <w:r w:rsidRPr="00D51CCC">
        <w:t xml:space="preserve"> = </w:t>
      </w:r>
      <w:r>
        <w:t>8194,95</w:t>
      </w:r>
      <w:r w:rsidRPr="00D51CCC">
        <w:t xml:space="preserve"> м</w:t>
      </w:r>
      <w:r w:rsidRPr="00D51CCC">
        <w:rPr>
          <w:vertAlign w:val="superscript"/>
        </w:rPr>
        <w:t>3</w:t>
      </w:r>
      <w:r w:rsidRPr="00D51CCC">
        <w:t>/год.</w:t>
      </w:r>
    </w:p>
    <w:p w:rsidR="00044067" w:rsidRPr="00D51CCC" w:rsidRDefault="00044067" w:rsidP="00044067">
      <w:pPr>
        <w:pStyle w:val="APEX5"/>
      </w:pPr>
      <w:r w:rsidRPr="00D51CCC">
        <w:t>Годовое количество талых вод:</w:t>
      </w:r>
    </w:p>
    <w:p w:rsidR="00044067" w:rsidRPr="00D51CCC" w:rsidRDefault="00044067" w:rsidP="00044067">
      <w:pPr>
        <w:pStyle w:val="APEX5"/>
        <w:jc w:val="center"/>
      </w:pPr>
      <w:proofErr w:type="spellStart"/>
      <w:r w:rsidRPr="00D51CCC">
        <w:t>W</w:t>
      </w:r>
      <w:r w:rsidRPr="00D51CCC">
        <w:rPr>
          <w:vertAlign w:val="subscript"/>
        </w:rPr>
        <w:t>т</w:t>
      </w:r>
      <w:proofErr w:type="spellEnd"/>
      <w:r w:rsidRPr="00D51CCC">
        <w:t xml:space="preserve"> = 10 * 2</w:t>
      </w:r>
      <w:r>
        <w:t>3</w:t>
      </w:r>
      <w:r w:rsidRPr="00D51CCC">
        <w:t xml:space="preserve">5 * 0,5 * </w:t>
      </w:r>
      <w:r>
        <w:t>3,06</w:t>
      </w:r>
      <w:r w:rsidRPr="00D51CCC">
        <w:t xml:space="preserve"> = </w:t>
      </w:r>
      <w:r>
        <w:t>3595,50</w:t>
      </w:r>
      <w:r w:rsidRPr="00D51CCC">
        <w:t xml:space="preserve"> м</w:t>
      </w:r>
      <w:r w:rsidRPr="00D51CCC">
        <w:rPr>
          <w:vertAlign w:val="superscript"/>
        </w:rPr>
        <w:t>3</w:t>
      </w:r>
      <w:r w:rsidRPr="00D51CCC">
        <w:t>/год.</w:t>
      </w:r>
    </w:p>
    <w:p w:rsidR="00044067" w:rsidRPr="00D51CCC" w:rsidRDefault="00044067" w:rsidP="00044067">
      <w:pPr>
        <w:pStyle w:val="APEX5"/>
      </w:pPr>
      <w:r w:rsidRPr="00D51CCC">
        <w:t>Таким образом, объем годового поверхностного стока составит:</w:t>
      </w:r>
    </w:p>
    <w:p w:rsidR="00044067" w:rsidRPr="00D51CCC" w:rsidRDefault="00044067" w:rsidP="00044067">
      <w:pPr>
        <w:pStyle w:val="APEX5"/>
        <w:jc w:val="center"/>
        <w:rPr>
          <w:vertAlign w:val="superscript"/>
        </w:rPr>
      </w:pPr>
      <w:proofErr w:type="spellStart"/>
      <w:r w:rsidRPr="00D51CCC">
        <w:t>W</w:t>
      </w:r>
      <w:r w:rsidRPr="00D51CCC">
        <w:rPr>
          <w:vertAlign w:val="subscript"/>
        </w:rPr>
        <w:t>г</w:t>
      </w:r>
      <w:proofErr w:type="spellEnd"/>
      <w:r w:rsidRPr="00D51CCC">
        <w:t xml:space="preserve"> = </w:t>
      </w:r>
      <w:r>
        <w:t>1921,84</w:t>
      </w:r>
      <w:r w:rsidRPr="00D51CCC">
        <w:t xml:space="preserve"> + </w:t>
      </w:r>
      <w:r>
        <w:t>8194,95</w:t>
      </w:r>
      <w:r w:rsidRPr="00D51CCC">
        <w:t xml:space="preserve"> + </w:t>
      </w:r>
      <w:r>
        <w:t>3595,50</w:t>
      </w:r>
      <w:r w:rsidRPr="00D51CCC">
        <w:t xml:space="preserve"> = </w:t>
      </w:r>
      <w:r>
        <w:t>13712,29</w:t>
      </w:r>
      <w:r w:rsidRPr="00D51CCC">
        <w:t xml:space="preserve"> м</w:t>
      </w:r>
      <w:r w:rsidRPr="00D51CCC">
        <w:rPr>
          <w:vertAlign w:val="superscript"/>
        </w:rPr>
        <w:t>3</w:t>
      </w:r>
    </w:p>
    <w:p w:rsidR="00044067" w:rsidRPr="00D51CCC" w:rsidRDefault="00044067" w:rsidP="00044067">
      <w:pPr>
        <w:pStyle w:val="APEX5"/>
      </w:pPr>
      <w:r w:rsidRPr="00D51CCC">
        <w:t>Территория проектируемого объекта относится к селитебным территориям, соответственно поверхностные сточные воды загрязнены нефтепродуктами и взвешенными веществами, других специфических загрязняющих веществ в составе сточных вод не присутствует.</w:t>
      </w:r>
    </w:p>
    <w:p w:rsidR="00044067" w:rsidRDefault="00044067" w:rsidP="00044067">
      <w:pPr>
        <w:pStyle w:val="APEX5"/>
      </w:pPr>
      <w:r w:rsidRPr="00D51CCC">
        <w:t>Средние концентрации основных примесей в поверхностном стоке прин</w:t>
      </w:r>
      <w:r>
        <w:t>имаются</w:t>
      </w:r>
      <w:r w:rsidRPr="00D51CCC">
        <w:t xml:space="preserve"> в соответствии с «Рекомендаци</w:t>
      </w:r>
      <w:r>
        <w:t>ями</w:t>
      </w:r>
      <w:r w:rsidRPr="00D51CCC">
        <w:t xml:space="preserve">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(ФГУП «НИИ ВОДГЕО», 2006 г.)</w:t>
      </w:r>
      <w:r>
        <w:t xml:space="preserve"> и соответствуют средним значениям для селитебных территорий.</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405"/>
        <w:gridCol w:w="2761"/>
        <w:gridCol w:w="15"/>
        <w:gridCol w:w="1336"/>
        <w:gridCol w:w="15"/>
        <w:gridCol w:w="1409"/>
        <w:gridCol w:w="1276"/>
        <w:gridCol w:w="1135"/>
      </w:tblGrid>
      <w:tr w:rsidR="00044067" w:rsidRPr="00D51CCC" w:rsidTr="009A4063">
        <w:trPr>
          <w:trHeight w:val="20"/>
        </w:trPr>
        <w:tc>
          <w:tcPr>
            <w:tcW w:w="4181" w:type="dxa"/>
            <w:gridSpan w:val="3"/>
            <w:vMerge w:val="restart"/>
            <w:shd w:val="clear" w:color="auto" w:fill="auto"/>
          </w:tcPr>
          <w:p w:rsidR="00044067" w:rsidRPr="00D51CCC" w:rsidRDefault="00044067" w:rsidP="009A4063">
            <w:pPr>
              <w:pStyle w:val="APEX-0"/>
            </w:pPr>
            <w:r w:rsidRPr="00D51CCC">
              <w:lastRenderedPageBreak/>
              <w:t>Вид поверхности и характер стока</w:t>
            </w:r>
          </w:p>
        </w:tc>
        <w:tc>
          <w:tcPr>
            <w:tcW w:w="2760" w:type="dxa"/>
            <w:gridSpan w:val="3"/>
            <w:shd w:val="clear" w:color="auto" w:fill="auto"/>
          </w:tcPr>
          <w:p w:rsidR="00044067" w:rsidRPr="00D51CCC" w:rsidRDefault="00044067" w:rsidP="009A4063">
            <w:pPr>
              <w:pStyle w:val="APEX-0"/>
            </w:pPr>
            <w:r w:rsidRPr="00D51CCC">
              <w:rPr>
                <w:lang w:val="en-US"/>
              </w:rPr>
              <w:t>C</w:t>
            </w:r>
            <w:r w:rsidRPr="00D51CCC">
              <w:rPr>
                <w:vertAlign w:val="subscript"/>
                <w:lang w:val="en-US"/>
              </w:rPr>
              <w:t>i</w:t>
            </w:r>
            <w:r w:rsidRPr="00D51CCC">
              <w:t>, мг/дм</w:t>
            </w:r>
            <w:r w:rsidRPr="00D51CCC">
              <w:rPr>
                <w:vertAlign w:val="superscript"/>
              </w:rPr>
              <w:t>3</w:t>
            </w:r>
          </w:p>
        </w:tc>
        <w:tc>
          <w:tcPr>
            <w:tcW w:w="2411" w:type="dxa"/>
            <w:gridSpan w:val="2"/>
            <w:shd w:val="clear" w:color="auto" w:fill="auto"/>
          </w:tcPr>
          <w:p w:rsidR="00044067" w:rsidRPr="00D51CCC" w:rsidRDefault="00044067" w:rsidP="009A4063">
            <w:pPr>
              <w:pStyle w:val="APEX-0"/>
            </w:pPr>
            <w:r w:rsidRPr="00D51CCC">
              <w:t>С</w:t>
            </w:r>
            <w:r w:rsidRPr="00D51CCC">
              <w:rPr>
                <w:vertAlign w:val="subscript"/>
              </w:rPr>
              <w:t>ср</w:t>
            </w:r>
            <w:r w:rsidRPr="00D51CCC">
              <w:t>, мг/дм</w:t>
            </w:r>
            <w:r w:rsidRPr="00D51CCC">
              <w:rPr>
                <w:vertAlign w:val="superscript"/>
              </w:rPr>
              <w:t>3</w:t>
            </w:r>
          </w:p>
        </w:tc>
      </w:tr>
      <w:tr w:rsidR="00044067" w:rsidRPr="00D51CCC" w:rsidTr="009A4063">
        <w:trPr>
          <w:trHeight w:val="20"/>
        </w:trPr>
        <w:tc>
          <w:tcPr>
            <w:tcW w:w="4181" w:type="dxa"/>
            <w:gridSpan w:val="3"/>
            <w:vMerge/>
            <w:shd w:val="clear" w:color="auto" w:fill="auto"/>
          </w:tcPr>
          <w:p w:rsidR="00044067" w:rsidRPr="00D51CCC" w:rsidRDefault="00044067" w:rsidP="009A4063">
            <w:pPr>
              <w:pStyle w:val="APEX-0"/>
            </w:pPr>
          </w:p>
        </w:tc>
        <w:tc>
          <w:tcPr>
            <w:tcW w:w="1351" w:type="dxa"/>
            <w:gridSpan w:val="2"/>
            <w:shd w:val="clear" w:color="auto" w:fill="auto"/>
            <w:vAlign w:val="center"/>
          </w:tcPr>
          <w:p w:rsidR="00044067" w:rsidRPr="00D51CCC" w:rsidRDefault="00044067" w:rsidP="009A4063">
            <w:pPr>
              <w:pStyle w:val="APEX-0"/>
            </w:pPr>
            <w:r w:rsidRPr="00D51CCC">
              <w:t>НП</w:t>
            </w:r>
          </w:p>
        </w:tc>
        <w:tc>
          <w:tcPr>
            <w:tcW w:w="1409" w:type="dxa"/>
            <w:shd w:val="clear" w:color="auto" w:fill="auto"/>
            <w:vAlign w:val="center"/>
          </w:tcPr>
          <w:p w:rsidR="00044067" w:rsidRPr="00D51CCC" w:rsidRDefault="00044067" w:rsidP="009A4063">
            <w:pPr>
              <w:pStyle w:val="APEX-0"/>
            </w:pPr>
            <w:r w:rsidRPr="00D51CCC">
              <w:t>ВВ</w:t>
            </w:r>
          </w:p>
        </w:tc>
        <w:tc>
          <w:tcPr>
            <w:tcW w:w="1276" w:type="dxa"/>
            <w:shd w:val="clear" w:color="auto" w:fill="auto"/>
            <w:vAlign w:val="center"/>
          </w:tcPr>
          <w:p w:rsidR="00044067" w:rsidRPr="00D51CCC" w:rsidRDefault="00044067" w:rsidP="009A4063">
            <w:pPr>
              <w:pStyle w:val="APEX-0"/>
            </w:pPr>
            <w:r w:rsidRPr="00D51CCC">
              <w:t>НП</w:t>
            </w:r>
          </w:p>
        </w:tc>
        <w:tc>
          <w:tcPr>
            <w:tcW w:w="1135" w:type="dxa"/>
            <w:shd w:val="clear" w:color="auto" w:fill="auto"/>
            <w:vAlign w:val="center"/>
          </w:tcPr>
          <w:p w:rsidR="00044067" w:rsidRPr="00D51CCC" w:rsidRDefault="00044067" w:rsidP="009A4063">
            <w:pPr>
              <w:pStyle w:val="APEX-0"/>
            </w:pPr>
            <w:r w:rsidRPr="00D51CCC">
              <w:t>ВВ</w:t>
            </w:r>
          </w:p>
        </w:tc>
      </w:tr>
      <w:tr w:rsidR="00044067" w:rsidRPr="00D51CCC" w:rsidTr="009A4063">
        <w:trPr>
          <w:trHeight w:val="20"/>
        </w:trPr>
        <w:tc>
          <w:tcPr>
            <w:tcW w:w="1405" w:type="dxa"/>
            <w:vMerge w:val="restart"/>
            <w:shd w:val="clear" w:color="auto" w:fill="auto"/>
          </w:tcPr>
          <w:p w:rsidR="00044067" w:rsidRPr="00D51CCC" w:rsidRDefault="00044067" w:rsidP="009A4063">
            <w:pPr>
              <w:pStyle w:val="APEX8"/>
            </w:pPr>
            <w:r w:rsidRPr="00D51CCC">
              <w:t>Дождевой сток</w:t>
            </w:r>
          </w:p>
        </w:tc>
        <w:tc>
          <w:tcPr>
            <w:tcW w:w="2761" w:type="dxa"/>
            <w:shd w:val="clear" w:color="auto" w:fill="auto"/>
          </w:tcPr>
          <w:p w:rsidR="00044067" w:rsidRPr="00D51CCC" w:rsidRDefault="00044067" w:rsidP="009A4063">
            <w:pPr>
              <w:pStyle w:val="APEX8"/>
            </w:pPr>
            <w:r w:rsidRPr="00D51CCC">
              <w:t>Кровли зданий и сооружений</w:t>
            </w:r>
          </w:p>
        </w:tc>
        <w:tc>
          <w:tcPr>
            <w:tcW w:w="1351" w:type="dxa"/>
            <w:gridSpan w:val="2"/>
            <w:shd w:val="clear" w:color="auto" w:fill="auto"/>
            <w:vAlign w:val="center"/>
          </w:tcPr>
          <w:p w:rsidR="00044067" w:rsidRPr="000567A5" w:rsidRDefault="00044067" w:rsidP="009A4063">
            <w:pPr>
              <w:pStyle w:val="APEX8"/>
            </w:pPr>
            <w:r w:rsidRPr="000567A5">
              <w:t>0,35</w:t>
            </w:r>
          </w:p>
        </w:tc>
        <w:tc>
          <w:tcPr>
            <w:tcW w:w="1424" w:type="dxa"/>
            <w:gridSpan w:val="2"/>
            <w:shd w:val="clear" w:color="auto" w:fill="auto"/>
            <w:vAlign w:val="center"/>
          </w:tcPr>
          <w:p w:rsidR="00044067" w:rsidRPr="000567A5" w:rsidRDefault="00044067" w:rsidP="009A4063">
            <w:pPr>
              <w:pStyle w:val="APEX8"/>
            </w:pPr>
            <w:r w:rsidRPr="000567A5">
              <w:t>20,00</w:t>
            </w:r>
          </w:p>
        </w:tc>
        <w:tc>
          <w:tcPr>
            <w:tcW w:w="1276" w:type="dxa"/>
            <w:vMerge w:val="restart"/>
            <w:shd w:val="clear" w:color="auto" w:fill="auto"/>
            <w:vAlign w:val="center"/>
          </w:tcPr>
          <w:p w:rsidR="00044067" w:rsidRPr="00D51CCC" w:rsidRDefault="00044067" w:rsidP="009A4063">
            <w:pPr>
              <w:pStyle w:val="APEX8"/>
            </w:pPr>
            <w:r>
              <w:t>4,9</w:t>
            </w:r>
          </w:p>
        </w:tc>
        <w:tc>
          <w:tcPr>
            <w:tcW w:w="1135" w:type="dxa"/>
            <w:vMerge w:val="restart"/>
            <w:shd w:val="clear" w:color="auto" w:fill="auto"/>
            <w:vAlign w:val="center"/>
          </w:tcPr>
          <w:p w:rsidR="00044067" w:rsidRPr="00D51CCC" w:rsidRDefault="00044067" w:rsidP="009A4063">
            <w:pPr>
              <w:pStyle w:val="APEX8"/>
            </w:pPr>
            <w:r>
              <w:t>286,4</w:t>
            </w:r>
          </w:p>
        </w:tc>
      </w:tr>
      <w:tr w:rsidR="00044067" w:rsidRPr="00D51CCC" w:rsidTr="009A4063">
        <w:trPr>
          <w:trHeight w:val="20"/>
        </w:trPr>
        <w:tc>
          <w:tcPr>
            <w:tcW w:w="1405" w:type="dxa"/>
            <w:vMerge/>
            <w:shd w:val="clear" w:color="auto" w:fill="auto"/>
          </w:tcPr>
          <w:p w:rsidR="00044067" w:rsidRPr="00D51CCC" w:rsidRDefault="00044067" w:rsidP="009A4063">
            <w:pPr>
              <w:pStyle w:val="APEX8"/>
            </w:pPr>
          </w:p>
        </w:tc>
        <w:tc>
          <w:tcPr>
            <w:tcW w:w="2761" w:type="dxa"/>
            <w:shd w:val="clear" w:color="auto" w:fill="auto"/>
          </w:tcPr>
          <w:p w:rsidR="00044067" w:rsidRPr="00D51CCC" w:rsidRDefault="00044067" w:rsidP="009A4063">
            <w:pPr>
              <w:pStyle w:val="APEX8"/>
            </w:pPr>
            <w:r w:rsidRPr="00D51CCC">
              <w:t>Твердые покрытия</w:t>
            </w:r>
          </w:p>
        </w:tc>
        <w:tc>
          <w:tcPr>
            <w:tcW w:w="1351" w:type="dxa"/>
            <w:gridSpan w:val="2"/>
            <w:shd w:val="clear" w:color="auto" w:fill="auto"/>
            <w:vAlign w:val="center"/>
          </w:tcPr>
          <w:p w:rsidR="00044067" w:rsidRPr="000567A5" w:rsidRDefault="00044067" w:rsidP="009A4063">
            <w:pPr>
              <w:pStyle w:val="APEX8"/>
            </w:pPr>
            <w:r w:rsidRPr="000567A5">
              <w:t>8,0</w:t>
            </w:r>
          </w:p>
        </w:tc>
        <w:tc>
          <w:tcPr>
            <w:tcW w:w="1424" w:type="dxa"/>
            <w:gridSpan w:val="2"/>
            <w:shd w:val="clear" w:color="auto" w:fill="auto"/>
            <w:vAlign w:val="center"/>
          </w:tcPr>
          <w:p w:rsidR="00044067" w:rsidRPr="000567A5" w:rsidRDefault="00044067" w:rsidP="009A4063">
            <w:pPr>
              <w:pStyle w:val="APEX8"/>
            </w:pPr>
            <w:r w:rsidRPr="000567A5">
              <w:t>400,0</w:t>
            </w:r>
          </w:p>
        </w:tc>
        <w:tc>
          <w:tcPr>
            <w:tcW w:w="1276" w:type="dxa"/>
            <w:vMerge/>
            <w:shd w:val="clear" w:color="auto" w:fill="auto"/>
            <w:vAlign w:val="center"/>
          </w:tcPr>
          <w:p w:rsidR="00044067" w:rsidRPr="00D51CCC" w:rsidRDefault="00044067" w:rsidP="009A4063">
            <w:pPr>
              <w:pStyle w:val="APEX8"/>
            </w:pPr>
          </w:p>
        </w:tc>
        <w:tc>
          <w:tcPr>
            <w:tcW w:w="1135" w:type="dxa"/>
            <w:vMerge/>
            <w:shd w:val="clear" w:color="auto" w:fill="auto"/>
            <w:vAlign w:val="center"/>
          </w:tcPr>
          <w:p w:rsidR="00044067" w:rsidRPr="00D51CCC" w:rsidRDefault="00044067" w:rsidP="009A4063">
            <w:pPr>
              <w:pStyle w:val="APEX8"/>
            </w:pPr>
          </w:p>
        </w:tc>
      </w:tr>
      <w:tr w:rsidR="00044067" w:rsidRPr="00D51CCC" w:rsidTr="009A4063">
        <w:trPr>
          <w:trHeight w:val="20"/>
        </w:trPr>
        <w:tc>
          <w:tcPr>
            <w:tcW w:w="1405" w:type="dxa"/>
            <w:vMerge/>
            <w:shd w:val="clear" w:color="auto" w:fill="auto"/>
          </w:tcPr>
          <w:p w:rsidR="00044067" w:rsidRPr="00D51CCC" w:rsidRDefault="00044067" w:rsidP="009A4063">
            <w:pPr>
              <w:pStyle w:val="APEX8"/>
            </w:pPr>
          </w:p>
        </w:tc>
        <w:tc>
          <w:tcPr>
            <w:tcW w:w="2761" w:type="dxa"/>
            <w:shd w:val="clear" w:color="auto" w:fill="auto"/>
          </w:tcPr>
          <w:p w:rsidR="00044067" w:rsidRPr="00D51CCC" w:rsidRDefault="00044067" w:rsidP="009A4063">
            <w:pPr>
              <w:pStyle w:val="APEX8"/>
            </w:pPr>
            <w:r w:rsidRPr="00D51CCC">
              <w:t>Зеленые насаждения и газоны</w:t>
            </w:r>
          </w:p>
        </w:tc>
        <w:tc>
          <w:tcPr>
            <w:tcW w:w="1351" w:type="dxa"/>
            <w:gridSpan w:val="2"/>
            <w:shd w:val="clear" w:color="auto" w:fill="auto"/>
            <w:vAlign w:val="center"/>
          </w:tcPr>
          <w:p w:rsidR="00044067" w:rsidRPr="000567A5" w:rsidRDefault="00044067" w:rsidP="009A4063">
            <w:pPr>
              <w:pStyle w:val="APEX8"/>
            </w:pPr>
            <w:r w:rsidRPr="000567A5">
              <w:t>1,00</w:t>
            </w:r>
          </w:p>
        </w:tc>
        <w:tc>
          <w:tcPr>
            <w:tcW w:w="1424" w:type="dxa"/>
            <w:gridSpan w:val="2"/>
            <w:shd w:val="clear" w:color="auto" w:fill="auto"/>
            <w:vAlign w:val="center"/>
          </w:tcPr>
          <w:p w:rsidR="00044067" w:rsidRPr="000567A5" w:rsidRDefault="00044067" w:rsidP="009A4063">
            <w:pPr>
              <w:pStyle w:val="APEX8"/>
            </w:pPr>
            <w:r w:rsidRPr="000567A5">
              <w:t>300,0</w:t>
            </w:r>
          </w:p>
        </w:tc>
        <w:tc>
          <w:tcPr>
            <w:tcW w:w="1276" w:type="dxa"/>
            <w:vMerge/>
            <w:shd w:val="clear" w:color="auto" w:fill="auto"/>
            <w:vAlign w:val="center"/>
          </w:tcPr>
          <w:p w:rsidR="00044067" w:rsidRPr="00D51CCC" w:rsidRDefault="00044067" w:rsidP="009A4063">
            <w:pPr>
              <w:pStyle w:val="APEX8"/>
            </w:pPr>
          </w:p>
        </w:tc>
        <w:tc>
          <w:tcPr>
            <w:tcW w:w="1135" w:type="dxa"/>
            <w:vMerge/>
            <w:shd w:val="clear" w:color="auto" w:fill="auto"/>
            <w:vAlign w:val="center"/>
          </w:tcPr>
          <w:p w:rsidR="00044067" w:rsidRPr="00D51CCC" w:rsidRDefault="00044067" w:rsidP="009A4063">
            <w:pPr>
              <w:pStyle w:val="APEX8"/>
            </w:pPr>
          </w:p>
        </w:tc>
      </w:tr>
      <w:tr w:rsidR="00044067" w:rsidRPr="00D51CCC" w:rsidTr="009A4063">
        <w:trPr>
          <w:trHeight w:val="20"/>
        </w:trPr>
        <w:tc>
          <w:tcPr>
            <w:tcW w:w="1405" w:type="dxa"/>
            <w:vMerge w:val="restart"/>
            <w:shd w:val="clear" w:color="auto" w:fill="auto"/>
          </w:tcPr>
          <w:p w:rsidR="00044067" w:rsidRPr="00D51CCC" w:rsidRDefault="00044067" w:rsidP="009A4063">
            <w:pPr>
              <w:pStyle w:val="APEX8"/>
            </w:pPr>
            <w:r w:rsidRPr="00D51CCC">
              <w:t>Талый сток</w:t>
            </w:r>
          </w:p>
        </w:tc>
        <w:tc>
          <w:tcPr>
            <w:tcW w:w="2761" w:type="dxa"/>
            <w:shd w:val="clear" w:color="auto" w:fill="auto"/>
          </w:tcPr>
          <w:p w:rsidR="00044067" w:rsidRPr="00D51CCC" w:rsidRDefault="00044067" w:rsidP="009A4063">
            <w:pPr>
              <w:pStyle w:val="APEX8"/>
            </w:pPr>
            <w:r w:rsidRPr="00D51CCC">
              <w:t>Кровли зданий и сооружений</w:t>
            </w:r>
          </w:p>
        </w:tc>
        <w:tc>
          <w:tcPr>
            <w:tcW w:w="1351" w:type="dxa"/>
            <w:gridSpan w:val="2"/>
            <w:shd w:val="clear" w:color="auto" w:fill="auto"/>
            <w:vAlign w:val="center"/>
          </w:tcPr>
          <w:p w:rsidR="00044067" w:rsidRPr="000567A5" w:rsidRDefault="00044067" w:rsidP="009A4063">
            <w:pPr>
              <w:pStyle w:val="APEX8"/>
            </w:pPr>
            <w:r w:rsidRPr="000567A5">
              <w:t>0,35</w:t>
            </w:r>
          </w:p>
        </w:tc>
        <w:tc>
          <w:tcPr>
            <w:tcW w:w="1424" w:type="dxa"/>
            <w:gridSpan w:val="2"/>
            <w:shd w:val="clear" w:color="auto" w:fill="auto"/>
            <w:vAlign w:val="center"/>
          </w:tcPr>
          <w:p w:rsidR="00044067" w:rsidRPr="000567A5" w:rsidRDefault="00044067" w:rsidP="009A4063">
            <w:pPr>
              <w:pStyle w:val="APEX8"/>
            </w:pPr>
            <w:r w:rsidRPr="000567A5">
              <w:t>20,00</w:t>
            </w:r>
          </w:p>
        </w:tc>
        <w:tc>
          <w:tcPr>
            <w:tcW w:w="1276" w:type="dxa"/>
            <w:vMerge w:val="restart"/>
            <w:shd w:val="clear" w:color="auto" w:fill="auto"/>
            <w:vAlign w:val="center"/>
          </w:tcPr>
          <w:p w:rsidR="00044067" w:rsidRPr="00D51CCC" w:rsidRDefault="00044067" w:rsidP="009A4063">
            <w:pPr>
              <w:pStyle w:val="APEX8"/>
            </w:pPr>
            <w:r>
              <w:t>11,9</w:t>
            </w:r>
          </w:p>
        </w:tc>
        <w:tc>
          <w:tcPr>
            <w:tcW w:w="1135" w:type="dxa"/>
            <w:vMerge w:val="restart"/>
            <w:shd w:val="clear" w:color="auto" w:fill="auto"/>
            <w:vAlign w:val="center"/>
          </w:tcPr>
          <w:p w:rsidR="00044067" w:rsidRPr="00D51CCC" w:rsidRDefault="00044067" w:rsidP="009A4063">
            <w:pPr>
              <w:pStyle w:val="APEX8"/>
            </w:pPr>
            <w:r>
              <w:t>1411,3</w:t>
            </w:r>
          </w:p>
        </w:tc>
      </w:tr>
      <w:tr w:rsidR="00044067" w:rsidRPr="00D51CCC" w:rsidTr="009A4063">
        <w:trPr>
          <w:trHeight w:val="20"/>
        </w:trPr>
        <w:tc>
          <w:tcPr>
            <w:tcW w:w="1405" w:type="dxa"/>
            <w:vMerge/>
            <w:shd w:val="clear" w:color="auto" w:fill="auto"/>
          </w:tcPr>
          <w:p w:rsidR="00044067" w:rsidRPr="00D51CCC" w:rsidRDefault="00044067" w:rsidP="009A4063">
            <w:pPr>
              <w:pStyle w:val="EL-6"/>
            </w:pPr>
          </w:p>
        </w:tc>
        <w:tc>
          <w:tcPr>
            <w:tcW w:w="2761" w:type="dxa"/>
            <w:shd w:val="clear" w:color="auto" w:fill="auto"/>
          </w:tcPr>
          <w:p w:rsidR="00044067" w:rsidRPr="00D51CCC" w:rsidRDefault="00044067" w:rsidP="009A4063">
            <w:pPr>
              <w:pStyle w:val="APEX8"/>
            </w:pPr>
            <w:r w:rsidRPr="00D51CCC">
              <w:t>Твердые покрытия</w:t>
            </w:r>
          </w:p>
        </w:tc>
        <w:tc>
          <w:tcPr>
            <w:tcW w:w="1351" w:type="dxa"/>
            <w:gridSpan w:val="2"/>
            <w:shd w:val="clear" w:color="auto" w:fill="auto"/>
            <w:vAlign w:val="center"/>
          </w:tcPr>
          <w:p w:rsidR="00044067" w:rsidRPr="000567A5" w:rsidRDefault="00044067" w:rsidP="009A4063">
            <w:pPr>
              <w:pStyle w:val="APEX8"/>
            </w:pPr>
            <w:r w:rsidRPr="000567A5">
              <w:t>20,00</w:t>
            </w:r>
          </w:p>
        </w:tc>
        <w:tc>
          <w:tcPr>
            <w:tcW w:w="1424" w:type="dxa"/>
            <w:gridSpan w:val="2"/>
            <w:shd w:val="clear" w:color="auto" w:fill="auto"/>
            <w:vAlign w:val="center"/>
          </w:tcPr>
          <w:p w:rsidR="00044067" w:rsidRPr="000567A5" w:rsidRDefault="00044067" w:rsidP="009A4063">
            <w:pPr>
              <w:pStyle w:val="APEX8"/>
            </w:pPr>
            <w:r w:rsidRPr="000567A5">
              <w:t>2000,00</w:t>
            </w:r>
          </w:p>
        </w:tc>
        <w:tc>
          <w:tcPr>
            <w:tcW w:w="1276" w:type="dxa"/>
            <w:vMerge/>
            <w:shd w:val="clear" w:color="auto" w:fill="auto"/>
            <w:vAlign w:val="bottom"/>
          </w:tcPr>
          <w:p w:rsidR="00044067" w:rsidRPr="00D51CCC" w:rsidRDefault="00044067" w:rsidP="009A4063">
            <w:pPr>
              <w:jc w:val="center"/>
            </w:pPr>
          </w:p>
        </w:tc>
        <w:tc>
          <w:tcPr>
            <w:tcW w:w="1135" w:type="dxa"/>
            <w:vMerge/>
            <w:shd w:val="clear" w:color="auto" w:fill="auto"/>
            <w:vAlign w:val="bottom"/>
          </w:tcPr>
          <w:p w:rsidR="00044067" w:rsidRPr="00D51CCC" w:rsidRDefault="00044067" w:rsidP="009A4063">
            <w:pPr>
              <w:jc w:val="center"/>
            </w:pPr>
          </w:p>
        </w:tc>
      </w:tr>
      <w:tr w:rsidR="00044067" w:rsidRPr="00D51CCC" w:rsidTr="009A4063">
        <w:trPr>
          <w:trHeight w:val="20"/>
        </w:trPr>
        <w:tc>
          <w:tcPr>
            <w:tcW w:w="1405" w:type="dxa"/>
            <w:vMerge/>
            <w:shd w:val="clear" w:color="auto" w:fill="auto"/>
          </w:tcPr>
          <w:p w:rsidR="00044067" w:rsidRPr="00D51CCC" w:rsidRDefault="00044067" w:rsidP="009A4063">
            <w:pPr>
              <w:pStyle w:val="EL-6"/>
            </w:pPr>
          </w:p>
        </w:tc>
        <w:tc>
          <w:tcPr>
            <w:tcW w:w="2761" w:type="dxa"/>
            <w:shd w:val="clear" w:color="auto" w:fill="auto"/>
          </w:tcPr>
          <w:p w:rsidR="00044067" w:rsidRPr="00D51CCC" w:rsidRDefault="00044067" w:rsidP="009A4063">
            <w:pPr>
              <w:pStyle w:val="APEX8"/>
            </w:pPr>
            <w:r w:rsidRPr="00D51CCC">
              <w:t>Зеленые насаждения и газоны</w:t>
            </w:r>
          </w:p>
        </w:tc>
        <w:tc>
          <w:tcPr>
            <w:tcW w:w="1351" w:type="dxa"/>
            <w:gridSpan w:val="2"/>
            <w:shd w:val="clear" w:color="auto" w:fill="auto"/>
            <w:vAlign w:val="center"/>
          </w:tcPr>
          <w:p w:rsidR="00044067" w:rsidRPr="000567A5" w:rsidRDefault="00044067" w:rsidP="009A4063">
            <w:pPr>
              <w:pStyle w:val="APEX8"/>
            </w:pPr>
            <w:r w:rsidRPr="000567A5">
              <w:t>1,00</w:t>
            </w:r>
          </w:p>
        </w:tc>
        <w:tc>
          <w:tcPr>
            <w:tcW w:w="1424" w:type="dxa"/>
            <w:gridSpan w:val="2"/>
            <w:shd w:val="clear" w:color="auto" w:fill="auto"/>
            <w:vAlign w:val="center"/>
          </w:tcPr>
          <w:p w:rsidR="00044067" w:rsidRPr="000567A5" w:rsidRDefault="00044067" w:rsidP="009A4063">
            <w:pPr>
              <w:pStyle w:val="APEX8"/>
            </w:pPr>
            <w:r w:rsidRPr="000567A5">
              <w:t>1500,00</w:t>
            </w:r>
          </w:p>
        </w:tc>
        <w:tc>
          <w:tcPr>
            <w:tcW w:w="1276" w:type="dxa"/>
            <w:vMerge/>
            <w:shd w:val="clear" w:color="auto" w:fill="auto"/>
            <w:vAlign w:val="bottom"/>
          </w:tcPr>
          <w:p w:rsidR="00044067" w:rsidRPr="00D51CCC" w:rsidRDefault="00044067" w:rsidP="009A4063">
            <w:pPr>
              <w:jc w:val="center"/>
            </w:pPr>
          </w:p>
        </w:tc>
        <w:tc>
          <w:tcPr>
            <w:tcW w:w="1135" w:type="dxa"/>
            <w:vMerge/>
            <w:shd w:val="clear" w:color="auto" w:fill="auto"/>
            <w:vAlign w:val="bottom"/>
          </w:tcPr>
          <w:p w:rsidR="00044067" w:rsidRPr="00D51CCC" w:rsidRDefault="00044067" w:rsidP="009A4063">
            <w:pPr>
              <w:jc w:val="center"/>
            </w:pPr>
          </w:p>
        </w:tc>
      </w:tr>
    </w:tbl>
    <w:p w:rsidR="00044067" w:rsidRDefault="00044067" w:rsidP="00044067">
      <w:pPr>
        <w:pStyle w:val="APEX5"/>
      </w:pPr>
      <w:r w:rsidRPr="001C4CA7">
        <w:t>Для достижения требований по составу загрязняющих веществ в сточной воде, необходимо производить регулярную уборку территории, а также регулярн</w:t>
      </w:r>
      <w:r>
        <w:t>ый</w:t>
      </w:r>
      <w:r w:rsidRPr="001C4CA7">
        <w:t xml:space="preserve"> </w:t>
      </w:r>
      <w:r>
        <w:t xml:space="preserve">вывоз </w:t>
      </w:r>
      <w:r w:rsidRPr="001C4CA7">
        <w:t>снега в зимний период.</w:t>
      </w:r>
    </w:p>
    <w:p w:rsidR="00044067" w:rsidRPr="001C4CA7" w:rsidRDefault="00044067" w:rsidP="00044067">
      <w:pPr>
        <w:pStyle w:val="APEX5"/>
      </w:pPr>
      <w:r w:rsidRPr="001C4CA7">
        <w:t>В соответствии с ТУ на водоотведение, требования к составу поверхностного стока:</w:t>
      </w:r>
    </w:p>
    <w:p w:rsidR="00044067" w:rsidRPr="001C4CA7" w:rsidRDefault="00044067" w:rsidP="00044067">
      <w:pPr>
        <w:pStyle w:val="APEX5"/>
      </w:pPr>
      <w:r w:rsidRPr="001C4CA7">
        <w:t>по взвешенным веществам – не более 300 мг/л;</w:t>
      </w:r>
    </w:p>
    <w:p w:rsidR="00044067" w:rsidRPr="001C4CA7" w:rsidRDefault="00044067" w:rsidP="00044067">
      <w:pPr>
        <w:pStyle w:val="APEX5"/>
      </w:pPr>
      <w:r w:rsidRPr="001C4CA7">
        <w:t>по нефтепродуктам – не более 8,0 мг/л.</w:t>
      </w:r>
    </w:p>
    <w:p w:rsidR="00044067" w:rsidRDefault="00044067" w:rsidP="00044067">
      <w:pPr>
        <w:pStyle w:val="APEX5"/>
      </w:pPr>
      <w:r w:rsidRPr="001C4CA7">
        <w:t>Для достижения требований по составу загрязняющих веществ в сточной воде, необходимо производить регулярную уборку территории, а также регулярн</w:t>
      </w:r>
      <w:r>
        <w:t>ый</w:t>
      </w:r>
      <w:r w:rsidRPr="001C4CA7">
        <w:t xml:space="preserve"> </w:t>
      </w:r>
      <w:r>
        <w:t xml:space="preserve">вывоз </w:t>
      </w:r>
      <w:r w:rsidRPr="001C4CA7">
        <w:t>снега в зимний период.</w:t>
      </w:r>
    </w:p>
    <w:p w:rsidR="00044067" w:rsidRPr="00467DE1" w:rsidRDefault="00044067" w:rsidP="00044067">
      <w:pPr>
        <w:pStyle w:val="APEX0"/>
      </w:pPr>
      <w:bookmarkStart w:id="140" w:name="_Toc109755319"/>
      <w:r w:rsidRPr="00467DE1">
        <w:t>Мероприятия по охране водных объектов</w:t>
      </w:r>
      <w:bookmarkEnd w:id="140"/>
    </w:p>
    <w:p w:rsidR="00044067" w:rsidRPr="00467DE1" w:rsidRDefault="00044067" w:rsidP="00044067">
      <w:pPr>
        <w:pStyle w:val="APEX5"/>
      </w:pPr>
      <w:r w:rsidRPr="00467DE1">
        <w:t>При функционировании Объекта минимизации воздействия на водную среду будет способствовать также выполнение следующего списка превентивных мероприятий:</w:t>
      </w:r>
    </w:p>
    <w:p w:rsidR="00044067" w:rsidRPr="00467DE1" w:rsidRDefault="00044067" w:rsidP="00044067">
      <w:pPr>
        <w:pStyle w:val="APEX1"/>
      </w:pPr>
      <w:r w:rsidRPr="00467DE1">
        <w:t>сухая уборка твердых покрытий подземной автостоянки;</w:t>
      </w:r>
    </w:p>
    <w:p w:rsidR="00044067" w:rsidRPr="00467DE1" w:rsidRDefault="00044067" w:rsidP="00044067">
      <w:pPr>
        <w:pStyle w:val="APEX1"/>
      </w:pPr>
      <w:r w:rsidRPr="00467DE1">
        <w:t>на участках территории Объекта с твердым покрытием организованный сбор поверхностных стоков и их отвод в централизованную систему водоотведения поверхностных сточных вод;</w:t>
      </w:r>
    </w:p>
    <w:p w:rsidR="00044067" w:rsidRPr="00467DE1" w:rsidRDefault="00044067" w:rsidP="00044067">
      <w:pPr>
        <w:pStyle w:val="APEX1"/>
      </w:pPr>
      <w:r w:rsidRPr="00467DE1">
        <w:t xml:space="preserve">недопущение утечек из подземных </w:t>
      </w:r>
      <w:proofErr w:type="spellStart"/>
      <w:r w:rsidRPr="00467DE1">
        <w:t>водонесущих</w:t>
      </w:r>
      <w:proofErr w:type="spellEnd"/>
      <w:r w:rsidRPr="00467DE1">
        <w:t xml:space="preserve"> коммуникаций и от резервуаров путем выполнения изоляции стыков, тройников, клапанов и задвижек на технологических трубопроводах и последующий контроль безаварийной работы данных узлов;</w:t>
      </w:r>
    </w:p>
    <w:p w:rsidR="00044067" w:rsidRPr="00467DE1" w:rsidRDefault="00044067" w:rsidP="00044067">
      <w:pPr>
        <w:pStyle w:val="APEX1"/>
      </w:pPr>
      <w:r w:rsidRPr="00467DE1">
        <w:t>герметизация и гидроизоляция днищ и бортов устройств систем дождевой и хозяйственно-бытовой канализации;</w:t>
      </w:r>
    </w:p>
    <w:p w:rsidR="00044067" w:rsidRPr="00467DE1" w:rsidRDefault="00044067" w:rsidP="00044067">
      <w:pPr>
        <w:pStyle w:val="APEX1"/>
      </w:pPr>
      <w:r w:rsidRPr="00467DE1">
        <w:t>проведение регулярной уборки территории объекта с максимальной механизацией уборочных работ (особенно в зимнее время);</w:t>
      </w:r>
    </w:p>
    <w:p w:rsidR="00044067" w:rsidRPr="00467DE1" w:rsidRDefault="00044067" w:rsidP="00044067">
      <w:pPr>
        <w:pStyle w:val="APEX1"/>
      </w:pPr>
      <w:r w:rsidRPr="00467DE1">
        <w:lastRenderedPageBreak/>
        <w:t xml:space="preserve">выполнение своевременной регулярной прочистки </w:t>
      </w:r>
      <w:proofErr w:type="spellStart"/>
      <w:r w:rsidRPr="00467DE1">
        <w:t>дождеприемных</w:t>
      </w:r>
      <w:proofErr w:type="spellEnd"/>
      <w:r w:rsidRPr="00467DE1">
        <w:t xml:space="preserve"> колодцев, в том числе и в зимний период от снега;</w:t>
      </w:r>
    </w:p>
    <w:p w:rsidR="00044067" w:rsidRPr="00467DE1" w:rsidRDefault="00044067" w:rsidP="00044067">
      <w:pPr>
        <w:pStyle w:val="APEX1"/>
      </w:pPr>
      <w:r w:rsidRPr="00467DE1">
        <w:t>обязательное непроницаемое асфальтовое покрытие на участках временного накопления отходов;</w:t>
      </w:r>
    </w:p>
    <w:p w:rsidR="00044067" w:rsidRPr="00467DE1" w:rsidRDefault="00044067" w:rsidP="00044067">
      <w:pPr>
        <w:pStyle w:val="APEX1"/>
      </w:pPr>
      <w:r w:rsidRPr="00467DE1">
        <w:t>ежедневный вывоз образующихся отходов;</w:t>
      </w:r>
    </w:p>
    <w:p w:rsidR="00044067" w:rsidRPr="00467DE1" w:rsidRDefault="00044067" w:rsidP="00044067">
      <w:pPr>
        <w:pStyle w:val="APEX1"/>
      </w:pPr>
      <w:r w:rsidRPr="00467DE1">
        <w:t xml:space="preserve">минимизация использования солевых </w:t>
      </w:r>
      <w:proofErr w:type="spellStart"/>
      <w:r w:rsidRPr="00467DE1">
        <w:t>противогололедных</w:t>
      </w:r>
      <w:proofErr w:type="spellEnd"/>
      <w:r w:rsidRPr="00467DE1">
        <w:t xml:space="preserve"> смесей в зимний период.</w:t>
      </w:r>
    </w:p>
    <w:p w:rsidR="00044067" w:rsidRPr="00467DE1" w:rsidRDefault="00044067" w:rsidP="00044067">
      <w:pPr>
        <w:pStyle w:val="APEX5"/>
      </w:pPr>
      <w:r w:rsidRPr="00467DE1">
        <w:t xml:space="preserve">Предусматриваемый </w:t>
      </w:r>
      <w:proofErr w:type="spellStart"/>
      <w:r w:rsidRPr="00467DE1">
        <w:t>общесанитарный</w:t>
      </w:r>
      <w:proofErr w:type="spellEnd"/>
      <w:r w:rsidRPr="00467DE1">
        <w:t xml:space="preserve"> комплекс мероприятий полностью обеспечивает экологическую безопасность функционирования рассматриваемого Объекта.</w:t>
      </w:r>
    </w:p>
    <w:p w:rsidR="00044067" w:rsidRPr="002F3645" w:rsidRDefault="00044067" w:rsidP="00044067">
      <w:pPr>
        <w:spacing w:line="240" w:lineRule="auto"/>
        <w:rPr>
          <w:rFonts w:ascii="PT Sans" w:hAnsi="PT Sans"/>
          <w:bCs/>
          <w:color w:val="FF0000"/>
          <w:sz w:val="22"/>
          <w:szCs w:val="22"/>
          <w:lang w:eastAsia="de-DE"/>
        </w:rPr>
      </w:pPr>
      <w:r w:rsidRPr="002F3645">
        <w:rPr>
          <w:color w:val="FF0000"/>
        </w:rPr>
        <w:br w:type="page"/>
      </w:r>
    </w:p>
    <w:p w:rsidR="00044067" w:rsidRPr="001F483B" w:rsidRDefault="00044067" w:rsidP="00044067">
      <w:pPr>
        <w:pStyle w:val="APEX"/>
      </w:pPr>
      <w:bookmarkStart w:id="141" w:name="_Toc447020156"/>
      <w:bookmarkStart w:id="142" w:name="_Toc485390705"/>
      <w:bookmarkStart w:id="143" w:name="_Toc509485677"/>
      <w:bookmarkStart w:id="144" w:name="_Toc532474138"/>
      <w:bookmarkStart w:id="145" w:name="_Toc109755320"/>
      <w:r w:rsidRPr="001F483B">
        <w:lastRenderedPageBreak/>
        <w:t>ОЦЕНКА ШУМОВОГО ВОЗДЕЙСТВИЯ НА ТЕРРИТОРИИ ПРОЕКТИРУЕМОГО ОБЪЕКТА</w:t>
      </w:r>
      <w:bookmarkEnd w:id="141"/>
      <w:bookmarkEnd w:id="142"/>
      <w:bookmarkEnd w:id="143"/>
      <w:bookmarkEnd w:id="144"/>
      <w:bookmarkEnd w:id="145"/>
    </w:p>
    <w:p w:rsidR="00044067" w:rsidRPr="001F483B" w:rsidRDefault="00044067" w:rsidP="00044067">
      <w:pPr>
        <w:pStyle w:val="APEX0"/>
      </w:pPr>
      <w:bookmarkStart w:id="146" w:name="_Toc109755321"/>
      <w:bookmarkStart w:id="147" w:name="_Toc447020157"/>
      <w:bookmarkStart w:id="148" w:name="_Toc485390707"/>
      <w:bookmarkStart w:id="149" w:name="_Toc509485678"/>
      <w:bookmarkStart w:id="150" w:name="_Toc532474139"/>
      <w:r w:rsidRPr="001F483B">
        <w:t>Расчет шумового воздействия на период строительства</w:t>
      </w:r>
      <w:bookmarkEnd w:id="146"/>
    </w:p>
    <w:p w:rsidR="00044067" w:rsidRPr="002570EC" w:rsidRDefault="00044067" w:rsidP="00044067">
      <w:pPr>
        <w:pStyle w:val="APEX5"/>
        <w:rPr>
          <w:color w:val="000000" w:themeColor="text1"/>
        </w:rPr>
      </w:pPr>
      <w:bookmarkStart w:id="151" w:name="_Toc532474140"/>
      <w:bookmarkStart w:id="152" w:name="_Toc509485679"/>
      <w:bookmarkEnd w:id="147"/>
      <w:bookmarkEnd w:id="148"/>
      <w:bookmarkEnd w:id="149"/>
      <w:bookmarkEnd w:id="150"/>
      <w:r w:rsidRPr="002570EC">
        <w:rPr>
          <w:color w:val="000000" w:themeColor="text1"/>
        </w:rPr>
        <w:t>В период строительства будет оказываться негативное воздействие на окружающую среду, проявляющееся в физическом (шумовом) загрязнении.</w:t>
      </w:r>
    </w:p>
    <w:p w:rsidR="00044067" w:rsidRPr="002570EC" w:rsidRDefault="00044067" w:rsidP="00044067">
      <w:pPr>
        <w:pStyle w:val="APEX5"/>
        <w:rPr>
          <w:color w:val="000000" w:themeColor="text1"/>
        </w:rPr>
      </w:pPr>
      <w:r w:rsidRPr="002570EC">
        <w:rPr>
          <w:color w:val="000000" w:themeColor="text1"/>
        </w:rPr>
        <w:t xml:space="preserve">Возникающий при работе </w:t>
      </w:r>
      <w:proofErr w:type="spellStart"/>
      <w:r w:rsidRPr="002570EC">
        <w:rPr>
          <w:color w:val="000000" w:themeColor="text1"/>
        </w:rPr>
        <w:t>стройтехники</w:t>
      </w:r>
      <w:proofErr w:type="spellEnd"/>
      <w:r w:rsidRPr="002570EC">
        <w:rPr>
          <w:color w:val="000000" w:themeColor="text1"/>
        </w:rPr>
        <w:t xml:space="preserve"> шум ухудшает качество среды обитания человека и животных на прилегающей территории. Шум оказывает вредное воздействие на организм человека. Работающие, прибывая в условиях длительного воздействия шума, начинают испытывать: головную боль, повышенную утомляемость, головокружение, раздражительность и т.д.</w:t>
      </w:r>
    </w:p>
    <w:p w:rsidR="00044067" w:rsidRPr="002570EC" w:rsidRDefault="00044067" w:rsidP="00044067">
      <w:pPr>
        <w:pStyle w:val="APEX5"/>
        <w:rPr>
          <w:color w:val="000000" w:themeColor="text1"/>
        </w:rPr>
      </w:pPr>
      <w:r w:rsidRPr="002570EC">
        <w:rPr>
          <w:color w:val="000000" w:themeColor="text1"/>
        </w:rPr>
        <w:t>В соответствии с действующими санитарно-эпидемиологическими нормативами (СанПиН 1.2.3685-21 "Гигиенические нормативы и требования к обеспечению безопасности и (или) безвредности для человека факторов среды обитания"), уровень звукового давления составляет:</w:t>
      </w:r>
    </w:p>
    <w:p w:rsidR="00044067" w:rsidRPr="002570EC" w:rsidRDefault="00044067" w:rsidP="00044067">
      <w:pPr>
        <w:pStyle w:val="APEX1"/>
        <w:rPr>
          <w:color w:val="000000" w:themeColor="text1"/>
        </w:rPr>
      </w:pPr>
      <w:r w:rsidRPr="002570EC">
        <w:rPr>
          <w:color w:val="000000" w:themeColor="text1"/>
        </w:rPr>
        <w:t>эквивалентный уровень звука на территориях, непосредственно прилегающих к жилым домам: с 7 до 23 часов – 55 дБ(А), с 23 до 7 часов – 45 дБ(А);</w:t>
      </w:r>
    </w:p>
    <w:p w:rsidR="00044067" w:rsidRDefault="00044067" w:rsidP="00044067">
      <w:pPr>
        <w:pStyle w:val="APEX1"/>
        <w:rPr>
          <w:color w:val="000000" w:themeColor="text1"/>
        </w:rPr>
      </w:pPr>
      <w:r w:rsidRPr="002570EC">
        <w:rPr>
          <w:color w:val="000000" w:themeColor="text1"/>
        </w:rPr>
        <w:t>максимальный уровень звука на территориях, непосредственно прилегающих к жилым домам: с 7 до 23 часов – 70 дБ(А), с 23 до 7 часов – 60 дБ(А);</w:t>
      </w:r>
    </w:p>
    <w:p w:rsidR="00044067" w:rsidRPr="000E79A0" w:rsidRDefault="00044067" w:rsidP="00044067">
      <w:pPr>
        <w:pStyle w:val="APEX5"/>
      </w:pPr>
      <w:r>
        <w:t>ПЕРИОД СТРОИТЕЛЬСТВА</w:t>
      </w:r>
    </w:p>
    <w:p w:rsidR="00044067" w:rsidRDefault="00044067" w:rsidP="00044067">
      <w:pPr>
        <w:pStyle w:val="APEX5"/>
        <w:rPr>
          <w:color w:val="000000" w:themeColor="text1"/>
        </w:rPr>
      </w:pPr>
      <w:r w:rsidRPr="002570EC">
        <w:rPr>
          <w:color w:val="000000" w:themeColor="text1"/>
        </w:rPr>
        <w:t>Источником шума в период строительства является строительная техника в процессе выполнения технологических операций. Основные источники шума на территории строительства приведены в таблице 6.1.1.</w:t>
      </w:r>
    </w:p>
    <w:p w:rsidR="00044067" w:rsidRDefault="00044067" w:rsidP="00044067">
      <w:pPr>
        <w:pStyle w:val="af9"/>
        <w:jc w:val="both"/>
        <w:rPr>
          <w:color w:val="000000" w:themeColor="text1"/>
        </w:rPr>
      </w:pPr>
      <w:r w:rsidRPr="001C4CA7">
        <w:rPr>
          <w:color w:val="000000" w:themeColor="text1"/>
        </w:rPr>
        <w:t>Таблица 6.1.1 - Основные источники шума на период строительства</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7"/>
        <w:gridCol w:w="1711"/>
        <w:gridCol w:w="1701"/>
        <w:gridCol w:w="1418"/>
        <w:gridCol w:w="1701"/>
      </w:tblGrid>
      <w:tr w:rsidR="00044067" w:rsidRPr="002B4274" w:rsidTr="009A4063">
        <w:trPr>
          <w:trHeight w:val="746"/>
          <w:tblHeader/>
          <w:jc w:val="center"/>
        </w:trPr>
        <w:tc>
          <w:tcPr>
            <w:tcW w:w="2547" w:type="dxa"/>
            <w:shd w:val="clear" w:color="auto" w:fill="FFFFFF"/>
            <w:vAlign w:val="center"/>
          </w:tcPr>
          <w:p w:rsidR="00044067" w:rsidRPr="00044067" w:rsidRDefault="00044067" w:rsidP="00044067">
            <w:pPr>
              <w:pStyle w:val="APEX-0"/>
              <w:rPr>
                <w:rStyle w:val="1b"/>
                <w:rFonts w:ascii="PT Sans Narrow" w:hAnsi="PT Sans Narrow" w:cs="Times New Roman"/>
                <w:color w:val="auto"/>
                <w:sz w:val="22"/>
                <w:szCs w:val="22"/>
                <w:shd w:val="clear" w:color="auto" w:fill="auto"/>
              </w:rPr>
            </w:pPr>
            <w:r w:rsidRPr="00044067">
              <w:rPr>
                <w:rStyle w:val="1b"/>
                <w:rFonts w:ascii="PT Sans Narrow" w:hAnsi="PT Sans Narrow" w:cs="Times New Roman"/>
                <w:color w:val="auto"/>
                <w:sz w:val="22"/>
                <w:szCs w:val="22"/>
                <w:shd w:val="clear" w:color="auto" w:fill="auto"/>
              </w:rPr>
              <w:t>Наименование</w:t>
            </w:r>
          </w:p>
        </w:tc>
        <w:tc>
          <w:tcPr>
            <w:tcW w:w="1711" w:type="dxa"/>
            <w:shd w:val="clear" w:color="auto" w:fill="FFFFFF"/>
            <w:vAlign w:val="center"/>
          </w:tcPr>
          <w:p w:rsidR="00044067" w:rsidRPr="00044067" w:rsidRDefault="00044067" w:rsidP="00044067">
            <w:pPr>
              <w:pStyle w:val="APEX-0"/>
              <w:rPr>
                <w:rStyle w:val="1b"/>
                <w:rFonts w:ascii="PT Sans Narrow" w:hAnsi="PT Sans Narrow" w:cs="Times New Roman"/>
                <w:color w:val="auto"/>
                <w:sz w:val="22"/>
                <w:szCs w:val="22"/>
                <w:shd w:val="clear" w:color="auto" w:fill="auto"/>
              </w:rPr>
            </w:pPr>
            <w:r w:rsidRPr="00044067">
              <w:rPr>
                <w:rStyle w:val="1b"/>
                <w:rFonts w:ascii="PT Sans Narrow" w:hAnsi="PT Sans Narrow" w:cs="Times New Roman"/>
                <w:color w:val="auto"/>
                <w:sz w:val="22"/>
                <w:szCs w:val="22"/>
                <w:shd w:val="clear" w:color="auto" w:fill="auto"/>
              </w:rPr>
              <w:t>Тип</w:t>
            </w:r>
          </w:p>
          <w:p w:rsidR="00044067" w:rsidRPr="00044067" w:rsidRDefault="00044067" w:rsidP="00044067">
            <w:pPr>
              <w:pStyle w:val="APEX-0"/>
              <w:rPr>
                <w:rStyle w:val="1b"/>
                <w:rFonts w:ascii="PT Sans Narrow" w:hAnsi="PT Sans Narrow" w:cs="Times New Roman"/>
                <w:color w:val="auto"/>
                <w:sz w:val="22"/>
                <w:szCs w:val="22"/>
                <w:shd w:val="clear" w:color="auto" w:fill="auto"/>
              </w:rPr>
            </w:pPr>
            <w:r w:rsidRPr="00044067">
              <w:rPr>
                <w:rStyle w:val="1b"/>
                <w:rFonts w:ascii="PT Sans Narrow" w:hAnsi="PT Sans Narrow" w:cs="Times New Roman"/>
                <w:color w:val="auto"/>
                <w:sz w:val="22"/>
                <w:szCs w:val="22"/>
                <w:shd w:val="clear" w:color="auto" w:fill="auto"/>
              </w:rPr>
              <w:t>Марка</w:t>
            </w:r>
          </w:p>
        </w:tc>
        <w:tc>
          <w:tcPr>
            <w:tcW w:w="1701" w:type="dxa"/>
            <w:shd w:val="clear" w:color="auto" w:fill="FFFFFF"/>
            <w:vAlign w:val="center"/>
          </w:tcPr>
          <w:p w:rsidR="00044067" w:rsidRPr="00044067" w:rsidRDefault="00044067" w:rsidP="00044067">
            <w:pPr>
              <w:pStyle w:val="APEX-0"/>
              <w:rPr>
                <w:rStyle w:val="1b"/>
                <w:rFonts w:ascii="PT Sans Narrow" w:hAnsi="PT Sans Narrow" w:cs="Times New Roman"/>
                <w:color w:val="auto"/>
                <w:sz w:val="22"/>
                <w:szCs w:val="22"/>
                <w:shd w:val="clear" w:color="auto" w:fill="auto"/>
              </w:rPr>
            </w:pPr>
            <w:r w:rsidRPr="00044067">
              <w:rPr>
                <w:rStyle w:val="1b"/>
                <w:rFonts w:ascii="PT Sans Narrow" w:hAnsi="PT Sans Narrow" w:cs="Times New Roman"/>
                <w:color w:val="auto"/>
                <w:sz w:val="22"/>
                <w:szCs w:val="22"/>
                <w:shd w:val="clear" w:color="auto" w:fill="auto"/>
              </w:rPr>
              <w:t>Основные техни</w:t>
            </w:r>
            <w:r w:rsidRPr="00044067">
              <w:rPr>
                <w:rStyle w:val="1b"/>
                <w:rFonts w:ascii="PT Sans Narrow" w:hAnsi="PT Sans Narrow" w:cs="Times New Roman"/>
                <w:color w:val="auto"/>
                <w:sz w:val="22"/>
                <w:szCs w:val="22"/>
                <w:shd w:val="clear" w:color="auto" w:fill="auto"/>
              </w:rPr>
              <w:softHyphen/>
              <w:t>ческие параметры</w:t>
            </w:r>
          </w:p>
        </w:tc>
        <w:tc>
          <w:tcPr>
            <w:tcW w:w="1418" w:type="dxa"/>
            <w:shd w:val="clear" w:color="auto" w:fill="FFFFFF"/>
            <w:vAlign w:val="center"/>
          </w:tcPr>
          <w:p w:rsidR="00044067" w:rsidRPr="00044067" w:rsidRDefault="00044067" w:rsidP="00044067">
            <w:pPr>
              <w:pStyle w:val="APEX-0"/>
              <w:rPr>
                <w:rStyle w:val="1b"/>
                <w:rFonts w:ascii="PT Sans Narrow" w:hAnsi="PT Sans Narrow" w:cs="Times New Roman"/>
                <w:color w:val="auto"/>
                <w:sz w:val="22"/>
                <w:szCs w:val="22"/>
                <w:shd w:val="clear" w:color="auto" w:fill="auto"/>
              </w:rPr>
            </w:pPr>
            <w:r w:rsidRPr="00044067">
              <w:rPr>
                <w:rStyle w:val="1b"/>
                <w:rFonts w:ascii="PT Sans Narrow" w:hAnsi="PT Sans Narrow" w:cs="Times New Roman"/>
                <w:color w:val="auto"/>
                <w:sz w:val="22"/>
                <w:szCs w:val="22"/>
                <w:shd w:val="clear" w:color="auto" w:fill="auto"/>
              </w:rPr>
              <w:t>Кол-во</w:t>
            </w:r>
          </w:p>
        </w:tc>
        <w:tc>
          <w:tcPr>
            <w:tcW w:w="1701" w:type="dxa"/>
            <w:shd w:val="clear" w:color="auto" w:fill="FFFFFF"/>
            <w:vAlign w:val="center"/>
          </w:tcPr>
          <w:p w:rsidR="00044067" w:rsidRPr="00044067" w:rsidRDefault="00044067" w:rsidP="00044067">
            <w:pPr>
              <w:pStyle w:val="APEX-0"/>
              <w:rPr>
                <w:rStyle w:val="1b"/>
                <w:rFonts w:ascii="PT Sans Narrow" w:hAnsi="PT Sans Narrow" w:cs="Times New Roman"/>
                <w:color w:val="auto"/>
                <w:sz w:val="22"/>
                <w:szCs w:val="22"/>
                <w:shd w:val="clear" w:color="auto" w:fill="auto"/>
              </w:rPr>
            </w:pPr>
            <w:r w:rsidRPr="00044067">
              <w:rPr>
                <w:rStyle w:val="1b"/>
                <w:rFonts w:ascii="PT Sans Narrow" w:hAnsi="PT Sans Narrow" w:cs="Times New Roman"/>
                <w:color w:val="auto"/>
                <w:sz w:val="22"/>
                <w:szCs w:val="22"/>
                <w:shd w:val="clear" w:color="auto" w:fill="auto"/>
              </w:rPr>
              <w:t>Примечание</w:t>
            </w:r>
          </w:p>
        </w:tc>
      </w:tr>
      <w:tr w:rsidR="00044067" w:rsidRPr="002B4274" w:rsidTr="009A4063">
        <w:trPr>
          <w:trHeight w:hRule="exact" w:val="670"/>
          <w:jc w:val="center"/>
        </w:trPr>
        <w:tc>
          <w:tcPr>
            <w:tcW w:w="2547" w:type="dxa"/>
            <w:shd w:val="clear" w:color="auto" w:fill="FFFFFF"/>
            <w:vAlign w:val="center"/>
          </w:tcPr>
          <w:p w:rsidR="00044067" w:rsidRPr="007E7F8C" w:rsidRDefault="00044067" w:rsidP="00044067">
            <w:pPr>
              <w:pStyle w:val="APEX8"/>
            </w:pPr>
            <w:r w:rsidRPr="007E7F8C">
              <w:t>Автосамосвал</w:t>
            </w:r>
          </w:p>
        </w:tc>
        <w:tc>
          <w:tcPr>
            <w:tcW w:w="1711" w:type="dxa"/>
            <w:shd w:val="clear" w:color="auto" w:fill="FFFFFF"/>
            <w:vAlign w:val="center"/>
          </w:tcPr>
          <w:p w:rsidR="00044067" w:rsidRPr="007E7F8C" w:rsidRDefault="00044067" w:rsidP="00044067">
            <w:pPr>
              <w:pStyle w:val="APEX8"/>
            </w:pPr>
            <w:r w:rsidRPr="007E7F8C">
              <w:t>КамАЗ - 6520</w:t>
            </w:r>
          </w:p>
        </w:tc>
        <w:tc>
          <w:tcPr>
            <w:tcW w:w="1701" w:type="dxa"/>
            <w:shd w:val="clear" w:color="auto" w:fill="FFFFFF"/>
            <w:vAlign w:val="center"/>
          </w:tcPr>
          <w:p w:rsidR="00044067" w:rsidRPr="007E7F8C" w:rsidRDefault="00044067" w:rsidP="00044067">
            <w:pPr>
              <w:pStyle w:val="APEX8"/>
            </w:pPr>
            <w:r w:rsidRPr="007E7F8C">
              <w:t>V = 12-20 м3, Q= 20,0 т.</w:t>
            </w:r>
          </w:p>
        </w:tc>
        <w:tc>
          <w:tcPr>
            <w:tcW w:w="1418" w:type="dxa"/>
            <w:shd w:val="clear" w:color="auto" w:fill="FFFFFF"/>
            <w:vAlign w:val="center"/>
          </w:tcPr>
          <w:p w:rsidR="00044067" w:rsidRPr="007E7F8C" w:rsidRDefault="00044067" w:rsidP="00044067">
            <w:pPr>
              <w:pStyle w:val="APEX8"/>
            </w:pPr>
            <w:r w:rsidRPr="007E7F8C">
              <w:t>10</w:t>
            </w:r>
          </w:p>
        </w:tc>
        <w:tc>
          <w:tcPr>
            <w:tcW w:w="1701" w:type="dxa"/>
            <w:shd w:val="clear" w:color="auto" w:fill="FFFFFF"/>
            <w:vAlign w:val="center"/>
          </w:tcPr>
          <w:p w:rsidR="00044067" w:rsidRPr="008047EC" w:rsidRDefault="00044067" w:rsidP="00044067">
            <w:pPr>
              <w:pStyle w:val="APEX8"/>
            </w:pPr>
            <w:r w:rsidRPr="008047EC">
              <w:t>Доставка матер.</w:t>
            </w:r>
          </w:p>
        </w:tc>
      </w:tr>
      <w:tr w:rsidR="00044067" w:rsidRPr="002B4274" w:rsidTr="009A4063">
        <w:trPr>
          <w:trHeight w:hRule="exact" w:val="695"/>
          <w:jc w:val="center"/>
        </w:trPr>
        <w:tc>
          <w:tcPr>
            <w:tcW w:w="2547" w:type="dxa"/>
            <w:shd w:val="clear" w:color="auto" w:fill="FFFFFF"/>
            <w:vAlign w:val="center"/>
          </w:tcPr>
          <w:p w:rsidR="00044067" w:rsidRPr="007E7F8C" w:rsidRDefault="00044067" w:rsidP="00044067">
            <w:pPr>
              <w:pStyle w:val="APEX8"/>
            </w:pPr>
            <w:r w:rsidRPr="007E7F8C">
              <w:t>Машина бортовая</w:t>
            </w:r>
          </w:p>
        </w:tc>
        <w:tc>
          <w:tcPr>
            <w:tcW w:w="1711" w:type="dxa"/>
            <w:shd w:val="clear" w:color="auto" w:fill="FFFFFF"/>
            <w:vAlign w:val="center"/>
          </w:tcPr>
          <w:p w:rsidR="00044067" w:rsidRPr="007E7F8C" w:rsidRDefault="00044067" w:rsidP="00044067">
            <w:pPr>
              <w:pStyle w:val="APEX8"/>
            </w:pPr>
            <w:r w:rsidRPr="007E7F8C">
              <w:t>КамАЗ - 5320</w:t>
            </w:r>
          </w:p>
        </w:tc>
        <w:tc>
          <w:tcPr>
            <w:tcW w:w="1701" w:type="dxa"/>
            <w:shd w:val="clear" w:color="auto" w:fill="FFFFFF"/>
            <w:vAlign w:val="center"/>
          </w:tcPr>
          <w:p w:rsidR="00044067" w:rsidRPr="007E7F8C" w:rsidRDefault="00044067" w:rsidP="00044067">
            <w:pPr>
              <w:pStyle w:val="APEX8"/>
            </w:pPr>
            <w:r w:rsidRPr="007E7F8C">
              <w:t>Q = 8 т.</w:t>
            </w:r>
          </w:p>
        </w:tc>
        <w:tc>
          <w:tcPr>
            <w:tcW w:w="1418" w:type="dxa"/>
            <w:shd w:val="clear" w:color="auto" w:fill="FFFFFF"/>
            <w:vAlign w:val="center"/>
          </w:tcPr>
          <w:p w:rsidR="00044067" w:rsidRPr="007E7F8C" w:rsidRDefault="00044067" w:rsidP="00044067">
            <w:pPr>
              <w:pStyle w:val="APEX8"/>
            </w:pPr>
            <w:r w:rsidRPr="007E7F8C">
              <w:t>5</w:t>
            </w:r>
          </w:p>
        </w:tc>
        <w:tc>
          <w:tcPr>
            <w:tcW w:w="1701" w:type="dxa"/>
            <w:shd w:val="clear" w:color="auto" w:fill="FFFFFF"/>
            <w:vAlign w:val="center"/>
          </w:tcPr>
          <w:p w:rsidR="00044067" w:rsidRPr="008047EC" w:rsidRDefault="00044067" w:rsidP="00044067">
            <w:pPr>
              <w:pStyle w:val="APEX8"/>
            </w:pPr>
            <w:r w:rsidRPr="008047EC">
              <w:t>Доставка матер.</w:t>
            </w:r>
          </w:p>
        </w:tc>
      </w:tr>
      <w:tr w:rsidR="00044067" w:rsidRPr="002B4274" w:rsidTr="009A4063">
        <w:trPr>
          <w:trHeight w:hRule="exact" w:val="716"/>
          <w:jc w:val="center"/>
        </w:trPr>
        <w:tc>
          <w:tcPr>
            <w:tcW w:w="2547" w:type="dxa"/>
            <w:shd w:val="clear" w:color="auto" w:fill="FFFFFF"/>
            <w:vAlign w:val="center"/>
          </w:tcPr>
          <w:p w:rsidR="00044067" w:rsidRPr="007E7F8C" w:rsidRDefault="00044067" w:rsidP="00044067">
            <w:pPr>
              <w:pStyle w:val="APEX8"/>
            </w:pPr>
            <w:r w:rsidRPr="007E7F8C">
              <w:t>Автомобильный кран</w:t>
            </w:r>
          </w:p>
        </w:tc>
        <w:tc>
          <w:tcPr>
            <w:tcW w:w="1711" w:type="dxa"/>
            <w:shd w:val="clear" w:color="auto" w:fill="FFFFFF"/>
            <w:vAlign w:val="center"/>
          </w:tcPr>
          <w:p w:rsidR="00044067" w:rsidRPr="007E7F8C" w:rsidRDefault="00044067" w:rsidP="00044067">
            <w:pPr>
              <w:pStyle w:val="APEX8"/>
            </w:pPr>
            <w:r w:rsidRPr="007E7F8C">
              <w:t>Автокран КС-55713</w:t>
            </w:r>
          </w:p>
        </w:tc>
        <w:tc>
          <w:tcPr>
            <w:tcW w:w="1701" w:type="dxa"/>
            <w:shd w:val="clear" w:color="auto" w:fill="FFFFFF"/>
            <w:vAlign w:val="center"/>
          </w:tcPr>
          <w:p w:rsidR="00044067" w:rsidRPr="007E7F8C" w:rsidRDefault="00044067" w:rsidP="00044067">
            <w:pPr>
              <w:pStyle w:val="APEX8"/>
            </w:pPr>
            <w:r w:rsidRPr="007E7F8C">
              <w:t>Q=25 т</w:t>
            </w:r>
          </w:p>
        </w:tc>
        <w:tc>
          <w:tcPr>
            <w:tcW w:w="1418" w:type="dxa"/>
            <w:shd w:val="clear" w:color="auto" w:fill="FFFFFF"/>
            <w:vAlign w:val="center"/>
          </w:tcPr>
          <w:p w:rsidR="00044067" w:rsidRPr="007E7F8C" w:rsidRDefault="00044067" w:rsidP="00044067">
            <w:pPr>
              <w:pStyle w:val="APEX8"/>
            </w:pPr>
            <w:r w:rsidRPr="007E7F8C">
              <w:t>2</w:t>
            </w:r>
          </w:p>
        </w:tc>
        <w:tc>
          <w:tcPr>
            <w:tcW w:w="1701" w:type="dxa"/>
            <w:shd w:val="clear" w:color="auto" w:fill="FFFFFF"/>
            <w:vAlign w:val="center"/>
          </w:tcPr>
          <w:p w:rsidR="00044067" w:rsidRPr="008047EC" w:rsidRDefault="00044067" w:rsidP="00044067">
            <w:pPr>
              <w:pStyle w:val="APEX8"/>
            </w:pPr>
            <w:r w:rsidRPr="008047EC">
              <w:t>Подготовительный период</w:t>
            </w:r>
          </w:p>
        </w:tc>
      </w:tr>
      <w:tr w:rsidR="00044067" w:rsidRPr="002B4274" w:rsidTr="009A4063">
        <w:trPr>
          <w:trHeight w:hRule="exact" w:val="561"/>
          <w:jc w:val="center"/>
        </w:trPr>
        <w:tc>
          <w:tcPr>
            <w:tcW w:w="2547" w:type="dxa"/>
            <w:shd w:val="clear" w:color="auto" w:fill="FFFFFF"/>
            <w:vAlign w:val="center"/>
          </w:tcPr>
          <w:p w:rsidR="00044067" w:rsidRPr="007E7F8C" w:rsidRDefault="00044067" w:rsidP="00044067">
            <w:pPr>
              <w:pStyle w:val="APEX8"/>
            </w:pPr>
            <w:r w:rsidRPr="007E7F8C">
              <w:t>Башенный кран №1-4</w:t>
            </w:r>
          </w:p>
        </w:tc>
        <w:tc>
          <w:tcPr>
            <w:tcW w:w="1711" w:type="dxa"/>
            <w:shd w:val="clear" w:color="auto" w:fill="FFFFFF"/>
          </w:tcPr>
          <w:p w:rsidR="00044067" w:rsidRPr="007E7F8C" w:rsidRDefault="00044067" w:rsidP="00044067">
            <w:pPr>
              <w:pStyle w:val="APEX8"/>
            </w:pPr>
            <w:proofErr w:type="spellStart"/>
            <w:r w:rsidRPr="007E7F8C">
              <w:t>Potain</w:t>
            </w:r>
            <w:proofErr w:type="spellEnd"/>
            <w:r w:rsidRPr="007E7F8C">
              <w:t xml:space="preserve"> MСT 325</w:t>
            </w:r>
          </w:p>
        </w:tc>
        <w:tc>
          <w:tcPr>
            <w:tcW w:w="1701" w:type="dxa"/>
            <w:shd w:val="clear" w:color="auto" w:fill="FFFFFF"/>
            <w:vAlign w:val="center"/>
          </w:tcPr>
          <w:p w:rsidR="00044067" w:rsidRPr="007E7F8C" w:rsidRDefault="00044067" w:rsidP="00044067">
            <w:pPr>
              <w:pStyle w:val="APEX8"/>
            </w:pPr>
            <w:r w:rsidRPr="007E7F8C">
              <w:t xml:space="preserve">Q=12,0 т, </w:t>
            </w:r>
            <w:proofErr w:type="spellStart"/>
            <w:r w:rsidRPr="007E7F8C">
              <w:t>Lстр</w:t>
            </w:r>
            <w:proofErr w:type="spellEnd"/>
            <w:r w:rsidRPr="007E7F8C">
              <w:t xml:space="preserve"> = 55 м</w:t>
            </w:r>
          </w:p>
        </w:tc>
        <w:tc>
          <w:tcPr>
            <w:tcW w:w="1418" w:type="dxa"/>
            <w:shd w:val="clear" w:color="auto" w:fill="FFFFFF"/>
            <w:vAlign w:val="center"/>
          </w:tcPr>
          <w:p w:rsidR="00044067" w:rsidRPr="007E7F8C" w:rsidRDefault="00044067" w:rsidP="00044067">
            <w:pPr>
              <w:pStyle w:val="APEX8"/>
            </w:pPr>
            <w:r w:rsidRPr="007E7F8C">
              <w:t>4</w:t>
            </w:r>
          </w:p>
        </w:tc>
        <w:tc>
          <w:tcPr>
            <w:tcW w:w="1701" w:type="dxa"/>
            <w:shd w:val="clear" w:color="auto" w:fill="FFFFFF"/>
            <w:vAlign w:val="center"/>
          </w:tcPr>
          <w:p w:rsidR="00044067" w:rsidRPr="008047EC" w:rsidRDefault="00044067" w:rsidP="00044067">
            <w:pPr>
              <w:pStyle w:val="APEX8"/>
            </w:pPr>
            <w:r w:rsidRPr="008047EC">
              <w:t>Возведение конструкций</w:t>
            </w:r>
          </w:p>
        </w:tc>
      </w:tr>
      <w:tr w:rsidR="00044067" w:rsidRPr="002B4274" w:rsidTr="009A4063">
        <w:trPr>
          <w:trHeight w:hRule="exact" w:val="1022"/>
          <w:jc w:val="center"/>
        </w:trPr>
        <w:tc>
          <w:tcPr>
            <w:tcW w:w="2547" w:type="dxa"/>
            <w:shd w:val="clear" w:color="auto" w:fill="FFFFFF"/>
            <w:vAlign w:val="center"/>
          </w:tcPr>
          <w:p w:rsidR="00044067" w:rsidRPr="007E7F8C" w:rsidRDefault="00044067" w:rsidP="00044067">
            <w:pPr>
              <w:pStyle w:val="APEX8"/>
            </w:pPr>
            <w:r w:rsidRPr="007E7F8C">
              <w:t>Грузопассажирский подъёмник</w:t>
            </w:r>
          </w:p>
        </w:tc>
        <w:tc>
          <w:tcPr>
            <w:tcW w:w="1711" w:type="dxa"/>
            <w:shd w:val="clear" w:color="auto" w:fill="FFFFFF"/>
          </w:tcPr>
          <w:p w:rsidR="00044067" w:rsidRPr="007E7F8C" w:rsidRDefault="00044067" w:rsidP="00044067">
            <w:pPr>
              <w:pStyle w:val="APEX8"/>
            </w:pPr>
            <w:proofErr w:type="spellStart"/>
            <w:r w:rsidRPr="007E7F8C">
              <w:t>Alimak</w:t>
            </w:r>
            <w:proofErr w:type="spellEnd"/>
            <w:r w:rsidRPr="007E7F8C">
              <w:t xml:space="preserve"> </w:t>
            </w:r>
            <w:proofErr w:type="spellStart"/>
            <w:r w:rsidRPr="007E7F8C">
              <w:t>Scando</w:t>
            </w:r>
            <w:proofErr w:type="spellEnd"/>
            <w:r w:rsidRPr="007E7F8C">
              <w:t xml:space="preserve"> 20/30</w:t>
            </w:r>
          </w:p>
        </w:tc>
        <w:tc>
          <w:tcPr>
            <w:tcW w:w="1701" w:type="dxa"/>
            <w:shd w:val="clear" w:color="auto" w:fill="FFFFFF"/>
            <w:vAlign w:val="center"/>
          </w:tcPr>
          <w:p w:rsidR="00044067" w:rsidRPr="007E7F8C" w:rsidRDefault="00044067" w:rsidP="00044067">
            <w:pPr>
              <w:pStyle w:val="APEX8"/>
            </w:pPr>
            <w:r w:rsidRPr="007E7F8C">
              <w:t>N =7,5 кВт</w:t>
            </w:r>
          </w:p>
        </w:tc>
        <w:tc>
          <w:tcPr>
            <w:tcW w:w="1418" w:type="dxa"/>
            <w:shd w:val="clear" w:color="auto" w:fill="FFFFFF"/>
            <w:vAlign w:val="center"/>
          </w:tcPr>
          <w:p w:rsidR="00044067" w:rsidRPr="007E7F8C" w:rsidRDefault="00044067" w:rsidP="00044067">
            <w:pPr>
              <w:pStyle w:val="APEX8"/>
            </w:pPr>
            <w:r w:rsidRPr="007E7F8C">
              <w:t>10</w:t>
            </w:r>
          </w:p>
        </w:tc>
        <w:tc>
          <w:tcPr>
            <w:tcW w:w="1701" w:type="dxa"/>
            <w:shd w:val="clear" w:color="auto" w:fill="FFFFFF"/>
            <w:vAlign w:val="center"/>
          </w:tcPr>
          <w:p w:rsidR="00044067" w:rsidRPr="008047EC" w:rsidRDefault="00044067" w:rsidP="00044067">
            <w:pPr>
              <w:pStyle w:val="APEX8"/>
            </w:pPr>
            <w:r w:rsidRPr="008047EC">
              <w:t>Подъем грузов и рабочих на монтажный горизонт</w:t>
            </w:r>
          </w:p>
        </w:tc>
      </w:tr>
      <w:tr w:rsidR="00044067" w:rsidRPr="002B4274" w:rsidTr="009A4063">
        <w:trPr>
          <w:trHeight w:hRule="exact" w:val="287"/>
          <w:jc w:val="center"/>
        </w:trPr>
        <w:tc>
          <w:tcPr>
            <w:tcW w:w="2547" w:type="dxa"/>
            <w:shd w:val="clear" w:color="auto" w:fill="FFFFFF"/>
            <w:vAlign w:val="center"/>
          </w:tcPr>
          <w:p w:rsidR="00044067" w:rsidRPr="007E7F8C" w:rsidRDefault="00044067" w:rsidP="00044067">
            <w:pPr>
              <w:pStyle w:val="APEX8"/>
            </w:pPr>
            <w:r w:rsidRPr="007E7F8C">
              <w:t>Автобетононасос</w:t>
            </w:r>
          </w:p>
        </w:tc>
        <w:tc>
          <w:tcPr>
            <w:tcW w:w="1711" w:type="dxa"/>
            <w:shd w:val="clear" w:color="auto" w:fill="FFFFFF"/>
            <w:vAlign w:val="center"/>
          </w:tcPr>
          <w:p w:rsidR="00044067" w:rsidRPr="007E7F8C" w:rsidRDefault="00044067" w:rsidP="00044067">
            <w:pPr>
              <w:pStyle w:val="APEX8"/>
            </w:pPr>
            <w:proofErr w:type="spellStart"/>
            <w:r w:rsidRPr="007E7F8C">
              <w:t>Mecbo</w:t>
            </w:r>
            <w:proofErr w:type="spellEnd"/>
            <w:r w:rsidRPr="007E7F8C">
              <w:t xml:space="preserve"> AUT </w:t>
            </w:r>
          </w:p>
        </w:tc>
        <w:tc>
          <w:tcPr>
            <w:tcW w:w="1701" w:type="dxa"/>
            <w:shd w:val="clear" w:color="auto" w:fill="FFFFFF"/>
            <w:vAlign w:val="center"/>
          </w:tcPr>
          <w:p w:rsidR="00044067" w:rsidRPr="007E7F8C" w:rsidRDefault="00044067" w:rsidP="00044067">
            <w:pPr>
              <w:pStyle w:val="APEX8"/>
            </w:pPr>
            <w:r w:rsidRPr="007E7F8C">
              <w:t>-</w:t>
            </w:r>
          </w:p>
        </w:tc>
        <w:tc>
          <w:tcPr>
            <w:tcW w:w="1418" w:type="dxa"/>
            <w:shd w:val="clear" w:color="auto" w:fill="FFFFFF"/>
            <w:vAlign w:val="center"/>
          </w:tcPr>
          <w:p w:rsidR="00044067" w:rsidRPr="007E7F8C" w:rsidRDefault="00044067" w:rsidP="00044067">
            <w:pPr>
              <w:pStyle w:val="APEX8"/>
            </w:pPr>
            <w:r w:rsidRPr="007E7F8C">
              <w:t>1</w:t>
            </w:r>
          </w:p>
        </w:tc>
        <w:tc>
          <w:tcPr>
            <w:tcW w:w="1701" w:type="dxa"/>
            <w:shd w:val="clear" w:color="auto" w:fill="FFFFFF"/>
            <w:vAlign w:val="center"/>
          </w:tcPr>
          <w:p w:rsidR="00044067" w:rsidRPr="008047EC" w:rsidRDefault="00044067" w:rsidP="00044067">
            <w:pPr>
              <w:pStyle w:val="APEX8"/>
            </w:pPr>
            <w:r w:rsidRPr="008047EC">
              <w:t>Бетонирование</w:t>
            </w:r>
          </w:p>
        </w:tc>
      </w:tr>
      <w:tr w:rsidR="00044067" w:rsidRPr="002B4274" w:rsidTr="009A4063">
        <w:trPr>
          <w:trHeight w:hRule="exact" w:val="584"/>
          <w:jc w:val="center"/>
        </w:trPr>
        <w:tc>
          <w:tcPr>
            <w:tcW w:w="2547" w:type="dxa"/>
            <w:vAlign w:val="center"/>
          </w:tcPr>
          <w:p w:rsidR="00044067" w:rsidRPr="007E7F8C" w:rsidRDefault="00044067" w:rsidP="00044067">
            <w:pPr>
              <w:pStyle w:val="APEX8"/>
            </w:pPr>
            <w:r w:rsidRPr="007E7F8C">
              <w:lastRenderedPageBreak/>
              <w:t>Бульдозер</w:t>
            </w:r>
          </w:p>
        </w:tc>
        <w:tc>
          <w:tcPr>
            <w:tcW w:w="1711" w:type="dxa"/>
            <w:vAlign w:val="center"/>
          </w:tcPr>
          <w:p w:rsidR="00044067" w:rsidRPr="007E7F8C" w:rsidRDefault="00044067" w:rsidP="00044067">
            <w:pPr>
              <w:pStyle w:val="APEX8"/>
            </w:pPr>
            <w:r w:rsidRPr="007E7F8C">
              <w:t>KOMATSU D275A-5</w:t>
            </w:r>
          </w:p>
        </w:tc>
        <w:tc>
          <w:tcPr>
            <w:tcW w:w="1701" w:type="dxa"/>
            <w:shd w:val="clear" w:color="auto" w:fill="FFFFFF"/>
            <w:vAlign w:val="center"/>
          </w:tcPr>
          <w:p w:rsidR="00044067" w:rsidRPr="007E7F8C" w:rsidRDefault="00044067" w:rsidP="00044067">
            <w:pPr>
              <w:pStyle w:val="APEX8"/>
            </w:pPr>
            <w:r w:rsidRPr="007E7F8C">
              <w:t>-</w:t>
            </w:r>
          </w:p>
        </w:tc>
        <w:tc>
          <w:tcPr>
            <w:tcW w:w="1418" w:type="dxa"/>
            <w:shd w:val="clear" w:color="auto" w:fill="FFFFFF"/>
            <w:vAlign w:val="center"/>
          </w:tcPr>
          <w:p w:rsidR="00044067" w:rsidRPr="007E7F8C" w:rsidRDefault="00044067" w:rsidP="00044067">
            <w:pPr>
              <w:pStyle w:val="APEX8"/>
            </w:pPr>
            <w:r>
              <w:t>4</w:t>
            </w:r>
          </w:p>
        </w:tc>
        <w:tc>
          <w:tcPr>
            <w:tcW w:w="1701" w:type="dxa"/>
            <w:shd w:val="clear" w:color="auto" w:fill="FFFFFF"/>
            <w:vAlign w:val="center"/>
          </w:tcPr>
          <w:p w:rsidR="00044067" w:rsidRPr="008047EC" w:rsidRDefault="00044067" w:rsidP="00044067">
            <w:pPr>
              <w:pStyle w:val="APEX8"/>
            </w:pPr>
            <w:r w:rsidRPr="008047EC">
              <w:t>Планировка территории</w:t>
            </w:r>
          </w:p>
        </w:tc>
      </w:tr>
      <w:tr w:rsidR="00044067" w:rsidRPr="002B4274" w:rsidTr="009A4063">
        <w:trPr>
          <w:trHeight w:hRule="exact" w:val="565"/>
          <w:jc w:val="center"/>
        </w:trPr>
        <w:tc>
          <w:tcPr>
            <w:tcW w:w="2547" w:type="dxa"/>
            <w:vAlign w:val="center"/>
          </w:tcPr>
          <w:p w:rsidR="00044067" w:rsidRPr="007E7F8C" w:rsidRDefault="00044067" w:rsidP="00044067">
            <w:pPr>
              <w:pStyle w:val="APEX8"/>
            </w:pPr>
            <w:r w:rsidRPr="007E7F8C">
              <w:t>Экскаватор погрузчик</w:t>
            </w:r>
          </w:p>
        </w:tc>
        <w:tc>
          <w:tcPr>
            <w:tcW w:w="1711" w:type="dxa"/>
            <w:vAlign w:val="center"/>
          </w:tcPr>
          <w:p w:rsidR="00044067" w:rsidRPr="007E7F8C" w:rsidRDefault="00044067" w:rsidP="00044067">
            <w:pPr>
              <w:pStyle w:val="APEX8"/>
            </w:pPr>
            <w:proofErr w:type="spellStart"/>
            <w:r w:rsidRPr="007E7F8C">
              <w:t>John</w:t>
            </w:r>
            <w:proofErr w:type="spellEnd"/>
            <w:r w:rsidRPr="007E7F8C">
              <w:t xml:space="preserve"> </w:t>
            </w:r>
            <w:proofErr w:type="spellStart"/>
            <w:r w:rsidRPr="007E7F8C">
              <w:t>Deere</w:t>
            </w:r>
            <w:proofErr w:type="spellEnd"/>
            <w:r w:rsidRPr="007E7F8C">
              <w:t xml:space="preserve"> 710J</w:t>
            </w:r>
          </w:p>
        </w:tc>
        <w:tc>
          <w:tcPr>
            <w:tcW w:w="1701" w:type="dxa"/>
            <w:shd w:val="clear" w:color="auto" w:fill="FFFFFF"/>
            <w:vAlign w:val="center"/>
          </w:tcPr>
          <w:p w:rsidR="00044067" w:rsidRPr="007E7F8C" w:rsidRDefault="00044067" w:rsidP="00044067">
            <w:pPr>
              <w:pStyle w:val="APEX8"/>
            </w:pPr>
            <w:proofErr w:type="spellStart"/>
            <w:r w:rsidRPr="007E7F8C">
              <w:t>Vковша</w:t>
            </w:r>
            <w:proofErr w:type="spellEnd"/>
            <w:r w:rsidRPr="007E7F8C">
              <w:t>=0,5м3;</w:t>
            </w:r>
          </w:p>
        </w:tc>
        <w:tc>
          <w:tcPr>
            <w:tcW w:w="1418" w:type="dxa"/>
            <w:shd w:val="clear" w:color="auto" w:fill="FFFFFF"/>
            <w:vAlign w:val="center"/>
          </w:tcPr>
          <w:p w:rsidR="00044067" w:rsidRPr="007E7F8C" w:rsidRDefault="00044067" w:rsidP="00044067">
            <w:pPr>
              <w:pStyle w:val="APEX8"/>
            </w:pPr>
            <w:r>
              <w:t>4</w:t>
            </w:r>
          </w:p>
        </w:tc>
        <w:tc>
          <w:tcPr>
            <w:tcW w:w="1701" w:type="dxa"/>
            <w:shd w:val="clear" w:color="auto" w:fill="FFFFFF"/>
            <w:vAlign w:val="center"/>
          </w:tcPr>
          <w:p w:rsidR="00044067" w:rsidRPr="008047EC" w:rsidRDefault="00044067" w:rsidP="00044067">
            <w:pPr>
              <w:pStyle w:val="APEX8"/>
            </w:pPr>
            <w:r w:rsidRPr="008047EC">
              <w:t>Земляные работы</w:t>
            </w:r>
          </w:p>
        </w:tc>
      </w:tr>
      <w:tr w:rsidR="00044067" w:rsidRPr="002B4274" w:rsidTr="009A4063">
        <w:trPr>
          <w:trHeight w:hRule="exact" w:val="575"/>
          <w:jc w:val="center"/>
        </w:trPr>
        <w:tc>
          <w:tcPr>
            <w:tcW w:w="2547" w:type="dxa"/>
            <w:vAlign w:val="center"/>
          </w:tcPr>
          <w:p w:rsidR="00044067" w:rsidRPr="007E7F8C" w:rsidRDefault="00044067" w:rsidP="00044067">
            <w:pPr>
              <w:pStyle w:val="APEX8"/>
            </w:pPr>
            <w:r w:rsidRPr="007E7F8C">
              <w:t>Экскаватор гусеничный</w:t>
            </w:r>
          </w:p>
        </w:tc>
        <w:tc>
          <w:tcPr>
            <w:tcW w:w="1711" w:type="dxa"/>
            <w:vAlign w:val="center"/>
          </w:tcPr>
          <w:p w:rsidR="00044067" w:rsidRPr="007E7F8C" w:rsidRDefault="00044067" w:rsidP="00044067">
            <w:pPr>
              <w:pStyle w:val="APEX8"/>
            </w:pPr>
            <w:r w:rsidRPr="007E7F8C">
              <w:t>JCB JS 260</w:t>
            </w:r>
          </w:p>
        </w:tc>
        <w:tc>
          <w:tcPr>
            <w:tcW w:w="1701" w:type="dxa"/>
            <w:shd w:val="clear" w:color="auto" w:fill="FFFFFF"/>
            <w:vAlign w:val="center"/>
          </w:tcPr>
          <w:p w:rsidR="00044067" w:rsidRPr="007E7F8C" w:rsidRDefault="00044067" w:rsidP="00044067">
            <w:pPr>
              <w:pStyle w:val="APEX8"/>
            </w:pPr>
            <w:proofErr w:type="spellStart"/>
            <w:r w:rsidRPr="007E7F8C">
              <w:t>Vковша</w:t>
            </w:r>
            <w:proofErr w:type="spellEnd"/>
            <w:r w:rsidRPr="007E7F8C">
              <w:t>=1,5м3;</w:t>
            </w:r>
          </w:p>
        </w:tc>
        <w:tc>
          <w:tcPr>
            <w:tcW w:w="1418" w:type="dxa"/>
            <w:shd w:val="clear" w:color="auto" w:fill="FFFFFF"/>
            <w:vAlign w:val="center"/>
          </w:tcPr>
          <w:p w:rsidR="00044067" w:rsidRPr="007E7F8C" w:rsidRDefault="00044067" w:rsidP="00044067">
            <w:pPr>
              <w:pStyle w:val="APEX8"/>
            </w:pPr>
            <w:r w:rsidRPr="007E7F8C">
              <w:t>2</w:t>
            </w:r>
          </w:p>
        </w:tc>
        <w:tc>
          <w:tcPr>
            <w:tcW w:w="1701" w:type="dxa"/>
            <w:shd w:val="clear" w:color="auto" w:fill="FFFFFF"/>
            <w:vAlign w:val="center"/>
          </w:tcPr>
          <w:p w:rsidR="00044067" w:rsidRPr="008047EC" w:rsidRDefault="00044067" w:rsidP="00044067">
            <w:pPr>
              <w:pStyle w:val="APEX8"/>
            </w:pPr>
            <w:r w:rsidRPr="008047EC">
              <w:t>Земляные работы</w:t>
            </w:r>
          </w:p>
        </w:tc>
      </w:tr>
      <w:tr w:rsidR="00044067" w:rsidRPr="002B4274" w:rsidTr="009A4063">
        <w:trPr>
          <w:trHeight w:hRule="exact" w:val="575"/>
          <w:jc w:val="center"/>
        </w:trPr>
        <w:tc>
          <w:tcPr>
            <w:tcW w:w="2547" w:type="dxa"/>
            <w:vAlign w:val="center"/>
          </w:tcPr>
          <w:p w:rsidR="00044067" w:rsidRPr="007E7F8C" w:rsidRDefault="00044067" w:rsidP="00044067">
            <w:pPr>
              <w:pStyle w:val="APEX8"/>
            </w:pPr>
            <w:proofErr w:type="spellStart"/>
            <w:r w:rsidRPr="007E7F8C">
              <w:t>Сваевдавливающая</w:t>
            </w:r>
            <w:proofErr w:type="spellEnd"/>
            <w:r w:rsidRPr="007E7F8C">
              <w:t xml:space="preserve"> установка</w:t>
            </w:r>
          </w:p>
        </w:tc>
        <w:tc>
          <w:tcPr>
            <w:tcW w:w="1711" w:type="dxa"/>
            <w:vAlign w:val="center"/>
          </w:tcPr>
          <w:p w:rsidR="00044067" w:rsidRPr="007E7F8C" w:rsidRDefault="00044067" w:rsidP="00044067">
            <w:pPr>
              <w:pStyle w:val="APEX8"/>
            </w:pPr>
            <w:proofErr w:type="spellStart"/>
            <w:r w:rsidRPr="007E7F8C">
              <w:t>Sunward</w:t>
            </w:r>
            <w:proofErr w:type="spellEnd"/>
            <w:r w:rsidRPr="007E7F8C">
              <w:t xml:space="preserve"> ZYJ -320В</w:t>
            </w:r>
          </w:p>
        </w:tc>
        <w:tc>
          <w:tcPr>
            <w:tcW w:w="1701" w:type="dxa"/>
            <w:shd w:val="clear" w:color="auto" w:fill="FFFFFF"/>
            <w:vAlign w:val="center"/>
          </w:tcPr>
          <w:p w:rsidR="00044067" w:rsidRPr="007E7F8C" w:rsidRDefault="00044067" w:rsidP="00044067">
            <w:pPr>
              <w:pStyle w:val="APEX8"/>
            </w:pPr>
            <w:r w:rsidRPr="007E7F8C">
              <w:t>-</w:t>
            </w:r>
          </w:p>
        </w:tc>
        <w:tc>
          <w:tcPr>
            <w:tcW w:w="1418" w:type="dxa"/>
            <w:shd w:val="clear" w:color="auto" w:fill="FFFFFF"/>
            <w:vAlign w:val="center"/>
          </w:tcPr>
          <w:p w:rsidR="00044067" w:rsidRPr="007E7F8C" w:rsidRDefault="00044067" w:rsidP="00044067">
            <w:pPr>
              <w:pStyle w:val="APEX8"/>
            </w:pPr>
            <w:r>
              <w:t>2</w:t>
            </w:r>
          </w:p>
        </w:tc>
        <w:tc>
          <w:tcPr>
            <w:tcW w:w="1701" w:type="dxa"/>
            <w:shd w:val="clear" w:color="auto" w:fill="FFFFFF"/>
            <w:vAlign w:val="center"/>
          </w:tcPr>
          <w:p w:rsidR="00044067" w:rsidRPr="008047EC" w:rsidRDefault="00044067" w:rsidP="00044067">
            <w:pPr>
              <w:pStyle w:val="APEX8"/>
            </w:pPr>
            <w:r w:rsidRPr="008047EC">
              <w:t>Свайные работы</w:t>
            </w:r>
          </w:p>
        </w:tc>
      </w:tr>
      <w:tr w:rsidR="00044067" w:rsidRPr="002B4274" w:rsidTr="009A4063">
        <w:trPr>
          <w:trHeight w:hRule="exact" w:val="575"/>
          <w:jc w:val="center"/>
        </w:trPr>
        <w:tc>
          <w:tcPr>
            <w:tcW w:w="2547" w:type="dxa"/>
            <w:vAlign w:val="center"/>
          </w:tcPr>
          <w:p w:rsidR="00044067" w:rsidRPr="007E7F8C" w:rsidRDefault="00044067" w:rsidP="00044067">
            <w:pPr>
              <w:pStyle w:val="APEX8"/>
            </w:pPr>
            <w:r>
              <w:t>Буровая установка</w:t>
            </w:r>
          </w:p>
        </w:tc>
        <w:tc>
          <w:tcPr>
            <w:tcW w:w="1711" w:type="dxa"/>
            <w:vAlign w:val="center"/>
          </w:tcPr>
          <w:p w:rsidR="00044067" w:rsidRPr="008047EC" w:rsidRDefault="00044067" w:rsidP="00044067">
            <w:pPr>
              <w:pStyle w:val="APEX8"/>
            </w:pPr>
            <w:r w:rsidRPr="008047EC">
              <w:t>ПБУ-2-317</w:t>
            </w:r>
          </w:p>
          <w:p w:rsidR="00044067" w:rsidRPr="007E7F8C" w:rsidRDefault="00044067" w:rsidP="00044067">
            <w:pPr>
              <w:pStyle w:val="APEX8"/>
            </w:pPr>
          </w:p>
        </w:tc>
        <w:tc>
          <w:tcPr>
            <w:tcW w:w="1701" w:type="dxa"/>
            <w:shd w:val="clear" w:color="auto" w:fill="FFFFFF"/>
            <w:vAlign w:val="center"/>
          </w:tcPr>
          <w:p w:rsidR="00044067" w:rsidRPr="007E7F8C" w:rsidRDefault="00044067" w:rsidP="00044067">
            <w:pPr>
              <w:pStyle w:val="APEX8"/>
            </w:pPr>
            <w:r>
              <w:t>-</w:t>
            </w:r>
          </w:p>
        </w:tc>
        <w:tc>
          <w:tcPr>
            <w:tcW w:w="1418" w:type="dxa"/>
            <w:shd w:val="clear" w:color="auto" w:fill="FFFFFF"/>
            <w:vAlign w:val="center"/>
          </w:tcPr>
          <w:p w:rsidR="00044067" w:rsidRDefault="00044067" w:rsidP="00044067">
            <w:pPr>
              <w:pStyle w:val="APEX8"/>
            </w:pPr>
            <w:r>
              <w:t>1</w:t>
            </w:r>
          </w:p>
        </w:tc>
        <w:tc>
          <w:tcPr>
            <w:tcW w:w="1701" w:type="dxa"/>
            <w:shd w:val="clear" w:color="auto" w:fill="FFFFFF"/>
            <w:vAlign w:val="center"/>
          </w:tcPr>
          <w:p w:rsidR="00044067" w:rsidRPr="008047EC" w:rsidRDefault="00044067" w:rsidP="00044067">
            <w:pPr>
              <w:pStyle w:val="APEX8"/>
            </w:pPr>
            <w:r w:rsidRPr="008047EC">
              <w:t>Земляные работы</w:t>
            </w:r>
          </w:p>
        </w:tc>
      </w:tr>
      <w:tr w:rsidR="00044067" w:rsidRPr="002B4274" w:rsidTr="009A4063">
        <w:trPr>
          <w:trHeight w:hRule="exact" w:val="575"/>
          <w:jc w:val="center"/>
        </w:trPr>
        <w:tc>
          <w:tcPr>
            <w:tcW w:w="2547" w:type="dxa"/>
            <w:vAlign w:val="center"/>
          </w:tcPr>
          <w:p w:rsidR="00044067" w:rsidRPr="007E7F8C" w:rsidRDefault="00044067" w:rsidP="00044067">
            <w:pPr>
              <w:pStyle w:val="APEX8"/>
            </w:pPr>
            <w:proofErr w:type="spellStart"/>
            <w:r w:rsidRPr="007E7F8C">
              <w:t>Электротрамбовка</w:t>
            </w:r>
            <w:proofErr w:type="spellEnd"/>
            <w:r w:rsidRPr="007E7F8C">
              <w:t xml:space="preserve"> </w:t>
            </w:r>
          </w:p>
        </w:tc>
        <w:tc>
          <w:tcPr>
            <w:tcW w:w="1711" w:type="dxa"/>
            <w:vAlign w:val="center"/>
          </w:tcPr>
          <w:p w:rsidR="00044067" w:rsidRPr="007E7F8C" w:rsidRDefault="00044067" w:rsidP="00044067">
            <w:pPr>
              <w:pStyle w:val="APEX8"/>
            </w:pPr>
            <w:r w:rsidRPr="007E7F8C">
              <w:t>ИЭ-4505</w:t>
            </w:r>
          </w:p>
        </w:tc>
        <w:tc>
          <w:tcPr>
            <w:tcW w:w="1701" w:type="dxa"/>
            <w:shd w:val="clear" w:color="auto" w:fill="FFFFFF"/>
            <w:vAlign w:val="center"/>
          </w:tcPr>
          <w:p w:rsidR="00044067" w:rsidRPr="007E7F8C" w:rsidRDefault="00044067" w:rsidP="00044067">
            <w:pPr>
              <w:pStyle w:val="APEX8"/>
            </w:pPr>
            <w:r w:rsidRPr="007E7F8C">
              <w:t>N =0,65 кВт</w:t>
            </w:r>
          </w:p>
        </w:tc>
        <w:tc>
          <w:tcPr>
            <w:tcW w:w="1418" w:type="dxa"/>
            <w:shd w:val="clear" w:color="auto" w:fill="FFFFFF"/>
            <w:vAlign w:val="center"/>
          </w:tcPr>
          <w:p w:rsidR="00044067" w:rsidRPr="007E7F8C" w:rsidRDefault="00044067" w:rsidP="00044067">
            <w:pPr>
              <w:pStyle w:val="APEX8"/>
            </w:pPr>
            <w:r w:rsidRPr="007E7F8C">
              <w:t>4</w:t>
            </w:r>
          </w:p>
        </w:tc>
        <w:tc>
          <w:tcPr>
            <w:tcW w:w="1701" w:type="dxa"/>
            <w:shd w:val="clear" w:color="auto" w:fill="FFFFFF"/>
          </w:tcPr>
          <w:p w:rsidR="00044067" w:rsidRPr="008047EC" w:rsidRDefault="00044067" w:rsidP="00044067">
            <w:pPr>
              <w:pStyle w:val="APEX8"/>
            </w:pPr>
            <w:r w:rsidRPr="008047EC">
              <w:t>Уплотнение грунта</w:t>
            </w:r>
          </w:p>
        </w:tc>
      </w:tr>
      <w:tr w:rsidR="00044067" w:rsidRPr="002B4274" w:rsidTr="009A4063">
        <w:trPr>
          <w:trHeight w:hRule="exact" w:val="575"/>
          <w:jc w:val="center"/>
        </w:trPr>
        <w:tc>
          <w:tcPr>
            <w:tcW w:w="2547" w:type="dxa"/>
            <w:vAlign w:val="center"/>
          </w:tcPr>
          <w:p w:rsidR="00044067" w:rsidRPr="007E7F8C" w:rsidRDefault="00044067" w:rsidP="00044067">
            <w:pPr>
              <w:pStyle w:val="APEX8"/>
            </w:pPr>
            <w:proofErr w:type="spellStart"/>
            <w:r w:rsidRPr="007E7F8C">
              <w:t>Виброплита</w:t>
            </w:r>
            <w:proofErr w:type="spellEnd"/>
            <w:r w:rsidRPr="007E7F8C">
              <w:t xml:space="preserve"> </w:t>
            </w:r>
          </w:p>
        </w:tc>
        <w:tc>
          <w:tcPr>
            <w:tcW w:w="1711" w:type="dxa"/>
            <w:vAlign w:val="center"/>
          </w:tcPr>
          <w:p w:rsidR="00044067" w:rsidRPr="007E7F8C" w:rsidRDefault="00044067" w:rsidP="00044067">
            <w:pPr>
              <w:pStyle w:val="APEX8"/>
            </w:pPr>
            <w:r w:rsidRPr="007E7F8C">
              <w:t>ДУ-90</w:t>
            </w:r>
          </w:p>
        </w:tc>
        <w:tc>
          <w:tcPr>
            <w:tcW w:w="1701" w:type="dxa"/>
            <w:shd w:val="clear" w:color="auto" w:fill="FFFFFF"/>
            <w:vAlign w:val="center"/>
          </w:tcPr>
          <w:p w:rsidR="00044067" w:rsidRPr="007E7F8C" w:rsidRDefault="00044067" w:rsidP="00044067">
            <w:pPr>
              <w:pStyle w:val="APEX8"/>
            </w:pPr>
            <w:r w:rsidRPr="007E7F8C">
              <w:t>-</w:t>
            </w:r>
          </w:p>
        </w:tc>
        <w:tc>
          <w:tcPr>
            <w:tcW w:w="1418" w:type="dxa"/>
            <w:shd w:val="clear" w:color="auto" w:fill="FFFFFF"/>
            <w:vAlign w:val="center"/>
          </w:tcPr>
          <w:p w:rsidR="00044067" w:rsidRPr="007E7F8C" w:rsidRDefault="00044067" w:rsidP="00044067">
            <w:pPr>
              <w:pStyle w:val="APEX8"/>
            </w:pPr>
            <w:r w:rsidRPr="007E7F8C">
              <w:t>4</w:t>
            </w:r>
          </w:p>
        </w:tc>
        <w:tc>
          <w:tcPr>
            <w:tcW w:w="1701" w:type="dxa"/>
            <w:shd w:val="clear" w:color="auto" w:fill="FFFFFF"/>
          </w:tcPr>
          <w:p w:rsidR="00044067" w:rsidRPr="008047EC" w:rsidRDefault="00044067" w:rsidP="00044067">
            <w:pPr>
              <w:pStyle w:val="APEX8"/>
            </w:pPr>
            <w:r w:rsidRPr="008047EC">
              <w:t>Уплотнение грунта</w:t>
            </w:r>
          </w:p>
        </w:tc>
      </w:tr>
      <w:tr w:rsidR="00044067" w:rsidRPr="002B4274" w:rsidTr="009A4063">
        <w:trPr>
          <w:trHeight w:hRule="exact" w:val="575"/>
          <w:jc w:val="center"/>
        </w:trPr>
        <w:tc>
          <w:tcPr>
            <w:tcW w:w="2547" w:type="dxa"/>
            <w:vAlign w:val="center"/>
          </w:tcPr>
          <w:p w:rsidR="00044067" w:rsidRPr="007E7F8C" w:rsidRDefault="00044067" w:rsidP="00044067">
            <w:pPr>
              <w:pStyle w:val="APEX8"/>
            </w:pPr>
            <w:r w:rsidRPr="007E7F8C">
              <w:t>Дренажный насос</w:t>
            </w:r>
          </w:p>
        </w:tc>
        <w:tc>
          <w:tcPr>
            <w:tcW w:w="1711" w:type="dxa"/>
            <w:vAlign w:val="center"/>
          </w:tcPr>
          <w:p w:rsidR="00044067" w:rsidRPr="007E7F8C" w:rsidRDefault="00044067" w:rsidP="00044067">
            <w:pPr>
              <w:pStyle w:val="APEX8"/>
            </w:pPr>
            <w:r w:rsidRPr="007E7F8C">
              <w:t>ГНОМ 6-6</w:t>
            </w:r>
          </w:p>
        </w:tc>
        <w:tc>
          <w:tcPr>
            <w:tcW w:w="1701" w:type="dxa"/>
            <w:shd w:val="clear" w:color="auto" w:fill="FFFFFF"/>
            <w:vAlign w:val="center"/>
          </w:tcPr>
          <w:p w:rsidR="00044067" w:rsidRPr="007E7F8C" w:rsidRDefault="00044067" w:rsidP="00044067">
            <w:pPr>
              <w:pStyle w:val="APEX8"/>
            </w:pPr>
            <w:r w:rsidRPr="007E7F8C">
              <w:t>P = 6 м3/час,</w:t>
            </w:r>
          </w:p>
          <w:p w:rsidR="00044067" w:rsidRPr="007E7F8C" w:rsidRDefault="00044067" w:rsidP="00044067">
            <w:pPr>
              <w:pStyle w:val="APEX8"/>
            </w:pPr>
            <w:r w:rsidRPr="007E7F8C">
              <w:t>N = 0,75 кВт</w:t>
            </w:r>
          </w:p>
        </w:tc>
        <w:tc>
          <w:tcPr>
            <w:tcW w:w="1418" w:type="dxa"/>
            <w:shd w:val="clear" w:color="auto" w:fill="FFFFFF"/>
            <w:vAlign w:val="center"/>
          </w:tcPr>
          <w:p w:rsidR="00044067" w:rsidRPr="007E7F8C" w:rsidRDefault="00044067" w:rsidP="00044067">
            <w:pPr>
              <w:pStyle w:val="APEX8"/>
            </w:pPr>
            <w:r w:rsidRPr="007E7F8C">
              <w:t>6</w:t>
            </w:r>
          </w:p>
        </w:tc>
        <w:tc>
          <w:tcPr>
            <w:tcW w:w="1701" w:type="dxa"/>
            <w:shd w:val="clear" w:color="auto" w:fill="FFFFFF"/>
            <w:vAlign w:val="center"/>
          </w:tcPr>
          <w:p w:rsidR="00044067" w:rsidRPr="008047EC" w:rsidRDefault="00044067" w:rsidP="00044067">
            <w:pPr>
              <w:pStyle w:val="APEX8"/>
            </w:pPr>
            <w:r w:rsidRPr="008047EC">
              <w:t>Водоотлив</w:t>
            </w:r>
          </w:p>
        </w:tc>
      </w:tr>
      <w:tr w:rsidR="00044067" w:rsidRPr="002B4274" w:rsidTr="009A4063">
        <w:trPr>
          <w:trHeight w:hRule="exact" w:val="704"/>
          <w:jc w:val="center"/>
        </w:trPr>
        <w:tc>
          <w:tcPr>
            <w:tcW w:w="2547" w:type="dxa"/>
            <w:shd w:val="clear" w:color="auto" w:fill="FFFFFF"/>
            <w:vAlign w:val="center"/>
          </w:tcPr>
          <w:p w:rsidR="00044067" w:rsidRPr="007E7F8C" w:rsidRDefault="00044067" w:rsidP="00044067">
            <w:pPr>
              <w:pStyle w:val="APEX8"/>
            </w:pPr>
            <w:r w:rsidRPr="007E7F8C">
              <w:t>Станок для резки арматуры</w:t>
            </w:r>
          </w:p>
        </w:tc>
        <w:tc>
          <w:tcPr>
            <w:tcW w:w="1711" w:type="dxa"/>
            <w:shd w:val="clear" w:color="auto" w:fill="FFFFFF"/>
            <w:vAlign w:val="center"/>
          </w:tcPr>
          <w:p w:rsidR="00044067" w:rsidRPr="007E7F8C" w:rsidRDefault="00044067" w:rsidP="00044067">
            <w:pPr>
              <w:pStyle w:val="APEX8"/>
            </w:pPr>
            <w:r w:rsidRPr="007E7F8C">
              <w:t>СМЖ-179А</w:t>
            </w:r>
          </w:p>
        </w:tc>
        <w:tc>
          <w:tcPr>
            <w:tcW w:w="1701" w:type="dxa"/>
            <w:shd w:val="clear" w:color="auto" w:fill="FFFFFF"/>
            <w:vAlign w:val="center"/>
          </w:tcPr>
          <w:p w:rsidR="00044067" w:rsidRPr="007E7F8C" w:rsidRDefault="00044067" w:rsidP="00044067">
            <w:pPr>
              <w:pStyle w:val="APEX8"/>
            </w:pPr>
            <w:r w:rsidRPr="007E7F8C">
              <w:t>N = 11 кВт</w:t>
            </w:r>
          </w:p>
        </w:tc>
        <w:tc>
          <w:tcPr>
            <w:tcW w:w="1418" w:type="dxa"/>
            <w:shd w:val="clear" w:color="auto" w:fill="FFFFFF"/>
            <w:vAlign w:val="center"/>
          </w:tcPr>
          <w:p w:rsidR="00044067" w:rsidRPr="007E7F8C" w:rsidRDefault="00044067" w:rsidP="00044067">
            <w:pPr>
              <w:pStyle w:val="APEX8"/>
            </w:pPr>
            <w:r w:rsidRPr="007E7F8C">
              <w:t>5</w:t>
            </w:r>
          </w:p>
        </w:tc>
        <w:tc>
          <w:tcPr>
            <w:tcW w:w="1701" w:type="dxa"/>
            <w:shd w:val="clear" w:color="auto" w:fill="FFFFFF"/>
            <w:vAlign w:val="center"/>
          </w:tcPr>
          <w:p w:rsidR="00044067" w:rsidRPr="008047EC" w:rsidRDefault="00044067" w:rsidP="00044067">
            <w:pPr>
              <w:pStyle w:val="APEX8"/>
            </w:pPr>
            <w:r w:rsidRPr="008047EC">
              <w:t>Арматурные работы</w:t>
            </w:r>
          </w:p>
        </w:tc>
      </w:tr>
      <w:tr w:rsidR="00044067" w:rsidRPr="002B4274" w:rsidTr="009A4063">
        <w:trPr>
          <w:trHeight w:hRule="exact" w:val="553"/>
          <w:jc w:val="center"/>
        </w:trPr>
        <w:tc>
          <w:tcPr>
            <w:tcW w:w="2547" w:type="dxa"/>
            <w:shd w:val="clear" w:color="auto" w:fill="FFFFFF"/>
            <w:vAlign w:val="center"/>
          </w:tcPr>
          <w:p w:rsidR="00044067" w:rsidRPr="007E7F8C" w:rsidRDefault="00044067" w:rsidP="00044067">
            <w:pPr>
              <w:pStyle w:val="APEX8"/>
            </w:pPr>
            <w:r w:rsidRPr="007E7F8C">
              <w:t xml:space="preserve">Сварочный аппарат </w:t>
            </w:r>
          </w:p>
        </w:tc>
        <w:tc>
          <w:tcPr>
            <w:tcW w:w="1711" w:type="dxa"/>
            <w:shd w:val="clear" w:color="auto" w:fill="FFFFFF"/>
            <w:vAlign w:val="center"/>
          </w:tcPr>
          <w:p w:rsidR="00044067" w:rsidRPr="007E7F8C" w:rsidRDefault="00044067" w:rsidP="00044067">
            <w:pPr>
              <w:pStyle w:val="APEX8"/>
            </w:pPr>
            <w:r w:rsidRPr="007E7F8C">
              <w:t>СТН-500</w:t>
            </w:r>
          </w:p>
        </w:tc>
        <w:tc>
          <w:tcPr>
            <w:tcW w:w="1701" w:type="dxa"/>
            <w:shd w:val="clear" w:color="auto" w:fill="FFFFFF"/>
            <w:vAlign w:val="center"/>
          </w:tcPr>
          <w:p w:rsidR="00044067" w:rsidRPr="007E7F8C" w:rsidRDefault="00044067" w:rsidP="00044067">
            <w:pPr>
              <w:pStyle w:val="APEX8"/>
            </w:pPr>
            <w:r w:rsidRPr="007E7F8C">
              <w:t>N = 10 кВт</w:t>
            </w:r>
          </w:p>
        </w:tc>
        <w:tc>
          <w:tcPr>
            <w:tcW w:w="1418" w:type="dxa"/>
            <w:shd w:val="clear" w:color="auto" w:fill="FFFFFF"/>
            <w:vAlign w:val="center"/>
          </w:tcPr>
          <w:p w:rsidR="00044067" w:rsidRPr="007E7F8C" w:rsidRDefault="00044067" w:rsidP="00044067">
            <w:pPr>
              <w:pStyle w:val="APEX8"/>
            </w:pPr>
            <w:r w:rsidRPr="007E7F8C">
              <w:t>4</w:t>
            </w:r>
          </w:p>
        </w:tc>
        <w:tc>
          <w:tcPr>
            <w:tcW w:w="1701" w:type="dxa"/>
            <w:shd w:val="clear" w:color="auto" w:fill="FFFFFF"/>
            <w:vAlign w:val="center"/>
          </w:tcPr>
          <w:p w:rsidR="00044067" w:rsidRPr="008047EC" w:rsidRDefault="00044067" w:rsidP="00044067">
            <w:pPr>
              <w:pStyle w:val="APEX8"/>
            </w:pPr>
            <w:r w:rsidRPr="008047EC">
              <w:t>Сварочные работы</w:t>
            </w:r>
          </w:p>
        </w:tc>
      </w:tr>
      <w:tr w:rsidR="00044067" w:rsidRPr="002B4274" w:rsidTr="009A4063">
        <w:trPr>
          <w:trHeight w:hRule="exact" w:val="570"/>
          <w:jc w:val="center"/>
        </w:trPr>
        <w:tc>
          <w:tcPr>
            <w:tcW w:w="2547" w:type="dxa"/>
            <w:shd w:val="clear" w:color="auto" w:fill="FFFFFF"/>
            <w:vAlign w:val="center"/>
          </w:tcPr>
          <w:p w:rsidR="00044067" w:rsidRPr="007E7F8C" w:rsidRDefault="00044067" w:rsidP="00044067">
            <w:pPr>
              <w:pStyle w:val="APEX8"/>
            </w:pPr>
            <w:r w:rsidRPr="007E7F8C">
              <w:t>Трансформатор масляный (</w:t>
            </w:r>
            <w:proofErr w:type="spellStart"/>
            <w:r w:rsidRPr="007E7F8C">
              <w:t>электропрогрев</w:t>
            </w:r>
            <w:proofErr w:type="spellEnd"/>
            <w:r w:rsidRPr="007E7F8C">
              <w:t>)</w:t>
            </w:r>
          </w:p>
        </w:tc>
        <w:tc>
          <w:tcPr>
            <w:tcW w:w="1711" w:type="dxa"/>
            <w:shd w:val="clear" w:color="auto" w:fill="FFFFFF"/>
            <w:vAlign w:val="center"/>
          </w:tcPr>
          <w:p w:rsidR="00044067" w:rsidRPr="007E7F8C" w:rsidRDefault="00044067" w:rsidP="00044067">
            <w:pPr>
              <w:pStyle w:val="APEX8"/>
            </w:pPr>
            <w:r w:rsidRPr="007E7F8C">
              <w:t>КТПТУ-80</w:t>
            </w:r>
          </w:p>
        </w:tc>
        <w:tc>
          <w:tcPr>
            <w:tcW w:w="1701" w:type="dxa"/>
            <w:shd w:val="clear" w:color="auto" w:fill="FFFFFF"/>
            <w:vAlign w:val="center"/>
          </w:tcPr>
          <w:p w:rsidR="00044067" w:rsidRPr="007E7F8C" w:rsidRDefault="00044067" w:rsidP="00044067">
            <w:pPr>
              <w:pStyle w:val="APEX8"/>
            </w:pPr>
            <w:r w:rsidRPr="007E7F8C">
              <w:t>N = 63 кВт</w:t>
            </w:r>
          </w:p>
        </w:tc>
        <w:tc>
          <w:tcPr>
            <w:tcW w:w="1418" w:type="dxa"/>
            <w:shd w:val="clear" w:color="auto" w:fill="FFFFFF"/>
            <w:vAlign w:val="center"/>
          </w:tcPr>
          <w:p w:rsidR="00044067" w:rsidRPr="007E7F8C" w:rsidRDefault="00044067" w:rsidP="00044067">
            <w:pPr>
              <w:pStyle w:val="APEX8"/>
            </w:pPr>
            <w:r>
              <w:t>5</w:t>
            </w:r>
          </w:p>
        </w:tc>
        <w:tc>
          <w:tcPr>
            <w:tcW w:w="1701" w:type="dxa"/>
            <w:shd w:val="clear" w:color="auto" w:fill="FFFFFF"/>
            <w:vAlign w:val="center"/>
          </w:tcPr>
          <w:p w:rsidR="00044067" w:rsidRPr="008047EC" w:rsidRDefault="00044067" w:rsidP="00044067">
            <w:pPr>
              <w:pStyle w:val="APEX8"/>
            </w:pPr>
            <w:r w:rsidRPr="008047EC">
              <w:t>Прогрев бетона</w:t>
            </w:r>
          </w:p>
        </w:tc>
      </w:tr>
      <w:tr w:rsidR="00044067" w:rsidRPr="002B4274" w:rsidTr="009A4063">
        <w:trPr>
          <w:trHeight w:hRule="exact" w:val="605"/>
          <w:jc w:val="center"/>
        </w:trPr>
        <w:tc>
          <w:tcPr>
            <w:tcW w:w="2547" w:type="dxa"/>
            <w:shd w:val="clear" w:color="auto" w:fill="FFFFFF"/>
            <w:vAlign w:val="center"/>
          </w:tcPr>
          <w:p w:rsidR="00044067" w:rsidRPr="007E7F8C" w:rsidRDefault="00044067" w:rsidP="00044067">
            <w:pPr>
              <w:pStyle w:val="APEX8"/>
            </w:pPr>
            <w:proofErr w:type="spellStart"/>
            <w:r w:rsidRPr="007E7F8C">
              <w:t>Автобетоносмеситель</w:t>
            </w:r>
            <w:proofErr w:type="spellEnd"/>
          </w:p>
        </w:tc>
        <w:tc>
          <w:tcPr>
            <w:tcW w:w="1711" w:type="dxa"/>
            <w:shd w:val="clear" w:color="auto" w:fill="FFFFFF"/>
            <w:vAlign w:val="center"/>
          </w:tcPr>
          <w:p w:rsidR="00044067" w:rsidRPr="007E7F8C" w:rsidRDefault="00044067" w:rsidP="00044067">
            <w:pPr>
              <w:pStyle w:val="APEX8"/>
            </w:pPr>
            <w:r w:rsidRPr="007E7F8C">
              <w:t>СБ-92В-2</w:t>
            </w:r>
          </w:p>
        </w:tc>
        <w:tc>
          <w:tcPr>
            <w:tcW w:w="1701" w:type="dxa"/>
            <w:shd w:val="clear" w:color="auto" w:fill="FFFFFF"/>
            <w:vAlign w:val="center"/>
          </w:tcPr>
          <w:p w:rsidR="00044067" w:rsidRPr="007E7F8C" w:rsidRDefault="00044067" w:rsidP="00044067">
            <w:pPr>
              <w:pStyle w:val="APEX8"/>
            </w:pPr>
            <w:r w:rsidRPr="007E7F8C">
              <w:t>V = 5,0  м3</w:t>
            </w:r>
          </w:p>
        </w:tc>
        <w:tc>
          <w:tcPr>
            <w:tcW w:w="1418" w:type="dxa"/>
            <w:shd w:val="clear" w:color="auto" w:fill="FFFFFF"/>
            <w:vAlign w:val="center"/>
          </w:tcPr>
          <w:p w:rsidR="00044067" w:rsidRPr="007E7F8C" w:rsidRDefault="00044067" w:rsidP="00044067">
            <w:pPr>
              <w:pStyle w:val="APEX8"/>
            </w:pPr>
            <w:r w:rsidRPr="007E7F8C">
              <w:t>8</w:t>
            </w:r>
          </w:p>
        </w:tc>
        <w:tc>
          <w:tcPr>
            <w:tcW w:w="1701" w:type="dxa"/>
            <w:shd w:val="clear" w:color="auto" w:fill="FFFFFF"/>
            <w:vAlign w:val="center"/>
          </w:tcPr>
          <w:p w:rsidR="00044067" w:rsidRPr="008047EC" w:rsidRDefault="00044067" w:rsidP="00044067">
            <w:pPr>
              <w:pStyle w:val="APEX8"/>
            </w:pPr>
            <w:r w:rsidRPr="008047EC">
              <w:t>Транспортировка бетонной смеси</w:t>
            </w:r>
          </w:p>
        </w:tc>
      </w:tr>
      <w:tr w:rsidR="00044067" w:rsidRPr="002B4274" w:rsidTr="009A4063">
        <w:trPr>
          <w:trHeight w:hRule="exact" w:val="615"/>
          <w:jc w:val="center"/>
        </w:trPr>
        <w:tc>
          <w:tcPr>
            <w:tcW w:w="2547" w:type="dxa"/>
            <w:shd w:val="clear" w:color="auto" w:fill="FFFFFF"/>
            <w:vAlign w:val="center"/>
          </w:tcPr>
          <w:p w:rsidR="00044067" w:rsidRPr="007E7F8C" w:rsidRDefault="00044067" w:rsidP="00044067">
            <w:pPr>
              <w:pStyle w:val="APEX8"/>
            </w:pPr>
            <w:r w:rsidRPr="007E7F8C">
              <w:t>Бетононасос стационарный</w:t>
            </w:r>
          </w:p>
        </w:tc>
        <w:tc>
          <w:tcPr>
            <w:tcW w:w="1711" w:type="dxa"/>
            <w:shd w:val="clear" w:color="auto" w:fill="FFFFFF"/>
            <w:vAlign w:val="center"/>
          </w:tcPr>
          <w:p w:rsidR="00044067" w:rsidRPr="007E7F8C" w:rsidRDefault="00044067" w:rsidP="00044067">
            <w:pPr>
              <w:pStyle w:val="APEX8"/>
            </w:pPr>
            <w:proofErr w:type="spellStart"/>
            <w:r w:rsidRPr="00BA5CC7">
              <w:t>Mecbo</w:t>
            </w:r>
            <w:proofErr w:type="spellEnd"/>
            <w:r w:rsidRPr="00BA5CC7">
              <w:t xml:space="preserve"> Р4.65</w:t>
            </w:r>
          </w:p>
        </w:tc>
        <w:tc>
          <w:tcPr>
            <w:tcW w:w="1701" w:type="dxa"/>
            <w:shd w:val="clear" w:color="auto" w:fill="FFFFFF"/>
            <w:vAlign w:val="center"/>
          </w:tcPr>
          <w:p w:rsidR="00044067" w:rsidRPr="007E7F8C" w:rsidRDefault="00044067" w:rsidP="00044067">
            <w:pPr>
              <w:pStyle w:val="APEX8"/>
            </w:pPr>
            <w:r w:rsidRPr="007E7F8C">
              <w:t xml:space="preserve">P = 145 </w:t>
            </w:r>
            <w:proofErr w:type="spellStart"/>
            <w:r w:rsidRPr="007E7F8C">
              <w:t>м.куб</w:t>
            </w:r>
            <w:proofErr w:type="spellEnd"/>
            <w:r w:rsidRPr="007E7F8C">
              <w:t xml:space="preserve">./час, </w:t>
            </w:r>
            <w:proofErr w:type="spellStart"/>
            <w:r w:rsidRPr="007E7F8C">
              <w:t>дель</w:t>
            </w:r>
            <w:proofErr w:type="spellEnd"/>
          </w:p>
        </w:tc>
        <w:tc>
          <w:tcPr>
            <w:tcW w:w="1418" w:type="dxa"/>
            <w:shd w:val="clear" w:color="auto" w:fill="FFFFFF"/>
            <w:vAlign w:val="center"/>
          </w:tcPr>
          <w:p w:rsidR="00044067" w:rsidRPr="007E7F8C" w:rsidRDefault="00044067" w:rsidP="00044067">
            <w:pPr>
              <w:pStyle w:val="APEX8"/>
            </w:pPr>
            <w:r>
              <w:t>4</w:t>
            </w:r>
          </w:p>
        </w:tc>
        <w:tc>
          <w:tcPr>
            <w:tcW w:w="1701" w:type="dxa"/>
            <w:shd w:val="clear" w:color="auto" w:fill="FFFFFF"/>
            <w:vAlign w:val="center"/>
          </w:tcPr>
          <w:p w:rsidR="00044067" w:rsidRPr="008047EC" w:rsidRDefault="00044067" w:rsidP="00044067">
            <w:pPr>
              <w:pStyle w:val="APEX8"/>
            </w:pPr>
            <w:r w:rsidRPr="008047EC">
              <w:t>Бетонирование</w:t>
            </w:r>
          </w:p>
        </w:tc>
      </w:tr>
      <w:tr w:rsidR="00044067" w:rsidRPr="002B4274" w:rsidTr="009A4063">
        <w:trPr>
          <w:trHeight w:hRule="exact" w:val="615"/>
          <w:jc w:val="center"/>
        </w:trPr>
        <w:tc>
          <w:tcPr>
            <w:tcW w:w="2547" w:type="dxa"/>
            <w:shd w:val="clear" w:color="auto" w:fill="FFFFFF"/>
            <w:vAlign w:val="center"/>
          </w:tcPr>
          <w:p w:rsidR="00044067" w:rsidRPr="007E7F8C" w:rsidRDefault="00044067" w:rsidP="00044067">
            <w:pPr>
              <w:pStyle w:val="APEX8"/>
            </w:pPr>
            <w:r w:rsidRPr="007E7F8C">
              <w:t>Распределительная механическая стрела</w:t>
            </w:r>
          </w:p>
        </w:tc>
        <w:tc>
          <w:tcPr>
            <w:tcW w:w="1711" w:type="dxa"/>
            <w:shd w:val="clear" w:color="auto" w:fill="FFFFFF"/>
            <w:vAlign w:val="center"/>
          </w:tcPr>
          <w:p w:rsidR="00044067" w:rsidRPr="007E7F8C" w:rsidRDefault="00044067" w:rsidP="00044067">
            <w:pPr>
              <w:pStyle w:val="APEX8"/>
            </w:pPr>
            <w:proofErr w:type="spellStart"/>
            <w:r w:rsidRPr="007E7F8C">
              <w:t>Putzmeister</w:t>
            </w:r>
            <w:proofErr w:type="spellEnd"/>
            <w:r w:rsidRPr="007E7F8C">
              <w:t xml:space="preserve"> RV-13.</w:t>
            </w:r>
          </w:p>
        </w:tc>
        <w:tc>
          <w:tcPr>
            <w:tcW w:w="1701" w:type="dxa"/>
            <w:shd w:val="clear" w:color="auto" w:fill="FFFFFF"/>
            <w:vAlign w:val="center"/>
          </w:tcPr>
          <w:p w:rsidR="00044067" w:rsidRPr="007E7F8C" w:rsidRDefault="00044067" w:rsidP="00044067">
            <w:pPr>
              <w:pStyle w:val="APEX8"/>
            </w:pPr>
            <w:r w:rsidRPr="007E7F8C">
              <w:t>-</w:t>
            </w:r>
          </w:p>
        </w:tc>
        <w:tc>
          <w:tcPr>
            <w:tcW w:w="1418" w:type="dxa"/>
            <w:shd w:val="clear" w:color="auto" w:fill="FFFFFF"/>
            <w:vAlign w:val="center"/>
          </w:tcPr>
          <w:p w:rsidR="00044067" w:rsidRPr="007E7F8C" w:rsidRDefault="00044067" w:rsidP="00044067">
            <w:pPr>
              <w:pStyle w:val="APEX8"/>
            </w:pPr>
            <w:r w:rsidRPr="007E7F8C">
              <w:t>4</w:t>
            </w:r>
          </w:p>
        </w:tc>
        <w:tc>
          <w:tcPr>
            <w:tcW w:w="1701" w:type="dxa"/>
            <w:shd w:val="clear" w:color="auto" w:fill="FFFFFF"/>
            <w:vAlign w:val="center"/>
          </w:tcPr>
          <w:p w:rsidR="00044067" w:rsidRPr="008047EC" w:rsidRDefault="00044067" w:rsidP="00044067">
            <w:pPr>
              <w:pStyle w:val="APEX8"/>
            </w:pPr>
            <w:r w:rsidRPr="008047EC">
              <w:t>Подача бетона в опалубку</w:t>
            </w:r>
          </w:p>
        </w:tc>
      </w:tr>
      <w:tr w:rsidR="00044067" w:rsidRPr="002B4274" w:rsidTr="009A4063">
        <w:trPr>
          <w:trHeight w:hRule="exact" w:val="615"/>
          <w:jc w:val="center"/>
        </w:trPr>
        <w:tc>
          <w:tcPr>
            <w:tcW w:w="2547" w:type="dxa"/>
            <w:shd w:val="clear" w:color="auto" w:fill="FFFFFF"/>
            <w:vAlign w:val="center"/>
          </w:tcPr>
          <w:p w:rsidR="00044067" w:rsidRPr="007E7F8C" w:rsidRDefault="00044067" w:rsidP="00044067">
            <w:pPr>
              <w:pStyle w:val="APEX8"/>
            </w:pPr>
            <w:r w:rsidRPr="007E7F8C">
              <w:t xml:space="preserve">Автобетононасос </w:t>
            </w:r>
          </w:p>
        </w:tc>
        <w:tc>
          <w:tcPr>
            <w:tcW w:w="1711" w:type="dxa"/>
            <w:shd w:val="clear" w:color="auto" w:fill="FFFFFF"/>
            <w:vAlign w:val="center"/>
          </w:tcPr>
          <w:p w:rsidR="00044067" w:rsidRPr="007E7F8C" w:rsidRDefault="00044067" w:rsidP="00044067">
            <w:pPr>
              <w:pStyle w:val="APEX8"/>
            </w:pPr>
            <w:proofErr w:type="spellStart"/>
            <w:r w:rsidRPr="007E7F8C">
              <w:t>Mecbo</w:t>
            </w:r>
            <w:proofErr w:type="spellEnd"/>
            <w:r w:rsidRPr="007E7F8C">
              <w:t xml:space="preserve"> AUT P6.90-33</w:t>
            </w:r>
          </w:p>
        </w:tc>
        <w:tc>
          <w:tcPr>
            <w:tcW w:w="1701" w:type="dxa"/>
            <w:shd w:val="clear" w:color="auto" w:fill="FFFFFF"/>
            <w:vAlign w:val="center"/>
          </w:tcPr>
          <w:p w:rsidR="00044067" w:rsidRPr="007E7F8C" w:rsidRDefault="00044067" w:rsidP="00044067">
            <w:pPr>
              <w:pStyle w:val="APEX8"/>
            </w:pPr>
            <w:r w:rsidRPr="007E7F8C">
              <w:t>-</w:t>
            </w:r>
          </w:p>
        </w:tc>
        <w:tc>
          <w:tcPr>
            <w:tcW w:w="1418" w:type="dxa"/>
            <w:shd w:val="clear" w:color="auto" w:fill="FFFFFF"/>
            <w:vAlign w:val="center"/>
          </w:tcPr>
          <w:p w:rsidR="00044067" w:rsidRPr="007E7F8C" w:rsidRDefault="00044067" w:rsidP="00044067">
            <w:pPr>
              <w:pStyle w:val="APEX8"/>
            </w:pPr>
            <w:r w:rsidRPr="007E7F8C">
              <w:t>3</w:t>
            </w:r>
          </w:p>
        </w:tc>
        <w:tc>
          <w:tcPr>
            <w:tcW w:w="1701" w:type="dxa"/>
            <w:shd w:val="clear" w:color="auto" w:fill="FFFFFF"/>
            <w:vAlign w:val="center"/>
          </w:tcPr>
          <w:p w:rsidR="00044067" w:rsidRPr="008047EC" w:rsidRDefault="00044067" w:rsidP="00044067">
            <w:pPr>
              <w:pStyle w:val="APEX8"/>
            </w:pPr>
            <w:r w:rsidRPr="008047EC">
              <w:t>Возведение монолитных конструкций ниже 0,000</w:t>
            </w:r>
          </w:p>
        </w:tc>
      </w:tr>
      <w:tr w:rsidR="00044067" w:rsidRPr="002B4274" w:rsidTr="009A4063">
        <w:trPr>
          <w:trHeight w:hRule="exact" w:val="656"/>
          <w:jc w:val="center"/>
        </w:trPr>
        <w:tc>
          <w:tcPr>
            <w:tcW w:w="2547" w:type="dxa"/>
            <w:shd w:val="clear" w:color="auto" w:fill="FFFFFF"/>
            <w:vAlign w:val="center"/>
          </w:tcPr>
          <w:p w:rsidR="00044067" w:rsidRPr="007E7F8C" w:rsidRDefault="00044067" w:rsidP="00044067">
            <w:pPr>
              <w:pStyle w:val="APEX8"/>
            </w:pPr>
            <w:r w:rsidRPr="007E7F8C">
              <w:t>Глубинный вибратор</w:t>
            </w:r>
          </w:p>
        </w:tc>
        <w:tc>
          <w:tcPr>
            <w:tcW w:w="1711" w:type="dxa"/>
            <w:shd w:val="clear" w:color="auto" w:fill="FFFFFF"/>
            <w:vAlign w:val="center"/>
          </w:tcPr>
          <w:p w:rsidR="00044067" w:rsidRPr="007E7F8C" w:rsidRDefault="00044067" w:rsidP="00044067">
            <w:pPr>
              <w:pStyle w:val="APEX8"/>
            </w:pPr>
            <w:r w:rsidRPr="007E7F8C">
              <w:t>ИВ-61</w:t>
            </w:r>
          </w:p>
        </w:tc>
        <w:tc>
          <w:tcPr>
            <w:tcW w:w="1701" w:type="dxa"/>
            <w:shd w:val="clear" w:color="auto" w:fill="FFFFFF"/>
            <w:vAlign w:val="center"/>
          </w:tcPr>
          <w:p w:rsidR="00044067" w:rsidRPr="007E7F8C" w:rsidRDefault="00044067" w:rsidP="00044067">
            <w:pPr>
              <w:pStyle w:val="APEX8"/>
            </w:pPr>
            <w:r w:rsidRPr="007E7F8C">
              <w:t>220/380 В,</w:t>
            </w:r>
          </w:p>
          <w:p w:rsidR="00044067" w:rsidRPr="007E7F8C" w:rsidRDefault="00044067" w:rsidP="00044067">
            <w:pPr>
              <w:pStyle w:val="APEX8"/>
            </w:pPr>
            <w:r w:rsidRPr="007E7F8C">
              <w:t>N = 0,4 кВт.</w:t>
            </w:r>
          </w:p>
        </w:tc>
        <w:tc>
          <w:tcPr>
            <w:tcW w:w="1418" w:type="dxa"/>
            <w:shd w:val="clear" w:color="auto" w:fill="FFFFFF"/>
            <w:vAlign w:val="center"/>
          </w:tcPr>
          <w:p w:rsidR="00044067" w:rsidRPr="007E7F8C" w:rsidRDefault="00044067" w:rsidP="00044067">
            <w:pPr>
              <w:pStyle w:val="APEX8"/>
            </w:pPr>
            <w:r w:rsidRPr="007E7F8C">
              <w:t>12</w:t>
            </w:r>
          </w:p>
        </w:tc>
        <w:tc>
          <w:tcPr>
            <w:tcW w:w="1701" w:type="dxa"/>
            <w:shd w:val="clear" w:color="auto" w:fill="FFFFFF"/>
            <w:vAlign w:val="center"/>
          </w:tcPr>
          <w:p w:rsidR="00044067" w:rsidRPr="008047EC" w:rsidRDefault="00044067" w:rsidP="00044067">
            <w:pPr>
              <w:pStyle w:val="APEX8"/>
            </w:pPr>
            <w:r w:rsidRPr="008047EC">
              <w:t>Уплотнение бетонной смеси</w:t>
            </w:r>
          </w:p>
        </w:tc>
      </w:tr>
      <w:tr w:rsidR="00044067" w:rsidRPr="002B4274" w:rsidTr="009A4063">
        <w:trPr>
          <w:trHeight w:hRule="exact" w:val="601"/>
          <w:jc w:val="center"/>
        </w:trPr>
        <w:tc>
          <w:tcPr>
            <w:tcW w:w="2547" w:type="dxa"/>
            <w:shd w:val="clear" w:color="auto" w:fill="FFFFFF"/>
            <w:vAlign w:val="center"/>
          </w:tcPr>
          <w:p w:rsidR="00044067" w:rsidRPr="007E7F8C" w:rsidRDefault="00044067" w:rsidP="00044067">
            <w:pPr>
              <w:pStyle w:val="APEX8"/>
            </w:pPr>
            <w:proofErr w:type="spellStart"/>
            <w:r w:rsidRPr="007E7F8C">
              <w:t>Виброрейка</w:t>
            </w:r>
            <w:proofErr w:type="spellEnd"/>
          </w:p>
        </w:tc>
        <w:tc>
          <w:tcPr>
            <w:tcW w:w="1711" w:type="dxa"/>
            <w:shd w:val="clear" w:color="auto" w:fill="FFFFFF"/>
            <w:vAlign w:val="center"/>
          </w:tcPr>
          <w:p w:rsidR="00044067" w:rsidRPr="007E7F8C" w:rsidRDefault="00044067" w:rsidP="00044067">
            <w:pPr>
              <w:pStyle w:val="APEX8"/>
            </w:pPr>
            <w:r w:rsidRPr="007E7F8C">
              <w:t>ЭВ-270А</w:t>
            </w:r>
          </w:p>
        </w:tc>
        <w:tc>
          <w:tcPr>
            <w:tcW w:w="1701" w:type="dxa"/>
            <w:shd w:val="clear" w:color="auto" w:fill="FFFFFF"/>
            <w:vAlign w:val="center"/>
          </w:tcPr>
          <w:p w:rsidR="00044067" w:rsidRPr="007E7F8C" w:rsidRDefault="00044067" w:rsidP="00044067">
            <w:pPr>
              <w:pStyle w:val="APEX8"/>
            </w:pPr>
            <w:r w:rsidRPr="007E7F8C">
              <w:t>L = 1,7/3,2 м,</w:t>
            </w:r>
          </w:p>
          <w:p w:rsidR="00044067" w:rsidRPr="007E7F8C" w:rsidRDefault="00044067" w:rsidP="00044067">
            <w:pPr>
              <w:pStyle w:val="APEX8"/>
            </w:pPr>
            <w:r w:rsidRPr="007E7F8C">
              <w:t>N = 0,25 кВт</w:t>
            </w:r>
          </w:p>
        </w:tc>
        <w:tc>
          <w:tcPr>
            <w:tcW w:w="1418" w:type="dxa"/>
            <w:shd w:val="clear" w:color="auto" w:fill="FFFFFF"/>
            <w:vAlign w:val="center"/>
          </w:tcPr>
          <w:p w:rsidR="00044067" w:rsidRPr="007E7F8C" w:rsidRDefault="00044067" w:rsidP="00044067">
            <w:pPr>
              <w:pStyle w:val="APEX8"/>
            </w:pPr>
            <w:r w:rsidRPr="007E7F8C">
              <w:t>12</w:t>
            </w:r>
          </w:p>
        </w:tc>
        <w:tc>
          <w:tcPr>
            <w:tcW w:w="1701" w:type="dxa"/>
            <w:shd w:val="clear" w:color="auto" w:fill="FFFFFF"/>
            <w:vAlign w:val="center"/>
          </w:tcPr>
          <w:p w:rsidR="00044067" w:rsidRPr="008047EC" w:rsidRDefault="00044067" w:rsidP="00044067">
            <w:pPr>
              <w:pStyle w:val="APEX8"/>
            </w:pPr>
            <w:r w:rsidRPr="008047EC">
              <w:t>Уплотнение бетонной смеси</w:t>
            </w:r>
          </w:p>
        </w:tc>
      </w:tr>
      <w:tr w:rsidR="00044067" w:rsidRPr="002B4274" w:rsidTr="009A4063">
        <w:trPr>
          <w:trHeight w:hRule="exact" w:val="1043"/>
          <w:jc w:val="center"/>
        </w:trPr>
        <w:tc>
          <w:tcPr>
            <w:tcW w:w="2547" w:type="dxa"/>
            <w:shd w:val="clear" w:color="auto" w:fill="FFFFFF"/>
            <w:vAlign w:val="center"/>
          </w:tcPr>
          <w:p w:rsidR="00044067" w:rsidRPr="007E7F8C" w:rsidRDefault="00044067" w:rsidP="00044067">
            <w:pPr>
              <w:pStyle w:val="APEX8"/>
            </w:pPr>
            <w:r w:rsidRPr="007E7F8C">
              <w:t>Компрессор</w:t>
            </w:r>
          </w:p>
        </w:tc>
        <w:tc>
          <w:tcPr>
            <w:tcW w:w="1711" w:type="dxa"/>
            <w:shd w:val="clear" w:color="auto" w:fill="FFFFFF"/>
            <w:vAlign w:val="center"/>
          </w:tcPr>
          <w:p w:rsidR="00044067" w:rsidRPr="007E7F8C" w:rsidRDefault="00044067" w:rsidP="00044067">
            <w:pPr>
              <w:pStyle w:val="APEX8"/>
            </w:pPr>
            <w:r w:rsidRPr="007E7F8C">
              <w:t>ЗИФ-СВЭ-5/0.7</w:t>
            </w:r>
          </w:p>
        </w:tc>
        <w:tc>
          <w:tcPr>
            <w:tcW w:w="1701" w:type="dxa"/>
            <w:shd w:val="clear" w:color="auto" w:fill="FFFFFF"/>
            <w:vAlign w:val="center"/>
          </w:tcPr>
          <w:p w:rsidR="00044067" w:rsidRPr="007E7F8C" w:rsidRDefault="00044067" w:rsidP="00044067">
            <w:pPr>
              <w:pStyle w:val="APEX8"/>
            </w:pPr>
            <w:r w:rsidRPr="007E7F8C">
              <w:t>P = 5 м3/мин,</w:t>
            </w:r>
          </w:p>
          <w:p w:rsidR="00044067" w:rsidRPr="007E7F8C" w:rsidRDefault="00044067" w:rsidP="00044067">
            <w:pPr>
              <w:pStyle w:val="APEX8"/>
            </w:pPr>
            <w:r w:rsidRPr="007E7F8C">
              <w:t>p = 7 атм.; 37 кВт.</w:t>
            </w:r>
          </w:p>
        </w:tc>
        <w:tc>
          <w:tcPr>
            <w:tcW w:w="1418" w:type="dxa"/>
            <w:shd w:val="clear" w:color="auto" w:fill="FFFFFF"/>
            <w:vAlign w:val="center"/>
          </w:tcPr>
          <w:p w:rsidR="00044067" w:rsidRPr="007E7F8C" w:rsidRDefault="00044067" w:rsidP="00044067">
            <w:pPr>
              <w:pStyle w:val="APEX8"/>
            </w:pPr>
            <w:r w:rsidRPr="007E7F8C">
              <w:t>1</w:t>
            </w:r>
          </w:p>
        </w:tc>
        <w:tc>
          <w:tcPr>
            <w:tcW w:w="1701" w:type="dxa"/>
            <w:shd w:val="clear" w:color="auto" w:fill="FFFFFF"/>
            <w:vAlign w:val="center"/>
          </w:tcPr>
          <w:p w:rsidR="00044067" w:rsidRPr="008047EC" w:rsidRDefault="00044067" w:rsidP="00044067">
            <w:pPr>
              <w:pStyle w:val="APEX8"/>
            </w:pPr>
            <w:r w:rsidRPr="008047EC">
              <w:t>Сжатый воздух</w:t>
            </w:r>
          </w:p>
        </w:tc>
      </w:tr>
      <w:tr w:rsidR="00044067" w:rsidRPr="002B4274" w:rsidTr="009A4063">
        <w:trPr>
          <w:trHeight w:hRule="exact" w:val="336"/>
          <w:jc w:val="center"/>
        </w:trPr>
        <w:tc>
          <w:tcPr>
            <w:tcW w:w="2547" w:type="dxa"/>
            <w:shd w:val="clear" w:color="auto" w:fill="FFFFFF"/>
            <w:vAlign w:val="center"/>
          </w:tcPr>
          <w:p w:rsidR="00044067" w:rsidRPr="007E7F8C" w:rsidRDefault="00044067" w:rsidP="00044067">
            <w:pPr>
              <w:pStyle w:val="APEX8"/>
            </w:pPr>
            <w:r w:rsidRPr="007E7F8C">
              <w:t>Пункт мойки колес</w:t>
            </w:r>
          </w:p>
        </w:tc>
        <w:tc>
          <w:tcPr>
            <w:tcW w:w="1711" w:type="dxa"/>
            <w:shd w:val="clear" w:color="auto" w:fill="FFFFFF"/>
            <w:vAlign w:val="center"/>
          </w:tcPr>
          <w:p w:rsidR="00044067" w:rsidRPr="007E7F8C" w:rsidRDefault="00044067" w:rsidP="00044067">
            <w:pPr>
              <w:pStyle w:val="APEX8"/>
            </w:pPr>
            <w:r w:rsidRPr="007E7F8C">
              <w:t>Мойдодыр-К-4</w:t>
            </w:r>
          </w:p>
        </w:tc>
        <w:tc>
          <w:tcPr>
            <w:tcW w:w="1701" w:type="dxa"/>
            <w:shd w:val="clear" w:color="auto" w:fill="FFFFFF"/>
            <w:vAlign w:val="center"/>
          </w:tcPr>
          <w:p w:rsidR="00044067" w:rsidRPr="007E7F8C" w:rsidRDefault="00044067" w:rsidP="00044067">
            <w:pPr>
              <w:pStyle w:val="APEX8"/>
            </w:pPr>
            <w:r w:rsidRPr="007E7F8C">
              <w:t>N = 3,1 кВт</w:t>
            </w:r>
          </w:p>
        </w:tc>
        <w:tc>
          <w:tcPr>
            <w:tcW w:w="1418" w:type="dxa"/>
            <w:shd w:val="clear" w:color="auto" w:fill="FFFFFF"/>
            <w:vAlign w:val="center"/>
          </w:tcPr>
          <w:p w:rsidR="00044067" w:rsidRPr="007E7F8C" w:rsidRDefault="00044067" w:rsidP="00044067">
            <w:pPr>
              <w:pStyle w:val="APEX8"/>
            </w:pPr>
            <w:r w:rsidRPr="007E7F8C">
              <w:t>2</w:t>
            </w:r>
          </w:p>
        </w:tc>
        <w:tc>
          <w:tcPr>
            <w:tcW w:w="1701" w:type="dxa"/>
            <w:shd w:val="clear" w:color="auto" w:fill="FFFFFF"/>
            <w:vAlign w:val="center"/>
          </w:tcPr>
          <w:p w:rsidR="00044067" w:rsidRPr="008047EC" w:rsidRDefault="00044067" w:rsidP="00044067">
            <w:pPr>
              <w:pStyle w:val="APEX8"/>
            </w:pPr>
            <w:r w:rsidRPr="008047EC">
              <w:t>Очистка колес</w:t>
            </w:r>
          </w:p>
        </w:tc>
      </w:tr>
      <w:tr w:rsidR="00044067" w:rsidRPr="002B4274" w:rsidTr="009A4063">
        <w:trPr>
          <w:trHeight w:hRule="exact" w:val="634"/>
          <w:jc w:val="center"/>
        </w:trPr>
        <w:tc>
          <w:tcPr>
            <w:tcW w:w="2547" w:type="dxa"/>
            <w:shd w:val="clear" w:color="auto" w:fill="FFFFFF"/>
            <w:vAlign w:val="center"/>
          </w:tcPr>
          <w:p w:rsidR="00044067" w:rsidRPr="007E7F8C" w:rsidRDefault="00044067" w:rsidP="00044067">
            <w:pPr>
              <w:pStyle w:val="APEX8"/>
            </w:pPr>
            <w:r w:rsidRPr="007E7F8C">
              <w:t>Средства малой механизации</w:t>
            </w:r>
          </w:p>
        </w:tc>
        <w:tc>
          <w:tcPr>
            <w:tcW w:w="1711" w:type="dxa"/>
            <w:shd w:val="clear" w:color="auto" w:fill="FFFFFF"/>
            <w:vAlign w:val="center"/>
          </w:tcPr>
          <w:p w:rsidR="00044067" w:rsidRPr="007E7F8C" w:rsidRDefault="00044067" w:rsidP="00044067">
            <w:pPr>
              <w:pStyle w:val="APEX8"/>
            </w:pPr>
            <w:r w:rsidRPr="007E7F8C">
              <w:t>-</w:t>
            </w:r>
          </w:p>
        </w:tc>
        <w:tc>
          <w:tcPr>
            <w:tcW w:w="1701" w:type="dxa"/>
            <w:shd w:val="clear" w:color="auto" w:fill="FFFFFF"/>
            <w:vAlign w:val="center"/>
          </w:tcPr>
          <w:p w:rsidR="00044067" w:rsidRPr="007E7F8C" w:rsidRDefault="00044067" w:rsidP="00044067">
            <w:pPr>
              <w:pStyle w:val="APEX8"/>
            </w:pPr>
            <w:r w:rsidRPr="007E7F8C">
              <w:t>-</w:t>
            </w:r>
          </w:p>
        </w:tc>
        <w:tc>
          <w:tcPr>
            <w:tcW w:w="1418" w:type="dxa"/>
            <w:shd w:val="clear" w:color="auto" w:fill="FFFFFF"/>
            <w:vAlign w:val="center"/>
          </w:tcPr>
          <w:p w:rsidR="00044067" w:rsidRPr="007E7F8C" w:rsidRDefault="00044067" w:rsidP="00044067">
            <w:pPr>
              <w:pStyle w:val="APEX8"/>
            </w:pPr>
            <w:r w:rsidRPr="007E7F8C">
              <w:t>По треб.</w:t>
            </w:r>
          </w:p>
        </w:tc>
        <w:tc>
          <w:tcPr>
            <w:tcW w:w="1701" w:type="dxa"/>
            <w:shd w:val="clear" w:color="auto" w:fill="FFFFFF"/>
            <w:vAlign w:val="center"/>
          </w:tcPr>
          <w:p w:rsidR="00044067" w:rsidRPr="008047EC" w:rsidRDefault="00044067" w:rsidP="00044067">
            <w:pPr>
              <w:pStyle w:val="APEX8"/>
            </w:pPr>
            <w:r w:rsidRPr="008047EC">
              <w:t>Принять в соот</w:t>
            </w:r>
            <w:r w:rsidRPr="008047EC">
              <w:softHyphen/>
              <w:t>ветствии с ППР</w:t>
            </w:r>
          </w:p>
        </w:tc>
      </w:tr>
    </w:tbl>
    <w:p w:rsidR="00044067" w:rsidRDefault="00044067" w:rsidP="00044067"/>
    <w:p w:rsidR="00044067" w:rsidRPr="001C4CA7" w:rsidRDefault="00044067" w:rsidP="00044067">
      <w:pPr>
        <w:pStyle w:val="APEX5"/>
        <w:rPr>
          <w:color w:val="000000" w:themeColor="text1"/>
        </w:rPr>
      </w:pPr>
      <w:r w:rsidRPr="001C4CA7">
        <w:rPr>
          <w:color w:val="000000" w:themeColor="text1"/>
        </w:rPr>
        <w:t>Шумовой характеристикой строительно-дорожной техники, работающей на строительной площадке, является максимальный уровень звука, L</w:t>
      </w:r>
      <w:r w:rsidRPr="001C4CA7">
        <w:rPr>
          <w:color w:val="000000" w:themeColor="text1"/>
          <w:vertAlign w:val="subscript"/>
        </w:rPr>
        <w:t>А</w:t>
      </w:r>
      <w:r w:rsidRPr="001C4CA7">
        <w:rPr>
          <w:color w:val="000000" w:themeColor="text1"/>
          <w:vertAlign w:val="subscript"/>
          <w:lang w:val="en-US"/>
        </w:rPr>
        <w:t>max</w:t>
      </w:r>
      <w:r w:rsidRPr="001C4CA7">
        <w:rPr>
          <w:color w:val="000000" w:themeColor="text1"/>
          <w:vertAlign w:val="subscript"/>
        </w:rPr>
        <w:t>,</w:t>
      </w:r>
      <w:r w:rsidRPr="001C4CA7">
        <w:rPr>
          <w:color w:val="000000" w:themeColor="text1"/>
        </w:rPr>
        <w:t xml:space="preserve"> определяемый в 7.5 м от условного источника шума.</w:t>
      </w:r>
    </w:p>
    <w:p w:rsidR="00044067" w:rsidRPr="001C4CA7" w:rsidRDefault="00044067" w:rsidP="00044067">
      <w:pPr>
        <w:pStyle w:val="APEX5"/>
        <w:rPr>
          <w:color w:val="000000" w:themeColor="text1"/>
        </w:rPr>
      </w:pPr>
      <w:r w:rsidRPr="001C4CA7">
        <w:rPr>
          <w:color w:val="000000" w:themeColor="text1"/>
        </w:rPr>
        <w:lastRenderedPageBreak/>
        <w:t>Шумовые характеристики строительной и дорожной техники, используемой на площадке, принимаются в соответствии со справочником «Техническая акустика транспортных средств (Политехника, Санкт-Петербург, 1992 г.), «</w:t>
      </w:r>
      <w:proofErr w:type="spellStart"/>
      <w:r w:rsidRPr="001C4CA7">
        <w:rPr>
          <w:color w:val="000000" w:themeColor="text1"/>
        </w:rPr>
        <w:t>Шумозащита</w:t>
      </w:r>
      <w:proofErr w:type="spellEnd"/>
      <w:r w:rsidRPr="001C4CA7">
        <w:rPr>
          <w:color w:val="000000" w:themeColor="text1"/>
        </w:rPr>
        <w:t xml:space="preserve"> в градостроительстве» (Прутков, Шишкин и др., </w:t>
      </w:r>
      <w:proofErr w:type="spellStart"/>
      <w:r w:rsidRPr="001C4CA7">
        <w:rPr>
          <w:color w:val="000000" w:themeColor="text1"/>
        </w:rPr>
        <w:t>Стройиздат</w:t>
      </w:r>
      <w:proofErr w:type="spellEnd"/>
      <w:r w:rsidRPr="001C4CA7">
        <w:rPr>
          <w:color w:val="000000" w:themeColor="text1"/>
        </w:rPr>
        <w:t xml:space="preserve">, Москва, 1966), по данным фирм-производителей техники, а также по данным измерений, проведенных </w:t>
      </w:r>
      <w:proofErr w:type="spellStart"/>
      <w:r w:rsidRPr="001C4CA7">
        <w:rPr>
          <w:color w:val="000000" w:themeColor="text1"/>
        </w:rPr>
        <w:t>виброакустической</w:t>
      </w:r>
      <w:proofErr w:type="spellEnd"/>
      <w:r w:rsidRPr="001C4CA7">
        <w:rPr>
          <w:color w:val="000000" w:themeColor="text1"/>
        </w:rPr>
        <w:t xml:space="preserve"> лабораторией Тоннельной ассоциации России.</w:t>
      </w:r>
    </w:p>
    <w:p w:rsidR="00044067" w:rsidRPr="001C4CA7" w:rsidRDefault="00044067" w:rsidP="00044067">
      <w:pPr>
        <w:pStyle w:val="APEX5"/>
        <w:rPr>
          <w:color w:val="000000" w:themeColor="text1"/>
        </w:rPr>
      </w:pPr>
      <w:r w:rsidRPr="001C4CA7">
        <w:rPr>
          <w:color w:val="000000" w:themeColor="text1"/>
        </w:rPr>
        <w:t>Максимальный уровень звука, создаваемого грузовыми автомобилями на стройплощадке, определяется шумом, создаваемым при въезде-выезде на площадку. Во время разгрузочно-погрузочных работ двигатели автомобилей выключаются.</w:t>
      </w:r>
    </w:p>
    <w:p w:rsidR="00044067" w:rsidRPr="001C4CA7" w:rsidRDefault="00044067" w:rsidP="00044067">
      <w:pPr>
        <w:pStyle w:val="APEX5"/>
        <w:rPr>
          <w:color w:val="000000" w:themeColor="text1"/>
        </w:rPr>
      </w:pPr>
      <w:r w:rsidRPr="001C4CA7">
        <w:rPr>
          <w:color w:val="000000" w:themeColor="text1"/>
        </w:rPr>
        <w:t>Суммарный уровень звукового строительной площадки определен логарифмическим суммированием уровней звукового давления по формуле:</w:t>
      </w:r>
    </w:p>
    <w:p w:rsidR="00044067" w:rsidRPr="001C4CA7" w:rsidRDefault="00044067" w:rsidP="00044067">
      <w:pPr>
        <w:pStyle w:val="APEX5"/>
        <w:jc w:val="center"/>
        <w:rPr>
          <w:color w:val="000000" w:themeColor="text1"/>
        </w:rPr>
      </w:pPr>
      <w:r w:rsidRPr="001C4CA7">
        <w:rPr>
          <w:color w:val="000000" w:themeColor="text1"/>
        </w:rPr>
        <w:object w:dxaOrig="2020" w:dyaOrig="680">
          <v:shape id="_x0000_i1029" type="#_x0000_t75" style="width:100.45pt;height:36.9pt" o:ole="">
            <v:imagedata r:id="rId19" o:title=""/>
          </v:shape>
          <o:OLEObject Type="Embed" ProgID="Equation.3" ShapeID="_x0000_i1029" DrawAspect="Content" ObjectID="_1720878716" r:id="rId20"/>
        </w:object>
      </w:r>
      <w:r w:rsidRPr="001C4CA7">
        <w:rPr>
          <w:color w:val="000000" w:themeColor="text1"/>
        </w:rPr>
        <w:t>,</w:t>
      </w:r>
    </w:p>
    <w:p w:rsidR="00044067" w:rsidRPr="001C4CA7" w:rsidRDefault="00044067" w:rsidP="00044067">
      <w:pPr>
        <w:pStyle w:val="APEX5"/>
        <w:rPr>
          <w:color w:val="000000" w:themeColor="text1"/>
        </w:rPr>
      </w:pPr>
      <w:r w:rsidRPr="001C4CA7">
        <w:rPr>
          <w:color w:val="000000" w:themeColor="text1"/>
        </w:rPr>
        <w:t xml:space="preserve">где </w:t>
      </w:r>
      <w:proofErr w:type="spellStart"/>
      <w:r w:rsidRPr="001C4CA7">
        <w:rPr>
          <w:color w:val="000000" w:themeColor="text1"/>
        </w:rPr>
        <w:t>L</w:t>
      </w:r>
      <w:r w:rsidRPr="001C4CA7">
        <w:rPr>
          <w:color w:val="000000" w:themeColor="text1"/>
          <w:vertAlign w:val="subscript"/>
        </w:rPr>
        <w:t>i</w:t>
      </w:r>
      <w:proofErr w:type="spellEnd"/>
      <w:r w:rsidRPr="001C4CA7">
        <w:rPr>
          <w:color w:val="000000" w:themeColor="text1"/>
        </w:rPr>
        <w:t xml:space="preserve"> – уровень звукового давления от одного источника шума, дБ.</w:t>
      </w:r>
    </w:p>
    <w:p w:rsidR="00044067" w:rsidRPr="001C4CA7" w:rsidRDefault="00044067" w:rsidP="00044067">
      <w:pPr>
        <w:pStyle w:val="APEX5"/>
        <w:rPr>
          <w:color w:val="000000" w:themeColor="text1"/>
        </w:rPr>
      </w:pPr>
      <w:r w:rsidRPr="001C4CA7">
        <w:rPr>
          <w:color w:val="000000" w:themeColor="text1"/>
        </w:rPr>
        <w:t>В таблице 6.1.2 представлен состав техники на каждом этапе строительства объекта, ее количество, а также уровни звука, создаваемого каждым агрегатом на расстоянии 7,5 м.</w:t>
      </w:r>
    </w:p>
    <w:p w:rsidR="00044067" w:rsidRPr="001C4CA7" w:rsidRDefault="00044067" w:rsidP="00044067">
      <w:pPr>
        <w:pStyle w:val="af9"/>
        <w:rPr>
          <w:color w:val="000000" w:themeColor="text1"/>
        </w:rPr>
      </w:pPr>
      <w:r w:rsidRPr="001C4CA7">
        <w:rPr>
          <w:color w:val="000000" w:themeColor="text1"/>
        </w:rPr>
        <w:t>Таблица 6.1.2 - Состав и шумовые характеристики строительной техники на каждом этапе строительства.</w:t>
      </w:r>
    </w:p>
    <w:tbl>
      <w:tblPr>
        <w:tblW w:w="9700" w:type="dxa"/>
        <w:tblLook w:val="04A0" w:firstRow="1" w:lastRow="0" w:firstColumn="1" w:lastColumn="0" w:noHBand="0" w:noVBand="1"/>
      </w:tblPr>
      <w:tblGrid>
        <w:gridCol w:w="5011"/>
        <w:gridCol w:w="921"/>
        <w:gridCol w:w="833"/>
        <w:gridCol w:w="938"/>
        <w:gridCol w:w="1027"/>
        <w:gridCol w:w="970"/>
      </w:tblGrid>
      <w:tr w:rsidR="00044067" w:rsidRPr="0026409A" w:rsidTr="009A4063">
        <w:trPr>
          <w:trHeight w:val="855"/>
          <w:tblHeader/>
        </w:trPr>
        <w:tc>
          <w:tcPr>
            <w:tcW w:w="5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067" w:rsidRPr="0026409A" w:rsidRDefault="00044067" w:rsidP="009A4063">
            <w:pPr>
              <w:pStyle w:val="APEX-0"/>
            </w:pPr>
            <w:r w:rsidRPr="0026409A">
              <w:t>Наименование</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0"/>
            </w:pPr>
            <w:r w:rsidRPr="0026409A">
              <w:t>Кол-во, шт</w:t>
            </w:r>
          </w:p>
        </w:tc>
        <w:tc>
          <w:tcPr>
            <w:tcW w:w="833"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0"/>
            </w:pPr>
            <w:r w:rsidRPr="0026409A">
              <w:t>L</w:t>
            </w:r>
            <w:r w:rsidRPr="0026409A">
              <w:rPr>
                <w:vertAlign w:val="subscript"/>
              </w:rPr>
              <w:t>aэкв</w:t>
            </w:r>
            <w:r w:rsidRPr="0026409A">
              <w:t>. дБА</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0"/>
            </w:pPr>
            <w:r w:rsidRPr="0026409A">
              <w:t>L</w:t>
            </w:r>
            <w:r w:rsidRPr="0026409A">
              <w:rPr>
                <w:vertAlign w:val="subscript"/>
              </w:rPr>
              <w:t>Амакс</w:t>
            </w:r>
            <w:r w:rsidRPr="0026409A">
              <w:t>, дБА</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0"/>
            </w:pPr>
            <w:r w:rsidRPr="0026409A">
              <w:t>L</w:t>
            </w:r>
            <w:r w:rsidRPr="0026409A">
              <w:rPr>
                <w:vertAlign w:val="subscript"/>
              </w:rPr>
              <w:t>aэкв</w:t>
            </w:r>
            <w:r w:rsidRPr="0026409A">
              <w:t>. дБА</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0"/>
            </w:pPr>
            <w:r w:rsidRPr="0026409A">
              <w:t>L</w:t>
            </w:r>
            <w:r w:rsidRPr="0026409A">
              <w:rPr>
                <w:vertAlign w:val="subscript"/>
              </w:rPr>
              <w:t>Амакс</w:t>
            </w:r>
            <w:r w:rsidRPr="0026409A">
              <w:t>, дБА</w:t>
            </w:r>
          </w:p>
        </w:tc>
      </w:tr>
      <w:tr w:rsidR="00044067" w:rsidRPr="0026409A" w:rsidTr="009A4063">
        <w:trPr>
          <w:trHeight w:val="915"/>
        </w:trPr>
        <w:tc>
          <w:tcPr>
            <w:tcW w:w="97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44067" w:rsidRPr="0026409A" w:rsidRDefault="00044067" w:rsidP="009A4063">
            <w:pPr>
              <w:pStyle w:val="APEX8"/>
              <w:ind w:firstLine="0"/>
            </w:pPr>
            <w:r>
              <w:t>1.</w:t>
            </w:r>
            <w:r w:rsidRPr="0026409A">
              <w:t>Подготовительный период. Устройство временных дорог , планировка территории, демонтаж надземной части существующего здания и т.п.</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Автомобильный кран</w:t>
            </w:r>
          </w:p>
        </w:tc>
        <w:tc>
          <w:tcPr>
            <w:tcW w:w="921" w:type="dxa"/>
            <w:tcBorders>
              <w:top w:val="single" w:sz="4" w:space="0" w:color="auto"/>
              <w:left w:val="nil"/>
              <w:bottom w:val="single" w:sz="4" w:space="0" w:color="auto"/>
              <w:right w:val="single" w:sz="4" w:space="0" w:color="auto"/>
            </w:tcBorders>
            <w:shd w:val="clear" w:color="000000" w:fill="FFFFFF"/>
            <w:noWrap/>
            <w:vAlign w:val="bottom"/>
            <w:hideMark/>
          </w:tcPr>
          <w:p w:rsidR="00044067" w:rsidRPr="0026409A" w:rsidRDefault="00044067" w:rsidP="009A4063">
            <w:pPr>
              <w:pStyle w:val="APEX8"/>
            </w:pPr>
            <w:r w:rsidRPr="0026409A">
              <w:t>2</w:t>
            </w:r>
          </w:p>
        </w:tc>
        <w:tc>
          <w:tcPr>
            <w:tcW w:w="833"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76</w:t>
            </w:r>
          </w:p>
        </w:tc>
        <w:tc>
          <w:tcPr>
            <w:tcW w:w="1027"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75</w:t>
            </w:r>
          </w:p>
        </w:tc>
        <w:tc>
          <w:tcPr>
            <w:tcW w:w="970"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79</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Автотранспорт КамАЗ</w:t>
            </w:r>
          </w:p>
        </w:tc>
        <w:tc>
          <w:tcPr>
            <w:tcW w:w="921" w:type="dxa"/>
            <w:tcBorders>
              <w:top w:val="single" w:sz="4" w:space="0" w:color="auto"/>
              <w:left w:val="nil"/>
              <w:bottom w:val="single" w:sz="4" w:space="0" w:color="auto"/>
              <w:right w:val="single" w:sz="4" w:space="0" w:color="auto"/>
            </w:tcBorders>
            <w:shd w:val="clear" w:color="000000" w:fill="FFFFFF"/>
            <w:noWrap/>
            <w:vAlign w:val="bottom"/>
            <w:hideMark/>
          </w:tcPr>
          <w:p w:rsidR="00044067" w:rsidRPr="0026409A" w:rsidRDefault="00044067" w:rsidP="009A4063">
            <w:pPr>
              <w:pStyle w:val="APEX8"/>
            </w:pPr>
            <w:r w:rsidRPr="0026409A">
              <w:t>2</w:t>
            </w:r>
          </w:p>
        </w:tc>
        <w:tc>
          <w:tcPr>
            <w:tcW w:w="833"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77</w:t>
            </w:r>
          </w:p>
        </w:tc>
        <w:tc>
          <w:tcPr>
            <w:tcW w:w="1027"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75</w:t>
            </w:r>
          </w:p>
        </w:tc>
        <w:tc>
          <w:tcPr>
            <w:tcW w:w="970"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80</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t>Экскаватор-погрузчик</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74</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79</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74</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79</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Экскаватор гусеничный</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74</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80</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74</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80</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Энергетическая сумма</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80,6</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85,6</w:t>
            </w:r>
          </w:p>
        </w:tc>
      </w:tr>
      <w:tr w:rsidR="00044067" w:rsidRPr="0026409A" w:rsidTr="009A4063">
        <w:trPr>
          <w:trHeight w:val="300"/>
        </w:trPr>
        <w:tc>
          <w:tcPr>
            <w:tcW w:w="970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t>2</w:t>
            </w:r>
            <w:r w:rsidRPr="0026409A">
              <w:t>.Возведение подземной и надземной  части здания</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Автотранспорт КамАЗ</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3</w:t>
            </w:r>
          </w:p>
        </w:tc>
        <w:tc>
          <w:tcPr>
            <w:tcW w:w="833"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72</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77</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77</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82</w:t>
            </w:r>
          </w:p>
        </w:tc>
      </w:tr>
      <w:tr w:rsidR="00044067" w:rsidRPr="0026409A" w:rsidTr="009A4063">
        <w:trPr>
          <w:trHeight w:val="231"/>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Бетононасос</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81</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85</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81</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85</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Сварочный аппарат</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67</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67</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67</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67</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ind w:firstLine="0"/>
            </w:pPr>
            <w:r>
              <w:t>Б</w:t>
            </w:r>
            <w:r w:rsidRPr="0026409A">
              <w:t>ашенный кран</w:t>
            </w:r>
          </w:p>
        </w:tc>
        <w:tc>
          <w:tcPr>
            <w:tcW w:w="921" w:type="dxa"/>
            <w:tcBorders>
              <w:top w:val="single" w:sz="4" w:space="0" w:color="auto"/>
              <w:left w:val="nil"/>
              <w:bottom w:val="single" w:sz="4" w:space="0" w:color="auto"/>
              <w:right w:val="single" w:sz="4" w:space="0" w:color="auto"/>
            </w:tcBorders>
            <w:shd w:val="clear" w:color="000000" w:fill="FFFFFF"/>
            <w:noWrap/>
            <w:vAlign w:val="bottom"/>
            <w:hideMark/>
          </w:tcPr>
          <w:p w:rsidR="00044067" w:rsidRPr="0026409A" w:rsidRDefault="00044067" w:rsidP="009A4063">
            <w:pPr>
              <w:pStyle w:val="APEX8"/>
            </w:pPr>
            <w:r w:rsidRPr="0026409A">
              <w:t>2</w:t>
            </w:r>
          </w:p>
        </w:tc>
        <w:tc>
          <w:tcPr>
            <w:tcW w:w="833"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69</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rsidR="00044067" w:rsidRPr="0026409A" w:rsidRDefault="00044067" w:rsidP="009A4063">
            <w:pPr>
              <w:pStyle w:val="APEX8"/>
            </w:pPr>
            <w:r w:rsidRPr="0026409A">
              <w:t>74</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72</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77</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proofErr w:type="spellStart"/>
            <w:r w:rsidRPr="0026409A">
              <w:t>Автобетонгосмеситель</w:t>
            </w:r>
            <w:proofErr w:type="spellEnd"/>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2</w:t>
            </w:r>
          </w:p>
        </w:tc>
        <w:tc>
          <w:tcPr>
            <w:tcW w:w="833"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72</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77</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75</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80</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Трансформатор для прогрева бетона</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67</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67</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67</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67</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lastRenderedPageBreak/>
              <w:t>Глубинный вибратор</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63</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69</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63</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69</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Вибратор поверхностный</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63</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69</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63</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69</w:t>
            </w:r>
          </w:p>
        </w:tc>
      </w:tr>
      <w:tr w:rsidR="00044067" w:rsidRPr="0026409A" w:rsidTr="009A4063">
        <w:trPr>
          <w:trHeight w:val="300"/>
        </w:trPr>
        <w:tc>
          <w:tcPr>
            <w:tcW w:w="5011" w:type="dxa"/>
            <w:tcBorders>
              <w:top w:val="single" w:sz="4" w:space="0" w:color="auto"/>
              <w:left w:val="single" w:sz="4" w:space="0" w:color="auto"/>
              <w:bottom w:val="single" w:sz="4" w:space="0" w:color="auto"/>
              <w:right w:val="nil"/>
            </w:tcBorders>
            <w:shd w:val="clear" w:color="auto" w:fill="auto"/>
            <w:noWrap/>
            <w:vAlign w:val="bottom"/>
            <w:hideMark/>
          </w:tcPr>
          <w:p w:rsidR="00044067" w:rsidRPr="0026409A" w:rsidRDefault="00044067" w:rsidP="009A4063">
            <w:pPr>
              <w:pStyle w:val="APEX8"/>
            </w:pPr>
            <w:r w:rsidRPr="0026409A">
              <w:t xml:space="preserve">Станок для гибки арматуры </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80</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85</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80</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85</w:t>
            </w:r>
          </w:p>
        </w:tc>
      </w:tr>
      <w:tr w:rsidR="00044067" w:rsidRPr="0026409A" w:rsidTr="009A4063">
        <w:trPr>
          <w:trHeight w:val="300"/>
        </w:trPr>
        <w:tc>
          <w:tcPr>
            <w:tcW w:w="5011" w:type="dxa"/>
            <w:tcBorders>
              <w:top w:val="single" w:sz="4" w:space="0" w:color="auto"/>
              <w:left w:val="single" w:sz="4" w:space="0" w:color="auto"/>
              <w:bottom w:val="single" w:sz="4" w:space="0" w:color="auto"/>
              <w:right w:val="nil"/>
            </w:tcBorders>
            <w:shd w:val="clear" w:color="auto" w:fill="auto"/>
            <w:noWrap/>
            <w:vAlign w:val="bottom"/>
          </w:tcPr>
          <w:p w:rsidR="00044067" w:rsidRPr="0026409A" w:rsidRDefault="00044067" w:rsidP="009A4063">
            <w:pPr>
              <w:pStyle w:val="APEX8"/>
            </w:pPr>
            <w:r>
              <w:t>Сваебойная установка</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4067" w:rsidRPr="0026409A" w:rsidRDefault="00044067" w:rsidP="009A4063">
            <w:pPr>
              <w:pStyle w:val="APEX8"/>
            </w:pPr>
            <w:r>
              <w:t>1</w:t>
            </w:r>
          </w:p>
        </w:tc>
        <w:tc>
          <w:tcPr>
            <w:tcW w:w="833" w:type="dxa"/>
            <w:tcBorders>
              <w:top w:val="single" w:sz="4" w:space="0" w:color="auto"/>
              <w:left w:val="nil"/>
              <w:bottom w:val="single" w:sz="4" w:space="0" w:color="auto"/>
              <w:right w:val="single" w:sz="4" w:space="0" w:color="auto"/>
            </w:tcBorders>
            <w:shd w:val="clear" w:color="auto" w:fill="auto"/>
            <w:vAlign w:val="bottom"/>
          </w:tcPr>
          <w:p w:rsidR="00044067" w:rsidRPr="00EC6409" w:rsidRDefault="00044067" w:rsidP="009A4063">
            <w:pPr>
              <w:pStyle w:val="APEX8"/>
            </w:pPr>
            <w:r w:rsidRPr="00EC6409">
              <w:t>80</w:t>
            </w:r>
          </w:p>
        </w:tc>
        <w:tc>
          <w:tcPr>
            <w:tcW w:w="938" w:type="dxa"/>
            <w:tcBorders>
              <w:top w:val="single" w:sz="4" w:space="0" w:color="auto"/>
              <w:left w:val="nil"/>
              <w:bottom w:val="single" w:sz="4" w:space="0" w:color="auto"/>
              <w:right w:val="single" w:sz="4" w:space="0" w:color="auto"/>
            </w:tcBorders>
            <w:shd w:val="clear" w:color="auto" w:fill="auto"/>
            <w:vAlign w:val="bottom"/>
          </w:tcPr>
          <w:p w:rsidR="00044067" w:rsidRPr="00EC6409" w:rsidRDefault="00044067" w:rsidP="009A4063">
            <w:pPr>
              <w:pStyle w:val="APEX8"/>
            </w:pPr>
            <w:r w:rsidRPr="00EC6409">
              <w:t>85</w:t>
            </w:r>
          </w:p>
        </w:tc>
        <w:tc>
          <w:tcPr>
            <w:tcW w:w="1027" w:type="dxa"/>
            <w:tcBorders>
              <w:top w:val="single" w:sz="4" w:space="0" w:color="auto"/>
              <w:left w:val="nil"/>
              <w:bottom w:val="single" w:sz="4" w:space="0" w:color="auto"/>
              <w:right w:val="single" w:sz="4" w:space="0" w:color="auto"/>
            </w:tcBorders>
            <w:shd w:val="clear" w:color="auto" w:fill="auto"/>
            <w:vAlign w:val="center"/>
          </w:tcPr>
          <w:p w:rsidR="00044067" w:rsidRPr="00EC6409" w:rsidRDefault="00044067" w:rsidP="009A4063">
            <w:pPr>
              <w:pStyle w:val="APEX8"/>
            </w:pPr>
            <w:r w:rsidRPr="00EC6409">
              <w:t>80</w:t>
            </w:r>
          </w:p>
        </w:tc>
        <w:tc>
          <w:tcPr>
            <w:tcW w:w="970" w:type="dxa"/>
            <w:tcBorders>
              <w:top w:val="single" w:sz="4" w:space="0" w:color="auto"/>
              <w:left w:val="nil"/>
              <w:bottom w:val="single" w:sz="4" w:space="0" w:color="auto"/>
              <w:right w:val="single" w:sz="4" w:space="0" w:color="auto"/>
            </w:tcBorders>
            <w:shd w:val="clear" w:color="auto" w:fill="auto"/>
            <w:vAlign w:val="center"/>
          </w:tcPr>
          <w:p w:rsidR="00044067" w:rsidRPr="00EC6409" w:rsidRDefault="00044067" w:rsidP="009A4063">
            <w:pPr>
              <w:pStyle w:val="APEX8"/>
            </w:pPr>
            <w:r w:rsidRPr="00EC6409">
              <w:t>85</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Энергетическая сумма</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t>86,4</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89,8</w:t>
            </w:r>
          </w:p>
        </w:tc>
      </w:tr>
      <w:tr w:rsidR="00044067" w:rsidRPr="0026409A" w:rsidTr="009A4063">
        <w:trPr>
          <w:trHeight w:val="300"/>
        </w:trPr>
        <w:tc>
          <w:tcPr>
            <w:tcW w:w="970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t>3</w:t>
            </w:r>
            <w:r w:rsidRPr="0026409A">
              <w:t xml:space="preserve">. Монтаж внутренних инженерных систем, </w:t>
            </w:r>
            <w:proofErr w:type="spellStart"/>
            <w:r w:rsidRPr="0026409A">
              <w:t>отделочые</w:t>
            </w:r>
            <w:proofErr w:type="spellEnd"/>
            <w:r w:rsidRPr="0026409A">
              <w:t xml:space="preserve"> работы, благоустройство территории </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Автотранспорт КамАЗ</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3</w:t>
            </w:r>
          </w:p>
        </w:tc>
        <w:tc>
          <w:tcPr>
            <w:tcW w:w="833"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72</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77</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77</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82</w:t>
            </w:r>
          </w:p>
        </w:tc>
      </w:tr>
      <w:tr w:rsidR="00044067" w:rsidRPr="0026409A" w:rsidTr="009A4063">
        <w:trPr>
          <w:trHeight w:val="300"/>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Экскаватор гусеничный</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1</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74</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79</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74</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79</w:t>
            </w:r>
          </w:p>
        </w:tc>
      </w:tr>
      <w:tr w:rsidR="00044067" w:rsidRPr="0026409A" w:rsidTr="009A4063">
        <w:trPr>
          <w:trHeight w:val="585"/>
        </w:trPr>
        <w:tc>
          <w:tcPr>
            <w:tcW w:w="5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067" w:rsidRPr="0026409A" w:rsidRDefault="00044067" w:rsidP="009A4063">
            <w:pPr>
              <w:pStyle w:val="APEX8"/>
            </w:pPr>
            <w:r w:rsidRPr="0026409A">
              <w:t>Энергетическая сумма</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833"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44067" w:rsidRPr="0026409A" w:rsidRDefault="00044067" w:rsidP="009A4063">
            <w:pPr>
              <w:pStyle w:val="APEX8"/>
            </w:pPr>
            <w:r w:rsidRPr="0026409A">
              <w:t> </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78,6</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044067" w:rsidRPr="0026409A" w:rsidRDefault="00044067" w:rsidP="009A4063">
            <w:pPr>
              <w:pStyle w:val="APEX8"/>
            </w:pPr>
            <w:r w:rsidRPr="0026409A">
              <w:t>83,6</w:t>
            </w:r>
          </w:p>
        </w:tc>
      </w:tr>
    </w:tbl>
    <w:p w:rsidR="00044067" w:rsidRPr="001C4CA7" w:rsidRDefault="00044067" w:rsidP="00044067">
      <w:pPr>
        <w:pStyle w:val="APEX5"/>
        <w:rPr>
          <w:color w:val="000000" w:themeColor="text1"/>
        </w:rPr>
      </w:pPr>
      <w:r w:rsidRPr="001C4CA7">
        <w:rPr>
          <w:color w:val="000000" w:themeColor="text1"/>
        </w:rPr>
        <w:t xml:space="preserve">Из приведенных данных видно, что наибольшая шумовая нагрузка ожидается на этапе </w:t>
      </w:r>
      <w:r>
        <w:rPr>
          <w:color w:val="000000" w:themeColor="text1"/>
        </w:rPr>
        <w:t>возведения наземной и подземной части здания</w:t>
      </w:r>
      <w:r w:rsidRPr="001C4CA7">
        <w:rPr>
          <w:color w:val="000000" w:themeColor="text1"/>
        </w:rPr>
        <w:t>, во время которого используется техника, обладающая наибольшими шумовыми характеристиками.</w:t>
      </w:r>
    </w:p>
    <w:p w:rsidR="00044067" w:rsidRPr="001C4CA7" w:rsidRDefault="00044067" w:rsidP="00044067">
      <w:pPr>
        <w:pStyle w:val="APEX5"/>
        <w:rPr>
          <w:color w:val="000000" w:themeColor="text1"/>
        </w:rPr>
      </w:pPr>
      <w:r w:rsidRPr="001C4CA7">
        <w:rPr>
          <w:color w:val="000000" w:themeColor="text1"/>
        </w:rPr>
        <w:t xml:space="preserve">Поскольку строительная техника во время работы перемещается по строительной площадке, условный источник шума помещается </w:t>
      </w:r>
      <w:r>
        <w:rPr>
          <w:color w:val="000000" w:themeColor="text1"/>
        </w:rPr>
        <w:t>в акустическом центре</w:t>
      </w:r>
      <w:r w:rsidRPr="001C4CA7">
        <w:rPr>
          <w:color w:val="000000" w:themeColor="text1"/>
        </w:rPr>
        <w:t>, на наименьшем удалении от расчетной точки.</w:t>
      </w:r>
    </w:p>
    <w:p w:rsidR="00044067" w:rsidRPr="001C4CA7" w:rsidRDefault="00044067" w:rsidP="00044067">
      <w:pPr>
        <w:pStyle w:val="APEX5"/>
        <w:rPr>
          <w:color w:val="000000" w:themeColor="text1"/>
        </w:rPr>
      </w:pPr>
      <w:r w:rsidRPr="001C4CA7">
        <w:rPr>
          <w:color w:val="000000" w:themeColor="text1"/>
        </w:rPr>
        <w:t xml:space="preserve">Расчет шума проведен в </w:t>
      </w:r>
      <w:r>
        <w:rPr>
          <w:color w:val="000000" w:themeColor="text1"/>
        </w:rPr>
        <w:t>2</w:t>
      </w:r>
      <w:r w:rsidRPr="001C4CA7">
        <w:rPr>
          <w:color w:val="000000" w:themeColor="text1"/>
        </w:rPr>
        <w:t xml:space="preserve"> расчетных точках. Карта-схема с расположением расчетных точек на прилежащей территории, на период строительства представлена на рисунке 6.1.1.</w:t>
      </w:r>
    </w:p>
    <w:p w:rsidR="00044067" w:rsidRPr="001C4CA7" w:rsidRDefault="00044067" w:rsidP="00044067">
      <w:pPr>
        <w:pStyle w:val="APEX5"/>
        <w:rPr>
          <w:color w:val="000000" w:themeColor="text1"/>
        </w:rPr>
      </w:pPr>
      <w:r w:rsidRPr="001C4CA7">
        <w:rPr>
          <w:color w:val="000000" w:themeColor="text1"/>
        </w:rPr>
        <w:t>Параметры расчетных точек представлены в таблице 6.1.3.</w:t>
      </w:r>
    </w:p>
    <w:p w:rsidR="00044067" w:rsidRPr="001C4CA7" w:rsidRDefault="00044067" w:rsidP="00044067">
      <w:pPr>
        <w:pStyle w:val="af9"/>
        <w:rPr>
          <w:color w:val="000000" w:themeColor="text1"/>
        </w:rPr>
      </w:pPr>
      <w:r w:rsidRPr="001C4CA7">
        <w:rPr>
          <w:color w:val="000000" w:themeColor="text1"/>
        </w:rPr>
        <w:t>Таблица 6.1.3 - Параметры расчетных точек.</w:t>
      </w:r>
    </w:p>
    <w:tbl>
      <w:tblPr>
        <w:tblStyle w:val="83"/>
        <w:tblW w:w="950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7797"/>
        <w:gridCol w:w="1137"/>
      </w:tblGrid>
      <w:tr w:rsidR="00044067" w:rsidRPr="001C4CA7" w:rsidTr="009A4063">
        <w:trPr>
          <w:trHeight w:val="580"/>
          <w:tblHeader/>
        </w:trPr>
        <w:tc>
          <w:tcPr>
            <w:tcW w:w="570" w:type="dxa"/>
            <w:shd w:val="clear" w:color="auto" w:fill="auto"/>
            <w:vAlign w:val="center"/>
          </w:tcPr>
          <w:p w:rsidR="00044067" w:rsidRPr="001C4CA7" w:rsidRDefault="00044067" w:rsidP="009A4063">
            <w:pPr>
              <w:pStyle w:val="APEX-0"/>
              <w:rPr>
                <w:color w:val="000000" w:themeColor="text1"/>
              </w:rPr>
            </w:pPr>
            <w:r w:rsidRPr="001C4CA7">
              <w:rPr>
                <w:color w:val="000000" w:themeColor="text1"/>
              </w:rPr>
              <w:t>РТ</w:t>
            </w:r>
          </w:p>
        </w:tc>
        <w:tc>
          <w:tcPr>
            <w:tcW w:w="7797" w:type="dxa"/>
            <w:shd w:val="clear" w:color="auto" w:fill="auto"/>
            <w:vAlign w:val="center"/>
          </w:tcPr>
          <w:p w:rsidR="00044067" w:rsidRPr="001C4CA7" w:rsidRDefault="00044067" w:rsidP="009A4063">
            <w:pPr>
              <w:pStyle w:val="APEX-0"/>
              <w:rPr>
                <w:color w:val="000000" w:themeColor="text1"/>
              </w:rPr>
            </w:pPr>
            <w:r w:rsidRPr="001C4CA7">
              <w:rPr>
                <w:color w:val="000000" w:themeColor="text1"/>
              </w:rPr>
              <w:t>Тип точки</w:t>
            </w:r>
          </w:p>
        </w:tc>
        <w:tc>
          <w:tcPr>
            <w:tcW w:w="1137" w:type="dxa"/>
          </w:tcPr>
          <w:p w:rsidR="00044067" w:rsidRPr="001C4CA7" w:rsidRDefault="00044067" w:rsidP="009A4063">
            <w:pPr>
              <w:pStyle w:val="APEX-0"/>
              <w:rPr>
                <w:color w:val="000000" w:themeColor="text1"/>
              </w:rPr>
            </w:pPr>
            <w:r w:rsidRPr="001C4CA7">
              <w:rPr>
                <w:color w:val="000000" w:themeColor="text1"/>
              </w:rPr>
              <w:t>расстояние до ИШ, м</w:t>
            </w:r>
          </w:p>
        </w:tc>
      </w:tr>
      <w:tr w:rsidR="00044067" w:rsidRPr="001C4CA7" w:rsidTr="009A4063">
        <w:tc>
          <w:tcPr>
            <w:tcW w:w="570" w:type="dxa"/>
            <w:shd w:val="clear" w:color="auto" w:fill="auto"/>
          </w:tcPr>
          <w:p w:rsidR="00044067" w:rsidRPr="001C4CA7" w:rsidRDefault="00044067" w:rsidP="009A4063">
            <w:pPr>
              <w:pStyle w:val="APEX8"/>
              <w:rPr>
                <w:color w:val="000000" w:themeColor="text1"/>
              </w:rPr>
            </w:pPr>
            <w:r w:rsidRPr="001C4CA7">
              <w:rPr>
                <w:color w:val="000000" w:themeColor="text1"/>
              </w:rPr>
              <w:t>РТ1</w:t>
            </w:r>
          </w:p>
        </w:tc>
        <w:tc>
          <w:tcPr>
            <w:tcW w:w="7797" w:type="dxa"/>
            <w:shd w:val="clear" w:color="auto" w:fill="auto"/>
          </w:tcPr>
          <w:p w:rsidR="00044067" w:rsidRPr="00EF23CE" w:rsidRDefault="00044067" w:rsidP="009A4063">
            <w:pPr>
              <w:pStyle w:val="APEX8"/>
              <w:rPr>
                <w:color w:val="000000" w:themeColor="text1"/>
              </w:rPr>
            </w:pPr>
            <w:r w:rsidRPr="00CD03A0">
              <w:rPr>
                <w:color w:val="000000" w:themeColor="text1"/>
              </w:rPr>
              <w:t xml:space="preserve">2 м от фасада </w:t>
            </w:r>
            <w:r>
              <w:rPr>
                <w:color w:val="000000" w:themeColor="text1"/>
              </w:rPr>
              <w:t>строящегося 9-ти этажного жилого дома</w:t>
            </w:r>
          </w:p>
        </w:tc>
        <w:tc>
          <w:tcPr>
            <w:tcW w:w="1137" w:type="dxa"/>
            <w:vAlign w:val="center"/>
          </w:tcPr>
          <w:p w:rsidR="00044067" w:rsidRPr="001C4CA7" w:rsidRDefault="00044067" w:rsidP="009A4063">
            <w:pPr>
              <w:pStyle w:val="APEX8"/>
              <w:rPr>
                <w:color w:val="000000" w:themeColor="text1"/>
              </w:rPr>
            </w:pPr>
            <w:r>
              <w:rPr>
                <w:color w:val="000000" w:themeColor="text1"/>
              </w:rPr>
              <w:t>53</w:t>
            </w:r>
          </w:p>
        </w:tc>
      </w:tr>
      <w:tr w:rsidR="00044067" w:rsidRPr="001C4CA7" w:rsidTr="009A4063">
        <w:tc>
          <w:tcPr>
            <w:tcW w:w="570" w:type="dxa"/>
            <w:shd w:val="clear" w:color="auto" w:fill="auto"/>
          </w:tcPr>
          <w:p w:rsidR="00044067" w:rsidRPr="001C4CA7" w:rsidRDefault="00044067" w:rsidP="009A4063">
            <w:pPr>
              <w:pStyle w:val="APEX8"/>
              <w:rPr>
                <w:color w:val="000000" w:themeColor="text1"/>
              </w:rPr>
            </w:pPr>
            <w:r w:rsidRPr="001C4CA7">
              <w:rPr>
                <w:color w:val="000000" w:themeColor="text1"/>
              </w:rPr>
              <w:t>РТ2</w:t>
            </w:r>
          </w:p>
        </w:tc>
        <w:tc>
          <w:tcPr>
            <w:tcW w:w="7797" w:type="dxa"/>
            <w:shd w:val="clear" w:color="auto" w:fill="auto"/>
          </w:tcPr>
          <w:p w:rsidR="00044067" w:rsidRPr="001C4CA7" w:rsidRDefault="00044067" w:rsidP="009A4063">
            <w:pPr>
              <w:pStyle w:val="APEX8"/>
              <w:rPr>
                <w:color w:val="000000" w:themeColor="text1"/>
              </w:rPr>
            </w:pPr>
            <w:r w:rsidRPr="00CD03A0">
              <w:rPr>
                <w:color w:val="000000" w:themeColor="text1"/>
              </w:rPr>
              <w:t xml:space="preserve">2 метра от фасада </w:t>
            </w:r>
            <w:r>
              <w:rPr>
                <w:color w:val="000000" w:themeColor="text1"/>
              </w:rPr>
              <w:t>строящегося 17-ти этажного жилого дома</w:t>
            </w:r>
          </w:p>
        </w:tc>
        <w:tc>
          <w:tcPr>
            <w:tcW w:w="1137" w:type="dxa"/>
            <w:vAlign w:val="center"/>
          </w:tcPr>
          <w:p w:rsidR="00044067" w:rsidRPr="001C4CA7" w:rsidRDefault="00044067" w:rsidP="009A4063">
            <w:pPr>
              <w:pStyle w:val="APEX8"/>
              <w:rPr>
                <w:color w:val="000000" w:themeColor="text1"/>
              </w:rPr>
            </w:pPr>
            <w:r>
              <w:rPr>
                <w:color w:val="000000" w:themeColor="text1"/>
              </w:rPr>
              <w:t>31</w:t>
            </w:r>
          </w:p>
        </w:tc>
      </w:tr>
    </w:tbl>
    <w:p w:rsidR="00044067" w:rsidRPr="00BF0039" w:rsidRDefault="00044067" w:rsidP="00044067">
      <w:pPr>
        <w:pStyle w:val="APEX6"/>
        <w:rPr>
          <w:color w:val="000000" w:themeColor="text1"/>
        </w:rPr>
      </w:pPr>
      <w:r w:rsidRPr="00675647">
        <w:rPr>
          <w:noProof/>
          <w:color w:val="000000" w:themeColor="text1"/>
        </w:rPr>
        <w:lastRenderedPageBreak/>
        <w:drawing>
          <wp:inline distT="0" distB="0" distL="0" distR="0" wp14:anchorId="6F696132" wp14:editId="38C2A2B7">
            <wp:extent cx="5941060" cy="5810885"/>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1060" cy="5810885"/>
                    </a:xfrm>
                    <a:prstGeom prst="rect">
                      <a:avLst/>
                    </a:prstGeom>
                  </pic:spPr>
                </pic:pic>
              </a:graphicData>
            </a:graphic>
          </wp:inline>
        </w:drawing>
      </w:r>
    </w:p>
    <w:p w:rsidR="00044067" w:rsidRPr="001C4CA7" w:rsidRDefault="00044067" w:rsidP="00044067">
      <w:pPr>
        <w:pStyle w:val="APEX6"/>
        <w:rPr>
          <w:color w:val="000000" w:themeColor="text1"/>
        </w:rPr>
      </w:pPr>
      <w:r w:rsidRPr="001C4CA7">
        <w:rPr>
          <w:color w:val="000000" w:themeColor="text1"/>
        </w:rPr>
        <w:t>Рисунок 6.1.1. Схема распространения шума в период проведения строительных работ.</w:t>
      </w:r>
    </w:p>
    <w:p w:rsidR="00044067" w:rsidRPr="001C4CA7" w:rsidRDefault="00044067" w:rsidP="00044067">
      <w:pPr>
        <w:pStyle w:val="APEX5"/>
        <w:rPr>
          <w:color w:val="000000" w:themeColor="text1"/>
        </w:rPr>
      </w:pPr>
      <w:r w:rsidRPr="001C4CA7">
        <w:rPr>
          <w:color w:val="000000" w:themeColor="text1"/>
        </w:rPr>
        <w:t>Ожидаемый эквивалентный и максимальный уровни звука, образующиеся от источников непостоянного шума, в расчетных точках определяется по формуле:</w:t>
      </w:r>
    </w:p>
    <w:p w:rsidR="00044067" w:rsidRPr="001C4CA7" w:rsidRDefault="009A4063" w:rsidP="00044067">
      <w:pPr>
        <w:pStyle w:val="APEX5"/>
        <w:rPr>
          <w:color w:val="000000" w:themeColor="text1"/>
        </w:rPr>
      </w:pPr>
      <m:oMathPara>
        <m:oMath>
          <m:sSub>
            <m:sSubPr>
              <m:ctrlPr>
                <w:rPr>
                  <w:rFonts w:ascii="Cambria Math" w:hAnsi="Cambria Math"/>
                  <w:color w:val="000000" w:themeColor="text1"/>
                </w:rPr>
              </m:ctrlPr>
            </m:sSubPr>
            <m:e>
              <m:r>
                <m:rPr>
                  <m:sty m:val="p"/>
                </m:rPr>
                <w:rPr>
                  <w:rFonts w:ascii="Cambria Math" w:hAnsi="Cambria Math"/>
                  <w:color w:val="000000" w:themeColor="text1"/>
                </w:rPr>
                <m:t>L</m:t>
              </m:r>
            </m:e>
            <m:sub>
              <m:r>
                <m:rPr>
                  <m:sty m:val="p"/>
                </m:rPr>
                <w:rPr>
                  <w:rFonts w:ascii="Cambria Math" w:hAnsi="Cambria Math"/>
                  <w:color w:val="000000" w:themeColor="text1"/>
                </w:rPr>
                <m:t>Aэкв</m:t>
              </m:r>
            </m:sub>
          </m:sSub>
          <m:r>
            <m:rPr>
              <m:sty m:val="p"/>
            </m:rPr>
            <w:rPr>
              <w:rFonts w:ascii="Cambria Math" w:hAnsi="Cambria Math"/>
              <w:color w:val="000000" w:themeColor="text1"/>
            </w:rPr>
            <m:t>=</m:t>
          </m:r>
          <m:sSub>
            <m:sSubPr>
              <m:ctrlPr>
                <w:rPr>
                  <w:rFonts w:ascii="Cambria Math" w:hAnsi="Cambria Math"/>
                  <w:color w:val="000000" w:themeColor="text1"/>
                  <w:lang w:val="en-US"/>
                </w:rPr>
              </m:ctrlPr>
            </m:sSubPr>
            <m:e>
              <m:r>
                <m:rPr>
                  <m:sty m:val="p"/>
                </m:rPr>
                <w:rPr>
                  <w:rFonts w:ascii="Cambria Math" w:hAnsi="Cambria Math"/>
                  <w:color w:val="000000" w:themeColor="text1"/>
                  <w:lang w:val="en-US"/>
                </w:rPr>
                <m:t>L</m:t>
              </m:r>
            </m:e>
            <m:sub>
              <m:r>
                <m:rPr>
                  <m:sty m:val="p"/>
                </m:rPr>
                <w:rPr>
                  <w:rFonts w:ascii="Cambria Math" w:hAnsi="Cambria Math"/>
                  <w:color w:val="000000" w:themeColor="text1"/>
                  <w:lang w:val="en-US"/>
                </w:rPr>
                <m:t>r</m:t>
              </m:r>
              <m:r>
                <m:rPr>
                  <m:sty m:val="p"/>
                </m:rPr>
                <w:rPr>
                  <w:rFonts w:ascii="Cambria Math" w:hAnsi="Cambria Math"/>
                  <w:color w:val="000000" w:themeColor="text1"/>
                </w:rPr>
                <m:t>0</m:t>
              </m:r>
            </m:sub>
          </m:sSub>
          <m:r>
            <m:rPr>
              <m:sty m:val="p"/>
            </m:rPr>
            <w:rPr>
              <w:rFonts w:ascii="Cambria Math" w:hAnsi="Cambria Math"/>
              <w:color w:val="000000" w:themeColor="text1"/>
            </w:rPr>
            <m:t>-20×</m:t>
          </m:r>
          <m:sSub>
            <m:sSubPr>
              <m:ctrlPr>
                <w:rPr>
                  <w:rFonts w:ascii="Cambria Math" w:hAnsi="Cambria Math"/>
                  <w:color w:val="000000" w:themeColor="text1"/>
                  <w:lang w:val="en-US"/>
                </w:rPr>
              </m:ctrlPr>
            </m:sSubPr>
            <m:e>
              <m:r>
                <m:rPr>
                  <m:sty m:val="p"/>
                </m:rPr>
                <w:rPr>
                  <w:rFonts w:ascii="Cambria Math" w:hAnsi="Cambria Math"/>
                  <w:color w:val="000000" w:themeColor="text1"/>
                  <w:lang w:val="en-US"/>
                </w:rPr>
                <m:t>lg</m:t>
              </m:r>
            </m:e>
            <m:sub>
              <m:f>
                <m:fPr>
                  <m:ctrlPr>
                    <w:rPr>
                      <w:rFonts w:ascii="Cambria Math" w:hAnsi="Cambria Math"/>
                      <w:color w:val="000000" w:themeColor="text1"/>
                      <w:lang w:val="en-US"/>
                    </w:rPr>
                  </m:ctrlPr>
                </m:fPr>
                <m:num>
                  <m:r>
                    <m:rPr>
                      <m:sty m:val="p"/>
                    </m:rPr>
                    <w:rPr>
                      <w:rFonts w:ascii="Cambria Math" w:hAnsi="Cambria Math"/>
                      <w:color w:val="000000" w:themeColor="text1"/>
                      <w:lang w:val="en-US"/>
                    </w:rPr>
                    <m:t>r</m:t>
                  </m:r>
                </m:num>
                <m:den>
                  <m:r>
                    <m:rPr>
                      <m:sty m:val="p"/>
                    </m:rPr>
                    <w:rPr>
                      <w:rFonts w:ascii="Cambria Math" w:hAnsi="Cambria Math"/>
                      <w:color w:val="000000" w:themeColor="text1"/>
                      <w:lang w:val="en-US"/>
                    </w:rPr>
                    <m:t>r</m:t>
                  </m:r>
                  <m:r>
                    <m:rPr>
                      <m:sty m:val="p"/>
                    </m:rPr>
                    <w:rPr>
                      <w:rFonts w:ascii="Cambria Math" w:hAnsi="Cambria Math"/>
                      <w:color w:val="000000" w:themeColor="text1"/>
                    </w:rPr>
                    <m:t>0</m:t>
                  </m:r>
                </m:den>
              </m:f>
            </m:sub>
          </m:sSub>
          <m:r>
            <m:rPr>
              <m:sty m:val="p"/>
            </m:rPr>
            <w:rPr>
              <w:rFonts w:ascii="Cambria Math" w:hAnsi="Cambria Math"/>
              <w:color w:val="000000" w:themeColor="text1"/>
            </w:rPr>
            <m:t>-∆</m:t>
          </m:r>
          <m:sSub>
            <m:sSubPr>
              <m:ctrlPr>
                <w:rPr>
                  <w:rFonts w:ascii="Cambria Math" w:hAnsi="Cambria Math"/>
                  <w:color w:val="000000" w:themeColor="text1"/>
                  <w:lang w:val="en-US"/>
                </w:rPr>
              </m:ctrlPr>
            </m:sSubPr>
            <m:e>
              <m:r>
                <m:rPr>
                  <m:sty m:val="p"/>
                </m:rPr>
                <w:rPr>
                  <w:rFonts w:ascii="Cambria Math" w:hAnsi="Cambria Math"/>
                  <w:color w:val="000000" w:themeColor="text1"/>
                  <w:lang w:val="en-US"/>
                </w:rPr>
                <m:t>L</m:t>
              </m:r>
            </m:e>
            <m:sub>
              <m:r>
                <m:rPr>
                  <m:sty m:val="p"/>
                </m:rPr>
                <w:rPr>
                  <w:rFonts w:ascii="Cambria Math" w:hAnsi="Cambria Math"/>
                  <w:color w:val="000000" w:themeColor="text1"/>
                </w:rPr>
                <m:t>доп</m:t>
              </m:r>
            </m:sub>
          </m:sSub>
        </m:oMath>
      </m:oMathPara>
    </w:p>
    <w:p w:rsidR="00044067" w:rsidRPr="001C4CA7" w:rsidRDefault="00044067" w:rsidP="00044067">
      <w:pPr>
        <w:pStyle w:val="APEX5"/>
        <w:rPr>
          <w:color w:val="000000" w:themeColor="text1"/>
        </w:rPr>
      </w:pPr>
      <w:r w:rsidRPr="001C4CA7">
        <w:rPr>
          <w:color w:val="000000" w:themeColor="text1"/>
        </w:rPr>
        <w:t xml:space="preserve">где, </w:t>
      </w:r>
      <w:proofErr w:type="spellStart"/>
      <w:r w:rsidRPr="001C4CA7">
        <w:rPr>
          <w:color w:val="000000" w:themeColor="text1"/>
        </w:rPr>
        <w:t>L</w:t>
      </w:r>
      <w:r w:rsidRPr="001C4CA7">
        <w:rPr>
          <w:color w:val="000000" w:themeColor="text1"/>
          <w:vertAlign w:val="subscript"/>
        </w:rPr>
        <w:t>ro</w:t>
      </w:r>
      <w:proofErr w:type="spellEnd"/>
      <w:r w:rsidRPr="001C4CA7">
        <w:rPr>
          <w:color w:val="000000" w:themeColor="text1"/>
        </w:rPr>
        <w:t xml:space="preserve"> - уровень звукового давления источника шума, </w:t>
      </w:r>
      <w:proofErr w:type="spellStart"/>
      <w:r w:rsidRPr="001C4CA7">
        <w:rPr>
          <w:color w:val="000000" w:themeColor="text1"/>
        </w:rPr>
        <w:t>дБА</w:t>
      </w:r>
      <w:proofErr w:type="spellEnd"/>
      <w:r w:rsidRPr="001C4CA7">
        <w:rPr>
          <w:color w:val="000000" w:themeColor="text1"/>
        </w:rPr>
        <w:t>;</w:t>
      </w:r>
    </w:p>
    <w:p w:rsidR="00044067" w:rsidRPr="001C4CA7" w:rsidRDefault="00044067" w:rsidP="00044067">
      <w:pPr>
        <w:pStyle w:val="APEX5"/>
        <w:rPr>
          <w:color w:val="000000" w:themeColor="text1"/>
        </w:rPr>
      </w:pPr>
      <w:r w:rsidRPr="001C4CA7">
        <w:rPr>
          <w:color w:val="000000" w:themeColor="text1"/>
        </w:rPr>
        <w:t>r – расстояние от источника шума до расчетной точки, м;</w:t>
      </w:r>
    </w:p>
    <w:p w:rsidR="00044067" w:rsidRPr="001C4CA7" w:rsidRDefault="00044067" w:rsidP="00044067">
      <w:pPr>
        <w:pStyle w:val="APEX5"/>
        <w:rPr>
          <w:color w:val="000000" w:themeColor="text1"/>
        </w:rPr>
      </w:pPr>
      <w:r w:rsidRPr="001C4CA7">
        <w:rPr>
          <w:color w:val="000000" w:themeColor="text1"/>
        </w:rPr>
        <w:t>r</w:t>
      </w:r>
      <w:r w:rsidRPr="001C4CA7">
        <w:rPr>
          <w:color w:val="000000" w:themeColor="text1"/>
          <w:vertAlign w:val="subscript"/>
        </w:rPr>
        <w:t>0</w:t>
      </w:r>
      <w:r w:rsidRPr="001C4CA7">
        <w:rPr>
          <w:color w:val="000000" w:themeColor="text1"/>
        </w:rPr>
        <w:t xml:space="preserve"> – опорный радиус на котором замерялся уровень звука, м;</w:t>
      </w:r>
    </w:p>
    <w:p w:rsidR="00044067" w:rsidRPr="001C4CA7" w:rsidRDefault="00044067" w:rsidP="00044067">
      <w:pPr>
        <w:pStyle w:val="APEX5"/>
        <w:rPr>
          <w:color w:val="000000" w:themeColor="text1"/>
        </w:rPr>
      </w:pPr>
      <w:proofErr w:type="spellStart"/>
      <w:r w:rsidRPr="001C4CA7">
        <w:rPr>
          <w:color w:val="000000" w:themeColor="text1"/>
        </w:rPr>
        <w:t>ΔL</w:t>
      </w:r>
      <w:r w:rsidRPr="001C4CA7">
        <w:rPr>
          <w:color w:val="000000" w:themeColor="text1"/>
          <w:vertAlign w:val="subscript"/>
        </w:rPr>
        <w:t>доп</w:t>
      </w:r>
      <w:proofErr w:type="spellEnd"/>
      <w:r w:rsidRPr="001C4CA7">
        <w:rPr>
          <w:color w:val="000000" w:themeColor="text1"/>
        </w:rPr>
        <w:t xml:space="preserve"> - дополнительное снижение уровня звука, </w:t>
      </w:r>
      <w:proofErr w:type="spellStart"/>
      <w:r w:rsidRPr="001C4CA7">
        <w:rPr>
          <w:color w:val="000000" w:themeColor="text1"/>
        </w:rPr>
        <w:t>дБА</w:t>
      </w:r>
      <w:proofErr w:type="spellEnd"/>
      <w:r w:rsidRPr="001C4CA7">
        <w:rPr>
          <w:color w:val="000000" w:themeColor="text1"/>
        </w:rPr>
        <w:t>.</w:t>
      </w:r>
    </w:p>
    <w:p w:rsidR="00044067" w:rsidRPr="001C4CA7" w:rsidRDefault="00044067" w:rsidP="00044067">
      <w:pPr>
        <w:pStyle w:val="APEX5"/>
        <w:rPr>
          <w:color w:val="000000" w:themeColor="text1"/>
        </w:rPr>
      </w:pPr>
      <w:r w:rsidRPr="001C4CA7">
        <w:rPr>
          <w:color w:val="000000" w:themeColor="text1"/>
        </w:rPr>
        <w:t xml:space="preserve">Согласно расчету суммарного уровня шума от всех источников, суммарный максимальный уровень звука составит </w:t>
      </w:r>
      <w:r>
        <w:rPr>
          <w:color w:val="000000" w:themeColor="text1"/>
        </w:rPr>
        <w:t>89,8</w:t>
      </w:r>
      <w:r w:rsidRPr="001C4CA7">
        <w:rPr>
          <w:color w:val="000000" w:themeColor="text1"/>
        </w:rPr>
        <w:t xml:space="preserve"> </w:t>
      </w:r>
      <w:proofErr w:type="spellStart"/>
      <w:r w:rsidRPr="001C4CA7">
        <w:rPr>
          <w:color w:val="000000" w:themeColor="text1"/>
        </w:rPr>
        <w:t>дБА</w:t>
      </w:r>
      <w:proofErr w:type="spellEnd"/>
      <w:r w:rsidRPr="001C4CA7">
        <w:rPr>
          <w:color w:val="000000" w:themeColor="text1"/>
        </w:rPr>
        <w:t xml:space="preserve">, эквивалентный – </w:t>
      </w:r>
      <w:r>
        <w:rPr>
          <w:color w:val="000000" w:themeColor="text1"/>
        </w:rPr>
        <w:t>86,4</w:t>
      </w:r>
      <w:r w:rsidRPr="001C4CA7">
        <w:rPr>
          <w:color w:val="000000" w:themeColor="text1"/>
        </w:rPr>
        <w:t xml:space="preserve"> </w:t>
      </w:r>
      <w:proofErr w:type="spellStart"/>
      <w:r w:rsidRPr="001C4CA7">
        <w:rPr>
          <w:color w:val="000000" w:themeColor="text1"/>
        </w:rPr>
        <w:t>дБА</w:t>
      </w:r>
      <w:proofErr w:type="spellEnd"/>
      <w:r w:rsidRPr="001C4CA7">
        <w:rPr>
          <w:color w:val="000000" w:themeColor="text1"/>
        </w:rPr>
        <w:t>.</w:t>
      </w:r>
    </w:p>
    <w:p w:rsidR="00044067" w:rsidRPr="001C4CA7" w:rsidRDefault="00044067" w:rsidP="00044067">
      <w:pPr>
        <w:pStyle w:val="APEX5"/>
        <w:rPr>
          <w:color w:val="000000" w:themeColor="text1"/>
        </w:rPr>
      </w:pPr>
      <w:r w:rsidRPr="001C4CA7">
        <w:rPr>
          <w:color w:val="000000" w:themeColor="text1"/>
        </w:rPr>
        <w:lastRenderedPageBreak/>
        <w:t>Расчет эквивалентного и максимального уровней звука в расчетных точках представлен таблицах ниже.</w:t>
      </w:r>
    </w:p>
    <w:p w:rsidR="00044067" w:rsidRPr="001C4CA7" w:rsidRDefault="00044067" w:rsidP="00044067">
      <w:pPr>
        <w:pStyle w:val="af9"/>
        <w:keepNext/>
        <w:rPr>
          <w:rFonts w:eastAsia="Calibri"/>
          <w:color w:val="000000" w:themeColor="text1"/>
          <w:lang w:eastAsia="en-US"/>
        </w:rPr>
      </w:pPr>
      <w:r w:rsidRPr="001C4CA7">
        <w:rPr>
          <w:rFonts w:eastAsia="Calibri"/>
          <w:color w:val="000000" w:themeColor="text1"/>
          <w:lang w:eastAsia="en-US"/>
        </w:rPr>
        <w:t>Таблица 6.1.4 – Определение эквивалентного уровня звука при работе строительной техники</w:t>
      </w:r>
    </w:p>
    <w:tbl>
      <w:tblPr>
        <w:tblW w:w="9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134"/>
        <w:gridCol w:w="1134"/>
        <w:gridCol w:w="1134"/>
        <w:gridCol w:w="1178"/>
        <w:gridCol w:w="10"/>
        <w:gridCol w:w="1059"/>
        <w:gridCol w:w="10"/>
      </w:tblGrid>
      <w:tr w:rsidR="00044067" w:rsidRPr="001C4CA7" w:rsidTr="009A4063">
        <w:trPr>
          <w:gridAfter w:val="1"/>
          <w:wAfter w:w="10" w:type="dxa"/>
          <w:trHeight w:val="20"/>
          <w:tblHeader/>
        </w:trPr>
        <w:tc>
          <w:tcPr>
            <w:tcW w:w="3686" w:type="dxa"/>
            <w:shd w:val="clear" w:color="auto" w:fill="auto"/>
            <w:vAlign w:val="center"/>
            <w:hideMark/>
          </w:tcPr>
          <w:p w:rsidR="00044067" w:rsidRPr="001C4CA7" w:rsidRDefault="00044067" w:rsidP="009A4063">
            <w:pPr>
              <w:pStyle w:val="APEX-0"/>
              <w:keepNext/>
              <w:rPr>
                <w:color w:val="000000" w:themeColor="text1"/>
              </w:rPr>
            </w:pPr>
            <w:r w:rsidRPr="001C4CA7">
              <w:rPr>
                <w:color w:val="000000" w:themeColor="text1"/>
              </w:rPr>
              <w:t>Наименование</w:t>
            </w:r>
          </w:p>
        </w:tc>
        <w:tc>
          <w:tcPr>
            <w:tcW w:w="1134" w:type="dxa"/>
            <w:shd w:val="clear" w:color="auto" w:fill="auto"/>
            <w:vAlign w:val="center"/>
            <w:hideMark/>
          </w:tcPr>
          <w:p w:rsidR="00044067" w:rsidRPr="001C4CA7" w:rsidRDefault="00044067" w:rsidP="009A4063">
            <w:pPr>
              <w:pStyle w:val="APEX-0"/>
              <w:keepNext/>
              <w:rPr>
                <w:color w:val="000000" w:themeColor="text1"/>
              </w:rPr>
            </w:pPr>
            <w:r w:rsidRPr="001C4CA7">
              <w:rPr>
                <w:color w:val="000000" w:themeColor="text1"/>
              </w:rPr>
              <w:t>*L</w:t>
            </w:r>
            <w:r w:rsidRPr="001C4CA7">
              <w:rPr>
                <w:color w:val="000000" w:themeColor="text1"/>
                <w:vertAlign w:val="subscript"/>
              </w:rPr>
              <w:t>aэкв.</w:t>
            </w:r>
            <w:r w:rsidRPr="001C4CA7">
              <w:rPr>
                <w:color w:val="000000" w:themeColor="text1"/>
              </w:rPr>
              <w:t xml:space="preserve"> дБА</w:t>
            </w:r>
          </w:p>
        </w:tc>
        <w:tc>
          <w:tcPr>
            <w:tcW w:w="1134" w:type="dxa"/>
            <w:shd w:val="clear" w:color="auto" w:fill="auto"/>
            <w:vAlign w:val="center"/>
            <w:hideMark/>
          </w:tcPr>
          <w:p w:rsidR="00044067" w:rsidRPr="001C4CA7" w:rsidRDefault="00044067" w:rsidP="009A4063">
            <w:pPr>
              <w:pStyle w:val="APEX-0"/>
              <w:keepNext/>
              <w:rPr>
                <w:color w:val="000000" w:themeColor="text1"/>
              </w:rPr>
            </w:pPr>
            <w:r w:rsidRPr="001C4CA7">
              <w:rPr>
                <w:color w:val="000000" w:themeColor="text1"/>
              </w:rPr>
              <w:t>r, м</w:t>
            </w:r>
          </w:p>
        </w:tc>
        <w:tc>
          <w:tcPr>
            <w:tcW w:w="1134" w:type="dxa"/>
            <w:shd w:val="clear" w:color="auto" w:fill="auto"/>
            <w:vAlign w:val="center"/>
            <w:hideMark/>
          </w:tcPr>
          <w:p w:rsidR="00044067" w:rsidRPr="001C4CA7" w:rsidRDefault="00044067" w:rsidP="009A4063">
            <w:pPr>
              <w:pStyle w:val="APEX-0"/>
              <w:keepNext/>
              <w:rPr>
                <w:color w:val="000000" w:themeColor="text1"/>
              </w:rPr>
            </w:pPr>
            <w:r w:rsidRPr="001C4CA7">
              <w:rPr>
                <w:color w:val="000000" w:themeColor="text1"/>
              </w:rPr>
              <w:t>r</w:t>
            </w:r>
            <w:r w:rsidRPr="001C4CA7">
              <w:rPr>
                <w:color w:val="000000" w:themeColor="text1"/>
                <w:vertAlign w:val="subscript"/>
              </w:rPr>
              <w:t>0</w:t>
            </w:r>
            <w:r w:rsidRPr="001C4CA7">
              <w:rPr>
                <w:color w:val="000000" w:themeColor="text1"/>
              </w:rPr>
              <w:t>, м</w:t>
            </w:r>
          </w:p>
        </w:tc>
        <w:tc>
          <w:tcPr>
            <w:tcW w:w="1178" w:type="dxa"/>
            <w:shd w:val="clear" w:color="auto" w:fill="auto"/>
            <w:vAlign w:val="center"/>
            <w:hideMark/>
          </w:tcPr>
          <w:p w:rsidR="00044067" w:rsidRPr="001C4CA7" w:rsidRDefault="00044067" w:rsidP="009A4063">
            <w:pPr>
              <w:pStyle w:val="APEX-0"/>
              <w:keepNext/>
              <w:rPr>
                <w:color w:val="000000" w:themeColor="text1"/>
              </w:rPr>
            </w:pPr>
            <w:r w:rsidRPr="001C4CA7">
              <w:rPr>
                <w:color w:val="000000" w:themeColor="text1"/>
              </w:rPr>
              <w:t>20lg(r/r</w:t>
            </w:r>
            <w:r w:rsidRPr="001C4CA7">
              <w:rPr>
                <w:color w:val="000000" w:themeColor="text1"/>
                <w:vertAlign w:val="subscript"/>
              </w:rPr>
              <w:t>0</w:t>
            </w:r>
            <w:r w:rsidRPr="001C4CA7">
              <w:rPr>
                <w:color w:val="000000" w:themeColor="text1"/>
              </w:rPr>
              <w:t>)</w:t>
            </w:r>
          </w:p>
        </w:tc>
        <w:tc>
          <w:tcPr>
            <w:tcW w:w="1069" w:type="dxa"/>
            <w:gridSpan w:val="2"/>
            <w:shd w:val="clear" w:color="auto" w:fill="auto"/>
            <w:vAlign w:val="center"/>
            <w:hideMark/>
          </w:tcPr>
          <w:p w:rsidR="00044067" w:rsidRPr="001C4CA7" w:rsidRDefault="00044067" w:rsidP="009A4063">
            <w:pPr>
              <w:pStyle w:val="APEX-0"/>
              <w:keepNext/>
              <w:rPr>
                <w:color w:val="000000" w:themeColor="text1"/>
              </w:rPr>
            </w:pPr>
            <w:r w:rsidRPr="001C4CA7">
              <w:rPr>
                <w:color w:val="000000" w:themeColor="text1"/>
              </w:rPr>
              <w:t>L</w:t>
            </w:r>
            <w:r w:rsidRPr="001C4CA7">
              <w:rPr>
                <w:color w:val="000000" w:themeColor="text1"/>
                <w:vertAlign w:val="subscript"/>
              </w:rPr>
              <w:t>Аэкв</w:t>
            </w:r>
            <w:r w:rsidRPr="001C4CA7">
              <w:rPr>
                <w:color w:val="000000" w:themeColor="text1"/>
              </w:rPr>
              <w:t>, дБА</w:t>
            </w:r>
          </w:p>
        </w:tc>
      </w:tr>
      <w:tr w:rsidR="00044067" w:rsidRPr="001C4CA7" w:rsidTr="009A4063">
        <w:trPr>
          <w:trHeight w:val="20"/>
        </w:trPr>
        <w:tc>
          <w:tcPr>
            <w:tcW w:w="9345" w:type="dxa"/>
            <w:gridSpan w:val="8"/>
            <w:shd w:val="clear" w:color="auto" w:fill="auto"/>
            <w:vAlign w:val="center"/>
            <w:hideMark/>
          </w:tcPr>
          <w:p w:rsidR="00044067" w:rsidRPr="00EF23CE" w:rsidRDefault="00044067" w:rsidP="009A4063">
            <w:pPr>
              <w:pStyle w:val="APEX8"/>
              <w:rPr>
                <w:color w:val="000000" w:themeColor="text1"/>
              </w:rPr>
            </w:pPr>
            <w:r w:rsidRPr="00EF23CE">
              <w:rPr>
                <w:color w:val="000000" w:themeColor="text1"/>
              </w:rPr>
              <w:t>РТ1 - 2 м от фасада строящегося 9-ти этажного жилого дома</w:t>
            </w:r>
          </w:p>
        </w:tc>
      </w:tr>
      <w:tr w:rsidR="00044067" w:rsidRPr="00EF23CE" w:rsidTr="009A4063">
        <w:trPr>
          <w:gridAfter w:val="1"/>
          <w:wAfter w:w="10" w:type="dxa"/>
          <w:trHeight w:val="20"/>
        </w:trPr>
        <w:tc>
          <w:tcPr>
            <w:tcW w:w="3686" w:type="dxa"/>
            <w:shd w:val="clear" w:color="auto" w:fill="auto"/>
            <w:vAlign w:val="bottom"/>
            <w:hideMark/>
          </w:tcPr>
          <w:p w:rsidR="00044067" w:rsidRPr="00CD03A0" w:rsidRDefault="00044067" w:rsidP="009A4063">
            <w:pPr>
              <w:pStyle w:val="APEX8"/>
              <w:rPr>
                <w:color w:val="000000" w:themeColor="text1"/>
              </w:rPr>
            </w:pPr>
            <w:r w:rsidRPr="00CD03A0">
              <w:rPr>
                <w:color w:val="000000" w:themeColor="text1"/>
              </w:rPr>
              <w:t>Автотранспорт КамАЗ</w:t>
            </w:r>
          </w:p>
        </w:tc>
        <w:tc>
          <w:tcPr>
            <w:tcW w:w="1134" w:type="dxa"/>
            <w:shd w:val="clear" w:color="auto" w:fill="auto"/>
            <w:noWrap/>
            <w:vAlign w:val="center"/>
            <w:hideMark/>
          </w:tcPr>
          <w:p w:rsidR="00044067" w:rsidRDefault="00044067" w:rsidP="009A4063">
            <w:pPr>
              <w:spacing w:line="240" w:lineRule="auto"/>
              <w:jc w:val="right"/>
              <w:rPr>
                <w:rFonts w:ascii="PT Sans Narrow" w:hAnsi="PT Sans Narrow" w:cs="Calibri"/>
                <w:sz w:val="22"/>
                <w:szCs w:val="22"/>
              </w:rPr>
            </w:pPr>
            <w:r>
              <w:rPr>
                <w:rFonts w:ascii="PT Sans Narrow" w:hAnsi="PT Sans Narrow" w:cs="Calibri"/>
                <w:sz w:val="22"/>
                <w:szCs w:val="22"/>
              </w:rPr>
              <w:t>77</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59,8</w:t>
            </w:r>
          </w:p>
        </w:tc>
      </w:tr>
      <w:tr w:rsidR="00044067" w:rsidRPr="00EF23CE" w:rsidTr="009A4063">
        <w:trPr>
          <w:gridAfter w:val="1"/>
          <w:wAfter w:w="10" w:type="dxa"/>
          <w:trHeight w:val="20"/>
        </w:trPr>
        <w:tc>
          <w:tcPr>
            <w:tcW w:w="3686" w:type="dxa"/>
            <w:shd w:val="clear" w:color="auto" w:fill="auto"/>
            <w:vAlign w:val="bottom"/>
            <w:hideMark/>
          </w:tcPr>
          <w:p w:rsidR="00044067" w:rsidRPr="00CD03A0" w:rsidRDefault="00044067" w:rsidP="009A4063">
            <w:pPr>
              <w:pStyle w:val="APEX8"/>
              <w:rPr>
                <w:color w:val="000000" w:themeColor="text1"/>
              </w:rPr>
            </w:pPr>
            <w:r w:rsidRPr="00CD03A0">
              <w:rPr>
                <w:color w:val="000000" w:themeColor="text1"/>
              </w:rPr>
              <w:t>Бетононасос</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81</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64,0</w:t>
            </w:r>
          </w:p>
        </w:tc>
      </w:tr>
      <w:tr w:rsidR="00044067" w:rsidRPr="00EF23CE" w:rsidTr="009A4063">
        <w:trPr>
          <w:gridAfter w:val="1"/>
          <w:wAfter w:w="10" w:type="dxa"/>
          <w:trHeight w:val="20"/>
        </w:trPr>
        <w:tc>
          <w:tcPr>
            <w:tcW w:w="3686" w:type="dxa"/>
            <w:shd w:val="clear" w:color="auto" w:fill="auto"/>
            <w:vAlign w:val="bottom"/>
            <w:hideMark/>
          </w:tcPr>
          <w:p w:rsidR="00044067" w:rsidRPr="00CD03A0" w:rsidRDefault="00044067" w:rsidP="009A4063">
            <w:pPr>
              <w:pStyle w:val="APEX8"/>
              <w:rPr>
                <w:color w:val="000000" w:themeColor="text1"/>
              </w:rPr>
            </w:pPr>
            <w:r w:rsidRPr="00CD03A0">
              <w:rPr>
                <w:color w:val="000000" w:themeColor="text1"/>
              </w:rPr>
              <w:t>Сварочный аппарат</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50,0</w:t>
            </w:r>
          </w:p>
        </w:tc>
      </w:tr>
      <w:tr w:rsidR="00044067" w:rsidRPr="00EF23CE" w:rsidTr="009A4063">
        <w:trPr>
          <w:gridAfter w:val="1"/>
          <w:wAfter w:w="10" w:type="dxa"/>
          <w:trHeight w:val="20"/>
        </w:trPr>
        <w:tc>
          <w:tcPr>
            <w:tcW w:w="3686" w:type="dxa"/>
            <w:shd w:val="clear" w:color="auto" w:fill="auto"/>
            <w:vAlign w:val="bottom"/>
            <w:hideMark/>
          </w:tcPr>
          <w:p w:rsidR="00044067" w:rsidRPr="00CD03A0" w:rsidRDefault="00044067" w:rsidP="009A4063">
            <w:pPr>
              <w:pStyle w:val="APEX8"/>
              <w:rPr>
                <w:color w:val="000000" w:themeColor="text1"/>
              </w:rPr>
            </w:pPr>
            <w:r>
              <w:rPr>
                <w:color w:val="000000" w:themeColor="text1"/>
              </w:rPr>
              <w:t>Б</w:t>
            </w:r>
            <w:r w:rsidRPr="00CD03A0">
              <w:rPr>
                <w:color w:val="000000" w:themeColor="text1"/>
              </w:rPr>
              <w:t>ашенный кран</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72</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55,0</w:t>
            </w:r>
          </w:p>
        </w:tc>
      </w:tr>
      <w:tr w:rsidR="00044067" w:rsidRPr="00EF23CE" w:rsidTr="009A4063">
        <w:trPr>
          <w:gridAfter w:val="1"/>
          <w:wAfter w:w="10" w:type="dxa"/>
          <w:trHeight w:val="20"/>
        </w:trPr>
        <w:tc>
          <w:tcPr>
            <w:tcW w:w="3686" w:type="dxa"/>
            <w:shd w:val="clear" w:color="auto" w:fill="auto"/>
            <w:vAlign w:val="bottom"/>
            <w:hideMark/>
          </w:tcPr>
          <w:p w:rsidR="00044067" w:rsidRPr="00CD03A0" w:rsidRDefault="00044067" w:rsidP="009A4063">
            <w:pPr>
              <w:pStyle w:val="APEX8"/>
              <w:rPr>
                <w:color w:val="000000" w:themeColor="text1"/>
              </w:rPr>
            </w:pPr>
            <w:proofErr w:type="spellStart"/>
            <w:r w:rsidRPr="00CD03A0">
              <w:rPr>
                <w:color w:val="000000" w:themeColor="text1"/>
              </w:rPr>
              <w:t>Автобетоносмеситель</w:t>
            </w:r>
            <w:proofErr w:type="spellEnd"/>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75</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58,0</w:t>
            </w:r>
          </w:p>
        </w:tc>
      </w:tr>
      <w:tr w:rsidR="00044067" w:rsidRPr="00EF23CE" w:rsidTr="009A4063">
        <w:trPr>
          <w:gridAfter w:val="1"/>
          <w:wAfter w:w="10" w:type="dxa"/>
          <w:trHeight w:val="20"/>
        </w:trPr>
        <w:tc>
          <w:tcPr>
            <w:tcW w:w="3686" w:type="dxa"/>
            <w:shd w:val="clear" w:color="auto" w:fill="auto"/>
            <w:vAlign w:val="bottom"/>
            <w:hideMark/>
          </w:tcPr>
          <w:p w:rsidR="00044067" w:rsidRPr="00CD03A0" w:rsidRDefault="00044067" w:rsidP="009A4063">
            <w:pPr>
              <w:pStyle w:val="APEX8"/>
              <w:rPr>
                <w:color w:val="000000" w:themeColor="text1"/>
              </w:rPr>
            </w:pPr>
            <w:r w:rsidRPr="00CD03A0">
              <w:rPr>
                <w:color w:val="000000" w:themeColor="text1"/>
              </w:rPr>
              <w:t>Трансформатор для прогрева бетона</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50,0</w:t>
            </w:r>
          </w:p>
        </w:tc>
      </w:tr>
      <w:tr w:rsidR="00044067" w:rsidRPr="00EF23CE" w:rsidTr="009A4063">
        <w:trPr>
          <w:gridAfter w:val="1"/>
          <w:wAfter w:w="10" w:type="dxa"/>
          <w:trHeight w:val="20"/>
        </w:trPr>
        <w:tc>
          <w:tcPr>
            <w:tcW w:w="3686" w:type="dxa"/>
            <w:shd w:val="clear" w:color="auto" w:fill="auto"/>
            <w:vAlign w:val="bottom"/>
          </w:tcPr>
          <w:p w:rsidR="00044067" w:rsidRPr="00CD03A0" w:rsidRDefault="00044067" w:rsidP="009A4063">
            <w:pPr>
              <w:pStyle w:val="APEX8"/>
              <w:rPr>
                <w:color w:val="000000" w:themeColor="text1"/>
              </w:rPr>
            </w:pPr>
            <w:r w:rsidRPr="00CD03A0">
              <w:rPr>
                <w:color w:val="000000" w:themeColor="text1"/>
              </w:rPr>
              <w:t>Глубинный вибратор</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63</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34,5</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28,5</w:t>
            </w:r>
          </w:p>
        </w:tc>
      </w:tr>
      <w:tr w:rsidR="00044067" w:rsidRPr="00EF23CE" w:rsidTr="009A4063">
        <w:trPr>
          <w:gridAfter w:val="1"/>
          <w:wAfter w:w="10" w:type="dxa"/>
          <w:trHeight w:val="20"/>
        </w:trPr>
        <w:tc>
          <w:tcPr>
            <w:tcW w:w="3686" w:type="dxa"/>
            <w:shd w:val="clear" w:color="auto" w:fill="auto"/>
            <w:vAlign w:val="bottom"/>
          </w:tcPr>
          <w:p w:rsidR="00044067" w:rsidRPr="00CD03A0" w:rsidRDefault="00044067" w:rsidP="009A4063">
            <w:pPr>
              <w:pStyle w:val="APEX8"/>
              <w:rPr>
                <w:color w:val="000000" w:themeColor="text1"/>
              </w:rPr>
            </w:pPr>
            <w:r w:rsidRPr="00CD03A0">
              <w:rPr>
                <w:color w:val="000000" w:themeColor="text1"/>
              </w:rPr>
              <w:t>Вибратор поверхностный</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63</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34,5</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28,5</w:t>
            </w:r>
          </w:p>
        </w:tc>
      </w:tr>
      <w:tr w:rsidR="00044067" w:rsidRPr="00EF23CE" w:rsidTr="009A4063">
        <w:trPr>
          <w:gridAfter w:val="1"/>
          <w:wAfter w:w="10" w:type="dxa"/>
          <w:trHeight w:val="20"/>
        </w:trPr>
        <w:tc>
          <w:tcPr>
            <w:tcW w:w="3686" w:type="dxa"/>
            <w:shd w:val="clear" w:color="auto" w:fill="auto"/>
            <w:vAlign w:val="bottom"/>
          </w:tcPr>
          <w:p w:rsidR="00044067" w:rsidRPr="00CD03A0" w:rsidRDefault="00044067" w:rsidP="009A4063">
            <w:pPr>
              <w:pStyle w:val="APEX8"/>
              <w:rPr>
                <w:color w:val="000000" w:themeColor="text1"/>
              </w:rPr>
            </w:pPr>
            <w:r w:rsidRPr="00CD03A0">
              <w:rPr>
                <w:color w:val="000000" w:themeColor="text1"/>
              </w:rPr>
              <w:t xml:space="preserve">Станок для гибки арматуры </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80</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63,0</w:t>
            </w:r>
          </w:p>
        </w:tc>
      </w:tr>
      <w:tr w:rsidR="00044067" w:rsidRPr="00EF23CE" w:rsidTr="009A4063">
        <w:trPr>
          <w:gridAfter w:val="1"/>
          <w:wAfter w:w="10" w:type="dxa"/>
          <w:trHeight w:val="20"/>
        </w:trPr>
        <w:tc>
          <w:tcPr>
            <w:tcW w:w="3686" w:type="dxa"/>
            <w:shd w:val="clear" w:color="auto" w:fill="auto"/>
            <w:vAlign w:val="bottom"/>
          </w:tcPr>
          <w:p w:rsidR="00044067" w:rsidRPr="00CD03A0" w:rsidRDefault="00044067" w:rsidP="009A4063">
            <w:pPr>
              <w:pStyle w:val="APEX8"/>
              <w:rPr>
                <w:color w:val="000000" w:themeColor="text1"/>
              </w:rPr>
            </w:pPr>
            <w:r w:rsidRPr="00EC6409">
              <w:rPr>
                <w:color w:val="000000" w:themeColor="text1"/>
              </w:rPr>
              <w:t>Сваебойная установка</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80</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8,5</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15,9</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64,1</w:t>
            </w:r>
          </w:p>
        </w:tc>
      </w:tr>
      <w:tr w:rsidR="00044067" w:rsidRPr="001C4CA7" w:rsidTr="009A4063">
        <w:trPr>
          <w:trHeight w:val="20"/>
        </w:trPr>
        <w:tc>
          <w:tcPr>
            <w:tcW w:w="8276" w:type="dxa"/>
            <w:gridSpan w:val="6"/>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Энергетическая сумма</w:t>
            </w:r>
          </w:p>
        </w:tc>
        <w:tc>
          <w:tcPr>
            <w:tcW w:w="1069" w:type="dxa"/>
            <w:gridSpan w:val="2"/>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69,6</w:t>
            </w:r>
          </w:p>
        </w:tc>
      </w:tr>
      <w:tr w:rsidR="00044067" w:rsidRPr="001C4CA7" w:rsidTr="009A4063">
        <w:trPr>
          <w:trHeight w:val="20"/>
        </w:trPr>
        <w:tc>
          <w:tcPr>
            <w:tcW w:w="8276" w:type="dxa"/>
            <w:gridSpan w:val="6"/>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Норматив</w:t>
            </w:r>
          </w:p>
        </w:tc>
        <w:tc>
          <w:tcPr>
            <w:tcW w:w="1069" w:type="dxa"/>
            <w:gridSpan w:val="2"/>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55,0</w:t>
            </w:r>
          </w:p>
        </w:tc>
      </w:tr>
      <w:tr w:rsidR="00044067" w:rsidRPr="001C4CA7" w:rsidTr="009A4063">
        <w:trPr>
          <w:trHeight w:val="20"/>
        </w:trPr>
        <w:tc>
          <w:tcPr>
            <w:tcW w:w="9345" w:type="dxa"/>
            <w:gridSpan w:val="8"/>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РТ2 - 2 метра от фасада строящегося 17-ти этажного жилого дома</w:t>
            </w:r>
          </w:p>
        </w:tc>
      </w:tr>
      <w:tr w:rsidR="00044067" w:rsidRPr="00EF23CE" w:rsidTr="009A4063">
        <w:trPr>
          <w:gridAfter w:val="1"/>
          <w:wAfter w:w="10" w:type="dxa"/>
          <w:trHeight w:val="20"/>
        </w:trPr>
        <w:tc>
          <w:tcPr>
            <w:tcW w:w="3686" w:type="dxa"/>
            <w:shd w:val="clear" w:color="auto" w:fill="auto"/>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Автотранспорт КамАЗ</w:t>
            </w:r>
          </w:p>
        </w:tc>
        <w:tc>
          <w:tcPr>
            <w:tcW w:w="1134" w:type="dxa"/>
            <w:shd w:val="clear" w:color="auto" w:fill="auto"/>
            <w:noWrap/>
            <w:vAlign w:val="center"/>
            <w:hideMark/>
          </w:tcPr>
          <w:p w:rsidR="00044067" w:rsidRDefault="00044067" w:rsidP="009A4063">
            <w:pPr>
              <w:spacing w:line="240" w:lineRule="auto"/>
              <w:jc w:val="right"/>
              <w:rPr>
                <w:rFonts w:ascii="PT Sans Narrow" w:hAnsi="PT Sans Narrow" w:cs="Calibri"/>
                <w:sz w:val="22"/>
                <w:szCs w:val="22"/>
              </w:rPr>
            </w:pPr>
            <w:r>
              <w:rPr>
                <w:rFonts w:ascii="PT Sans Narrow" w:hAnsi="PT Sans Narrow" w:cs="Calibri"/>
                <w:sz w:val="22"/>
                <w:szCs w:val="22"/>
              </w:rPr>
              <w:t>77</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64,4</w:t>
            </w:r>
          </w:p>
        </w:tc>
      </w:tr>
      <w:tr w:rsidR="00044067" w:rsidRPr="00EF23CE" w:rsidTr="009A4063">
        <w:trPr>
          <w:gridAfter w:val="1"/>
          <w:wAfter w:w="10" w:type="dxa"/>
          <w:trHeight w:val="20"/>
        </w:trPr>
        <w:tc>
          <w:tcPr>
            <w:tcW w:w="3686" w:type="dxa"/>
            <w:shd w:val="clear" w:color="auto" w:fill="auto"/>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Бетононасос</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81</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68,7</w:t>
            </w:r>
          </w:p>
        </w:tc>
      </w:tr>
      <w:tr w:rsidR="00044067" w:rsidRPr="00EF23CE" w:rsidTr="009A4063">
        <w:trPr>
          <w:gridAfter w:val="1"/>
          <w:wAfter w:w="10" w:type="dxa"/>
          <w:trHeight w:val="20"/>
        </w:trPr>
        <w:tc>
          <w:tcPr>
            <w:tcW w:w="3686" w:type="dxa"/>
            <w:shd w:val="clear" w:color="auto" w:fill="auto"/>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Сварочный аппарат</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54,7</w:t>
            </w:r>
          </w:p>
        </w:tc>
      </w:tr>
      <w:tr w:rsidR="00044067" w:rsidRPr="00EF23CE" w:rsidTr="009A4063">
        <w:trPr>
          <w:gridAfter w:val="1"/>
          <w:wAfter w:w="10" w:type="dxa"/>
          <w:trHeight w:val="20"/>
        </w:trPr>
        <w:tc>
          <w:tcPr>
            <w:tcW w:w="3686" w:type="dxa"/>
            <w:shd w:val="clear" w:color="auto" w:fill="auto"/>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башенный кран</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72</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59,7</w:t>
            </w:r>
          </w:p>
        </w:tc>
      </w:tr>
      <w:tr w:rsidR="00044067" w:rsidRPr="00EF23CE" w:rsidTr="009A4063">
        <w:trPr>
          <w:gridAfter w:val="1"/>
          <w:wAfter w:w="10" w:type="dxa"/>
          <w:trHeight w:val="20"/>
        </w:trPr>
        <w:tc>
          <w:tcPr>
            <w:tcW w:w="3686" w:type="dxa"/>
            <w:shd w:val="clear" w:color="auto" w:fill="auto"/>
            <w:hideMark/>
          </w:tcPr>
          <w:p w:rsidR="00044067" w:rsidRPr="00EF23CE" w:rsidRDefault="00044067" w:rsidP="009A4063">
            <w:pPr>
              <w:rPr>
                <w:rFonts w:ascii="PT Sans Narrow" w:hAnsi="PT Sans Narrow"/>
                <w:bCs/>
                <w:color w:val="000000" w:themeColor="text1"/>
                <w:sz w:val="22"/>
                <w:szCs w:val="22"/>
                <w:lang w:eastAsia="de-DE"/>
              </w:rPr>
            </w:pPr>
            <w:proofErr w:type="spellStart"/>
            <w:r w:rsidRPr="00EF23CE">
              <w:rPr>
                <w:rFonts w:ascii="PT Sans Narrow" w:hAnsi="PT Sans Narrow"/>
                <w:bCs/>
                <w:color w:val="000000" w:themeColor="text1"/>
                <w:sz w:val="22"/>
                <w:szCs w:val="22"/>
                <w:lang w:eastAsia="de-DE"/>
              </w:rPr>
              <w:t>Автобетонгосмеситель</w:t>
            </w:r>
            <w:proofErr w:type="spellEnd"/>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75</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62,7</w:t>
            </w:r>
          </w:p>
        </w:tc>
      </w:tr>
      <w:tr w:rsidR="00044067" w:rsidRPr="00EF23CE" w:rsidTr="009A4063">
        <w:trPr>
          <w:gridAfter w:val="1"/>
          <w:wAfter w:w="10" w:type="dxa"/>
          <w:trHeight w:val="20"/>
        </w:trPr>
        <w:tc>
          <w:tcPr>
            <w:tcW w:w="3686" w:type="dxa"/>
            <w:shd w:val="clear" w:color="auto" w:fill="auto"/>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Трансформатор для прогрева бетона</w:t>
            </w:r>
          </w:p>
        </w:tc>
        <w:tc>
          <w:tcPr>
            <w:tcW w:w="113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3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54,7</w:t>
            </w:r>
          </w:p>
        </w:tc>
      </w:tr>
      <w:tr w:rsidR="00044067" w:rsidRPr="00EF23CE" w:rsidTr="009A4063">
        <w:trPr>
          <w:gridAfter w:val="1"/>
          <w:wAfter w:w="10" w:type="dxa"/>
          <w:trHeight w:val="20"/>
        </w:trPr>
        <w:tc>
          <w:tcPr>
            <w:tcW w:w="3686" w:type="dxa"/>
            <w:shd w:val="clear" w:color="auto" w:fill="auto"/>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Глубинный вибратор</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63</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29,8</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33,2</w:t>
            </w:r>
          </w:p>
        </w:tc>
      </w:tr>
      <w:tr w:rsidR="00044067" w:rsidRPr="00EF23CE" w:rsidTr="009A4063">
        <w:trPr>
          <w:gridAfter w:val="1"/>
          <w:wAfter w:w="10" w:type="dxa"/>
          <w:trHeight w:val="20"/>
        </w:trPr>
        <w:tc>
          <w:tcPr>
            <w:tcW w:w="3686" w:type="dxa"/>
            <w:shd w:val="clear" w:color="auto" w:fill="auto"/>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Вибратор поверхностный</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63</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29,8</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33,2</w:t>
            </w:r>
          </w:p>
        </w:tc>
      </w:tr>
      <w:tr w:rsidR="00044067" w:rsidRPr="00EF23CE" w:rsidTr="009A4063">
        <w:trPr>
          <w:gridAfter w:val="1"/>
          <w:wAfter w:w="10" w:type="dxa"/>
          <w:trHeight w:val="20"/>
        </w:trPr>
        <w:tc>
          <w:tcPr>
            <w:tcW w:w="3686" w:type="dxa"/>
            <w:shd w:val="clear" w:color="auto" w:fill="auto"/>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 xml:space="preserve">Станок для гибки арматуры </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80</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67,7</w:t>
            </w:r>
          </w:p>
        </w:tc>
      </w:tr>
      <w:tr w:rsidR="00044067" w:rsidRPr="00EF23CE" w:rsidTr="009A4063">
        <w:trPr>
          <w:gridAfter w:val="1"/>
          <w:wAfter w:w="10" w:type="dxa"/>
          <w:trHeight w:val="20"/>
        </w:trPr>
        <w:tc>
          <w:tcPr>
            <w:tcW w:w="3686" w:type="dxa"/>
            <w:shd w:val="clear" w:color="auto" w:fill="auto"/>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Сваебойная установка</w:t>
            </w:r>
          </w:p>
        </w:tc>
        <w:tc>
          <w:tcPr>
            <w:tcW w:w="113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71</w:t>
            </w:r>
          </w:p>
        </w:tc>
        <w:tc>
          <w:tcPr>
            <w:tcW w:w="113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8"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69" w:type="dxa"/>
            <w:gridSpan w:val="2"/>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58,7</w:t>
            </w:r>
          </w:p>
        </w:tc>
      </w:tr>
      <w:tr w:rsidR="00044067" w:rsidRPr="001C4CA7" w:rsidTr="009A4063">
        <w:trPr>
          <w:trHeight w:val="20"/>
        </w:trPr>
        <w:tc>
          <w:tcPr>
            <w:tcW w:w="8276" w:type="dxa"/>
            <w:gridSpan w:val="6"/>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Энергетическая сумма</w:t>
            </w:r>
          </w:p>
        </w:tc>
        <w:tc>
          <w:tcPr>
            <w:tcW w:w="1069" w:type="dxa"/>
            <w:gridSpan w:val="2"/>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Pr>
                <w:rFonts w:ascii="PT Sans Narrow" w:hAnsi="PT Sans Narrow"/>
                <w:bCs/>
                <w:color w:val="000000" w:themeColor="text1"/>
                <w:sz w:val="22"/>
                <w:szCs w:val="22"/>
                <w:lang w:eastAsia="de-DE"/>
              </w:rPr>
              <w:t>73,0</w:t>
            </w:r>
          </w:p>
        </w:tc>
      </w:tr>
      <w:tr w:rsidR="00044067" w:rsidRPr="001C4CA7" w:rsidTr="009A4063">
        <w:trPr>
          <w:trHeight w:val="20"/>
        </w:trPr>
        <w:tc>
          <w:tcPr>
            <w:tcW w:w="8276" w:type="dxa"/>
            <w:gridSpan w:val="6"/>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Норматив</w:t>
            </w:r>
          </w:p>
        </w:tc>
        <w:tc>
          <w:tcPr>
            <w:tcW w:w="1069" w:type="dxa"/>
            <w:gridSpan w:val="2"/>
            <w:shd w:val="clear" w:color="auto" w:fill="auto"/>
            <w:vAlign w:val="center"/>
            <w:hideMark/>
          </w:tcPr>
          <w:p w:rsidR="00044067" w:rsidRPr="00EF23CE" w:rsidRDefault="00044067" w:rsidP="009A4063">
            <w:pPr>
              <w:rPr>
                <w:rFonts w:ascii="PT Sans Narrow" w:hAnsi="PT Sans Narrow"/>
                <w:bCs/>
                <w:color w:val="000000" w:themeColor="text1"/>
                <w:sz w:val="22"/>
                <w:szCs w:val="22"/>
                <w:lang w:eastAsia="de-DE"/>
              </w:rPr>
            </w:pPr>
            <w:r w:rsidRPr="00EF23CE">
              <w:rPr>
                <w:rFonts w:ascii="PT Sans Narrow" w:hAnsi="PT Sans Narrow"/>
                <w:bCs/>
                <w:color w:val="000000" w:themeColor="text1"/>
                <w:sz w:val="22"/>
                <w:szCs w:val="22"/>
                <w:lang w:eastAsia="de-DE"/>
              </w:rPr>
              <w:t>55,0</w:t>
            </w:r>
          </w:p>
        </w:tc>
      </w:tr>
    </w:tbl>
    <w:p w:rsidR="00044067" w:rsidRPr="001C4CA7" w:rsidRDefault="00044067" w:rsidP="00044067">
      <w:pPr>
        <w:pStyle w:val="af9"/>
        <w:rPr>
          <w:rFonts w:eastAsia="Calibri"/>
          <w:color w:val="000000" w:themeColor="text1"/>
          <w:lang w:eastAsia="en-US"/>
        </w:rPr>
      </w:pPr>
      <w:r w:rsidRPr="001C4CA7">
        <w:rPr>
          <w:rFonts w:eastAsia="Calibri"/>
          <w:color w:val="000000" w:themeColor="text1"/>
          <w:lang w:eastAsia="en-US"/>
        </w:rPr>
        <w:t>Таблица 6.1.5 – Определение максимального уровня звука при работе строительной техники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164"/>
        <w:gridCol w:w="1104"/>
        <w:gridCol w:w="1134"/>
        <w:gridCol w:w="1176"/>
        <w:gridCol w:w="1092"/>
      </w:tblGrid>
      <w:tr w:rsidR="00044067" w:rsidRPr="001C4CA7" w:rsidTr="009A4063">
        <w:trPr>
          <w:trHeight w:val="20"/>
          <w:tblHeader/>
        </w:trPr>
        <w:tc>
          <w:tcPr>
            <w:tcW w:w="3686" w:type="dxa"/>
            <w:shd w:val="clear" w:color="auto" w:fill="auto"/>
            <w:vAlign w:val="center"/>
            <w:hideMark/>
          </w:tcPr>
          <w:p w:rsidR="00044067" w:rsidRPr="001C4CA7" w:rsidRDefault="00044067" w:rsidP="009A4063">
            <w:pPr>
              <w:pStyle w:val="APEX-0"/>
              <w:rPr>
                <w:color w:val="000000" w:themeColor="text1"/>
              </w:rPr>
            </w:pPr>
            <w:r w:rsidRPr="001C4CA7">
              <w:rPr>
                <w:color w:val="000000" w:themeColor="text1"/>
              </w:rPr>
              <w:lastRenderedPageBreak/>
              <w:t>Наименование</w:t>
            </w:r>
          </w:p>
        </w:tc>
        <w:tc>
          <w:tcPr>
            <w:tcW w:w="1164" w:type="dxa"/>
            <w:shd w:val="clear" w:color="auto" w:fill="auto"/>
            <w:vAlign w:val="center"/>
            <w:hideMark/>
          </w:tcPr>
          <w:p w:rsidR="00044067" w:rsidRPr="001C4CA7" w:rsidRDefault="00044067" w:rsidP="009A4063">
            <w:pPr>
              <w:pStyle w:val="APEX-0"/>
              <w:rPr>
                <w:color w:val="000000" w:themeColor="text1"/>
              </w:rPr>
            </w:pPr>
            <w:r w:rsidRPr="001C4CA7">
              <w:rPr>
                <w:color w:val="000000" w:themeColor="text1"/>
              </w:rPr>
              <w:t>*L</w:t>
            </w:r>
            <w:r w:rsidRPr="001C4CA7">
              <w:rPr>
                <w:color w:val="000000" w:themeColor="text1"/>
                <w:vertAlign w:val="subscript"/>
              </w:rPr>
              <w:t>a</w:t>
            </w:r>
            <w:r>
              <w:rPr>
                <w:color w:val="000000" w:themeColor="text1"/>
                <w:vertAlign w:val="subscript"/>
              </w:rPr>
              <w:t>МАКС</w:t>
            </w:r>
            <w:r w:rsidRPr="001C4CA7">
              <w:rPr>
                <w:color w:val="000000" w:themeColor="text1"/>
                <w:vertAlign w:val="subscript"/>
              </w:rPr>
              <w:t>.</w:t>
            </w:r>
            <w:r w:rsidRPr="001C4CA7">
              <w:rPr>
                <w:color w:val="000000" w:themeColor="text1"/>
              </w:rPr>
              <w:t xml:space="preserve"> дБА</w:t>
            </w:r>
          </w:p>
        </w:tc>
        <w:tc>
          <w:tcPr>
            <w:tcW w:w="1104" w:type="dxa"/>
            <w:shd w:val="clear" w:color="auto" w:fill="auto"/>
            <w:vAlign w:val="center"/>
            <w:hideMark/>
          </w:tcPr>
          <w:p w:rsidR="00044067" w:rsidRPr="001C4CA7" w:rsidRDefault="00044067" w:rsidP="009A4063">
            <w:pPr>
              <w:pStyle w:val="APEX-0"/>
              <w:rPr>
                <w:color w:val="000000" w:themeColor="text1"/>
              </w:rPr>
            </w:pPr>
            <w:r w:rsidRPr="001C4CA7">
              <w:rPr>
                <w:color w:val="000000" w:themeColor="text1"/>
              </w:rPr>
              <w:t>r, м</w:t>
            </w:r>
          </w:p>
        </w:tc>
        <w:tc>
          <w:tcPr>
            <w:tcW w:w="1134" w:type="dxa"/>
            <w:shd w:val="clear" w:color="auto" w:fill="auto"/>
            <w:vAlign w:val="center"/>
            <w:hideMark/>
          </w:tcPr>
          <w:p w:rsidR="00044067" w:rsidRPr="001C4CA7" w:rsidRDefault="00044067" w:rsidP="009A4063">
            <w:pPr>
              <w:pStyle w:val="APEX-0"/>
              <w:rPr>
                <w:color w:val="000000" w:themeColor="text1"/>
              </w:rPr>
            </w:pPr>
            <w:r w:rsidRPr="001C4CA7">
              <w:rPr>
                <w:color w:val="000000" w:themeColor="text1"/>
              </w:rPr>
              <w:t>r</w:t>
            </w:r>
            <w:r w:rsidRPr="001C4CA7">
              <w:rPr>
                <w:color w:val="000000" w:themeColor="text1"/>
                <w:vertAlign w:val="subscript"/>
              </w:rPr>
              <w:t>0</w:t>
            </w:r>
            <w:r w:rsidRPr="001C4CA7">
              <w:rPr>
                <w:color w:val="000000" w:themeColor="text1"/>
              </w:rPr>
              <w:t>, м</w:t>
            </w:r>
          </w:p>
        </w:tc>
        <w:tc>
          <w:tcPr>
            <w:tcW w:w="1176" w:type="dxa"/>
            <w:shd w:val="clear" w:color="auto" w:fill="auto"/>
            <w:vAlign w:val="center"/>
            <w:hideMark/>
          </w:tcPr>
          <w:p w:rsidR="00044067" w:rsidRPr="001C4CA7" w:rsidRDefault="00044067" w:rsidP="009A4063">
            <w:pPr>
              <w:pStyle w:val="APEX-0"/>
              <w:rPr>
                <w:color w:val="000000" w:themeColor="text1"/>
              </w:rPr>
            </w:pPr>
            <w:r w:rsidRPr="001C4CA7">
              <w:rPr>
                <w:color w:val="000000" w:themeColor="text1"/>
              </w:rPr>
              <w:t>20lg(r/r</w:t>
            </w:r>
            <w:r w:rsidRPr="001C4CA7">
              <w:rPr>
                <w:color w:val="000000" w:themeColor="text1"/>
                <w:vertAlign w:val="subscript"/>
              </w:rPr>
              <w:t>0</w:t>
            </w:r>
            <w:r w:rsidRPr="001C4CA7">
              <w:rPr>
                <w:color w:val="000000" w:themeColor="text1"/>
              </w:rPr>
              <w:t>)</w:t>
            </w:r>
          </w:p>
        </w:tc>
        <w:tc>
          <w:tcPr>
            <w:tcW w:w="1092" w:type="dxa"/>
            <w:shd w:val="clear" w:color="auto" w:fill="auto"/>
            <w:vAlign w:val="center"/>
            <w:hideMark/>
          </w:tcPr>
          <w:p w:rsidR="00044067" w:rsidRPr="001C4CA7" w:rsidRDefault="00044067" w:rsidP="009A4063">
            <w:pPr>
              <w:pStyle w:val="APEX-0"/>
              <w:rPr>
                <w:color w:val="000000" w:themeColor="text1"/>
              </w:rPr>
            </w:pPr>
            <w:r w:rsidRPr="001C4CA7">
              <w:rPr>
                <w:color w:val="000000" w:themeColor="text1"/>
              </w:rPr>
              <w:t>L</w:t>
            </w:r>
            <w:r w:rsidRPr="001C4CA7">
              <w:rPr>
                <w:color w:val="000000" w:themeColor="text1"/>
                <w:vertAlign w:val="subscript"/>
              </w:rPr>
              <w:t>А</w:t>
            </w:r>
            <w:r>
              <w:rPr>
                <w:color w:val="000000" w:themeColor="text1"/>
                <w:vertAlign w:val="subscript"/>
              </w:rPr>
              <w:t>МАКС</w:t>
            </w:r>
            <w:r w:rsidRPr="001C4CA7">
              <w:rPr>
                <w:color w:val="000000" w:themeColor="text1"/>
              </w:rPr>
              <w:t>, дБА</w:t>
            </w:r>
          </w:p>
        </w:tc>
      </w:tr>
      <w:tr w:rsidR="00044067" w:rsidRPr="001C4CA7" w:rsidTr="009A4063">
        <w:trPr>
          <w:trHeight w:val="20"/>
        </w:trPr>
        <w:tc>
          <w:tcPr>
            <w:tcW w:w="9356" w:type="dxa"/>
            <w:gridSpan w:val="6"/>
            <w:shd w:val="clear" w:color="auto" w:fill="auto"/>
            <w:vAlign w:val="center"/>
            <w:hideMark/>
          </w:tcPr>
          <w:p w:rsidR="00044067" w:rsidRPr="00041520" w:rsidRDefault="00044067" w:rsidP="009A4063">
            <w:pPr>
              <w:rPr>
                <w:rFonts w:ascii="PT Sans Narrow" w:hAnsi="PT Sans Narrow"/>
                <w:bCs/>
                <w:color w:val="000000" w:themeColor="text1"/>
                <w:sz w:val="22"/>
                <w:szCs w:val="22"/>
                <w:lang w:eastAsia="de-DE"/>
              </w:rPr>
            </w:pPr>
            <w:r w:rsidRPr="00041520">
              <w:rPr>
                <w:rFonts w:ascii="PT Sans Narrow" w:hAnsi="PT Sans Narrow"/>
                <w:bCs/>
                <w:color w:val="000000" w:themeColor="text1"/>
                <w:sz w:val="22"/>
                <w:szCs w:val="22"/>
                <w:lang w:eastAsia="de-DE"/>
              </w:rPr>
              <w:t>РТ1 - 2 м от фасада строящегося 9-ти этажного жилого дома</w:t>
            </w:r>
            <w:r w:rsidRPr="00041520">
              <w:rPr>
                <w:rFonts w:ascii="PT Sans Narrow" w:hAnsi="PT Sans Narrow"/>
                <w:bCs/>
                <w:color w:val="000000" w:themeColor="text1"/>
                <w:sz w:val="22"/>
                <w:szCs w:val="22"/>
                <w:lang w:eastAsia="de-DE"/>
              </w:rPr>
              <w:tab/>
            </w:r>
            <w:r w:rsidRPr="00041520">
              <w:rPr>
                <w:rFonts w:ascii="PT Sans Narrow" w:hAnsi="PT Sans Narrow"/>
                <w:bCs/>
                <w:color w:val="000000" w:themeColor="text1"/>
                <w:sz w:val="22"/>
                <w:szCs w:val="22"/>
                <w:lang w:eastAsia="de-DE"/>
              </w:rPr>
              <w:tab/>
            </w:r>
            <w:r w:rsidRPr="00041520">
              <w:rPr>
                <w:rFonts w:ascii="PT Sans Narrow" w:hAnsi="PT Sans Narrow"/>
                <w:bCs/>
                <w:color w:val="000000" w:themeColor="text1"/>
                <w:sz w:val="22"/>
                <w:szCs w:val="22"/>
                <w:lang w:eastAsia="de-DE"/>
              </w:rPr>
              <w:tab/>
            </w:r>
          </w:p>
        </w:tc>
      </w:tr>
      <w:tr w:rsidR="00044067" w:rsidRPr="001C4CA7" w:rsidTr="009A4063">
        <w:trPr>
          <w:trHeight w:val="20"/>
        </w:trPr>
        <w:tc>
          <w:tcPr>
            <w:tcW w:w="3686" w:type="dxa"/>
            <w:shd w:val="clear" w:color="auto" w:fill="auto"/>
            <w:hideMark/>
          </w:tcPr>
          <w:p w:rsidR="00044067" w:rsidRPr="00504C1D" w:rsidRDefault="00044067" w:rsidP="009A4063">
            <w:pPr>
              <w:pStyle w:val="APEX8"/>
              <w:rPr>
                <w:color w:val="000000" w:themeColor="text1"/>
              </w:rPr>
            </w:pPr>
            <w:r w:rsidRPr="00504C1D">
              <w:rPr>
                <w:color w:val="000000" w:themeColor="text1"/>
              </w:rPr>
              <w:t>Автотранспорт КамАЗ</w:t>
            </w:r>
          </w:p>
        </w:tc>
        <w:tc>
          <w:tcPr>
            <w:tcW w:w="1164" w:type="dxa"/>
            <w:shd w:val="clear" w:color="auto" w:fill="auto"/>
            <w:noWrap/>
            <w:vAlign w:val="center"/>
            <w:hideMark/>
          </w:tcPr>
          <w:p w:rsidR="00044067" w:rsidRDefault="00044067" w:rsidP="009A4063">
            <w:pPr>
              <w:spacing w:line="240" w:lineRule="auto"/>
              <w:jc w:val="right"/>
              <w:rPr>
                <w:rFonts w:ascii="PT Sans Narrow" w:hAnsi="PT Sans Narrow" w:cs="Calibri"/>
                <w:sz w:val="22"/>
                <w:szCs w:val="22"/>
              </w:rPr>
            </w:pPr>
            <w:r>
              <w:rPr>
                <w:rFonts w:ascii="PT Sans Narrow" w:hAnsi="PT Sans Narrow" w:cs="Calibri"/>
                <w:sz w:val="22"/>
                <w:szCs w:val="22"/>
              </w:rPr>
              <w:t>82</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64,8</w:t>
            </w:r>
          </w:p>
        </w:tc>
      </w:tr>
      <w:tr w:rsidR="00044067" w:rsidRPr="001C4CA7" w:rsidTr="009A4063">
        <w:trPr>
          <w:trHeight w:val="20"/>
        </w:trPr>
        <w:tc>
          <w:tcPr>
            <w:tcW w:w="3686" w:type="dxa"/>
            <w:shd w:val="clear" w:color="auto" w:fill="auto"/>
            <w:hideMark/>
          </w:tcPr>
          <w:p w:rsidR="00044067" w:rsidRPr="00504C1D" w:rsidRDefault="00044067" w:rsidP="009A4063">
            <w:pPr>
              <w:pStyle w:val="APEX8"/>
              <w:rPr>
                <w:color w:val="000000" w:themeColor="text1"/>
              </w:rPr>
            </w:pPr>
            <w:r w:rsidRPr="00504C1D">
              <w:rPr>
                <w:color w:val="000000" w:themeColor="text1"/>
              </w:rPr>
              <w:t>Бетононасос</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85</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68,0</w:t>
            </w:r>
          </w:p>
        </w:tc>
      </w:tr>
      <w:tr w:rsidR="00044067" w:rsidRPr="001C4CA7" w:rsidTr="009A4063">
        <w:trPr>
          <w:trHeight w:val="20"/>
        </w:trPr>
        <w:tc>
          <w:tcPr>
            <w:tcW w:w="3686" w:type="dxa"/>
            <w:shd w:val="clear" w:color="auto" w:fill="auto"/>
            <w:hideMark/>
          </w:tcPr>
          <w:p w:rsidR="00044067" w:rsidRPr="00504C1D" w:rsidRDefault="00044067" w:rsidP="009A4063">
            <w:pPr>
              <w:pStyle w:val="APEX8"/>
              <w:rPr>
                <w:color w:val="000000" w:themeColor="text1"/>
              </w:rPr>
            </w:pPr>
            <w:r w:rsidRPr="00504C1D">
              <w:rPr>
                <w:color w:val="000000" w:themeColor="text1"/>
              </w:rPr>
              <w:t>Сварочный аппарат</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50,0</w:t>
            </w:r>
          </w:p>
        </w:tc>
      </w:tr>
      <w:tr w:rsidR="00044067" w:rsidRPr="001C4CA7" w:rsidTr="009A4063">
        <w:trPr>
          <w:trHeight w:val="20"/>
        </w:trPr>
        <w:tc>
          <w:tcPr>
            <w:tcW w:w="3686" w:type="dxa"/>
            <w:shd w:val="clear" w:color="auto" w:fill="auto"/>
            <w:hideMark/>
          </w:tcPr>
          <w:p w:rsidR="00044067" w:rsidRPr="00504C1D" w:rsidRDefault="00044067" w:rsidP="009A4063">
            <w:pPr>
              <w:pStyle w:val="APEX8"/>
              <w:rPr>
                <w:color w:val="000000" w:themeColor="text1"/>
              </w:rPr>
            </w:pPr>
            <w:r w:rsidRPr="00504C1D">
              <w:rPr>
                <w:color w:val="000000" w:themeColor="text1"/>
              </w:rPr>
              <w:t>башенный кран</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77</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60,0</w:t>
            </w:r>
          </w:p>
        </w:tc>
      </w:tr>
      <w:tr w:rsidR="00044067" w:rsidRPr="001C4CA7" w:rsidTr="009A4063">
        <w:trPr>
          <w:trHeight w:val="20"/>
        </w:trPr>
        <w:tc>
          <w:tcPr>
            <w:tcW w:w="3686" w:type="dxa"/>
            <w:shd w:val="clear" w:color="auto" w:fill="auto"/>
            <w:hideMark/>
          </w:tcPr>
          <w:p w:rsidR="00044067" w:rsidRPr="00504C1D" w:rsidRDefault="00044067" w:rsidP="009A4063">
            <w:pPr>
              <w:pStyle w:val="APEX8"/>
              <w:rPr>
                <w:color w:val="000000" w:themeColor="text1"/>
              </w:rPr>
            </w:pPr>
            <w:proofErr w:type="spellStart"/>
            <w:r w:rsidRPr="00504C1D">
              <w:rPr>
                <w:color w:val="000000" w:themeColor="text1"/>
              </w:rPr>
              <w:t>Автобетонгосмеситель</w:t>
            </w:r>
            <w:proofErr w:type="spellEnd"/>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80</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63,0</w:t>
            </w:r>
          </w:p>
        </w:tc>
      </w:tr>
      <w:tr w:rsidR="00044067" w:rsidRPr="001C4CA7" w:rsidTr="009A4063">
        <w:trPr>
          <w:trHeight w:val="20"/>
        </w:trPr>
        <w:tc>
          <w:tcPr>
            <w:tcW w:w="3686" w:type="dxa"/>
            <w:shd w:val="clear" w:color="auto" w:fill="auto"/>
            <w:hideMark/>
          </w:tcPr>
          <w:p w:rsidR="00044067" w:rsidRPr="00504C1D" w:rsidRDefault="00044067" w:rsidP="009A4063">
            <w:pPr>
              <w:pStyle w:val="APEX8"/>
              <w:rPr>
                <w:color w:val="000000" w:themeColor="text1"/>
              </w:rPr>
            </w:pPr>
            <w:r w:rsidRPr="00504C1D">
              <w:rPr>
                <w:color w:val="000000" w:themeColor="text1"/>
              </w:rPr>
              <w:t>Трансформатор для прогрева бетона</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50,0</w:t>
            </w:r>
          </w:p>
        </w:tc>
      </w:tr>
      <w:tr w:rsidR="00044067" w:rsidRPr="001C4CA7" w:rsidTr="009A4063">
        <w:trPr>
          <w:trHeight w:val="20"/>
        </w:trPr>
        <w:tc>
          <w:tcPr>
            <w:tcW w:w="3686" w:type="dxa"/>
            <w:shd w:val="clear" w:color="auto" w:fill="auto"/>
          </w:tcPr>
          <w:p w:rsidR="00044067" w:rsidRPr="00504C1D" w:rsidRDefault="00044067" w:rsidP="009A4063">
            <w:pPr>
              <w:pStyle w:val="APEX8"/>
              <w:rPr>
                <w:color w:val="000000" w:themeColor="text1"/>
              </w:rPr>
            </w:pPr>
            <w:r w:rsidRPr="00504C1D">
              <w:rPr>
                <w:color w:val="000000" w:themeColor="text1"/>
              </w:rPr>
              <w:t>Глубинный вибратор</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69</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34,5</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34,5</w:t>
            </w:r>
          </w:p>
        </w:tc>
      </w:tr>
      <w:tr w:rsidR="00044067" w:rsidRPr="001C4CA7" w:rsidTr="009A4063">
        <w:trPr>
          <w:trHeight w:val="20"/>
        </w:trPr>
        <w:tc>
          <w:tcPr>
            <w:tcW w:w="3686" w:type="dxa"/>
            <w:shd w:val="clear" w:color="auto" w:fill="auto"/>
          </w:tcPr>
          <w:p w:rsidR="00044067" w:rsidRPr="00504C1D" w:rsidRDefault="00044067" w:rsidP="009A4063">
            <w:pPr>
              <w:pStyle w:val="APEX8"/>
              <w:rPr>
                <w:color w:val="000000" w:themeColor="text1"/>
              </w:rPr>
            </w:pPr>
            <w:r w:rsidRPr="00504C1D">
              <w:rPr>
                <w:color w:val="000000" w:themeColor="text1"/>
              </w:rPr>
              <w:t>Вибратор поверхностный</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69</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34,5</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34,5</w:t>
            </w:r>
          </w:p>
        </w:tc>
      </w:tr>
      <w:tr w:rsidR="00044067" w:rsidRPr="001C4CA7" w:rsidTr="009A4063">
        <w:trPr>
          <w:trHeight w:val="20"/>
        </w:trPr>
        <w:tc>
          <w:tcPr>
            <w:tcW w:w="3686" w:type="dxa"/>
            <w:shd w:val="clear" w:color="auto" w:fill="auto"/>
          </w:tcPr>
          <w:p w:rsidR="00044067" w:rsidRPr="00504C1D" w:rsidRDefault="00044067" w:rsidP="009A4063">
            <w:pPr>
              <w:pStyle w:val="APEX8"/>
              <w:rPr>
                <w:color w:val="000000" w:themeColor="text1"/>
              </w:rPr>
            </w:pPr>
            <w:r w:rsidRPr="00504C1D">
              <w:rPr>
                <w:color w:val="000000" w:themeColor="text1"/>
              </w:rPr>
              <w:t xml:space="preserve">Станок для гибки арматуры </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85</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68,0</w:t>
            </w:r>
          </w:p>
        </w:tc>
      </w:tr>
      <w:tr w:rsidR="00044067" w:rsidRPr="001C4CA7" w:rsidTr="009A4063">
        <w:trPr>
          <w:trHeight w:val="20"/>
        </w:trPr>
        <w:tc>
          <w:tcPr>
            <w:tcW w:w="3686" w:type="dxa"/>
            <w:shd w:val="clear" w:color="auto" w:fill="auto"/>
          </w:tcPr>
          <w:p w:rsidR="00044067" w:rsidRPr="00504C1D" w:rsidRDefault="00044067" w:rsidP="009A4063">
            <w:pPr>
              <w:pStyle w:val="APEX8"/>
              <w:rPr>
                <w:color w:val="000000" w:themeColor="text1"/>
              </w:rPr>
            </w:pPr>
            <w:r w:rsidRPr="00504C1D">
              <w:rPr>
                <w:color w:val="000000" w:themeColor="text1"/>
              </w:rPr>
              <w:t>Сваебойная установка</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85</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53</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17,0</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68,0</w:t>
            </w:r>
          </w:p>
        </w:tc>
      </w:tr>
      <w:tr w:rsidR="00044067" w:rsidRPr="001C4CA7" w:rsidTr="009A4063">
        <w:trPr>
          <w:trHeight w:val="20"/>
        </w:trPr>
        <w:tc>
          <w:tcPr>
            <w:tcW w:w="8264" w:type="dxa"/>
            <w:gridSpan w:val="5"/>
            <w:shd w:val="clear" w:color="auto" w:fill="auto"/>
            <w:vAlign w:val="center"/>
            <w:hideMark/>
          </w:tcPr>
          <w:p w:rsidR="00044067" w:rsidRPr="00504C1D" w:rsidRDefault="00044067" w:rsidP="009A4063">
            <w:pPr>
              <w:pStyle w:val="APEX8"/>
              <w:rPr>
                <w:color w:val="000000" w:themeColor="text1"/>
              </w:rPr>
            </w:pPr>
            <w:r w:rsidRPr="00504C1D">
              <w:rPr>
                <w:color w:val="000000" w:themeColor="text1"/>
              </w:rPr>
              <w:t>Энергетическая сумма</w:t>
            </w:r>
          </w:p>
        </w:tc>
        <w:tc>
          <w:tcPr>
            <w:tcW w:w="1092" w:type="dxa"/>
            <w:shd w:val="clear" w:color="auto" w:fill="auto"/>
            <w:vAlign w:val="center"/>
            <w:hideMark/>
          </w:tcPr>
          <w:p w:rsidR="00044067" w:rsidRPr="00504C1D" w:rsidRDefault="00044067" w:rsidP="009A4063">
            <w:pPr>
              <w:pStyle w:val="APEX8"/>
              <w:rPr>
                <w:color w:val="000000" w:themeColor="text1"/>
              </w:rPr>
            </w:pPr>
            <w:r>
              <w:rPr>
                <w:color w:val="000000" w:themeColor="text1"/>
              </w:rPr>
              <w:t>74,0</w:t>
            </w:r>
          </w:p>
        </w:tc>
      </w:tr>
      <w:tr w:rsidR="00044067" w:rsidRPr="001C4CA7" w:rsidTr="009A4063">
        <w:trPr>
          <w:trHeight w:val="20"/>
        </w:trPr>
        <w:tc>
          <w:tcPr>
            <w:tcW w:w="8264" w:type="dxa"/>
            <w:gridSpan w:val="5"/>
            <w:shd w:val="clear" w:color="auto" w:fill="auto"/>
            <w:vAlign w:val="center"/>
            <w:hideMark/>
          </w:tcPr>
          <w:p w:rsidR="00044067" w:rsidRPr="00504C1D" w:rsidRDefault="00044067" w:rsidP="009A4063">
            <w:pPr>
              <w:pStyle w:val="APEX8"/>
              <w:rPr>
                <w:color w:val="000000" w:themeColor="text1"/>
              </w:rPr>
            </w:pPr>
            <w:r w:rsidRPr="00504C1D">
              <w:rPr>
                <w:color w:val="000000" w:themeColor="text1"/>
              </w:rPr>
              <w:t>Норматив</w:t>
            </w:r>
          </w:p>
        </w:tc>
        <w:tc>
          <w:tcPr>
            <w:tcW w:w="1092" w:type="dxa"/>
            <w:shd w:val="clear" w:color="auto" w:fill="auto"/>
            <w:vAlign w:val="center"/>
            <w:hideMark/>
          </w:tcPr>
          <w:p w:rsidR="00044067" w:rsidRPr="00504C1D" w:rsidRDefault="00044067" w:rsidP="009A4063">
            <w:pPr>
              <w:pStyle w:val="APEX8"/>
              <w:rPr>
                <w:color w:val="000000" w:themeColor="text1"/>
              </w:rPr>
            </w:pPr>
            <w:r w:rsidRPr="00504C1D">
              <w:rPr>
                <w:color w:val="000000" w:themeColor="text1"/>
              </w:rPr>
              <w:t>70,0</w:t>
            </w:r>
          </w:p>
        </w:tc>
      </w:tr>
      <w:tr w:rsidR="00044067" w:rsidRPr="001C4CA7" w:rsidTr="009A4063">
        <w:trPr>
          <w:trHeight w:val="20"/>
        </w:trPr>
        <w:tc>
          <w:tcPr>
            <w:tcW w:w="9356" w:type="dxa"/>
            <w:gridSpan w:val="6"/>
            <w:shd w:val="clear" w:color="auto" w:fill="auto"/>
            <w:vAlign w:val="center"/>
            <w:hideMark/>
          </w:tcPr>
          <w:p w:rsidR="00044067" w:rsidRPr="00EF23CE" w:rsidRDefault="00044067" w:rsidP="009A4063">
            <w:pPr>
              <w:rPr>
                <w:rFonts w:ascii="Times New Roman" w:hAnsi="Times New Roman"/>
                <w:b/>
                <w:bCs/>
                <w:color w:val="000000"/>
                <w:sz w:val="23"/>
                <w:szCs w:val="23"/>
              </w:rPr>
            </w:pPr>
            <w:r w:rsidRPr="00041520">
              <w:rPr>
                <w:rFonts w:ascii="PT Sans Narrow" w:hAnsi="PT Sans Narrow"/>
                <w:bCs/>
                <w:color w:val="000000" w:themeColor="text1"/>
                <w:sz w:val="22"/>
                <w:szCs w:val="22"/>
                <w:lang w:eastAsia="de-DE"/>
              </w:rPr>
              <w:t>РТ2 - 2 метра от фасада строящегося 17-ти этажного жилого дома</w:t>
            </w:r>
            <w:r w:rsidRPr="00041520">
              <w:rPr>
                <w:rFonts w:ascii="PT Sans Narrow" w:hAnsi="PT Sans Narrow"/>
                <w:bCs/>
                <w:color w:val="000000" w:themeColor="text1"/>
                <w:sz w:val="22"/>
                <w:szCs w:val="22"/>
                <w:lang w:eastAsia="de-DE"/>
              </w:rPr>
              <w:tab/>
            </w:r>
            <w:r w:rsidRPr="00041520">
              <w:rPr>
                <w:rFonts w:ascii="PT Sans Narrow" w:hAnsi="PT Sans Narrow"/>
                <w:bCs/>
                <w:color w:val="000000" w:themeColor="text1"/>
                <w:sz w:val="22"/>
                <w:szCs w:val="22"/>
                <w:lang w:eastAsia="de-DE"/>
              </w:rPr>
              <w:tab/>
            </w:r>
            <w:r w:rsidRPr="00041520">
              <w:rPr>
                <w:rFonts w:ascii="PT Sans Narrow" w:hAnsi="PT Sans Narrow"/>
                <w:bCs/>
                <w:color w:val="000000" w:themeColor="text1"/>
                <w:sz w:val="22"/>
                <w:szCs w:val="22"/>
                <w:lang w:eastAsia="de-DE"/>
              </w:rPr>
              <w:tab/>
            </w:r>
          </w:p>
        </w:tc>
      </w:tr>
      <w:tr w:rsidR="00044067" w:rsidRPr="001C4CA7" w:rsidTr="009A4063">
        <w:trPr>
          <w:trHeight w:val="20"/>
        </w:trPr>
        <w:tc>
          <w:tcPr>
            <w:tcW w:w="3686" w:type="dxa"/>
            <w:shd w:val="clear" w:color="auto" w:fill="auto"/>
            <w:vAlign w:val="bottom"/>
            <w:hideMark/>
          </w:tcPr>
          <w:p w:rsidR="00044067" w:rsidRPr="00504C1D" w:rsidRDefault="00044067" w:rsidP="009A4063">
            <w:pPr>
              <w:pStyle w:val="APEX8"/>
              <w:rPr>
                <w:color w:val="000000" w:themeColor="text1"/>
              </w:rPr>
            </w:pPr>
            <w:r w:rsidRPr="00504C1D">
              <w:rPr>
                <w:color w:val="000000" w:themeColor="text1"/>
              </w:rPr>
              <w:t>Автотранспорт КамАЗ</w:t>
            </w:r>
          </w:p>
        </w:tc>
        <w:tc>
          <w:tcPr>
            <w:tcW w:w="1164" w:type="dxa"/>
            <w:shd w:val="clear" w:color="auto" w:fill="auto"/>
            <w:noWrap/>
            <w:vAlign w:val="center"/>
            <w:hideMark/>
          </w:tcPr>
          <w:p w:rsidR="00044067" w:rsidRDefault="00044067" w:rsidP="009A4063">
            <w:pPr>
              <w:spacing w:line="240" w:lineRule="auto"/>
              <w:jc w:val="right"/>
              <w:rPr>
                <w:rFonts w:ascii="PT Sans Narrow" w:hAnsi="PT Sans Narrow" w:cs="Calibri"/>
                <w:sz w:val="22"/>
                <w:szCs w:val="22"/>
              </w:rPr>
            </w:pPr>
            <w:r>
              <w:rPr>
                <w:rFonts w:ascii="PT Sans Narrow" w:hAnsi="PT Sans Narrow" w:cs="Calibri"/>
                <w:sz w:val="22"/>
                <w:szCs w:val="22"/>
              </w:rPr>
              <w:t>82</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69,4</w:t>
            </w:r>
          </w:p>
        </w:tc>
      </w:tr>
      <w:tr w:rsidR="00044067" w:rsidRPr="001C4CA7" w:rsidTr="009A4063">
        <w:trPr>
          <w:trHeight w:val="20"/>
        </w:trPr>
        <w:tc>
          <w:tcPr>
            <w:tcW w:w="3686" w:type="dxa"/>
            <w:shd w:val="clear" w:color="auto" w:fill="auto"/>
            <w:vAlign w:val="bottom"/>
            <w:hideMark/>
          </w:tcPr>
          <w:p w:rsidR="00044067" w:rsidRPr="00504C1D" w:rsidRDefault="00044067" w:rsidP="009A4063">
            <w:pPr>
              <w:pStyle w:val="APEX8"/>
              <w:rPr>
                <w:color w:val="000000" w:themeColor="text1"/>
              </w:rPr>
            </w:pPr>
            <w:r w:rsidRPr="00504C1D">
              <w:rPr>
                <w:color w:val="000000" w:themeColor="text1"/>
              </w:rPr>
              <w:t>Бетононасос</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85</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72,7</w:t>
            </w:r>
          </w:p>
        </w:tc>
      </w:tr>
      <w:tr w:rsidR="00044067" w:rsidRPr="001C4CA7" w:rsidTr="009A4063">
        <w:trPr>
          <w:trHeight w:val="20"/>
        </w:trPr>
        <w:tc>
          <w:tcPr>
            <w:tcW w:w="3686" w:type="dxa"/>
            <w:shd w:val="clear" w:color="auto" w:fill="auto"/>
            <w:vAlign w:val="bottom"/>
            <w:hideMark/>
          </w:tcPr>
          <w:p w:rsidR="00044067" w:rsidRPr="00504C1D" w:rsidRDefault="00044067" w:rsidP="009A4063">
            <w:pPr>
              <w:pStyle w:val="APEX8"/>
              <w:rPr>
                <w:color w:val="000000" w:themeColor="text1"/>
              </w:rPr>
            </w:pPr>
            <w:r w:rsidRPr="00504C1D">
              <w:rPr>
                <w:color w:val="000000" w:themeColor="text1"/>
              </w:rPr>
              <w:t>Сварочный аппарат</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54,7</w:t>
            </w:r>
          </w:p>
        </w:tc>
      </w:tr>
      <w:tr w:rsidR="00044067" w:rsidRPr="001C4CA7" w:rsidTr="009A4063">
        <w:trPr>
          <w:trHeight w:val="20"/>
        </w:trPr>
        <w:tc>
          <w:tcPr>
            <w:tcW w:w="3686" w:type="dxa"/>
            <w:shd w:val="clear" w:color="auto" w:fill="auto"/>
            <w:vAlign w:val="bottom"/>
            <w:hideMark/>
          </w:tcPr>
          <w:p w:rsidR="00044067" w:rsidRPr="00504C1D" w:rsidRDefault="00044067" w:rsidP="009A4063">
            <w:pPr>
              <w:pStyle w:val="APEX8"/>
              <w:rPr>
                <w:color w:val="000000" w:themeColor="text1"/>
              </w:rPr>
            </w:pPr>
            <w:r w:rsidRPr="00504C1D">
              <w:rPr>
                <w:color w:val="000000" w:themeColor="text1"/>
              </w:rPr>
              <w:t>башенный кран</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77</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64,7</w:t>
            </w:r>
          </w:p>
        </w:tc>
      </w:tr>
      <w:tr w:rsidR="00044067" w:rsidRPr="001C4CA7" w:rsidTr="009A4063">
        <w:trPr>
          <w:trHeight w:val="20"/>
        </w:trPr>
        <w:tc>
          <w:tcPr>
            <w:tcW w:w="3686" w:type="dxa"/>
            <w:shd w:val="clear" w:color="auto" w:fill="auto"/>
            <w:vAlign w:val="bottom"/>
            <w:hideMark/>
          </w:tcPr>
          <w:p w:rsidR="00044067" w:rsidRPr="00504C1D" w:rsidRDefault="00044067" w:rsidP="009A4063">
            <w:pPr>
              <w:pStyle w:val="APEX8"/>
              <w:rPr>
                <w:color w:val="000000" w:themeColor="text1"/>
              </w:rPr>
            </w:pPr>
            <w:proofErr w:type="spellStart"/>
            <w:r w:rsidRPr="00504C1D">
              <w:rPr>
                <w:color w:val="000000" w:themeColor="text1"/>
              </w:rPr>
              <w:t>Автобетонгосмеситель</w:t>
            </w:r>
            <w:proofErr w:type="spellEnd"/>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80</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67,7</w:t>
            </w:r>
          </w:p>
        </w:tc>
      </w:tr>
      <w:tr w:rsidR="00044067" w:rsidRPr="001C4CA7" w:rsidTr="009A4063">
        <w:trPr>
          <w:trHeight w:val="20"/>
        </w:trPr>
        <w:tc>
          <w:tcPr>
            <w:tcW w:w="3686" w:type="dxa"/>
            <w:shd w:val="clear" w:color="auto" w:fill="auto"/>
            <w:vAlign w:val="bottom"/>
            <w:hideMark/>
          </w:tcPr>
          <w:p w:rsidR="00044067" w:rsidRPr="00504C1D" w:rsidRDefault="00044067" w:rsidP="009A4063">
            <w:pPr>
              <w:pStyle w:val="APEX8"/>
              <w:rPr>
                <w:color w:val="000000" w:themeColor="text1"/>
              </w:rPr>
            </w:pPr>
            <w:r w:rsidRPr="00504C1D">
              <w:rPr>
                <w:color w:val="000000" w:themeColor="text1"/>
              </w:rPr>
              <w:t>Трансформатор для прогрева бетона</w:t>
            </w:r>
          </w:p>
        </w:tc>
        <w:tc>
          <w:tcPr>
            <w:tcW w:w="1164" w:type="dxa"/>
            <w:shd w:val="clear" w:color="auto" w:fill="auto"/>
            <w:noWrap/>
            <w:vAlign w:val="center"/>
            <w:hideMark/>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67</w:t>
            </w:r>
          </w:p>
        </w:tc>
        <w:tc>
          <w:tcPr>
            <w:tcW w:w="1104" w:type="dxa"/>
            <w:shd w:val="clear" w:color="auto" w:fill="auto"/>
            <w:noWrap/>
            <w:vAlign w:val="bottom"/>
            <w:hideMark/>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hideMark/>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54,7</w:t>
            </w:r>
          </w:p>
        </w:tc>
      </w:tr>
      <w:tr w:rsidR="00044067" w:rsidRPr="001C4CA7" w:rsidTr="009A4063">
        <w:trPr>
          <w:trHeight w:val="20"/>
        </w:trPr>
        <w:tc>
          <w:tcPr>
            <w:tcW w:w="3686" w:type="dxa"/>
            <w:shd w:val="clear" w:color="auto" w:fill="auto"/>
            <w:vAlign w:val="bottom"/>
          </w:tcPr>
          <w:p w:rsidR="00044067" w:rsidRPr="00504C1D" w:rsidRDefault="00044067" w:rsidP="009A4063">
            <w:pPr>
              <w:pStyle w:val="APEX8"/>
              <w:rPr>
                <w:color w:val="000000" w:themeColor="text1"/>
              </w:rPr>
            </w:pPr>
            <w:r w:rsidRPr="00504C1D">
              <w:rPr>
                <w:color w:val="000000" w:themeColor="text1"/>
              </w:rPr>
              <w:t>Глубинный вибратор</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69</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29,8</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39,2</w:t>
            </w:r>
          </w:p>
        </w:tc>
      </w:tr>
      <w:tr w:rsidR="00044067" w:rsidRPr="001C4CA7" w:rsidTr="009A4063">
        <w:trPr>
          <w:trHeight w:val="20"/>
        </w:trPr>
        <w:tc>
          <w:tcPr>
            <w:tcW w:w="3686" w:type="dxa"/>
            <w:shd w:val="clear" w:color="auto" w:fill="auto"/>
            <w:vAlign w:val="bottom"/>
          </w:tcPr>
          <w:p w:rsidR="00044067" w:rsidRPr="00504C1D" w:rsidRDefault="00044067" w:rsidP="009A4063">
            <w:pPr>
              <w:pStyle w:val="APEX8"/>
              <w:rPr>
                <w:color w:val="000000" w:themeColor="text1"/>
              </w:rPr>
            </w:pPr>
            <w:r w:rsidRPr="00504C1D">
              <w:rPr>
                <w:color w:val="000000" w:themeColor="text1"/>
              </w:rPr>
              <w:t>Вибратор поверхностный</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69</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29,8</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39,2</w:t>
            </w:r>
          </w:p>
        </w:tc>
      </w:tr>
      <w:tr w:rsidR="00044067" w:rsidRPr="001C4CA7" w:rsidTr="009A4063">
        <w:trPr>
          <w:trHeight w:val="20"/>
        </w:trPr>
        <w:tc>
          <w:tcPr>
            <w:tcW w:w="3686" w:type="dxa"/>
            <w:shd w:val="clear" w:color="auto" w:fill="auto"/>
            <w:vAlign w:val="bottom"/>
          </w:tcPr>
          <w:p w:rsidR="00044067" w:rsidRPr="00504C1D" w:rsidRDefault="00044067" w:rsidP="009A4063">
            <w:pPr>
              <w:pStyle w:val="APEX8"/>
              <w:rPr>
                <w:color w:val="000000" w:themeColor="text1"/>
              </w:rPr>
            </w:pPr>
            <w:r w:rsidRPr="00504C1D">
              <w:rPr>
                <w:color w:val="000000" w:themeColor="text1"/>
              </w:rPr>
              <w:t xml:space="preserve">Станок для гибки арматуры </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85</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72,7</w:t>
            </w:r>
          </w:p>
        </w:tc>
      </w:tr>
      <w:tr w:rsidR="00044067" w:rsidRPr="001C4CA7" w:rsidTr="009A4063">
        <w:trPr>
          <w:trHeight w:val="20"/>
        </w:trPr>
        <w:tc>
          <w:tcPr>
            <w:tcW w:w="3686" w:type="dxa"/>
            <w:shd w:val="clear" w:color="auto" w:fill="auto"/>
            <w:vAlign w:val="bottom"/>
          </w:tcPr>
          <w:p w:rsidR="00044067" w:rsidRPr="00504C1D" w:rsidRDefault="00044067" w:rsidP="009A4063">
            <w:pPr>
              <w:pStyle w:val="APEX8"/>
              <w:rPr>
                <w:color w:val="000000" w:themeColor="text1"/>
              </w:rPr>
            </w:pPr>
            <w:r w:rsidRPr="00504C1D">
              <w:rPr>
                <w:color w:val="000000" w:themeColor="text1"/>
              </w:rPr>
              <w:t>Сваебойная установка</w:t>
            </w:r>
          </w:p>
        </w:tc>
        <w:tc>
          <w:tcPr>
            <w:tcW w:w="1164" w:type="dxa"/>
            <w:shd w:val="clear" w:color="auto" w:fill="auto"/>
            <w:noWrap/>
            <w:vAlign w:val="center"/>
          </w:tcPr>
          <w:p w:rsidR="00044067" w:rsidRDefault="00044067" w:rsidP="009A4063">
            <w:pPr>
              <w:jc w:val="right"/>
              <w:rPr>
                <w:rFonts w:ascii="PT Sans Narrow" w:hAnsi="PT Sans Narrow" w:cs="Calibri"/>
                <w:sz w:val="22"/>
                <w:szCs w:val="22"/>
              </w:rPr>
            </w:pPr>
            <w:r>
              <w:rPr>
                <w:rFonts w:ascii="PT Sans Narrow" w:hAnsi="PT Sans Narrow" w:cs="Calibri"/>
                <w:sz w:val="22"/>
                <w:szCs w:val="22"/>
              </w:rPr>
              <w:t>85</w:t>
            </w:r>
          </w:p>
        </w:tc>
        <w:tc>
          <w:tcPr>
            <w:tcW w:w="1104" w:type="dxa"/>
            <w:shd w:val="clear" w:color="auto" w:fill="auto"/>
            <w:noWrap/>
            <w:vAlign w:val="bottom"/>
          </w:tcPr>
          <w:p w:rsidR="00044067" w:rsidRDefault="00044067" w:rsidP="009A4063">
            <w:pPr>
              <w:jc w:val="right"/>
              <w:rPr>
                <w:rFonts w:ascii="Calibri" w:hAnsi="Calibri" w:cs="Calibri"/>
                <w:sz w:val="22"/>
                <w:szCs w:val="22"/>
              </w:rPr>
            </w:pPr>
            <w:r>
              <w:rPr>
                <w:rFonts w:ascii="Calibri" w:hAnsi="Calibri" w:cs="Calibri"/>
                <w:sz w:val="22"/>
                <w:szCs w:val="22"/>
              </w:rPr>
              <w:t>31</w:t>
            </w:r>
          </w:p>
        </w:tc>
        <w:tc>
          <w:tcPr>
            <w:tcW w:w="1134"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7,5</w:t>
            </w:r>
          </w:p>
        </w:tc>
        <w:tc>
          <w:tcPr>
            <w:tcW w:w="1176"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12,3</w:t>
            </w:r>
          </w:p>
        </w:tc>
        <w:tc>
          <w:tcPr>
            <w:tcW w:w="1092" w:type="dxa"/>
            <w:shd w:val="clear" w:color="auto" w:fill="auto"/>
            <w:noWrap/>
            <w:vAlign w:val="bottom"/>
          </w:tcPr>
          <w:p w:rsidR="00044067" w:rsidRDefault="00044067" w:rsidP="009A4063">
            <w:pPr>
              <w:jc w:val="right"/>
              <w:rPr>
                <w:rFonts w:ascii="Calibri" w:hAnsi="Calibri" w:cs="Calibri"/>
                <w:color w:val="000000"/>
                <w:sz w:val="22"/>
                <w:szCs w:val="22"/>
              </w:rPr>
            </w:pPr>
            <w:r>
              <w:rPr>
                <w:rFonts w:ascii="Calibri" w:hAnsi="Calibri" w:cs="Calibri"/>
                <w:color w:val="000000"/>
                <w:sz w:val="22"/>
                <w:szCs w:val="22"/>
              </w:rPr>
              <w:t>72,7</w:t>
            </w:r>
          </w:p>
        </w:tc>
      </w:tr>
      <w:tr w:rsidR="00044067" w:rsidRPr="001C4CA7" w:rsidTr="009A4063">
        <w:trPr>
          <w:trHeight w:val="20"/>
        </w:trPr>
        <w:tc>
          <w:tcPr>
            <w:tcW w:w="8264" w:type="dxa"/>
            <w:gridSpan w:val="5"/>
            <w:shd w:val="clear" w:color="auto" w:fill="auto"/>
            <w:vAlign w:val="center"/>
            <w:hideMark/>
          </w:tcPr>
          <w:p w:rsidR="00044067" w:rsidRPr="00504C1D" w:rsidRDefault="00044067" w:rsidP="009A4063">
            <w:pPr>
              <w:pStyle w:val="APEX8"/>
              <w:rPr>
                <w:color w:val="000000" w:themeColor="text1"/>
              </w:rPr>
            </w:pPr>
            <w:r w:rsidRPr="00504C1D">
              <w:rPr>
                <w:color w:val="000000" w:themeColor="text1"/>
              </w:rPr>
              <w:t>Энергетическая сумма</w:t>
            </w:r>
          </w:p>
        </w:tc>
        <w:tc>
          <w:tcPr>
            <w:tcW w:w="1092" w:type="dxa"/>
            <w:shd w:val="clear" w:color="auto" w:fill="auto"/>
            <w:vAlign w:val="center"/>
            <w:hideMark/>
          </w:tcPr>
          <w:p w:rsidR="00044067" w:rsidRPr="00504C1D" w:rsidRDefault="00044067" w:rsidP="009A4063">
            <w:pPr>
              <w:pStyle w:val="APEX8"/>
              <w:rPr>
                <w:color w:val="000000" w:themeColor="text1"/>
              </w:rPr>
            </w:pPr>
            <w:r>
              <w:rPr>
                <w:color w:val="000000" w:themeColor="text1"/>
              </w:rPr>
              <w:t>78,7</w:t>
            </w:r>
          </w:p>
        </w:tc>
      </w:tr>
      <w:tr w:rsidR="00044067" w:rsidRPr="001C4CA7" w:rsidTr="009A4063">
        <w:trPr>
          <w:trHeight w:val="20"/>
        </w:trPr>
        <w:tc>
          <w:tcPr>
            <w:tcW w:w="8264" w:type="dxa"/>
            <w:gridSpan w:val="5"/>
            <w:shd w:val="clear" w:color="auto" w:fill="auto"/>
            <w:vAlign w:val="center"/>
            <w:hideMark/>
          </w:tcPr>
          <w:p w:rsidR="00044067" w:rsidRPr="00504C1D" w:rsidRDefault="00044067" w:rsidP="009A4063">
            <w:pPr>
              <w:pStyle w:val="APEX8"/>
              <w:rPr>
                <w:color w:val="000000" w:themeColor="text1"/>
              </w:rPr>
            </w:pPr>
            <w:r w:rsidRPr="00504C1D">
              <w:rPr>
                <w:color w:val="000000" w:themeColor="text1"/>
              </w:rPr>
              <w:t>Норматив</w:t>
            </w:r>
          </w:p>
        </w:tc>
        <w:tc>
          <w:tcPr>
            <w:tcW w:w="1092" w:type="dxa"/>
            <w:shd w:val="clear" w:color="auto" w:fill="auto"/>
            <w:vAlign w:val="center"/>
            <w:hideMark/>
          </w:tcPr>
          <w:p w:rsidR="00044067" w:rsidRPr="00504C1D" w:rsidRDefault="00044067" w:rsidP="009A4063">
            <w:pPr>
              <w:pStyle w:val="APEX8"/>
              <w:rPr>
                <w:color w:val="000000" w:themeColor="text1"/>
              </w:rPr>
            </w:pPr>
            <w:r w:rsidRPr="00504C1D">
              <w:rPr>
                <w:color w:val="000000" w:themeColor="text1"/>
              </w:rPr>
              <w:t>70,0</w:t>
            </w:r>
          </w:p>
        </w:tc>
      </w:tr>
    </w:tbl>
    <w:p w:rsidR="00044067" w:rsidRPr="00FD4B1B" w:rsidRDefault="00044067" w:rsidP="00044067">
      <w:pPr>
        <w:pStyle w:val="APEX5"/>
        <w:rPr>
          <w:rFonts w:eastAsia="Calibri"/>
        </w:rPr>
      </w:pPr>
      <w:r w:rsidRPr="00FD4B1B">
        <w:rPr>
          <w:rFonts w:eastAsia="Calibri"/>
        </w:rPr>
        <w:t xml:space="preserve">Необходимо отметить, что работа строительной техники будет производиться не одновременно. </w:t>
      </w:r>
    </w:p>
    <w:p w:rsidR="00044067" w:rsidRDefault="00044067" w:rsidP="00044067">
      <w:pPr>
        <w:pStyle w:val="APEX5"/>
        <w:rPr>
          <w:rFonts w:eastAsia="Calibri"/>
        </w:rPr>
      </w:pPr>
      <w:r w:rsidRPr="00FD4B1B">
        <w:rPr>
          <w:rFonts w:eastAsia="Calibri"/>
        </w:rPr>
        <w:t>Согласно результатам проведенного расчета, эквивалентные уровни звука в расчетных точках при работе строительной техники в определенные</w:t>
      </w:r>
      <w:r>
        <w:rPr>
          <w:rFonts w:eastAsia="Calibri"/>
        </w:rPr>
        <w:t xml:space="preserve"> периоды проведения работ превы</w:t>
      </w:r>
      <w:r w:rsidRPr="00FD4B1B">
        <w:rPr>
          <w:rFonts w:eastAsia="Calibri"/>
        </w:rPr>
        <w:t xml:space="preserve">сят предельно-допустимые значения. </w:t>
      </w:r>
    </w:p>
    <w:p w:rsidR="00044067" w:rsidRDefault="00044067" w:rsidP="00044067">
      <w:pPr>
        <w:spacing w:line="240" w:lineRule="auto"/>
        <w:rPr>
          <w:rFonts w:ascii="PT Sans" w:eastAsia="Calibri" w:hAnsi="PT Sans"/>
          <w:bCs/>
          <w:sz w:val="22"/>
          <w:szCs w:val="22"/>
          <w:lang w:eastAsia="de-DE"/>
        </w:rPr>
      </w:pPr>
      <w:r>
        <w:rPr>
          <w:rFonts w:eastAsia="Calibri"/>
        </w:rPr>
        <w:br w:type="page"/>
      </w:r>
    </w:p>
    <w:p w:rsidR="00044067" w:rsidRPr="00504C1D" w:rsidRDefault="00044067" w:rsidP="00044067">
      <w:pPr>
        <w:pStyle w:val="APEX0"/>
      </w:pPr>
      <w:bookmarkStart w:id="153" w:name="_Toc109755322"/>
      <w:r w:rsidRPr="00504C1D">
        <w:lastRenderedPageBreak/>
        <w:t>Мероприятия по охране окружающей среды от физического воздействия в период строительства объекта</w:t>
      </w:r>
      <w:bookmarkEnd w:id="153"/>
    </w:p>
    <w:p w:rsidR="00044067" w:rsidRDefault="00044067" w:rsidP="00044067">
      <w:pPr>
        <w:pStyle w:val="APEX5"/>
        <w:rPr>
          <w:rFonts w:eastAsia="Calibri"/>
        </w:rPr>
      </w:pPr>
      <w:r w:rsidRPr="009F5927">
        <w:rPr>
          <w:rFonts w:eastAsia="Calibri"/>
        </w:rPr>
        <w:t>Для соблюдения нормативов по уровню шума, необходимо соблюдение мероприятий по защите от шума:</w:t>
      </w:r>
    </w:p>
    <w:p w:rsidR="00044067" w:rsidRPr="00DB4F77" w:rsidRDefault="00044067" w:rsidP="00044067">
      <w:pPr>
        <w:pStyle w:val="APEX1"/>
      </w:pPr>
      <w:r>
        <w:t xml:space="preserve">Работы осуществлять только в дневное время, </w:t>
      </w:r>
      <w:r w:rsidRPr="00DB4F77">
        <w:t xml:space="preserve">не производить строительные работы, производящие шум, в ночное время с 23:00 часов до 7:00 </w:t>
      </w:r>
      <w:proofErr w:type="gramStart"/>
      <w:r w:rsidRPr="00DB4F77">
        <w:t xml:space="preserve">часов </w:t>
      </w:r>
      <w:r>
        <w:t>,</w:t>
      </w:r>
      <w:proofErr w:type="gramEnd"/>
      <w:r>
        <w:t xml:space="preserve"> в соответствии с  требованиями </w:t>
      </w:r>
      <w:proofErr w:type="spellStart"/>
      <w:r>
        <w:t>Хакона</w:t>
      </w:r>
      <w:proofErr w:type="spellEnd"/>
      <w:r>
        <w:t xml:space="preserve"> г. Москвы от 12.07.2002 №42 «О соблюдении покоя граждан и тишины в г. Москве».</w:t>
      </w:r>
    </w:p>
    <w:p w:rsidR="00044067" w:rsidRPr="00DB4F77" w:rsidRDefault="00044067" w:rsidP="00044067">
      <w:pPr>
        <w:pStyle w:val="APEX1"/>
      </w:pPr>
      <w:r w:rsidRPr="00DB4F77">
        <w:t>ограничить скорость движения автомашин по стройплощадке;</w:t>
      </w:r>
    </w:p>
    <w:p w:rsidR="00044067" w:rsidRPr="00DB4F77" w:rsidRDefault="00044067" w:rsidP="00044067">
      <w:pPr>
        <w:pStyle w:val="APEX1"/>
      </w:pPr>
      <w:r w:rsidRPr="00DB4F77">
        <w:t xml:space="preserve">осуществлять расстановку используемых машин на строительной площадке с учетом взаимного </w:t>
      </w:r>
      <w:proofErr w:type="spellStart"/>
      <w:r w:rsidRPr="00DB4F77">
        <w:t>звукоограждения</w:t>
      </w:r>
      <w:proofErr w:type="spellEnd"/>
      <w:r w:rsidRPr="00DB4F77">
        <w:t xml:space="preserve"> и естественных преград;</w:t>
      </w:r>
    </w:p>
    <w:p w:rsidR="00044067" w:rsidRPr="00DB4F77" w:rsidRDefault="00044067" w:rsidP="00044067">
      <w:pPr>
        <w:pStyle w:val="APEX1"/>
      </w:pPr>
      <w:r w:rsidRPr="00DB4F77">
        <w:t xml:space="preserve">установка глухого ограждения из </w:t>
      </w:r>
      <w:proofErr w:type="spellStart"/>
      <w:r w:rsidRPr="00DB4F77">
        <w:t>профлиста</w:t>
      </w:r>
      <w:proofErr w:type="spellEnd"/>
      <w:r>
        <w:t xml:space="preserve"> позволяет снизить уровни шума на 7дБА</w:t>
      </w:r>
      <w:r w:rsidRPr="00DB4F77">
        <w:t>;</w:t>
      </w:r>
    </w:p>
    <w:p w:rsidR="00044067" w:rsidRPr="00DB4F77" w:rsidRDefault="00044067" w:rsidP="00044067">
      <w:pPr>
        <w:pStyle w:val="APEX1"/>
      </w:pPr>
      <w:r w:rsidRPr="00DB4F77">
        <w:t>одновременная работа не более 3 ед. строительной техники и оборудования с соблюдением режима работы;</w:t>
      </w:r>
    </w:p>
    <w:p w:rsidR="00044067" w:rsidRPr="00DB4F77" w:rsidRDefault="00044067" w:rsidP="00044067">
      <w:pPr>
        <w:pStyle w:val="APEX1"/>
      </w:pPr>
      <w:r w:rsidRPr="00DB4F77">
        <w:t xml:space="preserve">работающие компрессоры оградить </w:t>
      </w:r>
      <w:proofErr w:type="spellStart"/>
      <w:r w:rsidRPr="00DB4F77">
        <w:t>шумозащитными</w:t>
      </w:r>
      <w:proofErr w:type="spellEnd"/>
      <w:r w:rsidRPr="00DB4F77">
        <w:t xml:space="preserve"> экранами высотой 2,5 м из деревянных щитов, обитых </w:t>
      </w:r>
      <w:proofErr w:type="spellStart"/>
      <w:r w:rsidRPr="00DB4F77">
        <w:t>минераловатными</w:t>
      </w:r>
      <w:proofErr w:type="spellEnd"/>
      <w:r w:rsidRPr="00DB4F77">
        <w:t xml:space="preserve"> плитами</w:t>
      </w:r>
      <w:r>
        <w:t>. Т</w:t>
      </w:r>
      <w:r w:rsidRPr="00874B18">
        <w:t>акой экран, расположенный на расстоянии от 1-2 м от компрессора снизит уровень шума на 1</w:t>
      </w:r>
      <w:r>
        <w:t>0</w:t>
      </w:r>
      <w:r w:rsidRPr="00874B18">
        <w:t xml:space="preserve"> </w:t>
      </w:r>
      <w:proofErr w:type="spellStart"/>
      <w:r w:rsidRPr="00874B18">
        <w:t>дБА</w:t>
      </w:r>
      <w:proofErr w:type="spellEnd"/>
      <w:r>
        <w:t>;</w:t>
      </w:r>
    </w:p>
    <w:p w:rsidR="00044067" w:rsidRPr="00DB4F77" w:rsidRDefault="00044067" w:rsidP="00044067">
      <w:pPr>
        <w:pStyle w:val="APEX1"/>
      </w:pPr>
      <w:r w:rsidRPr="00DB4F77">
        <w:t>исключить громкоговорящую связь</w:t>
      </w:r>
      <w:r>
        <w:t>;</w:t>
      </w:r>
    </w:p>
    <w:p w:rsidR="00044067" w:rsidRPr="00DB4F77" w:rsidRDefault="00044067" w:rsidP="00044067">
      <w:pPr>
        <w:pStyle w:val="APEX1"/>
      </w:pPr>
      <w:r w:rsidRPr="00DB4F77">
        <w:t>обеспечить глушение двигателя автотранспорта в период нахождения на площадке;</w:t>
      </w:r>
    </w:p>
    <w:p w:rsidR="00044067" w:rsidRDefault="00044067" w:rsidP="00044067">
      <w:pPr>
        <w:pStyle w:val="APEX1"/>
      </w:pPr>
      <w:r w:rsidRPr="00DB4F77">
        <w:t>Непрерывное время работы техники с высоким уровнем шума в течение часа не должно превышать 10-15 минут</w:t>
      </w:r>
      <w:r w:rsidRPr="00874B18">
        <w:t>, что позволит снизить уровни шума на 15дБА</w:t>
      </w:r>
      <w:r w:rsidRPr="00DB4F77">
        <w:t>;</w:t>
      </w:r>
    </w:p>
    <w:p w:rsidR="00044067" w:rsidRPr="00874B18" w:rsidRDefault="00044067" w:rsidP="00044067">
      <w:pPr>
        <w:pStyle w:val="APEX1"/>
      </w:pPr>
      <w:r w:rsidRPr="00874B18">
        <w:t xml:space="preserve">Оборудование капотов транспортных </w:t>
      </w:r>
      <w:proofErr w:type="gramStart"/>
      <w:r w:rsidRPr="00874B18">
        <w:t>средств  защитными</w:t>
      </w:r>
      <w:proofErr w:type="gramEnd"/>
      <w:r w:rsidRPr="00874B18">
        <w:t xml:space="preserve"> кожухами, что позволит снизить уровни шума на 5-7дБА; </w:t>
      </w:r>
    </w:p>
    <w:p w:rsidR="00044067" w:rsidRPr="00874B18" w:rsidRDefault="00044067" w:rsidP="00044067">
      <w:pPr>
        <w:pStyle w:val="APEX1"/>
      </w:pPr>
      <w:r w:rsidRPr="00874B18">
        <w:t xml:space="preserve">Использование шумоглушителей на систему отвода выхлопных газов на транспортных средствах позволяет снизить уровни шума на </w:t>
      </w:r>
      <w:r>
        <w:t>10</w:t>
      </w:r>
      <w:r w:rsidRPr="00874B18">
        <w:t>дБА;</w:t>
      </w:r>
    </w:p>
    <w:p w:rsidR="00044067" w:rsidRPr="00DB4F77" w:rsidRDefault="00044067" w:rsidP="00044067">
      <w:pPr>
        <w:pStyle w:val="APEX1"/>
      </w:pPr>
      <w:r w:rsidRPr="00DB4F77">
        <w:t>Наиболее интенсивные по шуму источники должны располагаться на максимально возможном удалении от жилой застройки;</w:t>
      </w:r>
    </w:p>
    <w:p w:rsidR="00044067" w:rsidRPr="00DB4F77" w:rsidRDefault="00044067" w:rsidP="00044067">
      <w:pPr>
        <w:pStyle w:val="APEX1"/>
      </w:pPr>
      <w:r w:rsidRPr="00DB4F77">
        <w:t xml:space="preserve"> исключить работу оборудования, имеющего уровни шума, превышающие допустимые нормы, и исключить производство прочих работ, сопровождаемых шумами с превышением допустимой нормы;</w:t>
      </w:r>
    </w:p>
    <w:p w:rsidR="00044067" w:rsidRPr="00DB4F77" w:rsidRDefault="00044067" w:rsidP="00044067">
      <w:pPr>
        <w:pStyle w:val="APEX1"/>
      </w:pPr>
      <w:r w:rsidRPr="00DB4F77">
        <w:t xml:space="preserve">в период строительства установить постоянный контроль предельных величин вибрации и шума; </w:t>
      </w:r>
    </w:p>
    <w:p w:rsidR="00044067" w:rsidRPr="00DB4F77" w:rsidRDefault="00044067" w:rsidP="00044067">
      <w:pPr>
        <w:pStyle w:val="APEX1"/>
      </w:pPr>
      <w:r w:rsidRPr="00DB4F77">
        <w:lastRenderedPageBreak/>
        <w:t>при проведении строительно-монтажных работ рабочие, находящиеся в непосредственной близости от источников шума, обязательно должны быть обеспечены индивидуальными средствами защиты;</w:t>
      </w:r>
    </w:p>
    <w:p w:rsidR="00044067" w:rsidRPr="00874B18" w:rsidRDefault="00044067" w:rsidP="00044067">
      <w:pPr>
        <w:pStyle w:val="APEX5"/>
        <w:rPr>
          <w:rFonts w:eastAsia="Calibri"/>
        </w:rPr>
      </w:pPr>
      <w:r w:rsidRPr="00874B18">
        <w:rPr>
          <w:rFonts w:eastAsia="Calibri"/>
        </w:rPr>
        <w:t xml:space="preserve">Данные мероприятия позволят снизить шумовое воздействие до нормативных значений (таблица 6.2.1). </w:t>
      </w:r>
    </w:p>
    <w:p w:rsidR="00044067" w:rsidRPr="00874B18" w:rsidRDefault="00044067" w:rsidP="00044067">
      <w:pPr>
        <w:pStyle w:val="APEX1"/>
      </w:pPr>
      <w:r>
        <w:t xml:space="preserve">Таблица </w:t>
      </w:r>
      <w:proofErr w:type="gramStart"/>
      <w:r>
        <w:t>6.4</w:t>
      </w:r>
      <w:r w:rsidRPr="00874B18">
        <w:t xml:space="preserve">.1 </w:t>
      </w:r>
      <w:r>
        <w:t xml:space="preserve"> -</w:t>
      </w:r>
      <w:proofErr w:type="gramEnd"/>
      <w:r>
        <w:t xml:space="preserve"> </w:t>
      </w:r>
      <w:r w:rsidRPr="00874B18">
        <w:t xml:space="preserve"> Эффективность предусмотренных </w:t>
      </w:r>
      <w:proofErr w:type="spellStart"/>
      <w:r w:rsidRPr="00874B18">
        <w:t>шумозащитных</w:t>
      </w:r>
      <w:proofErr w:type="spellEnd"/>
      <w:r w:rsidRPr="00874B18">
        <w:t xml:space="preserve"> мероприятий</w:t>
      </w:r>
    </w:p>
    <w:tbl>
      <w:tblPr>
        <w:tblStyle w:val="afff1"/>
        <w:tblW w:w="9815" w:type="dxa"/>
        <w:tblLayout w:type="fixed"/>
        <w:tblLook w:val="04A0" w:firstRow="1" w:lastRow="0" w:firstColumn="1" w:lastColumn="0" w:noHBand="0" w:noVBand="1"/>
      </w:tblPr>
      <w:tblGrid>
        <w:gridCol w:w="413"/>
        <w:gridCol w:w="949"/>
        <w:gridCol w:w="776"/>
        <w:gridCol w:w="651"/>
        <w:gridCol w:w="750"/>
        <w:gridCol w:w="1308"/>
        <w:gridCol w:w="1074"/>
        <w:gridCol w:w="1304"/>
        <w:gridCol w:w="1134"/>
        <w:gridCol w:w="1438"/>
        <w:gridCol w:w="18"/>
      </w:tblGrid>
      <w:tr w:rsidR="00044067" w:rsidRPr="00874B18" w:rsidTr="009A4063">
        <w:trPr>
          <w:trHeight w:val="495"/>
        </w:trPr>
        <w:tc>
          <w:tcPr>
            <w:tcW w:w="413" w:type="dxa"/>
            <w:vMerge w:val="restart"/>
          </w:tcPr>
          <w:p w:rsidR="00044067" w:rsidRPr="00874B18" w:rsidRDefault="00044067" w:rsidP="009A4063">
            <w:pPr>
              <w:pStyle w:val="APEX-0"/>
            </w:pPr>
            <w:r w:rsidRPr="00874B18">
              <w:t>РТ</w:t>
            </w:r>
          </w:p>
        </w:tc>
        <w:tc>
          <w:tcPr>
            <w:tcW w:w="949" w:type="dxa"/>
            <w:vMerge w:val="restart"/>
          </w:tcPr>
          <w:p w:rsidR="00044067" w:rsidRPr="00874B18" w:rsidRDefault="00044067" w:rsidP="009A4063">
            <w:pPr>
              <w:pStyle w:val="APEX-0"/>
            </w:pPr>
            <w:r w:rsidRPr="00874B18">
              <w:t>Уровень звука</w:t>
            </w:r>
          </w:p>
        </w:tc>
        <w:tc>
          <w:tcPr>
            <w:tcW w:w="776" w:type="dxa"/>
            <w:vMerge w:val="restart"/>
          </w:tcPr>
          <w:p w:rsidR="00044067" w:rsidRPr="00874B18" w:rsidRDefault="00044067" w:rsidP="009A4063">
            <w:pPr>
              <w:pStyle w:val="APEX-0"/>
            </w:pPr>
            <w:r w:rsidRPr="00874B18">
              <w:t>La в РТ,дБА</w:t>
            </w:r>
          </w:p>
        </w:tc>
        <w:tc>
          <w:tcPr>
            <w:tcW w:w="651" w:type="dxa"/>
            <w:vMerge w:val="restart"/>
          </w:tcPr>
          <w:p w:rsidR="00044067" w:rsidRPr="00874B18" w:rsidRDefault="00044067" w:rsidP="009A4063">
            <w:pPr>
              <w:pStyle w:val="APEX-0"/>
            </w:pPr>
            <w:r w:rsidRPr="00874B18">
              <w:t>Laст, дБА</w:t>
            </w:r>
          </w:p>
        </w:tc>
        <w:tc>
          <w:tcPr>
            <w:tcW w:w="750" w:type="dxa"/>
            <w:vMerge w:val="restart"/>
          </w:tcPr>
          <w:p w:rsidR="00044067" w:rsidRPr="00874B18" w:rsidRDefault="00044067" w:rsidP="009A4063">
            <w:pPr>
              <w:pStyle w:val="APEX-0"/>
            </w:pPr>
            <w:r w:rsidRPr="00874B18">
              <w:t>Превышение</w:t>
            </w:r>
          </w:p>
        </w:tc>
        <w:tc>
          <w:tcPr>
            <w:tcW w:w="4820" w:type="dxa"/>
            <w:gridSpan w:val="4"/>
          </w:tcPr>
          <w:p w:rsidR="00044067" w:rsidRPr="00874B18" w:rsidRDefault="00044067" w:rsidP="009A4063">
            <w:pPr>
              <w:pStyle w:val="APEX-0"/>
            </w:pPr>
            <w:r>
              <w:t xml:space="preserve">эффективность Предусмотренных шумозащитныех </w:t>
            </w:r>
            <w:r w:rsidRPr="00874B18">
              <w:t>мероприяти</w:t>
            </w:r>
            <w:r>
              <w:t>й,дБА</w:t>
            </w:r>
          </w:p>
        </w:tc>
        <w:tc>
          <w:tcPr>
            <w:tcW w:w="1456" w:type="dxa"/>
            <w:gridSpan w:val="2"/>
          </w:tcPr>
          <w:p w:rsidR="00044067" w:rsidRPr="00874B18" w:rsidRDefault="00044067" w:rsidP="009A4063">
            <w:pPr>
              <w:pStyle w:val="APEX-0"/>
            </w:pPr>
            <w:r w:rsidRPr="00874B18">
              <w:t>Превышение La в РТ с учетом мероприятий, дБА</w:t>
            </w:r>
          </w:p>
        </w:tc>
      </w:tr>
      <w:tr w:rsidR="00044067" w:rsidRPr="00874B18" w:rsidTr="009A4063">
        <w:trPr>
          <w:gridAfter w:val="1"/>
          <w:wAfter w:w="18" w:type="dxa"/>
          <w:trHeight w:val="1335"/>
        </w:trPr>
        <w:tc>
          <w:tcPr>
            <w:tcW w:w="413" w:type="dxa"/>
            <w:vMerge/>
          </w:tcPr>
          <w:p w:rsidR="00044067" w:rsidRPr="00874B18" w:rsidRDefault="00044067" w:rsidP="009A4063">
            <w:pPr>
              <w:pStyle w:val="APEX8"/>
            </w:pPr>
          </w:p>
        </w:tc>
        <w:tc>
          <w:tcPr>
            <w:tcW w:w="949" w:type="dxa"/>
            <w:vMerge/>
          </w:tcPr>
          <w:p w:rsidR="00044067" w:rsidRPr="00874B18" w:rsidRDefault="00044067" w:rsidP="009A4063">
            <w:pPr>
              <w:pStyle w:val="APEX8"/>
            </w:pPr>
          </w:p>
        </w:tc>
        <w:tc>
          <w:tcPr>
            <w:tcW w:w="776" w:type="dxa"/>
            <w:vMerge/>
          </w:tcPr>
          <w:p w:rsidR="00044067" w:rsidRPr="00874B18" w:rsidRDefault="00044067" w:rsidP="009A4063">
            <w:pPr>
              <w:pStyle w:val="APEX8"/>
            </w:pPr>
          </w:p>
        </w:tc>
        <w:tc>
          <w:tcPr>
            <w:tcW w:w="651" w:type="dxa"/>
            <w:vMerge/>
          </w:tcPr>
          <w:p w:rsidR="00044067" w:rsidRPr="00874B18" w:rsidRDefault="00044067" w:rsidP="009A4063">
            <w:pPr>
              <w:pStyle w:val="APEX8"/>
            </w:pPr>
          </w:p>
        </w:tc>
        <w:tc>
          <w:tcPr>
            <w:tcW w:w="750" w:type="dxa"/>
            <w:vMerge/>
          </w:tcPr>
          <w:p w:rsidR="00044067" w:rsidRPr="00874B18" w:rsidRDefault="00044067" w:rsidP="009A4063">
            <w:pPr>
              <w:pStyle w:val="APEX8"/>
            </w:pPr>
          </w:p>
        </w:tc>
        <w:tc>
          <w:tcPr>
            <w:tcW w:w="1308" w:type="dxa"/>
          </w:tcPr>
          <w:p w:rsidR="00044067" w:rsidRPr="00874B18" w:rsidRDefault="00044067" w:rsidP="009A4063">
            <w:pPr>
              <w:pStyle w:val="APEX-0"/>
            </w:pPr>
            <w:r>
              <w:t>ограждение из профлиста</w:t>
            </w:r>
          </w:p>
        </w:tc>
        <w:tc>
          <w:tcPr>
            <w:tcW w:w="1074" w:type="dxa"/>
          </w:tcPr>
          <w:p w:rsidR="00044067" w:rsidRPr="00874B18" w:rsidRDefault="00044067" w:rsidP="009A4063">
            <w:pPr>
              <w:pStyle w:val="APEX-0"/>
            </w:pPr>
            <w:r w:rsidRPr="00874B18">
              <w:t>Глушители шума на систему отвода выхлопных газов</w:t>
            </w:r>
          </w:p>
        </w:tc>
        <w:tc>
          <w:tcPr>
            <w:tcW w:w="1304" w:type="dxa"/>
          </w:tcPr>
          <w:p w:rsidR="00044067" w:rsidRPr="00874B18" w:rsidRDefault="00044067" w:rsidP="009A4063">
            <w:pPr>
              <w:pStyle w:val="APEX-0"/>
            </w:pPr>
            <w:r w:rsidRPr="00874B18">
              <w:t>Звукоизоляция двигателей дорожных машин</w:t>
            </w:r>
          </w:p>
        </w:tc>
        <w:tc>
          <w:tcPr>
            <w:tcW w:w="1134" w:type="dxa"/>
          </w:tcPr>
          <w:p w:rsidR="00044067" w:rsidRPr="00874B18" w:rsidRDefault="00044067" w:rsidP="009A4063">
            <w:pPr>
              <w:pStyle w:val="APEX-0"/>
            </w:pPr>
            <w:r w:rsidRPr="00874B18">
              <w:t>Ограждение стационарных ИШ шумозащитными экранами</w:t>
            </w:r>
          </w:p>
        </w:tc>
        <w:tc>
          <w:tcPr>
            <w:tcW w:w="1438" w:type="dxa"/>
          </w:tcPr>
          <w:p w:rsidR="00044067" w:rsidRPr="00874B18" w:rsidRDefault="00044067" w:rsidP="009A4063">
            <w:pPr>
              <w:pStyle w:val="APEX8"/>
            </w:pPr>
          </w:p>
        </w:tc>
      </w:tr>
      <w:tr w:rsidR="00044067" w:rsidRPr="00874B18" w:rsidTr="009A4063">
        <w:trPr>
          <w:gridAfter w:val="1"/>
          <w:wAfter w:w="18" w:type="dxa"/>
        </w:trPr>
        <w:tc>
          <w:tcPr>
            <w:tcW w:w="413" w:type="dxa"/>
            <w:vMerge w:val="restart"/>
          </w:tcPr>
          <w:p w:rsidR="00044067" w:rsidRPr="00874B18" w:rsidRDefault="00044067" w:rsidP="009A4063">
            <w:pPr>
              <w:pStyle w:val="APEX8"/>
            </w:pPr>
            <w:r w:rsidRPr="00874B18">
              <w:t>1</w:t>
            </w:r>
          </w:p>
        </w:tc>
        <w:tc>
          <w:tcPr>
            <w:tcW w:w="949" w:type="dxa"/>
          </w:tcPr>
          <w:p w:rsidR="00044067" w:rsidRPr="00874B18" w:rsidRDefault="00044067" w:rsidP="009A4063">
            <w:pPr>
              <w:pStyle w:val="APEX8"/>
            </w:pPr>
            <w:proofErr w:type="spellStart"/>
            <w:r w:rsidRPr="00874B18">
              <w:t>Экв</w:t>
            </w:r>
            <w:proofErr w:type="spellEnd"/>
            <w:r w:rsidRPr="00874B18">
              <w:t>. день</w:t>
            </w:r>
          </w:p>
        </w:tc>
        <w:tc>
          <w:tcPr>
            <w:tcW w:w="776" w:type="dxa"/>
          </w:tcPr>
          <w:p w:rsidR="00044067" w:rsidRPr="00874B18" w:rsidRDefault="00044067" w:rsidP="009A4063">
            <w:pPr>
              <w:pStyle w:val="APEX8"/>
            </w:pPr>
            <w:r>
              <w:t>69,6</w:t>
            </w:r>
          </w:p>
        </w:tc>
        <w:tc>
          <w:tcPr>
            <w:tcW w:w="651" w:type="dxa"/>
          </w:tcPr>
          <w:p w:rsidR="00044067" w:rsidRPr="00874B18" w:rsidRDefault="00044067" w:rsidP="009A4063">
            <w:pPr>
              <w:pStyle w:val="APEX8"/>
            </w:pPr>
            <w:r>
              <w:t>55</w:t>
            </w:r>
          </w:p>
        </w:tc>
        <w:tc>
          <w:tcPr>
            <w:tcW w:w="750" w:type="dxa"/>
          </w:tcPr>
          <w:p w:rsidR="00044067" w:rsidRPr="00874B18" w:rsidRDefault="00044067" w:rsidP="009A4063">
            <w:pPr>
              <w:pStyle w:val="APEX8"/>
            </w:pPr>
            <w:r>
              <w:t>14,6</w:t>
            </w:r>
          </w:p>
        </w:tc>
        <w:tc>
          <w:tcPr>
            <w:tcW w:w="1308" w:type="dxa"/>
          </w:tcPr>
          <w:p w:rsidR="00044067" w:rsidRPr="00874B18" w:rsidRDefault="00044067" w:rsidP="009A4063">
            <w:pPr>
              <w:pStyle w:val="APEX8"/>
            </w:pPr>
            <w:r>
              <w:t>7</w:t>
            </w:r>
          </w:p>
        </w:tc>
        <w:tc>
          <w:tcPr>
            <w:tcW w:w="1074" w:type="dxa"/>
          </w:tcPr>
          <w:p w:rsidR="00044067" w:rsidRPr="00874B18" w:rsidRDefault="00044067" w:rsidP="009A4063">
            <w:pPr>
              <w:pStyle w:val="APEX8"/>
            </w:pPr>
            <w:r>
              <w:t>10</w:t>
            </w:r>
          </w:p>
        </w:tc>
        <w:tc>
          <w:tcPr>
            <w:tcW w:w="1304" w:type="dxa"/>
          </w:tcPr>
          <w:p w:rsidR="00044067" w:rsidRPr="00874B18" w:rsidRDefault="00044067" w:rsidP="009A4063">
            <w:pPr>
              <w:pStyle w:val="APEX8"/>
            </w:pPr>
            <w:r w:rsidRPr="00874B18">
              <w:t>7</w:t>
            </w:r>
          </w:p>
        </w:tc>
        <w:tc>
          <w:tcPr>
            <w:tcW w:w="1134" w:type="dxa"/>
          </w:tcPr>
          <w:p w:rsidR="00044067" w:rsidRPr="00874B18" w:rsidRDefault="00044067" w:rsidP="009A4063">
            <w:pPr>
              <w:pStyle w:val="APEX8"/>
            </w:pPr>
            <w:r>
              <w:t>10</w:t>
            </w:r>
          </w:p>
        </w:tc>
        <w:tc>
          <w:tcPr>
            <w:tcW w:w="1438" w:type="dxa"/>
          </w:tcPr>
          <w:p w:rsidR="00044067" w:rsidRPr="00874B18" w:rsidRDefault="00044067" w:rsidP="009A4063">
            <w:pPr>
              <w:pStyle w:val="APEX8"/>
            </w:pPr>
            <w:r w:rsidRPr="00874B18">
              <w:t>-</w:t>
            </w:r>
          </w:p>
        </w:tc>
      </w:tr>
      <w:tr w:rsidR="00044067" w:rsidRPr="00874B18" w:rsidTr="009A4063">
        <w:trPr>
          <w:gridAfter w:val="1"/>
          <w:wAfter w:w="18" w:type="dxa"/>
        </w:trPr>
        <w:tc>
          <w:tcPr>
            <w:tcW w:w="413" w:type="dxa"/>
            <w:vMerge/>
          </w:tcPr>
          <w:p w:rsidR="00044067" w:rsidRPr="00874B18" w:rsidRDefault="00044067" w:rsidP="009A4063">
            <w:pPr>
              <w:pStyle w:val="APEX8"/>
            </w:pPr>
          </w:p>
        </w:tc>
        <w:tc>
          <w:tcPr>
            <w:tcW w:w="949" w:type="dxa"/>
          </w:tcPr>
          <w:p w:rsidR="00044067" w:rsidRPr="00874B18" w:rsidRDefault="00044067" w:rsidP="009A4063">
            <w:pPr>
              <w:pStyle w:val="APEX8"/>
            </w:pPr>
            <w:r w:rsidRPr="00874B18">
              <w:t>Макс. день</w:t>
            </w:r>
          </w:p>
        </w:tc>
        <w:tc>
          <w:tcPr>
            <w:tcW w:w="776" w:type="dxa"/>
          </w:tcPr>
          <w:p w:rsidR="00044067" w:rsidRPr="00874B18" w:rsidRDefault="00044067" w:rsidP="009A4063">
            <w:pPr>
              <w:pStyle w:val="APEX8"/>
            </w:pPr>
            <w:r>
              <w:t>74,0</w:t>
            </w:r>
          </w:p>
        </w:tc>
        <w:tc>
          <w:tcPr>
            <w:tcW w:w="651" w:type="dxa"/>
          </w:tcPr>
          <w:p w:rsidR="00044067" w:rsidRPr="00874B18" w:rsidRDefault="00044067" w:rsidP="009A4063">
            <w:pPr>
              <w:pStyle w:val="APEX8"/>
            </w:pPr>
            <w:r>
              <w:t>70</w:t>
            </w:r>
          </w:p>
        </w:tc>
        <w:tc>
          <w:tcPr>
            <w:tcW w:w="750" w:type="dxa"/>
          </w:tcPr>
          <w:p w:rsidR="00044067" w:rsidRPr="00874B18" w:rsidRDefault="00044067" w:rsidP="009A4063">
            <w:pPr>
              <w:pStyle w:val="APEX8"/>
            </w:pPr>
            <w:r>
              <w:t>4,0</w:t>
            </w:r>
          </w:p>
        </w:tc>
        <w:tc>
          <w:tcPr>
            <w:tcW w:w="1308" w:type="dxa"/>
          </w:tcPr>
          <w:p w:rsidR="00044067" w:rsidRPr="00874B18" w:rsidRDefault="00044067" w:rsidP="009A4063">
            <w:pPr>
              <w:pStyle w:val="APEX8"/>
            </w:pPr>
            <w:r>
              <w:t>7</w:t>
            </w:r>
          </w:p>
        </w:tc>
        <w:tc>
          <w:tcPr>
            <w:tcW w:w="1074" w:type="dxa"/>
          </w:tcPr>
          <w:p w:rsidR="00044067" w:rsidRPr="00874B18" w:rsidRDefault="00044067" w:rsidP="009A4063">
            <w:pPr>
              <w:pStyle w:val="APEX8"/>
            </w:pPr>
            <w:r>
              <w:t>10</w:t>
            </w:r>
          </w:p>
        </w:tc>
        <w:tc>
          <w:tcPr>
            <w:tcW w:w="1304" w:type="dxa"/>
          </w:tcPr>
          <w:p w:rsidR="00044067" w:rsidRPr="00874B18" w:rsidRDefault="00044067" w:rsidP="009A4063">
            <w:pPr>
              <w:pStyle w:val="APEX8"/>
            </w:pPr>
            <w:r w:rsidRPr="00874B18">
              <w:t>7</w:t>
            </w:r>
          </w:p>
        </w:tc>
        <w:tc>
          <w:tcPr>
            <w:tcW w:w="1134" w:type="dxa"/>
          </w:tcPr>
          <w:p w:rsidR="00044067" w:rsidRPr="00874B18" w:rsidRDefault="00044067" w:rsidP="009A4063">
            <w:pPr>
              <w:pStyle w:val="APEX8"/>
            </w:pPr>
            <w:r>
              <w:t>10</w:t>
            </w:r>
          </w:p>
        </w:tc>
        <w:tc>
          <w:tcPr>
            <w:tcW w:w="1438" w:type="dxa"/>
          </w:tcPr>
          <w:p w:rsidR="00044067" w:rsidRPr="00874B18" w:rsidRDefault="00044067" w:rsidP="009A4063">
            <w:pPr>
              <w:pStyle w:val="APEX8"/>
            </w:pPr>
            <w:r w:rsidRPr="00874B18">
              <w:t>-</w:t>
            </w:r>
          </w:p>
        </w:tc>
      </w:tr>
      <w:tr w:rsidR="00044067" w:rsidRPr="00874B18" w:rsidTr="009A4063">
        <w:trPr>
          <w:gridAfter w:val="1"/>
          <w:wAfter w:w="18" w:type="dxa"/>
        </w:trPr>
        <w:tc>
          <w:tcPr>
            <w:tcW w:w="413" w:type="dxa"/>
            <w:vMerge w:val="restart"/>
          </w:tcPr>
          <w:p w:rsidR="00044067" w:rsidRPr="00874B18" w:rsidRDefault="00044067" w:rsidP="009A4063">
            <w:pPr>
              <w:pStyle w:val="APEX8"/>
            </w:pPr>
            <w:r w:rsidRPr="00874B18">
              <w:t>2</w:t>
            </w:r>
          </w:p>
        </w:tc>
        <w:tc>
          <w:tcPr>
            <w:tcW w:w="949" w:type="dxa"/>
          </w:tcPr>
          <w:p w:rsidR="00044067" w:rsidRPr="00874B18" w:rsidRDefault="00044067" w:rsidP="009A4063">
            <w:pPr>
              <w:pStyle w:val="APEX8"/>
            </w:pPr>
            <w:proofErr w:type="spellStart"/>
            <w:r w:rsidRPr="00874B18">
              <w:t>Экв</w:t>
            </w:r>
            <w:proofErr w:type="spellEnd"/>
            <w:r w:rsidRPr="00874B18">
              <w:t>. день</w:t>
            </w:r>
          </w:p>
        </w:tc>
        <w:tc>
          <w:tcPr>
            <w:tcW w:w="776" w:type="dxa"/>
          </w:tcPr>
          <w:p w:rsidR="00044067" w:rsidRPr="00874B18" w:rsidRDefault="00044067" w:rsidP="009A4063">
            <w:pPr>
              <w:pStyle w:val="APEX8"/>
            </w:pPr>
            <w:r>
              <w:t>73,0</w:t>
            </w:r>
          </w:p>
        </w:tc>
        <w:tc>
          <w:tcPr>
            <w:tcW w:w="651" w:type="dxa"/>
          </w:tcPr>
          <w:p w:rsidR="00044067" w:rsidRPr="00874B18" w:rsidRDefault="00044067" w:rsidP="009A4063">
            <w:pPr>
              <w:pStyle w:val="APEX8"/>
            </w:pPr>
            <w:r w:rsidRPr="00874B18">
              <w:t>55</w:t>
            </w:r>
          </w:p>
        </w:tc>
        <w:tc>
          <w:tcPr>
            <w:tcW w:w="750" w:type="dxa"/>
          </w:tcPr>
          <w:p w:rsidR="00044067" w:rsidRPr="00874B18" w:rsidRDefault="00044067" w:rsidP="009A4063">
            <w:pPr>
              <w:pStyle w:val="APEX8"/>
            </w:pPr>
            <w:r>
              <w:t>18,0</w:t>
            </w:r>
          </w:p>
        </w:tc>
        <w:tc>
          <w:tcPr>
            <w:tcW w:w="1308" w:type="dxa"/>
          </w:tcPr>
          <w:p w:rsidR="00044067" w:rsidRPr="00874B18" w:rsidRDefault="00044067" w:rsidP="009A4063">
            <w:pPr>
              <w:pStyle w:val="APEX8"/>
            </w:pPr>
            <w:r>
              <w:t>7</w:t>
            </w:r>
          </w:p>
        </w:tc>
        <w:tc>
          <w:tcPr>
            <w:tcW w:w="1074" w:type="dxa"/>
          </w:tcPr>
          <w:p w:rsidR="00044067" w:rsidRPr="00874B18" w:rsidRDefault="00044067" w:rsidP="009A4063">
            <w:pPr>
              <w:pStyle w:val="APEX8"/>
            </w:pPr>
            <w:r>
              <w:t>10</w:t>
            </w:r>
          </w:p>
        </w:tc>
        <w:tc>
          <w:tcPr>
            <w:tcW w:w="1304" w:type="dxa"/>
          </w:tcPr>
          <w:p w:rsidR="00044067" w:rsidRPr="00874B18" w:rsidRDefault="00044067" w:rsidP="009A4063">
            <w:pPr>
              <w:pStyle w:val="APEX8"/>
            </w:pPr>
            <w:r w:rsidRPr="00874B18">
              <w:t>7</w:t>
            </w:r>
          </w:p>
        </w:tc>
        <w:tc>
          <w:tcPr>
            <w:tcW w:w="1134" w:type="dxa"/>
          </w:tcPr>
          <w:p w:rsidR="00044067" w:rsidRPr="00874B18" w:rsidRDefault="00044067" w:rsidP="009A4063">
            <w:pPr>
              <w:pStyle w:val="APEX8"/>
            </w:pPr>
            <w:r>
              <w:t>10</w:t>
            </w:r>
          </w:p>
        </w:tc>
        <w:tc>
          <w:tcPr>
            <w:tcW w:w="1438" w:type="dxa"/>
          </w:tcPr>
          <w:p w:rsidR="00044067" w:rsidRPr="00874B18" w:rsidRDefault="00044067" w:rsidP="009A4063">
            <w:pPr>
              <w:pStyle w:val="APEX8"/>
            </w:pPr>
            <w:r w:rsidRPr="00874B18">
              <w:t>-</w:t>
            </w:r>
          </w:p>
        </w:tc>
      </w:tr>
      <w:tr w:rsidR="00044067" w:rsidTr="009A4063">
        <w:trPr>
          <w:gridAfter w:val="1"/>
          <w:wAfter w:w="18" w:type="dxa"/>
        </w:trPr>
        <w:tc>
          <w:tcPr>
            <w:tcW w:w="413" w:type="dxa"/>
            <w:vMerge/>
          </w:tcPr>
          <w:p w:rsidR="00044067" w:rsidRPr="00874B18" w:rsidRDefault="00044067" w:rsidP="009A4063">
            <w:pPr>
              <w:pStyle w:val="APEX8"/>
            </w:pPr>
          </w:p>
        </w:tc>
        <w:tc>
          <w:tcPr>
            <w:tcW w:w="949" w:type="dxa"/>
          </w:tcPr>
          <w:p w:rsidR="00044067" w:rsidRPr="00874B18" w:rsidRDefault="00044067" w:rsidP="009A4063">
            <w:pPr>
              <w:pStyle w:val="APEX8"/>
            </w:pPr>
            <w:r w:rsidRPr="00874B18">
              <w:t>Макс. день</w:t>
            </w:r>
          </w:p>
        </w:tc>
        <w:tc>
          <w:tcPr>
            <w:tcW w:w="776" w:type="dxa"/>
          </w:tcPr>
          <w:p w:rsidR="00044067" w:rsidRPr="00874B18" w:rsidRDefault="00044067" w:rsidP="009A4063">
            <w:pPr>
              <w:pStyle w:val="APEX8"/>
            </w:pPr>
            <w:r>
              <w:t>78,7</w:t>
            </w:r>
          </w:p>
        </w:tc>
        <w:tc>
          <w:tcPr>
            <w:tcW w:w="651" w:type="dxa"/>
          </w:tcPr>
          <w:p w:rsidR="00044067" w:rsidRPr="00874B18" w:rsidRDefault="00044067" w:rsidP="009A4063">
            <w:pPr>
              <w:pStyle w:val="APEX8"/>
            </w:pPr>
            <w:r w:rsidRPr="00874B18">
              <w:t>70</w:t>
            </w:r>
          </w:p>
        </w:tc>
        <w:tc>
          <w:tcPr>
            <w:tcW w:w="750" w:type="dxa"/>
          </w:tcPr>
          <w:p w:rsidR="00044067" w:rsidRPr="00874B18" w:rsidRDefault="00044067" w:rsidP="009A4063">
            <w:pPr>
              <w:pStyle w:val="APEX8"/>
            </w:pPr>
            <w:r>
              <w:t>8,7</w:t>
            </w:r>
          </w:p>
        </w:tc>
        <w:tc>
          <w:tcPr>
            <w:tcW w:w="1308" w:type="dxa"/>
          </w:tcPr>
          <w:p w:rsidR="00044067" w:rsidRPr="00874B18" w:rsidRDefault="00044067" w:rsidP="009A4063">
            <w:pPr>
              <w:pStyle w:val="APEX8"/>
            </w:pPr>
            <w:r>
              <w:t>7</w:t>
            </w:r>
          </w:p>
        </w:tc>
        <w:tc>
          <w:tcPr>
            <w:tcW w:w="1074" w:type="dxa"/>
          </w:tcPr>
          <w:p w:rsidR="00044067" w:rsidRPr="00874B18" w:rsidRDefault="00044067" w:rsidP="009A4063">
            <w:pPr>
              <w:pStyle w:val="APEX8"/>
            </w:pPr>
            <w:r>
              <w:t>10</w:t>
            </w:r>
          </w:p>
        </w:tc>
        <w:tc>
          <w:tcPr>
            <w:tcW w:w="1304" w:type="dxa"/>
          </w:tcPr>
          <w:p w:rsidR="00044067" w:rsidRPr="00874B18" w:rsidRDefault="00044067" w:rsidP="009A4063">
            <w:pPr>
              <w:pStyle w:val="APEX8"/>
            </w:pPr>
            <w:r w:rsidRPr="00874B18">
              <w:t>7</w:t>
            </w:r>
          </w:p>
        </w:tc>
        <w:tc>
          <w:tcPr>
            <w:tcW w:w="1134" w:type="dxa"/>
          </w:tcPr>
          <w:p w:rsidR="00044067" w:rsidRPr="00874B18" w:rsidRDefault="00044067" w:rsidP="009A4063">
            <w:pPr>
              <w:pStyle w:val="APEX8"/>
            </w:pPr>
            <w:r>
              <w:t>10</w:t>
            </w:r>
          </w:p>
        </w:tc>
        <w:tc>
          <w:tcPr>
            <w:tcW w:w="1438" w:type="dxa"/>
          </w:tcPr>
          <w:p w:rsidR="00044067" w:rsidRPr="003B75A5" w:rsidRDefault="00044067" w:rsidP="009A4063">
            <w:pPr>
              <w:pStyle w:val="APEX8"/>
            </w:pPr>
            <w:r w:rsidRPr="00874B18">
              <w:t>-</w:t>
            </w:r>
          </w:p>
        </w:tc>
      </w:tr>
    </w:tbl>
    <w:p w:rsidR="00044067" w:rsidRPr="005E0CE4" w:rsidRDefault="00044067" w:rsidP="00044067">
      <w:pPr>
        <w:pStyle w:val="APEX0"/>
      </w:pPr>
      <w:bookmarkStart w:id="154" w:name="_Toc447020158"/>
      <w:bookmarkStart w:id="155" w:name="_Toc485390709"/>
      <w:bookmarkStart w:id="156" w:name="_Toc509485680"/>
      <w:bookmarkStart w:id="157" w:name="_Toc532474141"/>
      <w:bookmarkStart w:id="158" w:name="_Toc109755323"/>
      <w:bookmarkEnd w:id="151"/>
      <w:bookmarkEnd w:id="152"/>
      <w:r w:rsidRPr="005E0CE4">
        <w:t>Расчет шумового воздействия на период эксплуатации</w:t>
      </w:r>
      <w:bookmarkEnd w:id="154"/>
      <w:bookmarkEnd w:id="155"/>
      <w:bookmarkEnd w:id="156"/>
      <w:bookmarkEnd w:id="157"/>
      <w:bookmarkEnd w:id="158"/>
    </w:p>
    <w:p w:rsidR="00044067" w:rsidRPr="00F12A9C" w:rsidRDefault="00044067" w:rsidP="00044067">
      <w:pPr>
        <w:pStyle w:val="APEX5"/>
      </w:pPr>
      <w:r w:rsidRPr="00F12A9C">
        <w:t xml:space="preserve">Санитарное нормирование осуществлялось </w:t>
      </w:r>
      <w:proofErr w:type="gramStart"/>
      <w:r w:rsidRPr="00F12A9C">
        <w:t>в соответствии с СанПиН</w:t>
      </w:r>
      <w:proofErr w:type="gramEnd"/>
      <w:r w:rsidRPr="00F12A9C">
        <w:t xml:space="preserve"> 1.2.3685-21 "Гигиенические нормативы и требования к обеспечению безопасности и (или) безвредности для человека факторов среды обитания", СП 51.13330.2011.</w:t>
      </w:r>
    </w:p>
    <w:p w:rsidR="00044067" w:rsidRPr="00F12A9C" w:rsidRDefault="00044067" w:rsidP="00044067">
      <w:pPr>
        <w:pStyle w:val="af9"/>
      </w:pPr>
      <w:r w:rsidRPr="00F12A9C">
        <w:t>Таблица 6.3.1 - Нормативные значения уровня шума.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24"/>
        <w:gridCol w:w="560"/>
        <w:gridCol w:w="703"/>
        <w:gridCol w:w="561"/>
        <w:gridCol w:w="703"/>
        <w:gridCol w:w="702"/>
        <w:gridCol w:w="703"/>
        <w:gridCol w:w="561"/>
        <w:gridCol w:w="561"/>
        <w:gridCol w:w="746"/>
        <w:gridCol w:w="707"/>
        <w:gridCol w:w="15"/>
      </w:tblGrid>
      <w:tr w:rsidR="00044067" w:rsidRPr="00F12A9C" w:rsidTr="009A4063">
        <w:trPr>
          <w:gridAfter w:val="1"/>
          <w:wAfter w:w="15" w:type="dxa"/>
          <w:tblHeader/>
        </w:trPr>
        <w:tc>
          <w:tcPr>
            <w:tcW w:w="2824" w:type="dxa"/>
            <w:vMerge w:val="restart"/>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rPr>
                <w:bCs w:val="0"/>
                <w:caps w:val="0"/>
              </w:rPr>
              <w:br w:type="page"/>
            </w:r>
            <w:r w:rsidRPr="00F12A9C">
              <w:t>Наименование параметра</w:t>
            </w:r>
          </w:p>
        </w:tc>
        <w:tc>
          <w:tcPr>
            <w:tcW w:w="5054" w:type="dxa"/>
            <w:gridSpan w:val="8"/>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Среднегеометрические частоты октавных полос, Гц</w:t>
            </w:r>
          </w:p>
        </w:tc>
        <w:tc>
          <w:tcPr>
            <w:tcW w:w="746" w:type="dxa"/>
            <w:vMerge w:val="restart"/>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L</w:t>
            </w:r>
            <w:r w:rsidRPr="00F12A9C">
              <w:rPr>
                <w:vertAlign w:val="subscript"/>
              </w:rPr>
              <w:t>Аэкв</w:t>
            </w:r>
            <w:r w:rsidRPr="00F12A9C">
              <w:t>, дБА</w:t>
            </w:r>
          </w:p>
        </w:tc>
        <w:tc>
          <w:tcPr>
            <w:tcW w:w="707" w:type="dxa"/>
            <w:vMerge w:val="restart"/>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L</w:t>
            </w:r>
            <w:r w:rsidRPr="00F12A9C">
              <w:rPr>
                <w:vertAlign w:val="subscript"/>
              </w:rPr>
              <w:t>Aмакс</w:t>
            </w:r>
            <w:r w:rsidRPr="00F12A9C">
              <w:t>, дБА</w:t>
            </w:r>
          </w:p>
        </w:tc>
      </w:tr>
      <w:tr w:rsidR="00044067" w:rsidRPr="00F12A9C" w:rsidTr="009A4063">
        <w:trPr>
          <w:gridAfter w:val="1"/>
          <w:wAfter w:w="15" w:type="dxa"/>
        </w:trPr>
        <w:tc>
          <w:tcPr>
            <w:tcW w:w="2824" w:type="dxa"/>
            <w:vMerge/>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spacing w:line="240" w:lineRule="auto"/>
              <w:rPr>
                <w:rFonts w:ascii="PT Sans Narrow" w:hAnsi="PT Sans Narrow"/>
                <w:bCs/>
                <w:caps/>
                <w:sz w:val="22"/>
                <w:szCs w:val="22"/>
                <w:lang w:eastAsia="de-DE"/>
              </w:rPr>
            </w:pPr>
          </w:p>
        </w:tc>
        <w:tc>
          <w:tcPr>
            <w:tcW w:w="560"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63</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125</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250</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500</w:t>
            </w:r>
          </w:p>
        </w:tc>
        <w:tc>
          <w:tcPr>
            <w:tcW w:w="702"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1000</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2000</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4000</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0"/>
            </w:pPr>
            <w:r w:rsidRPr="00F12A9C">
              <w:t>8000</w:t>
            </w:r>
          </w:p>
        </w:tc>
        <w:tc>
          <w:tcPr>
            <w:tcW w:w="746" w:type="dxa"/>
            <w:vMerge/>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spacing w:line="240" w:lineRule="auto"/>
              <w:rPr>
                <w:rFonts w:ascii="PT Sans Narrow" w:hAnsi="PT Sans Narrow"/>
                <w:bCs/>
                <w:caps/>
                <w:sz w:val="22"/>
                <w:szCs w:val="22"/>
                <w:lang w:eastAsia="de-DE"/>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spacing w:line="240" w:lineRule="auto"/>
              <w:rPr>
                <w:rFonts w:ascii="PT Sans Narrow" w:hAnsi="PT Sans Narrow"/>
                <w:bCs/>
                <w:caps/>
                <w:sz w:val="22"/>
                <w:szCs w:val="22"/>
                <w:lang w:eastAsia="de-DE"/>
              </w:rPr>
            </w:pPr>
          </w:p>
        </w:tc>
      </w:tr>
      <w:tr w:rsidR="00044067" w:rsidRPr="00F12A9C" w:rsidTr="009A4063">
        <w:tc>
          <w:tcPr>
            <w:tcW w:w="9346" w:type="dxa"/>
            <w:gridSpan w:val="12"/>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Территории, непосредственно прилегающие к жилым домам</w:t>
            </w:r>
          </w:p>
        </w:tc>
      </w:tr>
      <w:tr w:rsidR="00044067" w:rsidRPr="00F12A9C" w:rsidTr="009A4063">
        <w:trPr>
          <w:gridAfter w:val="1"/>
          <w:wAfter w:w="15" w:type="dxa"/>
        </w:trPr>
        <w:tc>
          <w:tcPr>
            <w:tcW w:w="2824"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lastRenderedPageBreak/>
              <w:t>с 7 до 23 часов</w:t>
            </w:r>
          </w:p>
        </w:tc>
        <w:tc>
          <w:tcPr>
            <w:tcW w:w="560"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75</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66</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59</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54</w:t>
            </w:r>
          </w:p>
        </w:tc>
        <w:tc>
          <w:tcPr>
            <w:tcW w:w="702"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50</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47</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45</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44</w:t>
            </w:r>
          </w:p>
        </w:tc>
        <w:tc>
          <w:tcPr>
            <w:tcW w:w="746"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55</w:t>
            </w:r>
          </w:p>
        </w:tc>
        <w:tc>
          <w:tcPr>
            <w:tcW w:w="707"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70</w:t>
            </w:r>
          </w:p>
        </w:tc>
      </w:tr>
      <w:tr w:rsidR="00044067" w:rsidRPr="00F12A9C" w:rsidTr="009A4063">
        <w:trPr>
          <w:gridAfter w:val="1"/>
          <w:wAfter w:w="15" w:type="dxa"/>
        </w:trPr>
        <w:tc>
          <w:tcPr>
            <w:tcW w:w="2824"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с 23 до 7 часов</w:t>
            </w:r>
          </w:p>
        </w:tc>
        <w:tc>
          <w:tcPr>
            <w:tcW w:w="560"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67</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57</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49</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44</w:t>
            </w:r>
          </w:p>
        </w:tc>
        <w:tc>
          <w:tcPr>
            <w:tcW w:w="702"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40</w:t>
            </w:r>
          </w:p>
        </w:tc>
        <w:tc>
          <w:tcPr>
            <w:tcW w:w="703"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37</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35</w:t>
            </w:r>
          </w:p>
        </w:tc>
        <w:tc>
          <w:tcPr>
            <w:tcW w:w="561"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33</w:t>
            </w:r>
          </w:p>
        </w:tc>
        <w:tc>
          <w:tcPr>
            <w:tcW w:w="746"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45</w:t>
            </w:r>
          </w:p>
        </w:tc>
        <w:tc>
          <w:tcPr>
            <w:tcW w:w="707"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60</w:t>
            </w:r>
          </w:p>
        </w:tc>
      </w:tr>
      <w:tr w:rsidR="00044067" w:rsidRPr="00F12A9C" w:rsidTr="009A4063">
        <w:tc>
          <w:tcPr>
            <w:tcW w:w="9346" w:type="dxa"/>
            <w:gridSpan w:val="12"/>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Жилые комнаты квартир</w:t>
            </w:r>
          </w:p>
        </w:tc>
      </w:tr>
      <w:tr w:rsidR="00044067" w:rsidRPr="00F12A9C" w:rsidTr="009A4063">
        <w:trPr>
          <w:gridAfter w:val="1"/>
          <w:wAfter w:w="15" w:type="dxa"/>
        </w:trPr>
        <w:tc>
          <w:tcPr>
            <w:tcW w:w="2824"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с 7 до 23 часов</w:t>
            </w:r>
          </w:p>
        </w:tc>
        <w:tc>
          <w:tcPr>
            <w:tcW w:w="560"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63</w:t>
            </w:r>
          </w:p>
        </w:tc>
        <w:tc>
          <w:tcPr>
            <w:tcW w:w="703"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52</w:t>
            </w:r>
          </w:p>
        </w:tc>
        <w:tc>
          <w:tcPr>
            <w:tcW w:w="561"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45</w:t>
            </w:r>
          </w:p>
        </w:tc>
        <w:tc>
          <w:tcPr>
            <w:tcW w:w="703"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39</w:t>
            </w:r>
          </w:p>
        </w:tc>
        <w:tc>
          <w:tcPr>
            <w:tcW w:w="702"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35</w:t>
            </w:r>
          </w:p>
        </w:tc>
        <w:tc>
          <w:tcPr>
            <w:tcW w:w="703"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32</w:t>
            </w:r>
          </w:p>
        </w:tc>
        <w:tc>
          <w:tcPr>
            <w:tcW w:w="561"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30</w:t>
            </w:r>
          </w:p>
        </w:tc>
        <w:tc>
          <w:tcPr>
            <w:tcW w:w="561"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28</w:t>
            </w:r>
          </w:p>
        </w:tc>
        <w:tc>
          <w:tcPr>
            <w:tcW w:w="746"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40</w:t>
            </w:r>
          </w:p>
        </w:tc>
        <w:tc>
          <w:tcPr>
            <w:tcW w:w="707"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55</w:t>
            </w:r>
          </w:p>
        </w:tc>
      </w:tr>
      <w:tr w:rsidR="00044067" w:rsidRPr="00F12A9C" w:rsidTr="009A4063">
        <w:trPr>
          <w:gridAfter w:val="1"/>
          <w:wAfter w:w="15" w:type="dxa"/>
        </w:trPr>
        <w:tc>
          <w:tcPr>
            <w:tcW w:w="2824" w:type="dxa"/>
            <w:tcBorders>
              <w:top w:val="single" w:sz="4" w:space="0" w:color="auto"/>
              <w:left w:val="single" w:sz="4" w:space="0" w:color="auto"/>
              <w:bottom w:val="single" w:sz="4" w:space="0" w:color="auto"/>
              <w:right w:val="single" w:sz="4" w:space="0" w:color="auto"/>
            </w:tcBorders>
            <w:hideMark/>
          </w:tcPr>
          <w:p w:rsidR="00044067" w:rsidRPr="00F12A9C" w:rsidRDefault="00044067" w:rsidP="009A4063">
            <w:pPr>
              <w:pStyle w:val="APEX8"/>
            </w:pPr>
            <w:r w:rsidRPr="00F12A9C">
              <w:t>с 23 до 7 часов</w:t>
            </w:r>
          </w:p>
        </w:tc>
        <w:tc>
          <w:tcPr>
            <w:tcW w:w="560"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55</w:t>
            </w:r>
          </w:p>
        </w:tc>
        <w:tc>
          <w:tcPr>
            <w:tcW w:w="703"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44</w:t>
            </w:r>
          </w:p>
        </w:tc>
        <w:tc>
          <w:tcPr>
            <w:tcW w:w="561"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35</w:t>
            </w:r>
          </w:p>
        </w:tc>
        <w:tc>
          <w:tcPr>
            <w:tcW w:w="703"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29</w:t>
            </w:r>
          </w:p>
        </w:tc>
        <w:tc>
          <w:tcPr>
            <w:tcW w:w="702"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25</w:t>
            </w:r>
          </w:p>
        </w:tc>
        <w:tc>
          <w:tcPr>
            <w:tcW w:w="703"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22</w:t>
            </w:r>
          </w:p>
        </w:tc>
        <w:tc>
          <w:tcPr>
            <w:tcW w:w="561"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20</w:t>
            </w:r>
          </w:p>
        </w:tc>
        <w:tc>
          <w:tcPr>
            <w:tcW w:w="561"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18</w:t>
            </w:r>
          </w:p>
        </w:tc>
        <w:tc>
          <w:tcPr>
            <w:tcW w:w="746"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30</w:t>
            </w:r>
          </w:p>
        </w:tc>
        <w:tc>
          <w:tcPr>
            <w:tcW w:w="707" w:type="dxa"/>
            <w:tcBorders>
              <w:top w:val="single" w:sz="4" w:space="0" w:color="auto"/>
              <w:left w:val="single" w:sz="4" w:space="0" w:color="auto"/>
              <w:bottom w:val="single" w:sz="4" w:space="0" w:color="auto"/>
              <w:right w:val="single" w:sz="4" w:space="0" w:color="auto"/>
            </w:tcBorders>
            <w:vAlign w:val="center"/>
            <w:hideMark/>
          </w:tcPr>
          <w:p w:rsidR="00044067" w:rsidRPr="00F12A9C" w:rsidRDefault="00044067" w:rsidP="009A4063">
            <w:pPr>
              <w:pStyle w:val="APEX8"/>
            </w:pPr>
            <w:r w:rsidRPr="00F12A9C">
              <w:t>45</w:t>
            </w:r>
          </w:p>
        </w:tc>
      </w:tr>
      <w:tr w:rsidR="00044067" w:rsidRPr="00F12A9C" w:rsidTr="009A4063">
        <w:tc>
          <w:tcPr>
            <w:tcW w:w="9346" w:type="dxa"/>
            <w:gridSpan w:val="12"/>
            <w:tcBorders>
              <w:top w:val="single" w:sz="4" w:space="0" w:color="auto"/>
              <w:left w:val="single" w:sz="4" w:space="0" w:color="auto"/>
              <w:bottom w:val="single" w:sz="4" w:space="0" w:color="auto"/>
              <w:right w:val="single" w:sz="4" w:space="0" w:color="auto"/>
            </w:tcBorders>
          </w:tcPr>
          <w:p w:rsidR="00044067" w:rsidRPr="00F12A9C" w:rsidRDefault="00044067" w:rsidP="009A4063">
            <w:pPr>
              <w:pStyle w:val="APEX8"/>
            </w:pPr>
          </w:p>
        </w:tc>
      </w:tr>
      <w:tr w:rsidR="00044067" w:rsidRPr="00F12A9C" w:rsidTr="009A4063">
        <w:trPr>
          <w:gridAfter w:val="1"/>
          <w:wAfter w:w="15" w:type="dxa"/>
        </w:trPr>
        <w:tc>
          <w:tcPr>
            <w:tcW w:w="2824" w:type="dxa"/>
            <w:tcBorders>
              <w:top w:val="single" w:sz="4" w:space="0" w:color="auto"/>
              <w:left w:val="single" w:sz="4" w:space="0" w:color="auto"/>
              <w:bottom w:val="single" w:sz="4" w:space="0" w:color="auto"/>
              <w:right w:val="single" w:sz="4" w:space="0" w:color="auto"/>
            </w:tcBorders>
          </w:tcPr>
          <w:p w:rsidR="00044067" w:rsidRPr="00F12A9C" w:rsidRDefault="00044067" w:rsidP="009A4063">
            <w:pPr>
              <w:pStyle w:val="APEX8"/>
            </w:pPr>
            <w:r>
              <w:t>Площадки отдыха/детские площадки</w:t>
            </w:r>
          </w:p>
        </w:tc>
        <w:tc>
          <w:tcPr>
            <w:tcW w:w="560"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62</w:t>
            </w:r>
          </w:p>
        </w:tc>
        <w:tc>
          <w:tcPr>
            <w:tcW w:w="703"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52</w:t>
            </w:r>
          </w:p>
        </w:tc>
        <w:tc>
          <w:tcPr>
            <w:tcW w:w="561"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44</w:t>
            </w:r>
          </w:p>
        </w:tc>
        <w:tc>
          <w:tcPr>
            <w:tcW w:w="703"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39</w:t>
            </w:r>
          </w:p>
        </w:tc>
        <w:tc>
          <w:tcPr>
            <w:tcW w:w="702"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35</w:t>
            </w:r>
          </w:p>
        </w:tc>
        <w:tc>
          <w:tcPr>
            <w:tcW w:w="703"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32</w:t>
            </w:r>
          </w:p>
        </w:tc>
        <w:tc>
          <w:tcPr>
            <w:tcW w:w="561"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30</w:t>
            </w:r>
          </w:p>
        </w:tc>
        <w:tc>
          <w:tcPr>
            <w:tcW w:w="561"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28</w:t>
            </w:r>
          </w:p>
        </w:tc>
        <w:tc>
          <w:tcPr>
            <w:tcW w:w="746"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40</w:t>
            </w:r>
          </w:p>
        </w:tc>
        <w:tc>
          <w:tcPr>
            <w:tcW w:w="707" w:type="dxa"/>
            <w:tcBorders>
              <w:top w:val="single" w:sz="4" w:space="0" w:color="auto"/>
              <w:left w:val="single" w:sz="4" w:space="0" w:color="auto"/>
              <w:bottom w:val="single" w:sz="4" w:space="0" w:color="auto"/>
              <w:right w:val="single" w:sz="4" w:space="0" w:color="auto"/>
            </w:tcBorders>
            <w:vAlign w:val="center"/>
          </w:tcPr>
          <w:p w:rsidR="00044067" w:rsidRPr="00F12A9C" w:rsidRDefault="00044067" w:rsidP="009A4063">
            <w:pPr>
              <w:pStyle w:val="APEX8"/>
            </w:pPr>
            <w:r>
              <w:t>55</w:t>
            </w:r>
          </w:p>
        </w:tc>
      </w:tr>
    </w:tbl>
    <w:p w:rsidR="00044067" w:rsidRPr="00F12A9C" w:rsidRDefault="00044067" w:rsidP="00044067">
      <w:pPr>
        <w:pStyle w:val="APEX1"/>
        <w:numPr>
          <w:ilvl w:val="0"/>
          <w:numId w:val="0"/>
        </w:numPr>
        <w:ind w:firstLine="567"/>
        <w:rPr>
          <w:sz w:val="16"/>
        </w:rPr>
      </w:pPr>
      <w:r w:rsidRPr="00F12A9C">
        <w:rPr>
          <w:bCs w:val="0"/>
          <w:sz w:val="16"/>
        </w:rPr>
        <w:t>*</w:t>
      </w:r>
      <w:r w:rsidRPr="00F12A9C">
        <w:rPr>
          <w:sz w:val="16"/>
        </w:rPr>
        <w:t xml:space="preserve"> </w:t>
      </w:r>
      <w:r w:rsidRPr="00F12A9C">
        <w:rPr>
          <w:iCs/>
          <w:sz w:val="16"/>
        </w:rPr>
        <w:t xml:space="preserve">Уровни звукового давления в октавных полосах частот в дБ, уровни звука и эквивалентные уровни звука в </w:t>
      </w:r>
      <w:proofErr w:type="spellStart"/>
      <w:r w:rsidRPr="00F12A9C">
        <w:rPr>
          <w:iCs/>
          <w:sz w:val="16"/>
        </w:rPr>
        <w:t>дБА</w:t>
      </w:r>
      <w:proofErr w:type="spellEnd"/>
      <w:r w:rsidRPr="00F12A9C">
        <w:rPr>
          <w:iCs/>
          <w:sz w:val="16"/>
        </w:rPr>
        <w:t xml:space="preserve"> для шума, создаваемого в помещениях и на территориях, прилегающих к зданиям, системами кондиционирования воздуха, воздушного отопления и вентиляции и др. инженерно-технологическим оборудованием, следует принимать на 5 </w:t>
      </w:r>
      <w:proofErr w:type="spellStart"/>
      <w:r w:rsidRPr="00F12A9C">
        <w:rPr>
          <w:iCs/>
          <w:sz w:val="16"/>
        </w:rPr>
        <w:t>дБА</w:t>
      </w:r>
      <w:proofErr w:type="spellEnd"/>
      <w:r w:rsidRPr="00F12A9C">
        <w:rPr>
          <w:iCs/>
          <w:sz w:val="16"/>
        </w:rPr>
        <w:t xml:space="preserve"> ниже (п</w:t>
      </w:r>
      <w:r w:rsidRPr="00F12A9C">
        <w:rPr>
          <w:sz w:val="16"/>
        </w:rPr>
        <w:t>оправка - 5дБА).</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bCs/>
          <w:sz w:val="22"/>
          <w:szCs w:val="22"/>
          <w:lang w:eastAsia="de-DE"/>
        </w:rPr>
        <w:t xml:space="preserve">В помещениях предусматриваются системы </w:t>
      </w:r>
      <w:proofErr w:type="spellStart"/>
      <w:r w:rsidRPr="00BB4B55">
        <w:rPr>
          <w:rFonts w:ascii="PT Sans" w:hAnsi="PT Sans"/>
          <w:bCs/>
          <w:sz w:val="22"/>
          <w:szCs w:val="22"/>
          <w:lang w:eastAsia="de-DE"/>
        </w:rPr>
        <w:t>общеобменной</w:t>
      </w:r>
      <w:proofErr w:type="spellEnd"/>
      <w:r w:rsidRPr="00BB4B55">
        <w:rPr>
          <w:rFonts w:ascii="PT Sans" w:hAnsi="PT Sans"/>
          <w:bCs/>
          <w:sz w:val="22"/>
          <w:szCs w:val="22"/>
          <w:lang w:eastAsia="de-DE"/>
        </w:rPr>
        <w:t xml:space="preserve"> вентиляции и кондиционирования. Схема </w:t>
      </w:r>
      <w:proofErr w:type="spellStart"/>
      <w:r w:rsidRPr="00BB4B55">
        <w:rPr>
          <w:rFonts w:ascii="PT Sans" w:hAnsi="PT Sans"/>
          <w:bCs/>
          <w:sz w:val="22"/>
          <w:szCs w:val="22"/>
          <w:lang w:eastAsia="de-DE"/>
        </w:rPr>
        <w:t>общеобменной</w:t>
      </w:r>
      <w:proofErr w:type="spellEnd"/>
      <w:r w:rsidRPr="00BB4B55">
        <w:rPr>
          <w:rFonts w:ascii="PT Sans" w:hAnsi="PT Sans"/>
          <w:bCs/>
          <w:sz w:val="22"/>
          <w:szCs w:val="22"/>
          <w:lang w:eastAsia="de-DE"/>
        </w:rPr>
        <w:t xml:space="preserve"> вентиляции представлены в разделе </w:t>
      </w:r>
      <w:r w:rsidRPr="002B0BAB">
        <w:rPr>
          <w:rFonts w:ascii="PT Sans" w:hAnsi="PT Sans"/>
          <w:bCs/>
          <w:sz w:val="22"/>
          <w:szCs w:val="22"/>
          <w:lang w:eastAsia="de-DE"/>
        </w:rPr>
        <w:t>1191</w:t>
      </w:r>
      <w:r w:rsidRPr="00BB4B55">
        <w:rPr>
          <w:rFonts w:ascii="PT Sans" w:hAnsi="PT Sans"/>
          <w:bCs/>
          <w:sz w:val="22"/>
          <w:szCs w:val="22"/>
          <w:lang w:eastAsia="de-DE"/>
        </w:rPr>
        <w:t>-ИОС4.</w:t>
      </w:r>
      <w:r w:rsidRPr="002B0BAB">
        <w:rPr>
          <w:rFonts w:ascii="PT Sans" w:hAnsi="PT Sans"/>
          <w:bCs/>
          <w:sz w:val="22"/>
          <w:szCs w:val="22"/>
          <w:lang w:eastAsia="de-DE"/>
        </w:rPr>
        <w:t>1</w:t>
      </w:r>
      <w:r>
        <w:rPr>
          <w:rFonts w:ascii="PT Sans" w:hAnsi="PT Sans"/>
          <w:bCs/>
          <w:sz w:val="22"/>
          <w:szCs w:val="22"/>
          <w:lang w:eastAsia="de-DE"/>
        </w:rPr>
        <w:t>.</w:t>
      </w:r>
    </w:p>
    <w:p w:rsidR="00044067" w:rsidRPr="001A2DBA" w:rsidRDefault="00044067" w:rsidP="00044067">
      <w:pPr>
        <w:spacing w:before="120"/>
        <w:ind w:firstLine="567"/>
        <w:jc w:val="both"/>
        <w:rPr>
          <w:rFonts w:ascii="PT Sans" w:hAnsi="PT Sans"/>
          <w:bCs/>
          <w:sz w:val="22"/>
          <w:szCs w:val="22"/>
          <w:lang w:eastAsia="de-DE"/>
        </w:rPr>
      </w:pPr>
      <w:r w:rsidRPr="00BB4B55">
        <w:rPr>
          <w:rFonts w:ascii="PT Sans" w:hAnsi="PT Sans"/>
          <w:bCs/>
          <w:sz w:val="22"/>
          <w:szCs w:val="22"/>
          <w:lang w:eastAsia="de-DE"/>
        </w:rPr>
        <w:t xml:space="preserve">Шумовые характеристики систем принимались по данным фирм производителей </w:t>
      </w:r>
      <w:r w:rsidRPr="004D2023">
        <w:rPr>
          <w:rFonts w:ascii="PT Sans" w:hAnsi="PT Sans"/>
          <w:bCs/>
          <w:sz w:val="22"/>
          <w:szCs w:val="22"/>
          <w:lang w:eastAsia="de-DE"/>
        </w:rPr>
        <w:t xml:space="preserve">(Приложение Ж). </w:t>
      </w:r>
      <w:r w:rsidRPr="00BB4B55">
        <w:rPr>
          <w:rFonts w:ascii="PT Sans" w:hAnsi="PT Sans"/>
          <w:bCs/>
          <w:sz w:val="22"/>
          <w:szCs w:val="22"/>
          <w:lang w:eastAsia="de-DE"/>
        </w:rPr>
        <w:t xml:space="preserve">Если в паспорте приводилось корректированное значение уровней звуковой мощности в </w:t>
      </w:r>
      <w:proofErr w:type="spellStart"/>
      <w:r w:rsidRPr="00BB4B55">
        <w:rPr>
          <w:rFonts w:ascii="PT Sans" w:hAnsi="PT Sans"/>
          <w:bCs/>
          <w:sz w:val="22"/>
          <w:szCs w:val="22"/>
          <w:lang w:eastAsia="de-DE"/>
        </w:rPr>
        <w:t>дБА</w:t>
      </w:r>
      <w:proofErr w:type="spellEnd"/>
      <w:r w:rsidRPr="00BB4B55">
        <w:rPr>
          <w:rFonts w:ascii="PT Sans" w:hAnsi="PT Sans"/>
          <w:bCs/>
          <w:sz w:val="22"/>
          <w:szCs w:val="22"/>
          <w:lang w:eastAsia="de-DE"/>
        </w:rPr>
        <w:t xml:space="preserve"> проводился их перевод в дБ. Расчет уровней звукового давления в октавных полосах по среднегеометрическим частотам в расчетных точках проводился в дБ.</w:t>
      </w:r>
      <w:r>
        <w:rPr>
          <w:rFonts w:ascii="PT Sans" w:hAnsi="PT Sans"/>
          <w:bCs/>
          <w:sz w:val="22"/>
          <w:szCs w:val="22"/>
          <w:lang w:eastAsia="de-DE"/>
        </w:rPr>
        <w:t xml:space="preserve"> Бытовые вентиляторы с уровнем шума </w:t>
      </w:r>
      <w:r w:rsidRPr="001A2DBA">
        <w:rPr>
          <w:rFonts w:ascii="PT Sans" w:hAnsi="PT Sans"/>
          <w:bCs/>
          <w:sz w:val="22"/>
          <w:szCs w:val="22"/>
          <w:lang w:eastAsia="de-DE"/>
        </w:rPr>
        <w:t>&lt;40</w:t>
      </w:r>
      <w:r>
        <w:rPr>
          <w:rFonts w:ascii="PT Sans" w:hAnsi="PT Sans"/>
          <w:bCs/>
          <w:sz w:val="22"/>
          <w:szCs w:val="22"/>
          <w:lang w:eastAsia="de-DE"/>
        </w:rPr>
        <w:t>дБА в расчет не включались.</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bCs/>
          <w:sz w:val="22"/>
          <w:szCs w:val="22"/>
          <w:lang w:eastAsia="de-DE"/>
        </w:rPr>
        <w:t xml:space="preserve">Расчет уровней звуковой мощности систем при излучении в атмосферу производился с учетом факторов, снижающих УЗМ по пути распространения в воздуховодах в соответствии с </w:t>
      </w:r>
      <w:r w:rsidRPr="00BB4B55">
        <w:rPr>
          <w:rFonts w:ascii="PT Sans" w:hAnsi="PT Sans"/>
          <w:bCs/>
          <w:sz w:val="22"/>
          <w:szCs w:val="22"/>
          <w:lang w:eastAsia="en-US"/>
        </w:rPr>
        <w:t>СП 271.1325800.2016</w:t>
      </w:r>
      <w:r w:rsidRPr="00BB4B55">
        <w:rPr>
          <w:rFonts w:ascii="PT Sans" w:hAnsi="PT Sans"/>
          <w:bCs/>
          <w:sz w:val="22"/>
          <w:szCs w:val="22"/>
          <w:lang w:eastAsia="de-DE"/>
        </w:rPr>
        <w:t xml:space="preserve">. Расчет уровней звуковой мощности </w:t>
      </w:r>
      <w:proofErr w:type="spellStart"/>
      <w:r w:rsidRPr="00BB4B55">
        <w:rPr>
          <w:rFonts w:ascii="PT Sans" w:hAnsi="PT Sans"/>
          <w:bCs/>
          <w:sz w:val="22"/>
          <w:szCs w:val="22"/>
          <w:lang w:eastAsia="de-DE"/>
        </w:rPr>
        <w:t>вентсистем</w:t>
      </w:r>
      <w:proofErr w:type="spellEnd"/>
      <w:r w:rsidRPr="00BB4B55">
        <w:rPr>
          <w:rFonts w:ascii="PT Sans" w:hAnsi="PT Sans"/>
          <w:bCs/>
          <w:sz w:val="22"/>
          <w:szCs w:val="22"/>
          <w:lang w:eastAsia="de-DE"/>
        </w:rPr>
        <w:t xml:space="preserve"> при излучении в атмосферу представлен в Приложении </w:t>
      </w:r>
      <w:r>
        <w:rPr>
          <w:rFonts w:ascii="PT Sans" w:hAnsi="PT Sans"/>
          <w:bCs/>
          <w:sz w:val="22"/>
          <w:szCs w:val="22"/>
          <w:lang w:eastAsia="de-DE"/>
        </w:rPr>
        <w:t>И.</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bCs/>
          <w:sz w:val="22"/>
          <w:szCs w:val="22"/>
          <w:lang w:eastAsia="de-DE"/>
        </w:rPr>
        <w:t>Расчет шума в контрольных точках проводится по формуле по формуле 37 СП 271.1325800.2016:</w:t>
      </w:r>
    </w:p>
    <w:p w:rsidR="00044067" w:rsidRPr="005B6011" w:rsidRDefault="00044067" w:rsidP="00044067">
      <w:pPr>
        <w:spacing w:before="120"/>
        <w:ind w:firstLine="567"/>
        <w:jc w:val="both"/>
        <w:rPr>
          <w:rFonts w:ascii="PT Sans" w:hAnsi="PT Sans"/>
          <w:bCs/>
          <w:sz w:val="22"/>
          <w:szCs w:val="22"/>
          <w:lang w:eastAsia="de-DE"/>
        </w:rPr>
      </w:pPr>
      <w:r w:rsidRPr="005B6011">
        <w:rPr>
          <w:rFonts w:ascii="PT Sans" w:hAnsi="PT Sans"/>
          <w:noProof/>
          <w:sz w:val="22"/>
          <w:szCs w:val="22"/>
        </w:rPr>
        <w:drawing>
          <wp:inline distT="0" distB="0" distL="0" distR="0" wp14:anchorId="1DE92185" wp14:editId="13B7B965">
            <wp:extent cx="3241040" cy="409575"/>
            <wp:effectExtent l="0" t="0" r="0"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1040" cy="409575"/>
                    </a:xfrm>
                    <a:prstGeom prst="rect">
                      <a:avLst/>
                    </a:prstGeom>
                    <a:noFill/>
                    <a:ln>
                      <a:noFill/>
                    </a:ln>
                  </pic:spPr>
                </pic:pic>
              </a:graphicData>
            </a:graphic>
          </wp:inline>
        </w:drawing>
      </w:r>
      <w:r w:rsidRPr="005B6011">
        <w:rPr>
          <w:rFonts w:ascii="PT Sans" w:hAnsi="PT Sans"/>
          <w:bCs/>
          <w:sz w:val="22"/>
          <w:szCs w:val="22"/>
          <w:lang w:eastAsia="de-DE"/>
        </w:rPr>
        <w:t>,</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bCs/>
          <w:sz w:val="22"/>
          <w:szCs w:val="22"/>
          <w:lang w:eastAsia="de-DE"/>
        </w:rPr>
        <w:t>где </w:t>
      </w:r>
      <w:r w:rsidRPr="00BB4B55">
        <w:rPr>
          <w:rFonts w:ascii="PT Sans" w:hAnsi="PT Sans"/>
          <w:noProof/>
          <w:sz w:val="22"/>
          <w:szCs w:val="22"/>
        </w:rPr>
        <w:drawing>
          <wp:inline distT="0" distB="0" distL="0" distR="0" wp14:anchorId="0A501583" wp14:editId="3D55F072">
            <wp:extent cx="307340" cy="30734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r w:rsidRPr="00BB4B55">
        <w:rPr>
          <w:rFonts w:ascii="PT Sans" w:hAnsi="PT Sans"/>
          <w:bCs/>
          <w:sz w:val="22"/>
          <w:szCs w:val="22"/>
          <w:lang w:eastAsia="de-DE"/>
        </w:rPr>
        <w:t> </w:t>
      </w:r>
      <w:r w:rsidRPr="00BB4B55">
        <w:rPr>
          <w:rFonts w:ascii="PT Sans" w:hAnsi="PT Sans"/>
          <w:bCs/>
          <w:i/>
          <w:iCs/>
          <w:sz w:val="22"/>
          <w:szCs w:val="22"/>
          <w:lang w:eastAsia="de-DE"/>
        </w:rPr>
        <w:t>-</w:t>
      </w:r>
      <w:r w:rsidRPr="00BB4B55">
        <w:rPr>
          <w:rFonts w:ascii="PT Sans" w:hAnsi="PT Sans"/>
          <w:bCs/>
          <w:sz w:val="22"/>
          <w:szCs w:val="22"/>
          <w:lang w:eastAsia="de-DE"/>
        </w:rPr>
        <w:t> октавный уровень звуковой мощности </w:t>
      </w:r>
      <w:r w:rsidRPr="00BB4B55">
        <w:rPr>
          <w:rFonts w:ascii="PT Sans" w:hAnsi="PT Sans"/>
          <w:bCs/>
          <w:i/>
          <w:iCs/>
          <w:sz w:val="22"/>
          <w:szCs w:val="22"/>
          <w:lang w:eastAsia="de-DE"/>
        </w:rPr>
        <w:t>m</w:t>
      </w:r>
      <w:r w:rsidRPr="00BB4B55">
        <w:rPr>
          <w:rFonts w:ascii="PT Sans" w:hAnsi="PT Sans"/>
          <w:bCs/>
          <w:sz w:val="22"/>
          <w:szCs w:val="22"/>
          <w:lang w:eastAsia="de-DE"/>
        </w:rPr>
        <w:t>-</w:t>
      </w:r>
      <w:proofErr w:type="spellStart"/>
      <w:r w:rsidRPr="00BB4B55">
        <w:rPr>
          <w:rFonts w:ascii="PT Sans" w:hAnsi="PT Sans"/>
          <w:bCs/>
          <w:sz w:val="22"/>
          <w:szCs w:val="22"/>
          <w:lang w:eastAsia="de-DE"/>
        </w:rPr>
        <w:t>ного</w:t>
      </w:r>
      <w:proofErr w:type="spellEnd"/>
      <w:r w:rsidRPr="00BB4B55">
        <w:rPr>
          <w:rFonts w:ascii="PT Sans" w:hAnsi="PT Sans"/>
          <w:bCs/>
          <w:sz w:val="22"/>
          <w:szCs w:val="22"/>
          <w:lang w:eastAsia="de-DE"/>
        </w:rPr>
        <w:t xml:space="preserve"> источника шума, дБ;</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bCs/>
          <w:noProof/>
          <w:sz w:val="22"/>
          <w:szCs w:val="22"/>
        </w:rPr>
        <w:drawing>
          <wp:inline distT="0" distB="0" distL="0" distR="0" wp14:anchorId="24F6258D" wp14:editId="120B476D">
            <wp:extent cx="559435" cy="266065"/>
            <wp:effectExtent l="0" t="0" r="0" b="635"/>
            <wp:docPr id="160" name="Рисунок 160" descr="http://docs.cntd.ru/picture/get?id=P01F90001&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docs.cntd.ru/picture/get?id=P01F90001&amp;doc_id=456050589&amp;size=small"/>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559435" cy="266065"/>
                    </a:xfrm>
                    <a:prstGeom prst="rect">
                      <a:avLst/>
                    </a:prstGeom>
                    <a:noFill/>
                    <a:ln>
                      <a:noFill/>
                    </a:ln>
                  </pic:spPr>
                </pic:pic>
              </a:graphicData>
            </a:graphic>
          </wp:inline>
        </w:drawing>
      </w:r>
      <w:r w:rsidRPr="00BB4B55">
        <w:rPr>
          <w:rFonts w:ascii="PT Sans" w:hAnsi="PT Sans"/>
          <w:bCs/>
          <w:sz w:val="22"/>
          <w:szCs w:val="22"/>
          <w:lang w:eastAsia="de-DE"/>
        </w:rPr>
        <w:t> </w:t>
      </w:r>
      <w:r w:rsidRPr="00BB4B55">
        <w:rPr>
          <w:rFonts w:ascii="PT Sans" w:hAnsi="PT Sans"/>
          <w:bCs/>
          <w:i/>
          <w:iCs/>
          <w:sz w:val="22"/>
          <w:szCs w:val="22"/>
          <w:lang w:eastAsia="de-DE"/>
        </w:rPr>
        <w:t>-</w:t>
      </w:r>
      <w:r w:rsidRPr="00BB4B55">
        <w:rPr>
          <w:rFonts w:ascii="PT Sans" w:hAnsi="PT Sans"/>
          <w:bCs/>
          <w:sz w:val="22"/>
          <w:szCs w:val="22"/>
          <w:lang w:eastAsia="de-DE"/>
        </w:rPr>
        <w:t> суммарное снижение уровня звуковой мощности по пути распространения звука в воздуховоде от </w:t>
      </w:r>
      <w:r w:rsidRPr="00BB4B55">
        <w:rPr>
          <w:rFonts w:ascii="PT Sans" w:hAnsi="PT Sans"/>
          <w:bCs/>
          <w:i/>
          <w:iCs/>
          <w:sz w:val="22"/>
          <w:szCs w:val="22"/>
          <w:lang w:eastAsia="de-DE"/>
        </w:rPr>
        <w:t>m</w:t>
      </w:r>
      <w:r w:rsidRPr="00BB4B55">
        <w:rPr>
          <w:rFonts w:ascii="PT Sans" w:hAnsi="PT Sans"/>
          <w:bCs/>
          <w:sz w:val="22"/>
          <w:szCs w:val="22"/>
          <w:lang w:eastAsia="de-DE"/>
        </w:rPr>
        <w:t>-</w:t>
      </w:r>
      <w:proofErr w:type="spellStart"/>
      <w:r w:rsidRPr="00BB4B55">
        <w:rPr>
          <w:rFonts w:ascii="PT Sans" w:hAnsi="PT Sans"/>
          <w:bCs/>
          <w:sz w:val="22"/>
          <w:szCs w:val="22"/>
          <w:lang w:eastAsia="de-DE"/>
        </w:rPr>
        <w:t>ного</w:t>
      </w:r>
      <w:proofErr w:type="spellEnd"/>
      <w:r w:rsidRPr="00BB4B55">
        <w:rPr>
          <w:rFonts w:ascii="PT Sans" w:hAnsi="PT Sans"/>
          <w:bCs/>
          <w:sz w:val="22"/>
          <w:szCs w:val="22"/>
          <w:lang w:eastAsia="de-DE"/>
        </w:rPr>
        <w:t xml:space="preserve"> источника шума в рассматриваемой октавной полосе, дБ;</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bCs/>
          <w:noProof/>
          <w:sz w:val="22"/>
          <w:szCs w:val="22"/>
        </w:rPr>
        <w:lastRenderedPageBreak/>
        <w:drawing>
          <wp:inline distT="0" distB="0" distL="0" distR="0" wp14:anchorId="55BFD2B9" wp14:editId="3B03F0E7">
            <wp:extent cx="382270" cy="198120"/>
            <wp:effectExtent l="0" t="0" r="0" b="0"/>
            <wp:docPr id="31" name="Рисунок 31" descr="http://docs.cntd.ru/picture/get?id=P01F90002&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ocs.cntd.ru/picture/get?id=P01F90002&amp;doc_id=456050589&amp;size=small"/>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382270" cy="198120"/>
                    </a:xfrm>
                    <a:prstGeom prst="rect">
                      <a:avLst/>
                    </a:prstGeom>
                    <a:noFill/>
                    <a:ln>
                      <a:noFill/>
                    </a:ln>
                  </pic:spPr>
                </pic:pic>
              </a:graphicData>
            </a:graphic>
          </wp:inline>
        </w:drawing>
      </w:r>
      <w:r w:rsidRPr="00BB4B55">
        <w:rPr>
          <w:rFonts w:ascii="PT Sans" w:hAnsi="PT Sans"/>
          <w:bCs/>
          <w:sz w:val="22"/>
          <w:szCs w:val="22"/>
          <w:lang w:eastAsia="de-DE"/>
        </w:rPr>
        <w:t> - показатель направленности излучения </w:t>
      </w:r>
      <w:r w:rsidRPr="00BB4B55">
        <w:rPr>
          <w:rFonts w:ascii="PT Sans" w:hAnsi="PT Sans"/>
          <w:bCs/>
          <w:i/>
          <w:iCs/>
          <w:sz w:val="22"/>
          <w:szCs w:val="22"/>
          <w:lang w:eastAsia="de-DE"/>
        </w:rPr>
        <w:t>m</w:t>
      </w:r>
      <w:r w:rsidRPr="00BB4B55">
        <w:rPr>
          <w:rFonts w:ascii="PT Sans" w:hAnsi="PT Sans"/>
          <w:bCs/>
          <w:sz w:val="22"/>
          <w:szCs w:val="22"/>
          <w:lang w:eastAsia="de-DE"/>
        </w:rPr>
        <w:t>-</w:t>
      </w:r>
      <w:proofErr w:type="spellStart"/>
      <w:r w:rsidRPr="00BB4B55">
        <w:rPr>
          <w:rFonts w:ascii="PT Sans" w:hAnsi="PT Sans"/>
          <w:bCs/>
          <w:sz w:val="22"/>
          <w:szCs w:val="22"/>
          <w:lang w:eastAsia="de-DE"/>
        </w:rPr>
        <w:t>ного</w:t>
      </w:r>
      <w:proofErr w:type="spellEnd"/>
      <w:r w:rsidRPr="00BB4B55">
        <w:rPr>
          <w:rFonts w:ascii="PT Sans" w:hAnsi="PT Sans"/>
          <w:bCs/>
          <w:sz w:val="22"/>
          <w:szCs w:val="22"/>
          <w:lang w:eastAsia="de-DE"/>
        </w:rPr>
        <w:t xml:space="preserve"> источника шума, определяемый по рисунку 8.3, дБ;</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noProof/>
          <w:sz w:val="22"/>
          <w:szCs w:val="22"/>
        </w:rPr>
        <w:drawing>
          <wp:inline distT="0" distB="0" distL="0" distR="0" wp14:anchorId="213DA4C3" wp14:editId="54E69452">
            <wp:extent cx="354965" cy="273050"/>
            <wp:effectExtent l="0" t="0" r="698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4965" cy="273050"/>
                    </a:xfrm>
                    <a:prstGeom prst="rect">
                      <a:avLst/>
                    </a:prstGeom>
                    <a:noFill/>
                    <a:ln>
                      <a:noFill/>
                    </a:ln>
                  </pic:spPr>
                </pic:pic>
              </a:graphicData>
            </a:graphic>
          </wp:inline>
        </w:drawing>
      </w:r>
      <w:r w:rsidRPr="00BB4B55">
        <w:rPr>
          <w:rFonts w:ascii="PT Sans" w:hAnsi="PT Sans"/>
          <w:bCs/>
          <w:sz w:val="22"/>
          <w:szCs w:val="22"/>
          <w:lang w:eastAsia="de-DE"/>
        </w:rPr>
        <w:t> </w:t>
      </w:r>
      <w:r w:rsidRPr="00BB4B55">
        <w:rPr>
          <w:rFonts w:ascii="PT Sans" w:hAnsi="PT Sans"/>
          <w:bCs/>
          <w:i/>
          <w:iCs/>
          <w:sz w:val="22"/>
          <w:szCs w:val="22"/>
          <w:lang w:eastAsia="de-DE"/>
        </w:rPr>
        <w:t>-</w:t>
      </w:r>
      <w:r w:rsidRPr="00BB4B55">
        <w:rPr>
          <w:rFonts w:ascii="PT Sans" w:hAnsi="PT Sans"/>
          <w:bCs/>
          <w:sz w:val="22"/>
          <w:szCs w:val="22"/>
          <w:lang w:eastAsia="de-DE"/>
        </w:rPr>
        <w:t> акустическая эффективность, дБ, в октавных полосах частот экрана-преграды, расположенного между РТ и </w:t>
      </w:r>
      <w:r w:rsidRPr="00BB4B55">
        <w:rPr>
          <w:rFonts w:ascii="PT Sans" w:hAnsi="PT Sans"/>
          <w:bCs/>
          <w:i/>
          <w:iCs/>
          <w:sz w:val="22"/>
          <w:szCs w:val="22"/>
          <w:lang w:eastAsia="de-DE"/>
        </w:rPr>
        <w:t>т-</w:t>
      </w:r>
      <w:proofErr w:type="spellStart"/>
      <w:r w:rsidRPr="00BB4B55">
        <w:rPr>
          <w:rFonts w:ascii="PT Sans" w:hAnsi="PT Sans"/>
          <w:bCs/>
          <w:sz w:val="22"/>
          <w:szCs w:val="22"/>
          <w:lang w:eastAsia="de-DE"/>
        </w:rPr>
        <w:t>ным</w:t>
      </w:r>
      <w:proofErr w:type="spellEnd"/>
      <w:r w:rsidRPr="00BB4B55">
        <w:rPr>
          <w:rFonts w:ascii="PT Sans" w:hAnsi="PT Sans"/>
          <w:bCs/>
          <w:sz w:val="22"/>
          <w:szCs w:val="22"/>
          <w:lang w:eastAsia="de-DE"/>
        </w:rPr>
        <w:t xml:space="preserve"> источником шума, если таковой имеется;</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noProof/>
          <w:sz w:val="22"/>
          <w:szCs w:val="22"/>
        </w:rPr>
        <w:drawing>
          <wp:inline distT="0" distB="0" distL="0" distR="0" wp14:anchorId="2CD4F292" wp14:editId="006A8A48">
            <wp:extent cx="273050" cy="238760"/>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3050" cy="238760"/>
                    </a:xfrm>
                    <a:prstGeom prst="rect">
                      <a:avLst/>
                    </a:prstGeom>
                    <a:noFill/>
                    <a:ln>
                      <a:noFill/>
                    </a:ln>
                  </pic:spPr>
                </pic:pic>
              </a:graphicData>
            </a:graphic>
          </wp:inline>
        </w:drawing>
      </w:r>
      <w:r w:rsidRPr="00BB4B55">
        <w:rPr>
          <w:rFonts w:ascii="PT Sans" w:hAnsi="PT Sans"/>
          <w:bCs/>
          <w:sz w:val="22"/>
          <w:szCs w:val="22"/>
          <w:lang w:eastAsia="de-DE"/>
        </w:rPr>
        <w:t> - расстояние от </w:t>
      </w:r>
      <w:r w:rsidRPr="00BB4B55">
        <w:rPr>
          <w:rFonts w:ascii="PT Sans" w:hAnsi="PT Sans"/>
          <w:bCs/>
          <w:i/>
          <w:iCs/>
          <w:sz w:val="22"/>
          <w:szCs w:val="22"/>
          <w:lang w:eastAsia="de-DE"/>
        </w:rPr>
        <w:t>m</w:t>
      </w:r>
      <w:r w:rsidRPr="00BB4B55">
        <w:rPr>
          <w:rFonts w:ascii="PT Sans" w:hAnsi="PT Sans"/>
          <w:bCs/>
          <w:sz w:val="22"/>
          <w:szCs w:val="22"/>
          <w:lang w:eastAsia="de-DE"/>
        </w:rPr>
        <w:t>-</w:t>
      </w:r>
      <w:proofErr w:type="spellStart"/>
      <w:r w:rsidRPr="00BB4B55">
        <w:rPr>
          <w:rFonts w:ascii="PT Sans" w:hAnsi="PT Sans"/>
          <w:bCs/>
          <w:sz w:val="22"/>
          <w:szCs w:val="22"/>
          <w:lang w:eastAsia="de-DE"/>
        </w:rPr>
        <w:t>ного</w:t>
      </w:r>
      <w:proofErr w:type="spellEnd"/>
      <w:r w:rsidRPr="00BB4B55">
        <w:rPr>
          <w:rFonts w:ascii="PT Sans" w:hAnsi="PT Sans"/>
          <w:bCs/>
          <w:sz w:val="22"/>
          <w:szCs w:val="22"/>
          <w:lang w:eastAsia="de-DE"/>
        </w:rPr>
        <w:t xml:space="preserve"> источника шума до расчетной точки, м;</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noProof/>
          <w:sz w:val="22"/>
          <w:szCs w:val="22"/>
        </w:rPr>
        <w:drawing>
          <wp:inline distT="0" distB="0" distL="0" distR="0" wp14:anchorId="1247AB53" wp14:editId="62844759">
            <wp:extent cx="389255" cy="245745"/>
            <wp:effectExtent l="0" t="0" r="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9255" cy="245745"/>
                    </a:xfrm>
                    <a:prstGeom prst="rect">
                      <a:avLst/>
                    </a:prstGeom>
                    <a:noFill/>
                    <a:ln>
                      <a:noFill/>
                    </a:ln>
                  </pic:spPr>
                </pic:pic>
              </a:graphicData>
            </a:graphic>
          </wp:inline>
        </w:drawing>
      </w:r>
      <w:r w:rsidRPr="00BB4B55">
        <w:rPr>
          <w:rFonts w:ascii="PT Sans" w:hAnsi="PT Sans"/>
          <w:bCs/>
          <w:sz w:val="22"/>
          <w:szCs w:val="22"/>
          <w:lang w:eastAsia="de-DE"/>
        </w:rPr>
        <w:t> - пространственный угол излучения звука </w:t>
      </w:r>
      <w:r w:rsidRPr="00BB4B55">
        <w:rPr>
          <w:rFonts w:ascii="PT Sans" w:hAnsi="PT Sans"/>
          <w:bCs/>
          <w:i/>
          <w:iCs/>
          <w:sz w:val="22"/>
          <w:szCs w:val="22"/>
          <w:lang w:eastAsia="de-DE"/>
        </w:rPr>
        <w:t>m</w:t>
      </w:r>
      <w:r w:rsidRPr="00BB4B55">
        <w:rPr>
          <w:rFonts w:ascii="PT Sans" w:hAnsi="PT Sans"/>
          <w:bCs/>
          <w:sz w:val="22"/>
          <w:szCs w:val="22"/>
          <w:lang w:eastAsia="de-DE"/>
        </w:rPr>
        <w:t>-</w:t>
      </w:r>
      <w:proofErr w:type="spellStart"/>
      <w:r w:rsidRPr="00BB4B55">
        <w:rPr>
          <w:rFonts w:ascii="PT Sans" w:hAnsi="PT Sans"/>
          <w:bCs/>
          <w:sz w:val="22"/>
          <w:szCs w:val="22"/>
          <w:lang w:eastAsia="de-DE"/>
        </w:rPr>
        <w:t>ного</w:t>
      </w:r>
      <w:proofErr w:type="spellEnd"/>
      <w:r w:rsidRPr="00BB4B55">
        <w:rPr>
          <w:rFonts w:ascii="PT Sans" w:hAnsi="PT Sans"/>
          <w:bCs/>
          <w:sz w:val="22"/>
          <w:szCs w:val="22"/>
          <w:lang w:eastAsia="de-DE"/>
        </w:rPr>
        <w:t xml:space="preserve"> источника шума (</w:t>
      </w:r>
      <w:r w:rsidRPr="00BB4B55">
        <w:rPr>
          <w:rFonts w:ascii="PT Sans" w:hAnsi="PT Sans"/>
          <w:bCs/>
          <w:noProof/>
          <w:sz w:val="22"/>
          <w:szCs w:val="22"/>
        </w:rPr>
        <w:drawing>
          <wp:inline distT="0" distB="0" distL="0" distR="0" wp14:anchorId="07B20F85" wp14:editId="550A0595">
            <wp:extent cx="477520" cy="184150"/>
            <wp:effectExtent l="0" t="0" r="0" b="6350"/>
            <wp:docPr id="27" name="Рисунок 27" descr="http://docs.cntd.ru/picture/get?id=P01F90006&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docs.cntd.ru/picture/get?id=P01F90006&amp;doc_id=456050589&amp;size=small"/>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477520" cy="184150"/>
                    </a:xfrm>
                    <a:prstGeom prst="rect">
                      <a:avLst/>
                    </a:prstGeom>
                    <a:noFill/>
                    <a:ln>
                      <a:noFill/>
                    </a:ln>
                  </pic:spPr>
                </pic:pic>
              </a:graphicData>
            </a:graphic>
          </wp:inline>
        </w:drawing>
      </w:r>
      <w:r w:rsidRPr="00BB4B55">
        <w:rPr>
          <w:rFonts w:ascii="PT Sans" w:hAnsi="PT Sans"/>
          <w:bCs/>
          <w:sz w:val="22"/>
          <w:szCs w:val="22"/>
          <w:lang w:eastAsia="de-DE"/>
        </w:rPr>
        <w:t> </w:t>
      </w:r>
      <w:r w:rsidRPr="00BB4B55">
        <w:rPr>
          <w:rFonts w:ascii="PT Sans" w:hAnsi="PT Sans"/>
          <w:bCs/>
          <w:i/>
          <w:iCs/>
          <w:sz w:val="22"/>
          <w:szCs w:val="22"/>
          <w:lang w:eastAsia="de-DE"/>
        </w:rPr>
        <w:t>-</w:t>
      </w:r>
      <w:r w:rsidRPr="00BB4B55">
        <w:rPr>
          <w:rFonts w:ascii="PT Sans" w:hAnsi="PT Sans"/>
          <w:bCs/>
          <w:sz w:val="22"/>
          <w:szCs w:val="22"/>
          <w:lang w:eastAsia="de-DE"/>
        </w:rPr>
        <w:t> источник над крышей или над землей на высоте более 6 м; </w:t>
      </w:r>
      <w:r w:rsidRPr="00BB4B55">
        <w:rPr>
          <w:rFonts w:ascii="PT Sans" w:hAnsi="PT Sans"/>
          <w:bCs/>
          <w:noProof/>
          <w:sz w:val="22"/>
          <w:szCs w:val="22"/>
        </w:rPr>
        <w:drawing>
          <wp:inline distT="0" distB="0" distL="0" distR="0" wp14:anchorId="7C84FBAB" wp14:editId="14B7C775">
            <wp:extent cx="477520" cy="184150"/>
            <wp:effectExtent l="0" t="0" r="0" b="6350"/>
            <wp:docPr id="26" name="Рисунок 26" descr="http://docs.cntd.ru/picture/get?id=P01F90007&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docs.cntd.ru/picture/get?id=P01F90007&amp;doc_id=456050589&amp;size=small"/>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477520" cy="184150"/>
                    </a:xfrm>
                    <a:prstGeom prst="rect">
                      <a:avLst/>
                    </a:prstGeom>
                    <a:noFill/>
                    <a:ln>
                      <a:noFill/>
                    </a:ln>
                  </pic:spPr>
                </pic:pic>
              </a:graphicData>
            </a:graphic>
          </wp:inline>
        </w:drawing>
      </w:r>
      <w:r w:rsidRPr="00BB4B55">
        <w:rPr>
          <w:rFonts w:ascii="PT Sans" w:hAnsi="PT Sans"/>
          <w:bCs/>
          <w:sz w:val="22"/>
          <w:szCs w:val="22"/>
          <w:lang w:eastAsia="de-DE"/>
        </w:rPr>
        <w:t> - источник на земле или на крыше; </w:t>
      </w:r>
      <w:r w:rsidRPr="00BB4B55">
        <w:rPr>
          <w:rFonts w:ascii="PT Sans" w:hAnsi="PT Sans"/>
          <w:bCs/>
          <w:noProof/>
          <w:sz w:val="22"/>
          <w:szCs w:val="22"/>
        </w:rPr>
        <w:drawing>
          <wp:inline distT="0" distB="0" distL="0" distR="0" wp14:anchorId="696BA28D" wp14:editId="6147ED43">
            <wp:extent cx="429895" cy="184150"/>
            <wp:effectExtent l="0" t="0" r="8255" b="6350"/>
            <wp:docPr id="24" name="Рисунок 24" descr="http://docs.cntd.ru/picture/get?id=P01F90008&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docs.cntd.ru/picture/get?id=P01F90008&amp;doc_id=456050589&amp;size=small"/>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a:stretch>
                      <a:fillRect/>
                    </a:stretch>
                  </pic:blipFill>
                  <pic:spPr bwMode="auto">
                    <a:xfrm>
                      <a:off x="0" y="0"/>
                      <a:ext cx="429895" cy="184150"/>
                    </a:xfrm>
                    <a:prstGeom prst="rect">
                      <a:avLst/>
                    </a:prstGeom>
                    <a:noFill/>
                    <a:ln>
                      <a:noFill/>
                    </a:ln>
                  </pic:spPr>
                </pic:pic>
              </a:graphicData>
            </a:graphic>
          </wp:inline>
        </w:drawing>
      </w:r>
      <w:r w:rsidRPr="00BB4B55">
        <w:rPr>
          <w:rFonts w:ascii="PT Sans" w:hAnsi="PT Sans"/>
          <w:bCs/>
          <w:sz w:val="22"/>
          <w:szCs w:val="22"/>
          <w:lang w:eastAsia="de-DE"/>
        </w:rPr>
        <w:t> - источник на фасаде или участке фасада здания);</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noProof/>
          <w:sz w:val="22"/>
          <w:szCs w:val="22"/>
        </w:rPr>
        <w:drawing>
          <wp:inline distT="0" distB="0" distL="0" distR="0" wp14:anchorId="1F660EB7" wp14:editId="294F411F">
            <wp:extent cx="307340" cy="273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7340" cy="273050"/>
                    </a:xfrm>
                    <a:prstGeom prst="rect">
                      <a:avLst/>
                    </a:prstGeom>
                    <a:noFill/>
                    <a:ln>
                      <a:noFill/>
                    </a:ln>
                  </pic:spPr>
                </pic:pic>
              </a:graphicData>
            </a:graphic>
          </wp:inline>
        </w:drawing>
      </w:r>
      <w:r w:rsidRPr="00BB4B55">
        <w:rPr>
          <w:rFonts w:ascii="PT Sans" w:hAnsi="PT Sans"/>
          <w:bCs/>
          <w:sz w:val="22"/>
          <w:szCs w:val="22"/>
          <w:lang w:eastAsia="de-DE"/>
        </w:rPr>
        <w:t> - затухание звука в атмосфере, дБ/км (таблица 8.7);</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bCs/>
          <w:noProof/>
          <w:sz w:val="22"/>
          <w:szCs w:val="22"/>
        </w:rPr>
        <w:drawing>
          <wp:inline distT="0" distB="0" distL="0" distR="0" wp14:anchorId="60821668" wp14:editId="79A26CF1">
            <wp:extent cx="382270" cy="198120"/>
            <wp:effectExtent l="0" t="0" r="0" b="0"/>
            <wp:docPr id="22" name="Рисунок 22" descr="http://docs.cntd.ru/picture/get?id=P01F9000A&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docs.cntd.ru/picture/get?id=P01F9000A&amp;doc_id=456050589&amp;size=small"/>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382270" cy="198120"/>
                    </a:xfrm>
                    <a:prstGeom prst="rect">
                      <a:avLst/>
                    </a:prstGeom>
                    <a:noFill/>
                    <a:ln>
                      <a:noFill/>
                    </a:ln>
                  </pic:spPr>
                </pic:pic>
              </a:graphicData>
            </a:graphic>
          </wp:inline>
        </w:drawing>
      </w:r>
      <w:r w:rsidRPr="00BB4B55">
        <w:rPr>
          <w:rFonts w:ascii="PT Sans" w:hAnsi="PT Sans"/>
          <w:bCs/>
          <w:sz w:val="22"/>
          <w:szCs w:val="22"/>
          <w:lang w:eastAsia="de-DE"/>
        </w:rPr>
        <w:t> </w:t>
      </w:r>
      <w:r w:rsidRPr="00BB4B55">
        <w:rPr>
          <w:rFonts w:ascii="PT Sans" w:hAnsi="PT Sans"/>
          <w:bCs/>
          <w:i/>
          <w:iCs/>
          <w:sz w:val="22"/>
          <w:szCs w:val="22"/>
          <w:lang w:eastAsia="de-DE"/>
        </w:rPr>
        <w:t>-</w:t>
      </w:r>
      <w:r w:rsidRPr="00BB4B55">
        <w:rPr>
          <w:rFonts w:ascii="PT Sans" w:hAnsi="PT Sans"/>
          <w:bCs/>
          <w:sz w:val="22"/>
          <w:szCs w:val="22"/>
          <w:lang w:eastAsia="de-DE"/>
        </w:rPr>
        <w:t> снижение уровня звукового давления поверхностью земли с акустическим мягким покрытием, дБ;</w:t>
      </w:r>
    </w:p>
    <w:p w:rsidR="00044067" w:rsidRPr="00BB4B55" w:rsidRDefault="00044067" w:rsidP="00044067">
      <w:pPr>
        <w:spacing w:before="120"/>
        <w:ind w:firstLine="567"/>
        <w:jc w:val="both"/>
        <w:rPr>
          <w:rFonts w:ascii="PT Sans" w:hAnsi="PT Sans"/>
          <w:bCs/>
          <w:sz w:val="22"/>
          <w:szCs w:val="22"/>
          <w:lang w:eastAsia="de-DE"/>
        </w:rPr>
      </w:pPr>
      <w:r w:rsidRPr="00BB4B55">
        <w:rPr>
          <w:rFonts w:ascii="PT Sans" w:hAnsi="PT Sans"/>
          <w:noProof/>
          <w:sz w:val="22"/>
          <w:szCs w:val="22"/>
        </w:rPr>
        <w:drawing>
          <wp:inline distT="0" distB="0" distL="0" distR="0" wp14:anchorId="673A5F98" wp14:editId="457248C6">
            <wp:extent cx="457200" cy="21145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0">
                      <a:extLst>
                        <a:ext uri="{28A0092B-C50C-407E-A947-70E740481C1C}">
                          <a14:useLocalDpi xmlns:a14="http://schemas.microsoft.com/office/drawing/2010/main" val="0"/>
                        </a:ext>
                      </a:extLst>
                    </a:blip>
                    <a:srcRect t="27991"/>
                    <a:stretch>
                      <a:fillRect/>
                    </a:stretch>
                  </pic:blipFill>
                  <pic:spPr bwMode="auto">
                    <a:xfrm>
                      <a:off x="0" y="0"/>
                      <a:ext cx="457200" cy="211455"/>
                    </a:xfrm>
                    <a:prstGeom prst="rect">
                      <a:avLst/>
                    </a:prstGeom>
                    <a:noFill/>
                    <a:ln>
                      <a:noFill/>
                    </a:ln>
                  </pic:spPr>
                </pic:pic>
              </a:graphicData>
            </a:graphic>
          </wp:inline>
        </w:drawing>
      </w:r>
      <w:r w:rsidRPr="00BB4B55">
        <w:rPr>
          <w:rFonts w:ascii="PT Sans" w:hAnsi="PT Sans"/>
          <w:bCs/>
          <w:sz w:val="22"/>
          <w:szCs w:val="22"/>
          <w:lang w:eastAsia="de-DE"/>
        </w:rPr>
        <w:t> - коэффициент снижения уровня звукового давления зелеными насаждениями (лесополосой), дБ;</w:t>
      </w:r>
    </w:p>
    <w:p w:rsidR="00044067" w:rsidRPr="00BB4B55" w:rsidRDefault="00044067" w:rsidP="00044067">
      <w:pPr>
        <w:numPr>
          <w:ilvl w:val="0"/>
          <w:numId w:val="16"/>
        </w:numPr>
        <w:spacing w:before="120"/>
        <w:jc w:val="both"/>
        <w:rPr>
          <w:rFonts w:ascii="PT Sans" w:hAnsi="PT Sans"/>
          <w:bCs/>
          <w:sz w:val="22"/>
          <w:szCs w:val="22"/>
          <w:lang w:eastAsia="de-DE"/>
        </w:rPr>
      </w:pPr>
      <w:r w:rsidRPr="00BB4B55">
        <w:rPr>
          <w:rFonts w:ascii="PT Sans" w:hAnsi="PT Sans"/>
          <w:bCs/>
          <w:sz w:val="22"/>
          <w:szCs w:val="22"/>
          <w:lang w:eastAsia="de-DE"/>
        </w:rPr>
        <w:t>- ширина лесополосы, м.</w:t>
      </w:r>
    </w:p>
    <w:p w:rsidR="00044067" w:rsidRPr="005B6011" w:rsidRDefault="00044067" w:rsidP="00044067">
      <w:pPr>
        <w:spacing w:before="120"/>
        <w:ind w:firstLine="567"/>
        <w:jc w:val="both"/>
        <w:rPr>
          <w:rFonts w:ascii="PT Sans" w:hAnsi="PT Sans"/>
          <w:bCs/>
          <w:sz w:val="22"/>
          <w:szCs w:val="22"/>
          <w:lang w:eastAsia="de-DE"/>
        </w:rPr>
      </w:pPr>
      <w:r w:rsidRPr="005B6011">
        <w:rPr>
          <w:rFonts w:ascii="PT Sans" w:hAnsi="PT Sans"/>
          <w:bCs/>
          <w:sz w:val="22"/>
          <w:szCs w:val="22"/>
          <w:lang w:eastAsia="de-DE"/>
        </w:rPr>
        <w:t xml:space="preserve">Расчет проводился в точках с наиболее высокой шумовой нагрузкой. Для расчета принято </w:t>
      </w:r>
      <w:r>
        <w:rPr>
          <w:rFonts w:ascii="PT Sans" w:hAnsi="PT Sans"/>
          <w:bCs/>
          <w:sz w:val="22"/>
          <w:szCs w:val="22"/>
          <w:lang w:eastAsia="de-DE"/>
        </w:rPr>
        <w:t>6</w:t>
      </w:r>
      <w:r w:rsidRPr="005B6011">
        <w:rPr>
          <w:rFonts w:ascii="PT Sans" w:hAnsi="PT Sans"/>
          <w:bCs/>
          <w:sz w:val="22"/>
          <w:szCs w:val="22"/>
          <w:lang w:eastAsia="de-DE"/>
        </w:rPr>
        <w:t xml:space="preserve"> расчетны</w:t>
      </w:r>
      <w:r>
        <w:rPr>
          <w:rFonts w:ascii="PT Sans" w:hAnsi="PT Sans"/>
          <w:bCs/>
          <w:sz w:val="22"/>
          <w:szCs w:val="22"/>
          <w:lang w:eastAsia="de-DE"/>
        </w:rPr>
        <w:t>х</w:t>
      </w:r>
      <w:r w:rsidRPr="005B6011">
        <w:rPr>
          <w:rFonts w:ascii="PT Sans" w:hAnsi="PT Sans"/>
          <w:bCs/>
          <w:sz w:val="22"/>
          <w:szCs w:val="22"/>
          <w:lang w:eastAsia="de-DE"/>
        </w:rPr>
        <w:t xml:space="preserve"> точ</w:t>
      </w:r>
      <w:r>
        <w:rPr>
          <w:rFonts w:ascii="PT Sans" w:hAnsi="PT Sans"/>
          <w:bCs/>
          <w:sz w:val="22"/>
          <w:szCs w:val="22"/>
          <w:lang w:eastAsia="de-DE"/>
        </w:rPr>
        <w:t>е</w:t>
      </w:r>
      <w:r w:rsidRPr="005B6011">
        <w:rPr>
          <w:rFonts w:ascii="PT Sans" w:hAnsi="PT Sans"/>
          <w:bCs/>
          <w:sz w:val="22"/>
          <w:szCs w:val="22"/>
          <w:lang w:eastAsia="de-DE"/>
        </w:rPr>
        <w:t>к:</w:t>
      </w:r>
    </w:p>
    <w:p w:rsidR="00044067" w:rsidRDefault="00044067" w:rsidP="00044067">
      <w:pPr>
        <w:pStyle w:val="APEX1"/>
      </w:pPr>
      <w:r w:rsidRPr="00F52545">
        <w:t xml:space="preserve">РТ1- жилой дом корпус 20.1, на высоте последнего этажа 75,4 м </w:t>
      </w:r>
    </w:p>
    <w:p w:rsidR="00044067" w:rsidRPr="008B3444" w:rsidRDefault="00044067" w:rsidP="00044067">
      <w:pPr>
        <w:pStyle w:val="APEX1"/>
      </w:pPr>
      <w:r w:rsidRPr="009362E8">
        <w:t>РТ1</w:t>
      </w:r>
      <w:r>
        <w:t>а</w:t>
      </w:r>
      <w:r w:rsidRPr="009362E8">
        <w:t xml:space="preserve">- жилой дом корпус 20.1, на высоте </w:t>
      </w:r>
      <w:r>
        <w:t>19-го</w:t>
      </w:r>
      <w:r w:rsidRPr="009362E8">
        <w:t xml:space="preserve"> этажа </w:t>
      </w:r>
      <w:r>
        <w:t>на высоте 60</w:t>
      </w:r>
      <w:r w:rsidRPr="009362E8">
        <w:t xml:space="preserve"> м</w:t>
      </w:r>
    </w:p>
    <w:p w:rsidR="00044067" w:rsidRPr="00F52545" w:rsidRDefault="00044067" w:rsidP="00044067">
      <w:pPr>
        <w:pStyle w:val="APEX1"/>
      </w:pPr>
      <w:r w:rsidRPr="00F52545">
        <w:t>РТ2- жилой дом корпус 20.3, на высоте последнего этажа 73 м</w:t>
      </w:r>
    </w:p>
    <w:p w:rsidR="00044067" w:rsidRPr="00F52545" w:rsidRDefault="00044067" w:rsidP="00044067">
      <w:pPr>
        <w:pStyle w:val="APEX1"/>
      </w:pPr>
      <w:r w:rsidRPr="00F52545">
        <w:t xml:space="preserve">РТ3- жилой дом корпус 20.5, на высоте последнего этажа 73 м </w:t>
      </w:r>
    </w:p>
    <w:p w:rsidR="00044067" w:rsidRPr="00F52545" w:rsidRDefault="00044067" w:rsidP="00044067">
      <w:pPr>
        <w:pStyle w:val="APEX1"/>
      </w:pPr>
      <w:r w:rsidRPr="00F52545">
        <w:t xml:space="preserve">РТ4- жилой дом корпус 20.4, на высоте первого этажа 5 м </w:t>
      </w:r>
    </w:p>
    <w:p w:rsidR="00044067" w:rsidRPr="00F52545" w:rsidRDefault="00044067" w:rsidP="00044067">
      <w:pPr>
        <w:pStyle w:val="APEX1"/>
      </w:pPr>
      <w:r w:rsidRPr="00F52545">
        <w:t xml:space="preserve">РТ5- жилой дом корпус 20.2, на высоте первого этажа 5 м </w:t>
      </w:r>
    </w:p>
    <w:p w:rsidR="00044067" w:rsidRPr="00F52545" w:rsidRDefault="00044067" w:rsidP="00044067">
      <w:pPr>
        <w:pStyle w:val="APEX1"/>
      </w:pPr>
      <w:r w:rsidRPr="00F52545">
        <w:t>РТ 6 - детская площадка</w:t>
      </w:r>
    </w:p>
    <w:p w:rsidR="00044067" w:rsidRPr="004333E2" w:rsidRDefault="00044067" w:rsidP="00044067">
      <w:pPr>
        <w:spacing w:before="120"/>
        <w:ind w:firstLine="567"/>
        <w:jc w:val="both"/>
        <w:rPr>
          <w:rFonts w:ascii="PT Sans" w:hAnsi="PT Sans"/>
          <w:bCs/>
          <w:sz w:val="22"/>
          <w:szCs w:val="22"/>
          <w:lang w:eastAsia="de-DE"/>
        </w:rPr>
      </w:pPr>
      <w:r w:rsidRPr="004333E2">
        <w:rPr>
          <w:rFonts w:ascii="PT Sans" w:hAnsi="PT Sans"/>
          <w:bCs/>
          <w:sz w:val="22"/>
          <w:szCs w:val="22"/>
          <w:lang w:eastAsia="de-DE"/>
        </w:rPr>
        <w:t>Схема расположения расчетных точек приведена на рисунке 6.3.1.</w:t>
      </w:r>
    </w:p>
    <w:p w:rsidR="00044067" w:rsidRPr="004333E2" w:rsidRDefault="00044067" w:rsidP="00044067">
      <w:pPr>
        <w:jc w:val="center"/>
      </w:pPr>
      <w:r w:rsidRPr="00811DDA">
        <w:rPr>
          <w:noProof/>
        </w:rPr>
        <w:lastRenderedPageBreak/>
        <w:drawing>
          <wp:inline distT="0" distB="0" distL="0" distR="0" wp14:anchorId="4C5EA5C0" wp14:editId="66099E13">
            <wp:extent cx="5941060" cy="5631815"/>
            <wp:effectExtent l="0" t="0" r="254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1060" cy="5631815"/>
                    </a:xfrm>
                    <a:prstGeom prst="rect">
                      <a:avLst/>
                    </a:prstGeom>
                  </pic:spPr>
                </pic:pic>
              </a:graphicData>
            </a:graphic>
          </wp:inline>
        </w:drawing>
      </w:r>
    </w:p>
    <w:p w:rsidR="00044067" w:rsidRPr="004333E2" w:rsidRDefault="00044067" w:rsidP="00044067">
      <w:pPr>
        <w:jc w:val="center"/>
        <w:rPr>
          <w:rFonts w:ascii="PT Sans Narrow" w:hAnsi="PT Sans Narrow"/>
          <w:iCs/>
          <w:sz w:val="22"/>
          <w:szCs w:val="22"/>
        </w:rPr>
      </w:pPr>
      <w:r w:rsidRPr="004333E2">
        <w:rPr>
          <w:rFonts w:ascii="PT Sans Narrow" w:hAnsi="PT Sans Narrow"/>
          <w:iCs/>
          <w:sz w:val="22"/>
          <w:szCs w:val="22"/>
        </w:rPr>
        <w:t>Рис. 6.3.1. Расположение источников шума и расчетных точек на плане.</w:t>
      </w:r>
    </w:p>
    <w:p w:rsidR="00044067" w:rsidRDefault="00044067" w:rsidP="00044067">
      <w:pPr>
        <w:spacing w:before="120"/>
        <w:ind w:firstLine="567"/>
        <w:jc w:val="both"/>
        <w:rPr>
          <w:rFonts w:ascii="PT Sans" w:hAnsi="PT Sans"/>
          <w:bCs/>
          <w:sz w:val="22"/>
          <w:szCs w:val="22"/>
          <w:lang w:eastAsia="de-DE"/>
        </w:rPr>
      </w:pPr>
      <w:r w:rsidRPr="004333E2">
        <w:rPr>
          <w:rFonts w:ascii="PT Sans" w:hAnsi="PT Sans"/>
          <w:bCs/>
          <w:sz w:val="22"/>
          <w:szCs w:val="22"/>
          <w:lang w:eastAsia="de-DE"/>
        </w:rPr>
        <w:t>Описание источников шума приведено в таблице 6.3.2.</w:t>
      </w:r>
    </w:p>
    <w:p w:rsidR="00044067" w:rsidRDefault="00044067" w:rsidP="00044067">
      <w:pPr>
        <w:keepNext/>
        <w:rPr>
          <w:rFonts w:ascii="PT Sans Narrow" w:hAnsi="PT Sans Narrow"/>
          <w:bCs/>
          <w:sz w:val="22"/>
          <w:szCs w:val="22"/>
          <w:lang w:eastAsia="de-DE"/>
        </w:rPr>
      </w:pPr>
      <w:r w:rsidRPr="004333E2">
        <w:rPr>
          <w:rFonts w:ascii="PT Sans Narrow" w:hAnsi="PT Sans Narrow"/>
          <w:bCs/>
          <w:sz w:val="22"/>
          <w:szCs w:val="22"/>
          <w:lang w:eastAsia="de-DE"/>
        </w:rPr>
        <w:t>Таблица 6.3.2 -</w:t>
      </w:r>
      <w:r>
        <w:rPr>
          <w:rFonts w:ascii="PT Sans Narrow" w:hAnsi="PT Sans Narrow"/>
          <w:bCs/>
          <w:sz w:val="22"/>
          <w:szCs w:val="22"/>
          <w:lang w:eastAsia="de-DE"/>
        </w:rPr>
        <w:t xml:space="preserve"> Характеристика источников шума.</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741"/>
        <w:gridCol w:w="914"/>
        <w:gridCol w:w="914"/>
        <w:gridCol w:w="739"/>
        <w:gridCol w:w="914"/>
        <w:gridCol w:w="841"/>
        <w:gridCol w:w="812"/>
        <w:gridCol w:w="813"/>
        <w:gridCol w:w="1089"/>
      </w:tblGrid>
      <w:tr w:rsidR="00044067" w:rsidRPr="00A4100D" w:rsidTr="009A4063">
        <w:trPr>
          <w:trHeight w:val="300"/>
          <w:tblHeader/>
        </w:trPr>
        <w:tc>
          <w:tcPr>
            <w:tcW w:w="1569" w:type="dxa"/>
            <w:vMerge w:val="restart"/>
            <w:shd w:val="clear" w:color="auto" w:fill="auto"/>
            <w:vAlign w:val="center"/>
            <w:hideMark/>
          </w:tcPr>
          <w:p w:rsidR="00044067" w:rsidRPr="00F52545" w:rsidRDefault="00044067" w:rsidP="009A4063">
            <w:pPr>
              <w:pStyle w:val="APEX-0"/>
            </w:pPr>
            <w:r>
              <w:t>наименование системы</w:t>
            </w:r>
          </w:p>
        </w:tc>
        <w:tc>
          <w:tcPr>
            <w:tcW w:w="6688" w:type="dxa"/>
            <w:gridSpan w:val="8"/>
            <w:shd w:val="clear" w:color="auto" w:fill="auto"/>
            <w:noWrap/>
            <w:vAlign w:val="center"/>
            <w:hideMark/>
          </w:tcPr>
          <w:p w:rsidR="00044067" w:rsidRPr="00F52545" w:rsidRDefault="00044067" w:rsidP="009A4063">
            <w:pPr>
              <w:pStyle w:val="APEX-0"/>
            </w:pPr>
            <w:r w:rsidRPr="00F52545">
              <w:t>Уровень звуковой мощности</w:t>
            </w:r>
            <w:r>
              <w:t xml:space="preserve"> в дБ</w:t>
            </w:r>
            <w:r w:rsidRPr="00F52545">
              <w:t xml:space="preserve"> в октавных полосах частот, ГЦ</w:t>
            </w:r>
          </w:p>
        </w:tc>
        <w:tc>
          <w:tcPr>
            <w:tcW w:w="1089" w:type="dxa"/>
            <w:vMerge w:val="restart"/>
          </w:tcPr>
          <w:p w:rsidR="00044067" w:rsidRPr="00F52545" w:rsidRDefault="00044067" w:rsidP="009A4063">
            <w:pPr>
              <w:pStyle w:val="APEX-0"/>
            </w:pPr>
            <w:r>
              <w:t>уровень звука,дба</w:t>
            </w:r>
          </w:p>
        </w:tc>
      </w:tr>
      <w:tr w:rsidR="00044067" w:rsidRPr="00A4100D" w:rsidTr="009A4063">
        <w:trPr>
          <w:trHeight w:val="300"/>
          <w:tblHeader/>
        </w:trPr>
        <w:tc>
          <w:tcPr>
            <w:tcW w:w="1569" w:type="dxa"/>
            <w:vMerge/>
            <w:shd w:val="clear" w:color="auto" w:fill="auto"/>
            <w:vAlign w:val="center"/>
            <w:hideMark/>
          </w:tcPr>
          <w:p w:rsidR="00044067" w:rsidRPr="00F52545" w:rsidRDefault="00044067" w:rsidP="009A4063">
            <w:pPr>
              <w:pStyle w:val="APEX-0"/>
            </w:pPr>
          </w:p>
        </w:tc>
        <w:tc>
          <w:tcPr>
            <w:tcW w:w="741" w:type="dxa"/>
            <w:shd w:val="clear" w:color="auto" w:fill="auto"/>
            <w:noWrap/>
            <w:vAlign w:val="center"/>
            <w:hideMark/>
          </w:tcPr>
          <w:p w:rsidR="00044067" w:rsidRPr="00F52545" w:rsidRDefault="00044067" w:rsidP="009A4063">
            <w:pPr>
              <w:pStyle w:val="APEX-0"/>
            </w:pPr>
            <w:r w:rsidRPr="00F52545">
              <w:t>63</w:t>
            </w:r>
          </w:p>
        </w:tc>
        <w:tc>
          <w:tcPr>
            <w:tcW w:w="914" w:type="dxa"/>
            <w:shd w:val="clear" w:color="auto" w:fill="auto"/>
            <w:noWrap/>
            <w:vAlign w:val="center"/>
            <w:hideMark/>
          </w:tcPr>
          <w:p w:rsidR="00044067" w:rsidRPr="00F52545" w:rsidRDefault="00044067" w:rsidP="009A4063">
            <w:pPr>
              <w:pStyle w:val="APEX-0"/>
            </w:pPr>
            <w:r w:rsidRPr="00F52545">
              <w:t>125</w:t>
            </w:r>
          </w:p>
        </w:tc>
        <w:tc>
          <w:tcPr>
            <w:tcW w:w="914" w:type="dxa"/>
            <w:shd w:val="clear" w:color="auto" w:fill="auto"/>
            <w:noWrap/>
            <w:vAlign w:val="center"/>
            <w:hideMark/>
          </w:tcPr>
          <w:p w:rsidR="00044067" w:rsidRPr="00F52545" w:rsidRDefault="00044067" w:rsidP="009A4063">
            <w:pPr>
              <w:pStyle w:val="APEX-0"/>
            </w:pPr>
            <w:r w:rsidRPr="00F52545">
              <w:t>250</w:t>
            </w:r>
          </w:p>
        </w:tc>
        <w:tc>
          <w:tcPr>
            <w:tcW w:w="739" w:type="dxa"/>
            <w:shd w:val="clear" w:color="auto" w:fill="auto"/>
            <w:noWrap/>
            <w:vAlign w:val="center"/>
            <w:hideMark/>
          </w:tcPr>
          <w:p w:rsidR="00044067" w:rsidRPr="00F52545" w:rsidRDefault="00044067" w:rsidP="009A4063">
            <w:pPr>
              <w:pStyle w:val="APEX-0"/>
            </w:pPr>
            <w:r w:rsidRPr="00F52545">
              <w:t>500</w:t>
            </w:r>
          </w:p>
        </w:tc>
        <w:tc>
          <w:tcPr>
            <w:tcW w:w="914" w:type="dxa"/>
            <w:shd w:val="clear" w:color="auto" w:fill="auto"/>
            <w:noWrap/>
            <w:vAlign w:val="center"/>
            <w:hideMark/>
          </w:tcPr>
          <w:p w:rsidR="00044067" w:rsidRPr="00F52545" w:rsidRDefault="00044067" w:rsidP="009A4063">
            <w:pPr>
              <w:pStyle w:val="APEX-0"/>
            </w:pPr>
            <w:r w:rsidRPr="00F52545">
              <w:t>1000</w:t>
            </w:r>
          </w:p>
        </w:tc>
        <w:tc>
          <w:tcPr>
            <w:tcW w:w="841" w:type="dxa"/>
            <w:shd w:val="clear" w:color="auto" w:fill="auto"/>
            <w:noWrap/>
            <w:vAlign w:val="center"/>
            <w:hideMark/>
          </w:tcPr>
          <w:p w:rsidR="00044067" w:rsidRPr="00F52545" w:rsidRDefault="00044067" w:rsidP="009A4063">
            <w:pPr>
              <w:pStyle w:val="APEX-0"/>
            </w:pPr>
            <w:r w:rsidRPr="00F52545">
              <w:t>2000</w:t>
            </w:r>
          </w:p>
        </w:tc>
        <w:tc>
          <w:tcPr>
            <w:tcW w:w="812" w:type="dxa"/>
            <w:shd w:val="clear" w:color="auto" w:fill="auto"/>
            <w:noWrap/>
            <w:vAlign w:val="center"/>
            <w:hideMark/>
          </w:tcPr>
          <w:p w:rsidR="00044067" w:rsidRPr="00F52545" w:rsidRDefault="00044067" w:rsidP="009A4063">
            <w:pPr>
              <w:pStyle w:val="APEX-0"/>
            </w:pPr>
            <w:r w:rsidRPr="00F52545">
              <w:t>4000</w:t>
            </w:r>
          </w:p>
        </w:tc>
        <w:tc>
          <w:tcPr>
            <w:tcW w:w="813" w:type="dxa"/>
            <w:shd w:val="clear" w:color="auto" w:fill="auto"/>
            <w:noWrap/>
            <w:vAlign w:val="center"/>
            <w:hideMark/>
          </w:tcPr>
          <w:p w:rsidR="00044067" w:rsidRPr="00F52545" w:rsidRDefault="00044067" w:rsidP="009A4063">
            <w:pPr>
              <w:pStyle w:val="APEX-0"/>
            </w:pPr>
            <w:r w:rsidRPr="00F52545">
              <w:t>8000</w:t>
            </w:r>
          </w:p>
        </w:tc>
        <w:tc>
          <w:tcPr>
            <w:tcW w:w="1089" w:type="dxa"/>
            <w:vMerge/>
          </w:tcPr>
          <w:p w:rsidR="00044067" w:rsidRPr="00F52545" w:rsidRDefault="00044067" w:rsidP="009A4063">
            <w:pPr>
              <w:pStyle w:val="APEX-0"/>
            </w:pPr>
          </w:p>
        </w:tc>
      </w:tr>
      <w:tr w:rsidR="00044067" w:rsidRPr="00A4100D" w:rsidTr="009A4063">
        <w:trPr>
          <w:trHeight w:val="300"/>
        </w:trPr>
        <w:tc>
          <w:tcPr>
            <w:tcW w:w="9346" w:type="dxa"/>
            <w:gridSpan w:val="10"/>
            <w:shd w:val="clear" w:color="auto" w:fill="auto"/>
            <w:vAlign w:val="center"/>
          </w:tcPr>
          <w:p w:rsidR="00044067" w:rsidRPr="004032FB" w:rsidRDefault="00044067" w:rsidP="009A4063">
            <w:pPr>
              <w:pStyle w:val="APEX8"/>
              <w:jc w:val="center"/>
            </w:pPr>
            <w:r w:rsidRPr="004032FB">
              <w:t>Паркинг</w:t>
            </w:r>
          </w:p>
        </w:tc>
      </w:tr>
      <w:tr w:rsidR="00044067" w:rsidRPr="00A4100D" w:rsidTr="009A4063">
        <w:trPr>
          <w:trHeight w:val="300"/>
        </w:trPr>
        <w:tc>
          <w:tcPr>
            <w:tcW w:w="1569" w:type="dxa"/>
            <w:shd w:val="clear" w:color="auto" w:fill="auto"/>
            <w:vAlign w:val="center"/>
            <w:hideMark/>
          </w:tcPr>
          <w:p w:rsidR="00044067" w:rsidRPr="004032FB" w:rsidRDefault="00044067" w:rsidP="009A4063">
            <w:pPr>
              <w:pStyle w:val="APEX8"/>
            </w:pPr>
            <w:r w:rsidRPr="004032FB">
              <w:t>П1/П1р</w:t>
            </w:r>
          </w:p>
        </w:tc>
        <w:tc>
          <w:tcPr>
            <w:tcW w:w="741" w:type="dxa"/>
            <w:shd w:val="clear" w:color="auto" w:fill="auto"/>
            <w:noWrap/>
            <w:vAlign w:val="center"/>
          </w:tcPr>
          <w:p w:rsidR="00044067" w:rsidRPr="004032FB" w:rsidRDefault="00044067" w:rsidP="009A4063">
            <w:pPr>
              <w:pStyle w:val="APEX8"/>
            </w:pPr>
            <w:r w:rsidRPr="004032FB">
              <w:t>61</w:t>
            </w:r>
          </w:p>
        </w:tc>
        <w:tc>
          <w:tcPr>
            <w:tcW w:w="914" w:type="dxa"/>
            <w:shd w:val="clear" w:color="auto" w:fill="auto"/>
            <w:noWrap/>
            <w:vAlign w:val="center"/>
          </w:tcPr>
          <w:p w:rsidR="00044067" w:rsidRPr="004032FB" w:rsidRDefault="00044067" w:rsidP="009A4063">
            <w:pPr>
              <w:pStyle w:val="APEX8"/>
            </w:pPr>
            <w:r w:rsidRPr="004032FB">
              <w:t>53</w:t>
            </w:r>
          </w:p>
        </w:tc>
        <w:tc>
          <w:tcPr>
            <w:tcW w:w="914" w:type="dxa"/>
            <w:shd w:val="clear" w:color="auto" w:fill="auto"/>
            <w:noWrap/>
            <w:vAlign w:val="center"/>
          </w:tcPr>
          <w:p w:rsidR="00044067" w:rsidRPr="004032FB" w:rsidRDefault="00044067" w:rsidP="009A4063">
            <w:pPr>
              <w:pStyle w:val="APEX8"/>
            </w:pPr>
            <w:r w:rsidRPr="004032FB">
              <w:t>40</w:t>
            </w:r>
          </w:p>
        </w:tc>
        <w:tc>
          <w:tcPr>
            <w:tcW w:w="739" w:type="dxa"/>
            <w:shd w:val="clear" w:color="auto" w:fill="auto"/>
            <w:noWrap/>
            <w:vAlign w:val="center"/>
          </w:tcPr>
          <w:p w:rsidR="00044067" w:rsidRPr="004032FB" w:rsidRDefault="00044067" w:rsidP="009A4063">
            <w:pPr>
              <w:pStyle w:val="APEX8"/>
            </w:pPr>
            <w:r w:rsidRPr="004032FB">
              <w:t>44</w:t>
            </w:r>
          </w:p>
        </w:tc>
        <w:tc>
          <w:tcPr>
            <w:tcW w:w="914" w:type="dxa"/>
            <w:shd w:val="clear" w:color="auto" w:fill="auto"/>
            <w:noWrap/>
            <w:vAlign w:val="center"/>
          </w:tcPr>
          <w:p w:rsidR="00044067" w:rsidRPr="004032FB" w:rsidRDefault="00044067" w:rsidP="009A4063">
            <w:pPr>
              <w:pStyle w:val="APEX8"/>
            </w:pPr>
            <w:r w:rsidRPr="004032FB">
              <w:t>18</w:t>
            </w:r>
          </w:p>
        </w:tc>
        <w:tc>
          <w:tcPr>
            <w:tcW w:w="841" w:type="dxa"/>
            <w:shd w:val="clear" w:color="auto" w:fill="auto"/>
            <w:noWrap/>
            <w:vAlign w:val="center"/>
          </w:tcPr>
          <w:p w:rsidR="00044067" w:rsidRPr="004032FB" w:rsidRDefault="00044067" w:rsidP="009A4063">
            <w:pPr>
              <w:pStyle w:val="APEX8"/>
            </w:pPr>
            <w:r w:rsidRPr="004032FB">
              <w:t>31</w:t>
            </w:r>
          </w:p>
        </w:tc>
        <w:tc>
          <w:tcPr>
            <w:tcW w:w="812" w:type="dxa"/>
            <w:shd w:val="clear" w:color="auto" w:fill="auto"/>
            <w:noWrap/>
            <w:vAlign w:val="center"/>
          </w:tcPr>
          <w:p w:rsidR="00044067" w:rsidRPr="004032FB" w:rsidRDefault="00044067" w:rsidP="009A4063">
            <w:pPr>
              <w:pStyle w:val="APEX8"/>
            </w:pPr>
            <w:r w:rsidRPr="004032FB">
              <w:t>29</w:t>
            </w:r>
          </w:p>
        </w:tc>
        <w:tc>
          <w:tcPr>
            <w:tcW w:w="813" w:type="dxa"/>
            <w:shd w:val="clear" w:color="auto" w:fill="auto"/>
            <w:noWrap/>
            <w:vAlign w:val="center"/>
          </w:tcPr>
          <w:p w:rsidR="00044067" w:rsidRPr="004032FB" w:rsidRDefault="00044067" w:rsidP="009A4063">
            <w:pPr>
              <w:pStyle w:val="APEX8"/>
            </w:pPr>
            <w:r w:rsidRPr="004032FB">
              <w:t>31</w:t>
            </w:r>
          </w:p>
        </w:tc>
        <w:tc>
          <w:tcPr>
            <w:tcW w:w="1089" w:type="dxa"/>
            <w:vAlign w:val="center"/>
          </w:tcPr>
          <w:p w:rsidR="00044067" w:rsidRPr="004032FB" w:rsidRDefault="00044067" w:rsidP="009A4063">
            <w:pPr>
              <w:pStyle w:val="APEX8"/>
            </w:pPr>
            <w:r w:rsidRPr="004032FB">
              <w:t>44</w:t>
            </w:r>
          </w:p>
        </w:tc>
      </w:tr>
      <w:tr w:rsidR="00044067" w:rsidRPr="00A4100D" w:rsidTr="009A4063">
        <w:trPr>
          <w:trHeight w:val="300"/>
        </w:trPr>
        <w:tc>
          <w:tcPr>
            <w:tcW w:w="1569" w:type="dxa"/>
            <w:shd w:val="clear" w:color="auto" w:fill="auto"/>
            <w:vAlign w:val="center"/>
            <w:hideMark/>
          </w:tcPr>
          <w:p w:rsidR="00044067" w:rsidRPr="004032FB" w:rsidRDefault="00044067" w:rsidP="009A4063">
            <w:pPr>
              <w:pStyle w:val="APEX8"/>
            </w:pPr>
            <w:r w:rsidRPr="004032FB">
              <w:t>П2/П2р</w:t>
            </w:r>
          </w:p>
        </w:tc>
        <w:tc>
          <w:tcPr>
            <w:tcW w:w="741" w:type="dxa"/>
            <w:shd w:val="clear" w:color="auto" w:fill="auto"/>
            <w:noWrap/>
            <w:vAlign w:val="center"/>
          </w:tcPr>
          <w:p w:rsidR="00044067" w:rsidRPr="004032FB" w:rsidRDefault="00044067" w:rsidP="009A4063">
            <w:pPr>
              <w:pStyle w:val="APEX8"/>
            </w:pPr>
            <w:r w:rsidRPr="004032FB">
              <w:t>62</w:t>
            </w:r>
          </w:p>
        </w:tc>
        <w:tc>
          <w:tcPr>
            <w:tcW w:w="914" w:type="dxa"/>
            <w:shd w:val="clear" w:color="auto" w:fill="auto"/>
            <w:noWrap/>
            <w:vAlign w:val="center"/>
          </w:tcPr>
          <w:p w:rsidR="00044067" w:rsidRPr="004032FB" w:rsidRDefault="00044067" w:rsidP="009A4063">
            <w:pPr>
              <w:pStyle w:val="APEX8"/>
            </w:pPr>
            <w:r w:rsidRPr="004032FB">
              <w:t>54</w:t>
            </w:r>
          </w:p>
        </w:tc>
        <w:tc>
          <w:tcPr>
            <w:tcW w:w="914" w:type="dxa"/>
            <w:shd w:val="clear" w:color="auto" w:fill="auto"/>
            <w:noWrap/>
            <w:vAlign w:val="center"/>
          </w:tcPr>
          <w:p w:rsidR="00044067" w:rsidRPr="004032FB" w:rsidRDefault="00044067" w:rsidP="009A4063">
            <w:pPr>
              <w:pStyle w:val="APEX8"/>
            </w:pPr>
            <w:r w:rsidRPr="004032FB">
              <w:t>40</w:t>
            </w:r>
          </w:p>
        </w:tc>
        <w:tc>
          <w:tcPr>
            <w:tcW w:w="739" w:type="dxa"/>
            <w:shd w:val="clear" w:color="auto" w:fill="auto"/>
            <w:noWrap/>
            <w:vAlign w:val="center"/>
          </w:tcPr>
          <w:p w:rsidR="00044067" w:rsidRPr="004032FB" w:rsidRDefault="00044067" w:rsidP="009A4063">
            <w:pPr>
              <w:pStyle w:val="APEX8"/>
            </w:pPr>
            <w:r w:rsidRPr="004032FB">
              <w:t>45</w:t>
            </w:r>
          </w:p>
        </w:tc>
        <w:tc>
          <w:tcPr>
            <w:tcW w:w="914" w:type="dxa"/>
            <w:shd w:val="clear" w:color="auto" w:fill="auto"/>
            <w:noWrap/>
            <w:vAlign w:val="center"/>
          </w:tcPr>
          <w:p w:rsidR="00044067" w:rsidRPr="004032FB" w:rsidRDefault="00044067" w:rsidP="009A4063">
            <w:pPr>
              <w:pStyle w:val="APEX8"/>
            </w:pPr>
            <w:r w:rsidRPr="004032FB">
              <w:t>18</w:t>
            </w:r>
          </w:p>
        </w:tc>
        <w:tc>
          <w:tcPr>
            <w:tcW w:w="841" w:type="dxa"/>
            <w:shd w:val="clear" w:color="auto" w:fill="auto"/>
            <w:noWrap/>
            <w:vAlign w:val="center"/>
          </w:tcPr>
          <w:p w:rsidR="00044067" w:rsidRPr="004032FB" w:rsidRDefault="00044067" w:rsidP="009A4063">
            <w:pPr>
              <w:pStyle w:val="APEX8"/>
            </w:pPr>
            <w:r w:rsidRPr="004032FB">
              <w:t>32</w:t>
            </w:r>
          </w:p>
        </w:tc>
        <w:tc>
          <w:tcPr>
            <w:tcW w:w="812" w:type="dxa"/>
            <w:shd w:val="clear" w:color="auto" w:fill="auto"/>
            <w:noWrap/>
            <w:vAlign w:val="center"/>
          </w:tcPr>
          <w:p w:rsidR="00044067" w:rsidRPr="004032FB" w:rsidRDefault="00044067" w:rsidP="009A4063">
            <w:pPr>
              <w:pStyle w:val="APEX8"/>
            </w:pPr>
            <w:r w:rsidRPr="004032FB">
              <w:t>30</w:t>
            </w:r>
          </w:p>
        </w:tc>
        <w:tc>
          <w:tcPr>
            <w:tcW w:w="813" w:type="dxa"/>
            <w:shd w:val="clear" w:color="auto" w:fill="auto"/>
            <w:noWrap/>
            <w:vAlign w:val="center"/>
          </w:tcPr>
          <w:p w:rsidR="00044067" w:rsidRPr="004032FB" w:rsidRDefault="00044067" w:rsidP="009A4063">
            <w:pPr>
              <w:pStyle w:val="APEX8"/>
            </w:pPr>
            <w:r w:rsidRPr="004032FB">
              <w:t>32</w:t>
            </w:r>
          </w:p>
        </w:tc>
        <w:tc>
          <w:tcPr>
            <w:tcW w:w="1089" w:type="dxa"/>
            <w:vAlign w:val="center"/>
          </w:tcPr>
          <w:p w:rsidR="00044067" w:rsidRPr="004032FB" w:rsidRDefault="00044067" w:rsidP="009A4063">
            <w:pPr>
              <w:pStyle w:val="APEX8"/>
            </w:pPr>
            <w:r w:rsidRPr="004032FB">
              <w:t>45</w:t>
            </w:r>
          </w:p>
        </w:tc>
      </w:tr>
      <w:tr w:rsidR="00044067" w:rsidRPr="00A4100D" w:rsidTr="009A4063">
        <w:trPr>
          <w:trHeight w:val="300"/>
        </w:trPr>
        <w:tc>
          <w:tcPr>
            <w:tcW w:w="1569" w:type="dxa"/>
            <w:shd w:val="clear" w:color="auto" w:fill="auto"/>
            <w:vAlign w:val="center"/>
            <w:hideMark/>
          </w:tcPr>
          <w:p w:rsidR="00044067" w:rsidRPr="004032FB" w:rsidRDefault="00044067" w:rsidP="009A4063">
            <w:pPr>
              <w:pStyle w:val="APEX8"/>
            </w:pPr>
            <w:r w:rsidRPr="004032FB">
              <w:t>П3/П3р</w:t>
            </w:r>
          </w:p>
        </w:tc>
        <w:tc>
          <w:tcPr>
            <w:tcW w:w="741" w:type="dxa"/>
            <w:shd w:val="clear" w:color="auto" w:fill="auto"/>
            <w:noWrap/>
            <w:vAlign w:val="center"/>
          </w:tcPr>
          <w:p w:rsidR="00044067" w:rsidRPr="004032FB" w:rsidRDefault="00044067" w:rsidP="009A4063">
            <w:pPr>
              <w:pStyle w:val="APEX8"/>
            </w:pPr>
            <w:r w:rsidRPr="004032FB">
              <w:t>63</w:t>
            </w:r>
          </w:p>
        </w:tc>
        <w:tc>
          <w:tcPr>
            <w:tcW w:w="914" w:type="dxa"/>
            <w:shd w:val="clear" w:color="auto" w:fill="auto"/>
            <w:noWrap/>
            <w:vAlign w:val="center"/>
          </w:tcPr>
          <w:p w:rsidR="00044067" w:rsidRPr="004032FB" w:rsidRDefault="00044067" w:rsidP="009A4063">
            <w:pPr>
              <w:pStyle w:val="APEX8"/>
            </w:pPr>
            <w:r w:rsidRPr="004032FB">
              <w:t>55</w:t>
            </w:r>
          </w:p>
        </w:tc>
        <w:tc>
          <w:tcPr>
            <w:tcW w:w="914" w:type="dxa"/>
            <w:shd w:val="clear" w:color="auto" w:fill="auto"/>
            <w:noWrap/>
            <w:vAlign w:val="center"/>
          </w:tcPr>
          <w:p w:rsidR="00044067" w:rsidRPr="004032FB" w:rsidRDefault="00044067" w:rsidP="009A4063">
            <w:pPr>
              <w:pStyle w:val="APEX8"/>
            </w:pPr>
            <w:r w:rsidRPr="004032FB">
              <w:t>41</w:t>
            </w:r>
          </w:p>
        </w:tc>
        <w:tc>
          <w:tcPr>
            <w:tcW w:w="739" w:type="dxa"/>
            <w:shd w:val="clear" w:color="auto" w:fill="auto"/>
            <w:noWrap/>
            <w:vAlign w:val="center"/>
          </w:tcPr>
          <w:p w:rsidR="00044067" w:rsidRPr="004032FB" w:rsidRDefault="00044067" w:rsidP="009A4063">
            <w:pPr>
              <w:pStyle w:val="APEX8"/>
            </w:pPr>
            <w:r w:rsidRPr="004032FB">
              <w:t>46</w:t>
            </w:r>
          </w:p>
        </w:tc>
        <w:tc>
          <w:tcPr>
            <w:tcW w:w="914" w:type="dxa"/>
            <w:shd w:val="clear" w:color="auto" w:fill="auto"/>
            <w:noWrap/>
            <w:vAlign w:val="center"/>
          </w:tcPr>
          <w:p w:rsidR="00044067" w:rsidRPr="004032FB" w:rsidRDefault="00044067" w:rsidP="009A4063">
            <w:pPr>
              <w:pStyle w:val="APEX8"/>
            </w:pPr>
            <w:r w:rsidRPr="004032FB">
              <w:t>19</w:t>
            </w:r>
          </w:p>
        </w:tc>
        <w:tc>
          <w:tcPr>
            <w:tcW w:w="841" w:type="dxa"/>
            <w:shd w:val="clear" w:color="auto" w:fill="auto"/>
            <w:noWrap/>
            <w:vAlign w:val="center"/>
          </w:tcPr>
          <w:p w:rsidR="00044067" w:rsidRPr="004032FB" w:rsidRDefault="00044067" w:rsidP="009A4063">
            <w:pPr>
              <w:pStyle w:val="APEX8"/>
            </w:pPr>
            <w:r w:rsidRPr="004032FB">
              <w:t>33</w:t>
            </w:r>
          </w:p>
        </w:tc>
        <w:tc>
          <w:tcPr>
            <w:tcW w:w="812" w:type="dxa"/>
            <w:shd w:val="clear" w:color="auto" w:fill="auto"/>
            <w:noWrap/>
            <w:vAlign w:val="center"/>
          </w:tcPr>
          <w:p w:rsidR="00044067" w:rsidRPr="004032FB" w:rsidRDefault="00044067" w:rsidP="009A4063">
            <w:pPr>
              <w:pStyle w:val="APEX8"/>
            </w:pPr>
            <w:r w:rsidRPr="004032FB">
              <w:t>31</w:t>
            </w:r>
          </w:p>
        </w:tc>
        <w:tc>
          <w:tcPr>
            <w:tcW w:w="813" w:type="dxa"/>
            <w:shd w:val="clear" w:color="auto" w:fill="auto"/>
            <w:noWrap/>
            <w:vAlign w:val="center"/>
          </w:tcPr>
          <w:p w:rsidR="00044067" w:rsidRPr="004032FB" w:rsidRDefault="00044067" w:rsidP="009A4063">
            <w:pPr>
              <w:pStyle w:val="APEX8"/>
            </w:pPr>
            <w:r w:rsidRPr="004032FB">
              <w:t>33</w:t>
            </w:r>
          </w:p>
        </w:tc>
        <w:tc>
          <w:tcPr>
            <w:tcW w:w="1089" w:type="dxa"/>
            <w:vAlign w:val="center"/>
          </w:tcPr>
          <w:p w:rsidR="00044067" w:rsidRPr="004032FB" w:rsidRDefault="00044067" w:rsidP="009A4063">
            <w:pPr>
              <w:pStyle w:val="APEX8"/>
            </w:pPr>
            <w:r w:rsidRPr="004032FB">
              <w:t>46</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П4/П4р</w:t>
            </w:r>
          </w:p>
        </w:tc>
        <w:tc>
          <w:tcPr>
            <w:tcW w:w="741" w:type="dxa"/>
            <w:shd w:val="clear" w:color="auto" w:fill="auto"/>
            <w:noWrap/>
            <w:vAlign w:val="center"/>
          </w:tcPr>
          <w:p w:rsidR="00044067" w:rsidRPr="004032FB" w:rsidRDefault="00044067" w:rsidP="009A4063">
            <w:pPr>
              <w:pStyle w:val="APEX8"/>
            </w:pPr>
            <w:r w:rsidRPr="004032FB">
              <w:t>62</w:t>
            </w:r>
          </w:p>
        </w:tc>
        <w:tc>
          <w:tcPr>
            <w:tcW w:w="914" w:type="dxa"/>
            <w:shd w:val="clear" w:color="auto" w:fill="auto"/>
            <w:noWrap/>
            <w:vAlign w:val="center"/>
          </w:tcPr>
          <w:p w:rsidR="00044067" w:rsidRPr="004032FB" w:rsidRDefault="00044067" w:rsidP="009A4063">
            <w:pPr>
              <w:pStyle w:val="APEX8"/>
            </w:pPr>
            <w:r w:rsidRPr="004032FB">
              <w:t>54</w:t>
            </w:r>
          </w:p>
        </w:tc>
        <w:tc>
          <w:tcPr>
            <w:tcW w:w="914" w:type="dxa"/>
            <w:shd w:val="clear" w:color="auto" w:fill="auto"/>
            <w:noWrap/>
            <w:vAlign w:val="center"/>
          </w:tcPr>
          <w:p w:rsidR="00044067" w:rsidRPr="004032FB" w:rsidRDefault="00044067" w:rsidP="009A4063">
            <w:pPr>
              <w:pStyle w:val="APEX8"/>
            </w:pPr>
            <w:r w:rsidRPr="004032FB">
              <w:t>40</w:t>
            </w:r>
          </w:p>
        </w:tc>
        <w:tc>
          <w:tcPr>
            <w:tcW w:w="739" w:type="dxa"/>
            <w:shd w:val="clear" w:color="auto" w:fill="auto"/>
            <w:noWrap/>
            <w:vAlign w:val="center"/>
          </w:tcPr>
          <w:p w:rsidR="00044067" w:rsidRPr="004032FB" w:rsidRDefault="00044067" w:rsidP="009A4063">
            <w:pPr>
              <w:pStyle w:val="APEX8"/>
            </w:pPr>
            <w:r w:rsidRPr="004032FB">
              <w:t>45</w:t>
            </w:r>
          </w:p>
        </w:tc>
        <w:tc>
          <w:tcPr>
            <w:tcW w:w="914" w:type="dxa"/>
            <w:shd w:val="clear" w:color="auto" w:fill="auto"/>
            <w:noWrap/>
            <w:vAlign w:val="center"/>
          </w:tcPr>
          <w:p w:rsidR="00044067" w:rsidRPr="004032FB" w:rsidRDefault="00044067" w:rsidP="009A4063">
            <w:pPr>
              <w:pStyle w:val="APEX8"/>
            </w:pPr>
            <w:r w:rsidRPr="004032FB">
              <w:t>18</w:t>
            </w:r>
          </w:p>
        </w:tc>
        <w:tc>
          <w:tcPr>
            <w:tcW w:w="841" w:type="dxa"/>
            <w:shd w:val="clear" w:color="auto" w:fill="auto"/>
            <w:noWrap/>
            <w:vAlign w:val="center"/>
          </w:tcPr>
          <w:p w:rsidR="00044067" w:rsidRPr="004032FB" w:rsidRDefault="00044067" w:rsidP="009A4063">
            <w:pPr>
              <w:pStyle w:val="APEX8"/>
            </w:pPr>
            <w:r w:rsidRPr="004032FB">
              <w:t>32</w:t>
            </w:r>
          </w:p>
        </w:tc>
        <w:tc>
          <w:tcPr>
            <w:tcW w:w="812" w:type="dxa"/>
            <w:shd w:val="clear" w:color="auto" w:fill="auto"/>
            <w:noWrap/>
            <w:vAlign w:val="center"/>
          </w:tcPr>
          <w:p w:rsidR="00044067" w:rsidRPr="004032FB" w:rsidRDefault="00044067" w:rsidP="009A4063">
            <w:pPr>
              <w:pStyle w:val="APEX8"/>
            </w:pPr>
            <w:r w:rsidRPr="004032FB">
              <w:t>30</w:t>
            </w:r>
          </w:p>
        </w:tc>
        <w:tc>
          <w:tcPr>
            <w:tcW w:w="813" w:type="dxa"/>
            <w:shd w:val="clear" w:color="auto" w:fill="auto"/>
            <w:noWrap/>
            <w:vAlign w:val="center"/>
          </w:tcPr>
          <w:p w:rsidR="00044067" w:rsidRPr="004032FB" w:rsidRDefault="00044067" w:rsidP="009A4063">
            <w:pPr>
              <w:pStyle w:val="APEX8"/>
            </w:pPr>
            <w:r w:rsidRPr="004032FB">
              <w:t>32</w:t>
            </w:r>
          </w:p>
        </w:tc>
        <w:tc>
          <w:tcPr>
            <w:tcW w:w="1089" w:type="dxa"/>
            <w:vAlign w:val="center"/>
          </w:tcPr>
          <w:p w:rsidR="00044067" w:rsidRPr="004032FB" w:rsidRDefault="00044067" w:rsidP="009A4063">
            <w:pPr>
              <w:pStyle w:val="APEX8"/>
            </w:pPr>
            <w:r w:rsidRPr="004032FB">
              <w:t>45</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П5/П5р</w:t>
            </w:r>
          </w:p>
        </w:tc>
        <w:tc>
          <w:tcPr>
            <w:tcW w:w="741" w:type="dxa"/>
            <w:shd w:val="clear" w:color="auto" w:fill="auto"/>
            <w:noWrap/>
            <w:vAlign w:val="center"/>
          </w:tcPr>
          <w:p w:rsidR="00044067" w:rsidRPr="004032FB" w:rsidRDefault="00044067" w:rsidP="009A4063">
            <w:pPr>
              <w:pStyle w:val="APEX8"/>
            </w:pPr>
            <w:r w:rsidRPr="004032FB">
              <w:t>56</w:t>
            </w:r>
          </w:p>
        </w:tc>
        <w:tc>
          <w:tcPr>
            <w:tcW w:w="914" w:type="dxa"/>
            <w:shd w:val="clear" w:color="auto" w:fill="auto"/>
            <w:noWrap/>
            <w:vAlign w:val="center"/>
          </w:tcPr>
          <w:p w:rsidR="00044067" w:rsidRPr="004032FB" w:rsidRDefault="00044067" w:rsidP="009A4063">
            <w:pPr>
              <w:pStyle w:val="APEX8"/>
            </w:pPr>
            <w:r w:rsidRPr="004032FB">
              <w:t>55</w:t>
            </w:r>
          </w:p>
        </w:tc>
        <w:tc>
          <w:tcPr>
            <w:tcW w:w="914" w:type="dxa"/>
            <w:shd w:val="clear" w:color="auto" w:fill="auto"/>
            <w:noWrap/>
            <w:vAlign w:val="center"/>
          </w:tcPr>
          <w:p w:rsidR="00044067" w:rsidRPr="004032FB" w:rsidRDefault="00044067" w:rsidP="009A4063">
            <w:pPr>
              <w:pStyle w:val="APEX8"/>
            </w:pPr>
            <w:r w:rsidRPr="004032FB">
              <w:t>47</w:t>
            </w:r>
          </w:p>
        </w:tc>
        <w:tc>
          <w:tcPr>
            <w:tcW w:w="739" w:type="dxa"/>
            <w:shd w:val="clear" w:color="auto" w:fill="auto"/>
            <w:noWrap/>
            <w:vAlign w:val="center"/>
          </w:tcPr>
          <w:p w:rsidR="00044067" w:rsidRPr="004032FB" w:rsidRDefault="00044067" w:rsidP="009A4063">
            <w:pPr>
              <w:pStyle w:val="APEX8"/>
            </w:pPr>
            <w:r w:rsidRPr="004032FB">
              <w:t>42</w:t>
            </w:r>
          </w:p>
        </w:tc>
        <w:tc>
          <w:tcPr>
            <w:tcW w:w="914" w:type="dxa"/>
            <w:shd w:val="clear" w:color="auto" w:fill="auto"/>
            <w:noWrap/>
            <w:vAlign w:val="center"/>
          </w:tcPr>
          <w:p w:rsidR="00044067" w:rsidRPr="004032FB" w:rsidRDefault="00044067" w:rsidP="009A4063">
            <w:pPr>
              <w:pStyle w:val="APEX8"/>
            </w:pPr>
            <w:r w:rsidRPr="004032FB">
              <w:t>15</w:t>
            </w:r>
          </w:p>
        </w:tc>
        <w:tc>
          <w:tcPr>
            <w:tcW w:w="841" w:type="dxa"/>
            <w:shd w:val="clear" w:color="auto" w:fill="auto"/>
            <w:noWrap/>
            <w:vAlign w:val="center"/>
          </w:tcPr>
          <w:p w:rsidR="00044067" w:rsidRPr="004032FB" w:rsidRDefault="00044067" w:rsidP="009A4063">
            <w:pPr>
              <w:pStyle w:val="APEX8"/>
            </w:pPr>
            <w:r w:rsidRPr="004032FB">
              <w:t>24</w:t>
            </w:r>
          </w:p>
        </w:tc>
        <w:tc>
          <w:tcPr>
            <w:tcW w:w="812" w:type="dxa"/>
            <w:shd w:val="clear" w:color="auto" w:fill="auto"/>
            <w:noWrap/>
            <w:vAlign w:val="center"/>
          </w:tcPr>
          <w:p w:rsidR="00044067" w:rsidRPr="004032FB" w:rsidRDefault="00044067" w:rsidP="009A4063">
            <w:pPr>
              <w:pStyle w:val="APEX8"/>
            </w:pPr>
            <w:r w:rsidRPr="004032FB">
              <w:t>22</w:t>
            </w:r>
          </w:p>
        </w:tc>
        <w:tc>
          <w:tcPr>
            <w:tcW w:w="813" w:type="dxa"/>
            <w:shd w:val="clear" w:color="auto" w:fill="auto"/>
            <w:noWrap/>
            <w:vAlign w:val="center"/>
          </w:tcPr>
          <w:p w:rsidR="00044067" w:rsidRPr="004032FB" w:rsidRDefault="00044067" w:rsidP="009A4063">
            <w:pPr>
              <w:pStyle w:val="APEX8"/>
            </w:pPr>
            <w:r w:rsidRPr="004032FB">
              <w:t>23</w:t>
            </w:r>
          </w:p>
        </w:tc>
        <w:tc>
          <w:tcPr>
            <w:tcW w:w="1089" w:type="dxa"/>
            <w:vAlign w:val="center"/>
          </w:tcPr>
          <w:p w:rsidR="00044067" w:rsidRPr="004032FB" w:rsidRDefault="00044067" w:rsidP="009A4063">
            <w:pPr>
              <w:pStyle w:val="APEX8"/>
            </w:pPr>
            <w:r w:rsidRPr="004032FB">
              <w:t>44</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П6/П6р</w:t>
            </w:r>
          </w:p>
        </w:tc>
        <w:tc>
          <w:tcPr>
            <w:tcW w:w="741" w:type="dxa"/>
            <w:shd w:val="clear" w:color="auto" w:fill="auto"/>
            <w:noWrap/>
            <w:vAlign w:val="center"/>
          </w:tcPr>
          <w:p w:rsidR="00044067" w:rsidRPr="004032FB" w:rsidRDefault="00044067" w:rsidP="009A4063">
            <w:pPr>
              <w:pStyle w:val="APEX8"/>
            </w:pPr>
            <w:r w:rsidRPr="004032FB">
              <w:t>62</w:t>
            </w:r>
          </w:p>
        </w:tc>
        <w:tc>
          <w:tcPr>
            <w:tcW w:w="914" w:type="dxa"/>
            <w:shd w:val="clear" w:color="auto" w:fill="auto"/>
            <w:noWrap/>
            <w:vAlign w:val="center"/>
          </w:tcPr>
          <w:p w:rsidR="00044067" w:rsidRPr="004032FB" w:rsidRDefault="00044067" w:rsidP="009A4063">
            <w:pPr>
              <w:pStyle w:val="APEX8"/>
            </w:pPr>
            <w:r w:rsidRPr="004032FB">
              <w:t>54</w:t>
            </w:r>
          </w:p>
        </w:tc>
        <w:tc>
          <w:tcPr>
            <w:tcW w:w="914" w:type="dxa"/>
            <w:shd w:val="clear" w:color="auto" w:fill="auto"/>
            <w:noWrap/>
            <w:vAlign w:val="center"/>
          </w:tcPr>
          <w:p w:rsidR="00044067" w:rsidRPr="004032FB" w:rsidRDefault="00044067" w:rsidP="009A4063">
            <w:pPr>
              <w:pStyle w:val="APEX8"/>
            </w:pPr>
            <w:r w:rsidRPr="004032FB">
              <w:t>40</w:t>
            </w:r>
          </w:p>
        </w:tc>
        <w:tc>
          <w:tcPr>
            <w:tcW w:w="739" w:type="dxa"/>
            <w:shd w:val="clear" w:color="auto" w:fill="auto"/>
            <w:noWrap/>
            <w:vAlign w:val="center"/>
          </w:tcPr>
          <w:p w:rsidR="00044067" w:rsidRPr="004032FB" w:rsidRDefault="00044067" w:rsidP="009A4063">
            <w:pPr>
              <w:pStyle w:val="APEX8"/>
            </w:pPr>
            <w:r w:rsidRPr="004032FB">
              <w:t>45</w:t>
            </w:r>
          </w:p>
        </w:tc>
        <w:tc>
          <w:tcPr>
            <w:tcW w:w="914" w:type="dxa"/>
            <w:shd w:val="clear" w:color="auto" w:fill="auto"/>
            <w:noWrap/>
            <w:vAlign w:val="center"/>
          </w:tcPr>
          <w:p w:rsidR="00044067" w:rsidRPr="004032FB" w:rsidRDefault="00044067" w:rsidP="009A4063">
            <w:pPr>
              <w:pStyle w:val="APEX8"/>
            </w:pPr>
            <w:r w:rsidRPr="004032FB">
              <w:t>18</w:t>
            </w:r>
          </w:p>
        </w:tc>
        <w:tc>
          <w:tcPr>
            <w:tcW w:w="841" w:type="dxa"/>
            <w:shd w:val="clear" w:color="auto" w:fill="auto"/>
            <w:noWrap/>
            <w:vAlign w:val="center"/>
          </w:tcPr>
          <w:p w:rsidR="00044067" w:rsidRPr="004032FB" w:rsidRDefault="00044067" w:rsidP="009A4063">
            <w:pPr>
              <w:pStyle w:val="APEX8"/>
            </w:pPr>
            <w:r w:rsidRPr="004032FB">
              <w:t>32</w:t>
            </w:r>
          </w:p>
        </w:tc>
        <w:tc>
          <w:tcPr>
            <w:tcW w:w="812" w:type="dxa"/>
            <w:shd w:val="clear" w:color="auto" w:fill="auto"/>
            <w:noWrap/>
            <w:vAlign w:val="center"/>
          </w:tcPr>
          <w:p w:rsidR="00044067" w:rsidRPr="004032FB" w:rsidRDefault="00044067" w:rsidP="009A4063">
            <w:pPr>
              <w:pStyle w:val="APEX8"/>
            </w:pPr>
            <w:r w:rsidRPr="004032FB">
              <w:t>30</w:t>
            </w:r>
          </w:p>
        </w:tc>
        <w:tc>
          <w:tcPr>
            <w:tcW w:w="813" w:type="dxa"/>
            <w:shd w:val="clear" w:color="auto" w:fill="auto"/>
            <w:noWrap/>
            <w:vAlign w:val="center"/>
          </w:tcPr>
          <w:p w:rsidR="00044067" w:rsidRPr="004032FB" w:rsidRDefault="00044067" w:rsidP="009A4063">
            <w:pPr>
              <w:pStyle w:val="APEX8"/>
            </w:pPr>
            <w:r w:rsidRPr="004032FB">
              <w:t>32</w:t>
            </w:r>
          </w:p>
        </w:tc>
        <w:tc>
          <w:tcPr>
            <w:tcW w:w="1089" w:type="dxa"/>
            <w:vAlign w:val="center"/>
          </w:tcPr>
          <w:p w:rsidR="00044067" w:rsidRPr="004032FB" w:rsidRDefault="00044067" w:rsidP="009A4063">
            <w:pPr>
              <w:pStyle w:val="APEX8"/>
            </w:pPr>
            <w:r w:rsidRPr="004032FB">
              <w:t>45</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П7/П7р</w:t>
            </w:r>
          </w:p>
        </w:tc>
        <w:tc>
          <w:tcPr>
            <w:tcW w:w="741" w:type="dxa"/>
            <w:shd w:val="clear" w:color="auto" w:fill="auto"/>
            <w:noWrap/>
            <w:vAlign w:val="center"/>
          </w:tcPr>
          <w:p w:rsidR="00044067" w:rsidRPr="004032FB" w:rsidRDefault="00044067" w:rsidP="009A4063">
            <w:pPr>
              <w:pStyle w:val="APEX8"/>
            </w:pPr>
            <w:r w:rsidRPr="004032FB">
              <w:t>71</w:t>
            </w:r>
          </w:p>
        </w:tc>
        <w:tc>
          <w:tcPr>
            <w:tcW w:w="914" w:type="dxa"/>
            <w:shd w:val="clear" w:color="auto" w:fill="auto"/>
            <w:noWrap/>
            <w:vAlign w:val="center"/>
          </w:tcPr>
          <w:p w:rsidR="00044067" w:rsidRPr="004032FB" w:rsidRDefault="00044067" w:rsidP="009A4063">
            <w:pPr>
              <w:pStyle w:val="APEX8"/>
            </w:pPr>
            <w:r w:rsidRPr="004032FB">
              <w:t>62</w:t>
            </w:r>
          </w:p>
        </w:tc>
        <w:tc>
          <w:tcPr>
            <w:tcW w:w="914" w:type="dxa"/>
            <w:shd w:val="clear" w:color="auto" w:fill="auto"/>
            <w:noWrap/>
            <w:vAlign w:val="center"/>
          </w:tcPr>
          <w:p w:rsidR="00044067" w:rsidRPr="004032FB" w:rsidRDefault="00044067" w:rsidP="009A4063">
            <w:pPr>
              <w:pStyle w:val="APEX8"/>
            </w:pPr>
            <w:r w:rsidRPr="004032FB">
              <w:t>49</w:t>
            </w:r>
          </w:p>
        </w:tc>
        <w:tc>
          <w:tcPr>
            <w:tcW w:w="739" w:type="dxa"/>
            <w:shd w:val="clear" w:color="auto" w:fill="auto"/>
            <w:noWrap/>
            <w:vAlign w:val="center"/>
          </w:tcPr>
          <w:p w:rsidR="00044067" w:rsidRPr="004032FB" w:rsidRDefault="00044067" w:rsidP="009A4063">
            <w:pPr>
              <w:pStyle w:val="APEX8"/>
            </w:pPr>
            <w:r w:rsidRPr="004032FB">
              <w:t>51</w:t>
            </w:r>
          </w:p>
        </w:tc>
        <w:tc>
          <w:tcPr>
            <w:tcW w:w="914" w:type="dxa"/>
            <w:shd w:val="clear" w:color="auto" w:fill="auto"/>
            <w:noWrap/>
            <w:vAlign w:val="center"/>
          </w:tcPr>
          <w:p w:rsidR="00044067" w:rsidRPr="004032FB" w:rsidRDefault="00044067" w:rsidP="009A4063">
            <w:pPr>
              <w:pStyle w:val="APEX8"/>
            </w:pPr>
            <w:r w:rsidRPr="004032FB">
              <w:t>36</w:t>
            </w:r>
          </w:p>
        </w:tc>
        <w:tc>
          <w:tcPr>
            <w:tcW w:w="841" w:type="dxa"/>
            <w:shd w:val="clear" w:color="auto" w:fill="auto"/>
            <w:noWrap/>
            <w:vAlign w:val="center"/>
          </w:tcPr>
          <w:p w:rsidR="00044067" w:rsidRPr="004032FB" w:rsidRDefault="00044067" w:rsidP="009A4063">
            <w:pPr>
              <w:pStyle w:val="APEX8"/>
            </w:pPr>
            <w:r w:rsidRPr="004032FB">
              <w:t>38</w:t>
            </w:r>
          </w:p>
        </w:tc>
        <w:tc>
          <w:tcPr>
            <w:tcW w:w="812" w:type="dxa"/>
            <w:shd w:val="clear" w:color="auto" w:fill="auto"/>
            <w:noWrap/>
            <w:vAlign w:val="center"/>
          </w:tcPr>
          <w:p w:rsidR="00044067" w:rsidRPr="004032FB" w:rsidRDefault="00044067" w:rsidP="009A4063">
            <w:pPr>
              <w:pStyle w:val="APEX8"/>
            </w:pPr>
            <w:r w:rsidRPr="004032FB">
              <w:t>36</w:t>
            </w:r>
          </w:p>
        </w:tc>
        <w:tc>
          <w:tcPr>
            <w:tcW w:w="813" w:type="dxa"/>
            <w:shd w:val="clear" w:color="auto" w:fill="auto"/>
            <w:noWrap/>
            <w:vAlign w:val="center"/>
          </w:tcPr>
          <w:p w:rsidR="00044067" w:rsidRPr="004032FB" w:rsidRDefault="00044067" w:rsidP="009A4063">
            <w:pPr>
              <w:pStyle w:val="APEX8"/>
            </w:pPr>
            <w:r w:rsidRPr="004032FB">
              <w:t>37</w:t>
            </w:r>
          </w:p>
        </w:tc>
        <w:tc>
          <w:tcPr>
            <w:tcW w:w="1089" w:type="dxa"/>
            <w:vAlign w:val="center"/>
          </w:tcPr>
          <w:p w:rsidR="00044067" w:rsidRPr="004032FB" w:rsidRDefault="00044067" w:rsidP="009A4063">
            <w:pPr>
              <w:pStyle w:val="APEX8"/>
            </w:pPr>
            <w:r w:rsidRPr="004032FB">
              <w:t>52</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lastRenderedPageBreak/>
              <w:t>В1/В1р</w:t>
            </w:r>
          </w:p>
        </w:tc>
        <w:tc>
          <w:tcPr>
            <w:tcW w:w="741" w:type="dxa"/>
            <w:shd w:val="clear" w:color="auto" w:fill="auto"/>
            <w:noWrap/>
            <w:vAlign w:val="center"/>
          </w:tcPr>
          <w:p w:rsidR="00044067" w:rsidRPr="004032FB" w:rsidRDefault="00044067" w:rsidP="009A4063">
            <w:pPr>
              <w:pStyle w:val="APEX8"/>
            </w:pPr>
            <w:r w:rsidRPr="004032FB">
              <w:t>68</w:t>
            </w:r>
          </w:p>
        </w:tc>
        <w:tc>
          <w:tcPr>
            <w:tcW w:w="914" w:type="dxa"/>
            <w:shd w:val="clear" w:color="auto" w:fill="auto"/>
            <w:noWrap/>
            <w:vAlign w:val="center"/>
          </w:tcPr>
          <w:p w:rsidR="00044067" w:rsidRPr="004032FB" w:rsidRDefault="00044067" w:rsidP="009A4063">
            <w:pPr>
              <w:pStyle w:val="APEX8"/>
            </w:pPr>
            <w:r w:rsidRPr="004032FB">
              <w:t>60</w:t>
            </w:r>
          </w:p>
        </w:tc>
        <w:tc>
          <w:tcPr>
            <w:tcW w:w="914" w:type="dxa"/>
            <w:shd w:val="clear" w:color="auto" w:fill="auto"/>
            <w:noWrap/>
            <w:vAlign w:val="center"/>
          </w:tcPr>
          <w:p w:rsidR="00044067" w:rsidRPr="004032FB" w:rsidRDefault="00044067" w:rsidP="009A4063">
            <w:pPr>
              <w:pStyle w:val="APEX8"/>
            </w:pPr>
            <w:r w:rsidRPr="004032FB">
              <w:t>61</w:t>
            </w:r>
          </w:p>
        </w:tc>
        <w:tc>
          <w:tcPr>
            <w:tcW w:w="739" w:type="dxa"/>
            <w:shd w:val="clear" w:color="auto" w:fill="auto"/>
            <w:noWrap/>
            <w:vAlign w:val="center"/>
          </w:tcPr>
          <w:p w:rsidR="00044067" w:rsidRPr="004032FB" w:rsidRDefault="00044067" w:rsidP="009A4063">
            <w:pPr>
              <w:pStyle w:val="APEX8"/>
            </w:pPr>
            <w:r w:rsidRPr="004032FB">
              <w:t>48</w:t>
            </w:r>
          </w:p>
        </w:tc>
        <w:tc>
          <w:tcPr>
            <w:tcW w:w="914" w:type="dxa"/>
            <w:shd w:val="clear" w:color="auto" w:fill="auto"/>
            <w:noWrap/>
            <w:vAlign w:val="center"/>
          </w:tcPr>
          <w:p w:rsidR="00044067" w:rsidRPr="004032FB" w:rsidRDefault="00044067" w:rsidP="009A4063">
            <w:pPr>
              <w:pStyle w:val="APEX8"/>
            </w:pPr>
            <w:r w:rsidRPr="004032FB">
              <w:t>46</w:t>
            </w:r>
          </w:p>
        </w:tc>
        <w:tc>
          <w:tcPr>
            <w:tcW w:w="841" w:type="dxa"/>
            <w:shd w:val="clear" w:color="auto" w:fill="auto"/>
            <w:noWrap/>
            <w:vAlign w:val="center"/>
          </w:tcPr>
          <w:p w:rsidR="00044067" w:rsidRPr="004032FB" w:rsidRDefault="00044067" w:rsidP="009A4063">
            <w:pPr>
              <w:pStyle w:val="APEX8"/>
            </w:pPr>
            <w:r w:rsidRPr="004032FB">
              <w:t>40</w:t>
            </w:r>
          </w:p>
        </w:tc>
        <w:tc>
          <w:tcPr>
            <w:tcW w:w="812" w:type="dxa"/>
            <w:shd w:val="clear" w:color="auto" w:fill="auto"/>
            <w:noWrap/>
            <w:vAlign w:val="center"/>
          </w:tcPr>
          <w:p w:rsidR="00044067" w:rsidRPr="004032FB" w:rsidRDefault="00044067" w:rsidP="009A4063">
            <w:pPr>
              <w:pStyle w:val="APEX8"/>
            </w:pPr>
            <w:r w:rsidRPr="004032FB">
              <w:t>35</w:t>
            </w:r>
          </w:p>
        </w:tc>
        <w:tc>
          <w:tcPr>
            <w:tcW w:w="813" w:type="dxa"/>
            <w:shd w:val="clear" w:color="auto" w:fill="auto"/>
            <w:noWrap/>
            <w:vAlign w:val="center"/>
          </w:tcPr>
          <w:p w:rsidR="00044067" w:rsidRPr="004032FB" w:rsidRDefault="00044067" w:rsidP="009A4063">
            <w:pPr>
              <w:pStyle w:val="APEX8"/>
            </w:pPr>
            <w:r w:rsidRPr="004032FB">
              <w:t>33</w:t>
            </w:r>
          </w:p>
        </w:tc>
        <w:tc>
          <w:tcPr>
            <w:tcW w:w="1089" w:type="dxa"/>
            <w:vAlign w:val="center"/>
          </w:tcPr>
          <w:p w:rsidR="00044067" w:rsidRPr="004032FB" w:rsidRDefault="00044067" w:rsidP="009A4063">
            <w:pPr>
              <w:pStyle w:val="APEX8"/>
            </w:pPr>
            <w:r w:rsidRPr="004032FB">
              <w:t>55</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В2/В2р</w:t>
            </w:r>
          </w:p>
        </w:tc>
        <w:tc>
          <w:tcPr>
            <w:tcW w:w="741" w:type="dxa"/>
            <w:shd w:val="clear" w:color="auto" w:fill="auto"/>
            <w:noWrap/>
            <w:vAlign w:val="center"/>
          </w:tcPr>
          <w:p w:rsidR="00044067" w:rsidRPr="004032FB" w:rsidRDefault="00044067" w:rsidP="009A4063">
            <w:pPr>
              <w:pStyle w:val="APEX8"/>
            </w:pPr>
            <w:r w:rsidRPr="004032FB">
              <w:t>47</w:t>
            </w:r>
          </w:p>
        </w:tc>
        <w:tc>
          <w:tcPr>
            <w:tcW w:w="914" w:type="dxa"/>
            <w:shd w:val="clear" w:color="auto" w:fill="auto"/>
            <w:noWrap/>
            <w:vAlign w:val="center"/>
          </w:tcPr>
          <w:p w:rsidR="00044067" w:rsidRPr="004032FB" w:rsidRDefault="00044067" w:rsidP="009A4063">
            <w:pPr>
              <w:pStyle w:val="APEX8"/>
            </w:pPr>
            <w:r w:rsidRPr="004032FB">
              <w:t>54</w:t>
            </w:r>
          </w:p>
        </w:tc>
        <w:tc>
          <w:tcPr>
            <w:tcW w:w="914" w:type="dxa"/>
            <w:shd w:val="clear" w:color="auto" w:fill="auto"/>
            <w:noWrap/>
            <w:vAlign w:val="center"/>
          </w:tcPr>
          <w:p w:rsidR="00044067" w:rsidRPr="004032FB" w:rsidRDefault="00044067" w:rsidP="009A4063">
            <w:pPr>
              <w:pStyle w:val="APEX8"/>
            </w:pPr>
            <w:r w:rsidRPr="004032FB">
              <w:t>60</w:t>
            </w:r>
          </w:p>
        </w:tc>
        <w:tc>
          <w:tcPr>
            <w:tcW w:w="739" w:type="dxa"/>
            <w:shd w:val="clear" w:color="auto" w:fill="auto"/>
            <w:noWrap/>
            <w:vAlign w:val="center"/>
          </w:tcPr>
          <w:p w:rsidR="00044067" w:rsidRPr="004032FB" w:rsidRDefault="00044067" w:rsidP="009A4063">
            <w:pPr>
              <w:pStyle w:val="APEX8"/>
            </w:pPr>
            <w:r w:rsidRPr="004032FB">
              <w:t>50</w:t>
            </w:r>
          </w:p>
        </w:tc>
        <w:tc>
          <w:tcPr>
            <w:tcW w:w="914" w:type="dxa"/>
            <w:shd w:val="clear" w:color="auto" w:fill="auto"/>
            <w:noWrap/>
            <w:vAlign w:val="center"/>
          </w:tcPr>
          <w:p w:rsidR="00044067" w:rsidRPr="004032FB" w:rsidRDefault="00044067" w:rsidP="009A4063">
            <w:pPr>
              <w:pStyle w:val="APEX8"/>
            </w:pPr>
            <w:r w:rsidRPr="004032FB">
              <w:t>46</w:t>
            </w:r>
          </w:p>
        </w:tc>
        <w:tc>
          <w:tcPr>
            <w:tcW w:w="841" w:type="dxa"/>
            <w:shd w:val="clear" w:color="auto" w:fill="auto"/>
            <w:noWrap/>
            <w:vAlign w:val="center"/>
          </w:tcPr>
          <w:p w:rsidR="00044067" w:rsidRPr="004032FB" w:rsidRDefault="00044067" w:rsidP="009A4063">
            <w:pPr>
              <w:pStyle w:val="APEX8"/>
            </w:pPr>
            <w:r w:rsidRPr="004032FB">
              <w:t>36</w:t>
            </w:r>
          </w:p>
        </w:tc>
        <w:tc>
          <w:tcPr>
            <w:tcW w:w="812" w:type="dxa"/>
            <w:shd w:val="clear" w:color="auto" w:fill="auto"/>
            <w:noWrap/>
            <w:vAlign w:val="center"/>
          </w:tcPr>
          <w:p w:rsidR="00044067" w:rsidRPr="004032FB" w:rsidRDefault="00044067" w:rsidP="009A4063">
            <w:pPr>
              <w:pStyle w:val="APEX8"/>
            </w:pPr>
            <w:r w:rsidRPr="004032FB">
              <w:t>30</w:t>
            </w:r>
          </w:p>
        </w:tc>
        <w:tc>
          <w:tcPr>
            <w:tcW w:w="813" w:type="dxa"/>
            <w:shd w:val="clear" w:color="auto" w:fill="auto"/>
            <w:noWrap/>
            <w:vAlign w:val="center"/>
          </w:tcPr>
          <w:p w:rsidR="00044067" w:rsidRPr="004032FB" w:rsidRDefault="00044067" w:rsidP="009A4063">
            <w:pPr>
              <w:pStyle w:val="APEX8"/>
            </w:pPr>
            <w:r w:rsidRPr="004032FB">
              <w:t>29</w:t>
            </w:r>
          </w:p>
        </w:tc>
        <w:tc>
          <w:tcPr>
            <w:tcW w:w="1089" w:type="dxa"/>
            <w:vAlign w:val="center"/>
          </w:tcPr>
          <w:p w:rsidR="00044067" w:rsidRPr="004032FB" w:rsidRDefault="00044067" w:rsidP="009A4063">
            <w:pPr>
              <w:pStyle w:val="APEX8"/>
            </w:pPr>
            <w:r w:rsidRPr="004032FB">
              <w:t>54</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В3/В3р</w:t>
            </w:r>
          </w:p>
        </w:tc>
        <w:tc>
          <w:tcPr>
            <w:tcW w:w="741" w:type="dxa"/>
            <w:shd w:val="clear" w:color="auto" w:fill="auto"/>
            <w:noWrap/>
            <w:vAlign w:val="center"/>
          </w:tcPr>
          <w:p w:rsidR="00044067" w:rsidRPr="004032FB" w:rsidRDefault="00044067" w:rsidP="009A4063">
            <w:pPr>
              <w:pStyle w:val="APEX8"/>
            </w:pPr>
            <w:r w:rsidRPr="004032FB">
              <w:t>62</w:t>
            </w:r>
          </w:p>
        </w:tc>
        <w:tc>
          <w:tcPr>
            <w:tcW w:w="914" w:type="dxa"/>
            <w:shd w:val="clear" w:color="auto" w:fill="auto"/>
            <w:noWrap/>
            <w:vAlign w:val="center"/>
          </w:tcPr>
          <w:p w:rsidR="00044067" w:rsidRPr="004032FB" w:rsidRDefault="00044067" w:rsidP="009A4063">
            <w:pPr>
              <w:pStyle w:val="APEX8"/>
            </w:pPr>
            <w:r w:rsidRPr="004032FB">
              <w:t>66</w:t>
            </w:r>
          </w:p>
        </w:tc>
        <w:tc>
          <w:tcPr>
            <w:tcW w:w="914" w:type="dxa"/>
            <w:shd w:val="clear" w:color="auto" w:fill="auto"/>
            <w:noWrap/>
            <w:vAlign w:val="center"/>
          </w:tcPr>
          <w:p w:rsidR="00044067" w:rsidRPr="004032FB" w:rsidRDefault="00044067" w:rsidP="009A4063">
            <w:pPr>
              <w:pStyle w:val="APEX8"/>
            </w:pPr>
            <w:r w:rsidRPr="004032FB">
              <w:t>73</w:t>
            </w:r>
          </w:p>
        </w:tc>
        <w:tc>
          <w:tcPr>
            <w:tcW w:w="739" w:type="dxa"/>
            <w:shd w:val="clear" w:color="auto" w:fill="auto"/>
            <w:noWrap/>
            <w:vAlign w:val="center"/>
          </w:tcPr>
          <w:p w:rsidR="00044067" w:rsidRPr="004032FB" w:rsidRDefault="00044067" w:rsidP="009A4063">
            <w:pPr>
              <w:pStyle w:val="APEX8"/>
            </w:pPr>
            <w:r w:rsidRPr="004032FB">
              <w:t>63</w:t>
            </w:r>
          </w:p>
        </w:tc>
        <w:tc>
          <w:tcPr>
            <w:tcW w:w="914" w:type="dxa"/>
            <w:shd w:val="clear" w:color="auto" w:fill="auto"/>
            <w:noWrap/>
            <w:vAlign w:val="center"/>
          </w:tcPr>
          <w:p w:rsidR="00044067" w:rsidRPr="004032FB" w:rsidRDefault="00044067" w:rsidP="009A4063">
            <w:pPr>
              <w:pStyle w:val="APEX8"/>
            </w:pPr>
            <w:r w:rsidRPr="004032FB">
              <w:t>60</w:t>
            </w:r>
          </w:p>
        </w:tc>
        <w:tc>
          <w:tcPr>
            <w:tcW w:w="841" w:type="dxa"/>
            <w:shd w:val="clear" w:color="auto" w:fill="auto"/>
            <w:noWrap/>
            <w:vAlign w:val="center"/>
          </w:tcPr>
          <w:p w:rsidR="00044067" w:rsidRPr="004032FB" w:rsidRDefault="00044067" w:rsidP="009A4063">
            <w:pPr>
              <w:pStyle w:val="APEX8"/>
            </w:pPr>
            <w:r w:rsidRPr="004032FB">
              <w:t>53</w:t>
            </w:r>
          </w:p>
        </w:tc>
        <w:tc>
          <w:tcPr>
            <w:tcW w:w="812" w:type="dxa"/>
            <w:shd w:val="clear" w:color="auto" w:fill="auto"/>
            <w:noWrap/>
            <w:vAlign w:val="center"/>
          </w:tcPr>
          <w:p w:rsidR="00044067" w:rsidRPr="004032FB" w:rsidRDefault="00044067" w:rsidP="009A4063">
            <w:pPr>
              <w:pStyle w:val="APEX8"/>
            </w:pPr>
            <w:r w:rsidRPr="004032FB">
              <w:t>50</w:t>
            </w:r>
          </w:p>
        </w:tc>
        <w:tc>
          <w:tcPr>
            <w:tcW w:w="813" w:type="dxa"/>
            <w:shd w:val="clear" w:color="auto" w:fill="auto"/>
            <w:noWrap/>
            <w:vAlign w:val="center"/>
          </w:tcPr>
          <w:p w:rsidR="00044067" w:rsidRPr="004032FB" w:rsidRDefault="00044067" w:rsidP="009A4063">
            <w:pPr>
              <w:pStyle w:val="APEX8"/>
            </w:pPr>
            <w:r w:rsidRPr="004032FB">
              <w:t>45</w:t>
            </w:r>
          </w:p>
        </w:tc>
        <w:tc>
          <w:tcPr>
            <w:tcW w:w="1089" w:type="dxa"/>
            <w:vAlign w:val="center"/>
          </w:tcPr>
          <w:p w:rsidR="00044067" w:rsidRPr="004032FB" w:rsidRDefault="00044067" w:rsidP="009A4063">
            <w:pPr>
              <w:pStyle w:val="APEX8"/>
            </w:pPr>
            <w:r w:rsidRPr="004032FB">
              <w:t>67</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В4/В4р</w:t>
            </w:r>
          </w:p>
        </w:tc>
        <w:tc>
          <w:tcPr>
            <w:tcW w:w="741" w:type="dxa"/>
            <w:shd w:val="clear" w:color="auto" w:fill="auto"/>
            <w:noWrap/>
            <w:vAlign w:val="center"/>
          </w:tcPr>
          <w:p w:rsidR="00044067" w:rsidRPr="004032FB" w:rsidRDefault="00044067" w:rsidP="009A4063">
            <w:pPr>
              <w:pStyle w:val="APEX8"/>
            </w:pPr>
            <w:r w:rsidRPr="004032FB">
              <w:t>61</w:t>
            </w:r>
          </w:p>
        </w:tc>
        <w:tc>
          <w:tcPr>
            <w:tcW w:w="914" w:type="dxa"/>
            <w:shd w:val="clear" w:color="auto" w:fill="auto"/>
            <w:noWrap/>
            <w:vAlign w:val="center"/>
          </w:tcPr>
          <w:p w:rsidR="00044067" w:rsidRPr="004032FB" w:rsidRDefault="00044067" w:rsidP="009A4063">
            <w:pPr>
              <w:pStyle w:val="APEX8"/>
            </w:pPr>
            <w:r w:rsidRPr="004032FB">
              <w:t>65</w:t>
            </w:r>
          </w:p>
        </w:tc>
        <w:tc>
          <w:tcPr>
            <w:tcW w:w="914" w:type="dxa"/>
            <w:shd w:val="clear" w:color="auto" w:fill="auto"/>
            <w:noWrap/>
            <w:vAlign w:val="center"/>
          </w:tcPr>
          <w:p w:rsidR="00044067" w:rsidRPr="004032FB" w:rsidRDefault="00044067" w:rsidP="009A4063">
            <w:pPr>
              <w:pStyle w:val="APEX8"/>
            </w:pPr>
            <w:r w:rsidRPr="004032FB">
              <w:t>72</w:t>
            </w:r>
          </w:p>
        </w:tc>
        <w:tc>
          <w:tcPr>
            <w:tcW w:w="739" w:type="dxa"/>
            <w:shd w:val="clear" w:color="auto" w:fill="auto"/>
            <w:noWrap/>
            <w:vAlign w:val="center"/>
          </w:tcPr>
          <w:p w:rsidR="00044067" w:rsidRPr="004032FB" w:rsidRDefault="00044067" w:rsidP="009A4063">
            <w:pPr>
              <w:pStyle w:val="APEX8"/>
            </w:pPr>
            <w:r w:rsidRPr="004032FB">
              <w:t>62</w:t>
            </w:r>
          </w:p>
        </w:tc>
        <w:tc>
          <w:tcPr>
            <w:tcW w:w="914" w:type="dxa"/>
            <w:shd w:val="clear" w:color="auto" w:fill="auto"/>
            <w:noWrap/>
            <w:vAlign w:val="center"/>
          </w:tcPr>
          <w:p w:rsidR="00044067" w:rsidRPr="004032FB" w:rsidRDefault="00044067" w:rsidP="009A4063">
            <w:pPr>
              <w:pStyle w:val="APEX8"/>
            </w:pPr>
            <w:r w:rsidRPr="004032FB">
              <w:t>59</w:t>
            </w:r>
          </w:p>
        </w:tc>
        <w:tc>
          <w:tcPr>
            <w:tcW w:w="841" w:type="dxa"/>
            <w:shd w:val="clear" w:color="auto" w:fill="auto"/>
            <w:noWrap/>
            <w:vAlign w:val="center"/>
          </w:tcPr>
          <w:p w:rsidR="00044067" w:rsidRPr="004032FB" w:rsidRDefault="00044067" w:rsidP="009A4063">
            <w:pPr>
              <w:pStyle w:val="APEX8"/>
            </w:pPr>
            <w:r w:rsidRPr="004032FB">
              <w:t>52</w:t>
            </w:r>
          </w:p>
        </w:tc>
        <w:tc>
          <w:tcPr>
            <w:tcW w:w="812" w:type="dxa"/>
            <w:shd w:val="clear" w:color="auto" w:fill="auto"/>
            <w:noWrap/>
            <w:vAlign w:val="center"/>
          </w:tcPr>
          <w:p w:rsidR="00044067" w:rsidRPr="004032FB" w:rsidRDefault="00044067" w:rsidP="009A4063">
            <w:pPr>
              <w:pStyle w:val="APEX8"/>
            </w:pPr>
            <w:r w:rsidRPr="004032FB">
              <w:t>49</w:t>
            </w:r>
          </w:p>
        </w:tc>
        <w:tc>
          <w:tcPr>
            <w:tcW w:w="813" w:type="dxa"/>
            <w:shd w:val="clear" w:color="auto" w:fill="auto"/>
            <w:noWrap/>
            <w:vAlign w:val="center"/>
          </w:tcPr>
          <w:p w:rsidR="00044067" w:rsidRPr="004032FB" w:rsidRDefault="00044067" w:rsidP="009A4063">
            <w:pPr>
              <w:pStyle w:val="APEX8"/>
            </w:pPr>
            <w:r w:rsidRPr="004032FB">
              <w:t>44</w:t>
            </w:r>
          </w:p>
        </w:tc>
        <w:tc>
          <w:tcPr>
            <w:tcW w:w="1089" w:type="dxa"/>
            <w:vAlign w:val="center"/>
          </w:tcPr>
          <w:p w:rsidR="00044067" w:rsidRPr="004032FB" w:rsidRDefault="00044067" w:rsidP="009A4063">
            <w:pPr>
              <w:pStyle w:val="APEX8"/>
            </w:pPr>
            <w:r w:rsidRPr="004032FB">
              <w:t>66</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В5/В5р</w:t>
            </w:r>
          </w:p>
        </w:tc>
        <w:tc>
          <w:tcPr>
            <w:tcW w:w="741" w:type="dxa"/>
            <w:shd w:val="clear" w:color="auto" w:fill="auto"/>
            <w:noWrap/>
            <w:vAlign w:val="center"/>
          </w:tcPr>
          <w:p w:rsidR="00044067" w:rsidRPr="004032FB" w:rsidRDefault="00044067" w:rsidP="009A4063">
            <w:pPr>
              <w:pStyle w:val="APEX8"/>
            </w:pPr>
            <w:r w:rsidRPr="004032FB">
              <w:t>65</w:t>
            </w:r>
          </w:p>
        </w:tc>
        <w:tc>
          <w:tcPr>
            <w:tcW w:w="914" w:type="dxa"/>
            <w:shd w:val="clear" w:color="auto" w:fill="auto"/>
            <w:noWrap/>
            <w:vAlign w:val="center"/>
          </w:tcPr>
          <w:p w:rsidR="00044067" w:rsidRPr="004032FB" w:rsidRDefault="00044067" w:rsidP="009A4063">
            <w:pPr>
              <w:pStyle w:val="APEX8"/>
            </w:pPr>
            <w:r w:rsidRPr="004032FB">
              <w:t>69</w:t>
            </w:r>
          </w:p>
        </w:tc>
        <w:tc>
          <w:tcPr>
            <w:tcW w:w="914" w:type="dxa"/>
            <w:shd w:val="clear" w:color="auto" w:fill="auto"/>
            <w:noWrap/>
            <w:vAlign w:val="center"/>
          </w:tcPr>
          <w:p w:rsidR="00044067" w:rsidRPr="004032FB" w:rsidRDefault="00044067" w:rsidP="009A4063">
            <w:pPr>
              <w:pStyle w:val="APEX8"/>
            </w:pPr>
            <w:r w:rsidRPr="004032FB">
              <w:t>76</w:t>
            </w:r>
          </w:p>
        </w:tc>
        <w:tc>
          <w:tcPr>
            <w:tcW w:w="739" w:type="dxa"/>
            <w:shd w:val="clear" w:color="auto" w:fill="auto"/>
            <w:noWrap/>
            <w:vAlign w:val="center"/>
          </w:tcPr>
          <w:p w:rsidR="00044067" w:rsidRPr="004032FB" w:rsidRDefault="00044067" w:rsidP="009A4063">
            <w:pPr>
              <w:pStyle w:val="APEX8"/>
            </w:pPr>
            <w:r w:rsidRPr="004032FB">
              <w:t>66</w:t>
            </w:r>
          </w:p>
        </w:tc>
        <w:tc>
          <w:tcPr>
            <w:tcW w:w="914" w:type="dxa"/>
            <w:shd w:val="clear" w:color="auto" w:fill="auto"/>
            <w:noWrap/>
            <w:vAlign w:val="center"/>
          </w:tcPr>
          <w:p w:rsidR="00044067" w:rsidRPr="004032FB" w:rsidRDefault="00044067" w:rsidP="009A4063">
            <w:pPr>
              <w:pStyle w:val="APEX8"/>
            </w:pPr>
            <w:r w:rsidRPr="004032FB">
              <w:t>63</w:t>
            </w:r>
          </w:p>
        </w:tc>
        <w:tc>
          <w:tcPr>
            <w:tcW w:w="841" w:type="dxa"/>
            <w:shd w:val="clear" w:color="auto" w:fill="auto"/>
            <w:noWrap/>
            <w:vAlign w:val="center"/>
          </w:tcPr>
          <w:p w:rsidR="00044067" w:rsidRPr="004032FB" w:rsidRDefault="00044067" w:rsidP="009A4063">
            <w:pPr>
              <w:pStyle w:val="APEX8"/>
            </w:pPr>
            <w:r w:rsidRPr="004032FB">
              <w:t>56</w:t>
            </w:r>
          </w:p>
        </w:tc>
        <w:tc>
          <w:tcPr>
            <w:tcW w:w="812" w:type="dxa"/>
            <w:shd w:val="clear" w:color="auto" w:fill="auto"/>
            <w:noWrap/>
            <w:vAlign w:val="center"/>
          </w:tcPr>
          <w:p w:rsidR="00044067" w:rsidRPr="004032FB" w:rsidRDefault="00044067" w:rsidP="009A4063">
            <w:pPr>
              <w:pStyle w:val="APEX8"/>
            </w:pPr>
            <w:r w:rsidRPr="004032FB">
              <w:t>53</w:t>
            </w:r>
          </w:p>
        </w:tc>
        <w:tc>
          <w:tcPr>
            <w:tcW w:w="813" w:type="dxa"/>
            <w:shd w:val="clear" w:color="auto" w:fill="auto"/>
            <w:noWrap/>
            <w:vAlign w:val="center"/>
          </w:tcPr>
          <w:p w:rsidR="00044067" w:rsidRPr="004032FB" w:rsidRDefault="00044067" w:rsidP="009A4063">
            <w:pPr>
              <w:pStyle w:val="APEX8"/>
            </w:pPr>
            <w:r w:rsidRPr="004032FB">
              <w:t>48</w:t>
            </w:r>
          </w:p>
        </w:tc>
        <w:tc>
          <w:tcPr>
            <w:tcW w:w="1089" w:type="dxa"/>
            <w:vAlign w:val="center"/>
          </w:tcPr>
          <w:p w:rsidR="00044067" w:rsidRPr="004032FB" w:rsidRDefault="00044067" w:rsidP="009A4063">
            <w:pPr>
              <w:pStyle w:val="APEX8"/>
            </w:pPr>
            <w:r w:rsidRPr="004032FB">
              <w:t>70</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В6/В6р</w:t>
            </w:r>
          </w:p>
        </w:tc>
        <w:tc>
          <w:tcPr>
            <w:tcW w:w="741" w:type="dxa"/>
            <w:shd w:val="clear" w:color="auto" w:fill="auto"/>
            <w:noWrap/>
            <w:vAlign w:val="center"/>
          </w:tcPr>
          <w:p w:rsidR="00044067" w:rsidRPr="004032FB" w:rsidRDefault="00044067" w:rsidP="009A4063">
            <w:pPr>
              <w:pStyle w:val="APEX8"/>
            </w:pPr>
            <w:r w:rsidRPr="004032FB">
              <w:t>61</w:t>
            </w:r>
          </w:p>
        </w:tc>
        <w:tc>
          <w:tcPr>
            <w:tcW w:w="914" w:type="dxa"/>
            <w:shd w:val="clear" w:color="auto" w:fill="auto"/>
            <w:noWrap/>
            <w:vAlign w:val="center"/>
          </w:tcPr>
          <w:p w:rsidR="00044067" w:rsidRPr="004032FB" w:rsidRDefault="00044067" w:rsidP="009A4063">
            <w:pPr>
              <w:pStyle w:val="APEX8"/>
            </w:pPr>
            <w:r w:rsidRPr="004032FB">
              <w:t>65</w:t>
            </w:r>
          </w:p>
        </w:tc>
        <w:tc>
          <w:tcPr>
            <w:tcW w:w="914" w:type="dxa"/>
            <w:shd w:val="clear" w:color="auto" w:fill="auto"/>
            <w:noWrap/>
            <w:vAlign w:val="center"/>
          </w:tcPr>
          <w:p w:rsidR="00044067" w:rsidRPr="004032FB" w:rsidRDefault="00044067" w:rsidP="009A4063">
            <w:pPr>
              <w:pStyle w:val="APEX8"/>
            </w:pPr>
            <w:r w:rsidRPr="004032FB">
              <w:t>72</w:t>
            </w:r>
          </w:p>
        </w:tc>
        <w:tc>
          <w:tcPr>
            <w:tcW w:w="739" w:type="dxa"/>
            <w:shd w:val="clear" w:color="auto" w:fill="auto"/>
            <w:noWrap/>
            <w:vAlign w:val="center"/>
          </w:tcPr>
          <w:p w:rsidR="00044067" w:rsidRPr="004032FB" w:rsidRDefault="00044067" w:rsidP="009A4063">
            <w:pPr>
              <w:pStyle w:val="APEX8"/>
            </w:pPr>
            <w:r w:rsidRPr="004032FB">
              <w:t>62</w:t>
            </w:r>
          </w:p>
        </w:tc>
        <w:tc>
          <w:tcPr>
            <w:tcW w:w="914" w:type="dxa"/>
            <w:shd w:val="clear" w:color="auto" w:fill="auto"/>
            <w:noWrap/>
            <w:vAlign w:val="center"/>
          </w:tcPr>
          <w:p w:rsidR="00044067" w:rsidRPr="004032FB" w:rsidRDefault="00044067" w:rsidP="009A4063">
            <w:pPr>
              <w:pStyle w:val="APEX8"/>
            </w:pPr>
            <w:r w:rsidRPr="004032FB">
              <w:t>59</w:t>
            </w:r>
          </w:p>
        </w:tc>
        <w:tc>
          <w:tcPr>
            <w:tcW w:w="841" w:type="dxa"/>
            <w:shd w:val="clear" w:color="auto" w:fill="auto"/>
            <w:noWrap/>
            <w:vAlign w:val="center"/>
          </w:tcPr>
          <w:p w:rsidR="00044067" w:rsidRPr="004032FB" w:rsidRDefault="00044067" w:rsidP="009A4063">
            <w:pPr>
              <w:pStyle w:val="APEX8"/>
            </w:pPr>
            <w:r w:rsidRPr="004032FB">
              <w:t>52</w:t>
            </w:r>
          </w:p>
        </w:tc>
        <w:tc>
          <w:tcPr>
            <w:tcW w:w="812" w:type="dxa"/>
            <w:shd w:val="clear" w:color="auto" w:fill="auto"/>
            <w:noWrap/>
            <w:vAlign w:val="center"/>
          </w:tcPr>
          <w:p w:rsidR="00044067" w:rsidRPr="004032FB" w:rsidRDefault="00044067" w:rsidP="009A4063">
            <w:pPr>
              <w:pStyle w:val="APEX8"/>
            </w:pPr>
            <w:r w:rsidRPr="004032FB">
              <w:t>49</w:t>
            </w:r>
          </w:p>
        </w:tc>
        <w:tc>
          <w:tcPr>
            <w:tcW w:w="813" w:type="dxa"/>
            <w:shd w:val="clear" w:color="auto" w:fill="auto"/>
            <w:noWrap/>
            <w:vAlign w:val="center"/>
          </w:tcPr>
          <w:p w:rsidR="00044067" w:rsidRPr="004032FB" w:rsidRDefault="00044067" w:rsidP="009A4063">
            <w:pPr>
              <w:pStyle w:val="APEX8"/>
            </w:pPr>
            <w:r w:rsidRPr="004032FB">
              <w:t>44</w:t>
            </w:r>
          </w:p>
        </w:tc>
        <w:tc>
          <w:tcPr>
            <w:tcW w:w="1089" w:type="dxa"/>
            <w:vAlign w:val="center"/>
          </w:tcPr>
          <w:p w:rsidR="00044067" w:rsidRPr="004032FB" w:rsidRDefault="00044067" w:rsidP="009A4063">
            <w:pPr>
              <w:pStyle w:val="APEX8"/>
            </w:pPr>
            <w:r w:rsidRPr="004032FB">
              <w:t>66</w:t>
            </w:r>
          </w:p>
        </w:tc>
      </w:tr>
      <w:tr w:rsidR="00044067" w:rsidRPr="00A4100D" w:rsidTr="009A4063">
        <w:trPr>
          <w:trHeight w:val="300"/>
        </w:trPr>
        <w:tc>
          <w:tcPr>
            <w:tcW w:w="1569" w:type="dxa"/>
            <w:shd w:val="clear" w:color="auto" w:fill="auto"/>
            <w:vAlign w:val="center"/>
          </w:tcPr>
          <w:p w:rsidR="00044067" w:rsidRPr="004032FB" w:rsidRDefault="00044067" w:rsidP="009A4063">
            <w:pPr>
              <w:pStyle w:val="APEX8"/>
            </w:pPr>
            <w:r w:rsidRPr="004032FB">
              <w:t>В7/В7р</w:t>
            </w:r>
          </w:p>
        </w:tc>
        <w:tc>
          <w:tcPr>
            <w:tcW w:w="741" w:type="dxa"/>
            <w:shd w:val="clear" w:color="auto" w:fill="auto"/>
            <w:noWrap/>
            <w:vAlign w:val="bottom"/>
          </w:tcPr>
          <w:p w:rsidR="00044067" w:rsidRPr="004032FB" w:rsidRDefault="00044067" w:rsidP="009A4063">
            <w:pPr>
              <w:pStyle w:val="APEX8"/>
            </w:pPr>
            <w:r>
              <w:t>56</w:t>
            </w:r>
          </w:p>
        </w:tc>
        <w:tc>
          <w:tcPr>
            <w:tcW w:w="914" w:type="dxa"/>
            <w:shd w:val="clear" w:color="auto" w:fill="auto"/>
            <w:noWrap/>
            <w:vAlign w:val="bottom"/>
          </w:tcPr>
          <w:p w:rsidR="00044067" w:rsidRPr="004032FB" w:rsidRDefault="00044067" w:rsidP="009A4063">
            <w:pPr>
              <w:pStyle w:val="APEX8"/>
            </w:pPr>
            <w:r>
              <w:t>56</w:t>
            </w:r>
          </w:p>
        </w:tc>
        <w:tc>
          <w:tcPr>
            <w:tcW w:w="914" w:type="dxa"/>
            <w:shd w:val="clear" w:color="auto" w:fill="auto"/>
            <w:noWrap/>
            <w:vAlign w:val="bottom"/>
          </w:tcPr>
          <w:p w:rsidR="00044067" w:rsidRPr="004032FB" w:rsidRDefault="00044067" w:rsidP="009A4063">
            <w:pPr>
              <w:pStyle w:val="APEX8"/>
            </w:pPr>
            <w:r>
              <w:t>59</w:t>
            </w:r>
          </w:p>
        </w:tc>
        <w:tc>
          <w:tcPr>
            <w:tcW w:w="739" w:type="dxa"/>
            <w:shd w:val="clear" w:color="auto" w:fill="auto"/>
            <w:noWrap/>
            <w:vAlign w:val="bottom"/>
          </w:tcPr>
          <w:p w:rsidR="00044067" w:rsidRPr="004032FB" w:rsidRDefault="00044067" w:rsidP="009A4063">
            <w:pPr>
              <w:pStyle w:val="APEX8"/>
            </w:pPr>
            <w:r>
              <w:t>52</w:t>
            </w:r>
          </w:p>
        </w:tc>
        <w:tc>
          <w:tcPr>
            <w:tcW w:w="914" w:type="dxa"/>
            <w:shd w:val="clear" w:color="auto" w:fill="auto"/>
            <w:noWrap/>
            <w:vAlign w:val="bottom"/>
          </w:tcPr>
          <w:p w:rsidR="00044067" w:rsidRPr="004032FB" w:rsidRDefault="00044067" w:rsidP="009A4063">
            <w:pPr>
              <w:pStyle w:val="APEX8"/>
            </w:pPr>
            <w:r>
              <w:t>49</w:t>
            </w:r>
          </w:p>
        </w:tc>
        <w:tc>
          <w:tcPr>
            <w:tcW w:w="841" w:type="dxa"/>
            <w:shd w:val="clear" w:color="auto" w:fill="auto"/>
            <w:noWrap/>
            <w:vAlign w:val="bottom"/>
          </w:tcPr>
          <w:p w:rsidR="00044067" w:rsidRPr="004032FB" w:rsidRDefault="00044067" w:rsidP="009A4063">
            <w:pPr>
              <w:pStyle w:val="APEX8"/>
            </w:pPr>
            <w:r>
              <w:t>44</w:t>
            </w:r>
          </w:p>
        </w:tc>
        <w:tc>
          <w:tcPr>
            <w:tcW w:w="812" w:type="dxa"/>
            <w:shd w:val="clear" w:color="auto" w:fill="auto"/>
            <w:noWrap/>
            <w:vAlign w:val="bottom"/>
          </w:tcPr>
          <w:p w:rsidR="00044067" w:rsidRPr="004032FB" w:rsidRDefault="00044067" w:rsidP="009A4063">
            <w:pPr>
              <w:pStyle w:val="APEX8"/>
            </w:pPr>
            <w:r>
              <w:t>39</w:t>
            </w:r>
          </w:p>
        </w:tc>
        <w:tc>
          <w:tcPr>
            <w:tcW w:w="813" w:type="dxa"/>
            <w:shd w:val="clear" w:color="auto" w:fill="auto"/>
            <w:noWrap/>
            <w:vAlign w:val="bottom"/>
          </w:tcPr>
          <w:p w:rsidR="00044067" w:rsidRPr="004032FB" w:rsidRDefault="00044067" w:rsidP="009A4063">
            <w:pPr>
              <w:pStyle w:val="APEX8"/>
            </w:pPr>
            <w:r>
              <w:t>37</w:t>
            </w:r>
          </w:p>
        </w:tc>
        <w:tc>
          <w:tcPr>
            <w:tcW w:w="1089" w:type="dxa"/>
            <w:vAlign w:val="bottom"/>
          </w:tcPr>
          <w:p w:rsidR="00044067" w:rsidRPr="004032FB" w:rsidRDefault="00044067" w:rsidP="009A4063">
            <w:pPr>
              <w:pStyle w:val="APEX8"/>
            </w:pPr>
            <w:r w:rsidRPr="004032FB">
              <w:t>55</w:t>
            </w:r>
          </w:p>
        </w:tc>
      </w:tr>
      <w:tr w:rsidR="00044067" w:rsidRPr="00A4100D" w:rsidTr="009A4063">
        <w:trPr>
          <w:trHeight w:val="300"/>
        </w:trPr>
        <w:tc>
          <w:tcPr>
            <w:tcW w:w="9346" w:type="dxa"/>
            <w:gridSpan w:val="10"/>
            <w:shd w:val="clear" w:color="auto" w:fill="auto"/>
            <w:vAlign w:val="center"/>
          </w:tcPr>
          <w:p w:rsidR="00044067" w:rsidRPr="004032FB" w:rsidRDefault="00044067" w:rsidP="009A4063">
            <w:pPr>
              <w:pStyle w:val="APEX8"/>
              <w:jc w:val="center"/>
            </w:pPr>
            <w:r>
              <w:t>Технические помещения подземного этажа</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П1.1.1</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72,1</w:t>
            </w:r>
          </w:p>
        </w:tc>
        <w:tc>
          <w:tcPr>
            <w:tcW w:w="914" w:type="dxa"/>
            <w:shd w:val="clear" w:color="auto" w:fill="auto"/>
            <w:noWrap/>
            <w:vAlign w:val="bottom"/>
          </w:tcPr>
          <w:p w:rsidR="00044067" w:rsidRPr="002754D7" w:rsidRDefault="00044067" w:rsidP="009A4063">
            <w:pPr>
              <w:pStyle w:val="APEX8"/>
            </w:pPr>
            <w:r w:rsidRPr="002754D7">
              <w:t>51,6</w:t>
            </w:r>
          </w:p>
        </w:tc>
        <w:tc>
          <w:tcPr>
            <w:tcW w:w="739"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50,8</w:t>
            </w:r>
          </w:p>
        </w:tc>
        <w:tc>
          <w:tcPr>
            <w:tcW w:w="812" w:type="dxa"/>
            <w:shd w:val="clear" w:color="auto" w:fill="auto"/>
            <w:noWrap/>
            <w:vAlign w:val="bottom"/>
          </w:tcPr>
          <w:p w:rsidR="00044067" w:rsidRPr="002754D7" w:rsidRDefault="00044067" w:rsidP="009A4063">
            <w:pPr>
              <w:pStyle w:val="APEX8"/>
            </w:pPr>
            <w:r w:rsidRPr="002754D7">
              <w:t>51</w:t>
            </w:r>
          </w:p>
        </w:tc>
        <w:tc>
          <w:tcPr>
            <w:tcW w:w="813" w:type="dxa"/>
            <w:shd w:val="clear" w:color="auto" w:fill="auto"/>
            <w:noWrap/>
            <w:vAlign w:val="bottom"/>
          </w:tcPr>
          <w:p w:rsidR="00044067" w:rsidRPr="002754D7" w:rsidRDefault="00044067" w:rsidP="009A4063">
            <w:pPr>
              <w:pStyle w:val="APEX8"/>
            </w:pPr>
            <w:r w:rsidRPr="002754D7">
              <w:t>54,1</w:t>
            </w:r>
          </w:p>
        </w:tc>
        <w:tc>
          <w:tcPr>
            <w:tcW w:w="1089" w:type="dxa"/>
            <w:vAlign w:val="bottom"/>
          </w:tcPr>
          <w:p w:rsidR="00044067" w:rsidRPr="002754D7" w:rsidRDefault="00044067" w:rsidP="009A4063">
            <w:pPr>
              <w:pStyle w:val="APEX8"/>
            </w:pPr>
            <w:r w:rsidRPr="002754D7">
              <w:t>58</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П1.1.2</w:t>
            </w:r>
          </w:p>
        </w:tc>
        <w:tc>
          <w:tcPr>
            <w:tcW w:w="741" w:type="dxa"/>
            <w:shd w:val="clear" w:color="auto" w:fill="auto"/>
            <w:noWrap/>
            <w:vAlign w:val="bottom"/>
          </w:tcPr>
          <w:p w:rsidR="00044067" w:rsidRPr="002754D7" w:rsidRDefault="00044067" w:rsidP="009A4063">
            <w:pPr>
              <w:pStyle w:val="APEX8"/>
            </w:pPr>
            <w:r w:rsidRPr="002754D7">
              <w:t>84,3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57,2</w:t>
            </w:r>
          </w:p>
        </w:tc>
        <w:tc>
          <w:tcPr>
            <w:tcW w:w="914" w:type="dxa"/>
            <w:shd w:val="clear" w:color="auto" w:fill="auto"/>
            <w:noWrap/>
            <w:vAlign w:val="bottom"/>
          </w:tcPr>
          <w:p w:rsidR="00044067" w:rsidRPr="002754D7" w:rsidRDefault="00044067" w:rsidP="009A4063">
            <w:pPr>
              <w:pStyle w:val="APEX8"/>
            </w:pPr>
            <w:r w:rsidRPr="002754D7">
              <w:t>62</w:t>
            </w:r>
          </w:p>
        </w:tc>
        <w:tc>
          <w:tcPr>
            <w:tcW w:w="841" w:type="dxa"/>
            <w:shd w:val="clear" w:color="auto" w:fill="auto"/>
            <w:noWrap/>
            <w:vAlign w:val="bottom"/>
          </w:tcPr>
          <w:p w:rsidR="00044067" w:rsidRPr="002754D7" w:rsidRDefault="00044067" w:rsidP="009A4063">
            <w:pPr>
              <w:pStyle w:val="APEX8"/>
            </w:pPr>
            <w:r w:rsidRPr="002754D7">
              <w:t>61,8</w:t>
            </w:r>
          </w:p>
        </w:tc>
        <w:tc>
          <w:tcPr>
            <w:tcW w:w="812" w:type="dxa"/>
            <w:shd w:val="clear" w:color="auto" w:fill="auto"/>
            <w:noWrap/>
            <w:vAlign w:val="bottom"/>
          </w:tcPr>
          <w:p w:rsidR="00044067" w:rsidRPr="002754D7" w:rsidRDefault="00044067" w:rsidP="009A4063">
            <w:pPr>
              <w:pStyle w:val="APEX8"/>
            </w:pPr>
            <w:r w:rsidRPr="002754D7">
              <w:t>60</w:t>
            </w:r>
          </w:p>
        </w:tc>
        <w:tc>
          <w:tcPr>
            <w:tcW w:w="813" w:type="dxa"/>
            <w:shd w:val="clear" w:color="auto" w:fill="auto"/>
            <w:noWrap/>
            <w:vAlign w:val="bottom"/>
          </w:tcPr>
          <w:p w:rsidR="00044067" w:rsidRPr="002754D7" w:rsidRDefault="00044067" w:rsidP="009A4063">
            <w:pPr>
              <w:pStyle w:val="APEX8"/>
            </w:pPr>
            <w:r w:rsidRPr="002754D7">
              <w:t>63,1</w:t>
            </w:r>
          </w:p>
        </w:tc>
        <w:tc>
          <w:tcPr>
            <w:tcW w:w="1089" w:type="dxa"/>
            <w:vAlign w:val="bottom"/>
          </w:tcPr>
          <w:p w:rsidR="00044067" w:rsidRPr="002754D7" w:rsidRDefault="00044067" w:rsidP="009A4063">
            <w:pPr>
              <w:pStyle w:val="APEX8"/>
            </w:pPr>
            <w:r w:rsidRPr="002754D7">
              <w:t>67</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П1.1.3</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67,1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50,2</w:t>
            </w:r>
          </w:p>
        </w:tc>
        <w:tc>
          <w:tcPr>
            <w:tcW w:w="914" w:type="dxa"/>
            <w:shd w:val="clear" w:color="auto" w:fill="auto"/>
            <w:noWrap/>
            <w:vAlign w:val="bottom"/>
          </w:tcPr>
          <w:p w:rsidR="00044067" w:rsidRPr="002754D7" w:rsidRDefault="00044067" w:rsidP="009A4063">
            <w:pPr>
              <w:pStyle w:val="APEX8"/>
            </w:pPr>
            <w:r w:rsidRPr="002754D7">
              <w:t>45</w:t>
            </w:r>
          </w:p>
        </w:tc>
        <w:tc>
          <w:tcPr>
            <w:tcW w:w="841" w:type="dxa"/>
            <w:shd w:val="clear" w:color="auto" w:fill="auto"/>
            <w:noWrap/>
            <w:vAlign w:val="bottom"/>
          </w:tcPr>
          <w:p w:rsidR="00044067" w:rsidRPr="002754D7" w:rsidRDefault="00044067" w:rsidP="009A4063">
            <w:pPr>
              <w:pStyle w:val="APEX8"/>
            </w:pPr>
            <w:r w:rsidRPr="002754D7">
              <w:t>47,8</w:t>
            </w:r>
          </w:p>
        </w:tc>
        <w:tc>
          <w:tcPr>
            <w:tcW w:w="812" w:type="dxa"/>
            <w:shd w:val="clear" w:color="auto" w:fill="auto"/>
            <w:noWrap/>
            <w:vAlign w:val="bottom"/>
          </w:tcPr>
          <w:p w:rsidR="00044067" w:rsidRPr="002754D7" w:rsidRDefault="00044067" w:rsidP="009A4063">
            <w:pPr>
              <w:pStyle w:val="APEX8"/>
            </w:pPr>
            <w:r w:rsidRPr="002754D7">
              <w:t>48</w:t>
            </w:r>
          </w:p>
        </w:tc>
        <w:tc>
          <w:tcPr>
            <w:tcW w:w="813" w:type="dxa"/>
            <w:shd w:val="clear" w:color="auto" w:fill="auto"/>
            <w:noWrap/>
            <w:vAlign w:val="bottom"/>
          </w:tcPr>
          <w:p w:rsidR="00044067" w:rsidRPr="002754D7" w:rsidRDefault="00044067" w:rsidP="009A4063">
            <w:pPr>
              <w:pStyle w:val="APEX8"/>
            </w:pPr>
            <w:r w:rsidRPr="002754D7">
              <w:t>44,1</w:t>
            </w:r>
          </w:p>
        </w:tc>
        <w:tc>
          <w:tcPr>
            <w:tcW w:w="1089" w:type="dxa"/>
            <w:vAlign w:val="bottom"/>
          </w:tcPr>
          <w:p w:rsidR="00044067" w:rsidRPr="002754D7" w:rsidRDefault="00044067" w:rsidP="009A4063">
            <w:pPr>
              <w:pStyle w:val="APEX8"/>
            </w:pPr>
            <w:r w:rsidRPr="002754D7">
              <w:t>55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В1.1.3</w:t>
            </w:r>
          </w:p>
        </w:tc>
        <w:tc>
          <w:tcPr>
            <w:tcW w:w="741" w:type="dxa"/>
            <w:shd w:val="clear" w:color="auto" w:fill="auto"/>
            <w:noWrap/>
            <w:vAlign w:val="bottom"/>
          </w:tcPr>
          <w:p w:rsidR="00044067" w:rsidRPr="002754D7" w:rsidRDefault="00044067" w:rsidP="009A4063">
            <w:pPr>
              <w:pStyle w:val="APEX8"/>
            </w:pPr>
            <w:r w:rsidRPr="002754D7">
              <w:t>78,3</w:t>
            </w:r>
          </w:p>
        </w:tc>
        <w:tc>
          <w:tcPr>
            <w:tcW w:w="914" w:type="dxa"/>
            <w:shd w:val="clear" w:color="auto" w:fill="auto"/>
            <w:noWrap/>
            <w:vAlign w:val="bottom"/>
          </w:tcPr>
          <w:p w:rsidR="00044067" w:rsidRPr="002754D7" w:rsidRDefault="00044067" w:rsidP="009A4063">
            <w:pPr>
              <w:pStyle w:val="APEX8"/>
            </w:pPr>
            <w:r w:rsidRPr="002754D7">
              <w:t>80,1</w:t>
            </w:r>
          </w:p>
        </w:tc>
        <w:tc>
          <w:tcPr>
            <w:tcW w:w="914" w:type="dxa"/>
            <w:shd w:val="clear" w:color="auto" w:fill="auto"/>
            <w:noWrap/>
            <w:vAlign w:val="bottom"/>
          </w:tcPr>
          <w:p w:rsidR="00044067" w:rsidRPr="002754D7" w:rsidRDefault="00044067" w:rsidP="009A4063">
            <w:pPr>
              <w:pStyle w:val="APEX8"/>
            </w:pPr>
            <w:r w:rsidRPr="002754D7">
              <w:t>66,6</w:t>
            </w:r>
          </w:p>
        </w:tc>
        <w:tc>
          <w:tcPr>
            <w:tcW w:w="739" w:type="dxa"/>
            <w:shd w:val="clear" w:color="auto" w:fill="auto"/>
            <w:noWrap/>
            <w:vAlign w:val="bottom"/>
          </w:tcPr>
          <w:p w:rsidR="00044067" w:rsidRPr="002754D7" w:rsidRDefault="00044067" w:rsidP="009A4063">
            <w:pPr>
              <w:pStyle w:val="APEX8"/>
            </w:pPr>
            <w:r w:rsidRPr="002754D7">
              <w:t>68,2</w:t>
            </w:r>
          </w:p>
        </w:tc>
        <w:tc>
          <w:tcPr>
            <w:tcW w:w="914" w:type="dxa"/>
            <w:shd w:val="clear" w:color="auto" w:fill="auto"/>
            <w:noWrap/>
            <w:vAlign w:val="bottom"/>
          </w:tcPr>
          <w:p w:rsidR="00044067" w:rsidRPr="002754D7" w:rsidRDefault="00044067" w:rsidP="009A4063">
            <w:pPr>
              <w:pStyle w:val="APEX8"/>
            </w:pPr>
            <w:r w:rsidRPr="002754D7">
              <w:t>70</w:t>
            </w:r>
          </w:p>
        </w:tc>
        <w:tc>
          <w:tcPr>
            <w:tcW w:w="841" w:type="dxa"/>
            <w:shd w:val="clear" w:color="auto" w:fill="auto"/>
            <w:noWrap/>
            <w:vAlign w:val="bottom"/>
          </w:tcPr>
          <w:p w:rsidR="00044067" w:rsidRPr="002754D7" w:rsidRDefault="00044067" w:rsidP="009A4063">
            <w:pPr>
              <w:pStyle w:val="APEX8"/>
            </w:pPr>
            <w:r w:rsidRPr="002754D7">
              <w:t>67,8</w:t>
            </w:r>
          </w:p>
        </w:tc>
        <w:tc>
          <w:tcPr>
            <w:tcW w:w="812" w:type="dxa"/>
            <w:shd w:val="clear" w:color="auto" w:fill="auto"/>
            <w:noWrap/>
            <w:vAlign w:val="bottom"/>
          </w:tcPr>
          <w:p w:rsidR="00044067" w:rsidRPr="002754D7" w:rsidRDefault="00044067" w:rsidP="009A4063">
            <w:pPr>
              <w:pStyle w:val="APEX8"/>
            </w:pPr>
            <w:r w:rsidRPr="002754D7">
              <w:t>65</w:t>
            </w:r>
          </w:p>
        </w:tc>
        <w:tc>
          <w:tcPr>
            <w:tcW w:w="813" w:type="dxa"/>
            <w:shd w:val="clear" w:color="auto" w:fill="auto"/>
            <w:noWrap/>
            <w:vAlign w:val="bottom"/>
          </w:tcPr>
          <w:p w:rsidR="00044067" w:rsidRPr="002754D7" w:rsidRDefault="00044067" w:rsidP="009A4063">
            <w:pPr>
              <w:pStyle w:val="APEX8"/>
            </w:pPr>
            <w:r w:rsidRPr="002754D7">
              <w:t>65,1</w:t>
            </w:r>
          </w:p>
        </w:tc>
        <w:tc>
          <w:tcPr>
            <w:tcW w:w="1089" w:type="dxa"/>
            <w:vAlign w:val="bottom"/>
          </w:tcPr>
          <w:p w:rsidR="00044067" w:rsidRPr="002754D7" w:rsidRDefault="00044067" w:rsidP="009A4063">
            <w:pPr>
              <w:pStyle w:val="APEX8"/>
            </w:pPr>
            <w:r w:rsidRPr="002754D7">
              <w:t>75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В1.1.4</w:t>
            </w:r>
          </w:p>
        </w:tc>
        <w:tc>
          <w:tcPr>
            <w:tcW w:w="741" w:type="dxa"/>
            <w:shd w:val="clear" w:color="auto" w:fill="auto"/>
            <w:noWrap/>
            <w:vAlign w:val="bottom"/>
          </w:tcPr>
          <w:p w:rsidR="00044067" w:rsidRPr="002754D7" w:rsidRDefault="00044067" w:rsidP="009A4063">
            <w:pPr>
              <w:pStyle w:val="APEX8"/>
            </w:pPr>
            <w:r w:rsidRPr="002754D7">
              <w:t>86,3</w:t>
            </w:r>
          </w:p>
        </w:tc>
        <w:tc>
          <w:tcPr>
            <w:tcW w:w="914" w:type="dxa"/>
            <w:shd w:val="clear" w:color="auto" w:fill="auto"/>
            <w:noWrap/>
            <w:vAlign w:val="bottom"/>
          </w:tcPr>
          <w:p w:rsidR="00044067" w:rsidRPr="002754D7" w:rsidRDefault="00044067" w:rsidP="009A4063">
            <w:pPr>
              <w:pStyle w:val="APEX8"/>
            </w:pPr>
            <w:r w:rsidRPr="002754D7">
              <w:t>76,1</w:t>
            </w:r>
          </w:p>
        </w:tc>
        <w:tc>
          <w:tcPr>
            <w:tcW w:w="914" w:type="dxa"/>
            <w:shd w:val="clear" w:color="auto" w:fill="auto"/>
            <w:noWrap/>
            <w:vAlign w:val="bottom"/>
          </w:tcPr>
          <w:p w:rsidR="00044067" w:rsidRPr="002754D7" w:rsidRDefault="00044067" w:rsidP="009A4063">
            <w:pPr>
              <w:pStyle w:val="APEX8"/>
            </w:pPr>
            <w:r w:rsidRPr="002754D7">
              <w:t>74,6</w:t>
            </w:r>
          </w:p>
        </w:tc>
        <w:tc>
          <w:tcPr>
            <w:tcW w:w="739" w:type="dxa"/>
            <w:shd w:val="clear" w:color="auto" w:fill="auto"/>
            <w:noWrap/>
            <w:vAlign w:val="bottom"/>
          </w:tcPr>
          <w:p w:rsidR="00044067" w:rsidRPr="002754D7" w:rsidRDefault="00044067" w:rsidP="009A4063">
            <w:pPr>
              <w:pStyle w:val="APEX8"/>
            </w:pPr>
            <w:r w:rsidRPr="002754D7">
              <w:t>71,2</w:t>
            </w:r>
          </w:p>
        </w:tc>
        <w:tc>
          <w:tcPr>
            <w:tcW w:w="914" w:type="dxa"/>
            <w:shd w:val="clear" w:color="auto" w:fill="auto"/>
            <w:noWrap/>
            <w:vAlign w:val="bottom"/>
          </w:tcPr>
          <w:p w:rsidR="00044067" w:rsidRPr="002754D7" w:rsidRDefault="00044067" w:rsidP="009A4063">
            <w:pPr>
              <w:pStyle w:val="APEX8"/>
            </w:pPr>
            <w:r w:rsidRPr="002754D7">
              <w:t>76</w:t>
            </w:r>
          </w:p>
        </w:tc>
        <w:tc>
          <w:tcPr>
            <w:tcW w:w="841" w:type="dxa"/>
            <w:shd w:val="clear" w:color="auto" w:fill="auto"/>
            <w:noWrap/>
            <w:vAlign w:val="bottom"/>
          </w:tcPr>
          <w:p w:rsidR="00044067" w:rsidRPr="002754D7" w:rsidRDefault="00044067" w:rsidP="009A4063">
            <w:pPr>
              <w:pStyle w:val="APEX8"/>
            </w:pPr>
            <w:r w:rsidRPr="002754D7">
              <w:t>71,8</w:t>
            </w:r>
          </w:p>
        </w:tc>
        <w:tc>
          <w:tcPr>
            <w:tcW w:w="812" w:type="dxa"/>
            <w:shd w:val="clear" w:color="auto" w:fill="auto"/>
            <w:noWrap/>
            <w:vAlign w:val="bottom"/>
          </w:tcPr>
          <w:p w:rsidR="00044067" w:rsidRPr="002754D7" w:rsidRDefault="00044067" w:rsidP="009A4063">
            <w:pPr>
              <w:pStyle w:val="APEX8"/>
            </w:pPr>
            <w:r w:rsidRPr="002754D7">
              <w:t>68</w:t>
            </w:r>
          </w:p>
        </w:tc>
        <w:tc>
          <w:tcPr>
            <w:tcW w:w="813" w:type="dxa"/>
            <w:shd w:val="clear" w:color="auto" w:fill="auto"/>
            <w:noWrap/>
            <w:vAlign w:val="bottom"/>
          </w:tcPr>
          <w:p w:rsidR="00044067" w:rsidRPr="002754D7" w:rsidRDefault="00044067" w:rsidP="009A4063">
            <w:pPr>
              <w:pStyle w:val="APEX8"/>
            </w:pPr>
            <w:r w:rsidRPr="002754D7">
              <w:t>69,1</w:t>
            </w:r>
          </w:p>
        </w:tc>
        <w:tc>
          <w:tcPr>
            <w:tcW w:w="1089" w:type="dxa"/>
            <w:vAlign w:val="bottom"/>
          </w:tcPr>
          <w:p w:rsidR="00044067" w:rsidRPr="002754D7" w:rsidRDefault="00044067" w:rsidP="009A4063">
            <w:pPr>
              <w:pStyle w:val="APEX8"/>
            </w:pPr>
            <w:r w:rsidRPr="002754D7">
              <w:t>79</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В1.1.5</w:t>
            </w:r>
          </w:p>
        </w:tc>
        <w:tc>
          <w:tcPr>
            <w:tcW w:w="741" w:type="dxa"/>
            <w:shd w:val="clear" w:color="auto" w:fill="auto"/>
            <w:noWrap/>
            <w:vAlign w:val="bottom"/>
          </w:tcPr>
          <w:p w:rsidR="00044067" w:rsidRPr="002754D7" w:rsidRDefault="00044067" w:rsidP="009A4063">
            <w:pPr>
              <w:pStyle w:val="APEX8"/>
            </w:pPr>
            <w:r w:rsidRPr="002754D7">
              <w:t>63,3</w:t>
            </w:r>
          </w:p>
        </w:tc>
        <w:tc>
          <w:tcPr>
            <w:tcW w:w="914" w:type="dxa"/>
            <w:shd w:val="clear" w:color="auto" w:fill="auto"/>
            <w:noWrap/>
            <w:vAlign w:val="bottom"/>
          </w:tcPr>
          <w:p w:rsidR="00044067" w:rsidRPr="002754D7" w:rsidRDefault="00044067" w:rsidP="009A4063">
            <w:pPr>
              <w:pStyle w:val="APEX8"/>
            </w:pPr>
            <w:r w:rsidRPr="002754D7">
              <w:t>54,1</w:t>
            </w:r>
          </w:p>
        </w:tc>
        <w:tc>
          <w:tcPr>
            <w:tcW w:w="914" w:type="dxa"/>
            <w:shd w:val="clear" w:color="auto" w:fill="auto"/>
            <w:noWrap/>
            <w:vAlign w:val="bottom"/>
          </w:tcPr>
          <w:p w:rsidR="00044067" w:rsidRPr="002754D7" w:rsidRDefault="00044067" w:rsidP="009A4063">
            <w:pPr>
              <w:pStyle w:val="APEX8"/>
            </w:pPr>
            <w:r w:rsidRPr="002754D7">
              <w:t>44,6</w:t>
            </w:r>
          </w:p>
        </w:tc>
        <w:tc>
          <w:tcPr>
            <w:tcW w:w="739" w:type="dxa"/>
            <w:shd w:val="clear" w:color="auto" w:fill="auto"/>
            <w:noWrap/>
            <w:vAlign w:val="bottom"/>
          </w:tcPr>
          <w:p w:rsidR="00044067" w:rsidRPr="002754D7" w:rsidRDefault="00044067" w:rsidP="009A4063">
            <w:pPr>
              <w:pStyle w:val="APEX8"/>
            </w:pPr>
            <w:r w:rsidRPr="002754D7">
              <w:t>41,2</w:t>
            </w:r>
          </w:p>
        </w:tc>
        <w:tc>
          <w:tcPr>
            <w:tcW w:w="914" w:type="dxa"/>
            <w:shd w:val="clear" w:color="auto" w:fill="auto"/>
            <w:noWrap/>
            <w:vAlign w:val="bottom"/>
          </w:tcPr>
          <w:p w:rsidR="00044067" w:rsidRPr="002754D7" w:rsidRDefault="00044067" w:rsidP="009A4063">
            <w:pPr>
              <w:pStyle w:val="APEX8"/>
            </w:pPr>
            <w:r w:rsidRPr="002754D7">
              <w:t>43</w:t>
            </w:r>
          </w:p>
        </w:tc>
        <w:tc>
          <w:tcPr>
            <w:tcW w:w="841" w:type="dxa"/>
            <w:shd w:val="clear" w:color="auto" w:fill="auto"/>
            <w:noWrap/>
            <w:vAlign w:val="bottom"/>
          </w:tcPr>
          <w:p w:rsidR="00044067" w:rsidRPr="002754D7" w:rsidRDefault="00044067" w:rsidP="009A4063">
            <w:pPr>
              <w:pStyle w:val="APEX8"/>
            </w:pPr>
            <w:r w:rsidRPr="002754D7">
              <w:t>41,8</w:t>
            </w:r>
          </w:p>
        </w:tc>
        <w:tc>
          <w:tcPr>
            <w:tcW w:w="812" w:type="dxa"/>
            <w:shd w:val="clear" w:color="auto" w:fill="auto"/>
            <w:noWrap/>
            <w:vAlign w:val="bottom"/>
          </w:tcPr>
          <w:p w:rsidR="00044067" w:rsidRPr="002754D7" w:rsidRDefault="00044067" w:rsidP="009A4063">
            <w:pPr>
              <w:pStyle w:val="APEX8"/>
            </w:pPr>
            <w:r w:rsidRPr="002754D7">
              <w:t>42</w:t>
            </w:r>
          </w:p>
        </w:tc>
        <w:tc>
          <w:tcPr>
            <w:tcW w:w="813" w:type="dxa"/>
            <w:shd w:val="clear" w:color="auto" w:fill="auto"/>
            <w:noWrap/>
            <w:vAlign w:val="bottom"/>
          </w:tcPr>
          <w:p w:rsidR="00044067" w:rsidRPr="002754D7" w:rsidRDefault="00044067" w:rsidP="009A4063">
            <w:pPr>
              <w:pStyle w:val="APEX8"/>
            </w:pPr>
            <w:r w:rsidRPr="002754D7">
              <w:t>37,1</w:t>
            </w:r>
          </w:p>
        </w:tc>
        <w:tc>
          <w:tcPr>
            <w:tcW w:w="1089" w:type="dxa"/>
            <w:vAlign w:val="bottom"/>
          </w:tcPr>
          <w:p w:rsidR="00044067" w:rsidRPr="002754D7" w:rsidRDefault="00044067" w:rsidP="009A4063">
            <w:pPr>
              <w:pStyle w:val="APEX8"/>
            </w:pPr>
            <w:r w:rsidRPr="002754D7">
              <w:t>39</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П1.1.4</w:t>
            </w:r>
          </w:p>
        </w:tc>
        <w:tc>
          <w:tcPr>
            <w:tcW w:w="741" w:type="dxa"/>
            <w:shd w:val="clear" w:color="auto" w:fill="auto"/>
            <w:noWrap/>
            <w:vAlign w:val="bottom"/>
          </w:tcPr>
          <w:p w:rsidR="00044067" w:rsidRPr="002754D7" w:rsidRDefault="00044067" w:rsidP="009A4063">
            <w:pPr>
              <w:pStyle w:val="APEX8"/>
            </w:pPr>
            <w:r w:rsidRPr="002754D7">
              <w:t>69,3</w:t>
            </w:r>
          </w:p>
        </w:tc>
        <w:tc>
          <w:tcPr>
            <w:tcW w:w="914" w:type="dxa"/>
            <w:shd w:val="clear" w:color="auto" w:fill="auto"/>
            <w:noWrap/>
            <w:vAlign w:val="bottom"/>
          </w:tcPr>
          <w:p w:rsidR="00044067" w:rsidRPr="002754D7" w:rsidRDefault="00044067" w:rsidP="009A4063">
            <w:pPr>
              <w:pStyle w:val="APEX8"/>
            </w:pPr>
            <w:r w:rsidRPr="002754D7">
              <w:t>62,1</w:t>
            </w:r>
          </w:p>
        </w:tc>
        <w:tc>
          <w:tcPr>
            <w:tcW w:w="914" w:type="dxa"/>
            <w:shd w:val="clear" w:color="auto" w:fill="auto"/>
            <w:noWrap/>
            <w:vAlign w:val="bottom"/>
          </w:tcPr>
          <w:p w:rsidR="00044067" w:rsidRPr="002754D7" w:rsidRDefault="00044067" w:rsidP="009A4063">
            <w:pPr>
              <w:pStyle w:val="APEX8"/>
            </w:pPr>
            <w:r w:rsidRPr="002754D7">
              <w:t>61,6</w:t>
            </w:r>
          </w:p>
        </w:tc>
        <w:tc>
          <w:tcPr>
            <w:tcW w:w="739" w:type="dxa"/>
            <w:shd w:val="clear" w:color="auto" w:fill="auto"/>
            <w:noWrap/>
            <w:vAlign w:val="bottom"/>
          </w:tcPr>
          <w:p w:rsidR="00044067" w:rsidRPr="002754D7" w:rsidRDefault="00044067" w:rsidP="009A4063">
            <w:pPr>
              <w:pStyle w:val="APEX8"/>
            </w:pPr>
            <w:r w:rsidRPr="002754D7">
              <w:t>44,2</w:t>
            </w:r>
          </w:p>
        </w:tc>
        <w:tc>
          <w:tcPr>
            <w:tcW w:w="914" w:type="dxa"/>
            <w:shd w:val="clear" w:color="auto" w:fill="auto"/>
            <w:noWrap/>
            <w:vAlign w:val="bottom"/>
          </w:tcPr>
          <w:p w:rsidR="00044067" w:rsidRPr="002754D7" w:rsidRDefault="00044067" w:rsidP="009A4063">
            <w:pPr>
              <w:pStyle w:val="APEX8"/>
            </w:pPr>
            <w:r w:rsidRPr="002754D7">
              <w:t>41</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47</w:t>
            </w:r>
          </w:p>
        </w:tc>
        <w:tc>
          <w:tcPr>
            <w:tcW w:w="813" w:type="dxa"/>
            <w:shd w:val="clear" w:color="auto" w:fill="auto"/>
            <w:noWrap/>
            <w:vAlign w:val="bottom"/>
          </w:tcPr>
          <w:p w:rsidR="00044067" w:rsidRPr="002754D7" w:rsidRDefault="00044067" w:rsidP="009A4063">
            <w:pPr>
              <w:pStyle w:val="APEX8"/>
            </w:pPr>
            <w:r w:rsidRPr="002754D7">
              <w:t>43,1</w:t>
            </w:r>
          </w:p>
        </w:tc>
        <w:tc>
          <w:tcPr>
            <w:tcW w:w="1089" w:type="dxa"/>
            <w:vAlign w:val="bottom"/>
          </w:tcPr>
          <w:p w:rsidR="00044067" w:rsidRPr="002754D7" w:rsidRDefault="00044067" w:rsidP="009A4063">
            <w:pPr>
              <w:pStyle w:val="APEX8"/>
            </w:pPr>
            <w:r w:rsidRPr="002754D7">
              <w:t>54</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В1.1.7</w:t>
            </w:r>
          </w:p>
        </w:tc>
        <w:tc>
          <w:tcPr>
            <w:tcW w:w="741" w:type="dxa"/>
            <w:shd w:val="clear" w:color="auto" w:fill="auto"/>
            <w:noWrap/>
            <w:vAlign w:val="bottom"/>
          </w:tcPr>
          <w:p w:rsidR="00044067" w:rsidRPr="002754D7" w:rsidRDefault="00044067" w:rsidP="009A4063">
            <w:pPr>
              <w:pStyle w:val="APEX8"/>
            </w:pPr>
            <w:r w:rsidRPr="002754D7">
              <w:t>80,3</w:t>
            </w:r>
          </w:p>
        </w:tc>
        <w:tc>
          <w:tcPr>
            <w:tcW w:w="914" w:type="dxa"/>
            <w:shd w:val="clear" w:color="auto" w:fill="auto"/>
            <w:noWrap/>
            <w:vAlign w:val="bottom"/>
          </w:tcPr>
          <w:p w:rsidR="00044067" w:rsidRPr="002754D7" w:rsidRDefault="00044067" w:rsidP="009A4063">
            <w:pPr>
              <w:pStyle w:val="APEX8"/>
            </w:pPr>
            <w:r w:rsidRPr="002754D7">
              <w:t>73,1</w:t>
            </w:r>
          </w:p>
        </w:tc>
        <w:tc>
          <w:tcPr>
            <w:tcW w:w="914" w:type="dxa"/>
            <w:shd w:val="clear" w:color="auto" w:fill="auto"/>
            <w:noWrap/>
            <w:vAlign w:val="bottom"/>
          </w:tcPr>
          <w:p w:rsidR="00044067" w:rsidRPr="002754D7" w:rsidRDefault="00044067" w:rsidP="009A4063">
            <w:pPr>
              <w:pStyle w:val="APEX8"/>
            </w:pPr>
            <w:r w:rsidRPr="002754D7">
              <w:t>72,6</w:t>
            </w:r>
          </w:p>
        </w:tc>
        <w:tc>
          <w:tcPr>
            <w:tcW w:w="739" w:type="dxa"/>
            <w:shd w:val="clear" w:color="auto" w:fill="auto"/>
            <w:noWrap/>
            <w:vAlign w:val="bottom"/>
          </w:tcPr>
          <w:p w:rsidR="00044067" w:rsidRPr="002754D7" w:rsidRDefault="00044067" w:rsidP="009A4063">
            <w:pPr>
              <w:pStyle w:val="APEX8"/>
            </w:pPr>
            <w:r w:rsidRPr="002754D7">
              <w:t>66,2</w:t>
            </w:r>
          </w:p>
        </w:tc>
        <w:tc>
          <w:tcPr>
            <w:tcW w:w="914" w:type="dxa"/>
            <w:shd w:val="clear" w:color="auto" w:fill="auto"/>
            <w:noWrap/>
            <w:vAlign w:val="bottom"/>
          </w:tcPr>
          <w:p w:rsidR="00044067" w:rsidRPr="002754D7" w:rsidRDefault="00044067" w:rsidP="009A4063">
            <w:pPr>
              <w:pStyle w:val="APEX8"/>
            </w:pPr>
            <w:r w:rsidRPr="002754D7">
              <w:t>64</w:t>
            </w:r>
          </w:p>
        </w:tc>
        <w:tc>
          <w:tcPr>
            <w:tcW w:w="841" w:type="dxa"/>
            <w:shd w:val="clear" w:color="auto" w:fill="auto"/>
            <w:noWrap/>
            <w:vAlign w:val="bottom"/>
          </w:tcPr>
          <w:p w:rsidR="00044067" w:rsidRPr="002754D7" w:rsidRDefault="00044067" w:rsidP="009A4063">
            <w:pPr>
              <w:pStyle w:val="APEX8"/>
            </w:pPr>
            <w:r w:rsidRPr="002754D7">
              <w:t>60,8</w:t>
            </w:r>
          </w:p>
        </w:tc>
        <w:tc>
          <w:tcPr>
            <w:tcW w:w="812" w:type="dxa"/>
            <w:shd w:val="clear" w:color="auto" w:fill="auto"/>
            <w:noWrap/>
            <w:vAlign w:val="bottom"/>
          </w:tcPr>
          <w:p w:rsidR="00044067" w:rsidRPr="002754D7" w:rsidRDefault="00044067" w:rsidP="009A4063">
            <w:pPr>
              <w:pStyle w:val="APEX8"/>
            </w:pPr>
            <w:r w:rsidRPr="002754D7">
              <w:t>57</w:t>
            </w:r>
          </w:p>
        </w:tc>
        <w:tc>
          <w:tcPr>
            <w:tcW w:w="813" w:type="dxa"/>
            <w:shd w:val="clear" w:color="auto" w:fill="auto"/>
            <w:noWrap/>
            <w:vAlign w:val="bottom"/>
          </w:tcPr>
          <w:p w:rsidR="00044067" w:rsidRPr="002754D7" w:rsidRDefault="00044067" w:rsidP="009A4063">
            <w:pPr>
              <w:pStyle w:val="APEX8"/>
            </w:pPr>
            <w:r w:rsidRPr="002754D7">
              <w:t>52,1</w:t>
            </w:r>
          </w:p>
        </w:tc>
        <w:tc>
          <w:tcPr>
            <w:tcW w:w="1089" w:type="dxa"/>
            <w:vAlign w:val="bottom"/>
          </w:tcPr>
          <w:p w:rsidR="00044067" w:rsidRPr="002754D7" w:rsidRDefault="00044067" w:rsidP="009A4063">
            <w:pPr>
              <w:pStyle w:val="APEX8"/>
            </w:pPr>
            <w:r w:rsidRPr="002754D7">
              <w:t>66</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П2.1.1</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72,1</w:t>
            </w:r>
          </w:p>
        </w:tc>
        <w:tc>
          <w:tcPr>
            <w:tcW w:w="914" w:type="dxa"/>
            <w:shd w:val="clear" w:color="auto" w:fill="auto"/>
            <w:noWrap/>
            <w:vAlign w:val="bottom"/>
          </w:tcPr>
          <w:p w:rsidR="00044067" w:rsidRPr="002754D7" w:rsidRDefault="00044067" w:rsidP="009A4063">
            <w:pPr>
              <w:pStyle w:val="APEX8"/>
            </w:pPr>
            <w:r w:rsidRPr="002754D7">
              <w:t>51,6</w:t>
            </w:r>
          </w:p>
        </w:tc>
        <w:tc>
          <w:tcPr>
            <w:tcW w:w="739"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50,8</w:t>
            </w:r>
          </w:p>
        </w:tc>
        <w:tc>
          <w:tcPr>
            <w:tcW w:w="812" w:type="dxa"/>
            <w:shd w:val="clear" w:color="auto" w:fill="auto"/>
            <w:noWrap/>
            <w:vAlign w:val="bottom"/>
          </w:tcPr>
          <w:p w:rsidR="00044067" w:rsidRPr="002754D7" w:rsidRDefault="00044067" w:rsidP="009A4063">
            <w:pPr>
              <w:pStyle w:val="APEX8"/>
            </w:pPr>
            <w:r w:rsidRPr="002754D7">
              <w:t>51</w:t>
            </w:r>
          </w:p>
        </w:tc>
        <w:tc>
          <w:tcPr>
            <w:tcW w:w="813" w:type="dxa"/>
            <w:shd w:val="clear" w:color="auto" w:fill="auto"/>
            <w:noWrap/>
            <w:vAlign w:val="bottom"/>
          </w:tcPr>
          <w:p w:rsidR="00044067" w:rsidRPr="002754D7" w:rsidRDefault="00044067" w:rsidP="009A4063">
            <w:pPr>
              <w:pStyle w:val="APEX8"/>
            </w:pPr>
            <w:r w:rsidRPr="002754D7">
              <w:t>54,1</w:t>
            </w:r>
          </w:p>
        </w:tc>
        <w:tc>
          <w:tcPr>
            <w:tcW w:w="1089" w:type="dxa"/>
            <w:vAlign w:val="bottom"/>
          </w:tcPr>
          <w:p w:rsidR="00044067" w:rsidRPr="002754D7" w:rsidRDefault="00044067" w:rsidP="009A4063">
            <w:pPr>
              <w:pStyle w:val="APEX8"/>
            </w:pPr>
            <w:r w:rsidRPr="002754D7">
              <w:t>58</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П2.2.1</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72,1</w:t>
            </w:r>
          </w:p>
        </w:tc>
        <w:tc>
          <w:tcPr>
            <w:tcW w:w="914" w:type="dxa"/>
            <w:shd w:val="clear" w:color="auto" w:fill="auto"/>
            <w:noWrap/>
            <w:vAlign w:val="bottom"/>
          </w:tcPr>
          <w:p w:rsidR="00044067" w:rsidRPr="002754D7" w:rsidRDefault="00044067" w:rsidP="009A4063">
            <w:pPr>
              <w:pStyle w:val="APEX8"/>
            </w:pPr>
            <w:r w:rsidRPr="002754D7">
              <w:t>51,6</w:t>
            </w:r>
          </w:p>
        </w:tc>
        <w:tc>
          <w:tcPr>
            <w:tcW w:w="739"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50,8</w:t>
            </w:r>
          </w:p>
        </w:tc>
        <w:tc>
          <w:tcPr>
            <w:tcW w:w="812" w:type="dxa"/>
            <w:shd w:val="clear" w:color="auto" w:fill="auto"/>
            <w:noWrap/>
            <w:vAlign w:val="bottom"/>
          </w:tcPr>
          <w:p w:rsidR="00044067" w:rsidRPr="002754D7" w:rsidRDefault="00044067" w:rsidP="009A4063">
            <w:pPr>
              <w:pStyle w:val="APEX8"/>
            </w:pPr>
            <w:r w:rsidRPr="002754D7">
              <w:t>51</w:t>
            </w:r>
          </w:p>
        </w:tc>
        <w:tc>
          <w:tcPr>
            <w:tcW w:w="813" w:type="dxa"/>
            <w:shd w:val="clear" w:color="auto" w:fill="auto"/>
            <w:noWrap/>
            <w:vAlign w:val="bottom"/>
          </w:tcPr>
          <w:p w:rsidR="00044067" w:rsidRPr="002754D7" w:rsidRDefault="00044067" w:rsidP="009A4063">
            <w:pPr>
              <w:pStyle w:val="APEX8"/>
            </w:pPr>
            <w:r w:rsidRPr="002754D7">
              <w:t>54,1</w:t>
            </w:r>
          </w:p>
        </w:tc>
        <w:tc>
          <w:tcPr>
            <w:tcW w:w="1089" w:type="dxa"/>
            <w:vAlign w:val="bottom"/>
          </w:tcPr>
          <w:p w:rsidR="00044067" w:rsidRPr="002754D7" w:rsidRDefault="00044067" w:rsidP="009A4063">
            <w:pPr>
              <w:pStyle w:val="APEX8"/>
            </w:pPr>
            <w:r w:rsidRPr="002754D7">
              <w:t>58</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П2.2.2</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56,6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41</w:t>
            </w:r>
          </w:p>
        </w:tc>
        <w:tc>
          <w:tcPr>
            <w:tcW w:w="841" w:type="dxa"/>
            <w:shd w:val="clear" w:color="auto" w:fill="auto"/>
            <w:noWrap/>
            <w:vAlign w:val="bottom"/>
          </w:tcPr>
          <w:p w:rsidR="00044067" w:rsidRPr="002754D7" w:rsidRDefault="00044067" w:rsidP="009A4063">
            <w:pPr>
              <w:pStyle w:val="APEX8"/>
            </w:pPr>
            <w:r w:rsidRPr="002754D7">
              <w:t>53,8</w:t>
            </w:r>
          </w:p>
        </w:tc>
        <w:tc>
          <w:tcPr>
            <w:tcW w:w="812" w:type="dxa"/>
            <w:shd w:val="clear" w:color="auto" w:fill="auto"/>
            <w:noWrap/>
            <w:vAlign w:val="bottom"/>
          </w:tcPr>
          <w:p w:rsidR="00044067" w:rsidRPr="002754D7" w:rsidRDefault="00044067" w:rsidP="009A4063">
            <w:pPr>
              <w:pStyle w:val="APEX8"/>
            </w:pPr>
            <w:r w:rsidRPr="002754D7">
              <w:t>53</w:t>
            </w:r>
          </w:p>
        </w:tc>
        <w:tc>
          <w:tcPr>
            <w:tcW w:w="813" w:type="dxa"/>
            <w:shd w:val="clear" w:color="auto" w:fill="auto"/>
            <w:noWrap/>
            <w:vAlign w:val="bottom"/>
          </w:tcPr>
          <w:p w:rsidR="00044067" w:rsidRPr="002754D7" w:rsidRDefault="00044067" w:rsidP="009A4063">
            <w:pPr>
              <w:pStyle w:val="APEX8"/>
            </w:pPr>
            <w:r w:rsidRPr="002754D7">
              <w:t>52,1</w:t>
            </w:r>
          </w:p>
        </w:tc>
        <w:tc>
          <w:tcPr>
            <w:tcW w:w="1089" w:type="dxa"/>
            <w:vAlign w:val="bottom"/>
          </w:tcPr>
          <w:p w:rsidR="00044067" w:rsidRPr="002754D7" w:rsidRDefault="00044067" w:rsidP="009A4063">
            <w:pPr>
              <w:pStyle w:val="APEX8"/>
            </w:pPr>
            <w:r w:rsidRPr="002754D7">
              <w:t>60</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В2.1.3</w:t>
            </w:r>
          </w:p>
        </w:tc>
        <w:tc>
          <w:tcPr>
            <w:tcW w:w="741" w:type="dxa"/>
            <w:shd w:val="clear" w:color="auto" w:fill="auto"/>
            <w:noWrap/>
            <w:vAlign w:val="bottom"/>
          </w:tcPr>
          <w:p w:rsidR="00044067" w:rsidRPr="002754D7" w:rsidRDefault="00044067" w:rsidP="009A4063">
            <w:pPr>
              <w:pStyle w:val="APEX8"/>
            </w:pPr>
            <w:r w:rsidRPr="002754D7">
              <w:t>54,3</w:t>
            </w:r>
          </w:p>
        </w:tc>
        <w:tc>
          <w:tcPr>
            <w:tcW w:w="914" w:type="dxa"/>
            <w:shd w:val="clear" w:color="auto" w:fill="auto"/>
            <w:noWrap/>
            <w:vAlign w:val="bottom"/>
          </w:tcPr>
          <w:p w:rsidR="00044067" w:rsidRPr="002754D7" w:rsidRDefault="00044067" w:rsidP="009A4063">
            <w:pPr>
              <w:pStyle w:val="APEX8"/>
            </w:pPr>
            <w:r w:rsidRPr="002754D7">
              <w:t>47,1</w:t>
            </w:r>
          </w:p>
        </w:tc>
        <w:tc>
          <w:tcPr>
            <w:tcW w:w="914" w:type="dxa"/>
            <w:shd w:val="clear" w:color="auto" w:fill="auto"/>
            <w:noWrap/>
            <w:vAlign w:val="bottom"/>
          </w:tcPr>
          <w:p w:rsidR="00044067" w:rsidRPr="002754D7" w:rsidRDefault="00044067" w:rsidP="009A4063">
            <w:pPr>
              <w:pStyle w:val="APEX8"/>
            </w:pPr>
            <w:r w:rsidRPr="002754D7">
              <w:t>41,6</w:t>
            </w:r>
          </w:p>
        </w:tc>
        <w:tc>
          <w:tcPr>
            <w:tcW w:w="739" w:type="dxa"/>
            <w:shd w:val="clear" w:color="auto" w:fill="auto"/>
            <w:noWrap/>
            <w:vAlign w:val="bottom"/>
          </w:tcPr>
          <w:p w:rsidR="00044067" w:rsidRPr="002754D7" w:rsidRDefault="00044067" w:rsidP="009A4063">
            <w:pPr>
              <w:pStyle w:val="APEX8"/>
            </w:pPr>
            <w:r w:rsidRPr="002754D7">
              <w:t>36,2</w:t>
            </w:r>
          </w:p>
        </w:tc>
        <w:tc>
          <w:tcPr>
            <w:tcW w:w="914" w:type="dxa"/>
            <w:shd w:val="clear" w:color="auto" w:fill="auto"/>
            <w:noWrap/>
            <w:vAlign w:val="bottom"/>
          </w:tcPr>
          <w:p w:rsidR="00044067" w:rsidRPr="002754D7" w:rsidRDefault="00044067" w:rsidP="009A4063">
            <w:pPr>
              <w:pStyle w:val="APEX8"/>
            </w:pPr>
            <w:r w:rsidRPr="002754D7">
              <w:t>37</w:t>
            </w:r>
          </w:p>
        </w:tc>
        <w:tc>
          <w:tcPr>
            <w:tcW w:w="841" w:type="dxa"/>
            <w:shd w:val="clear" w:color="auto" w:fill="auto"/>
            <w:noWrap/>
            <w:vAlign w:val="bottom"/>
          </w:tcPr>
          <w:p w:rsidR="00044067" w:rsidRPr="002754D7" w:rsidRDefault="00044067" w:rsidP="009A4063">
            <w:pPr>
              <w:pStyle w:val="APEX8"/>
            </w:pPr>
            <w:r w:rsidRPr="002754D7">
              <w:t>34,8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34,1</w:t>
            </w:r>
          </w:p>
        </w:tc>
        <w:tc>
          <w:tcPr>
            <w:tcW w:w="1089" w:type="dxa"/>
            <w:vAlign w:val="bottom"/>
          </w:tcPr>
          <w:p w:rsidR="00044067" w:rsidRPr="002754D7" w:rsidRDefault="00044067" w:rsidP="009A4063">
            <w:pPr>
              <w:pStyle w:val="APEX8"/>
            </w:pPr>
            <w:r w:rsidRPr="002754D7">
              <w:t>37</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В2.1.4</w:t>
            </w:r>
          </w:p>
        </w:tc>
        <w:tc>
          <w:tcPr>
            <w:tcW w:w="741" w:type="dxa"/>
            <w:shd w:val="clear" w:color="auto" w:fill="auto"/>
            <w:noWrap/>
            <w:vAlign w:val="bottom"/>
          </w:tcPr>
          <w:p w:rsidR="00044067" w:rsidRPr="002754D7" w:rsidRDefault="00044067" w:rsidP="009A4063">
            <w:pPr>
              <w:pStyle w:val="APEX8"/>
            </w:pPr>
            <w:r w:rsidRPr="002754D7">
              <w:t>80,3</w:t>
            </w:r>
          </w:p>
        </w:tc>
        <w:tc>
          <w:tcPr>
            <w:tcW w:w="914" w:type="dxa"/>
            <w:shd w:val="clear" w:color="auto" w:fill="auto"/>
            <w:noWrap/>
            <w:vAlign w:val="bottom"/>
          </w:tcPr>
          <w:p w:rsidR="00044067" w:rsidRPr="002754D7" w:rsidRDefault="00044067" w:rsidP="009A4063">
            <w:pPr>
              <w:pStyle w:val="APEX8"/>
            </w:pPr>
            <w:r w:rsidRPr="002754D7">
              <w:t>73,1</w:t>
            </w:r>
          </w:p>
        </w:tc>
        <w:tc>
          <w:tcPr>
            <w:tcW w:w="914" w:type="dxa"/>
            <w:shd w:val="clear" w:color="auto" w:fill="auto"/>
            <w:noWrap/>
            <w:vAlign w:val="bottom"/>
          </w:tcPr>
          <w:p w:rsidR="00044067" w:rsidRPr="002754D7" w:rsidRDefault="00044067" w:rsidP="009A4063">
            <w:pPr>
              <w:pStyle w:val="APEX8"/>
            </w:pPr>
            <w:r w:rsidRPr="002754D7">
              <w:t>72,6</w:t>
            </w:r>
          </w:p>
        </w:tc>
        <w:tc>
          <w:tcPr>
            <w:tcW w:w="739" w:type="dxa"/>
            <w:shd w:val="clear" w:color="auto" w:fill="auto"/>
            <w:noWrap/>
            <w:vAlign w:val="bottom"/>
          </w:tcPr>
          <w:p w:rsidR="00044067" w:rsidRPr="002754D7" w:rsidRDefault="00044067" w:rsidP="009A4063">
            <w:pPr>
              <w:pStyle w:val="APEX8"/>
            </w:pPr>
            <w:r w:rsidRPr="002754D7">
              <w:t>66,2</w:t>
            </w:r>
          </w:p>
        </w:tc>
        <w:tc>
          <w:tcPr>
            <w:tcW w:w="914" w:type="dxa"/>
            <w:shd w:val="clear" w:color="auto" w:fill="auto"/>
            <w:noWrap/>
            <w:vAlign w:val="bottom"/>
          </w:tcPr>
          <w:p w:rsidR="00044067" w:rsidRPr="002754D7" w:rsidRDefault="00044067" w:rsidP="009A4063">
            <w:pPr>
              <w:pStyle w:val="APEX8"/>
            </w:pPr>
            <w:r w:rsidRPr="002754D7">
              <w:t>64</w:t>
            </w:r>
          </w:p>
        </w:tc>
        <w:tc>
          <w:tcPr>
            <w:tcW w:w="841" w:type="dxa"/>
            <w:shd w:val="clear" w:color="auto" w:fill="auto"/>
            <w:noWrap/>
            <w:vAlign w:val="bottom"/>
          </w:tcPr>
          <w:p w:rsidR="00044067" w:rsidRPr="002754D7" w:rsidRDefault="00044067" w:rsidP="009A4063">
            <w:pPr>
              <w:pStyle w:val="APEX8"/>
            </w:pPr>
            <w:r w:rsidRPr="002754D7">
              <w:t>60,8</w:t>
            </w:r>
          </w:p>
        </w:tc>
        <w:tc>
          <w:tcPr>
            <w:tcW w:w="812" w:type="dxa"/>
            <w:shd w:val="clear" w:color="auto" w:fill="auto"/>
            <w:noWrap/>
            <w:vAlign w:val="bottom"/>
          </w:tcPr>
          <w:p w:rsidR="00044067" w:rsidRPr="002754D7" w:rsidRDefault="00044067" w:rsidP="009A4063">
            <w:pPr>
              <w:pStyle w:val="APEX8"/>
            </w:pPr>
            <w:r w:rsidRPr="002754D7">
              <w:t>57</w:t>
            </w:r>
          </w:p>
        </w:tc>
        <w:tc>
          <w:tcPr>
            <w:tcW w:w="813" w:type="dxa"/>
            <w:shd w:val="clear" w:color="auto" w:fill="auto"/>
            <w:noWrap/>
            <w:vAlign w:val="bottom"/>
          </w:tcPr>
          <w:p w:rsidR="00044067" w:rsidRPr="002754D7" w:rsidRDefault="00044067" w:rsidP="009A4063">
            <w:pPr>
              <w:pStyle w:val="APEX8"/>
            </w:pPr>
            <w:r w:rsidRPr="002754D7">
              <w:t>52,1</w:t>
            </w:r>
          </w:p>
        </w:tc>
        <w:tc>
          <w:tcPr>
            <w:tcW w:w="1089" w:type="dxa"/>
            <w:vAlign w:val="bottom"/>
          </w:tcPr>
          <w:p w:rsidR="00044067" w:rsidRPr="002754D7" w:rsidRDefault="00044067" w:rsidP="009A4063">
            <w:pPr>
              <w:pStyle w:val="APEX8"/>
            </w:pPr>
            <w:r w:rsidRPr="002754D7">
              <w:t>66</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В2.1.5</w:t>
            </w:r>
          </w:p>
        </w:tc>
        <w:tc>
          <w:tcPr>
            <w:tcW w:w="741" w:type="dxa"/>
            <w:shd w:val="clear" w:color="auto" w:fill="auto"/>
            <w:noWrap/>
            <w:vAlign w:val="bottom"/>
          </w:tcPr>
          <w:p w:rsidR="00044067" w:rsidRPr="002754D7" w:rsidRDefault="00044067" w:rsidP="009A4063">
            <w:pPr>
              <w:pStyle w:val="APEX8"/>
            </w:pPr>
            <w:r w:rsidRPr="002754D7">
              <w:t>65,3</w:t>
            </w:r>
          </w:p>
        </w:tc>
        <w:tc>
          <w:tcPr>
            <w:tcW w:w="914" w:type="dxa"/>
            <w:shd w:val="clear" w:color="auto" w:fill="auto"/>
            <w:noWrap/>
            <w:vAlign w:val="bottom"/>
          </w:tcPr>
          <w:p w:rsidR="00044067" w:rsidRPr="002754D7" w:rsidRDefault="00044067" w:rsidP="009A4063">
            <w:pPr>
              <w:pStyle w:val="APEX8"/>
            </w:pPr>
            <w:r w:rsidRPr="002754D7">
              <w:t>51,1</w:t>
            </w:r>
          </w:p>
        </w:tc>
        <w:tc>
          <w:tcPr>
            <w:tcW w:w="914" w:type="dxa"/>
            <w:shd w:val="clear" w:color="auto" w:fill="auto"/>
            <w:noWrap/>
            <w:vAlign w:val="bottom"/>
          </w:tcPr>
          <w:p w:rsidR="00044067" w:rsidRPr="002754D7" w:rsidRDefault="00044067" w:rsidP="009A4063">
            <w:pPr>
              <w:pStyle w:val="APEX8"/>
            </w:pPr>
            <w:r w:rsidRPr="002754D7">
              <w:t>48,6</w:t>
            </w:r>
          </w:p>
        </w:tc>
        <w:tc>
          <w:tcPr>
            <w:tcW w:w="739" w:type="dxa"/>
            <w:shd w:val="clear" w:color="auto" w:fill="auto"/>
            <w:noWrap/>
            <w:vAlign w:val="bottom"/>
          </w:tcPr>
          <w:p w:rsidR="00044067" w:rsidRPr="002754D7" w:rsidRDefault="00044067" w:rsidP="009A4063">
            <w:pPr>
              <w:pStyle w:val="APEX8"/>
            </w:pPr>
            <w:r w:rsidRPr="002754D7">
              <w:t>45,2</w:t>
            </w:r>
          </w:p>
        </w:tc>
        <w:tc>
          <w:tcPr>
            <w:tcW w:w="914" w:type="dxa"/>
            <w:shd w:val="clear" w:color="auto" w:fill="auto"/>
            <w:noWrap/>
            <w:vAlign w:val="bottom"/>
          </w:tcPr>
          <w:p w:rsidR="00044067" w:rsidRPr="002754D7" w:rsidRDefault="00044067" w:rsidP="009A4063">
            <w:pPr>
              <w:pStyle w:val="APEX8"/>
            </w:pPr>
            <w:r w:rsidRPr="002754D7">
              <w:t>53</w:t>
            </w:r>
          </w:p>
        </w:tc>
        <w:tc>
          <w:tcPr>
            <w:tcW w:w="841" w:type="dxa"/>
            <w:shd w:val="clear" w:color="auto" w:fill="auto"/>
            <w:noWrap/>
            <w:vAlign w:val="bottom"/>
          </w:tcPr>
          <w:p w:rsidR="00044067" w:rsidRPr="002754D7" w:rsidRDefault="00044067" w:rsidP="009A4063">
            <w:pPr>
              <w:pStyle w:val="APEX8"/>
            </w:pPr>
            <w:r w:rsidRPr="002754D7">
              <w:t>44,8</w:t>
            </w:r>
          </w:p>
        </w:tc>
        <w:tc>
          <w:tcPr>
            <w:tcW w:w="812" w:type="dxa"/>
            <w:shd w:val="clear" w:color="auto" w:fill="auto"/>
            <w:noWrap/>
            <w:vAlign w:val="bottom"/>
          </w:tcPr>
          <w:p w:rsidR="00044067" w:rsidRPr="002754D7" w:rsidRDefault="00044067" w:rsidP="009A4063">
            <w:pPr>
              <w:pStyle w:val="APEX8"/>
            </w:pPr>
            <w:r w:rsidRPr="002754D7">
              <w:t>40</w:t>
            </w:r>
          </w:p>
        </w:tc>
        <w:tc>
          <w:tcPr>
            <w:tcW w:w="813" w:type="dxa"/>
            <w:shd w:val="clear" w:color="auto" w:fill="auto"/>
            <w:noWrap/>
            <w:vAlign w:val="bottom"/>
          </w:tcPr>
          <w:p w:rsidR="00044067" w:rsidRPr="002754D7" w:rsidRDefault="00044067" w:rsidP="009A4063">
            <w:pPr>
              <w:pStyle w:val="APEX8"/>
            </w:pPr>
            <w:r w:rsidRPr="002754D7">
              <w:t>35,1</w:t>
            </w:r>
          </w:p>
        </w:tc>
        <w:tc>
          <w:tcPr>
            <w:tcW w:w="1089" w:type="dxa"/>
            <w:vAlign w:val="bottom"/>
          </w:tcPr>
          <w:p w:rsidR="00044067" w:rsidRPr="002754D7" w:rsidRDefault="00044067" w:rsidP="009A4063">
            <w:pPr>
              <w:pStyle w:val="APEX8"/>
            </w:pPr>
            <w:r w:rsidRPr="002754D7">
              <w:t>43</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В2.2.3</w:t>
            </w:r>
          </w:p>
        </w:tc>
        <w:tc>
          <w:tcPr>
            <w:tcW w:w="741" w:type="dxa"/>
            <w:shd w:val="clear" w:color="auto" w:fill="auto"/>
            <w:noWrap/>
            <w:vAlign w:val="bottom"/>
          </w:tcPr>
          <w:p w:rsidR="00044067" w:rsidRPr="002754D7" w:rsidRDefault="00044067" w:rsidP="009A4063">
            <w:pPr>
              <w:pStyle w:val="APEX8"/>
            </w:pPr>
            <w:r w:rsidRPr="002754D7">
              <w:t>65,3</w:t>
            </w:r>
          </w:p>
        </w:tc>
        <w:tc>
          <w:tcPr>
            <w:tcW w:w="914" w:type="dxa"/>
            <w:shd w:val="clear" w:color="auto" w:fill="auto"/>
            <w:noWrap/>
            <w:vAlign w:val="bottom"/>
          </w:tcPr>
          <w:p w:rsidR="00044067" w:rsidRPr="002754D7" w:rsidRDefault="00044067" w:rsidP="009A4063">
            <w:pPr>
              <w:pStyle w:val="APEX8"/>
            </w:pPr>
            <w:r w:rsidRPr="002754D7">
              <w:t>51,1</w:t>
            </w:r>
          </w:p>
        </w:tc>
        <w:tc>
          <w:tcPr>
            <w:tcW w:w="914" w:type="dxa"/>
            <w:shd w:val="clear" w:color="auto" w:fill="auto"/>
            <w:noWrap/>
            <w:vAlign w:val="bottom"/>
          </w:tcPr>
          <w:p w:rsidR="00044067" w:rsidRPr="002754D7" w:rsidRDefault="00044067" w:rsidP="009A4063">
            <w:pPr>
              <w:pStyle w:val="APEX8"/>
            </w:pPr>
            <w:r w:rsidRPr="002754D7">
              <w:t>48,6</w:t>
            </w:r>
          </w:p>
        </w:tc>
        <w:tc>
          <w:tcPr>
            <w:tcW w:w="739" w:type="dxa"/>
            <w:shd w:val="clear" w:color="auto" w:fill="auto"/>
            <w:noWrap/>
            <w:vAlign w:val="bottom"/>
          </w:tcPr>
          <w:p w:rsidR="00044067" w:rsidRPr="002754D7" w:rsidRDefault="00044067" w:rsidP="009A4063">
            <w:pPr>
              <w:pStyle w:val="APEX8"/>
            </w:pPr>
            <w:r w:rsidRPr="002754D7">
              <w:t>45,2</w:t>
            </w:r>
          </w:p>
        </w:tc>
        <w:tc>
          <w:tcPr>
            <w:tcW w:w="914" w:type="dxa"/>
            <w:shd w:val="clear" w:color="auto" w:fill="auto"/>
            <w:noWrap/>
            <w:vAlign w:val="bottom"/>
          </w:tcPr>
          <w:p w:rsidR="00044067" w:rsidRPr="002754D7" w:rsidRDefault="00044067" w:rsidP="009A4063">
            <w:pPr>
              <w:pStyle w:val="APEX8"/>
            </w:pPr>
            <w:r w:rsidRPr="002754D7">
              <w:t>53</w:t>
            </w:r>
          </w:p>
        </w:tc>
        <w:tc>
          <w:tcPr>
            <w:tcW w:w="841" w:type="dxa"/>
            <w:shd w:val="clear" w:color="auto" w:fill="auto"/>
            <w:noWrap/>
            <w:vAlign w:val="bottom"/>
          </w:tcPr>
          <w:p w:rsidR="00044067" w:rsidRPr="002754D7" w:rsidRDefault="00044067" w:rsidP="009A4063">
            <w:pPr>
              <w:pStyle w:val="APEX8"/>
            </w:pPr>
            <w:r w:rsidRPr="002754D7">
              <w:t>44,8</w:t>
            </w:r>
          </w:p>
        </w:tc>
        <w:tc>
          <w:tcPr>
            <w:tcW w:w="812" w:type="dxa"/>
            <w:shd w:val="clear" w:color="auto" w:fill="auto"/>
            <w:noWrap/>
            <w:vAlign w:val="bottom"/>
          </w:tcPr>
          <w:p w:rsidR="00044067" w:rsidRPr="002754D7" w:rsidRDefault="00044067" w:rsidP="009A4063">
            <w:pPr>
              <w:pStyle w:val="APEX8"/>
            </w:pPr>
            <w:r w:rsidRPr="002754D7">
              <w:t>40</w:t>
            </w:r>
          </w:p>
        </w:tc>
        <w:tc>
          <w:tcPr>
            <w:tcW w:w="813" w:type="dxa"/>
            <w:shd w:val="clear" w:color="auto" w:fill="auto"/>
            <w:noWrap/>
            <w:vAlign w:val="bottom"/>
          </w:tcPr>
          <w:p w:rsidR="00044067" w:rsidRPr="002754D7" w:rsidRDefault="00044067" w:rsidP="009A4063">
            <w:pPr>
              <w:pStyle w:val="APEX8"/>
            </w:pPr>
            <w:r w:rsidRPr="002754D7">
              <w:t>35,1</w:t>
            </w:r>
          </w:p>
        </w:tc>
        <w:tc>
          <w:tcPr>
            <w:tcW w:w="1089" w:type="dxa"/>
            <w:vAlign w:val="bottom"/>
          </w:tcPr>
          <w:p w:rsidR="00044067" w:rsidRPr="002754D7" w:rsidRDefault="00044067" w:rsidP="009A4063">
            <w:pPr>
              <w:pStyle w:val="APEX8"/>
            </w:pPr>
            <w:r w:rsidRPr="002754D7">
              <w:t>43</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В2.2.4</w:t>
            </w:r>
          </w:p>
        </w:tc>
        <w:tc>
          <w:tcPr>
            <w:tcW w:w="741" w:type="dxa"/>
            <w:shd w:val="clear" w:color="auto" w:fill="auto"/>
            <w:noWrap/>
            <w:vAlign w:val="bottom"/>
          </w:tcPr>
          <w:p w:rsidR="00044067" w:rsidRPr="002754D7" w:rsidRDefault="00044067" w:rsidP="009A4063">
            <w:pPr>
              <w:pStyle w:val="APEX8"/>
            </w:pPr>
            <w:r w:rsidRPr="002754D7">
              <w:t>60,3</w:t>
            </w:r>
          </w:p>
        </w:tc>
        <w:tc>
          <w:tcPr>
            <w:tcW w:w="914" w:type="dxa"/>
            <w:shd w:val="clear" w:color="auto" w:fill="auto"/>
            <w:noWrap/>
            <w:vAlign w:val="bottom"/>
          </w:tcPr>
          <w:p w:rsidR="00044067" w:rsidRPr="002754D7" w:rsidRDefault="00044067" w:rsidP="009A4063">
            <w:pPr>
              <w:pStyle w:val="APEX8"/>
            </w:pPr>
            <w:r w:rsidRPr="002754D7">
              <w:t>52,1</w:t>
            </w:r>
          </w:p>
        </w:tc>
        <w:tc>
          <w:tcPr>
            <w:tcW w:w="914" w:type="dxa"/>
            <w:shd w:val="clear" w:color="auto" w:fill="auto"/>
            <w:noWrap/>
            <w:vAlign w:val="bottom"/>
          </w:tcPr>
          <w:p w:rsidR="00044067" w:rsidRPr="002754D7" w:rsidRDefault="00044067" w:rsidP="009A4063">
            <w:pPr>
              <w:pStyle w:val="APEX8"/>
            </w:pPr>
            <w:r w:rsidRPr="002754D7">
              <w:t>45,6</w:t>
            </w:r>
          </w:p>
        </w:tc>
        <w:tc>
          <w:tcPr>
            <w:tcW w:w="739" w:type="dxa"/>
            <w:shd w:val="clear" w:color="auto" w:fill="auto"/>
            <w:noWrap/>
            <w:vAlign w:val="bottom"/>
          </w:tcPr>
          <w:p w:rsidR="00044067" w:rsidRPr="002754D7" w:rsidRDefault="00044067" w:rsidP="009A4063">
            <w:pPr>
              <w:pStyle w:val="APEX8"/>
            </w:pPr>
            <w:r w:rsidRPr="002754D7">
              <w:t>46,2</w:t>
            </w:r>
          </w:p>
        </w:tc>
        <w:tc>
          <w:tcPr>
            <w:tcW w:w="914" w:type="dxa"/>
            <w:shd w:val="clear" w:color="auto" w:fill="auto"/>
            <w:noWrap/>
            <w:vAlign w:val="bottom"/>
          </w:tcPr>
          <w:p w:rsidR="00044067" w:rsidRPr="002754D7" w:rsidRDefault="00044067" w:rsidP="009A4063">
            <w:pPr>
              <w:pStyle w:val="APEX8"/>
            </w:pPr>
            <w:r w:rsidRPr="002754D7">
              <w:t>45</w:t>
            </w:r>
          </w:p>
        </w:tc>
        <w:tc>
          <w:tcPr>
            <w:tcW w:w="841" w:type="dxa"/>
            <w:shd w:val="clear" w:color="auto" w:fill="auto"/>
            <w:noWrap/>
            <w:vAlign w:val="bottom"/>
          </w:tcPr>
          <w:p w:rsidR="00044067" w:rsidRPr="002754D7" w:rsidRDefault="00044067" w:rsidP="009A4063">
            <w:pPr>
              <w:pStyle w:val="APEX8"/>
            </w:pPr>
            <w:r w:rsidRPr="002754D7">
              <w:t>44,8</w:t>
            </w:r>
          </w:p>
        </w:tc>
        <w:tc>
          <w:tcPr>
            <w:tcW w:w="812" w:type="dxa"/>
            <w:shd w:val="clear" w:color="auto" w:fill="auto"/>
            <w:noWrap/>
            <w:vAlign w:val="bottom"/>
          </w:tcPr>
          <w:p w:rsidR="00044067" w:rsidRPr="002754D7" w:rsidRDefault="00044067" w:rsidP="009A4063">
            <w:pPr>
              <w:pStyle w:val="APEX8"/>
            </w:pPr>
            <w:r w:rsidRPr="002754D7">
              <w:t>42</w:t>
            </w:r>
          </w:p>
        </w:tc>
        <w:tc>
          <w:tcPr>
            <w:tcW w:w="813" w:type="dxa"/>
            <w:shd w:val="clear" w:color="auto" w:fill="auto"/>
            <w:noWrap/>
            <w:vAlign w:val="bottom"/>
          </w:tcPr>
          <w:p w:rsidR="00044067" w:rsidRPr="002754D7" w:rsidRDefault="00044067" w:rsidP="009A4063">
            <w:pPr>
              <w:pStyle w:val="APEX8"/>
            </w:pPr>
            <w:r w:rsidRPr="002754D7">
              <w:t>37,1</w:t>
            </w:r>
          </w:p>
        </w:tc>
        <w:tc>
          <w:tcPr>
            <w:tcW w:w="1089" w:type="dxa"/>
            <w:vAlign w:val="bottom"/>
          </w:tcPr>
          <w:p w:rsidR="00044067" w:rsidRPr="002754D7" w:rsidRDefault="00044067" w:rsidP="009A4063">
            <w:pPr>
              <w:pStyle w:val="APEX8"/>
            </w:pPr>
            <w:r w:rsidRPr="002754D7">
              <w:t>48</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В2.2.5</w:t>
            </w:r>
          </w:p>
        </w:tc>
        <w:tc>
          <w:tcPr>
            <w:tcW w:w="741" w:type="dxa"/>
            <w:shd w:val="clear" w:color="auto" w:fill="auto"/>
            <w:noWrap/>
            <w:vAlign w:val="bottom"/>
          </w:tcPr>
          <w:p w:rsidR="00044067" w:rsidRPr="002754D7" w:rsidRDefault="00044067" w:rsidP="009A4063">
            <w:pPr>
              <w:pStyle w:val="APEX8"/>
            </w:pPr>
            <w:r w:rsidRPr="002754D7">
              <w:t>63,3</w:t>
            </w:r>
          </w:p>
        </w:tc>
        <w:tc>
          <w:tcPr>
            <w:tcW w:w="914" w:type="dxa"/>
            <w:shd w:val="clear" w:color="auto" w:fill="auto"/>
            <w:noWrap/>
            <w:vAlign w:val="bottom"/>
          </w:tcPr>
          <w:p w:rsidR="00044067" w:rsidRPr="002754D7" w:rsidRDefault="00044067" w:rsidP="009A4063">
            <w:pPr>
              <w:pStyle w:val="APEX8"/>
            </w:pPr>
            <w:r w:rsidRPr="002754D7">
              <w:t>54,1</w:t>
            </w:r>
          </w:p>
        </w:tc>
        <w:tc>
          <w:tcPr>
            <w:tcW w:w="914" w:type="dxa"/>
            <w:shd w:val="clear" w:color="auto" w:fill="auto"/>
            <w:noWrap/>
            <w:vAlign w:val="bottom"/>
          </w:tcPr>
          <w:p w:rsidR="00044067" w:rsidRPr="002754D7" w:rsidRDefault="00044067" w:rsidP="009A4063">
            <w:pPr>
              <w:pStyle w:val="APEX8"/>
            </w:pPr>
            <w:r w:rsidRPr="002754D7">
              <w:t>44,6</w:t>
            </w:r>
          </w:p>
        </w:tc>
        <w:tc>
          <w:tcPr>
            <w:tcW w:w="739" w:type="dxa"/>
            <w:shd w:val="clear" w:color="auto" w:fill="auto"/>
            <w:noWrap/>
            <w:vAlign w:val="bottom"/>
          </w:tcPr>
          <w:p w:rsidR="00044067" w:rsidRPr="002754D7" w:rsidRDefault="00044067" w:rsidP="009A4063">
            <w:pPr>
              <w:pStyle w:val="APEX8"/>
            </w:pPr>
            <w:r w:rsidRPr="002754D7">
              <w:t>41,2</w:t>
            </w:r>
          </w:p>
        </w:tc>
        <w:tc>
          <w:tcPr>
            <w:tcW w:w="914" w:type="dxa"/>
            <w:shd w:val="clear" w:color="auto" w:fill="auto"/>
            <w:noWrap/>
            <w:vAlign w:val="bottom"/>
          </w:tcPr>
          <w:p w:rsidR="00044067" w:rsidRPr="002754D7" w:rsidRDefault="00044067" w:rsidP="009A4063">
            <w:pPr>
              <w:pStyle w:val="APEX8"/>
            </w:pPr>
            <w:r w:rsidRPr="002754D7">
              <w:t>43</w:t>
            </w:r>
          </w:p>
        </w:tc>
        <w:tc>
          <w:tcPr>
            <w:tcW w:w="841" w:type="dxa"/>
            <w:shd w:val="clear" w:color="auto" w:fill="auto"/>
            <w:noWrap/>
            <w:vAlign w:val="bottom"/>
          </w:tcPr>
          <w:p w:rsidR="00044067" w:rsidRPr="002754D7" w:rsidRDefault="00044067" w:rsidP="009A4063">
            <w:pPr>
              <w:pStyle w:val="APEX8"/>
            </w:pPr>
            <w:r w:rsidRPr="002754D7">
              <w:t>41,8</w:t>
            </w:r>
          </w:p>
        </w:tc>
        <w:tc>
          <w:tcPr>
            <w:tcW w:w="812" w:type="dxa"/>
            <w:shd w:val="clear" w:color="auto" w:fill="auto"/>
            <w:noWrap/>
            <w:vAlign w:val="bottom"/>
          </w:tcPr>
          <w:p w:rsidR="00044067" w:rsidRPr="002754D7" w:rsidRDefault="00044067" w:rsidP="009A4063">
            <w:pPr>
              <w:pStyle w:val="APEX8"/>
            </w:pPr>
            <w:r w:rsidRPr="002754D7">
              <w:t>42</w:t>
            </w:r>
          </w:p>
        </w:tc>
        <w:tc>
          <w:tcPr>
            <w:tcW w:w="813" w:type="dxa"/>
            <w:shd w:val="clear" w:color="auto" w:fill="auto"/>
            <w:noWrap/>
            <w:vAlign w:val="bottom"/>
          </w:tcPr>
          <w:p w:rsidR="00044067" w:rsidRPr="002754D7" w:rsidRDefault="00044067" w:rsidP="009A4063">
            <w:pPr>
              <w:pStyle w:val="APEX8"/>
            </w:pPr>
            <w:r w:rsidRPr="002754D7">
              <w:t>37,1</w:t>
            </w:r>
          </w:p>
        </w:tc>
        <w:tc>
          <w:tcPr>
            <w:tcW w:w="1089" w:type="dxa"/>
            <w:vAlign w:val="bottom"/>
          </w:tcPr>
          <w:p w:rsidR="00044067" w:rsidRPr="002754D7" w:rsidRDefault="00044067" w:rsidP="009A4063">
            <w:pPr>
              <w:pStyle w:val="APEX8"/>
            </w:pPr>
            <w:r w:rsidRPr="002754D7">
              <w:t>39</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В3.1.3</w:t>
            </w:r>
          </w:p>
        </w:tc>
        <w:tc>
          <w:tcPr>
            <w:tcW w:w="741" w:type="dxa"/>
            <w:shd w:val="clear" w:color="auto" w:fill="auto"/>
            <w:noWrap/>
            <w:vAlign w:val="bottom"/>
          </w:tcPr>
          <w:p w:rsidR="00044067" w:rsidRPr="002754D7" w:rsidRDefault="00044067" w:rsidP="009A4063">
            <w:pPr>
              <w:pStyle w:val="APEX8"/>
            </w:pPr>
            <w:r w:rsidRPr="002754D7">
              <w:t>59,3</w:t>
            </w:r>
          </w:p>
        </w:tc>
        <w:tc>
          <w:tcPr>
            <w:tcW w:w="914" w:type="dxa"/>
            <w:shd w:val="clear" w:color="auto" w:fill="auto"/>
            <w:noWrap/>
            <w:vAlign w:val="bottom"/>
          </w:tcPr>
          <w:p w:rsidR="00044067" w:rsidRPr="002754D7" w:rsidRDefault="00044067" w:rsidP="009A4063">
            <w:pPr>
              <w:pStyle w:val="APEX8"/>
            </w:pPr>
            <w:r w:rsidRPr="002754D7">
              <w:t>38,1</w:t>
            </w:r>
          </w:p>
        </w:tc>
        <w:tc>
          <w:tcPr>
            <w:tcW w:w="914" w:type="dxa"/>
            <w:shd w:val="clear" w:color="auto" w:fill="auto"/>
            <w:noWrap/>
            <w:vAlign w:val="bottom"/>
          </w:tcPr>
          <w:p w:rsidR="00044067" w:rsidRPr="002754D7" w:rsidRDefault="00044067" w:rsidP="009A4063">
            <w:pPr>
              <w:pStyle w:val="APEX8"/>
            </w:pPr>
            <w:r w:rsidRPr="002754D7">
              <w:t>39,6</w:t>
            </w:r>
          </w:p>
        </w:tc>
        <w:tc>
          <w:tcPr>
            <w:tcW w:w="739" w:type="dxa"/>
            <w:shd w:val="clear" w:color="auto" w:fill="auto"/>
            <w:noWrap/>
            <w:vAlign w:val="bottom"/>
          </w:tcPr>
          <w:p w:rsidR="00044067" w:rsidRPr="002754D7" w:rsidRDefault="00044067" w:rsidP="009A4063">
            <w:pPr>
              <w:pStyle w:val="APEX8"/>
            </w:pPr>
            <w:r w:rsidRPr="002754D7">
              <w:t>42,2</w:t>
            </w:r>
          </w:p>
        </w:tc>
        <w:tc>
          <w:tcPr>
            <w:tcW w:w="914" w:type="dxa"/>
            <w:shd w:val="clear" w:color="auto" w:fill="auto"/>
            <w:noWrap/>
            <w:vAlign w:val="bottom"/>
          </w:tcPr>
          <w:p w:rsidR="00044067" w:rsidRPr="002754D7" w:rsidRDefault="00044067" w:rsidP="009A4063">
            <w:pPr>
              <w:pStyle w:val="APEX8"/>
            </w:pPr>
            <w:r w:rsidRPr="002754D7">
              <w:t>47</w:t>
            </w:r>
          </w:p>
        </w:tc>
        <w:tc>
          <w:tcPr>
            <w:tcW w:w="841" w:type="dxa"/>
            <w:shd w:val="clear" w:color="auto" w:fill="auto"/>
            <w:noWrap/>
            <w:vAlign w:val="bottom"/>
          </w:tcPr>
          <w:p w:rsidR="00044067" w:rsidRPr="002754D7" w:rsidRDefault="00044067" w:rsidP="009A4063">
            <w:pPr>
              <w:pStyle w:val="APEX8"/>
            </w:pPr>
            <w:r w:rsidRPr="002754D7">
              <w:t>49,8</w:t>
            </w:r>
          </w:p>
        </w:tc>
        <w:tc>
          <w:tcPr>
            <w:tcW w:w="812" w:type="dxa"/>
            <w:shd w:val="clear" w:color="auto" w:fill="auto"/>
            <w:noWrap/>
            <w:vAlign w:val="bottom"/>
          </w:tcPr>
          <w:p w:rsidR="00044067" w:rsidRPr="002754D7" w:rsidRDefault="00044067" w:rsidP="009A4063">
            <w:pPr>
              <w:pStyle w:val="APEX8"/>
            </w:pPr>
            <w:r w:rsidRPr="002754D7">
              <w:t>45</w:t>
            </w:r>
          </w:p>
        </w:tc>
        <w:tc>
          <w:tcPr>
            <w:tcW w:w="813" w:type="dxa"/>
            <w:shd w:val="clear" w:color="auto" w:fill="auto"/>
            <w:noWrap/>
            <w:vAlign w:val="bottom"/>
          </w:tcPr>
          <w:p w:rsidR="00044067" w:rsidRPr="002754D7" w:rsidRDefault="00044067" w:rsidP="009A4063">
            <w:pPr>
              <w:pStyle w:val="APEX8"/>
            </w:pPr>
            <w:r w:rsidRPr="002754D7">
              <w:t>40,1</w:t>
            </w:r>
          </w:p>
        </w:tc>
        <w:tc>
          <w:tcPr>
            <w:tcW w:w="1089" w:type="dxa"/>
            <w:vAlign w:val="bottom"/>
          </w:tcPr>
          <w:p w:rsidR="00044067" w:rsidRPr="002754D7" w:rsidRDefault="00044067" w:rsidP="009A4063">
            <w:pPr>
              <w:pStyle w:val="APEX8"/>
            </w:pPr>
            <w:r w:rsidRPr="002754D7">
              <w:t>47</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В3.1.4</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74,1</w:t>
            </w:r>
          </w:p>
        </w:tc>
        <w:tc>
          <w:tcPr>
            <w:tcW w:w="914" w:type="dxa"/>
            <w:shd w:val="clear" w:color="auto" w:fill="auto"/>
            <w:noWrap/>
            <w:vAlign w:val="bottom"/>
          </w:tcPr>
          <w:p w:rsidR="00044067" w:rsidRPr="002754D7" w:rsidRDefault="00044067" w:rsidP="009A4063">
            <w:pPr>
              <w:pStyle w:val="APEX8"/>
            </w:pPr>
            <w:r w:rsidRPr="002754D7">
              <w:t>72,6</w:t>
            </w:r>
          </w:p>
        </w:tc>
        <w:tc>
          <w:tcPr>
            <w:tcW w:w="739" w:type="dxa"/>
            <w:shd w:val="clear" w:color="auto" w:fill="auto"/>
            <w:noWrap/>
            <w:vAlign w:val="bottom"/>
          </w:tcPr>
          <w:p w:rsidR="00044067" w:rsidRPr="002754D7" w:rsidRDefault="00044067" w:rsidP="009A4063">
            <w:pPr>
              <w:pStyle w:val="APEX8"/>
            </w:pPr>
            <w:r w:rsidRPr="002754D7">
              <w:t>70,2</w:t>
            </w:r>
          </w:p>
        </w:tc>
        <w:tc>
          <w:tcPr>
            <w:tcW w:w="914" w:type="dxa"/>
            <w:shd w:val="clear" w:color="auto" w:fill="auto"/>
            <w:noWrap/>
            <w:vAlign w:val="bottom"/>
          </w:tcPr>
          <w:p w:rsidR="00044067" w:rsidRPr="002754D7" w:rsidRDefault="00044067" w:rsidP="009A4063">
            <w:pPr>
              <w:pStyle w:val="APEX8"/>
            </w:pPr>
            <w:r w:rsidRPr="002754D7">
              <w:t>62</w:t>
            </w:r>
          </w:p>
        </w:tc>
        <w:tc>
          <w:tcPr>
            <w:tcW w:w="841" w:type="dxa"/>
            <w:shd w:val="clear" w:color="auto" w:fill="auto"/>
            <w:noWrap/>
            <w:vAlign w:val="bottom"/>
          </w:tcPr>
          <w:p w:rsidR="00044067" w:rsidRPr="002754D7" w:rsidRDefault="00044067" w:rsidP="009A4063">
            <w:pPr>
              <w:pStyle w:val="APEX8"/>
            </w:pPr>
            <w:r w:rsidRPr="002754D7">
              <w:t>58,8</w:t>
            </w:r>
          </w:p>
        </w:tc>
        <w:tc>
          <w:tcPr>
            <w:tcW w:w="812" w:type="dxa"/>
            <w:shd w:val="clear" w:color="auto" w:fill="auto"/>
            <w:noWrap/>
            <w:vAlign w:val="bottom"/>
          </w:tcPr>
          <w:p w:rsidR="00044067" w:rsidRPr="002754D7" w:rsidRDefault="00044067" w:rsidP="009A4063">
            <w:pPr>
              <w:pStyle w:val="APEX8"/>
            </w:pPr>
            <w:r w:rsidRPr="002754D7">
              <w:t>57</w:t>
            </w:r>
          </w:p>
        </w:tc>
        <w:tc>
          <w:tcPr>
            <w:tcW w:w="813" w:type="dxa"/>
            <w:shd w:val="clear" w:color="auto" w:fill="auto"/>
            <w:noWrap/>
            <w:vAlign w:val="bottom"/>
          </w:tcPr>
          <w:p w:rsidR="00044067" w:rsidRPr="002754D7" w:rsidRDefault="00044067" w:rsidP="009A4063">
            <w:pPr>
              <w:pStyle w:val="APEX8"/>
            </w:pPr>
            <w:r w:rsidRPr="002754D7">
              <w:t>49,1</w:t>
            </w:r>
          </w:p>
        </w:tc>
        <w:tc>
          <w:tcPr>
            <w:tcW w:w="1089" w:type="dxa"/>
            <w:vAlign w:val="bottom"/>
          </w:tcPr>
          <w:p w:rsidR="00044067" w:rsidRPr="002754D7" w:rsidRDefault="00044067" w:rsidP="009A4063">
            <w:pPr>
              <w:pStyle w:val="APEX8"/>
            </w:pPr>
            <w:r w:rsidRPr="002754D7">
              <w:t>64</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П4.1.1</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67,1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50,2</w:t>
            </w:r>
          </w:p>
        </w:tc>
        <w:tc>
          <w:tcPr>
            <w:tcW w:w="914" w:type="dxa"/>
            <w:shd w:val="clear" w:color="auto" w:fill="auto"/>
            <w:noWrap/>
            <w:vAlign w:val="bottom"/>
          </w:tcPr>
          <w:p w:rsidR="00044067" w:rsidRPr="002754D7" w:rsidRDefault="00044067" w:rsidP="009A4063">
            <w:pPr>
              <w:pStyle w:val="APEX8"/>
            </w:pPr>
            <w:r w:rsidRPr="002754D7">
              <w:t>45</w:t>
            </w:r>
          </w:p>
        </w:tc>
        <w:tc>
          <w:tcPr>
            <w:tcW w:w="841" w:type="dxa"/>
            <w:shd w:val="clear" w:color="auto" w:fill="auto"/>
            <w:noWrap/>
            <w:vAlign w:val="bottom"/>
          </w:tcPr>
          <w:p w:rsidR="00044067" w:rsidRPr="002754D7" w:rsidRDefault="00044067" w:rsidP="009A4063">
            <w:pPr>
              <w:pStyle w:val="APEX8"/>
            </w:pPr>
            <w:r w:rsidRPr="002754D7">
              <w:t>47,8</w:t>
            </w:r>
          </w:p>
        </w:tc>
        <w:tc>
          <w:tcPr>
            <w:tcW w:w="812" w:type="dxa"/>
            <w:shd w:val="clear" w:color="auto" w:fill="auto"/>
            <w:noWrap/>
            <w:vAlign w:val="bottom"/>
          </w:tcPr>
          <w:p w:rsidR="00044067" w:rsidRPr="002754D7" w:rsidRDefault="00044067" w:rsidP="009A4063">
            <w:pPr>
              <w:pStyle w:val="APEX8"/>
            </w:pPr>
            <w:r w:rsidRPr="002754D7">
              <w:t>48</w:t>
            </w:r>
          </w:p>
        </w:tc>
        <w:tc>
          <w:tcPr>
            <w:tcW w:w="813" w:type="dxa"/>
            <w:shd w:val="clear" w:color="auto" w:fill="auto"/>
            <w:noWrap/>
            <w:vAlign w:val="bottom"/>
          </w:tcPr>
          <w:p w:rsidR="00044067" w:rsidRPr="002754D7" w:rsidRDefault="00044067" w:rsidP="009A4063">
            <w:pPr>
              <w:pStyle w:val="APEX8"/>
            </w:pPr>
            <w:r w:rsidRPr="002754D7">
              <w:t>44,1</w:t>
            </w:r>
          </w:p>
        </w:tc>
        <w:tc>
          <w:tcPr>
            <w:tcW w:w="1089" w:type="dxa"/>
            <w:vAlign w:val="bottom"/>
          </w:tcPr>
          <w:p w:rsidR="00044067" w:rsidRPr="002754D7" w:rsidRDefault="00044067" w:rsidP="009A4063">
            <w:pPr>
              <w:pStyle w:val="APEX8"/>
            </w:pPr>
            <w:r w:rsidRPr="002754D7">
              <w:t>55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В4.1.3</w:t>
            </w:r>
          </w:p>
        </w:tc>
        <w:tc>
          <w:tcPr>
            <w:tcW w:w="741" w:type="dxa"/>
            <w:shd w:val="clear" w:color="auto" w:fill="auto"/>
            <w:noWrap/>
            <w:vAlign w:val="bottom"/>
          </w:tcPr>
          <w:p w:rsidR="00044067" w:rsidRPr="002754D7" w:rsidRDefault="00044067" w:rsidP="009A4063">
            <w:pPr>
              <w:pStyle w:val="APEX8"/>
            </w:pPr>
            <w:r w:rsidRPr="002754D7">
              <w:t>65,3</w:t>
            </w:r>
          </w:p>
        </w:tc>
        <w:tc>
          <w:tcPr>
            <w:tcW w:w="914" w:type="dxa"/>
            <w:shd w:val="clear" w:color="auto" w:fill="auto"/>
            <w:noWrap/>
            <w:vAlign w:val="bottom"/>
          </w:tcPr>
          <w:p w:rsidR="00044067" w:rsidRPr="002754D7" w:rsidRDefault="00044067" w:rsidP="009A4063">
            <w:pPr>
              <w:pStyle w:val="APEX8"/>
            </w:pPr>
            <w:r w:rsidRPr="002754D7">
              <w:t>51,1</w:t>
            </w:r>
          </w:p>
        </w:tc>
        <w:tc>
          <w:tcPr>
            <w:tcW w:w="914" w:type="dxa"/>
            <w:shd w:val="clear" w:color="auto" w:fill="auto"/>
            <w:noWrap/>
            <w:vAlign w:val="bottom"/>
          </w:tcPr>
          <w:p w:rsidR="00044067" w:rsidRPr="002754D7" w:rsidRDefault="00044067" w:rsidP="009A4063">
            <w:pPr>
              <w:pStyle w:val="APEX8"/>
            </w:pPr>
            <w:r w:rsidRPr="002754D7">
              <w:t>48,6</w:t>
            </w:r>
          </w:p>
        </w:tc>
        <w:tc>
          <w:tcPr>
            <w:tcW w:w="739" w:type="dxa"/>
            <w:shd w:val="clear" w:color="auto" w:fill="auto"/>
            <w:noWrap/>
            <w:vAlign w:val="bottom"/>
          </w:tcPr>
          <w:p w:rsidR="00044067" w:rsidRPr="002754D7" w:rsidRDefault="00044067" w:rsidP="009A4063">
            <w:pPr>
              <w:pStyle w:val="APEX8"/>
            </w:pPr>
            <w:r w:rsidRPr="002754D7">
              <w:t>45,2</w:t>
            </w:r>
          </w:p>
        </w:tc>
        <w:tc>
          <w:tcPr>
            <w:tcW w:w="914" w:type="dxa"/>
            <w:shd w:val="clear" w:color="auto" w:fill="auto"/>
            <w:noWrap/>
            <w:vAlign w:val="bottom"/>
          </w:tcPr>
          <w:p w:rsidR="00044067" w:rsidRPr="002754D7" w:rsidRDefault="00044067" w:rsidP="009A4063">
            <w:pPr>
              <w:pStyle w:val="APEX8"/>
            </w:pPr>
            <w:r w:rsidRPr="002754D7">
              <w:t>53</w:t>
            </w:r>
          </w:p>
        </w:tc>
        <w:tc>
          <w:tcPr>
            <w:tcW w:w="841" w:type="dxa"/>
            <w:shd w:val="clear" w:color="auto" w:fill="auto"/>
            <w:noWrap/>
            <w:vAlign w:val="bottom"/>
          </w:tcPr>
          <w:p w:rsidR="00044067" w:rsidRPr="002754D7" w:rsidRDefault="00044067" w:rsidP="009A4063">
            <w:pPr>
              <w:pStyle w:val="APEX8"/>
            </w:pPr>
            <w:r w:rsidRPr="002754D7">
              <w:t>44,8</w:t>
            </w:r>
          </w:p>
        </w:tc>
        <w:tc>
          <w:tcPr>
            <w:tcW w:w="812" w:type="dxa"/>
            <w:shd w:val="clear" w:color="auto" w:fill="auto"/>
            <w:noWrap/>
            <w:vAlign w:val="bottom"/>
          </w:tcPr>
          <w:p w:rsidR="00044067" w:rsidRPr="002754D7" w:rsidRDefault="00044067" w:rsidP="009A4063">
            <w:pPr>
              <w:pStyle w:val="APEX8"/>
            </w:pPr>
            <w:r w:rsidRPr="002754D7">
              <w:t>40</w:t>
            </w:r>
          </w:p>
        </w:tc>
        <w:tc>
          <w:tcPr>
            <w:tcW w:w="813" w:type="dxa"/>
            <w:shd w:val="clear" w:color="auto" w:fill="auto"/>
            <w:noWrap/>
            <w:vAlign w:val="bottom"/>
          </w:tcPr>
          <w:p w:rsidR="00044067" w:rsidRPr="002754D7" w:rsidRDefault="00044067" w:rsidP="009A4063">
            <w:pPr>
              <w:pStyle w:val="APEX8"/>
            </w:pPr>
            <w:r w:rsidRPr="002754D7">
              <w:t>35,1</w:t>
            </w:r>
          </w:p>
        </w:tc>
        <w:tc>
          <w:tcPr>
            <w:tcW w:w="1089" w:type="dxa"/>
            <w:vAlign w:val="bottom"/>
          </w:tcPr>
          <w:p w:rsidR="00044067" w:rsidRPr="002754D7" w:rsidRDefault="00044067" w:rsidP="009A4063">
            <w:pPr>
              <w:pStyle w:val="APEX8"/>
            </w:pPr>
            <w:r w:rsidRPr="002754D7">
              <w:t>43</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П5.1.1</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56,6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41</w:t>
            </w:r>
          </w:p>
        </w:tc>
        <w:tc>
          <w:tcPr>
            <w:tcW w:w="841" w:type="dxa"/>
            <w:shd w:val="clear" w:color="auto" w:fill="auto"/>
            <w:noWrap/>
            <w:vAlign w:val="bottom"/>
          </w:tcPr>
          <w:p w:rsidR="00044067" w:rsidRPr="002754D7" w:rsidRDefault="00044067" w:rsidP="009A4063">
            <w:pPr>
              <w:pStyle w:val="APEX8"/>
            </w:pPr>
            <w:r w:rsidRPr="002754D7">
              <w:t>53,8</w:t>
            </w:r>
          </w:p>
        </w:tc>
        <w:tc>
          <w:tcPr>
            <w:tcW w:w="812" w:type="dxa"/>
            <w:shd w:val="clear" w:color="auto" w:fill="auto"/>
            <w:noWrap/>
            <w:vAlign w:val="bottom"/>
          </w:tcPr>
          <w:p w:rsidR="00044067" w:rsidRPr="002754D7" w:rsidRDefault="00044067" w:rsidP="009A4063">
            <w:pPr>
              <w:pStyle w:val="APEX8"/>
            </w:pPr>
            <w:r w:rsidRPr="002754D7">
              <w:t>53</w:t>
            </w:r>
          </w:p>
        </w:tc>
        <w:tc>
          <w:tcPr>
            <w:tcW w:w="813" w:type="dxa"/>
            <w:shd w:val="clear" w:color="auto" w:fill="auto"/>
            <w:noWrap/>
            <w:vAlign w:val="bottom"/>
          </w:tcPr>
          <w:p w:rsidR="00044067" w:rsidRPr="002754D7" w:rsidRDefault="00044067" w:rsidP="009A4063">
            <w:pPr>
              <w:pStyle w:val="APEX8"/>
            </w:pPr>
            <w:r w:rsidRPr="002754D7">
              <w:t>52,1</w:t>
            </w:r>
          </w:p>
        </w:tc>
        <w:tc>
          <w:tcPr>
            <w:tcW w:w="1089" w:type="dxa"/>
            <w:vAlign w:val="bottom"/>
          </w:tcPr>
          <w:p w:rsidR="00044067" w:rsidRPr="002754D7" w:rsidRDefault="00044067" w:rsidP="009A4063">
            <w:pPr>
              <w:pStyle w:val="APEX8"/>
            </w:pPr>
            <w:r w:rsidRPr="002754D7">
              <w:t>60</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В5.1.3</w:t>
            </w:r>
          </w:p>
        </w:tc>
        <w:tc>
          <w:tcPr>
            <w:tcW w:w="741" w:type="dxa"/>
            <w:shd w:val="clear" w:color="auto" w:fill="auto"/>
            <w:noWrap/>
            <w:vAlign w:val="bottom"/>
          </w:tcPr>
          <w:p w:rsidR="00044067" w:rsidRPr="002754D7" w:rsidRDefault="00044067" w:rsidP="009A4063">
            <w:pPr>
              <w:pStyle w:val="APEX8"/>
            </w:pPr>
            <w:r w:rsidRPr="002754D7">
              <w:t>60,3</w:t>
            </w:r>
          </w:p>
        </w:tc>
        <w:tc>
          <w:tcPr>
            <w:tcW w:w="914" w:type="dxa"/>
            <w:shd w:val="clear" w:color="auto" w:fill="auto"/>
            <w:noWrap/>
            <w:vAlign w:val="bottom"/>
          </w:tcPr>
          <w:p w:rsidR="00044067" w:rsidRPr="002754D7" w:rsidRDefault="00044067" w:rsidP="009A4063">
            <w:pPr>
              <w:pStyle w:val="APEX8"/>
            </w:pPr>
            <w:r w:rsidRPr="002754D7">
              <w:t>52,1</w:t>
            </w:r>
          </w:p>
        </w:tc>
        <w:tc>
          <w:tcPr>
            <w:tcW w:w="914" w:type="dxa"/>
            <w:shd w:val="clear" w:color="auto" w:fill="auto"/>
            <w:noWrap/>
            <w:vAlign w:val="bottom"/>
          </w:tcPr>
          <w:p w:rsidR="00044067" w:rsidRPr="002754D7" w:rsidRDefault="00044067" w:rsidP="009A4063">
            <w:pPr>
              <w:pStyle w:val="APEX8"/>
            </w:pPr>
            <w:r w:rsidRPr="002754D7">
              <w:t>45,6</w:t>
            </w:r>
          </w:p>
        </w:tc>
        <w:tc>
          <w:tcPr>
            <w:tcW w:w="739" w:type="dxa"/>
            <w:shd w:val="clear" w:color="auto" w:fill="auto"/>
            <w:noWrap/>
            <w:vAlign w:val="bottom"/>
          </w:tcPr>
          <w:p w:rsidR="00044067" w:rsidRPr="002754D7" w:rsidRDefault="00044067" w:rsidP="009A4063">
            <w:pPr>
              <w:pStyle w:val="APEX8"/>
            </w:pPr>
            <w:r w:rsidRPr="002754D7">
              <w:t>46,2</w:t>
            </w:r>
          </w:p>
        </w:tc>
        <w:tc>
          <w:tcPr>
            <w:tcW w:w="914" w:type="dxa"/>
            <w:shd w:val="clear" w:color="auto" w:fill="auto"/>
            <w:noWrap/>
            <w:vAlign w:val="bottom"/>
          </w:tcPr>
          <w:p w:rsidR="00044067" w:rsidRPr="002754D7" w:rsidRDefault="00044067" w:rsidP="009A4063">
            <w:pPr>
              <w:pStyle w:val="APEX8"/>
            </w:pPr>
            <w:r w:rsidRPr="002754D7">
              <w:t>45</w:t>
            </w:r>
          </w:p>
        </w:tc>
        <w:tc>
          <w:tcPr>
            <w:tcW w:w="841" w:type="dxa"/>
            <w:shd w:val="clear" w:color="auto" w:fill="auto"/>
            <w:noWrap/>
            <w:vAlign w:val="bottom"/>
          </w:tcPr>
          <w:p w:rsidR="00044067" w:rsidRPr="002754D7" w:rsidRDefault="00044067" w:rsidP="009A4063">
            <w:pPr>
              <w:pStyle w:val="APEX8"/>
            </w:pPr>
            <w:r w:rsidRPr="002754D7">
              <w:t>44,8</w:t>
            </w:r>
          </w:p>
        </w:tc>
        <w:tc>
          <w:tcPr>
            <w:tcW w:w="812" w:type="dxa"/>
            <w:shd w:val="clear" w:color="auto" w:fill="auto"/>
            <w:noWrap/>
            <w:vAlign w:val="bottom"/>
          </w:tcPr>
          <w:p w:rsidR="00044067" w:rsidRPr="002754D7" w:rsidRDefault="00044067" w:rsidP="009A4063">
            <w:pPr>
              <w:pStyle w:val="APEX8"/>
            </w:pPr>
            <w:r w:rsidRPr="002754D7">
              <w:t>42</w:t>
            </w:r>
          </w:p>
        </w:tc>
        <w:tc>
          <w:tcPr>
            <w:tcW w:w="813" w:type="dxa"/>
            <w:shd w:val="clear" w:color="auto" w:fill="auto"/>
            <w:noWrap/>
            <w:vAlign w:val="bottom"/>
          </w:tcPr>
          <w:p w:rsidR="00044067" w:rsidRPr="002754D7" w:rsidRDefault="00044067" w:rsidP="009A4063">
            <w:pPr>
              <w:pStyle w:val="APEX8"/>
            </w:pPr>
            <w:r w:rsidRPr="002754D7">
              <w:t>37,1</w:t>
            </w:r>
          </w:p>
        </w:tc>
        <w:tc>
          <w:tcPr>
            <w:tcW w:w="1089" w:type="dxa"/>
            <w:vAlign w:val="bottom"/>
          </w:tcPr>
          <w:p w:rsidR="00044067" w:rsidRPr="002754D7" w:rsidRDefault="00044067" w:rsidP="009A4063">
            <w:pPr>
              <w:pStyle w:val="APEX8"/>
            </w:pPr>
            <w:r w:rsidRPr="002754D7">
              <w:t>48</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lastRenderedPageBreak/>
              <w:t>П6.1.1</w:t>
            </w:r>
          </w:p>
        </w:tc>
        <w:tc>
          <w:tcPr>
            <w:tcW w:w="741" w:type="dxa"/>
            <w:shd w:val="clear" w:color="auto" w:fill="auto"/>
            <w:noWrap/>
            <w:vAlign w:val="bottom"/>
          </w:tcPr>
          <w:p w:rsidR="00044067" w:rsidRPr="002754D7" w:rsidRDefault="00044067" w:rsidP="009A4063">
            <w:pPr>
              <w:pStyle w:val="APEX8"/>
            </w:pPr>
            <w:r w:rsidRPr="002754D7">
              <w:t>84,3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57,2</w:t>
            </w:r>
          </w:p>
        </w:tc>
        <w:tc>
          <w:tcPr>
            <w:tcW w:w="914" w:type="dxa"/>
            <w:shd w:val="clear" w:color="auto" w:fill="auto"/>
            <w:noWrap/>
            <w:vAlign w:val="bottom"/>
          </w:tcPr>
          <w:p w:rsidR="00044067" w:rsidRPr="002754D7" w:rsidRDefault="00044067" w:rsidP="009A4063">
            <w:pPr>
              <w:pStyle w:val="APEX8"/>
            </w:pPr>
            <w:r w:rsidRPr="002754D7">
              <w:t>62</w:t>
            </w:r>
          </w:p>
        </w:tc>
        <w:tc>
          <w:tcPr>
            <w:tcW w:w="841" w:type="dxa"/>
            <w:shd w:val="clear" w:color="auto" w:fill="auto"/>
            <w:noWrap/>
            <w:vAlign w:val="bottom"/>
          </w:tcPr>
          <w:p w:rsidR="00044067" w:rsidRPr="002754D7" w:rsidRDefault="00044067" w:rsidP="009A4063">
            <w:pPr>
              <w:pStyle w:val="APEX8"/>
            </w:pPr>
            <w:r w:rsidRPr="002754D7">
              <w:t>61,8</w:t>
            </w:r>
          </w:p>
        </w:tc>
        <w:tc>
          <w:tcPr>
            <w:tcW w:w="812" w:type="dxa"/>
            <w:shd w:val="clear" w:color="auto" w:fill="auto"/>
            <w:noWrap/>
            <w:vAlign w:val="bottom"/>
          </w:tcPr>
          <w:p w:rsidR="00044067" w:rsidRPr="002754D7" w:rsidRDefault="00044067" w:rsidP="009A4063">
            <w:pPr>
              <w:pStyle w:val="APEX8"/>
            </w:pPr>
            <w:r w:rsidRPr="002754D7">
              <w:t>60</w:t>
            </w:r>
          </w:p>
        </w:tc>
        <w:tc>
          <w:tcPr>
            <w:tcW w:w="813" w:type="dxa"/>
            <w:shd w:val="clear" w:color="auto" w:fill="auto"/>
            <w:noWrap/>
            <w:vAlign w:val="bottom"/>
          </w:tcPr>
          <w:p w:rsidR="00044067" w:rsidRPr="002754D7" w:rsidRDefault="00044067" w:rsidP="009A4063">
            <w:pPr>
              <w:pStyle w:val="APEX8"/>
            </w:pPr>
            <w:r w:rsidRPr="002754D7">
              <w:t>63,1</w:t>
            </w:r>
          </w:p>
        </w:tc>
        <w:tc>
          <w:tcPr>
            <w:tcW w:w="1089" w:type="dxa"/>
            <w:vAlign w:val="bottom"/>
          </w:tcPr>
          <w:p w:rsidR="00044067" w:rsidRPr="002754D7" w:rsidRDefault="00044067" w:rsidP="009A4063">
            <w:pPr>
              <w:pStyle w:val="APEX8"/>
            </w:pPr>
            <w:r w:rsidRPr="002754D7">
              <w:t>67</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В6.1.3</w:t>
            </w:r>
          </w:p>
        </w:tc>
        <w:tc>
          <w:tcPr>
            <w:tcW w:w="741" w:type="dxa"/>
            <w:shd w:val="clear" w:color="auto" w:fill="auto"/>
            <w:noWrap/>
            <w:vAlign w:val="bottom"/>
          </w:tcPr>
          <w:p w:rsidR="00044067" w:rsidRPr="002754D7" w:rsidRDefault="00044067" w:rsidP="009A4063">
            <w:pPr>
              <w:pStyle w:val="APEX8"/>
            </w:pPr>
            <w:r w:rsidRPr="002754D7">
              <w:t>62,3</w:t>
            </w:r>
          </w:p>
        </w:tc>
        <w:tc>
          <w:tcPr>
            <w:tcW w:w="914" w:type="dxa"/>
            <w:shd w:val="clear" w:color="auto" w:fill="auto"/>
            <w:noWrap/>
            <w:vAlign w:val="bottom"/>
          </w:tcPr>
          <w:p w:rsidR="00044067" w:rsidRPr="002754D7" w:rsidRDefault="00044067" w:rsidP="009A4063">
            <w:pPr>
              <w:pStyle w:val="APEX8"/>
            </w:pPr>
            <w:r w:rsidRPr="002754D7">
              <w:t>57,1</w:t>
            </w:r>
          </w:p>
        </w:tc>
        <w:tc>
          <w:tcPr>
            <w:tcW w:w="914" w:type="dxa"/>
            <w:shd w:val="clear" w:color="auto" w:fill="auto"/>
            <w:noWrap/>
            <w:vAlign w:val="bottom"/>
          </w:tcPr>
          <w:p w:rsidR="00044067" w:rsidRPr="002754D7" w:rsidRDefault="00044067" w:rsidP="009A4063">
            <w:pPr>
              <w:pStyle w:val="APEX8"/>
            </w:pPr>
            <w:r w:rsidRPr="002754D7">
              <w:t>48,6</w:t>
            </w:r>
          </w:p>
        </w:tc>
        <w:tc>
          <w:tcPr>
            <w:tcW w:w="739" w:type="dxa"/>
            <w:shd w:val="clear" w:color="auto" w:fill="auto"/>
            <w:noWrap/>
            <w:vAlign w:val="bottom"/>
          </w:tcPr>
          <w:p w:rsidR="00044067" w:rsidRPr="002754D7" w:rsidRDefault="00044067" w:rsidP="009A4063">
            <w:pPr>
              <w:pStyle w:val="APEX8"/>
            </w:pPr>
            <w:r w:rsidRPr="002754D7">
              <w:t>50,2</w:t>
            </w:r>
          </w:p>
        </w:tc>
        <w:tc>
          <w:tcPr>
            <w:tcW w:w="914" w:type="dxa"/>
            <w:shd w:val="clear" w:color="auto" w:fill="auto"/>
            <w:noWrap/>
            <w:vAlign w:val="bottom"/>
          </w:tcPr>
          <w:p w:rsidR="00044067" w:rsidRPr="002754D7" w:rsidRDefault="00044067" w:rsidP="009A4063">
            <w:pPr>
              <w:pStyle w:val="APEX8"/>
            </w:pPr>
            <w:r w:rsidRPr="002754D7">
              <w:t>53</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47</w:t>
            </w:r>
          </w:p>
        </w:tc>
        <w:tc>
          <w:tcPr>
            <w:tcW w:w="813" w:type="dxa"/>
            <w:shd w:val="clear" w:color="auto" w:fill="auto"/>
            <w:noWrap/>
            <w:vAlign w:val="bottom"/>
          </w:tcPr>
          <w:p w:rsidR="00044067" w:rsidRPr="002754D7" w:rsidRDefault="00044067" w:rsidP="009A4063">
            <w:pPr>
              <w:pStyle w:val="APEX8"/>
            </w:pPr>
            <w:r w:rsidRPr="002754D7">
              <w:t>48,1</w:t>
            </w:r>
          </w:p>
        </w:tc>
        <w:tc>
          <w:tcPr>
            <w:tcW w:w="1089" w:type="dxa"/>
            <w:vAlign w:val="bottom"/>
          </w:tcPr>
          <w:p w:rsidR="00044067" w:rsidRPr="002754D7" w:rsidRDefault="00044067" w:rsidP="009A4063">
            <w:pPr>
              <w:pStyle w:val="APEX8"/>
            </w:pPr>
            <w:r w:rsidRPr="002754D7">
              <w:t>51</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В6.1.4</w:t>
            </w:r>
          </w:p>
        </w:tc>
        <w:tc>
          <w:tcPr>
            <w:tcW w:w="741" w:type="dxa"/>
            <w:shd w:val="clear" w:color="auto" w:fill="auto"/>
            <w:noWrap/>
            <w:vAlign w:val="bottom"/>
          </w:tcPr>
          <w:p w:rsidR="00044067" w:rsidRPr="002754D7" w:rsidRDefault="00044067" w:rsidP="009A4063">
            <w:pPr>
              <w:pStyle w:val="APEX8"/>
            </w:pPr>
            <w:r w:rsidRPr="002754D7">
              <w:t>78,3</w:t>
            </w:r>
          </w:p>
        </w:tc>
        <w:tc>
          <w:tcPr>
            <w:tcW w:w="914" w:type="dxa"/>
            <w:shd w:val="clear" w:color="auto" w:fill="auto"/>
            <w:noWrap/>
            <w:vAlign w:val="bottom"/>
          </w:tcPr>
          <w:p w:rsidR="00044067" w:rsidRPr="002754D7" w:rsidRDefault="00044067" w:rsidP="009A4063">
            <w:pPr>
              <w:pStyle w:val="APEX8"/>
            </w:pPr>
            <w:r w:rsidRPr="002754D7">
              <w:t>71,1</w:t>
            </w:r>
          </w:p>
        </w:tc>
        <w:tc>
          <w:tcPr>
            <w:tcW w:w="914" w:type="dxa"/>
            <w:shd w:val="clear" w:color="auto" w:fill="auto"/>
            <w:noWrap/>
            <w:vAlign w:val="bottom"/>
          </w:tcPr>
          <w:p w:rsidR="00044067" w:rsidRPr="002754D7" w:rsidRDefault="00044067" w:rsidP="009A4063">
            <w:pPr>
              <w:pStyle w:val="APEX8"/>
            </w:pPr>
            <w:r w:rsidRPr="002754D7">
              <w:t>71,6</w:t>
            </w:r>
          </w:p>
        </w:tc>
        <w:tc>
          <w:tcPr>
            <w:tcW w:w="739" w:type="dxa"/>
            <w:shd w:val="clear" w:color="auto" w:fill="auto"/>
            <w:noWrap/>
            <w:vAlign w:val="bottom"/>
          </w:tcPr>
          <w:p w:rsidR="00044067" w:rsidRPr="002754D7" w:rsidRDefault="00044067" w:rsidP="009A4063">
            <w:pPr>
              <w:pStyle w:val="APEX8"/>
            </w:pPr>
            <w:r w:rsidRPr="002754D7">
              <w:t>61,2</w:t>
            </w:r>
          </w:p>
        </w:tc>
        <w:tc>
          <w:tcPr>
            <w:tcW w:w="914" w:type="dxa"/>
            <w:shd w:val="clear" w:color="auto" w:fill="auto"/>
            <w:noWrap/>
            <w:vAlign w:val="bottom"/>
          </w:tcPr>
          <w:p w:rsidR="00044067" w:rsidRPr="002754D7" w:rsidRDefault="00044067" w:rsidP="009A4063">
            <w:pPr>
              <w:pStyle w:val="APEX8"/>
            </w:pPr>
            <w:r w:rsidRPr="002754D7">
              <w:t>53</w:t>
            </w:r>
          </w:p>
        </w:tc>
        <w:tc>
          <w:tcPr>
            <w:tcW w:w="841" w:type="dxa"/>
            <w:shd w:val="clear" w:color="auto" w:fill="auto"/>
            <w:noWrap/>
            <w:vAlign w:val="bottom"/>
          </w:tcPr>
          <w:p w:rsidR="00044067" w:rsidRPr="002754D7" w:rsidRDefault="00044067" w:rsidP="009A4063">
            <w:pPr>
              <w:pStyle w:val="APEX8"/>
            </w:pPr>
            <w:r w:rsidRPr="002754D7">
              <w:t>50,8</w:t>
            </w:r>
          </w:p>
        </w:tc>
        <w:tc>
          <w:tcPr>
            <w:tcW w:w="812" w:type="dxa"/>
            <w:shd w:val="clear" w:color="auto" w:fill="auto"/>
            <w:noWrap/>
            <w:vAlign w:val="bottom"/>
          </w:tcPr>
          <w:p w:rsidR="00044067" w:rsidRPr="002754D7" w:rsidRDefault="00044067" w:rsidP="009A4063">
            <w:pPr>
              <w:pStyle w:val="APEX8"/>
            </w:pPr>
            <w:r w:rsidRPr="002754D7">
              <w:t>42</w:t>
            </w:r>
          </w:p>
        </w:tc>
        <w:tc>
          <w:tcPr>
            <w:tcW w:w="813" w:type="dxa"/>
            <w:shd w:val="clear" w:color="auto" w:fill="auto"/>
            <w:noWrap/>
            <w:vAlign w:val="bottom"/>
          </w:tcPr>
          <w:p w:rsidR="00044067" w:rsidRPr="002754D7" w:rsidRDefault="00044067" w:rsidP="009A4063">
            <w:pPr>
              <w:pStyle w:val="APEX8"/>
            </w:pPr>
            <w:r w:rsidRPr="002754D7">
              <w:t>37,1</w:t>
            </w:r>
          </w:p>
        </w:tc>
        <w:tc>
          <w:tcPr>
            <w:tcW w:w="1089" w:type="dxa"/>
            <w:vAlign w:val="bottom"/>
          </w:tcPr>
          <w:p w:rsidR="00044067" w:rsidRPr="002754D7" w:rsidRDefault="00044067" w:rsidP="009A4063">
            <w:pPr>
              <w:pStyle w:val="APEX8"/>
            </w:pPr>
            <w:r w:rsidRPr="002754D7">
              <w:t>55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П7.1.1</w:t>
            </w:r>
          </w:p>
        </w:tc>
        <w:tc>
          <w:tcPr>
            <w:tcW w:w="741" w:type="dxa"/>
            <w:shd w:val="clear" w:color="auto" w:fill="auto"/>
            <w:noWrap/>
            <w:vAlign w:val="bottom"/>
          </w:tcPr>
          <w:p w:rsidR="00044067" w:rsidRPr="002754D7" w:rsidRDefault="00044067" w:rsidP="009A4063">
            <w:pPr>
              <w:pStyle w:val="APEX8"/>
            </w:pPr>
            <w:r w:rsidRPr="002754D7">
              <w:t>65,3</w:t>
            </w:r>
          </w:p>
        </w:tc>
        <w:tc>
          <w:tcPr>
            <w:tcW w:w="914" w:type="dxa"/>
            <w:shd w:val="clear" w:color="auto" w:fill="auto"/>
            <w:noWrap/>
            <w:vAlign w:val="bottom"/>
          </w:tcPr>
          <w:p w:rsidR="00044067" w:rsidRPr="002754D7" w:rsidRDefault="00044067" w:rsidP="009A4063">
            <w:pPr>
              <w:pStyle w:val="APEX8"/>
            </w:pPr>
            <w:r w:rsidRPr="002754D7">
              <w:t>62,1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w:t>
            </w:r>
          </w:p>
        </w:tc>
        <w:tc>
          <w:tcPr>
            <w:tcW w:w="841" w:type="dxa"/>
            <w:shd w:val="clear" w:color="auto" w:fill="auto"/>
            <w:noWrap/>
            <w:vAlign w:val="bottom"/>
          </w:tcPr>
          <w:p w:rsidR="00044067" w:rsidRPr="002754D7" w:rsidRDefault="00044067" w:rsidP="009A4063">
            <w:pPr>
              <w:pStyle w:val="APEX8"/>
            </w:pPr>
            <w:r w:rsidRPr="002754D7">
              <w:t>55,8</w:t>
            </w:r>
          </w:p>
        </w:tc>
        <w:tc>
          <w:tcPr>
            <w:tcW w:w="812" w:type="dxa"/>
            <w:shd w:val="clear" w:color="auto" w:fill="auto"/>
            <w:noWrap/>
            <w:vAlign w:val="bottom"/>
          </w:tcPr>
          <w:p w:rsidR="00044067" w:rsidRPr="002754D7" w:rsidRDefault="00044067" w:rsidP="009A4063">
            <w:pPr>
              <w:pStyle w:val="APEX8"/>
            </w:pPr>
            <w:r w:rsidRPr="002754D7">
              <w:t>55</w:t>
            </w:r>
          </w:p>
        </w:tc>
        <w:tc>
          <w:tcPr>
            <w:tcW w:w="813" w:type="dxa"/>
            <w:shd w:val="clear" w:color="auto" w:fill="auto"/>
            <w:noWrap/>
            <w:vAlign w:val="bottom"/>
          </w:tcPr>
          <w:p w:rsidR="00044067" w:rsidRPr="002754D7" w:rsidRDefault="00044067" w:rsidP="009A4063">
            <w:pPr>
              <w:pStyle w:val="APEX8"/>
            </w:pPr>
            <w:r w:rsidRPr="002754D7">
              <w:t>53,1</w:t>
            </w:r>
          </w:p>
        </w:tc>
        <w:tc>
          <w:tcPr>
            <w:tcW w:w="1089" w:type="dxa"/>
            <w:vAlign w:val="bottom"/>
          </w:tcPr>
          <w:p w:rsidR="00044067" w:rsidRPr="002754D7" w:rsidRDefault="00044067" w:rsidP="009A4063">
            <w:pPr>
              <w:pStyle w:val="APEX8"/>
            </w:pPr>
            <w:r w:rsidRPr="002754D7">
              <w:t>61</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В7.1.3</w:t>
            </w:r>
          </w:p>
        </w:tc>
        <w:tc>
          <w:tcPr>
            <w:tcW w:w="741"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51,1</w:t>
            </w:r>
          </w:p>
        </w:tc>
        <w:tc>
          <w:tcPr>
            <w:tcW w:w="914" w:type="dxa"/>
            <w:shd w:val="clear" w:color="auto" w:fill="auto"/>
            <w:noWrap/>
            <w:vAlign w:val="bottom"/>
          </w:tcPr>
          <w:p w:rsidR="00044067" w:rsidRPr="002754D7" w:rsidRDefault="00044067" w:rsidP="009A4063">
            <w:pPr>
              <w:pStyle w:val="APEX8"/>
            </w:pPr>
            <w:r w:rsidRPr="002754D7">
              <w:t>48,6</w:t>
            </w:r>
          </w:p>
        </w:tc>
        <w:tc>
          <w:tcPr>
            <w:tcW w:w="739" w:type="dxa"/>
            <w:shd w:val="clear" w:color="auto" w:fill="auto"/>
            <w:noWrap/>
            <w:vAlign w:val="bottom"/>
          </w:tcPr>
          <w:p w:rsidR="00044067" w:rsidRPr="002754D7" w:rsidRDefault="00044067" w:rsidP="009A4063">
            <w:pPr>
              <w:pStyle w:val="APEX8"/>
            </w:pPr>
            <w:r w:rsidRPr="002754D7">
              <w:t>47,2</w:t>
            </w:r>
          </w:p>
        </w:tc>
        <w:tc>
          <w:tcPr>
            <w:tcW w:w="914" w:type="dxa"/>
            <w:shd w:val="clear" w:color="auto" w:fill="auto"/>
            <w:noWrap/>
            <w:vAlign w:val="bottom"/>
          </w:tcPr>
          <w:p w:rsidR="00044067" w:rsidRPr="002754D7" w:rsidRDefault="00044067" w:rsidP="009A4063">
            <w:pPr>
              <w:pStyle w:val="APEX8"/>
            </w:pPr>
            <w:r w:rsidRPr="002754D7">
              <w:t>48</w:t>
            </w:r>
          </w:p>
        </w:tc>
        <w:tc>
          <w:tcPr>
            <w:tcW w:w="841" w:type="dxa"/>
            <w:shd w:val="clear" w:color="auto" w:fill="auto"/>
            <w:noWrap/>
            <w:vAlign w:val="bottom"/>
          </w:tcPr>
          <w:p w:rsidR="00044067" w:rsidRPr="002754D7" w:rsidRDefault="00044067" w:rsidP="009A4063">
            <w:pPr>
              <w:pStyle w:val="APEX8"/>
            </w:pPr>
            <w:r w:rsidRPr="002754D7">
              <w:t>41,8</w:t>
            </w:r>
          </w:p>
        </w:tc>
        <w:tc>
          <w:tcPr>
            <w:tcW w:w="812" w:type="dxa"/>
            <w:shd w:val="clear" w:color="auto" w:fill="auto"/>
            <w:noWrap/>
            <w:vAlign w:val="bottom"/>
          </w:tcPr>
          <w:p w:rsidR="00044067" w:rsidRPr="002754D7" w:rsidRDefault="00044067" w:rsidP="009A4063">
            <w:pPr>
              <w:pStyle w:val="APEX8"/>
            </w:pPr>
            <w:r w:rsidRPr="002754D7">
              <w:t>41</w:t>
            </w:r>
          </w:p>
        </w:tc>
        <w:tc>
          <w:tcPr>
            <w:tcW w:w="813" w:type="dxa"/>
            <w:shd w:val="clear" w:color="auto" w:fill="auto"/>
            <w:noWrap/>
            <w:vAlign w:val="bottom"/>
          </w:tcPr>
          <w:p w:rsidR="00044067" w:rsidRPr="002754D7" w:rsidRDefault="00044067" w:rsidP="009A4063">
            <w:pPr>
              <w:pStyle w:val="APEX8"/>
            </w:pPr>
            <w:r w:rsidRPr="002754D7">
              <w:t>42,1</w:t>
            </w:r>
          </w:p>
        </w:tc>
        <w:tc>
          <w:tcPr>
            <w:tcW w:w="1089" w:type="dxa"/>
            <w:vAlign w:val="bottom"/>
          </w:tcPr>
          <w:p w:rsidR="00044067" w:rsidRPr="002754D7" w:rsidRDefault="00044067" w:rsidP="009A4063">
            <w:pPr>
              <w:pStyle w:val="APEX8"/>
            </w:pPr>
            <w:r w:rsidRPr="002754D7">
              <w:t>51</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П8.1.1</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54,6</w:t>
            </w:r>
          </w:p>
        </w:tc>
        <w:tc>
          <w:tcPr>
            <w:tcW w:w="739" w:type="dxa"/>
            <w:shd w:val="clear" w:color="auto" w:fill="auto"/>
            <w:noWrap/>
            <w:vAlign w:val="bottom"/>
          </w:tcPr>
          <w:p w:rsidR="00044067" w:rsidRPr="002754D7" w:rsidRDefault="00044067" w:rsidP="009A4063">
            <w:pPr>
              <w:pStyle w:val="APEX8"/>
            </w:pPr>
            <w:r w:rsidRPr="002754D7">
              <w:t>46,2</w:t>
            </w:r>
          </w:p>
        </w:tc>
        <w:tc>
          <w:tcPr>
            <w:tcW w:w="914" w:type="dxa"/>
            <w:shd w:val="clear" w:color="auto" w:fill="auto"/>
            <w:noWrap/>
            <w:vAlign w:val="bottom"/>
          </w:tcPr>
          <w:p w:rsidR="00044067" w:rsidRPr="002754D7" w:rsidRDefault="00044067" w:rsidP="009A4063">
            <w:pPr>
              <w:pStyle w:val="APEX8"/>
            </w:pPr>
            <w:r w:rsidRPr="002754D7">
              <w:t>48</w:t>
            </w:r>
          </w:p>
        </w:tc>
        <w:tc>
          <w:tcPr>
            <w:tcW w:w="841" w:type="dxa"/>
            <w:shd w:val="clear" w:color="auto" w:fill="auto"/>
            <w:noWrap/>
            <w:vAlign w:val="bottom"/>
          </w:tcPr>
          <w:p w:rsidR="00044067" w:rsidRPr="002754D7" w:rsidRDefault="00044067" w:rsidP="009A4063">
            <w:pPr>
              <w:pStyle w:val="APEX8"/>
            </w:pPr>
            <w:r w:rsidRPr="002754D7">
              <w:t>53,8</w:t>
            </w:r>
          </w:p>
        </w:tc>
        <w:tc>
          <w:tcPr>
            <w:tcW w:w="812" w:type="dxa"/>
            <w:shd w:val="clear" w:color="auto" w:fill="auto"/>
            <w:noWrap/>
            <w:vAlign w:val="bottom"/>
          </w:tcPr>
          <w:p w:rsidR="00044067" w:rsidRPr="002754D7" w:rsidRDefault="00044067" w:rsidP="009A4063">
            <w:pPr>
              <w:pStyle w:val="APEX8"/>
            </w:pPr>
            <w:r w:rsidRPr="002754D7">
              <w:t>48</w:t>
            </w:r>
          </w:p>
        </w:tc>
        <w:tc>
          <w:tcPr>
            <w:tcW w:w="813" w:type="dxa"/>
            <w:shd w:val="clear" w:color="auto" w:fill="auto"/>
            <w:noWrap/>
            <w:vAlign w:val="bottom"/>
          </w:tcPr>
          <w:p w:rsidR="00044067" w:rsidRPr="002754D7" w:rsidRDefault="00044067" w:rsidP="009A4063">
            <w:pPr>
              <w:pStyle w:val="APEX8"/>
            </w:pPr>
            <w:r w:rsidRPr="002754D7">
              <w:t>50,1</w:t>
            </w:r>
          </w:p>
        </w:tc>
        <w:tc>
          <w:tcPr>
            <w:tcW w:w="1089" w:type="dxa"/>
            <w:vAlign w:val="bottom"/>
          </w:tcPr>
          <w:p w:rsidR="00044067" w:rsidRPr="002754D7" w:rsidRDefault="00044067" w:rsidP="009A4063">
            <w:pPr>
              <w:pStyle w:val="APEX8"/>
            </w:pPr>
            <w:r w:rsidRPr="002754D7">
              <w:t>58</w:t>
            </w:r>
          </w:p>
        </w:tc>
      </w:tr>
      <w:tr w:rsidR="00044067" w:rsidRPr="00A4100D" w:rsidTr="009A4063">
        <w:trPr>
          <w:trHeight w:val="300"/>
        </w:trPr>
        <w:tc>
          <w:tcPr>
            <w:tcW w:w="9346" w:type="dxa"/>
            <w:gridSpan w:val="10"/>
            <w:shd w:val="clear" w:color="auto" w:fill="auto"/>
            <w:vAlign w:val="center"/>
          </w:tcPr>
          <w:p w:rsidR="00044067" w:rsidRPr="002754D7" w:rsidRDefault="00044067" w:rsidP="009A4063">
            <w:pPr>
              <w:pStyle w:val="APEX8"/>
              <w:jc w:val="center"/>
            </w:pPr>
            <w:r>
              <w:t>Встроенные помещения 1 этажа</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П1.1.Б1</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67,1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50,2</w:t>
            </w:r>
          </w:p>
        </w:tc>
        <w:tc>
          <w:tcPr>
            <w:tcW w:w="914" w:type="dxa"/>
            <w:shd w:val="clear" w:color="auto" w:fill="auto"/>
            <w:noWrap/>
            <w:vAlign w:val="bottom"/>
          </w:tcPr>
          <w:p w:rsidR="00044067" w:rsidRPr="002754D7" w:rsidRDefault="00044067" w:rsidP="009A4063">
            <w:pPr>
              <w:pStyle w:val="APEX8"/>
            </w:pPr>
            <w:r w:rsidRPr="002754D7">
              <w:t>45</w:t>
            </w:r>
          </w:p>
        </w:tc>
        <w:tc>
          <w:tcPr>
            <w:tcW w:w="841" w:type="dxa"/>
            <w:shd w:val="clear" w:color="auto" w:fill="auto"/>
            <w:noWrap/>
            <w:vAlign w:val="bottom"/>
          </w:tcPr>
          <w:p w:rsidR="00044067" w:rsidRPr="002754D7" w:rsidRDefault="00044067" w:rsidP="009A4063">
            <w:pPr>
              <w:pStyle w:val="APEX8"/>
            </w:pPr>
            <w:r w:rsidRPr="002754D7">
              <w:t>47,8</w:t>
            </w:r>
          </w:p>
        </w:tc>
        <w:tc>
          <w:tcPr>
            <w:tcW w:w="812" w:type="dxa"/>
            <w:shd w:val="clear" w:color="auto" w:fill="auto"/>
            <w:noWrap/>
            <w:vAlign w:val="bottom"/>
          </w:tcPr>
          <w:p w:rsidR="00044067" w:rsidRPr="002754D7" w:rsidRDefault="00044067" w:rsidP="009A4063">
            <w:pPr>
              <w:pStyle w:val="APEX8"/>
            </w:pPr>
            <w:r w:rsidRPr="002754D7">
              <w:t>48</w:t>
            </w:r>
          </w:p>
        </w:tc>
        <w:tc>
          <w:tcPr>
            <w:tcW w:w="813" w:type="dxa"/>
            <w:shd w:val="clear" w:color="auto" w:fill="auto"/>
            <w:noWrap/>
            <w:vAlign w:val="bottom"/>
          </w:tcPr>
          <w:p w:rsidR="00044067" w:rsidRPr="002754D7" w:rsidRDefault="00044067" w:rsidP="009A4063">
            <w:pPr>
              <w:pStyle w:val="APEX8"/>
            </w:pPr>
            <w:r w:rsidRPr="002754D7">
              <w:t>44,1</w:t>
            </w:r>
          </w:p>
        </w:tc>
        <w:tc>
          <w:tcPr>
            <w:tcW w:w="1089" w:type="dxa"/>
            <w:vAlign w:val="bottom"/>
          </w:tcPr>
          <w:p w:rsidR="00044067" w:rsidRPr="002754D7" w:rsidRDefault="00044067" w:rsidP="009A4063">
            <w:pPr>
              <w:pStyle w:val="APEX8"/>
            </w:pPr>
            <w:r w:rsidRPr="002754D7">
              <w:t>55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П1.1.Б2</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67,1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50,2</w:t>
            </w:r>
          </w:p>
        </w:tc>
        <w:tc>
          <w:tcPr>
            <w:tcW w:w="914" w:type="dxa"/>
            <w:shd w:val="clear" w:color="auto" w:fill="auto"/>
            <w:noWrap/>
            <w:vAlign w:val="bottom"/>
          </w:tcPr>
          <w:p w:rsidR="00044067" w:rsidRPr="002754D7" w:rsidRDefault="00044067" w:rsidP="009A4063">
            <w:pPr>
              <w:pStyle w:val="APEX8"/>
            </w:pPr>
            <w:r w:rsidRPr="002754D7">
              <w:t>45</w:t>
            </w:r>
          </w:p>
        </w:tc>
        <w:tc>
          <w:tcPr>
            <w:tcW w:w="841" w:type="dxa"/>
            <w:shd w:val="clear" w:color="auto" w:fill="auto"/>
            <w:noWrap/>
            <w:vAlign w:val="bottom"/>
          </w:tcPr>
          <w:p w:rsidR="00044067" w:rsidRPr="002754D7" w:rsidRDefault="00044067" w:rsidP="009A4063">
            <w:pPr>
              <w:pStyle w:val="APEX8"/>
            </w:pPr>
            <w:r w:rsidRPr="002754D7">
              <w:t>47,8</w:t>
            </w:r>
          </w:p>
        </w:tc>
        <w:tc>
          <w:tcPr>
            <w:tcW w:w="812" w:type="dxa"/>
            <w:shd w:val="clear" w:color="auto" w:fill="auto"/>
            <w:noWrap/>
            <w:vAlign w:val="bottom"/>
          </w:tcPr>
          <w:p w:rsidR="00044067" w:rsidRPr="002754D7" w:rsidRDefault="00044067" w:rsidP="009A4063">
            <w:pPr>
              <w:pStyle w:val="APEX8"/>
            </w:pPr>
            <w:r w:rsidRPr="002754D7">
              <w:t>48</w:t>
            </w:r>
          </w:p>
        </w:tc>
        <w:tc>
          <w:tcPr>
            <w:tcW w:w="813" w:type="dxa"/>
            <w:shd w:val="clear" w:color="auto" w:fill="auto"/>
            <w:noWrap/>
            <w:vAlign w:val="bottom"/>
          </w:tcPr>
          <w:p w:rsidR="00044067" w:rsidRPr="002754D7" w:rsidRDefault="00044067" w:rsidP="009A4063">
            <w:pPr>
              <w:pStyle w:val="APEX8"/>
            </w:pPr>
            <w:r w:rsidRPr="002754D7">
              <w:t>44,1</w:t>
            </w:r>
          </w:p>
        </w:tc>
        <w:tc>
          <w:tcPr>
            <w:tcW w:w="1089" w:type="dxa"/>
            <w:vAlign w:val="bottom"/>
          </w:tcPr>
          <w:p w:rsidR="00044067" w:rsidRPr="002754D7" w:rsidRDefault="00044067" w:rsidP="009A4063">
            <w:pPr>
              <w:pStyle w:val="APEX8"/>
            </w:pPr>
            <w:r w:rsidRPr="002754D7">
              <w:t>55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П1.1.Б3</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В1.1.Б1</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Всу1.1.Б1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Вп1.1.Б1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В1.1.Б2</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Всу1.1.Б2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Вп1.1.Б2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В1.1.Б3</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rsidRPr="002754D7">
              <w:t>-1</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Всу1.1.Б3</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Вп1.1.Б3</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Всу1.1.Б4</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Вп1.1.Б4</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В1.1.2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К1.1, К1.1р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A4100D"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К1.2, К1.2р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П2.1.Б4</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В2.1.Б4</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Всу2.1.Б4</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Вп2.1.Б4</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lastRenderedPageBreak/>
              <w:t>П2.2.Б5</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П2.2.Б6</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61,1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40,2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45</w:t>
            </w:r>
          </w:p>
        </w:tc>
        <w:tc>
          <w:tcPr>
            <w:tcW w:w="813" w:type="dxa"/>
            <w:shd w:val="clear" w:color="auto" w:fill="auto"/>
            <w:noWrap/>
            <w:vAlign w:val="bottom"/>
          </w:tcPr>
          <w:p w:rsidR="00044067" w:rsidRPr="002754D7" w:rsidRDefault="00044067" w:rsidP="009A4063">
            <w:pPr>
              <w:pStyle w:val="APEX8"/>
            </w:pPr>
            <w:r w:rsidRPr="002754D7">
              <w:t>40,1</w:t>
            </w:r>
          </w:p>
        </w:tc>
        <w:tc>
          <w:tcPr>
            <w:tcW w:w="1089" w:type="dxa"/>
            <w:vAlign w:val="bottom"/>
          </w:tcPr>
          <w:p w:rsidR="00044067" w:rsidRPr="002754D7" w:rsidRDefault="00044067" w:rsidP="009A4063">
            <w:pPr>
              <w:pStyle w:val="APEX8"/>
            </w:pPr>
            <w:r w:rsidRPr="002754D7">
              <w:t>52</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П2.2.Б7</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В2.2.Б5</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Всу2.2.Б5</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Вп2.2.Б5</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В2.2.Б6</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Всу2.2.Б6</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Вп2.2.Б6</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В2.2.Б7</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Всу2.2.Б7</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Вп2.2.Б7</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В2.2.1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В2.2.2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К2.1, К2.1р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К2.2, К2.2р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П3.1.Б8</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П3.1.Б9</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61,1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40,2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45</w:t>
            </w:r>
          </w:p>
        </w:tc>
        <w:tc>
          <w:tcPr>
            <w:tcW w:w="813" w:type="dxa"/>
            <w:shd w:val="clear" w:color="auto" w:fill="auto"/>
            <w:noWrap/>
            <w:vAlign w:val="bottom"/>
          </w:tcPr>
          <w:p w:rsidR="00044067" w:rsidRPr="002754D7" w:rsidRDefault="00044067" w:rsidP="009A4063">
            <w:pPr>
              <w:pStyle w:val="APEX8"/>
            </w:pPr>
            <w:r w:rsidRPr="002754D7">
              <w:t>40,1</w:t>
            </w:r>
          </w:p>
        </w:tc>
        <w:tc>
          <w:tcPr>
            <w:tcW w:w="1089" w:type="dxa"/>
            <w:vAlign w:val="bottom"/>
          </w:tcPr>
          <w:p w:rsidR="00044067" w:rsidRPr="002754D7" w:rsidRDefault="00044067" w:rsidP="009A4063">
            <w:pPr>
              <w:pStyle w:val="APEX8"/>
            </w:pPr>
            <w:r w:rsidRPr="002754D7">
              <w:t>52</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П3.1.Б10</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61,1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40,2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45</w:t>
            </w:r>
          </w:p>
        </w:tc>
        <w:tc>
          <w:tcPr>
            <w:tcW w:w="813" w:type="dxa"/>
            <w:shd w:val="clear" w:color="auto" w:fill="auto"/>
            <w:noWrap/>
            <w:vAlign w:val="bottom"/>
          </w:tcPr>
          <w:p w:rsidR="00044067" w:rsidRPr="002754D7" w:rsidRDefault="00044067" w:rsidP="009A4063">
            <w:pPr>
              <w:pStyle w:val="APEX8"/>
            </w:pPr>
            <w:r w:rsidRPr="002754D7">
              <w:t>40,1</w:t>
            </w:r>
          </w:p>
        </w:tc>
        <w:tc>
          <w:tcPr>
            <w:tcW w:w="1089" w:type="dxa"/>
            <w:vAlign w:val="bottom"/>
          </w:tcPr>
          <w:p w:rsidR="00044067" w:rsidRPr="002754D7" w:rsidRDefault="00044067" w:rsidP="009A4063">
            <w:pPr>
              <w:pStyle w:val="APEX8"/>
            </w:pPr>
            <w:r w:rsidRPr="002754D7">
              <w:t>52</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Всу3.1.Б8</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Вп3.1.Б8</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В3.1.Б9</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Всу3.1.Б9</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Вп3.1.Б9</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В3.1.Б10</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Всу3.1.Б10</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Вп3.1.Б10</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В3.1.1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В3.1.2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Пц3.1.1</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72,1</w:t>
            </w:r>
          </w:p>
        </w:tc>
        <w:tc>
          <w:tcPr>
            <w:tcW w:w="914" w:type="dxa"/>
            <w:shd w:val="clear" w:color="auto" w:fill="auto"/>
            <w:noWrap/>
            <w:vAlign w:val="bottom"/>
          </w:tcPr>
          <w:p w:rsidR="00044067" w:rsidRPr="002754D7" w:rsidRDefault="00044067" w:rsidP="009A4063">
            <w:pPr>
              <w:pStyle w:val="APEX8"/>
            </w:pPr>
            <w:r w:rsidRPr="002754D7">
              <w:t>51,6</w:t>
            </w:r>
          </w:p>
        </w:tc>
        <w:tc>
          <w:tcPr>
            <w:tcW w:w="739"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50,8</w:t>
            </w:r>
          </w:p>
        </w:tc>
        <w:tc>
          <w:tcPr>
            <w:tcW w:w="812" w:type="dxa"/>
            <w:shd w:val="clear" w:color="auto" w:fill="auto"/>
            <w:noWrap/>
            <w:vAlign w:val="bottom"/>
          </w:tcPr>
          <w:p w:rsidR="00044067" w:rsidRPr="002754D7" w:rsidRDefault="00044067" w:rsidP="009A4063">
            <w:pPr>
              <w:pStyle w:val="APEX8"/>
            </w:pPr>
            <w:r w:rsidRPr="002754D7">
              <w:t>51</w:t>
            </w:r>
          </w:p>
        </w:tc>
        <w:tc>
          <w:tcPr>
            <w:tcW w:w="813" w:type="dxa"/>
            <w:shd w:val="clear" w:color="auto" w:fill="auto"/>
            <w:noWrap/>
            <w:vAlign w:val="bottom"/>
          </w:tcPr>
          <w:p w:rsidR="00044067" w:rsidRPr="002754D7" w:rsidRDefault="00044067" w:rsidP="009A4063">
            <w:pPr>
              <w:pStyle w:val="APEX8"/>
            </w:pPr>
            <w:r w:rsidRPr="002754D7">
              <w:t>54,1</w:t>
            </w:r>
          </w:p>
        </w:tc>
        <w:tc>
          <w:tcPr>
            <w:tcW w:w="1089" w:type="dxa"/>
            <w:vAlign w:val="bottom"/>
          </w:tcPr>
          <w:p w:rsidR="00044067" w:rsidRPr="002754D7" w:rsidRDefault="00044067" w:rsidP="009A4063">
            <w:pPr>
              <w:pStyle w:val="APEX8"/>
            </w:pPr>
            <w:r w:rsidRPr="002754D7">
              <w:t>58</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Вц3.1.1</w:t>
            </w:r>
          </w:p>
        </w:tc>
        <w:tc>
          <w:tcPr>
            <w:tcW w:w="741" w:type="dxa"/>
            <w:shd w:val="clear" w:color="auto" w:fill="auto"/>
            <w:noWrap/>
            <w:vAlign w:val="bottom"/>
          </w:tcPr>
          <w:p w:rsidR="00044067" w:rsidRPr="002754D7" w:rsidRDefault="00044067" w:rsidP="009A4063">
            <w:pPr>
              <w:pStyle w:val="APEX8"/>
            </w:pPr>
            <w:r w:rsidRPr="002754D7">
              <w:t>77,3</w:t>
            </w:r>
          </w:p>
        </w:tc>
        <w:tc>
          <w:tcPr>
            <w:tcW w:w="914" w:type="dxa"/>
            <w:shd w:val="clear" w:color="auto" w:fill="auto"/>
            <w:noWrap/>
            <w:vAlign w:val="bottom"/>
          </w:tcPr>
          <w:p w:rsidR="00044067" w:rsidRPr="002754D7" w:rsidRDefault="00044067" w:rsidP="009A4063">
            <w:pPr>
              <w:pStyle w:val="APEX8"/>
            </w:pPr>
            <w:r w:rsidRPr="002754D7">
              <w:t>68,1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49,2</w:t>
            </w:r>
          </w:p>
        </w:tc>
        <w:tc>
          <w:tcPr>
            <w:tcW w:w="914" w:type="dxa"/>
            <w:shd w:val="clear" w:color="auto" w:fill="auto"/>
            <w:noWrap/>
            <w:vAlign w:val="bottom"/>
          </w:tcPr>
          <w:p w:rsidR="00044067" w:rsidRPr="002754D7" w:rsidRDefault="00044067" w:rsidP="009A4063">
            <w:pPr>
              <w:pStyle w:val="APEX8"/>
            </w:pPr>
            <w:r w:rsidRPr="002754D7">
              <w:t>56</w:t>
            </w:r>
          </w:p>
        </w:tc>
        <w:tc>
          <w:tcPr>
            <w:tcW w:w="841" w:type="dxa"/>
            <w:shd w:val="clear" w:color="auto" w:fill="auto"/>
            <w:noWrap/>
            <w:vAlign w:val="bottom"/>
          </w:tcPr>
          <w:p w:rsidR="00044067" w:rsidRPr="002754D7" w:rsidRDefault="00044067" w:rsidP="009A4063">
            <w:pPr>
              <w:pStyle w:val="APEX8"/>
            </w:pPr>
            <w:r w:rsidRPr="002754D7">
              <w:t>60,8</w:t>
            </w:r>
          </w:p>
        </w:tc>
        <w:tc>
          <w:tcPr>
            <w:tcW w:w="812" w:type="dxa"/>
            <w:shd w:val="clear" w:color="auto" w:fill="auto"/>
            <w:noWrap/>
            <w:vAlign w:val="bottom"/>
          </w:tcPr>
          <w:p w:rsidR="00044067" w:rsidRPr="002754D7" w:rsidRDefault="00044067" w:rsidP="009A4063">
            <w:pPr>
              <w:pStyle w:val="APEX8"/>
            </w:pPr>
            <w:r w:rsidRPr="002754D7">
              <w:t>58</w:t>
            </w:r>
          </w:p>
        </w:tc>
        <w:tc>
          <w:tcPr>
            <w:tcW w:w="813" w:type="dxa"/>
            <w:shd w:val="clear" w:color="auto" w:fill="auto"/>
            <w:noWrap/>
            <w:vAlign w:val="bottom"/>
          </w:tcPr>
          <w:p w:rsidR="00044067" w:rsidRPr="002754D7" w:rsidRDefault="00044067" w:rsidP="009A4063">
            <w:pPr>
              <w:pStyle w:val="APEX8"/>
            </w:pPr>
            <w:r w:rsidRPr="002754D7">
              <w:t>59,1</w:t>
            </w:r>
          </w:p>
        </w:tc>
        <w:tc>
          <w:tcPr>
            <w:tcW w:w="1089" w:type="dxa"/>
            <w:vAlign w:val="bottom"/>
          </w:tcPr>
          <w:p w:rsidR="00044067" w:rsidRPr="002754D7" w:rsidRDefault="00044067" w:rsidP="009A4063">
            <w:pPr>
              <w:pStyle w:val="APEX8"/>
            </w:pPr>
            <w:r w:rsidRPr="002754D7">
              <w:t>64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lastRenderedPageBreak/>
              <w:t>Вцп3.1.1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Вцсу3.1.1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По4.1.1</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Восу4.1.1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Воп4.1.1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К3.1, К3.1р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К3.2, К3.2р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Кц3.1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Кц3.2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П4.1.Б11</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П4.1.Б13</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61,1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40,2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45</w:t>
            </w:r>
          </w:p>
        </w:tc>
        <w:tc>
          <w:tcPr>
            <w:tcW w:w="813" w:type="dxa"/>
            <w:shd w:val="clear" w:color="auto" w:fill="auto"/>
            <w:noWrap/>
            <w:vAlign w:val="bottom"/>
          </w:tcPr>
          <w:p w:rsidR="00044067" w:rsidRPr="002754D7" w:rsidRDefault="00044067" w:rsidP="009A4063">
            <w:pPr>
              <w:pStyle w:val="APEX8"/>
            </w:pPr>
            <w:r w:rsidRPr="002754D7">
              <w:t>40,1</w:t>
            </w:r>
          </w:p>
        </w:tc>
        <w:tc>
          <w:tcPr>
            <w:tcW w:w="1089" w:type="dxa"/>
            <w:vAlign w:val="bottom"/>
          </w:tcPr>
          <w:p w:rsidR="00044067" w:rsidRPr="002754D7" w:rsidRDefault="00044067" w:rsidP="009A4063">
            <w:pPr>
              <w:pStyle w:val="APEX8"/>
            </w:pPr>
            <w:r w:rsidRPr="002754D7">
              <w:t>52</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В4.1.Б11</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Всу4.1.Б11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Вп4.1.Б11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В4.1.Б12</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Всу4.1.Б12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Вп4.1.Б12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В4.1.Б13</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Всу4.1.Б13</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Вп4.1.Б13</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В4.1.1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В4.1.2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К4.1, К4.1р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К4.2, К4.2р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П5.1.Б14</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67,1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50,2</w:t>
            </w:r>
          </w:p>
        </w:tc>
        <w:tc>
          <w:tcPr>
            <w:tcW w:w="914" w:type="dxa"/>
            <w:shd w:val="clear" w:color="auto" w:fill="auto"/>
            <w:noWrap/>
            <w:vAlign w:val="bottom"/>
          </w:tcPr>
          <w:p w:rsidR="00044067" w:rsidRPr="002754D7" w:rsidRDefault="00044067" w:rsidP="009A4063">
            <w:pPr>
              <w:pStyle w:val="APEX8"/>
            </w:pPr>
            <w:r w:rsidRPr="002754D7">
              <w:t>45</w:t>
            </w:r>
          </w:p>
        </w:tc>
        <w:tc>
          <w:tcPr>
            <w:tcW w:w="841" w:type="dxa"/>
            <w:shd w:val="clear" w:color="auto" w:fill="auto"/>
            <w:noWrap/>
            <w:vAlign w:val="bottom"/>
          </w:tcPr>
          <w:p w:rsidR="00044067" w:rsidRPr="002754D7" w:rsidRDefault="00044067" w:rsidP="009A4063">
            <w:pPr>
              <w:pStyle w:val="APEX8"/>
            </w:pPr>
            <w:r w:rsidRPr="002754D7">
              <w:t>47,8</w:t>
            </w:r>
          </w:p>
        </w:tc>
        <w:tc>
          <w:tcPr>
            <w:tcW w:w="812" w:type="dxa"/>
            <w:shd w:val="clear" w:color="auto" w:fill="auto"/>
            <w:noWrap/>
            <w:vAlign w:val="bottom"/>
          </w:tcPr>
          <w:p w:rsidR="00044067" w:rsidRPr="002754D7" w:rsidRDefault="00044067" w:rsidP="009A4063">
            <w:pPr>
              <w:pStyle w:val="APEX8"/>
            </w:pPr>
            <w:r w:rsidRPr="002754D7">
              <w:t>48</w:t>
            </w:r>
          </w:p>
        </w:tc>
        <w:tc>
          <w:tcPr>
            <w:tcW w:w="813" w:type="dxa"/>
            <w:shd w:val="clear" w:color="auto" w:fill="auto"/>
            <w:noWrap/>
            <w:vAlign w:val="bottom"/>
          </w:tcPr>
          <w:p w:rsidR="00044067" w:rsidRPr="002754D7" w:rsidRDefault="00044067" w:rsidP="009A4063">
            <w:pPr>
              <w:pStyle w:val="APEX8"/>
            </w:pPr>
            <w:r w:rsidRPr="002754D7">
              <w:t>44,1</w:t>
            </w:r>
          </w:p>
        </w:tc>
        <w:tc>
          <w:tcPr>
            <w:tcW w:w="1089" w:type="dxa"/>
            <w:vAlign w:val="bottom"/>
          </w:tcPr>
          <w:p w:rsidR="00044067" w:rsidRPr="002754D7" w:rsidRDefault="00044067" w:rsidP="009A4063">
            <w:pPr>
              <w:pStyle w:val="APEX8"/>
            </w:pPr>
            <w:r w:rsidRPr="002754D7">
              <w:t>55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П5.1.од</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72,1</w:t>
            </w:r>
          </w:p>
        </w:tc>
        <w:tc>
          <w:tcPr>
            <w:tcW w:w="914" w:type="dxa"/>
            <w:shd w:val="clear" w:color="auto" w:fill="auto"/>
            <w:noWrap/>
            <w:vAlign w:val="bottom"/>
          </w:tcPr>
          <w:p w:rsidR="00044067" w:rsidRPr="002754D7" w:rsidRDefault="00044067" w:rsidP="009A4063">
            <w:pPr>
              <w:pStyle w:val="APEX8"/>
            </w:pPr>
            <w:r w:rsidRPr="002754D7">
              <w:t>51,6</w:t>
            </w:r>
          </w:p>
        </w:tc>
        <w:tc>
          <w:tcPr>
            <w:tcW w:w="739"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50,8</w:t>
            </w:r>
          </w:p>
        </w:tc>
        <w:tc>
          <w:tcPr>
            <w:tcW w:w="812" w:type="dxa"/>
            <w:shd w:val="clear" w:color="auto" w:fill="auto"/>
            <w:noWrap/>
            <w:vAlign w:val="bottom"/>
          </w:tcPr>
          <w:p w:rsidR="00044067" w:rsidRPr="002754D7" w:rsidRDefault="00044067" w:rsidP="009A4063">
            <w:pPr>
              <w:pStyle w:val="APEX8"/>
            </w:pPr>
            <w:r w:rsidRPr="002754D7">
              <w:t>51</w:t>
            </w:r>
          </w:p>
        </w:tc>
        <w:tc>
          <w:tcPr>
            <w:tcW w:w="813" w:type="dxa"/>
            <w:shd w:val="clear" w:color="auto" w:fill="auto"/>
            <w:noWrap/>
            <w:vAlign w:val="bottom"/>
          </w:tcPr>
          <w:p w:rsidR="00044067" w:rsidRPr="002754D7" w:rsidRDefault="00044067" w:rsidP="009A4063">
            <w:pPr>
              <w:pStyle w:val="APEX8"/>
            </w:pPr>
            <w:r w:rsidRPr="002754D7">
              <w:t>54,1</w:t>
            </w:r>
          </w:p>
        </w:tc>
        <w:tc>
          <w:tcPr>
            <w:tcW w:w="1089" w:type="dxa"/>
            <w:vAlign w:val="bottom"/>
          </w:tcPr>
          <w:p w:rsidR="00044067" w:rsidRPr="002754D7" w:rsidRDefault="00044067" w:rsidP="009A4063">
            <w:pPr>
              <w:pStyle w:val="APEX8"/>
            </w:pPr>
            <w:r w:rsidRPr="002754D7">
              <w:t>58</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В5.1.Б14</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В5.1.од1</w:t>
            </w:r>
          </w:p>
        </w:tc>
        <w:tc>
          <w:tcPr>
            <w:tcW w:w="741" w:type="dxa"/>
            <w:shd w:val="clear" w:color="auto" w:fill="auto"/>
            <w:noWrap/>
            <w:vAlign w:val="bottom"/>
          </w:tcPr>
          <w:p w:rsidR="00044067" w:rsidRPr="002754D7" w:rsidRDefault="00044067" w:rsidP="009A4063">
            <w:pPr>
              <w:pStyle w:val="APEX8"/>
            </w:pPr>
            <w:r w:rsidRPr="002754D7">
              <w:t>69,3</w:t>
            </w:r>
          </w:p>
        </w:tc>
        <w:tc>
          <w:tcPr>
            <w:tcW w:w="914" w:type="dxa"/>
            <w:shd w:val="clear" w:color="auto" w:fill="auto"/>
            <w:noWrap/>
            <w:vAlign w:val="bottom"/>
          </w:tcPr>
          <w:p w:rsidR="00044067" w:rsidRPr="002754D7" w:rsidRDefault="00044067" w:rsidP="009A4063">
            <w:pPr>
              <w:pStyle w:val="APEX8"/>
            </w:pPr>
            <w:r w:rsidRPr="002754D7">
              <w:t>62,1</w:t>
            </w:r>
          </w:p>
        </w:tc>
        <w:tc>
          <w:tcPr>
            <w:tcW w:w="914" w:type="dxa"/>
            <w:shd w:val="clear" w:color="auto" w:fill="auto"/>
            <w:noWrap/>
            <w:vAlign w:val="bottom"/>
          </w:tcPr>
          <w:p w:rsidR="00044067" w:rsidRPr="002754D7" w:rsidRDefault="00044067" w:rsidP="009A4063">
            <w:pPr>
              <w:pStyle w:val="APEX8"/>
            </w:pPr>
            <w:r w:rsidRPr="002754D7">
              <w:t>55,6</w:t>
            </w:r>
          </w:p>
        </w:tc>
        <w:tc>
          <w:tcPr>
            <w:tcW w:w="739" w:type="dxa"/>
            <w:shd w:val="clear" w:color="auto" w:fill="auto"/>
            <w:noWrap/>
            <w:vAlign w:val="bottom"/>
          </w:tcPr>
          <w:p w:rsidR="00044067" w:rsidRPr="002754D7" w:rsidRDefault="00044067" w:rsidP="009A4063">
            <w:pPr>
              <w:pStyle w:val="APEX8"/>
            </w:pPr>
            <w:r w:rsidRPr="002754D7">
              <w:t>44,2</w:t>
            </w:r>
          </w:p>
        </w:tc>
        <w:tc>
          <w:tcPr>
            <w:tcW w:w="914" w:type="dxa"/>
            <w:shd w:val="clear" w:color="auto" w:fill="auto"/>
            <w:noWrap/>
            <w:vAlign w:val="bottom"/>
          </w:tcPr>
          <w:p w:rsidR="00044067" w:rsidRPr="002754D7" w:rsidRDefault="00044067" w:rsidP="009A4063">
            <w:pPr>
              <w:pStyle w:val="APEX8"/>
            </w:pPr>
            <w:r w:rsidRPr="002754D7">
              <w:t>41</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47</w:t>
            </w:r>
          </w:p>
        </w:tc>
        <w:tc>
          <w:tcPr>
            <w:tcW w:w="813" w:type="dxa"/>
            <w:shd w:val="clear" w:color="auto" w:fill="auto"/>
            <w:noWrap/>
            <w:vAlign w:val="bottom"/>
          </w:tcPr>
          <w:p w:rsidR="00044067" w:rsidRPr="002754D7" w:rsidRDefault="00044067" w:rsidP="009A4063">
            <w:pPr>
              <w:pStyle w:val="APEX8"/>
            </w:pPr>
            <w:r w:rsidRPr="002754D7">
              <w:t>43,1</w:t>
            </w:r>
          </w:p>
        </w:tc>
        <w:tc>
          <w:tcPr>
            <w:tcW w:w="1089" w:type="dxa"/>
            <w:vAlign w:val="bottom"/>
          </w:tcPr>
          <w:p w:rsidR="00044067" w:rsidRPr="002754D7" w:rsidRDefault="00044067" w:rsidP="009A4063">
            <w:pPr>
              <w:pStyle w:val="APEX8"/>
            </w:pPr>
            <w:r w:rsidRPr="002754D7">
              <w:t>53</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В5.1.од2</w:t>
            </w:r>
          </w:p>
        </w:tc>
        <w:tc>
          <w:tcPr>
            <w:tcW w:w="741" w:type="dxa"/>
            <w:shd w:val="clear" w:color="auto" w:fill="auto"/>
            <w:noWrap/>
            <w:vAlign w:val="bottom"/>
          </w:tcPr>
          <w:p w:rsidR="00044067" w:rsidRPr="002754D7" w:rsidRDefault="00044067" w:rsidP="009A4063">
            <w:pPr>
              <w:pStyle w:val="APEX8"/>
            </w:pPr>
            <w:r w:rsidRPr="002754D7">
              <w:t>76,3</w:t>
            </w:r>
          </w:p>
        </w:tc>
        <w:tc>
          <w:tcPr>
            <w:tcW w:w="914" w:type="dxa"/>
            <w:shd w:val="clear" w:color="auto" w:fill="auto"/>
            <w:noWrap/>
            <w:vAlign w:val="bottom"/>
          </w:tcPr>
          <w:p w:rsidR="00044067" w:rsidRPr="002754D7" w:rsidRDefault="00044067" w:rsidP="009A4063">
            <w:pPr>
              <w:pStyle w:val="APEX8"/>
            </w:pPr>
            <w:r w:rsidRPr="002754D7">
              <w:t>67,1</w:t>
            </w:r>
          </w:p>
        </w:tc>
        <w:tc>
          <w:tcPr>
            <w:tcW w:w="914" w:type="dxa"/>
            <w:shd w:val="clear" w:color="auto" w:fill="auto"/>
            <w:noWrap/>
            <w:vAlign w:val="bottom"/>
          </w:tcPr>
          <w:p w:rsidR="00044067" w:rsidRPr="002754D7" w:rsidRDefault="00044067" w:rsidP="009A4063">
            <w:pPr>
              <w:pStyle w:val="APEX8"/>
            </w:pPr>
            <w:r w:rsidRPr="002754D7">
              <w:t>63,6</w:t>
            </w:r>
          </w:p>
        </w:tc>
        <w:tc>
          <w:tcPr>
            <w:tcW w:w="739" w:type="dxa"/>
            <w:shd w:val="clear" w:color="auto" w:fill="auto"/>
            <w:noWrap/>
            <w:vAlign w:val="bottom"/>
          </w:tcPr>
          <w:p w:rsidR="00044067" w:rsidRPr="002754D7" w:rsidRDefault="00044067" w:rsidP="009A4063">
            <w:pPr>
              <w:pStyle w:val="APEX8"/>
            </w:pPr>
            <w:r w:rsidRPr="002754D7">
              <w:t>49,2</w:t>
            </w:r>
          </w:p>
        </w:tc>
        <w:tc>
          <w:tcPr>
            <w:tcW w:w="914" w:type="dxa"/>
            <w:shd w:val="clear" w:color="auto" w:fill="auto"/>
            <w:noWrap/>
            <w:vAlign w:val="bottom"/>
          </w:tcPr>
          <w:p w:rsidR="00044067" w:rsidRPr="002754D7" w:rsidRDefault="00044067" w:rsidP="009A4063">
            <w:pPr>
              <w:pStyle w:val="APEX8"/>
            </w:pPr>
            <w:r w:rsidRPr="002754D7">
              <w:t>47</w:t>
            </w:r>
          </w:p>
        </w:tc>
        <w:tc>
          <w:tcPr>
            <w:tcW w:w="841" w:type="dxa"/>
            <w:shd w:val="clear" w:color="auto" w:fill="auto"/>
            <w:noWrap/>
            <w:vAlign w:val="bottom"/>
          </w:tcPr>
          <w:p w:rsidR="00044067" w:rsidRPr="002754D7" w:rsidRDefault="00044067" w:rsidP="009A4063">
            <w:pPr>
              <w:pStyle w:val="APEX8"/>
            </w:pPr>
            <w:r w:rsidRPr="002754D7">
              <w:t>48,8</w:t>
            </w:r>
          </w:p>
        </w:tc>
        <w:tc>
          <w:tcPr>
            <w:tcW w:w="812" w:type="dxa"/>
            <w:shd w:val="clear" w:color="auto" w:fill="auto"/>
            <w:noWrap/>
            <w:vAlign w:val="bottom"/>
          </w:tcPr>
          <w:p w:rsidR="00044067" w:rsidRPr="002754D7" w:rsidRDefault="00044067" w:rsidP="009A4063">
            <w:pPr>
              <w:pStyle w:val="APEX8"/>
            </w:pPr>
            <w:r w:rsidRPr="002754D7">
              <w:t>48</w:t>
            </w:r>
          </w:p>
        </w:tc>
        <w:tc>
          <w:tcPr>
            <w:tcW w:w="813" w:type="dxa"/>
            <w:shd w:val="clear" w:color="auto" w:fill="auto"/>
            <w:noWrap/>
            <w:vAlign w:val="bottom"/>
          </w:tcPr>
          <w:p w:rsidR="00044067" w:rsidRPr="002754D7" w:rsidRDefault="00044067" w:rsidP="009A4063">
            <w:pPr>
              <w:pStyle w:val="APEX8"/>
            </w:pPr>
            <w:r w:rsidRPr="002754D7">
              <w:t>44,1</w:t>
            </w:r>
          </w:p>
        </w:tc>
        <w:tc>
          <w:tcPr>
            <w:tcW w:w="1089" w:type="dxa"/>
            <w:vAlign w:val="bottom"/>
          </w:tcPr>
          <w:p w:rsidR="00044067" w:rsidRPr="002754D7" w:rsidRDefault="00044067" w:rsidP="009A4063">
            <w:pPr>
              <w:pStyle w:val="APEX8"/>
            </w:pPr>
            <w:r w:rsidRPr="002754D7">
              <w:t>56</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Всу5.1.од</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К5.1, К5.1р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lastRenderedPageBreak/>
              <w:t xml:space="preserve"> К5.2, К5.2р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П6.1.Б15</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В6.1.Б15</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Всу6.1.Б15</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Вп6.1.Б15</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П6.2.Б16</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Всу6.2.Б16</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Вп6.2.Б16</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В6.2.1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В6.2.2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В6.3.Б17</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Всу6.3.Б17</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Вп6.3.Б17</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В6.3.1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В6.3.2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К6.1, К6.1р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2754D7" w:rsidTr="009A4063">
        <w:trPr>
          <w:trHeight w:val="300"/>
        </w:trPr>
        <w:tc>
          <w:tcPr>
            <w:tcW w:w="1569" w:type="dxa"/>
            <w:shd w:val="clear" w:color="auto" w:fill="auto"/>
            <w:vAlign w:val="center"/>
          </w:tcPr>
          <w:p w:rsidR="00044067" w:rsidRPr="002754D7" w:rsidRDefault="00044067" w:rsidP="009A4063">
            <w:pPr>
              <w:pStyle w:val="APEX8"/>
            </w:pPr>
            <w:r w:rsidRPr="002754D7">
              <w:t xml:space="preserve"> К6.2, К6.2р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П7.1.Б18</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П7.1.Б19</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61,1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40,2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45</w:t>
            </w:r>
          </w:p>
        </w:tc>
        <w:tc>
          <w:tcPr>
            <w:tcW w:w="813" w:type="dxa"/>
            <w:shd w:val="clear" w:color="auto" w:fill="auto"/>
            <w:noWrap/>
            <w:vAlign w:val="bottom"/>
          </w:tcPr>
          <w:p w:rsidR="00044067" w:rsidRPr="002754D7" w:rsidRDefault="00044067" w:rsidP="009A4063">
            <w:pPr>
              <w:pStyle w:val="APEX8"/>
            </w:pPr>
            <w:r w:rsidRPr="002754D7">
              <w:t>40,1</w:t>
            </w:r>
          </w:p>
        </w:tc>
        <w:tc>
          <w:tcPr>
            <w:tcW w:w="1089" w:type="dxa"/>
            <w:vAlign w:val="bottom"/>
          </w:tcPr>
          <w:p w:rsidR="00044067" w:rsidRPr="002754D7" w:rsidRDefault="00044067" w:rsidP="009A4063">
            <w:pPr>
              <w:pStyle w:val="APEX8"/>
            </w:pPr>
            <w:r w:rsidRPr="002754D7">
              <w:t>52</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П7.1.Б20</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П7.1.Б21</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61,1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40,2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46,8</w:t>
            </w:r>
          </w:p>
        </w:tc>
        <w:tc>
          <w:tcPr>
            <w:tcW w:w="812" w:type="dxa"/>
            <w:shd w:val="clear" w:color="auto" w:fill="auto"/>
            <w:noWrap/>
            <w:vAlign w:val="bottom"/>
          </w:tcPr>
          <w:p w:rsidR="00044067" w:rsidRPr="002754D7" w:rsidRDefault="00044067" w:rsidP="009A4063">
            <w:pPr>
              <w:pStyle w:val="APEX8"/>
            </w:pPr>
            <w:r w:rsidRPr="002754D7">
              <w:t>45</w:t>
            </w:r>
          </w:p>
        </w:tc>
        <w:tc>
          <w:tcPr>
            <w:tcW w:w="813" w:type="dxa"/>
            <w:shd w:val="clear" w:color="auto" w:fill="auto"/>
            <w:noWrap/>
            <w:vAlign w:val="bottom"/>
          </w:tcPr>
          <w:p w:rsidR="00044067" w:rsidRPr="002754D7" w:rsidRDefault="00044067" w:rsidP="009A4063">
            <w:pPr>
              <w:pStyle w:val="APEX8"/>
            </w:pPr>
            <w:r w:rsidRPr="002754D7">
              <w:t>40,1</w:t>
            </w:r>
          </w:p>
        </w:tc>
        <w:tc>
          <w:tcPr>
            <w:tcW w:w="1089" w:type="dxa"/>
            <w:vAlign w:val="bottom"/>
          </w:tcPr>
          <w:p w:rsidR="00044067" w:rsidRPr="002754D7" w:rsidRDefault="00044067" w:rsidP="009A4063">
            <w:pPr>
              <w:pStyle w:val="APEX8"/>
            </w:pPr>
            <w:r w:rsidRPr="002754D7">
              <w:t>52</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В7.1.Б18</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Всу7.1.Б18</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Вп7.1.Б18</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В7.1.Б19</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Всу7.1.Б19</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Вп7.1.Б19</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В7.1.Б20</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Всу7.1.Б20</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lastRenderedPageBreak/>
              <w:t>Вп7.1.Б20</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В7.1.Б21</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Всу7.1.Б21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Вп7.1.Б21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В7.1.1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В7.1.2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К7.1, К7.1р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К7.2, К7.2р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П8.1.Б22</w:t>
            </w:r>
          </w:p>
        </w:tc>
        <w:tc>
          <w:tcPr>
            <w:tcW w:w="741" w:type="dxa"/>
            <w:shd w:val="clear" w:color="auto" w:fill="auto"/>
            <w:noWrap/>
            <w:vAlign w:val="bottom"/>
          </w:tcPr>
          <w:p w:rsidR="00044067" w:rsidRPr="002754D7" w:rsidRDefault="00044067" w:rsidP="009A4063">
            <w:pPr>
              <w:pStyle w:val="APEX8"/>
            </w:pPr>
            <w:r w:rsidRPr="002754D7">
              <w:t>67,3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53,6</w:t>
            </w:r>
          </w:p>
        </w:tc>
        <w:tc>
          <w:tcPr>
            <w:tcW w:w="739" w:type="dxa"/>
            <w:shd w:val="clear" w:color="auto" w:fill="auto"/>
            <w:noWrap/>
            <w:vAlign w:val="bottom"/>
          </w:tcPr>
          <w:p w:rsidR="00044067" w:rsidRPr="002754D7" w:rsidRDefault="00044067" w:rsidP="009A4063">
            <w:pPr>
              <w:pStyle w:val="APEX8"/>
            </w:pPr>
            <w:r w:rsidRPr="002754D7">
              <w:t>43,2</w:t>
            </w:r>
          </w:p>
        </w:tc>
        <w:tc>
          <w:tcPr>
            <w:tcW w:w="914" w:type="dxa"/>
            <w:shd w:val="clear" w:color="auto" w:fill="auto"/>
            <w:noWrap/>
            <w:vAlign w:val="bottom"/>
          </w:tcPr>
          <w:p w:rsidR="00044067" w:rsidRPr="002754D7" w:rsidRDefault="00044067" w:rsidP="009A4063">
            <w:pPr>
              <w:pStyle w:val="APEX8"/>
            </w:pPr>
            <w:r w:rsidRPr="002754D7">
              <w:t>40</w:t>
            </w:r>
          </w:p>
        </w:tc>
        <w:tc>
          <w:tcPr>
            <w:tcW w:w="841" w:type="dxa"/>
            <w:shd w:val="clear" w:color="auto" w:fill="auto"/>
            <w:noWrap/>
            <w:vAlign w:val="bottom"/>
          </w:tcPr>
          <w:p w:rsidR="00044067" w:rsidRPr="002754D7" w:rsidRDefault="00044067" w:rsidP="009A4063">
            <w:pPr>
              <w:pStyle w:val="APEX8"/>
            </w:pPr>
            <w:r w:rsidRPr="002754D7">
              <w:t>39,8</w:t>
            </w:r>
          </w:p>
        </w:tc>
        <w:tc>
          <w:tcPr>
            <w:tcW w:w="812" w:type="dxa"/>
            <w:shd w:val="clear" w:color="auto" w:fill="auto"/>
            <w:noWrap/>
            <w:vAlign w:val="bottom"/>
          </w:tcPr>
          <w:p w:rsidR="00044067" w:rsidRPr="002754D7" w:rsidRDefault="00044067" w:rsidP="009A4063">
            <w:pPr>
              <w:pStyle w:val="APEX8"/>
            </w:pPr>
            <w:r w:rsidRPr="002754D7">
              <w:t>38</w:t>
            </w:r>
          </w:p>
        </w:tc>
        <w:tc>
          <w:tcPr>
            <w:tcW w:w="813" w:type="dxa"/>
            <w:shd w:val="clear" w:color="auto" w:fill="auto"/>
            <w:noWrap/>
            <w:vAlign w:val="bottom"/>
          </w:tcPr>
          <w:p w:rsidR="00044067" w:rsidRPr="002754D7" w:rsidRDefault="00044067" w:rsidP="009A4063">
            <w:pPr>
              <w:pStyle w:val="APEX8"/>
            </w:pPr>
            <w:r w:rsidRPr="002754D7">
              <w:t>25,1</w:t>
            </w:r>
          </w:p>
        </w:tc>
        <w:tc>
          <w:tcPr>
            <w:tcW w:w="1089" w:type="dxa"/>
            <w:vAlign w:val="bottom"/>
          </w:tcPr>
          <w:p w:rsidR="00044067" w:rsidRPr="002754D7" w:rsidRDefault="00044067" w:rsidP="009A4063">
            <w:pPr>
              <w:pStyle w:val="APEX8"/>
            </w:pPr>
            <w:r w:rsidRPr="002754D7">
              <w:t>47</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П8.1.Б23</w:t>
            </w:r>
          </w:p>
        </w:tc>
        <w:tc>
          <w:tcPr>
            <w:tcW w:w="741" w:type="dxa"/>
            <w:shd w:val="clear" w:color="auto" w:fill="auto"/>
            <w:noWrap/>
            <w:vAlign w:val="bottom"/>
          </w:tcPr>
          <w:p w:rsidR="00044067" w:rsidRPr="002754D7" w:rsidRDefault="00044067" w:rsidP="009A4063">
            <w:pPr>
              <w:pStyle w:val="APEX8"/>
            </w:pPr>
            <w:r w:rsidRPr="002754D7">
              <w:t>68,3</w:t>
            </w:r>
          </w:p>
        </w:tc>
        <w:tc>
          <w:tcPr>
            <w:tcW w:w="914" w:type="dxa"/>
            <w:shd w:val="clear" w:color="auto" w:fill="auto"/>
            <w:noWrap/>
            <w:vAlign w:val="bottom"/>
          </w:tcPr>
          <w:p w:rsidR="00044067" w:rsidRPr="002754D7" w:rsidRDefault="00044067" w:rsidP="009A4063">
            <w:pPr>
              <w:pStyle w:val="APEX8"/>
            </w:pPr>
            <w:r w:rsidRPr="002754D7">
              <w:t>64,1</w:t>
            </w:r>
          </w:p>
        </w:tc>
        <w:tc>
          <w:tcPr>
            <w:tcW w:w="914" w:type="dxa"/>
            <w:shd w:val="clear" w:color="auto" w:fill="auto"/>
            <w:noWrap/>
            <w:vAlign w:val="bottom"/>
          </w:tcPr>
          <w:p w:rsidR="00044067" w:rsidRPr="002754D7" w:rsidRDefault="00044067" w:rsidP="009A4063">
            <w:pPr>
              <w:pStyle w:val="APEX8"/>
            </w:pPr>
            <w:r w:rsidRPr="002754D7">
              <w:t>58,6</w:t>
            </w:r>
          </w:p>
        </w:tc>
        <w:tc>
          <w:tcPr>
            <w:tcW w:w="739" w:type="dxa"/>
            <w:shd w:val="clear" w:color="auto" w:fill="auto"/>
            <w:noWrap/>
            <w:vAlign w:val="bottom"/>
          </w:tcPr>
          <w:p w:rsidR="00044067" w:rsidRPr="002754D7" w:rsidRDefault="00044067" w:rsidP="009A4063">
            <w:pPr>
              <w:pStyle w:val="APEX8"/>
            </w:pPr>
            <w:r w:rsidRPr="002754D7">
              <w:t>47,2</w:t>
            </w:r>
          </w:p>
        </w:tc>
        <w:tc>
          <w:tcPr>
            <w:tcW w:w="914" w:type="dxa"/>
            <w:shd w:val="clear" w:color="auto" w:fill="auto"/>
            <w:noWrap/>
            <w:vAlign w:val="bottom"/>
          </w:tcPr>
          <w:p w:rsidR="00044067" w:rsidRPr="002754D7" w:rsidRDefault="00044067" w:rsidP="009A4063">
            <w:pPr>
              <w:pStyle w:val="APEX8"/>
            </w:pPr>
            <w:r w:rsidRPr="002754D7">
              <w:t>41</w:t>
            </w:r>
          </w:p>
        </w:tc>
        <w:tc>
          <w:tcPr>
            <w:tcW w:w="841" w:type="dxa"/>
            <w:shd w:val="clear" w:color="auto" w:fill="auto"/>
            <w:noWrap/>
            <w:vAlign w:val="bottom"/>
          </w:tcPr>
          <w:p w:rsidR="00044067" w:rsidRPr="002754D7" w:rsidRDefault="00044067" w:rsidP="009A4063">
            <w:pPr>
              <w:pStyle w:val="APEX8"/>
            </w:pPr>
            <w:r w:rsidRPr="002754D7">
              <w:t>40,8</w:t>
            </w:r>
          </w:p>
        </w:tc>
        <w:tc>
          <w:tcPr>
            <w:tcW w:w="812" w:type="dxa"/>
            <w:shd w:val="clear" w:color="auto" w:fill="auto"/>
            <w:noWrap/>
            <w:vAlign w:val="bottom"/>
          </w:tcPr>
          <w:p w:rsidR="00044067" w:rsidRPr="002754D7" w:rsidRDefault="00044067" w:rsidP="009A4063">
            <w:pPr>
              <w:pStyle w:val="APEX8"/>
            </w:pPr>
            <w:r w:rsidRPr="002754D7">
              <w:t>43</w:t>
            </w:r>
          </w:p>
        </w:tc>
        <w:tc>
          <w:tcPr>
            <w:tcW w:w="813" w:type="dxa"/>
            <w:shd w:val="clear" w:color="auto" w:fill="auto"/>
            <w:noWrap/>
            <w:vAlign w:val="bottom"/>
          </w:tcPr>
          <w:p w:rsidR="00044067" w:rsidRPr="002754D7" w:rsidRDefault="00044067" w:rsidP="009A4063">
            <w:pPr>
              <w:pStyle w:val="APEX8"/>
            </w:pPr>
            <w:r w:rsidRPr="002754D7">
              <w:t>38,1</w:t>
            </w:r>
          </w:p>
        </w:tc>
        <w:tc>
          <w:tcPr>
            <w:tcW w:w="1089" w:type="dxa"/>
            <w:vAlign w:val="bottom"/>
          </w:tcPr>
          <w:p w:rsidR="00044067" w:rsidRPr="002754D7" w:rsidRDefault="00044067" w:rsidP="009A4063">
            <w:pPr>
              <w:pStyle w:val="APEX8"/>
            </w:pPr>
            <w:r w:rsidRPr="002754D7">
              <w:t>50</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П8.1.Б24</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В8.1.Б22</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t>0,0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Всу8.1.Б22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Вп8.1.Б22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В8.1.Б23</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69,1</w:t>
            </w:r>
          </w:p>
        </w:tc>
        <w:tc>
          <w:tcPr>
            <w:tcW w:w="914" w:type="dxa"/>
            <w:shd w:val="clear" w:color="auto" w:fill="auto"/>
            <w:noWrap/>
            <w:vAlign w:val="bottom"/>
          </w:tcPr>
          <w:p w:rsidR="00044067" w:rsidRPr="002754D7" w:rsidRDefault="00044067" w:rsidP="009A4063">
            <w:pPr>
              <w:pStyle w:val="APEX8"/>
            </w:pPr>
            <w:r w:rsidRPr="002754D7">
              <w:t>62,6</w:t>
            </w:r>
          </w:p>
        </w:tc>
        <w:tc>
          <w:tcPr>
            <w:tcW w:w="739"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39</w:t>
            </w:r>
          </w:p>
        </w:tc>
        <w:tc>
          <w:tcPr>
            <w:tcW w:w="841" w:type="dxa"/>
            <w:shd w:val="clear" w:color="auto" w:fill="auto"/>
            <w:noWrap/>
            <w:vAlign w:val="bottom"/>
          </w:tcPr>
          <w:p w:rsidR="00044067" w:rsidRPr="002754D7" w:rsidRDefault="00044067" w:rsidP="009A4063">
            <w:pPr>
              <w:pStyle w:val="APEX8"/>
            </w:pPr>
            <w:r w:rsidRPr="002754D7">
              <w:t>25,8</w:t>
            </w:r>
          </w:p>
        </w:tc>
        <w:tc>
          <w:tcPr>
            <w:tcW w:w="812" w:type="dxa"/>
            <w:shd w:val="clear" w:color="auto" w:fill="auto"/>
            <w:noWrap/>
            <w:vAlign w:val="bottom"/>
          </w:tcPr>
          <w:p w:rsidR="00044067" w:rsidRPr="002754D7" w:rsidRDefault="00044067" w:rsidP="009A4063">
            <w:pPr>
              <w:pStyle w:val="APEX8"/>
            </w:pPr>
            <w:r w:rsidRPr="002754D7">
              <w:t>27</w:t>
            </w:r>
          </w:p>
        </w:tc>
        <w:tc>
          <w:tcPr>
            <w:tcW w:w="813" w:type="dxa"/>
            <w:shd w:val="clear" w:color="auto" w:fill="auto"/>
            <w:noWrap/>
            <w:vAlign w:val="bottom"/>
          </w:tcPr>
          <w:p w:rsidR="00044067" w:rsidRPr="002754D7" w:rsidRDefault="00044067" w:rsidP="009A4063">
            <w:pPr>
              <w:pStyle w:val="APEX8"/>
            </w:pPr>
            <w:r w:rsidRPr="002754D7">
              <w:t>30,1</w:t>
            </w:r>
          </w:p>
        </w:tc>
        <w:tc>
          <w:tcPr>
            <w:tcW w:w="1089" w:type="dxa"/>
            <w:vAlign w:val="bottom"/>
          </w:tcPr>
          <w:p w:rsidR="00044067" w:rsidRPr="002754D7" w:rsidRDefault="00044067" w:rsidP="009A4063">
            <w:pPr>
              <w:pStyle w:val="APEX8"/>
            </w:pPr>
            <w:r w:rsidRPr="002754D7">
              <w:t>49</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Всу8.1.Б23</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Вп8.1.Б23</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В8.1.Б24</w:t>
            </w:r>
          </w:p>
        </w:tc>
        <w:tc>
          <w:tcPr>
            <w:tcW w:w="741" w:type="dxa"/>
            <w:shd w:val="clear" w:color="auto" w:fill="auto"/>
            <w:noWrap/>
            <w:vAlign w:val="bottom"/>
          </w:tcPr>
          <w:p w:rsidR="00044067" w:rsidRPr="002754D7" w:rsidRDefault="00044067" w:rsidP="009A4063">
            <w:pPr>
              <w:pStyle w:val="APEX8"/>
            </w:pPr>
            <w:r w:rsidRPr="002754D7">
              <w:t>74,3</w:t>
            </w:r>
          </w:p>
        </w:tc>
        <w:tc>
          <w:tcPr>
            <w:tcW w:w="914" w:type="dxa"/>
            <w:shd w:val="clear" w:color="auto" w:fill="auto"/>
            <w:noWrap/>
            <w:vAlign w:val="bottom"/>
          </w:tcPr>
          <w:p w:rsidR="00044067" w:rsidRPr="002754D7" w:rsidRDefault="00044067" w:rsidP="009A4063">
            <w:pPr>
              <w:pStyle w:val="APEX8"/>
            </w:pPr>
            <w:r w:rsidRPr="002754D7">
              <w:t>63,1</w:t>
            </w:r>
          </w:p>
        </w:tc>
        <w:tc>
          <w:tcPr>
            <w:tcW w:w="914" w:type="dxa"/>
            <w:shd w:val="clear" w:color="auto" w:fill="auto"/>
            <w:noWrap/>
            <w:vAlign w:val="bottom"/>
          </w:tcPr>
          <w:p w:rsidR="00044067" w:rsidRPr="002754D7" w:rsidRDefault="00044067" w:rsidP="009A4063">
            <w:pPr>
              <w:pStyle w:val="APEX8"/>
            </w:pPr>
            <w:r w:rsidRPr="002754D7">
              <w:t>57,6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19</w:t>
            </w:r>
          </w:p>
        </w:tc>
        <w:tc>
          <w:tcPr>
            <w:tcW w:w="841" w:type="dxa"/>
            <w:shd w:val="clear" w:color="auto" w:fill="auto"/>
            <w:noWrap/>
            <w:vAlign w:val="bottom"/>
          </w:tcPr>
          <w:p w:rsidR="00044067" w:rsidRPr="002754D7" w:rsidRDefault="00044067" w:rsidP="009A4063">
            <w:pPr>
              <w:pStyle w:val="APEX8"/>
            </w:pPr>
            <w:r w:rsidRPr="002754D7">
              <w:t>9,8</w:t>
            </w:r>
          </w:p>
        </w:tc>
        <w:tc>
          <w:tcPr>
            <w:tcW w:w="812" w:type="dxa"/>
            <w:shd w:val="clear" w:color="auto" w:fill="auto"/>
            <w:noWrap/>
            <w:vAlign w:val="bottom"/>
          </w:tcPr>
          <w:p w:rsidR="00044067" w:rsidRPr="002754D7" w:rsidRDefault="00044067" w:rsidP="009A4063">
            <w:pPr>
              <w:pStyle w:val="APEX8"/>
            </w:pPr>
            <w:r w:rsidRPr="002754D7">
              <w:t>0</w:t>
            </w:r>
          </w:p>
        </w:tc>
        <w:tc>
          <w:tcPr>
            <w:tcW w:w="813" w:type="dxa"/>
            <w:shd w:val="clear" w:color="auto" w:fill="auto"/>
            <w:noWrap/>
            <w:vAlign w:val="bottom"/>
          </w:tcPr>
          <w:p w:rsidR="00044067" w:rsidRPr="002754D7" w:rsidRDefault="00044067" w:rsidP="009A4063">
            <w:pPr>
              <w:pStyle w:val="APEX8"/>
            </w:pPr>
            <w:r w:rsidRPr="002754D7">
              <w:t>12,1</w:t>
            </w:r>
          </w:p>
        </w:tc>
        <w:tc>
          <w:tcPr>
            <w:tcW w:w="1089" w:type="dxa"/>
            <w:vAlign w:val="bottom"/>
          </w:tcPr>
          <w:p w:rsidR="00044067" w:rsidRPr="002754D7" w:rsidRDefault="00044067" w:rsidP="009A4063">
            <w:pPr>
              <w:pStyle w:val="APEX8"/>
            </w:pPr>
            <w:r w:rsidRPr="002754D7">
              <w:t>41</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Всу8.1.Б24</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Вп8.1.Б24</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В8.1.1</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В8.1.2</w:t>
            </w:r>
          </w:p>
        </w:tc>
        <w:tc>
          <w:tcPr>
            <w:tcW w:w="741" w:type="dxa"/>
            <w:shd w:val="clear" w:color="auto" w:fill="auto"/>
            <w:noWrap/>
            <w:vAlign w:val="bottom"/>
          </w:tcPr>
          <w:p w:rsidR="00044067" w:rsidRPr="002754D7" w:rsidRDefault="00044067" w:rsidP="009A4063">
            <w:pPr>
              <w:pStyle w:val="APEX8"/>
            </w:pPr>
            <w:r w:rsidRPr="002754D7">
              <w:t>39,2</w:t>
            </w:r>
          </w:p>
        </w:tc>
        <w:tc>
          <w:tcPr>
            <w:tcW w:w="914" w:type="dxa"/>
            <w:shd w:val="clear" w:color="auto" w:fill="auto"/>
            <w:noWrap/>
            <w:vAlign w:val="bottom"/>
          </w:tcPr>
          <w:p w:rsidR="00044067" w:rsidRPr="002754D7" w:rsidRDefault="00044067" w:rsidP="009A4063">
            <w:pPr>
              <w:pStyle w:val="APEX8"/>
            </w:pPr>
            <w:r w:rsidRPr="002754D7">
              <w:t>39,3</w:t>
            </w:r>
          </w:p>
        </w:tc>
        <w:tc>
          <w:tcPr>
            <w:tcW w:w="914" w:type="dxa"/>
            <w:shd w:val="clear" w:color="auto" w:fill="auto"/>
            <w:noWrap/>
            <w:vAlign w:val="bottom"/>
          </w:tcPr>
          <w:p w:rsidR="00044067" w:rsidRPr="002754D7" w:rsidRDefault="00044067" w:rsidP="009A4063">
            <w:pPr>
              <w:pStyle w:val="APEX8"/>
            </w:pPr>
            <w:r w:rsidRPr="002754D7">
              <w:t>37,2</w:t>
            </w:r>
          </w:p>
        </w:tc>
        <w:tc>
          <w:tcPr>
            <w:tcW w:w="739" w:type="dxa"/>
            <w:shd w:val="clear" w:color="auto" w:fill="auto"/>
            <w:noWrap/>
            <w:vAlign w:val="bottom"/>
          </w:tcPr>
          <w:p w:rsidR="00044067" w:rsidRPr="002754D7" w:rsidRDefault="00044067" w:rsidP="009A4063">
            <w:pPr>
              <w:pStyle w:val="APEX8"/>
            </w:pPr>
            <w:r w:rsidRPr="002754D7">
              <w:t>33,0</w:t>
            </w:r>
          </w:p>
        </w:tc>
        <w:tc>
          <w:tcPr>
            <w:tcW w:w="914" w:type="dxa"/>
            <w:shd w:val="clear" w:color="auto" w:fill="auto"/>
            <w:noWrap/>
            <w:vAlign w:val="bottom"/>
          </w:tcPr>
          <w:p w:rsidR="00044067" w:rsidRPr="002754D7" w:rsidRDefault="00044067" w:rsidP="009A4063">
            <w:pPr>
              <w:pStyle w:val="APEX8"/>
            </w:pPr>
            <w:r w:rsidRPr="002754D7">
              <w:t>29,3</w:t>
            </w:r>
          </w:p>
        </w:tc>
        <w:tc>
          <w:tcPr>
            <w:tcW w:w="841" w:type="dxa"/>
            <w:shd w:val="clear" w:color="auto" w:fill="auto"/>
            <w:noWrap/>
            <w:vAlign w:val="bottom"/>
          </w:tcPr>
          <w:p w:rsidR="00044067" w:rsidRPr="002754D7" w:rsidRDefault="00044067" w:rsidP="009A4063">
            <w:pPr>
              <w:pStyle w:val="APEX8"/>
            </w:pPr>
            <w:r w:rsidRPr="002754D7">
              <w:t>23,9</w:t>
            </w:r>
          </w:p>
        </w:tc>
        <w:tc>
          <w:tcPr>
            <w:tcW w:w="812" w:type="dxa"/>
            <w:shd w:val="clear" w:color="auto" w:fill="auto"/>
            <w:noWrap/>
            <w:vAlign w:val="bottom"/>
          </w:tcPr>
          <w:p w:rsidR="00044067" w:rsidRPr="002754D7" w:rsidRDefault="00044067" w:rsidP="009A4063">
            <w:pPr>
              <w:pStyle w:val="APEX8"/>
            </w:pPr>
            <w:r w:rsidRPr="002754D7">
              <w:t>18,2</w:t>
            </w:r>
          </w:p>
        </w:tc>
        <w:tc>
          <w:tcPr>
            <w:tcW w:w="813" w:type="dxa"/>
            <w:shd w:val="clear" w:color="auto" w:fill="auto"/>
            <w:noWrap/>
            <w:vAlign w:val="bottom"/>
          </w:tcPr>
          <w:p w:rsidR="00044067" w:rsidRPr="002754D7" w:rsidRDefault="00044067" w:rsidP="009A4063">
            <w:pPr>
              <w:pStyle w:val="APEX8"/>
            </w:pPr>
            <w:r w:rsidRPr="002754D7">
              <w:t>12,2</w:t>
            </w:r>
          </w:p>
        </w:tc>
        <w:tc>
          <w:tcPr>
            <w:tcW w:w="1089" w:type="dxa"/>
            <w:vAlign w:val="bottom"/>
          </w:tcPr>
          <w:p w:rsidR="00044067" w:rsidRPr="002754D7" w:rsidRDefault="00044067" w:rsidP="009A4063">
            <w:pPr>
              <w:pStyle w:val="APEX8"/>
            </w:pPr>
            <w:r w:rsidRPr="002754D7">
              <w:t>35</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П8.1.Б25</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В8.1.Б25</w:t>
            </w:r>
          </w:p>
        </w:tc>
        <w:tc>
          <w:tcPr>
            <w:tcW w:w="741" w:type="dxa"/>
            <w:shd w:val="clear" w:color="auto" w:fill="auto"/>
            <w:noWrap/>
            <w:vAlign w:val="bottom"/>
          </w:tcPr>
          <w:p w:rsidR="00044067" w:rsidRPr="002754D7" w:rsidRDefault="00044067" w:rsidP="009A4063">
            <w:pPr>
              <w:pStyle w:val="APEX8"/>
            </w:pPr>
            <w:r w:rsidRPr="002754D7">
              <w:t>70,3</w:t>
            </w:r>
          </w:p>
        </w:tc>
        <w:tc>
          <w:tcPr>
            <w:tcW w:w="914" w:type="dxa"/>
            <w:shd w:val="clear" w:color="auto" w:fill="auto"/>
            <w:noWrap/>
            <w:vAlign w:val="bottom"/>
          </w:tcPr>
          <w:p w:rsidR="00044067" w:rsidRPr="002754D7" w:rsidRDefault="00044067" w:rsidP="009A4063">
            <w:pPr>
              <w:pStyle w:val="APEX8"/>
            </w:pPr>
            <w:r w:rsidRPr="002754D7">
              <w:t>60,1</w:t>
            </w:r>
          </w:p>
        </w:tc>
        <w:tc>
          <w:tcPr>
            <w:tcW w:w="914" w:type="dxa"/>
            <w:shd w:val="clear" w:color="auto" w:fill="auto"/>
            <w:noWrap/>
            <w:vAlign w:val="bottom"/>
          </w:tcPr>
          <w:p w:rsidR="00044067" w:rsidRPr="002754D7" w:rsidRDefault="00044067" w:rsidP="009A4063">
            <w:pPr>
              <w:pStyle w:val="APEX8"/>
            </w:pPr>
            <w:r w:rsidRPr="002754D7">
              <w:t>52,6</w:t>
            </w:r>
          </w:p>
        </w:tc>
        <w:tc>
          <w:tcPr>
            <w:tcW w:w="739" w:type="dxa"/>
            <w:shd w:val="clear" w:color="auto" w:fill="auto"/>
            <w:noWrap/>
            <w:vAlign w:val="bottom"/>
          </w:tcPr>
          <w:p w:rsidR="00044067" w:rsidRPr="002754D7" w:rsidRDefault="00044067" w:rsidP="009A4063">
            <w:pPr>
              <w:pStyle w:val="APEX8"/>
            </w:pPr>
            <w:r w:rsidRPr="002754D7">
              <w:t>35,2</w:t>
            </w:r>
          </w:p>
        </w:tc>
        <w:tc>
          <w:tcPr>
            <w:tcW w:w="914" w:type="dxa"/>
            <w:shd w:val="clear" w:color="auto" w:fill="auto"/>
            <w:noWrap/>
            <w:vAlign w:val="bottom"/>
          </w:tcPr>
          <w:p w:rsidR="00044067" w:rsidRPr="002754D7" w:rsidRDefault="00044067" w:rsidP="009A4063">
            <w:pPr>
              <w:pStyle w:val="APEX8"/>
            </w:pPr>
            <w:r w:rsidRPr="002754D7">
              <w:t>25</w:t>
            </w:r>
          </w:p>
        </w:tc>
        <w:tc>
          <w:tcPr>
            <w:tcW w:w="841" w:type="dxa"/>
            <w:shd w:val="clear" w:color="auto" w:fill="auto"/>
            <w:noWrap/>
            <w:vAlign w:val="bottom"/>
          </w:tcPr>
          <w:p w:rsidR="00044067" w:rsidRPr="002754D7" w:rsidRDefault="00044067" w:rsidP="009A4063">
            <w:pPr>
              <w:pStyle w:val="APEX8"/>
            </w:pPr>
            <w:r w:rsidRPr="002754D7">
              <w:t>11,8</w:t>
            </w:r>
          </w:p>
        </w:tc>
        <w:tc>
          <w:tcPr>
            <w:tcW w:w="812" w:type="dxa"/>
            <w:shd w:val="clear" w:color="auto" w:fill="auto"/>
            <w:noWrap/>
            <w:vAlign w:val="bottom"/>
          </w:tcPr>
          <w:p w:rsidR="00044067" w:rsidRPr="002754D7" w:rsidRDefault="00044067" w:rsidP="009A4063">
            <w:pPr>
              <w:pStyle w:val="APEX8"/>
            </w:pPr>
            <w:r w:rsidRPr="002754D7">
              <w:t>2</w:t>
            </w:r>
          </w:p>
        </w:tc>
        <w:tc>
          <w:tcPr>
            <w:tcW w:w="813" w:type="dxa"/>
            <w:shd w:val="clear" w:color="auto" w:fill="auto"/>
            <w:noWrap/>
            <w:vAlign w:val="bottom"/>
          </w:tcPr>
          <w:p w:rsidR="00044067" w:rsidRPr="002754D7" w:rsidRDefault="00044067" w:rsidP="009A4063">
            <w:pPr>
              <w:pStyle w:val="APEX8"/>
            </w:pPr>
            <w:r w:rsidRPr="002754D7">
              <w:t>9,1</w:t>
            </w:r>
          </w:p>
        </w:tc>
        <w:tc>
          <w:tcPr>
            <w:tcW w:w="1089" w:type="dxa"/>
            <w:vAlign w:val="bottom"/>
          </w:tcPr>
          <w:p w:rsidR="00044067" w:rsidRPr="002754D7" w:rsidRDefault="00044067" w:rsidP="009A4063">
            <w:pPr>
              <w:pStyle w:val="APEX8"/>
            </w:pPr>
            <w:r w:rsidRPr="002754D7">
              <w:t>37</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К8.1, К8.1р</w:t>
            </w:r>
          </w:p>
        </w:tc>
        <w:tc>
          <w:tcPr>
            <w:tcW w:w="741" w:type="dxa"/>
            <w:shd w:val="clear" w:color="auto" w:fill="auto"/>
            <w:noWrap/>
            <w:vAlign w:val="bottom"/>
          </w:tcPr>
          <w:p w:rsidR="00044067" w:rsidRPr="002754D7" w:rsidRDefault="00044067" w:rsidP="009A4063">
            <w:pPr>
              <w:pStyle w:val="APEX8"/>
            </w:pPr>
            <w:r w:rsidRPr="002754D7">
              <w:t>52,2</w:t>
            </w:r>
          </w:p>
        </w:tc>
        <w:tc>
          <w:tcPr>
            <w:tcW w:w="914" w:type="dxa"/>
            <w:shd w:val="clear" w:color="auto" w:fill="auto"/>
            <w:noWrap/>
            <w:vAlign w:val="bottom"/>
          </w:tcPr>
          <w:p w:rsidR="00044067" w:rsidRPr="002754D7" w:rsidRDefault="00044067" w:rsidP="009A4063">
            <w:pPr>
              <w:pStyle w:val="APEX8"/>
            </w:pPr>
            <w:r w:rsidRPr="002754D7">
              <w:t>52,3</w:t>
            </w:r>
          </w:p>
        </w:tc>
        <w:tc>
          <w:tcPr>
            <w:tcW w:w="914" w:type="dxa"/>
            <w:shd w:val="clear" w:color="auto" w:fill="auto"/>
            <w:noWrap/>
            <w:vAlign w:val="bottom"/>
          </w:tcPr>
          <w:p w:rsidR="00044067" w:rsidRPr="002754D7" w:rsidRDefault="00044067" w:rsidP="009A4063">
            <w:pPr>
              <w:pStyle w:val="APEX8"/>
            </w:pPr>
            <w:r w:rsidRPr="002754D7">
              <w:t>50,2</w:t>
            </w:r>
          </w:p>
        </w:tc>
        <w:tc>
          <w:tcPr>
            <w:tcW w:w="739" w:type="dxa"/>
            <w:shd w:val="clear" w:color="auto" w:fill="auto"/>
            <w:noWrap/>
            <w:vAlign w:val="bottom"/>
          </w:tcPr>
          <w:p w:rsidR="00044067" w:rsidRPr="002754D7" w:rsidRDefault="00044067" w:rsidP="009A4063">
            <w:pPr>
              <w:pStyle w:val="APEX8"/>
            </w:pPr>
            <w:r w:rsidRPr="002754D7">
              <w:t>46,0</w:t>
            </w:r>
          </w:p>
        </w:tc>
        <w:tc>
          <w:tcPr>
            <w:tcW w:w="914" w:type="dxa"/>
            <w:shd w:val="clear" w:color="auto" w:fill="auto"/>
            <w:noWrap/>
            <w:vAlign w:val="bottom"/>
          </w:tcPr>
          <w:p w:rsidR="00044067" w:rsidRPr="002754D7" w:rsidRDefault="00044067" w:rsidP="009A4063">
            <w:pPr>
              <w:pStyle w:val="APEX8"/>
            </w:pPr>
            <w:r w:rsidRPr="002754D7">
              <w:t>42,3</w:t>
            </w:r>
          </w:p>
        </w:tc>
        <w:tc>
          <w:tcPr>
            <w:tcW w:w="841" w:type="dxa"/>
            <w:shd w:val="clear" w:color="auto" w:fill="auto"/>
            <w:noWrap/>
            <w:vAlign w:val="bottom"/>
          </w:tcPr>
          <w:p w:rsidR="00044067" w:rsidRPr="002754D7" w:rsidRDefault="00044067" w:rsidP="009A4063">
            <w:pPr>
              <w:pStyle w:val="APEX8"/>
            </w:pPr>
            <w:r w:rsidRPr="002754D7">
              <w:t>36,9</w:t>
            </w:r>
          </w:p>
        </w:tc>
        <w:tc>
          <w:tcPr>
            <w:tcW w:w="812" w:type="dxa"/>
            <w:shd w:val="clear" w:color="auto" w:fill="auto"/>
            <w:noWrap/>
            <w:vAlign w:val="bottom"/>
          </w:tcPr>
          <w:p w:rsidR="00044067" w:rsidRPr="002754D7" w:rsidRDefault="00044067" w:rsidP="009A4063">
            <w:pPr>
              <w:pStyle w:val="APEX8"/>
            </w:pPr>
            <w:r w:rsidRPr="002754D7">
              <w:t>31,2</w:t>
            </w:r>
          </w:p>
        </w:tc>
        <w:tc>
          <w:tcPr>
            <w:tcW w:w="813" w:type="dxa"/>
            <w:shd w:val="clear" w:color="auto" w:fill="auto"/>
            <w:noWrap/>
            <w:vAlign w:val="bottom"/>
          </w:tcPr>
          <w:p w:rsidR="00044067" w:rsidRPr="002754D7" w:rsidRDefault="00044067" w:rsidP="009A4063">
            <w:pPr>
              <w:pStyle w:val="APEX8"/>
            </w:pPr>
            <w:r w:rsidRPr="002754D7">
              <w:t>25,2</w:t>
            </w:r>
          </w:p>
        </w:tc>
        <w:tc>
          <w:tcPr>
            <w:tcW w:w="1089" w:type="dxa"/>
            <w:vAlign w:val="bottom"/>
          </w:tcPr>
          <w:p w:rsidR="00044067" w:rsidRPr="002754D7" w:rsidRDefault="00044067" w:rsidP="009A4063">
            <w:pPr>
              <w:pStyle w:val="APEX8"/>
            </w:pPr>
            <w:r w:rsidRPr="002754D7">
              <w:t>48</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 xml:space="preserve"> К8.2, К8.2р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К1.3, К1.3р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К2.3, К2.3р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К3.3, К3.3р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К5.3, К5.3р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t>К6.3, К6.3р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r w:rsidR="00044067" w:rsidRPr="002754D7" w:rsidTr="009A4063">
        <w:trPr>
          <w:trHeight w:val="300"/>
        </w:trPr>
        <w:tc>
          <w:tcPr>
            <w:tcW w:w="1569" w:type="dxa"/>
            <w:shd w:val="clear" w:color="auto" w:fill="auto"/>
            <w:vAlign w:val="bottom"/>
          </w:tcPr>
          <w:p w:rsidR="00044067" w:rsidRPr="002754D7" w:rsidRDefault="00044067" w:rsidP="009A4063">
            <w:pPr>
              <w:pStyle w:val="APEX8"/>
            </w:pPr>
            <w:r w:rsidRPr="002754D7">
              <w:lastRenderedPageBreak/>
              <w:t>К7.3, К7.3р</w:t>
            </w:r>
          </w:p>
        </w:tc>
        <w:tc>
          <w:tcPr>
            <w:tcW w:w="741" w:type="dxa"/>
            <w:shd w:val="clear" w:color="auto" w:fill="auto"/>
            <w:noWrap/>
            <w:vAlign w:val="bottom"/>
          </w:tcPr>
          <w:p w:rsidR="00044067" w:rsidRPr="002754D7" w:rsidRDefault="00044067" w:rsidP="009A4063">
            <w:pPr>
              <w:pStyle w:val="APEX8"/>
            </w:pPr>
            <w:r w:rsidRPr="002754D7">
              <w:t>48,2</w:t>
            </w:r>
          </w:p>
        </w:tc>
        <w:tc>
          <w:tcPr>
            <w:tcW w:w="914" w:type="dxa"/>
            <w:shd w:val="clear" w:color="auto" w:fill="auto"/>
            <w:noWrap/>
            <w:vAlign w:val="bottom"/>
          </w:tcPr>
          <w:p w:rsidR="00044067" w:rsidRPr="002754D7" w:rsidRDefault="00044067" w:rsidP="009A4063">
            <w:pPr>
              <w:pStyle w:val="APEX8"/>
            </w:pPr>
            <w:r w:rsidRPr="002754D7">
              <w:t>48,3</w:t>
            </w:r>
          </w:p>
        </w:tc>
        <w:tc>
          <w:tcPr>
            <w:tcW w:w="914" w:type="dxa"/>
            <w:shd w:val="clear" w:color="auto" w:fill="auto"/>
            <w:noWrap/>
            <w:vAlign w:val="bottom"/>
          </w:tcPr>
          <w:p w:rsidR="00044067" w:rsidRPr="002754D7" w:rsidRDefault="00044067" w:rsidP="009A4063">
            <w:pPr>
              <w:pStyle w:val="APEX8"/>
            </w:pPr>
            <w:r w:rsidRPr="002754D7">
              <w:t>46,2</w:t>
            </w:r>
          </w:p>
        </w:tc>
        <w:tc>
          <w:tcPr>
            <w:tcW w:w="739" w:type="dxa"/>
            <w:shd w:val="clear" w:color="auto" w:fill="auto"/>
            <w:noWrap/>
            <w:vAlign w:val="bottom"/>
          </w:tcPr>
          <w:p w:rsidR="00044067" w:rsidRPr="002754D7" w:rsidRDefault="00044067" w:rsidP="009A4063">
            <w:pPr>
              <w:pStyle w:val="APEX8"/>
            </w:pPr>
            <w:r w:rsidRPr="002754D7">
              <w:t>42,0</w:t>
            </w:r>
          </w:p>
        </w:tc>
        <w:tc>
          <w:tcPr>
            <w:tcW w:w="914" w:type="dxa"/>
            <w:shd w:val="clear" w:color="auto" w:fill="auto"/>
            <w:noWrap/>
            <w:vAlign w:val="bottom"/>
          </w:tcPr>
          <w:p w:rsidR="00044067" w:rsidRPr="002754D7" w:rsidRDefault="00044067" w:rsidP="009A4063">
            <w:pPr>
              <w:pStyle w:val="APEX8"/>
            </w:pPr>
            <w:r w:rsidRPr="002754D7">
              <w:t>38,3</w:t>
            </w:r>
          </w:p>
        </w:tc>
        <w:tc>
          <w:tcPr>
            <w:tcW w:w="841" w:type="dxa"/>
            <w:shd w:val="clear" w:color="auto" w:fill="auto"/>
            <w:noWrap/>
            <w:vAlign w:val="bottom"/>
          </w:tcPr>
          <w:p w:rsidR="00044067" w:rsidRPr="002754D7" w:rsidRDefault="00044067" w:rsidP="009A4063">
            <w:pPr>
              <w:pStyle w:val="APEX8"/>
            </w:pPr>
            <w:r w:rsidRPr="002754D7">
              <w:t>32,9</w:t>
            </w:r>
          </w:p>
        </w:tc>
        <w:tc>
          <w:tcPr>
            <w:tcW w:w="812" w:type="dxa"/>
            <w:shd w:val="clear" w:color="auto" w:fill="auto"/>
            <w:noWrap/>
            <w:vAlign w:val="bottom"/>
          </w:tcPr>
          <w:p w:rsidR="00044067" w:rsidRPr="002754D7" w:rsidRDefault="00044067" w:rsidP="009A4063">
            <w:pPr>
              <w:pStyle w:val="APEX8"/>
            </w:pPr>
            <w:r w:rsidRPr="002754D7">
              <w:t>27,2</w:t>
            </w:r>
          </w:p>
        </w:tc>
        <w:tc>
          <w:tcPr>
            <w:tcW w:w="813" w:type="dxa"/>
            <w:shd w:val="clear" w:color="auto" w:fill="auto"/>
            <w:noWrap/>
            <w:vAlign w:val="bottom"/>
          </w:tcPr>
          <w:p w:rsidR="00044067" w:rsidRPr="002754D7" w:rsidRDefault="00044067" w:rsidP="009A4063">
            <w:pPr>
              <w:pStyle w:val="APEX8"/>
            </w:pPr>
            <w:r w:rsidRPr="002754D7">
              <w:t>21,2</w:t>
            </w:r>
          </w:p>
        </w:tc>
        <w:tc>
          <w:tcPr>
            <w:tcW w:w="1089" w:type="dxa"/>
            <w:vAlign w:val="bottom"/>
          </w:tcPr>
          <w:p w:rsidR="00044067" w:rsidRPr="002754D7" w:rsidRDefault="00044067" w:rsidP="009A4063">
            <w:pPr>
              <w:pStyle w:val="APEX8"/>
            </w:pPr>
            <w:r w:rsidRPr="002754D7">
              <w:t>44</w:t>
            </w:r>
          </w:p>
        </w:tc>
      </w:tr>
    </w:tbl>
    <w:p w:rsidR="00044067" w:rsidRDefault="00044067" w:rsidP="00044067">
      <w:pPr>
        <w:keepNext/>
        <w:rPr>
          <w:rFonts w:ascii="PT Sans Narrow" w:hAnsi="PT Sans Narrow"/>
          <w:bCs/>
          <w:sz w:val="22"/>
          <w:szCs w:val="22"/>
          <w:lang w:eastAsia="de-DE"/>
        </w:rPr>
      </w:pPr>
    </w:p>
    <w:p w:rsidR="00044067" w:rsidRPr="004333E2" w:rsidRDefault="00044067" w:rsidP="00044067">
      <w:pPr>
        <w:spacing w:before="120"/>
        <w:ind w:firstLine="567"/>
        <w:jc w:val="both"/>
        <w:rPr>
          <w:rFonts w:ascii="PT Sans" w:hAnsi="PT Sans"/>
          <w:bCs/>
          <w:sz w:val="22"/>
          <w:szCs w:val="22"/>
          <w:lang w:eastAsia="de-DE"/>
        </w:rPr>
      </w:pPr>
    </w:p>
    <w:p w:rsidR="00044067" w:rsidRDefault="00044067" w:rsidP="00044067">
      <w:pPr>
        <w:keepNext/>
        <w:rPr>
          <w:rFonts w:ascii="PT Sans Narrow" w:hAnsi="PT Sans Narrow"/>
          <w:bCs/>
          <w:sz w:val="22"/>
          <w:szCs w:val="22"/>
          <w:lang w:eastAsia="de-DE"/>
        </w:rPr>
      </w:pPr>
      <w:r w:rsidRPr="004333E2">
        <w:rPr>
          <w:rFonts w:ascii="PT Sans Narrow" w:hAnsi="PT Sans Narrow"/>
          <w:bCs/>
          <w:sz w:val="22"/>
          <w:szCs w:val="22"/>
          <w:lang w:eastAsia="de-DE"/>
        </w:rPr>
        <w:t>Таблица 6.3.</w:t>
      </w:r>
      <w:r>
        <w:rPr>
          <w:rFonts w:ascii="PT Sans Narrow" w:hAnsi="PT Sans Narrow"/>
          <w:bCs/>
          <w:sz w:val="22"/>
          <w:szCs w:val="22"/>
          <w:lang w:eastAsia="de-DE"/>
        </w:rPr>
        <w:t>3</w:t>
      </w:r>
      <w:r w:rsidRPr="004333E2">
        <w:rPr>
          <w:rFonts w:ascii="PT Sans Narrow" w:hAnsi="PT Sans Narrow"/>
          <w:bCs/>
          <w:sz w:val="22"/>
          <w:szCs w:val="22"/>
          <w:lang w:eastAsia="de-DE"/>
        </w:rPr>
        <w:t xml:space="preserve"> - Характеристика источников шума (на выходе из сети воздуховодов).</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1061"/>
        <w:gridCol w:w="1068"/>
        <w:gridCol w:w="775"/>
        <w:gridCol w:w="960"/>
        <w:gridCol w:w="960"/>
        <w:gridCol w:w="773"/>
        <w:gridCol w:w="960"/>
        <w:gridCol w:w="883"/>
        <w:gridCol w:w="850"/>
        <w:gridCol w:w="851"/>
      </w:tblGrid>
      <w:tr w:rsidR="00044067" w:rsidRPr="00A4100D" w:rsidTr="009A4063">
        <w:trPr>
          <w:trHeight w:val="300"/>
          <w:tblHeader/>
        </w:trPr>
        <w:tc>
          <w:tcPr>
            <w:tcW w:w="635" w:type="dxa"/>
            <w:vMerge w:val="restart"/>
            <w:shd w:val="clear" w:color="auto" w:fill="auto"/>
            <w:vAlign w:val="center"/>
            <w:hideMark/>
          </w:tcPr>
          <w:p w:rsidR="00044067" w:rsidRPr="00F52545" w:rsidRDefault="00044067" w:rsidP="009A4063">
            <w:pPr>
              <w:pStyle w:val="APEX-0"/>
            </w:pPr>
            <w:r w:rsidRPr="00F52545">
              <w:t>ИШ</w:t>
            </w:r>
          </w:p>
        </w:tc>
        <w:tc>
          <w:tcPr>
            <w:tcW w:w="1061" w:type="dxa"/>
            <w:vMerge w:val="restart"/>
            <w:shd w:val="clear" w:color="auto" w:fill="auto"/>
            <w:vAlign w:val="center"/>
            <w:hideMark/>
          </w:tcPr>
          <w:p w:rsidR="00044067" w:rsidRPr="00F52545" w:rsidRDefault="00044067" w:rsidP="009A4063">
            <w:pPr>
              <w:pStyle w:val="APEX-0"/>
            </w:pPr>
            <w:r w:rsidRPr="00F52545">
              <w:t>Высота,м</w:t>
            </w:r>
          </w:p>
        </w:tc>
        <w:tc>
          <w:tcPr>
            <w:tcW w:w="1068" w:type="dxa"/>
            <w:vMerge w:val="restart"/>
            <w:shd w:val="clear" w:color="auto" w:fill="auto"/>
            <w:vAlign w:val="center"/>
            <w:hideMark/>
          </w:tcPr>
          <w:p w:rsidR="00044067" w:rsidRPr="00F52545" w:rsidRDefault="00044067" w:rsidP="009A4063">
            <w:pPr>
              <w:pStyle w:val="APEX-0"/>
            </w:pPr>
            <w:r w:rsidRPr="00F52545">
              <w:t>Система</w:t>
            </w:r>
          </w:p>
        </w:tc>
        <w:tc>
          <w:tcPr>
            <w:tcW w:w="7012" w:type="dxa"/>
            <w:gridSpan w:val="8"/>
            <w:shd w:val="clear" w:color="auto" w:fill="auto"/>
            <w:noWrap/>
            <w:vAlign w:val="center"/>
            <w:hideMark/>
          </w:tcPr>
          <w:p w:rsidR="00044067" w:rsidRPr="00F52545" w:rsidRDefault="00044067" w:rsidP="009A4063">
            <w:pPr>
              <w:pStyle w:val="APEX-0"/>
            </w:pPr>
            <w:r w:rsidRPr="00F52545">
              <w:t>Уровень звуковой мощности в октавных полосах частот, ГЦ</w:t>
            </w:r>
          </w:p>
        </w:tc>
      </w:tr>
      <w:tr w:rsidR="00044067" w:rsidRPr="00A4100D" w:rsidTr="009A4063">
        <w:trPr>
          <w:trHeight w:val="300"/>
          <w:tblHeader/>
        </w:trPr>
        <w:tc>
          <w:tcPr>
            <w:tcW w:w="635" w:type="dxa"/>
            <w:vMerge/>
            <w:shd w:val="clear" w:color="auto" w:fill="auto"/>
            <w:vAlign w:val="center"/>
            <w:hideMark/>
          </w:tcPr>
          <w:p w:rsidR="00044067" w:rsidRPr="00F52545" w:rsidRDefault="00044067" w:rsidP="009A4063">
            <w:pPr>
              <w:pStyle w:val="APEX-0"/>
            </w:pPr>
          </w:p>
        </w:tc>
        <w:tc>
          <w:tcPr>
            <w:tcW w:w="1061" w:type="dxa"/>
            <w:vMerge/>
            <w:shd w:val="clear" w:color="auto" w:fill="auto"/>
            <w:vAlign w:val="center"/>
            <w:hideMark/>
          </w:tcPr>
          <w:p w:rsidR="00044067" w:rsidRPr="00F52545" w:rsidRDefault="00044067" w:rsidP="009A4063">
            <w:pPr>
              <w:pStyle w:val="APEX-0"/>
            </w:pPr>
          </w:p>
        </w:tc>
        <w:tc>
          <w:tcPr>
            <w:tcW w:w="1068" w:type="dxa"/>
            <w:vMerge/>
            <w:vAlign w:val="center"/>
            <w:hideMark/>
          </w:tcPr>
          <w:p w:rsidR="00044067" w:rsidRPr="00F52545" w:rsidRDefault="00044067" w:rsidP="009A4063">
            <w:pPr>
              <w:pStyle w:val="APEX-0"/>
            </w:pPr>
          </w:p>
        </w:tc>
        <w:tc>
          <w:tcPr>
            <w:tcW w:w="775" w:type="dxa"/>
            <w:shd w:val="clear" w:color="auto" w:fill="auto"/>
            <w:noWrap/>
            <w:vAlign w:val="center"/>
            <w:hideMark/>
          </w:tcPr>
          <w:p w:rsidR="00044067" w:rsidRPr="00F52545" w:rsidRDefault="00044067" w:rsidP="009A4063">
            <w:pPr>
              <w:pStyle w:val="APEX-0"/>
            </w:pPr>
            <w:r w:rsidRPr="00F52545">
              <w:t>63</w:t>
            </w:r>
          </w:p>
        </w:tc>
        <w:tc>
          <w:tcPr>
            <w:tcW w:w="960" w:type="dxa"/>
            <w:shd w:val="clear" w:color="auto" w:fill="auto"/>
            <w:noWrap/>
            <w:vAlign w:val="center"/>
            <w:hideMark/>
          </w:tcPr>
          <w:p w:rsidR="00044067" w:rsidRPr="00F52545" w:rsidRDefault="00044067" w:rsidP="009A4063">
            <w:pPr>
              <w:pStyle w:val="APEX-0"/>
            </w:pPr>
            <w:r w:rsidRPr="00F52545">
              <w:t>125</w:t>
            </w:r>
          </w:p>
        </w:tc>
        <w:tc>
          <w:tcPr>
            <w:tcW w:w="960" w:type="dxa"/>
            <w:shd w:val="clear" w:color="auto" w:fill="auto"/>
            <w:noWrap/>
            <w:vAlign w:val="center"/>
            <w:hideMark/>
          </w:tcPr>
          <w:p w:rsidR="00044067" w:rsidRPr="00F52545" w:rsidRDefault="00044067" w:rsidP="009A4063">
            <w:pPr>
              <w:pStyle w:val="APEX-0"/>
            </w:pPr>
            <w:r w:rsidRPr="00F52545">
              <w:t>250</w:t>
            </w:r>
          </w:p>
        </w:tc>
        <w:tc>
          <w:tcPr>
            <w:tcW w:w="773" w:type="dxa"/>
            <w:shd w:val="clear" w:color="auto" w:fill="auto"/>
            <w:noWrap/>
            <w:vAlign w:val="center"/>
            <w:hideMark/>
          </w:tcPr>
          <w:p w:rsidR="00044067" w:rsidRPr="00F52545" w:rsidRDefault="00044067" w:rsidP="009A4063">
            <w:pPr>
              <w:pStyle w:val="APEX-0"/>
            </w:pPr>
            <w:r w:rsidRPr="00F52545">
              <w:t>500</w:t>
            </w:r>
          </w:p>
        </w:tc>
        <w:tc>
          <w:tcPr>
            <w:tcW w:w="960" w:type="dxa"/>
            <w:shd w:val="clear" w:color="auto" w:fill="auto"/>
            <w:noWrap/>
            <w:vAlign w:val="center"/>
            <w:hideMark/>
          </w:tcPr>
          <w:p w:rsidR="00044067" w:rsidRPr="00F52545" w:rsidRDefault="00044067" w:rsidP="009A4063">
            <w:pPr>
              <w:pStyle w:val="APEX-0"/>
            </w:pPr>
            <w:r w:rsidRPr="00F52545">
              <w:t>1000</w:t>
            </w:r>
          </w:p>
        </w:tc>
        <w:tc>
          <w:tcPr>
            <w:tcW w:w="883" w:type="dxa"/>
            <w:shd w:val="clear" w:color="auto" w:fill="auto"/>
            <w:noWrap/>
            <w:vAlign w:val="center"/>
            <w:hideMark/>
          </w:tcPr>
          <w:p w:rsidR="00044067" w:rsidRPr="00F52545" w:rsidRDefault="00044067" w:rsidP="009A4063">
            <w:pPr>
              <w:pStyle w:val="APEX-0"/>
            </w:pPr>
            <w:r w:rsidRPr="00F52545">
              <w:t>2000</w:t>
            </w:r>
          </w:p>
        </w:tc>
        <w:tc>
          <w:tcPr>
            <w:tcW w:w="850" w:type="dxa"/>
            <w:shd w:val="clear" w:color="auto" w:fill="auto"/>
            <w:noWrap/>
            <w:vAlign w:val="center"/>
            <w:hideMark/>
          </w:tcPr>
          <w:p w:rsidR="00044067" w:rsidRPr="00F52545" w:rsidRDefault="00044067" w:rsidP="009A4063">
            <w:pPr>
              <w:pStyle w:val="APEX-0"/>
            </w:pPr>
            <w:r w:rsidRPr="00F52545">
              <w:t>4000</w:t>
            </w:r>
          </w:p>
        </w:tc>
        <w:tc>
          <w:tcPr>
            <w:tcW w:w="851" w:type="dxa"/>
            <w:shd w:val="clear" w:color="auto" w:fill="auto"/>
            <w:noWrap/>
            <w:vAlign w:val="center"/>
            <w:hideMark/>
          </w:tcPr>
          <w:p w:rsidR="00044067" w:rsidRPr="00F52545" w:rsidRDefault="00044067" w:rsidP="009A4063">
            <w:pPr>
              <w:pStyle w:val="APEX-0"/>
            </w:pPr>
            <w:r w:rsidRPr="00F52545">
              <w:t>8000</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1</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В1.1.5</w:t>
            </w:r>
          </w:p>
        </w:tc>
        <w:tc>
          <w:tcPr>
            <w:tcW w:w="775" w:type="dxa"/>
            <w:shd w:val="clear" w:color="auto" w:fill="auto"/>
            <w:noWrap/>
            <w:hideMark/>
          </w:tcPr>
          <w:p w:rsidR="00044067" w:rsidRPr="00FE7066" w:rsidRDefault="00044067" w:rsidP="009A4063">
            <w:pPr>
              <w:pStyle w:val="APEX8"/>
            </w:pPr>
            <w:r w:rsidRPr="00FE7066">
              <w:t>63,3</w:t>
            </w:r>
          </w:p>
        </w:tc>
        <w:tc>
          <w:tcPr>
            <w:tcW w:w="960" w:type="dxa"/>
            <w:shd w:val="clear" w:color="auto" w:fill="auto"/>
            <w:noWrap/>
            <w:hideMark/>
          </w:tcPr>
          <w:p w:rsidR="00044067" w:rsidRPr="00FE7066" w:rsidRDefault="00044067" w:rsidP="009A4063">
            <w:pPr>
              <w:pStyle w:val="APEX8"/>
            </w:pPr>
            <w:r w:rsidRPr="00FE7066">
              <w:t>54,1</w:t>
            </w:r>
          </w:p>
        </w:tc>
        <w:tc>
          <w:tcPr>
            <w:tcW w:w="960" w:type="dxa"/>
            <w:shd w:val="clear" w:color="auto" w:fill="auto"/>
            <w:noWrap/>
            <w:hideMark/>
          </w:tcPr>
          <w:p w:rsidR="00044067" w:rsidRPr="00FE7066" w:rsidRDefault="00044067" w:rsidP="009A4063">
            <w:pPr>
              <w:pStyle w:val="APEX8"/>
            </w:pPr>
            <w:r w:rsidRPr="00FE7066">
              <w:t>44,6</w:t>
            </w:r>
          </w:p>
        </w:tc>
        <w:tc>
          <w:tcPr>
            <w:tcW w:w="773" w:type="dxa"/>
            <w:shd w:val="clear" w:color="auto" w:fill="auto"/>
            <w:noWrap/>
            <w:hideMark/>
          </w:tcPr>
          <w:p w:rsidR="00044067" w:rsidRPr="00FE7066" w:rsidRDefault="00044067" w:rsidP="009A4063">
            <w:pPr>
              <w:pStyle w:val="APEX8"/>
            </w:pPr>
            <w:r w:rsidRPr="00FE7066">
              <w:t>41,2</w:t>
            </w:r>
          </w:p>
        </w:tc>
        <w:tc>
          <w:tcPr>
            <w:tcW w:w="960" w:type="dxa"/>
            <w:shd w:val="clear" w:color="auto" w:fill="auto"/>
            <w:noWrap/>
            <w:hideMark/>
          </w:tcPr>
          <w:p w:rsidR="00044067" w:rsidRPr="00FE7066" w:rsidRDefault="00044067" w:rsidP="009A4063">
            <w:pPr>
              <w:pStyle w:val="APEX8"/>
            </w:pPr>
            <w:r w:rsidRPr="00FE7066">
              <w:t>43,0</w:t>
            </w:r>
          </w:p>
        </w:tc>
        <w:tc>
          <w:tcPr>
            <w:tcW w:w="883" w:type="dxa"/>
            <w:shd w:val="clear" w:color="auto" w:fill="auto"/>
            <w:noWrap/>
            <w:hideMark/>
          </w:tcPr>
          <w:p w:rsidR="00044067" w:rsidRPr="00FE7066" w:rsidRDefault="00044067" w:rsidP="009A4063">
            <w:pPr>
              <w:pStyle w:val="APEX8"/>
            </w:pPr>
            <w:r w:rsidRPr="00FE7066">
              <w:t>41,8</w:t>
            </w:r>
          </w:p>
        </w:tc>
        <w:tc>
          <w:tcPr>
            <w:tcW w:w="850" w:type="dxa"/>
            <w:shd w:val="clear" w:color="auto" w:fill="auto"/>
            <w:noWrap/>
            <w:hideMark/>
          </w:tcPr>
          <w:p w:rsidR="00044067" w:rsidRPr="00FE7066" w:rsidRDefault="00044067" w:rsidP="009A4063">
            <w:pPr>
              <w:pStyle w:val="APEX8"/>
            </w:pPr>
            <w:r w:rsidRPr="00FE7066">
              <w:t>42,0</w:t>
            </w:r>
          </w:p>
        </w:tc>
        <w:tc>
          <w:tcPr>
            <w:tcW w:w="851" w:type="dxa"/>
            <w:shd w:val="clear" w:color="auto" w:fill="auto"/>
            <w:noWrap/>
            <w:hideMark/>
          </w:tcPr>
          <w:p w:rsidR="00044067" w:rsidRPr="00FE7066" w:rsidRDefault="00044067" w:rsidP="009A4063">
            <w:pPr>
              <w:pStyle w:val="APEX8"/>
            </w:pPr>
            <w:r w:rsidRPr="00FE7066">
              <w:t>37,1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tcPr>
          <w:p w:rsidR="00044067" w:rsidRPr="00A4100D" w:rsidRDefault="00044067" w:rsidP="009A4063">
            <w:pPr>
              <w:pStyle w:val="APEX8"/>
            </w:pPr>
            <w:r w:rsidRPr="00A4100D">
              <w:t>В1.1.7</w:t>
            </w:r>
          </w:p>
        </w:tc>
        <w:tc>
          <w:tcPr>
            <w:tcW w:w="775" w:type="dxa"/>
            <w:shd w:val="clear" w:color="auto" w:fill="auto"/>
            <w:noWrap/>
          </w:tcPr>
          <w:p w:rsidR="00044067" w:rsidRPr="00FE7066" w:rsidRDefault="00044067" w:rsidP="009A4063">
            <w:pPr>
              <w:pStyle w:val="APEX8"/>
            </w:pPr>
            <w:r w:rsidRPr="00FE7066">
              <w:t>33,5</w:t>
            </w:r>
          </w:p>
        </w:tc>
        <w:tc>
          <w:tcPr>
            <w:tcW w:w="960" w:type="dxa"/>
            <w:shd w:val="clear" w:color="auto" w:fill="auto"/>
            <w:noWrap/>
          </w:tcPr>
          <w:p w:rsidR="00044067" w:rsidRPr="00FE7066" w:rsidRDefault="00044067" w:rsidP="009A4063">
            <w:pPr>
              <w:pStyle w:val="APEX8"/>
            </w:pPr>
            <w:r w:rsidRPr="00FE7066">
              <w:t>73,1</w:t>
            </w:r>
          </w:p>
        </w:tc>
        <w:tc>
          <w:tcPr>
            <w:tcW w:w="960" w:type="dxa"/>
            <w:shd w:val="clear" w:color="auto" w:fill="auto"/>
            <w:noWrap/>
          </w:tcPr>
          <w:p w:rsidR="00044067" w:rsidRPr="00FE7066" w:rsidRDefault="00044067" w:rsidP="009A4063">
            <w:pPr>
              <w:pStyle w:val="APEX8"/>
            </w:pPr>
            <w:r w:rsidRPr="00FE7066">
              <w:t>72,6</w:t>
            </w:r>
          </w:p>
        </w:tc>
        <w:tc>
          <w:tcPr>
            <w:tcW w:w="773" w:type="dxa"/>
            <w:shd w:val="clear" w:color="auto" w:fill="auto"/>
            <w:noWrap/>
          </w:tcPr>
          <w:p w:rsidR="00044067" w:rsidRPr="00FE7066" w:rsidRDefault="00044067" w:rsidP="009A4063">
            <w:pPr>
              <w:pStyle w:val="APEX8"/>
            </w:pPr>
            <w:r w:rsidRPr="00FE7066">
              <w:t>66,2</w:t>
            </w:r>
          </w:p>
        </w:tc>
        <w:tc>
          <w:tcPr>
            <w:tcW w:w="960" w:type="dxa"/>
            <w:shd w:val="clear" w:color="auto" w:fill="auto"/>
            <w:noWrap/>
          </w:tcPr>
          <w:p w:rsidR="00044067" w:rsidRPr="00FE7066" w:rsidRDefault="00044067" w:rsidP="009A4063">
            <w:pPr>
              <w:pStyle w:val="APEX8"/>
            </w:pPr>
            <w:r w:rsidRPr="00FE7066">
              <w:t>64,0</w:t>
            </w:r>
          </w:p>
        </w:tc>
        <w:tc>
          <w:tcPr>
            <w:tcW w:w="883" w:type="dxa"/>
            <w:shd w:val="clear" w:color="auto" w:fill="auto"/>
            <w:noWrap/>
          </w:tcPr>
          <w:p w:rsidR="00044067" w:rsidRPr="00FE7066" w:rsidRDefault="00044067" w:rsidP="009A4063">
            <w:pPr>
              <w:pStyle w:val="APEX8"/>
            </w:pPr>
            <w:r w:rsidRPr="00FE7066">
              <w:t>60,8</w:t>
            </w:r>
          </w:p>
        </w:tc>
        <w:tc>
          <w:tcPr>
            <w:tcW w:w="850" w:type="dxa"/>
            <w:shd w:val="clear" w:color="auto" w:fill="auto"/>
            <w:noWrap/>
          </w:tcPr>
          <w:p w:rsidR="00044067" w:rsidRPr="00FE7066" w:rsidRDefault="00044067" w:rsidP="009A4063">
            <w:pPr>
              <w:pStyle w:val="APEX8"/>
            </w:pPr>
            <w:r w:rsidRPr="00FE7066">
              <w:t>57,0</w:t>
            </w:r>
          </w:p>
        </w:tc>
        <w:tc>
          <w:tcPr>
            <w:tcW w:w="851" w:type="dxa"/>
            <w:shd w:val="clear" w:color="auto" w:fill="auto"/>
            <w:noWrap/>
          </w:tcPr>
          <w:p w:rsidR="00044067" w:rsidRPr="00FE7066" w:rsidRDefault="00044067" w:rsidP="009A4063">
            <w:pPr>
              <w:pStyle w:val="APEX8"/>
            </w:pPr>
            <w:r w:rsidRPr="00FE7066">
              <w:t>52,1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tcPr>
          <w:p w:rsidR="00044067" w:rsidRPr="00A4100D" w:rsidRDefault="00044067" w:rsidP="009A4063">
            <w:pPr>
              <w:pStyle w:val="APEX8"/>
            </w:pPr>
            <w:r w:rsidRPr="00A4100D">
              <w:t>Итого</w:t>
            </w:r>
          </w:p>
        </w:tc>
        <w:tc>
          <w:tcPr>
            <w:tcW w:w="775" w:type="dxa"/>
            <w:shd w:val="clear" w:color="auto" w:fill="auto"/>
            <w:noWrap/>
          </w:tcPr>
          <w:p w:rsidR="00044067" w:rsidRPr="00FE7066" w:rsidRDefault="00044067" w:rsidP="009A4063">
            <w:pPr>
              <w:pStyle w:val="APEX8"/>
            </w:pPr>
            <w:r w:rsidRPr="00FE7066">
              <w:t>63,3</w:t>
            </w:r>
          </w:p>
        </w:tc>
        <w:tc>
          <w:tcPr>
            <w:tcW w:w="960" w:type="dxa"/>
            <w:shd w:val="clear" w:color="auto" w:fill="auto"/>
            <w:noWrap/>
          </w:tcPr>
          <w:p w:rsidR="00044067" w:rsidRPr="00FE7066" w:rsidRDefault="00044067" w:rsidP="009A4063">
            <w:pPr>
              <w:pStyle w:val="APEX8"/>
            </w:pPr>
            <w:r w:rsidRPr="00FE7066">
              <w:t>73,2</w:t>
            </w:r>
          </w:p>
        </w:tc>
        <w:tc>
          <w:tcPr>
            <w:tcW w:w="960" w:type="dxa"/>
            <w:shd w:val="clear" w:color="auto" w:fill="auto"/>
            <w:noWrap/>
          </w:tcPr>
          <w:p w:rsidR="00044067" w:rsidRPr="00FE7066" w:rsidRDefault="00044067" w:rsidP="009A4063">
            <w:pPr>
              <w:pStyle w:val="APEX8"/>
            </w:pPr>
            <w:r w:rsidRPr="00FE7066">
              <w:t>72,6</w:t>
            </w:r>
          </w:p>
        </w:tc>
        <w:tc>
          <w:tcPr>
            <w:tcW w:w="773" w:type="dxa"/>
            <w:shd w:val="clear" w:color="auto" w:fill="auto"/>
            <w:noWrap/>
          </w:tcPr>
          <w:p w:rsidR="00044067" w:rsidRPr="00FE7066" w:rsidRDefault="00044067" w:rsidP="009A4063">
            <w:pPr>
              <w:pStyle w:val="APEX8"/>
            </w:pPr>
            <w:r w:rsidRPr="00FE7066">
              <w:t>66,2</w:t>
            </w:r>
          </w:p>
        </w:tc>
        <w:tc>
          <w:tcPr>
            <w:tcW w:w="960" w:type="dxa"/>
            <w:shd w:val="clear" w:color="auto" w:fill="auto"/>
            <w:noWrap/>
          </w:tcPr>
          <w:p w:rsidR="00044067" w:rsidRPr="00FE7066" w:rsidRDefault="00044067" w:rsidP="009A4063">
            <w:pPr>
              <w:pStyle w:val="APEX8"/>
            </w:pPr>
            <w:r w:rsidRPr="00FE7066">
              <w:t>64,0</w:t>
            </w:r>
          </w:p>
        </w:tc>
        <w:tc>
          <w:tcPr>
            <w:tcW w:w="883" w:type="dxa"/>
            <w:shd w:val="clear" w:color="auto" w:fill="auto"/>
            <w:noWrap/>
          </w:tcPr>
          <w:p w:rsidR="00044067" w:rsidRPr="00FE7066" w:rsidRDefault="00044067" w:rsidP="009A4063">
            <w:pPr>
              <w:pStyle w:val="APEX8"/>
            </w:pPr>
            <w:r w:rsidRPr="00FE7066">
              <w:t>60,9</w:t>
            </w:r>
          </w:p>
        </w:tc>
        <w:tc>
          <w:tcPr>
            <w:tcW w:w="850" w:type="dxa"/>
            <w:shd w:val="clear" w:color="auto" w:fill="auto"/>
            <w:noWrap/>
          </w:tcPr>
          <w:p w:rsidR="00044067" w:rsidRPr="00FE7066" w:rsidRDefault="00044067" w:rsidP="009A4063">
            <w:pPr>
              <w:pStyle w:val="APEX8"/>
            </w:pPr>
            <w:r w:rsidRPr="00FE7066">
              <w:t>57,1</w:t>
            </w:r>
          </w:p>
        </w:tc>
        <w:tc>
          <w:tcPr>
            <w:tcW w:w="851" w:type="dxa"/>
            <w:shd w:val="clear" w:color="auto" w:fill="auto"/>
            <w:noWrap/>
          </w:tcPr>
          <w:p w:rsidR="00044067" w:rsidRDefault="00044067" w:rsidP="009A4063">
            <w:pPr>
              <w:pStyle w:val="APEX8"/>
            </w:pPr>
            <w:r w:rsidRPr="00FE7066">
              <w:t>52,2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2</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В6/В6р</w:t>
            </w:r>
          </w:p>
        </w:tc>
        <w:tc>
          <w:tcPr>
            <w:tcW w:w="775" w:type="dxa"/>
            <w:shd w:val="clear" w:color="auto" w:fill="auto"/>
            <w:noWrap/>
            <w:vAlign w:val="center"/>
            <w:hideMark/>
          </w:tcPr>
          <w:p w:rsidR="00044067" w:rsidRPr="00A4100D" w:rsidRDefault="00044067" w:rsidP="009A4063">
            <w:pPr>
              <w:pStyle w:val="APEX8"/>
            </w:pPr>
            <w:r w:rsidRPr="00A4100D">
              <w:t>61,0</w:t>
            </w:r>
          </w:p>
        </w:tc>
        <w:tc>
          <w:tcPr>
            <w:tcW w:w="960" w:type="dxa"/>
            <w:shd w:val="clear" w:color="auto" w:fill="auto"/>
            <w:noWrap/>
            <w:vAlign w:val="center"/>
            <w:hideMark/>
          </w:tcPr>
          <w:p w:rsidR="00044067" w:rsidRPr="00A4100D" w:rsidRDefault="00044067" w:rsidP="009A4063">
            <w:pPr>
              <w:pStyle w:val="APEX8"/>
            </w:pPr>
            <w:r w:rsidRPr="00A4100D">
              <w:t>65,0</w:t>
            </w:r>
          </w:p>
        </w:tc>
        <w:tc>
          <w:tcPr>
            <w:tcW w:w="960" w:type="dxa"/>
            <w:shd w:val="clear" w:color="auto" w:fill="auto"/>
            <w:noWrap/>
            <w:vAlign w:val="center"/>
            <w:hideMark/>
          </w:tcPr>
          <w:p w:rsidR="00044067" w:rsidRPr="00A4100D" w:rsidRDefault="00044067" w:rsidP="009A4063">
            <w:pPr>
              <w:pStyle w:val="APEX8"/>
            </w:pPr>
            <w:r w:rsidRPr="00A4100D">
              <w:t>72,0</w:t>
            </w:r>
          </w:p>
        </w:tc>
        <w:tc>
          <w:tcPr>
            <w:tcW w:w="773" w:type="dxa"/>
            <w:shd w:val="clear" w:color="auto" w:fill="auto"/>
            <w:noWrap/>
            <w:vAlign w:val="center"/>
            <w:hideMark/>
          </w:tcPr>
          <w:p w:rsidR="00044067" w:rsidRPr="00A4100D" w:rsidRDefault="00044067" w:rsidP="009A4063">
            <w:pPr>
              <w:pStyle w:val="APEX8"/>
            </w:pPr>
            <w:r w:rsidRPr="00A4100D">
              <w:t>62,0</w:t>
            </w:r>
          </w:p>
        </w:tc>
        <w:tc>
          <w:tcPr>
            <w:tcW w:w="960" w:type="dxa"/>
            <w:shd w:val="clear" w:color="auto" w:fill="auto"/>
            <w:noWrap/>
            <w:vAlign w:val="center"/>
            <w:hideMark/>
          </w:tcPr>
          <w:p w:rsidR="00044067" w:rsidRPr="00A4100D" w:rsidRDefault="00044067" w:rsidP="009A4063">
            <w:pPr>
              <w:pStyle w:val="APEX8"/>
            </w:pPr>
            <w:r w:rsidRPr="00A4100D">
              <w:t>59,0</w:t>
            </w:r>
          </w:p>
        </w:tc>
        <w:tc>
          <w:tcPr>
            <w:tcW w:w="883" w:type="dxa"/>
            <w:shd w:val="clear" w:color="auto" w:fill="auto"/>
            <w:noWrap/>
            <w:vAlign w:val="center"/>
            <w:hideMark/>
          </w:tcPr>
          <w:p w:rsidR="00044067" w:rsidRPr="00A4100D" w:rsidRDefault="00044067" w:rsidP="009A4063">
            <w:pPr>
              <w:pStyle w:val="APEX8"/>
            </w:pPr>
            <w:r w:rsidRPr="00A4100D">
              <w:t>52,0</w:t>
            </w:r>
          </w:p>
        </w:tc>
        <w:tc>
          <w:tcPr>
            <w:tcW w:w="850" w:type="dxa"/>
            <w:shd w:val="clear" w:color="auto" w:fill="auto"/>
            <w:noWrap/>
            <w:vAlign w:val="center"/>
            <w:hideMark/>
          </w:tcPr>
          <w:p w:rsidR="00044067" w:rsidRPr="00A4100D" w:rsidRDefault="00044067" w:rsidP="009A4063">
            <w:pPr>
              <w:pStyle w:val="APEX8"/>
            </w:pPr>
            <w:r w:rsidRPr="00A4100D">
              <w:t>49,0</w:t>
            </w:r>
          </w:p>
        </w:tc>
        <w:tc>
          <w:tcPr>
            <w:tcW w:w="851" w:type="dxa"/>
            <w:shd w:val="clear" w:color="auto" w:fill="auto"/>
            <w:noWrap/>
            <w:vAlign w:val="center"/>
            <w:hideMark/>
          </w:tcPr>
          <w:p w:rsidR="00044067" w:rsidRPr="00A4100D" w:rsidRDefault="00044067" w:rsidP="009A4063">
            <w:pPr>
              <w:pStyle w:val="APEX8"/>
            </w:pPr>
            <w:r w:rsidRPr="00A4100D">
              <w:t>44,0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В1/В1р</w:t>
            </w:r>
          </w:p>
        </w:tc>
        <w:tc>
          <w:tcPr>
            <w:tcW w:w="775" w:type="dxa"/>
            <w:shd w:val="clear" w:color="auto" w:fill="auto"/>
            <w:noWrap/>
            <w:vAlign w:val="center"/>
            <w:hideMark/>
          </w:tcPr>
          <w:p w:rsidR="00044067" w:rsidRPr="00A4100D" w:rsidRDefault="00044067" w:rsidP="009A4063">
            <w:pPr>
              <w:pStyle w:val="APEX8"/>
            </w:pPr>
            <w:r w:rsidRPr="00A4100D">
              <w:t>68,0</w:t>
            </w:r>
          </w:p>
        </w:tc>
        <w:tc>
          <w:tcPr>
            <w:tcW w:w="960" w:type="dxa"/>
            <w:shd w:val="clear" w:color="auto" w:fill="auto"/>
            <w:noWrap/>
            <w:vAlign w:val="center"/>
            <w:hideMark/>
          </w:tcPr>
          <w:p w:rsidR="00044067" w:rsidRPr="00A4100D" w:rsidRDefault="00044067" w:rsidP="009A4063">
            <w:pPr>
              <w:pStyle w:val="APEX8"/>
            </w:pPr>
            <w:r w:rsidRPr="00A4100D">
              <w:t>60,0</w:t>
            </w:r>
          </w:p>
        </w:tc>
        <w:tc>
          <w:tcPr>
            <w:tcW w:w="960" w:type="dxa"/>
            <w:shd w:val="clear" w:color="auto" w:fill="auto"/>
            <w:noWrap/>
            <w:vAlign w:val="center"/>
            <w:hideMark/>
          </w:tcPr>
          <w:p w:rsidR="00044067" w:rsidRPr="00A4100D" w:rsidRDefault="00044067" w:rsidP="009A4063">
            <w:pPr>
              <w:pStyle w:val="APEX8"/>
            </w:pPr>
            <w:r w:rsidRPr="00A4100D">
              <w:t>61,0</w:t>
            </w:r>
          </w:p>
        </w:tc>
        <w:tc>
          <w:tcPr>
            <w:tcW w:w="773" w:type="dxa"/>
            <w:shd w:val="clear" w:color="auto" w:fill="auto"/>
            <w:noWrap/>
            <w:vAlign w:val="center"/>
            <w:hideMark/>
          </w:tcPr>
          <w:p w:rsidR="00044067" w:rsidRPr="00A4100D" w:rsidRDefault="00044067" w:rsidP="009A4063">
            <w:pPr>
              <w:pStyle w:val="APEX8"/>
            </w:pPr>
            <w:r w:rsidRPr="00A4100D">
              <w:t>48,0</w:t>
            </w:r>
          </w:p>
        </w:tc>
        <w:tc>
          <w:tcPr>
            <w:tcW w:w="960" w:type="dxa"/>
            <w:shd w:val="clear" w:color="auto" w:fill="auto"/>
            <w:noWrap/>
            <w:vAlign w:val="center"/>
            <w:hideMark/>
          </w:tcPr>
          <w:p w:rsidR="00044067" w:rsidRPr="00A4100D" w:rsidRDefault="00044067" w:rsidP="009A4063">
            <w:pPr>
              <w:pStyle w:val="APEX8"/>
            </w:pPr>
            <w:r w:rsidRPr="00A4100D">
              <w:t>46,0</w:t>
            </w:r>
          </w:p>
        </w:tc>
        <w:tc>
          <w:tcPr>
            <w:tcW w:w="883" w:type="dxa"/>
            <w:shd w:val="clear" w:color="auto" w:fill="auto"/>
            <w:noWrap/>
            <w:vAlign w:val="center"/>
            <w:hideMark/>
          </w:tcPr>
          <w:p w:rsidR="00044067" w:rsidRPr="00A4100D" w:rsidRDefault="00044067" w:rsidP="009A4063">
            <w:pPr>
              <w:pStyle w:val="APEX8"/>
            </w:pPr>
            <w:r w:rsidRPr="00A4100D">
              <w:t>40,0</w:t>
            </w:r>
          </w:p>
        </w:tc>
        <w:tc>
          <w:tcPr>
            <w:tcW w:w="850" w:type="dxa"/>
            <w:shd w:val="clear" w:color="auto" w:fill="auto"/>
            <w:noWrap/>
            <w:vAlign w:val="center"/>
            <w:hideMark/>
          </w:tcPr>
          <w:p w:rsidR="00044067" w:rsidRPr="00A4100D" w:rsidRDefault="00044067" w:rsidP="009A4063">
            <w:pPr>
              <w:pStyle w:val="APEX8"/>
            </w:pPr>
            <w:r w:rsidRPr="00A4100D">
              <w:t>35,0</w:t>
            </w:r>
          </w:p>
        </w:tc>
        <w:tc>
          <w:tcPr>
            <w:tcW w:w="851" w:type="dxa"/>
            <w:shd w:val="clear" w:color="auto" w:fill="auto"/>
            <w:noWrap/>
            <w:vAlign w:val="center"/>
            <w:hideMark/>
          </w:tcPr>
          <w:p w:rsidR="00044067" w:rsidRPr="00A4100D" w:rsidRDefault="00044067" w:rsidP="009A4063">
            <w:pPr>
              <w:pStyle w:val="APEX8"/>
            </w:pPr>
            <w:r w:rsidRPr="00A4100D">
              <w:t>33,0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68,8</w:t>
            </w:r>
          </w:p>
        </w:tc>
        <w:tc>
          <w:tcPr>
            <w:tcW w:w="960" w:type="dxa"/>
            <w:shd w:val="clear" w:color="auto" w:fill="auto"/>
            <w:vAlign w:val="center"/>
            <w:hideMark/>
          </w:tcPr>
          <w:p w:rsidR="00044067" w:rsidRPr="00A4100D" w:rsidRDefault="00044067" w:rsidP="009A4063">
            <w:pPr>
              <w:pStyle w:val="APEX8"/>
            </w:pPr>
            <w:r w:rsidRPr="00A4100D">
              <w:t>66,2</w:t>
            </w:r>
          </w:p>
        </w:tc>
        <w:tc>
          <w:tcPr>
            <w:tcW w:w="960" w:type="dxa"/>
            <w:shd w:val="clear" w:color="auto" w:fill="auto"/>
            <w:vAlign w:val="center"/>
            <w:hideMark/>
          </w:tcPr>
          <w:p w:rsidR="00044067" w:rsidRPr="00A4100D" w:rsidRDefault="00044067" w:rsidP="009A4063">
            <w:pPr>
              <w:pStyle w:val="APEX8"/>
            </w:pPr>
            <w:r w:rsidRPr="00A4100D">
              <w:t>72,3</w:t>
            </w:r>
          </w:p>
        </w:tc>
        <w:tc>
          <w:tcPr>
            <w:tcW w:w="773" w:type="dxa"/>
            <w:shd w:val="clear" w:color="auto" w:fill="auto"/>
            <w:vAlign w:val="center"/>
            <w:hideMark/>
          </w:tcPr>
          <w:p w:rsidR="00044067" w:rsidRPr="00A4100D" w:rsidRDefault="00044067" w:rsidP="009A4063">
            <w:pPr>
              <w:pStyle w:val="APEX8"/>
            </w:pPr>
            <w:r w:rsidRPr="00A4100D">
              <w:t>62,2</w:t>
            </w:r>
          </w:p>
        </w:tc>
        <w:tc>
          <w:tcPr>
            <w:tcW w:w="960" w:type="dxa"/>
            <w:shd w:val="clear" w:color="auto" w:fill="auto"/>
            <w:vAlign w:val="center"/>
            <w:hideMark/>
          </w:tcPr>
          <w:p w:rsidR="00044067" w:rsidRPr="00A4100D" w:rsidRDefault="00044067" w:rsidP="009A4063">
            <w:pPr>
              <w:pStyle w:val="APEX8"/>
            </w:pPr>
            <w:r w:rsidRPr="00A4100D">
              <w:t>59,2</w:t>
            </w:r>
          </w:p>
        </w:tc>
        <w:tc>
          <w:tcPr>
            <w:tcW w:w="883" w:type="dxa"/>
            <w:shd w:val="clear" w:color="auto" w:fill="auto"/>
            <w:vAlign w:val="center"/>
            <w:hideMark/>
          </w:tcPr>
          <w:p w:rsidR="00044067" w:rsidRPr="00A4100D" w:rsidRDefault="00044067" w:rsidP="009A4063">
            <w:pPr>
              <w:pStyle w:val="APEX8"/>
            </w:pPr>
            <w:r w:rsidRPr="00A4100D">
              <w:t>52,3</w:t>
            </w:r>
          </w:p>
        </w:tc>
        <w:tc>
          <w:tcPr>
            <w:tcW w:w="850" w:type="dxa"/>
            <w:shd w:val="clear" w:color="auto" w:fill="auto"/>
            <w:vAlign w:val="center"/>
            <w:hideMark/>
          </w:tcPr>
          <w:p w:rsidR="00044067" w:rsidRPr="00A4100D" w:rsidRDefault="00044067" w:rsidP="009A4063">
            <w:pPr>
              <w:pStyle w:val="APEX8"/>
            </w:pPr>
            <w:r w:rsidRPr="00A4100D">
              <w:t>49,2</w:t>
            </w:r>
          </w:p>
        </w:tc>
        <w:tc>
          <w:tcPr>
            <w:tcW w:w="851" w:type="dxa"/>
            <w:shd w:val="clear" w:color="auto" w:fill="auto"/>
            <w:vAlign w:val="center"/>
            <w:hideMark/>
          </w:tcPr>
          <w:p w:rsidR="00044067" w:rsidRPr="00A4100D" w:rsidRDefault="00044067" w:rsidP="009A4063">
            <w:pPr>
              <w:pStyle w:val="APEX8"/>
            </w:pPr>
            <w:r w:rsidRPr="00A4100D">
              <w:t>44,3</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3</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В1.1.3</w:t>
            </w:r>
          </w:p>
        </w:tc>
        <w:tc>
          <w:tcPr>
            <w:tcW w:w="775" w:type="dxa"/>
            <w:shd w:val="clear" w:color="auto" w:fill="auto"/>
            <w:noWrap/>
            <w:vAlign w:val="center"/>
            <w:hideMark/>
          </w:tcPr>
          <w:p w:rsidR="00044067" w:rsidRPr="00A4100D" w:rsidRDefault="00044067" w:rsidP="009A4063">
            <w:pPr>
              <w:pStyle w:val="APEX8"/>
            </w:pPr>
            <w:r w:rsidRPr="00A4100D">
              <w:t>31,5</w:t>
            </w:r>
          </w:p>
        </w:tc>
        <w:tc>
          <w:tcPr>
            <w:tcW w:w="960" w:type="dxa"/>
            <w:shd w:val="clear" w:color="auto" w:fill="auto"/>
            <w:noWrap/>
            <w:vAlign w:val="center"/>
            <w:hideMark/>
          </w:tcPr>
          <w:p w:rsidR="00044067" w:rsidRPr="00A4100D" w:rsidRDefault="00044067" w:rsidP="009A4063">
            <w:pPr>
              <w:pStyle w:val="APEX8"/>
            </w:pPr>
            <w:r w:rsidRPr="00A4100D">
              <w:t>33,3</w:t>
            </w:r>
          </w:p>
        </w:tc>
        <w:tc>
          <w:tcPr>
            <w:tcW w:w="960" w:type="dxa"/>
            <w:shd w:val="clear" w:color="auto" w:fill="auto"/>
            <w:noWrap/>
            <w:vAlign w:val="center"/>
            <w:hideMark/>
          </w:tcPr>
          <w:p w:rsidR="00044067" w:rsidRPr="00A4100D" w:rsidRDefault="00044067" w:rsidP="009A4063">
            <w:pPr>
              <w:pStyle w:val="APEX8"/>
            </w:pPr>
            <w:r w:rsidRPr="00A4100D">
              <w:t>29,5</w:t>
            </w:r>
          </w:p>
        </w:tc>
        <w:tc>
          <w:tcPr>
            <w:tcW w:w="773" w:type="dxa"/>
            <w:shd w:val="clear" w:color="auto" w:fill="auto"/>
            <w:noWrap/>
            <w:vAlign w:val="center"/>
            <w:hideMark/>
          </w:tcPr>
          <w:p w:rsidR="00044067" w:rsidRPr="00A4100D" w:rsidRDefault="00044067" w:rsidP="009A4063">
            <w:pPr>
              <w:pStyle w:val="APEX8"/>
            </w:pPr>
            <w:r w:rsidRPr="00A4100D">
              <w:t>34,8</w:t>
            </w:r>
          </w:p>
        </w:tc>
        <w:tc>
          <w:tcPr>
            <w:tcW w:w="960" w:type="dxa"/>
            <w:shd w:val="clear" w:color="auto" w:fill="auto"/>
            <w:noWrap/>
            <w:vAlign w:val="center"/>
            <w:hideMark/>
          </w:tcPr>
          <w:p w:rsidR="00044067" w:rsidRPr="00A4100D" w:rsidRDefault="00044067" w:rsidP="009A4063">
            <w:pPr>
              <w:pStyle w:val="APEX8"/>
            </w:pPr>
            <w:r w:rsidRPr="00A4100D">
              <w:t>32,6</w:t>
            </w:r>
          </w:p>
        </w:tc>
        <w:tc>
          <w:tcPr>
            <w:tcW w:w="883" w:type="dxa"/>
            <w:shd w:val="clear" w:color="auto" w:fill="auto"/>
            <w:noWrap/>
            <w:vAlign w:val="center"/>
            <w:hideMark/>
          </w:tcPr>
          <w:p w:rsidR="00044067" w:rsidRPr="00A4100D" w:rsidRDefault="00044067" w:rsidP="009A4063">
            <w:pPr>
              <w:pStyle w:val="APEX8"/>
            </w:pPr>
            <w:r w:rsidRPr="00A4100D">
              <w:t>34,4</w:t>
            </w:r>
          </w:p>
        </w:tc>
        <w:tc>
          <w:tcPr>
            <w:tcW w:w="850" w:type="dxa"/>
            <w:shd w:val="clear" w:color="auto" w:fill="auto"/>
            <w:noWrap/>
            <w:vAlign w:val="center"/>
            <w:hideMark/>
          </w:tcPr>
          <w:p w:rsidR="00044067" w:rsidRPr="00A4100D" w:rsidRDefault="00044067" w:rsidP="009A4063">
            <w:pPr>
              <w:pStyle w:val="APEX8"/>
            </w:pPr>
            <w:r w:rsidRPr="00A4100D">
              <w:t>35,6</w:t>
            </w:r>
          </w:p>
        </w:tc>
        <w:tc>
          <w:tcPr>
            <w:tcW w:w="851" w:type="dxa"/>
            <w:shd w:val="clear" w:color="auto" w:fill="auto"/>
            <w:noWrap/>
            <w:vAlign w:val="center"/>
            <w:hideMark/>
          </w:tcPr>
          <w:p w:rsidR="00044067" w:rsidRPr="00A4100D" w:rsidRDefault="00044067" w:rsidP="009A4063">
            <w:pPr>
              <w:pStyle w:val="APEX8"/>
            </w:pPr>
            <w:r w:rsidRPr="00A4100D">
              <w:t>35,7</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В1.1.4</w:t>
            </w:r>
          </w:p>
        </w:tc>
        <w:tc>
          <w:tcPr>
            <w:tcW w:w="775" w:type="dxa"/>
            <w:shd w:val="clear" w:color="auto" w:fill="auto"/>
            <w:noWrap/>
            <w:vAlign w:val="center"/>
            <w:hideMark/>
          </w:tcPr>
          <w:p w:rsidR="00044067" w:rsidRPr="00A4100D" w:rsidRDefault="00044067" w:rsidP="009A4063">
            <w:pPr>
              <w:pStyle w:val="APEX8"/>
            </w:pPr>
            <w:r w:rsidRPr="00A4100D">
              <w:t>39,5</w:t>
            </w:r>
          </w:p>
        </w:tc>
        <w:tc>
          <w:tcPr>
            <w:tcW w:w="960" w:type="dxa"/>
            <w:shd w:val="clear" w:color="auto" w:fill="auto"/>
            <w:noWrap/>
            <w:vAlign w:val="center"/>
            <w:hideMark/>
          </w:tcPr>
          <w:p w:rsidR="00044067" w:rsidRPr="00A4100D" w:rsidRDefault="00044067" w:rsidP="009A4063">
            <w:pPr>
              <w:pStyle w:val="APEX8"/>
            </w:pPr>
            <w:r w:rsidRPr="00A4100D">
              <w:t>29,3</w:t>
            </w:r>
          </w:p>
        </w:tc>
        <w:tc>
          <w:tcPr>
            <w:tcW w:w="960" w:type="dxa"/>
            <w:shd w:val="clear" w:color="auto" w:fill="auto"/>
            <w:noWrap/>
            <w:vAlign w:val="center"/>
            <w:hideMark/>
          </w:tcPr>
          <w:p w:rsidR="00044067" w:rsidRPr="00A4100D" w:rsidRDefault="00044067" w:rsidP="009A4063">
            <w:pPr>
              <w:pStyle w:val="APEX8"/>
            </w:pPr>
            <w:r w:rsidRPr="00A4100D">
              <w:t>37,5</w:t>
            </w:r>
          </w:p>
        </w:tc>
        <w:tc>
          <w:tcPr>
            <w:tcW w:w="773" w:type="dxa"/>
            <w:shd w:val="clear" w:color="auto" w:fill="auto"/>
            <w:noWrap/>
            <w:vAlign w:val="center"/>
            <w:hideMark/>
          </w:tcPr>
          <w:p w:rsidR="00044067" w:rsidRPr="00A4100D" w:rsidRDefault="00044067" w:rsidP="009A4063">
            <w:pPr>
              <w:pStyle w:val="APEX8"/>
            </w:pPr>
            <w:r w:rsidRPr="00A4100D">
              <w:t>37,8</w:t>
            </w:r>
          </w:p>
        </w:tc>
        <w:tc>
          <w:tcPr>
            <w:tcW w:w="960" w:type="dxa"/>
            <w:shd w:val="clear" w:color="auto" w:fill="auto"/>
            <w:noWrap/>
            <w:vAlign w:val="center"/>
            <w:hideMark/>
          </w:tcPr>
          <w:p w:rsidR="00044067" w:rsidRPr="00A4100D" w:rsidRDefault="00044067" w:rsidP="009A4063">
            <w:pPr>
              <w:pStyle w:val="APEX8"/>
            </w:pPr>
            <w:r w:rsidRPr="00A4100D">
              <w:t>38,6</w:t>
            </w:r>
          </w:p>
        </w:tc>
        <w:tc>
          <w:tcPr>
            <w:tcW w:w="883" w:type="dxa"/>
            <w:shd w:val="clear" w:color="auto" w:fill="auto"/>
            <w:noWrap/>
            <w:vAlign w:val="center"/>
            <w:hideMark/>
          </w:tcPr>
          <w:p w:rsidR="00044067" w:rsidRPr="00A4100D" w:rsidRDefault="00044067" w:rsidP="009A4063">
            <w:pPr>
              <w:pStyle w:val="APEX8"/>
            </w:pPr>
            <w:r w:rsidRPr="00A4100D">
              <w:t>38,4</w:t>
            </w:r>
          </w:p>
        </w:tc>
        <w:tc>
          <w:tcPr>
            <w:tcW w:w="850" w:type="dxa"/>
            <w:shd w:val="clear" w:color="auto" w:fill="auto"/>
            <w:noWrap/>
            <w:vAlign w:val="center"/>
            <w:hideMark/>
          </w:tcPr>
          <w:p w:rsidR="00044067" w:rsidRPr="00A4100D" w:rsidRDefault="00044067" w:rsidP="009A4063">
            <w:pPr>
              <w:pStyle w:val="APEX8"/>
            </w:pPr>
            <w:r w:rsidRPr="00A4100D">
              <w:t>38,6</w:t>
            </w:r>
          </w:p>
        </w:tc>
        <w:tc>
          <w:tcPr>
            <w:tcW w:w="851" w:type="dxa"/>
            <w:shd w:val="clear" w:color="auto" w:fill="auto"/>
            <w:noWrap/>
            <w:vAlign w:val="center"/>
            <w:hideMark/>
          </w:tcPr>
          <w:p w:rsidR="00044067" w:rsidRPr="00A4100D" w:rsidRDefault="00044067" w:rsidP="009A4063">
            <w:pPr>
              <w:pStyle w:val="APEX8"/>
            </w:pPr>
            <w:r w:rsidRPr="00A4100D">
              <w:t>39,7</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40,1</w:t>
            </w:r>
          </w:p>
        </w:tc>
        <w:tc>
          <w:tcPr>
            <w:tcW w:w="960" w:type="dxa"/>
            <w:shd w:val="clear" w:color="auto" w:fill="auto"/>
            <w:vAlign w:val="center"/>
            <w:hideMark/>
          </w:tcPr>
          <w:p w:rsidR="00044067" w:rsidRPr="00A4100D" w:rsidRDefault="00044067" w:rsidP="009A4063">
            <w:pPr>
              <w:pStyle w:val="APEX8"/>
            </w:pPr>
            <w:r w:rsidRPr="00A4100D">
              <w:t>34,8</w:t>
            </w:r>
          </w:p>
        </w:tc>
        <w:tc>
          <w:tcPr>
            <w:tcW w:w="960" w:type="dxa"/>
            <w:shd w:val="clear" w:color="auto" w:fill="auto"/>
            <w:vAlign w:val="center"/>
            <w:hideMark/>
          </w:tcPr>
          <w:p w:rsidR="00044067" w:rsidRPr="00A4100D" w:rsidRDefault="00044067" w:rsidP="009A4063">
            <w:pPr>
              <w:pStyle w:val="APEX8"/>
            </w:pPr>
            <w:r w:rsidRPr="00A4100D">
              <w:t>38,1</w:t>
            </w:r>
          </w:p>
        </w:tc>
        <w:tc>
          <w:tcPr>
            <w:tcW w:w="773" w:type="dxa"/>
            <w:shd w:val="clear" w:color="auto" w:fill="auto"/>
            <w:vAlign w:val="center"/>
            <w:hideMark/>
          </w:tcPr>
          <w:p w:rsidR="00044067" w:rsidRPr="00A4100D" w:rsidRDefault="00044067" w:rsidP="009A4063">
            <w:pPr>
              <w:pStyle w:val="APEX8"/>
            </w:pPr>
            <w:r w:rsidRPr="00A4100D">
              <w:t>39,6</w:t>
            </w:r>
          </w:p>
        </w:tc>
        <w:tc>
          <w:tcPr>
            <w:tcW w:w="960" w:type="dxa"/>
            <w:shd w:val="clear" w:color="auto" w:fill="auto"/>
            <w:vAlign w:val="center"/>
            <w:hideMark/>
          </w:tcPr>
          <w:p w:rsidR="00044067" w:rsidRPr="00A4100D" w:rsidRDefault="00044067" w:rsidP="009A4063">
            <w:pPr>
              <w:pStyle w:val="APEX8"/>
            </w:pPr>
            <w:r w:rsidRPr="00A4100D">
              <w:t>39,6</w:t>
            </w:r>
          </w:p>
        </w:tc>
        <w:tc>
          <w:tcPr>
            <w:tcW w:w="883" w:type="dxa"/>
            <w:shd w:val="clear" w:color="auto" w:fill="auto"/>
            <w:vAlign w:val="center"/>
            <w:hideMark/>
          </w:tcPr>
          <w:p w:rsidR="00044067" w:rsidRPr="00A4100D" w:rsidRDefault="00044067" w:rsidP="009A4063">
            <w:pPr>
              <w:pStyle w:val="APEX8"/>
            </w:pPr>
            <w:r w:rsidRPr="00A4100D">
              <w:t>39,9</w:t>
            </w:r>
          </w:p>
        </w:tc>
        <w:tc>
          <w:tcPr>
            <w:tcW w:w="850" w:type="dxa"/>
            <w:shd w:val="clear" w:color="auto" w:fill="auto"/>
            <w:vAlign w:val="center"/>
            <w:hideMark/>
          </w:tcPr>
          <w:p w:rsidR="00044067" w:rsidRPr="00A4100D" w:rsidRDefault="00044067" w:rsidP="009A4063">
            <w:pPr>
              <w:pStyle w:val="APEX8"/>
            </w:pPr>
            <w:r w:rsidRPr="00A4100D">
              <w:t>40,4</w:t>
            </w:r>
          </w:p>
        </w:tc>
        <w:tc>
          <w:tcPr>
            <w:tcW w:w="851" w:type="dxa"/>
            <w:shd w:val="clear" w:color="auto" w:fill="auto"/>
            <w:vAlign w:val="center"/>
            <w:hideMark/>
          </w:tcPr>
          <w:p w:rsidR="00044067" w:rsidRPr="00A4100D" w:rsidRDefault="00044067" w:rsidP="009A4063">
            <w:pPr>
              <w:pStyle w:val="APEX8"/>
            </w:pPr>
            <w:r w:rsidRPr="00A4100D">
              <w:t>41,2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4</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В2.1.5</w:t>
            </w:r>
          </w:p>
        </w:tc>
        <w:tc>
          <w:tcPr>
            <w:tcW w:w="775" w:type="dxa"/>
            <w:shd w:val="clear" w:color="auto" w:fill="auto"/>
            <w:noWrap/>
            <w:vAlign w:val="center"/>
            <w:hideMark/>
          </w:tcPr>
          <w:p w:rsidR="00044067" w:rsidRPr="00A4100D" w:rsidRDefault="00044067" w:rsidP="009A4063">
            <w:pPr>
              <w:pStyle w:val="APEX8"/>
            </w:pPr>
            <w:r w:rsidRPr="00A4100D">
              <w:t>65,3</w:t>
            </w:r>
          </w:p>
        </w:tc>
        <w:tc>
          <w:tcPr>
            <w:tcW w:w="960" w:type="dxa"/>
            <w:shd w:val="clear" w:color="auto" w:fill="auto"/>
            <w:noWrap/>
            <w:vAlign w:val="center"/>
            <w:hideMark/>
          </w:tcPr>
          <w:p w:rsidR="00044067" w:rsidRPr="00A4100D" w:rsidRDefault="00044067" w:rsidP="009A4063">
            <w:pPr>
              <w:pStyle w:val="APEX8"/>
            </w:pPr>
            <w:r w:rsidRPr="00A4100D">
              <w:t>51,1</w:t>
            </w:r>
          </w:p>
        </w:tc>
        <w:tc>
          <w:tcPr>
            <w:tcW w:w="960" w:type="dxa"/>
            <w:shd w:val="clear" w:color="auto" w:fill="auto"/>
            <w:noWrap/>
            <w:vAlign w:val="center"/>
            <w:hideMark/>
          </w:tcPr>
          <w:p w:rsidR="00044067" w:rsidRPr="00A4100D" w:rsidRDefault="00044067" w:rsidP="009A4063">
            <w:pPr>
              <w:pStyle w:val="APEX8"/>
            </w:pPr>
            <w:r w:rsidRPr="00A4100D">
              <w:t>48,6</w:t>
            </w:r>
          </w:p>
        </w:tc>
        <w:tc>
          <w:tcPr>
            <w:tcW w:w="773" w:type="dxa"/>
            <w:shd w:val="clear" w:color="auto" w:fill="auto"/>
            <w:noWrap/>
            <w:vAlign w:val="center"/>
            <w:hideMark/>
          </w:tcPr>
          <w:p w:rsidR="00044067" w:rsidRPr="00A4100D" w:rsidRDefault="00044067" w:rsidP="009A4063">
            <w:pPr>
              <w:pStyle w:val="APEX8"/>
            </w:pPr>
            <w:r w:rsidRPr="00A4100D">
              <w:t>45,2</w:t>
            </w:r>
          </w:p>
        </w:tc>
        <w:tc>
          <w:tcPr>
            <w:tcW w:w="960" w:type="dxa"/>
            <w:shd w:val="clear" w:color="auto" w:fill="auto"/>
            <w:noWrap/>
            <w:vAlign w:val="center"/>
            <w:hideMark/>
          </w:tcPr>
          <w:p w:rsidR="00044067" w:rsidRPr="00A4100D" w:rsidRDefault="00044067" w:rsidP="009A4063">
            <w:pPr>
              <w:pStyle w:val="APEX8"/>
            </w:pPr>
            <w:r w:rsidRPr="00A4100D">
              <w:t>53,0</w:t>
            </w:r>
          </w:p>
        </w:tc>
        <w:tc>
          <w:tcPr>
            <w:tcW w:w="883" w:type="dxa"/>
            <w:shd w:val="clear" w:color="auto" w:fill="auto"/>
            <w:noWrap/>
            <w:vAlign w:val="center"/>
            <w:hideMark/>
          </w:tcPr>
          <w:p w:rsidR="00044067" w:rsidRPr="00A4100D" w:rsidRDefault="00044067" w:rsidP="009A4063">
            <w:pPr>
              <w:pStyle w:val="APEX8"/>
            </w:pPr>
            <w:r w:rsidRPr="00A4100D">
              <w:t>44,8</w:t>
            </w:r>
          </w:p>
        </w:tc>
        <w:tc>
          <w:tcPr>
            <w:tcW w:w="850" w:type="dxa"/>
            <w:shd w:val="clear" w:color="auto" w:fill="auto"/>
            <w:noWrap/>
            <w:vAlign w:val="center"/>
            <w:hideMark/>
          </w:tcPr>
          <w:p w:rsidR="00044067" w:rsidRPr="00A4100D" w:rsidRDefault="00044067" w:rsidP="009A4063">
            <w:pPr>
              <w:pStyle w:val="APEX8"/>
            </w:pPr>
            <w:r w:rsidRPr="00A4100D">
              <w:t>40,0</w:t>
            </w:r>
          </w:p>
        </w:tc>
        <w:tc>
          <w:tcPr>
            <w:tcW w:w="851" w:type="dxa"/>
            <w:shd w:val="clear" w:color="auto" w:fill="auto"/>
            <w:noWrap/>
            <w:vAlign w:val="center"/>
            <w:hideMark/>
          </w:tcPr>
          <w:p w:rsidR="00044067" w:rsidRPr="00A4100D" w:rsidRDefault="00044067" w:rsidP="009A4063">
            <w:pPr>
              <w:pStyle w:val="APEX8"/>
            </w:pPr>
            <w:r w:rsidRPr="00A4100D">
              <w:t>35,1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В2.1.3</w:t>
            </w:r>
          </w:p>
        </w:tc>
        <w:tc>
          <w:tcPr>
            <w:tcW w:w="775" w:type="dxa"/>
            <w:shd w:val="clear" w:color="auto" w:fill="auto"/>
            <w:noWrap/>
            <w:vAlign w:val="center"/>
            <w:hideMark/>
          </w:tcPr>
          <w:p w:rsidR="00044067" w:rsidRPr="00A4100D" w:rsidRDefault="00044067" w:rsidP="009A4063">
            <w:pPr>
              <w:pStyle w:val="APEX8"/>
            </w:pPr>
            <w:r w:rsidRPr="00A4100D">
              <w:t>54,3</w:t>
            </w:r>
          </w:p>
        </w:tc>
        <w:tc>
          <w:tcPr>
            <w:tcW w:w="960" w:type="dxa"/>
            <w:shd w:val="clear" w:color="auto" w:fill="auto"/>
            <w:noWrap/>
            <w:vAlign w:val="center"/>
            <w:hideMark/>
          </w:tcPr>
          <w:p w:rsidR="00044067" w:rsidRPr="00A4100D" w:rsidRDefault="00044067" w:rsidP="009A4063">
            <w:pPr>
              <w:pStyle w:val="APEX8"/>
            </w:pPr>
            <w:r w:rsidRPr="00A4100D">
              <w:t>47,1</w:t>
            </w:r>
          </w:p>
        </w:tc>
        <w:tc>
          <w:tcPr>
            <w:tcW w:w="960" w:type="dxa"/>
            <w:shd w:val="clear" w:color="auto" w:fill="auto"/>
            <w:noWrap/>
            <w:vAlign w:val="center"/>
            <w:hideMark/>
          </w:tcPr>
          <w:p w:rsidR="00044067" w:rsidRPr="00A4100D" w:rsidRDefault="00044067" w:rsidP="009A4063">
            <w:pPr>
              <w:pStyle w:val="APEX8"/>
            </w:pPr>
            <w:r w:rsidRPr="00A4100D">
              <w:t>41,6</w:t>
            </w:r>
          </w:p>
        </w:tc>
        <w:tc>
          <w:tcPr>
            <w:tcW w:w="773" w:type="dxa"/>
            <w:shd w:val="clear" w:color="auto" w:fill="auto"/>
            <w:noWrap/>
            <w:vAlign w:val="center"/>
            <w:hideMark/>
          </w:tcPr>
          <w:p w:rsidR="00044067" w:rsidRPr="00A4100D" w:rsidRDefault="00044067" w:rsidP="009A4063">
            <w:pPr>
              <w:pStyle w:val="APEX8"/>
            </w:pPr>
            <w:r w:rsidRPr="00A4100D">
              <w:t>36,2</w:t>
            </w:r>
          </w:p>
        </w:tc>
        <w:tc>
          <w:tcPr>
            <w:tcW w:w="960" w:type="dxa"/>
            <w:shd w:val="clear" w:color="auto" w:fill="auto"/>
            <w:noWrap/>
            <w:vAlign w:val="center"/>
            <w:hideMark/>
          </w:tcPr>
          <w:p w:rsidR="00044067" w:rsidRPr="00A4100D" w:rsidRDefault="00044067" w:rsidP="009A4063">
            <w:pPr>
              <w:pStyle w:val="APEX8"/>
            </w:pPr>
            <w:r w:rsidRPr="00A4100D">
              <w:t>37,0</w:t>
            </w:r>
          </w:p>
        </w:tc>
        <w:tc>
          <w:tcPr>
            <w:tcW w:w="883" w:type="dxa"/>
            <w:shd w:val="clear" w:color="auto" w:fill="auto"/>
            <w:noWrap/>
            <w:vAlign w:val="center"/>
            <w:hideMark/>
          </w:tcPr>
          <w:p w:rsidR="00044067" w:rsidRPr="00A4100D" w:rsidRDefault="00044067" w:rsidP="009A4063">
            <w:pPr>
              <w:pStyle w:val="APEX8"/>
            </w:pPr>
            <w:r w:rsidRPr="00A4100D">
              <w:t>34,8</w:t>
            </w:r>
          </w:p>
        </w:tc>
        <w:tc>
          <w:tcPr>
            <w:tcW w:w="850" w:type="dxa"/>
            <w:shd w:val="clear" w:color="auto" w:fill="auto"/>
            <w:noWrap/>
            <w:vAlign w:val="center"/>
            <w:hideMark/>
          </w:tcPr>
          <w:p w:rsidR="00044067" w:rsidRPr="00A4100D" w:rsidRDefault="00044067" w:rsidP="009A4063">
            <w:pPr>
              <w:pStyle w:val="APEX8"/>
            </w:pPr>
            <w:r w:rsidRPr="00A4100D">
              <w:t>38,0</w:t>
            </w:r>
          </w:p>
        </w:tc>
        <w:tc>
          <w:tcPr>
            <w:tcW w:w="851" w:type="dxa"/>
            <w:shd w:val="clear" w:color="auto" w:fill="auto"/>
            <w:noWrap/>
            <w:vAlign w:val="center"/>
            <w:hideMark/>
          </w:tcPr>
          <w:p w:rsidR="00044067" w:rsidRPr="00A4100D" w:rsidRDefault="00044067" w:rsidP="009A4063">
            <w:pPr>
              <w:pStyle w:val="APEX8"/>
            </w:pPr>
            <w:r w:rsidRPr="00A4100D">
              <w:t>34,1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65,6</w:t>
            </w:r>
          </w:p>
        </w:tc>
        <w:tc>
          <w:tcPr>
            <w:tcW w:w="960" w:type="dxa"/>
            <w:shd w:val="clear" w:color="auto" w:fill="auto"/>
            <w:vAlign w:val="center"/>
            <w:hideMark/>
          </w:tcPr>
          <w:p w:rsidR="00044067" w:rsidRPr="00A4100D" w:rsidRDefault="00044067" w:rsidP="009A4063">
            <w:pPr>
              <w:pStyle w:val="APEX8"/>
            </w:pPr>
            <w:r w:rsidRPr="00A4100D">
              <w:t>52,6</w:t>
            </w:r>
          </w:p>
        </w:tc>
        <w:tc>
          <w:tcPr>
            <w:tcW w:w="960" w:type="dxa"/>
            <w:shd w:val="clear" w:color="auto" w:fill="auto"/>
            <w:vAlign w:val="center"/>
            <w:hideMark/>
          </w:tcPr>
          <w:p w:rsidR="00044067" w:rsidRPr="00A4100D" w:rsidRDefault="00044067" w:rsidP="009A4063">
            <w:pPr>
              <w:pStyle w:val="APEX8"/>
            </w:pPr>
            <w:r w:rsidRPr="00A4100D">
              <w:t>49,4</w:t>
            </w:r>
          </w:p>
        </w:tc>
        <w:tc>
          <w:tcPr>
            <w:tcW w:w="773" w:type="dxa"/>
            <w:shd w:val="clear" w:color="auto" w:fill="auto"/>
            <w:vAlign w:val="center"/>
            <w:hideMark/>
          </w:tcPr>
          <w:p w:rsidR="00044067" w:rsidRPr="00A4100D" w:rsidRDefault="00044067" w:rsidP="009A4063">
            <w:pPr>
              <w:pStyle w:val="APEX8"/>
            </w:pPr>
            <w:r w:rsidRPr="00A4100D">
              <w:t>45,7</w:t>
            </w:r>
          </w:p>
        </w:tc>
        <w:tc>
          <w:tcPr>
            <w:tcW w:w="960" w:type="dxa"/>
            <w:shd w:val="clear" w:color="auto" w:fill="auto"/>
            <w:vAlign w:val="center"/>
            <w:hideMark/>
          </w:tcPr>
          <w:p w:rsidR="00044067" w:rsidRPr="00A4100D" w:rsidRDefault="00044067" w:rsidP="009A4063">
            <w:pPr>
              <w:pStyle w:val="APEX8"/>
            </w:pPr>
            <w:r w:rsidRPr="00A4100D">
              <w:t>53,1</w:t>
            </w:r>
          </w:p>
        </w:tc>
        <w:tc>
          <w:tcPr>
            <w:tcW w:w="883" w:type="dxa"/>
            <w:shd w:val="clear" w:color="auto" w:fill="auto"/>
            <w:vAlign w:val="center"/>
            <w:hideMark/>
          </w:tcPr>
          <w:p w:rsidR="00044067" w:rsidRPr="00A4100D" w:rsidRDefault="00044067" w:rsidP="009A4063">
            <w:pPr>
              <w:pStyle w:val="APEX8"/>
            </w:pPr>
            <w:r w:rsidRPr="00A4100D">
              <w:t>45,2</w:t>
            </w:r>
          </w:p>
        </w:tc>
        <w:tc>
          <w:tcPr>
            <w:tcW w:w="850" w:type="dxa"/>
            <w:shd w:val="clear" w:color="auto" w:fill="auto"/>
            <w:vAlign w:val="center"/>
            <w:hideMark/>
          </w:tcPr>
          <w:p w:rsidR="00044067" w:rsidRPr="00A4100D" w:rsidRDefault="00044067" w:rsidP="009A4063">
            <w:pPr>
              <w:pStyle w:val="APEX8"/>
            </w:pPr>
            <w:r w:rsidRPr="00A4100D">
              <w:t>42,1</w:t>
            </w:r>
          </w:p>
        </w:tc>
        <w:tc>
          <w:tcPr>
            <w:tcW w:w="851" w:type="dxa"/>
            <w:shd w:val="clear" w:color="auto" w:fill="auto"/>
            <w:vAlign w:val="center"/>
            <w:hideMark/>
          </w:tcPr>
          <w:p w:rsidR="00044067" w:rsidRPr="00A4100D" w:rsidRDefault="00044067" w:rsidP="009A4063">
            <w:pPr>
              <w:pStyle w:val="APEX8"/>
            </w:pPr>
            <w:r w:rsidRPr="00A4100D">
              <w:t>37,6</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5</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В2.2.4</w:t>
            </w:r>
          </w:p>
        </w:tc>
        <w:tc>
          <w:tcPr>
            <w:tcW w:w="775" w:type="dxa"/>
            <w:shd w:val="clear" w:color="auto" w:fill="auto"/>
            <w:noWrap/>
            <w:vAlign w:val="center"/>
            <w:hideMark/>
          </w:tcPr>
          <w:p w:rsidR="00044067" w:rsidRPr="00A4100D" w:rsidRDefault="00044067" w:rsidP="009A4063">
            <w:pPr>
              <w:pStyle w:val="APEX8"/>
            </w:pPr>
            <w:r w:rsidRPr="00A4100D">
              <w:t>60,3</w:t>
            </w:r>
          </w:p>
        </w:tc>
        <w:tc>
          <w:tcPr>
            <w:tcW w:w="960" w:type="dxa"/>
            <w:shd w:val="clear" w:color="auto" w:fill="auto"/>
            <w:noWrap/>
            <w:vAlign w:val="center"/>
            <w:hideMark/>
          </w:tcPr>
          <w:p w:rsidR="00044067" w:rsidRPr="00A4100D" w:rsidRDefault="00044067" w:rsidP="009A4063">
            <w:pPr>
              <w:pStyle w:val="APEX8"/>
            </w:pPr>
            <w:r w:rsidRPr="00A4100D">
              <w:t>52,1</w:t>
            </w:r>
          </w:p>
        </w:tc>
        <w:tc>
          <w:tcPr>
            <w:tcW w:w="960" w:type="dxa"/>
            <w:shd w:val="clear" w:color="auto" w:fill="auto"/>
            <w:noWrap/>
            <w:vAlign w:val="center"/>
            <w:hideMark/>
          </w:tcPr>
          <w:p w:rsidR="00044067" w:rsidRPr="00A4100D" w:rsidRDefault="00044067" w:rsidP="009A4063">
            <w:pPr>
              <w:pStyle w:val="APEX8"/>
            </w:pPr>
            <w:r w:rsidRPr="00A4100D">
              <w:t>45,6</w:t>
            </w:r>
          </w:p>
        </w:tc>
        <w:tc>
          <w:tcPr>
            <w:tcW w:w="773" w:type="dxa"/>
            <w:shd w:val="clear" w:color="auto" w:fill="auto"/>
            <w:noWrap/>
            <w:vAlign w:val="center"/>
            <w:hideMark/>
          </w:tcPr>
          <w:p w:rsidR="00044067" w:rsidRPr="00A4100D" w:rsidRDefault="00044067" w:rsidP="009A4063">
            <w:pPr>
              <w:pStyle w:val="APEX8"/>
            </w:pPr>
            <w:r w:rsidRPr="00A4100D">
              <w:t>46,2</w:t>
            </w:r>
          </w:p>
        </w:tc>
        <w:tc>
          <w:tcPr>
            <w:tcW w:w="960" w:type="dxa"/>
            <w:shd w:val="clear" w:color="auto" w:fill="auto"/>
            <w:noWrap/>
            <w:vAlign w:val="center"/>
            <w:hideMark/>
          </w:tcPr>
          <w:p w:rsidR="00044067" w:rsidRPr="00A4100D" w:rsidRDefault="00044067" w:rsidP="009A4063">
            <w:pPr>
              <w:pStyle w:val="APEX8"/>
            </w:pPr>
            <w:r w:rsidRPr="00A4100D">
              <w:t>45,0</w:t>
            </w:r>
          </w:p>
        </w:tc>
        <w:tc>
          <w:tcPr>
            <w:tcW w:w="883" w:type="dxa"/>
            <w:shd w:val="clear" w:color="auto" w:fill="auto"/>
            <w:noWrap/>
            <w:vAlign w:val="center"/>
            <w:hideMark/>
          </w:tcPr>
          <w:p w:rsidR="00044067" w:rsidRPr="00A4100D" w:rsidRDefault="00044067" w:rsidP="009A4063">
            <w:pPr>
              <w:pStyle w:val="APEX8"/>
            </w:pPr>
            <w:r w:rsidRPr="00A4100D">
              <w:t>44,8</w:t>
            </w:r>
          </w:p>
        </w:tc>
        <w:tc>
          <w:tcPr>
            <w:tcW w:w="850" w:type="dxa"/>
            <w:shd w:val="clear" w:color="auto" w:fill="auto"/>
            <w:noWrap/>
            <w:vAlign w:val="center"/>
            <w:hideMark/>
          </w:tcPr>
          <w:p w:rsidR="00044067" w:rsidRPr="00A4100D" w:rsidRDefault="00044067" w:rsidP="009A4063">
            <w:pPr>
              <w:pStyle w:val="APEX8"/>
            </w:pPr>
            <w:r w:rsidRPr="00A4100D">
              <w:t>42,0</w:t>
            </w:r>
          </w:p>
        </w:tc>
        <w:tc>
          <w:tcPr>
            <w:tcW w:w="851" w:type="dxa"/>
            <w:shd w:val="clear" w:color="auto" w:fill="auto"/>
            <w:noWrap/>
            <w:vAlign w:val="center"/>
            <w:hideMark/>
          </w:tcPr>
          <w:p w:rsidR="00044067" w:rsidRPr="00A4100D" w:rsidRDefault="00044067" w:rsidP="009A4063">
            <w:pPr>
              <w:pStyle w:val="APEX8"/>
            </w:pPr>
            <w:r w:rsidRPr="00A4100D">
              <w:t>37,1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В2.2.5</w:t>
            </w:r>
          </w:p>
        </w:tc>
        <w:tc>
          <w:tcPr>
            <w:tcW w:w="775" w:type="dxa"/>
            <w:shd w:val="clear" w:color="auto" w:fill="auto"/>
            <w:noWrap/>
            <w:vAlign w:val="center"/>
            <w:hideMark/>
          </w:tcPr>
          <w:p w:rsidR="00044067" w:rsidRPr="00A4100D" w:rsidRDefault="00044067" w:rsidP="009A4063">
            <w:pPr>
              <w:pStyle w:val="APEX8"/>
            </w:pPr>
            <w:r w:rsidRPr="00A4100D">
              <w:t>63,3</w:t>
            </w:r>
          </w:p>
        </w:tc>
        <w:tc>
          <w:tcPr>
            <w:tcW w:w="960" w:type="dxa"/>
            <w:shd w:val="clear" w:color="auto" w:fill="auto"/>
            <w:noWrap/>
            <w:vAlign w:val="center"/>
            <w:hideMark/>
          </w:tcPr>
          <w:p w:rsidR="00044067" w:rsidRPr="00A4100D" w:rsidRDefault="00044067" w:rsidP="009A4063">
            <w:pPr>
              <w:pStyle w:val="APEX8"/>
            </w:pPr>
            <w:r w:rsidRPr="00A4100D">
              <w:t>54,1</w:t>
            </w:r>
          </w:p>
        </w:tc>
        <w:tc>
          <w:tcPr>
            <w:tcW w:w="960" w:type="dxa"/>
            <w:shd w:val="clear" w:color="auto" w:fill="auto"/>
            <w:noWrap/>
            <w:vAlign w:val="center"/>
            <w:hideMark/>
          </w:tcPr>
          <w:p w:rsidR="00044067" w:rsidRPr="00A4100D" w:rsidRDefault="00044067" w:rsidP="009A4063">
            <w:pPr>
              <w:pStyle w:val="APEX8"/>
            </w:pPr>
            <w:r w:rsidRPr="00A4100D">
              <w:t>44,6</w:t>
            </w:r>
          </w:p>
        </w:tc>
        <w:tc>
          <w:tcPr>
            <w:tcW w:w="773" w:type="dxa"/>
            <w:shd w:val="clear" w:color="auto" w:fill="auto"/>
            <w:noWrap/>
            <w:vAlign w:val="center"/>
            <w:hideMark/>
          </w:tcPr>
          <w:p w:rsidR="00044067" w:rsidRPr="00A4100D" w:rsidRDefault="00044067" w:rsidP="009A4063">
            <w:pPr>
              <w:pStyle w:val="APEX8"/>
            </w:pPr>
            <w:r w:rsidRPr="00A4100D">
              <w:t>41,2</w:t>
            </w:r>
          </w:p>
        </w:tc>
        <w:tc>
          <w:tcPr>
            <w:tcW w:w="960" w:type="dxa"/>
            <w:shd w:val="clear" w:color="auto" w:fill="auto"/>
            <w:noWrap/>
            <w:vAlign w:val="center"/>
            <w:hideMark/>
          </w:tcPr>
          <w:p w:rsidR="00044067" w:rsidRPr="00A4100D" w:rsidRDefault="00044067" w:rsidP="009A4063">
            <w:pPr>
              <w:pStyle w:val="APEX8"/>
            </w:pPr>
            <w:r w:rsidRPr="00A4100D">
              <w:t>43,0</w:t>
            </w:r>
          </w:p>
        </w:tc>
        <w:tc>
          <w:tcPr>
            <w:tcW w:w="883" w:type="dxa"/>
            <w:shd w:val="clear" w:color="auto" w:fill="auto"/>
            <w:noWrap/>
            <w:vAlign w:val="center"/>
            <w:hideMark/>
          </w:tcPr>
          <w:p w:rsidR="00044067" w:rsidRPr="00A4100D" w:rsidRDefault="00044067" w:rsidP="009A4063">
            <w:pPr>
              <w:pStyle w:val="APEX8"/>
            </w:pPr>
            <w:r w:rsidRPr="00A4100D">
              <w:t>41,8</w:t>
            </w:r>
          </w:p>
        </w:tc>
        <w:tc>
          <w:tcPr>
            <w:tcW w:w="850" w:type="dxa"/>
            <w:shd w:val="clear" w:color="auto" w:fill="auto"/>
            <w:noWrap/>
            <w:vAlign w:val="center"/>
            <w:hideMark/>
          </w:tcPr>
          <w:p w:rsidR="00044067" w:rsidRPr="00A4100D" w:rsidRDefault="00044067" w:rsidP="009A4063">
            <w:pPr>
              <w:pStyle w:val="APEX8"/>
            </w:pPr>
            <w:r w:rsidRPr="00A4100D">
              <w:t>42,0</w:t>
            </w:r>
          </w:p>
        </w:tc>
        <w:tc>
          <w:tcPr>
            <w:tcW w:w="851" w:type="dxa"/>
            <w:shd w:val="clear" w:color="auto" w:fill="auto"/>
            <w:noWrap/>
            <w:vAlign w:val="center"/>
            <w:hideMark/>
          </w:tcPr>
          <w:p w:rsidR="00044067" w:rsidRPr="00A4100D" w:rsidRDefault="00044067" w:rsidP="009A4063">
            <w:pPr>
              <w:pStyle w:val="APEX8"/>
            </w:pPr>
            <w:r w:rsidRPr="00A4100D">
              <w:t>37,1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В2.2.3</w:t>
            </w:r>
          </w:p>
        </w:tc>
        <w:tc>
          <w:tcPr>
            <w:tcW w:w="775" w:type="dxa"/>
            <w:shd w:val="clear" w:color="auto" w:fill="auto"/>
            <w:noWrap/>
            <w:vAlign w:val="center"/>
            <w:hideMark/>
          </w:tcPr>
          <w:p w:rsidR="00044067" w:rsidRPr="00A4100D" w:rsidRDefault="00044067" w:rsidP="009A4063">
            <w:pPr>
              <w:pStyle w:val="APEX8"/>
            </w:pPr>
            <w:r w:rsidRPr="00A4100D">
              <w:t>65,3</w:t>
            </w:r>
          </w:p>
        </w:tc>
        <w:tc>
          <w:tcPr>
            <w:tcW w:w="960" w:type="dxa"/>
            <w:shd w:val="clear" w:color="auto" w:fill="auto"/>
            <w:noWrap/>
            <w:vAlign w:val="center"/>
            <w:hideMark/>
          </w:tcPr>
          <w:p w:rsidR="00044067" w:rsidRPr="00A4100D" w:rsidRDefault="00044067" w:rsidP="009A4063">
            <w:pPr>
              <w:pStyle w:val="APEX8"/>
            </w:pPr>
            <w:r w:rsidRPr="00A4100D">
              <w:t>51,1</w:t>
            </w:r>
          </w:p>
        </w:tc>
        <w:tc>
          <w:tcPr>
            <w:tcW w:w="960" w:type="dxa"/>
            <w:shd w:val="clear" w:color="auto" w:fill="auto"/>
            <w:noWrap/>
            <w:vAlign w:val="center"/>
            <w:hideMark/>
          </w:tcPr>
          <w:p w:rsidR="00044067" w:rsidRPr="00A4100D" w:rsidRDefault="00044067" w:rsidP="009A4063">
            <w:pPr>
              <w:pStyle w:val="APEX8"/>
            </w:pPr>
            <w:r w:rsidRPr="00A4100D">
              <w:t>48,6</w:t>
            </w:r>
          </w:p>
        </w:tc>
        <w:tc>
          <w:tcPr>
            <w:tcW w:w="773" w:type="dxa"/>
            <w:shd w:val="clear" w:color="auto" w:fill="auto"/>
            <w:noWrap/>
            <w:vAlign w:val="center"/>
            <w:hideMark/>
          </w:tcPr>
          <w:p w:rsidR="00044067" w:rsidRPr="00A4100D" w:rsidRDefault="00044067" w:rsidP="009A4063">
            <w:pPr>
              <w:pStyle w:val="APEX8"/>
            </w:pPr>
            <w:r w:rsidRPr="00A4100D">
              <w:t>45,2</w:t>
            </w:r>
          </w:p>
        </w:tc>
        <w:tc>
          <w:tcPr>
            <w:tcW w:w="960" w:type="dxa"/>
            <w:shd w:val="clear" w:color="auto" w:fill="auto"/>
            <w:noWrap/>
            <w:vAlign w:val="center"/>
            <w:hideMark/>
          </w:tcPr>
          <w:p w:rsidR="00044067" w:rsidRPr="00A4100D" w:rsidRDefault="00044067" w:rsidP="009A4063">
            <w:pPr>
              <w:pStyle w:val="APEX8"/>
            </w:pPr>
            <w:r w:rsidRPr="00A4100D">
              <w:t>53,0</w:t>
            </w:r>
          </w:p>
        </w:tc>
        <w:tc>
          <w:tcPr>
            <w:tcW w:w="883" w:type="dxa"/>
            <w:shd w:val="clear" w:color="auto" w:fill="auto"/>
            <w:noWrap/>
            <w:vAlign w:val="center"/>
            <w:hideMark/>
          </w:tcPr>
          <w:p w:rsidR="00044067" w:rsidRPr="00A4100D" w:rsidRDefault="00044067" w:rsidP="009A4063">
            <w:pPr>
              <w:pStyle w:val="APEX8"/>
            </w:pPr>
            <w:r w:rsidRPr="00A4100D">
              <w:t>44,8</w:t>
            </w:r>
          </w:p>
        </w:tc>
        <w:tc>
          <w:tcPr>
            <w:tcW w:w="850" w:type="dxa"/>
            <w:shd w:val="clear" w:color="auto" w:fill="auto"/>
            <w:noWrap/>
            <w:vAlign w:val="center"/>
            <w:hideMark/>
          </w:tcPr>
          <w:p w:rsidR="00044067" w:rsidRPr="00A4100D" w:rsidRDefault="00044067" w:rsidP="009A4063">
            <w:pPr>
              <w:pStyle w:val="APEX8"/>
            </w:pPr>
            <w:r w:rsidRPr="00A4100D">
              <w:t>40,0</w:t>
            </w:r>
          </w:p>
        </w:tc>
        <w:tc>
          <w:tcPr>
            <w:tcW w:w="851" w:type="dxa"/>
            <w:shd w:val="clear" w:color="auto" w:fill="auto"/>
            <w:noWrap/>
            <w:vAlign w:val="center"/>
            <w:hideMark/>
          </w:tcPr>
          <w:p w:rsidR="00044067" w:rsidRPr="00A4100D" w:rsidRDefault="00044067" w:rsidP="009A4063">
            <w:pPr>
              <w:pStyle w:val="APEX8"/>
            </w:pPr>
            <w:r w:rsidRPr="00A4100D">
              <w:t>35,1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68,2</w:t>
            </w:r>
          </w:p>
        </w:tc>
        <w:tc>
          <w:tcPr>
            <w:tcW w:w="960" w:type="dxa"/>
            <w:shd w:val="clear" w:color="auto" w:fill="auto"/>
            <w:vAlign w:val="center"/>
            <w:hideMark/>
          </w:tcPr>
          <w:p w:rsidR="00044067" w:rsidRPr="00A4100D" w:rsidRDefault="00044067" w:rsidP="009A4063">
            <w:pPr>
              <w:pStyle w:val="APEX8"/>
            </w:pPr>
            <w:r w:rsidRPr="00A4100D">
              <w:t>57,4</w:t>
            </w:r>
          </w:p>
        </w:tc>
        <w:tc>
          <w:tcPr>
            <w:tcW w:w="960" w:type="dxa"/>
            <w:shd w:val="clear" w:color="auto" w:fill="auto"/>
            <w:vAlign w:val="center"/>
            <w:hideMark/>
          </w:tcPr>
          <w:p w:rsidR="00044067" w:rsidRPr="00A4100D" w:rsidRDefault="00044067" w:rsidP="009A4063">
            <w:pPr>
              <w:pStyle w:val="APEX8"/>
            </w:pPr>
            <w:r w:rsidRPr="00A4100D">
              <w:t>51,4</w:t>
            </w:r>
          </w:p>
        </w:tc>
        <w:tc>
          <w:tcPr>
            <w:tcW w:w="773" w:type="dxa"/>
            <w:shd w:val="clear" w:color="auto" w:fill="auto"/>
            <w:vAlign w:val="center"/>
            <w:hideMark/>
          </w:tcPr>
          <w:p w:rsidR="00044067" w:rsidRPr="00A4100D" w:rsidRDefault="00044067" w:rsidP="009A4063">
            <w:pPr>
              <w:pStyle w:val="APEX8"/>
            </w:pPr>
            <w:r w:rsidRPr="00A4100D">
              <w:t>49,4</w:t>
            </w:r>
          </w:p>
        </w:tc>
        <w:tc>
          <w:tcPr>
            <w:tcW w:w="960" w:type="dxa"/>
            <w:shd w:val="clear" w:color="auto" w:fill="auto"/>
            <w:vAlign w:val="center"/>
            <w:hideMark/>
          </w:tcPr>
          <w:p w:rsidR="00044067" w:rsidRPr="00A4100D" w:rsidRDefault="00044067" w:rsidP="009A4063">
            <w:pPr>
              <w:pStyle w:val="APEX8"/>
            </w:pPr>
            <w:r w:rsidRPr="00A4100D">
              <w:t>54,0</w:t>
            </w:r>
          </w:p>
        </w:tc>
        <w:tc>
          <w:tcPr>
            <w:tcW w:w="883" w:type="dxa"/>
            <w:shd w:val="clear" w:color="auto" w:fill="auto"/>
            <w:vAlign w:val="center"/>
            <w:hideMark/>
          </w:tcPr>
          <w:p w:rsidR="00044067" w:rsidRPr="00A4100D" w:rsidRDefault="00044067" w:rsidP="009A4063">
            <w:pPr>
              <w:pStyle w:val="APEX8"/>
            </w:pPr>
            <w:r w:rsidRPr="00A4100D">
              <w:t>48,8</w:t>
            </w:r>
          </w:p>
        </w:tc>
        <w:tc>
          <w:tcPr>
            <w:tcW w:w="850" w:type="dxa"/>
            <w:shd w:val="clear" w:color="auto" w:fill="auto"/>
            <w:vAlign w:val="center"/>
            <w:hideMark/>
          </w:tcPr>
          <w:p w:rsidR="00044067" w:rsidRPr="00A4100D" w:rsidRDefault="00044067" w:rsidP="009A4063">
            <w:pPr>
              <w:pStyle w:val="APEX8"/>
            </w:pPr>
            <w:r w:rsidRPr="00A4100D">
              <w:t>46,2</w:t>
            </w:r>
          </w:p>
        </w:tc>
        <w:tc>
          <w:tcPr>
            <w:tcW w:w="851" w:type="dxa"/>
            <w:shd w:val="clear" w:color="auto" w:fill="auto"/>
            <w:vAlign w:val="center"/>
            <w:hideMark/>
          </w:tcPr>
          <w:p w:rsidR="00044067" w:rsidRPr="00A4100D" w:rsidRDefault="00044067" w:rsidP="009A4063">
            <w:pPr>
              <w:pStyle w:val="APEX8"/>
            </w:pPr>
            <w:r w:rsidRPr="00A4100D">
              <w:t>41,3</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w:t>
            </w:r>
          </w:p>
        </w:tc>
        <w:tc>
          <w:tcPr>
            <w:tcW w:w="1061" w:type="dxa"/>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В2.1.4</w:t>
            </w:r>
          </w:p>
        </w:tc>
        <w:tc>
          <w:tcPr>
            <w:tcW w:w="775" w:type="dxa"/>
            <w:shd w:val="clear" w:color="auto" w:fill="auto"/>
            <w:noWrap/>
            <w:vAlign w:val="center"/>
            <w:hideMark/>
          </w:tcPr>
          <w:p w:rsidR="00044067" w:rsidRPr="00A4100D" w:rsidRDefault="00044067" w:rsidP="009A4063">
            <w:pPr>
              <w:pStyle w:val="APEX8"/>
            </w:pPr>
            <w:r w:rsidRPr="00A4100D">
              <w:t>49,7</w:t>
            </w:r>
          </w:p>
        </w:tc>
        <w:tc>
          <w:tcPr>
            <w:tcW w:w="960" w:type="dxa"/>
            <w:shd w:val="clear" w:color="auto" w:fill="auto"/>
            <w:noWrap/>
            <w:vAlign w:val="center"/>
            <w:hideMark/>
          </w:tcPr>
          <w:p w:rsidR="00044067" w:rsidRPr="00A4100D" w:rsidRDefault="00044067" w:rsidP="009A4063">
            <w:pPr>
              <w:pStyle w:val="APEX8"/>
            </w:pPr>
            <w:r w:rsidRPr="00A4100D">
              <w:t>42,5</w:t>
            </w:r>
          </w:p>
        </w:tc>
        <w:tc>
          <w:tcPr>
            <w:tcW w:w="960" w:type="dxa"/>
            <w:shd w:val="clear" w:color="auto" w:fill="auto"/>
            <w:noWrap/>
            <w:vAlign w:val="center"/>
            <w:hideMark/>
          </w:tcPr>
          <w:p w:rsidR="00044067" w:rsidRPr="00A4100D" w:rsidRDefault="00044067" w:rsidP="009A4063">
            <w:pPr>
              <w:pStyle w:val="APEX8"/>
            </w:pPr>
            <w:r w:rsidRPr="00A4100D">
              <w:t>47,7</w:t>
            </w:r>
          </w:p>
        </w:tc>
        <w:tc>
          <w:tcPr>
            <w:tcW w:w="773" w:type="dxa"/>
            <w:shd w:val="clear" w:color="auto" w:fill="auto"/>
            <w:noWrap/>
            <w:vAlign w:val="center"/>
            <w:hideMark/>
          </w:tcPr>
          <w:p w:rsidR="00044067" w:rsidRPr="00A4100D" w:rsidRDefault="00044067" w:rsidP="009A4063">
            <w:pPr>
              <w:pStyle w:val="APEX8"/>
            </w:pPr>
            <w:r w:rsidRPr="00A4100D">
              <w:t>40,9</w:t>
            </w:r>
          </w:p>
        </w:tc>
        <w:tc>
          <w:tcPr>
            <w:tcW w:w="960" w:type="dxa"/>
            <w:shd w:val="clear" w:color="auto" w:fill="auto"/>
            <w:noWrap/>
            <w:vAlign w:val="center"/>
            <w:hideMark/>
          </w:tcPr>
          <w:p w:rsidR="00044067" w:rsidRPr="00A4100D" w:rsidRDefault="00044067" w:rsidP="009A4063">
            <w:pPr>
              <w:pStyle w:val="APEX8"/>
            </w:pPr>
            <w:r w:rsidRPr="00A4100D">
              <w:t>34,7</w:t>
            </w:r>
          </w:p>
        </w:tc>
        <w:tc>
          <w:tcPr>
            <w:tcW w:w="883" w:type="dxa"/>
            <w:shd w:val="clear" w:color="auto" w:fill="auto"/>
            <w:noWrap/>
            <w:vAlign w:val="center"/>
            <w:hideMark/>
          </w:tcPr>
          <w:p w:rsidR="00044067" w:rsidRPr="00A4100D" w:rsidRDefault="00044067" w:rsidP="009A4063">
            <w:pPr>
              <w:pStyle w:val="APEX8"/>
            </w:pPr>
            <w:r w:rsidRPr="00A4100D">
              <w:t>35,5</w:t>
            </w:r>
          </w:p>
        </w:tc>
        <w:tc>
          <w:tcPr>
            <w:tcW w:w="850" w:type="dxa"/>
            <w:shd w:val="clear" w:color="auto" w:fill="auto"/>
            <w:noWrap/>
            <w:vAlign w:val="center"/>
            <w:hideMark/>
          </w:tcPr>
          <w:p w:rsidR="00044067" w:rsidRPr="00A4100D" w:rsidRDefault="00044067" w:rsidP="009A4063">
            <w:pPr>
              <w:pStyle w:val="APEX8"/>
            </w:pPr>
            <w:r w:rsidRPr="00A4100D">
              <w:t>35,7</w:t>
            </w:r>
          </w:p>
        </w:tc>
        <w:tc>
          <w:tcPr>
            <w:tcW w:w="851" w:type="dxa"/>
            <w:shd w:val="clear" w:color="auto" w:fill="auto"/>
            <w:noWrap/>
            <w:vAlign w:val="center"/>
            <w:hideMark/>
          </w:tcPr>
          <w:p w:rsidR="00044067" w:rsidRPr="00A4100D" w:rsidRDefault="00044067" w:rsidP="009A4063">
            <w:pPr>
              <w:pStyle w:val="APEX8"/>
            </w:pPr>
            <w:r w:rsidRPr="00A4100D">
              <w:t>30,8</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В2/В2р</w:t>
            </w:r>
          </w:p>
        </w:tc>
        <w:tc>
          <w:tcPr>
            <w:tcW w:w="775" w:type="dxa"/>
            <w:shd w:val="clear" w:color="auto" w:fill="auto"/>
            <w:noWrap/>
            <w:vAlign w:val="center"/>
            <w:hideMark/>
          </w:tcPr>
          <w:p w:rsidR="00044067" w:rsidRPr="00A4100D" w:rsidRDefault="00044067" w:rsidP="009A4063">
            <w:pPr>
              <w:pStyle w:val="APEX8"/>
            </w:pPr>
            <w:r w:rsidRPr="00A4100D">
              <w:t>47,0</w:t>
            </w:r>
          </w:p>
        </w:tc>
        <w:tc>
          <w:tcPr>
            <w:tcW w:w="960" w:type="dxa"/>
            <w:shd w:val="clear" w:color="auto" w:fill="auto"/>
            <w:noWrap/>
            <w:vAlign w:val="center"/>
            <w:hideMark/>
          </w:tcPr>
          <w:p w:rsidR="00044067" w:rsidRPr="00A4100D" w:rsidRDefault="00044067" w:rsidP="009A4063">
            <w:pPr>
              <w:pStyle w:val="APEX8"/>
            </w:pPr>
            <w:r w:rsidRPr="00A4100D">
              <w:t>54,0</w:t>
            </w:r>
          </w:p>
        </w:tc>
        <w:tc>
          <w:tcPr>
            <w:tcW w:w="960" w:type="dxa"/>
            <w:shd w:val="clear" w:color="auto" w:fill="auto"/>
            <w:noWrap/>
            <w:vAlign w:val="center"/>
            <w:hideMark/>
          </w:tcPr>
          <w:p w:rsidR="00044067" w:rsidRPr="00A4100D" w:rsidRDefault="00044067" w:rsidP="009A4063">
            <w:pPr>
              <w:pStyle w:val="APEX8"/>
            </w:pPr>
            <w:r w:rsidRPr="00A4100D">
              <w:t>60,0</w:t>
            </w:r>
          </w:p>
        </w:tc>
        <w:tc>
          <w:tcPr>
            <w:tcW w:w="773" w:type="dxa"/>
            <w:shd w:val="clear" w:color="auto" w:fill="auto"/>
            <w:noWrap/>
            <w:vAlign w:val="center"/>
            <w:hideMark/>
          </w:tcPr>
          <w:p w:rsidR="00044067" w:rsidRPr="00A4100D" w:rsidRDefault="00044067" w:rsidP="009A4063">
            <w:pPr>
              <w:pStyle w:val="APEX8"/>
            </w:pPr>
            <w:r w:rsidRPr="00A4100D">
              <w:t>50,0</w:t>
            </w:r>
          </w:p>
        </w:tc>
        <w:tc>
          <w:tcPr>
            <w:tcW w:w="960" w:type="dxa"/>
            <w:shd w:val="clear" w:color="auto" w:fill="auto"/>
            <w:noWrap/>
            <w:vAlign w:val="center"/>
            <w:hideMark/>
          </w:tcPr>
          <w:p w:rsidR="00044067" w:rsidRPr="00A4100D" w:rsidRDefault="00044067" w:rsidP="009A4063">
            <w:pPr>
              <w:pStyle w:val="APEX8"/>
            </w:pPr>
            <w:r w:rsidRPr="00A4100D">
              <w:t>46,0</w:t>
            </w:r>
          </w:p>
        </w:tc>
        <w:tc>
          <w:tcPr>
            <w:tcW w:w="883" w:type="dxa"/>
            <w:shd w:val="clear" w:color="auto" w:fill="auto"/>
            <w:noWrap/>
            <w:vAlign w:val="center"/>
            <w:hideMark/>
          </w:tcPr>
          <w:p w:rsidR="00044067" w:rsidRPr="00A4100D" w:rsidRDefault="00044067" w:rsidP="009A4063">
            <w:pPr>
              <w:pStyle w:val="APEX8"/>
            </w:pPr>
            <w:r w:rsidRPr="00A4100D">
              <w:t>36,0</w:t>
            </w:r>
          </w:p>
        </w:tc>
        <w:tc>
          <w:tcPr>
            <w:tcW w:w="850" w:type="dxa"/>
            <w:shd w:val="clear" w:color="auto" w:fill="auto"/>
            <w:noWrap/>
            <w:vAlign w:val="center"/>
            <w:hideMark/>
          </w:tcPr>
          <w:p w:rsidR="00044067" w:rsidRPr="00A4100D" w:rsidRDefault="00044067" w:rsidP="009A4063">
            <w:pPr>
              <w:pStyle w:val="APEX8"/>
            </w:pPr>
            <w:r w:rsidRPr="00A4100D">
              <w:t>30,0</w:t>
            </w:r>
          </w:p>
        </w:tc>
        <w:tc>
          <w:tcPr>
            <w:tcW w:w="851" w:type="dxa"/>
            <w:shd w:val="clear" w:color="auto" w:fill="auto"/>
            <w:noWrap/>
            <w:vAlign w:val="center"/>
            <w:hideMark/>
          </w:tcPr>
          <w:p w:rsidR="00044067" w:rsidRPr="00A4100D" w:rsidRDefault="00044067" w:rsidP="009A4063">
            <w:pPr>
              <w:pStyle w:val="APEX8"/>
            </w:pPr>
            <w:r w:rsidRPr="00A4100D">
              <w:t>29,0</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8</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В3.1.3</w:t>
            </w:r>
          </w:p>
        </w:tc>
        <w:tc>
          <w:tcPr>
            <w:tcW w:w="775" w:type="dxa"/>
            <w:shd w:val="clear" w:color="auto" w:fill="auto"/>
            <w:noWrap/>
            <w:vAlign w:val="center"/>
            <w:hideMark/>
          </w:tcPr>
          <w:p w:rsidR="00044067" w:rsidRPr="00A4100D" w:rsidRDefault="00044067" w:rsidP="009A4063">
            <w:pPr>
              <w:pStyle w:val="APEX8"/>
            </w:pPr>
            <w:r w:rsidRPr="00A4100D">
              <w:t>59,3</w:t>
            </w:r>
          </w:p>
        </w:tc>
        <w:tc>
          <w:tcPr>
            <w:tcW w:w="960" w:type="dxa"/>
            <w:shd w:val="clear" w:color="auto" w:fill="auto"/>
            <w:noWrap/>
            <w:vAlign w:val="center"/>
            <w:hideMark/>
          </w:tcPr>
          <w:p w:rsidR="00044067" w:rsidRPr="00A4100D" w:rsidRDefault="00044067" w:rsidP="009A4063">
            <w:pPr>
              <w:pStyle w:val="APEX8"/>
            </w:pPr>
            <w:r w:rsidRPr="00A4100D">
              <w:t>38,1</w:t>
            </w:r>
          </w:p>
        </w:tc>
        <w:tc>
          <w:tcPr>
            <w:tcW w:w="960" w:type="dxa"/>
            <w:shd w:val="clear" w:color="auto" w:fill="auto"/>
            <w:noWrap/>
            <w:vAlign w:val="center"/>
            <w:hideMark/>
          </w:tcPr>
          <w:p w:rsidR="00044067" w:rsidRPr="00A4100D" w:rsidRDefault="00044067" w:rsidP="009A4063">
            <w:pPr>
              <w:pStyle w:val="APEX8"/>
            </w:pPr>
            <w:r w:rsidRPr="00A4100D">
              <w:t>39,6</w:t>
            </w:r>
          </w:p>
        </w:tc>
        <w:tc>
          <w:tcPr>
            <w:tcW w:w="773" w:type="dxa"/>
            <w:shd w:val="clear" w:color="auto" w:fill="auto"/>
            <w:noWrap/>
            <w:vAlign w:val="center"/>
            <w:hideMark/>
          </w:tcPr>
          <w:p w:rsidR="00044067" w:rsidRPr="00A4100D" w:rsidRDefault="00044067" w:rsidP="009A4063">
            <w:pPr>
              <w:pStyle w:val="APEX8"/>
            </w:pPr>
            <w:r w:rsidRPr="00A4100D">
              <w:t>42,2</w:t>
            </w:r>
          </w:p>
        </w:tc>
        <w:tc>
          <w:tcPr>
            <w:tcW w:w="960" w:type="dxa"/>
            <w:shd w:val="clear" w:color="auto" w:fill="auto"/>
            <w:noWrap/>
            <w:vAlign w:val="center"/>
            <w:hideMark/>
          </w:tcPr>
          <w:p w:rsidR="00044067" w:rsidRPr="00A4100D" w:rsidRDefault="00044067" w:rsidP="009A4063">
            <w:pPr>
              <w:pStyle w:val="APEX8"/>
            </w:pPr>
            <w:r w:rsidRPr="00A4100D">
              <w:t>47,0</w:t>
            </w:r>
          </w:p>
        </w:tc>
        <w:tc>
          <w:tcPr>
            <w:tcW w:w="883" w:type="dxa"/>
            <w:shd w:val="clear" w:color="auto" w:fill="auto"/>
            <w:noWrap/>
            <w:vAlign w:val="center"/>
            <w:hideMark/>
          </w:tcPr>
          <w:p w:rsidR="00044067" w:rsidRPr="00A4100D" w:rsidRDefault="00044067" w:rsidP="009A4063">
            <w:pPr>
              <w:pStyle w:val="APEX8"/>
            </w:pPr>
            <w:r w:rsidRPr="00A4100D">
              <w:t>49,8</w:t>
            </w:r>
          </w:p>
        </w:tc>
        <w:tc>
          <w:tcPr>
            <w:tcW w:w="850" w:type="dxa"/>
            <w:shd w:val="clear" w:color="auto" w:fill="auto"/>
            <w:noWrap/>
            <w:vAlign w:val="center"/>
            <w:hideMark/>
          </w:tcPr>
          <w:p w:rsidR="00044067" w:rsidRPr="00A4100D" w:rsidRDefault="00044067" w:rsidP="009A4063">
            <w:pPr>
              <w:pStyle w:val="APEX8"/>
            </w:pPr>
            <w:r w:rsidRPr="00A4100D">
              <w:t>45,0</w:t>
            </w:r>
          </w:p>
        </w:tc>
        <w:tc>
          <w:tcPr>
            <w:tcW w:w="851" w:type="dxa"/>
            <w:shd w:val="clear" w:color="auto" w:fill="auto"/>
            <w:noWrap/>
            <w:vAlign w:val="center"/>
            <w:hideMark/>
          </w:tcPr>
          <w:p w:rsidR="00044067" w:rsidRPr="00A4100D" w:rsidRDefault="00044067" w:rsidP="009A4063">
            <w:pPr>
              <w:pStyle w:val="APEX8"/>
            </w:pPr>
            <w:r w:rsidRPr="00A4100D">
              <w:t>40,1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В3.1.4</w:t>
            </w:r>
          </w:p>
        </w:tc>
        <w:tc>
          <w:tcPr>
            <w:tcW w:w="775" w:type="dxa"/>
            <w:shd w:val="clear" w:color="auto" w:fill="auto"/>
            <w:noWrap/>
            <w:vAlign w:val="center"/>
            <w:hideMark/>
          </w:tcPr>
          <w:p w:rsidR="00044067" w:rsidRPr="00A4100D" w:rsidRDefault="00044067" w:rsidP="009A4063">
            <w:pPr>
              <w:pStyle w:val="APEX8"/>
            </w:pPr>
            <w:r w:rsidRPr="00A4100D">
              <w:t>33,1</w:t>
            </w:r>
          </w:p>
        </w:tc>
        <w:tc>
          <w:tcPr>
            <w:tcW w:w="960" w:type="dxa"/>
            <w:shd w:val="clear" w:color="auto" w:fill="auto"/>
            <w:noWrap/>
            <w:vAlign w:val="center"/>
            <w:hideMark/>
          </w:tcPr>
          <w:p w:rsidR="00044067" w:rsidRPr="00A4100D" w:rsidRDefault="00044067" w:rsidP="009A4063">
            <w:pPr>
              <w:pStyle w:val="APEX8"/>
            </w:pPr>
            <w:r w:rsidRPr="00A4100D">
              <w:t>30,9</w:t>
            </w:r>
          </w:p>
        </w:tc>
        <w:tc>
          <w:tcPr>
            <w:tcW w:w="960" w:type="dxa"/>
            <w:shd w:val="clear" w:color="auto" w:fill="auto"/>
            <w:noWrap/>
            <w:vAlign w:val="center"/>
            <w:hideMark/>
          </w:tcPr>
          <w:p w:rsidR="00044067" w:rsidRPr="00A4100D" w:rsidRDefault="00044067" w:rsidP="009A4063">
            <w:pPr>
              <w:pStyle w:val="APEX8"/>
            </w:pPr>
            <w:r w:rsidRPr="00A4100D">
              <w:t>38,2</w:t>
            </w:r>
          </w:p>
        </w:tc>
        <w:tc>
          <w:tcPr>
            <w:tcW w:w="773" w:type="dxa"/>
            <w:shd w:val="clear" w:color="auto" w:fill="auto"/>
            <w:noWrap/>
            <w:vAlign w:val="center"/>
            <w:hideMark/>
          </w:tcPr>
          <w:p w:rsidR="00044067" w:rsidRPr="00A4100D" w:rsidRDefault="00044067" w:rsidP="009A4063">
            <w:pPr>
              <w:pStyle w:val="APEX8"/>
            </w:pPr>
            <w:r w:rsidRPr="00A4100D">
              <w:t>38,6</w:t>
            </w:r>
          </w:p>
        </w:tc>
        <w:tc>
          <w:tcPr>
            <w:tcW w:w="960" w:type="dxa"/>
            <w:shd w:val="clear" w:color="auto" w:fill="auto"/>
            <w:noWrap/>
            <w:vAlign w:val="center"/>
            <w:hideMark/>
          </w:tcPr>
          <w:p w:rsidR="00044067" w:rsidRPr="00A4100D" w:rsidRDefault="00044067" w:rsidP="009A4063">
            <w:pPr>
              <w:pStyle w:val="APEX8"/>
            </w:pPr>
            <w:r w:rsidRPr="00A4100D">
              <w:t>26,4</w:t>
            </w:r>
          </w:p>
        </w:tc>
        <w:tc>
          <w:tcPr>
            <w:tcW w:w="883" w:type="dxa"/>
            <w:shd w:val="clear" w:color="auto" w:fill="auto"/>
            <w:noWrap/>
            <w:vAlign w:val="center"/>
            <w:hideMark/>
          </w:tcPr>
          <w:p w:rsidR="00044067" w:rsidRPr="00A4100D" w:rsidRDefault="00044067" w:rsidP="009A4063">
            <w:pPr>
              <w:pStyle w:val="APEX8"/>
            </w:pPr>
            <w:r w:rsidRPr="00A4100D">
              <w:t>27,2</w:t>
            </w:r>
          </w:p>
        </w:tc>
        <w:tc>
          <w:tcPr>
            <w:tcW w:w="850" w:type="dxa"/>
            <w:shd w:val="clear" w:color="auto" w:fill="auto"/>
            <w:noWrap/>
            <w:vAlign w:val="center"/>
            <w:hideMark/>
          </w:tcPr>
          <w:p w:rsidR="00044067" w:rsidRPr="00A4100D" w:rsidRDefault="00044067" w:rsidP="009A4063">
            <w:pPr>
              <w:pStyle w:val="APEX8"/>
            </w:pPr>
            <w:r w:rsidRPr="00A4100D">
              <w:t>29,4</w:t>
            </w:r>
          </w:p>
        </w:tc>
        <w:tc>
          <w:tcPr>
            <w:tcW w:w="851" w:type="dxa"/>
            <w:shd w:val="clear" w:color="auto" w:fill="auto"/>
            <w:noWrap/>
            <w:vAlign w:val="center"/>
            <w:hideMark/>
          </w:tcPr>
          <w:p w:rsidR="00044067" w:rsidRPr="00A4100D" w:rsidRDefault="00044067" w:rsidP="009A4063">
            <w:pPr>
              <w:pStyle w:val="APEX8"/>
            </w:pPr>
            <w:r w:rsidRPr="00A4100D">
              <w:t>21,5</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59,3</w:t>
            </w:r>
          </w:p>
        </w:tc>
        <w:tc>
          <w:tcPr>
            <w:tcW w:w="960" w:type="dxa"/>
            <w:shd w:val="clear" w:color="auto" w:fill="auto"/>
            <w:vAlign w:val="center"/>
            <w:hideMark/>
          </w:tcPr>
          <w:p w:rsidR="00044067" w:rsidRPr="00A4100D" w:rsidRDefault="00044067" w:rsidP="009A4063">
            <w:pPr>
              <w:pStyle w:val="APEX8"/>
            </w:pPr>
            <w:r w:rsidRPr="00A4100D">
              <w:t>38,9</w:t>
            </w:r>
          </w:p>
        </w:tc>
        <w:tc>
          <w:tcPr>
            <w:tcW w:w="960" w:type="dxa"/>
            <w:shd w:val="clear" w:color="auto" w:fill="auto"/>
            <w:vAlign w:val="center"/>
            <w:hideMark/>
          </w:tcPr>
          <w:p w:rsidR="00044067" w:rsidRPr="00A4100D" w:rsidRDefault="00044067" w:rsidP="009A4063">
            <w:pPr>
              <w:pStyle w:val="APEX8"/>
            </w:pPr>
            <w:r w:rsidRPr="00A4100D">
              <w:t>42,0</w:t>
            </w:r>
          </w:p>
        </w:tc>
        <w:tc>
          <w:tcPr>
            <w:tcW w:w="773" w:type="dxa"/>
            <w:shd w:val="clear" w:color="auto" w:fill="auto"/>
            <w:vAlign w:val="center"/>
            <w:hideMark/>
          </w:tcPr>
          <w:p w:rsidR="00044067" w:rsidRPr="00A4100D" w:rsidRDefault="00044067" w:rsidP="009A4063">
            <w:pPr>
              <w:pStyle w:val="APEX8"/>
            </w:pPr>
            <w:r w:rsidRPr="00A4100D">
              <w:t>43,8</w:t>
            </w:r>
          </w:p>
        </w:tc>
        <w:tc>
          <w:tcPr>
            <w:tcW w:w="960" w:type="dxa"/>
            <w:shd w:val="clear" w:color="auto" w:fill="auto"/>
            <w:vAlign w:val="center"/>
            <w:hideMark/>
          </w:tcPr>
          <w:p w:rsidR="00044067" w:rsidRPr="00A4100D" w:rsidRDefault="00044067" w:rsidP="009A4063">
            <w:pPr>
              <w:pStyle w:val="APEX8"/>
            </w:pPr>
            <w:r w:rsidRPr="00A4100D">
              <w:t>47,0</w:t>
            </w:r>
          </w:p>
        </w:tc>
        <w:tc>
          <w:tcPr>
            <w:tcW w:w="883" w:type="dxa"/>
            <w:shd w:val="clear" w:color="auto" w:fill="auto"/>
            <w:vAlign w:val="center"/>
            <w:hideMark/>
          </w:tcPr>
          <w:p w:rsidR="00044067" w:rsidRPr="00A4100D" w:rsidRDefault="00044067" w:rsidP="009A4063">
            <w:pPr>
              <w:pStyle w:val="APEX8"/>
            </w:pPr>
            <w:r w:rsidRPr="00A4100D">
              <w:t>49,8</w:t>
            </w:r>
          </w:p>
        </w:tc>
        <w:tc>
          <w:tcPr>
            <w:tcW w:w="850" w:type="dxa"/>
            <w:shd w:val="clear" w:color="auto" w:fill="auto"/>
            <w:vAlign w:val="center"/>
            <w:hideMark/>
          </w:tcPr>
          <w:p w:rsidR="00044067" w:rsidRPr="00A4100D" w:rsidRDefault="00044067" w:rsidP="009A4063">
            <w:pPr>
              <w:pStyle w:val="APEX8"/>
            </w:pPr>
            <w:r w:rsidRPr="00A4100D">
              <w:t>45,1</w:t>
            </w:r>
          </w:p>
        </w:tc>
        <w:tc>
          <w:tcPr>
            <w:tcW w:w="851" w:type="dxa"/>
            <w:shd w:val="clear" w:color="auto" w:fill="auto"/>
            <w:vAlign w:val="center"/>
            <w:hideMark/>
          </w:tcPr>
          <w:p w:rsidR="00044067" w:rsidRPr="00A4100D" w:rsidRDefault="00044067" w:rsidP="009A4063">
            <w:pPr>
              <w:pStyle w:val="APEX8"/>
            </w:pPr>
            <w:r w:rsidRPr="00A4100D">
              <w:t>40,2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9</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Вц3.1.1</w:t>
            </w:r>
          </w:p>
        </w:tc>
        <w:tc>
          <w:tcPr>
            <w:tcW w:w="775" w:type="dxa"/>
            <w:shd w:val="clear" w:color="auto" w:fill="auto"/>
            <w:noWrap/>
            <w:vAlign w:val="center"/>
            <w:hideMark/>
          </w:tcPr>
          <w:p w:rsidR="00044067" w:rsidRPr="00A4100D" w:rsidRDefault="00044067" w:rsidP="009A4063">
            <w:pPr>
              <w:pStyle w:val="APEX8"/>
            </w:pPr>
            <w:r w:rsidRPr="00A4100D">
              <w:t>34,1</w:t>
            </w:r>
          </w:p>
        </w:tc>
        <w:tc>
          <w:tcPr>
            <w:tcW w:w="960" w:type="dxa"/>
            <w:shd w:val="clear" w:color="auto" w:fill="auto"/>
            <w:noWrap/>
            <w:vAlign w:val="center"/>
            <w:hideMark/>
          </w:tcPr>
          <w:p w:rsidR="00044067" w:rsidRPr="00A4100D" w:rsidRDefault="00044067" w:rsidP="009A4063">
            <w:pPr>
              <w:pStyle w:val="APEX8"/>
            </w:pPr>
            <w:r w:rsidRPr="00A4100D">
              <w:t>24,9</w:t>
            </w:r>
          </w:p>
        </w:tc>
        <w:tc>
          <w:tcPr>
            <w:tcW w:w="960" w:type="dxa"/>
            <w:shd w:val="clear" w:color="auto" w:fill="auto"/>
            <w:noWrap/>
            <w:vAlign w:val="center"/>
            <w:hideMark/>
          </w:tcPr>
          <w:p w:rsidR="00044067" w:rsidRPr="00A4100D" w:rsidRDefault="00044067" w:rsidP="009A4063">
            <w:pPr>
              <w:pStyle w:val="APEX8"/>
            </w:pPr>
            <w:r w:rsidRPr="00A4100D">
              <w:t>29,2</w:t>
            </w:r>
          </w:p>
        </w:tc>
        <w:tc>
          <w:tcPr>
            <w:tcW w:w="773" w:type="dxa"/>
            <w:shd w:val="clear" w:color="auto" w:fill="auto"/>
            <w:noWrap/>
            <w:vAlign w:val="center"/>
            <w:hideMark/>
          </w:tcPr>
          <w:p w:rsidR="00044067" w:rsidRPr="00A4100D" w:rsidRDefault="00044067" w:rsidP="009A4063">
            <w:pPr>
              <w:pStyle w:val="APEX8"/>
            </w:pPr>
            <w:r w:rsidRPr="00A4100D">
              <w:t>17,6</w:t>
            </w:r>
          </w:p>
        </w:tc>
        <w:tc>
          <w:tcPr>
            <w:tcW w:w="960" w:type="dxa"/>
            <w:shd w:val="clear" w:color="auto" w:fill="auto"/>
            <w:noWrap/>
            <w:vAlign w:val="center"/>
            <w:hideMark/>
          </w:tcPr>
          <w:p w:rsidR="00044067" w:rsidRPr="00A4100D" w:rsidRDefault="00044067" w:rsidP="009A4063">
            <w:pPr>
              <w:pStyle w:val="APEX8"/>
            </w:pPr>
            <w:r w:rsidRPr="00A4100D">
              <w:t>20,4</w:t>
            </w:r>
          </w:p>
        </w:tc>
        <w:tc>
          <w:tcPr>
            <w:tcW w:w="883" w:type="dxa"/>
            <w:shd w:val="clear" w:color="auto" w:fill="auto"/>
            <w:noWrap/>
            <w:vAlign w:val="center"/>
            <w:hideMark/>
          </w:tcPr>
          <w:p w:rsidR="00044067" w:rsidRPr="00A4100D" w:rsidRDefault="00044067" w:rsidP="009A4063">
            <w:pPr>
              <w:pStyle w:val="APEX8"/>
            </w:pPr>
            <w:r w:rsidRPr="00A4100D">
              <w:t>29,2</w:t>
            </w:r>
          </w:p>
        </w:tc>
        <w:tc>
          <w:tcPr>
            <w:tcW w:w="850" w:type="dxa"/>
            <w:shd w:val="clear" w:color="auto" w:fill="auto"/>
            <w:noWrap/>
            <w:vAlign w:val="center"/>
            <w:hideMark/>
          </w:tcPr>
          <w:p w:rsidR="00044067" w:rsidRPr="00A4100D" w:rsidRDefault="00044067" w:rsidP="009A4063">
            <w:pPr>
              <w:pStyle w:val="APEX8"/>
            </w:pPr>
            <w:r w:rsidRPr="00A4100D">
              <w:t>30,4</w:t>
            </w:r>
          </w:p>
        </w:tc>
        <w:tc>
          <w:tcPr>
            <w:tcW w:w="851" w:type="dxa"/>
            <w:shd w:val="clear" w:color="auto" w:fill="auto"/>
            <w:noWrap/>
            <w:vAlign w:val="center"/>
            <w:hideMark/>
          </w:tcPr>
          <w:p w:rsidR="00044067" w:rsidRPr="00A4100D" w:rsidRDefault="00044067" w:rsidP="009A4063">
            <w:pPr>
              <w:pStyle w:val="APEX8"/>
            </w:pPr>
            <w:r w:rsidRPr="00A4100D">
              <w:t>31,5</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10</w:t>
            </w:r>
          </w:p>
        </w:tc>
        <w:tc>
          <w:tcPr>
            <w:tcW w:w="1061" w:type="dxa"/>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В4.1.3</w:t>
            </w:r>
          </w:p>
        </w:tc>
        <w:tc>
          <w:tcPr>
            <w:tcW w:w="775" w:type="dxa"/>
            <w:shd w:val="clear" w:color="auto" w:fill="auto"/>
            <w:noWrap/>
            <w:vAlign w:val="center"/>
            <w:hideMark/>
          </w:tcPr>
          <w:p w:rsidR="00044067" w:rsidRPr="00A4100D" w:rsidRDefault="00044067" w:rsidP="009A4063">
            <w:pPr>
              <w:pStyle w:val="APEX8"/>
            </w:pPr>
            <w:r w:rsidRPr="00A4100D">
              <w:t>65,3</w:t>
            </w:r>
          </w:p>
        </w:tc>
        <w:tc>
          <w:tcPr>
            <w:tcW w:w="960" w:type="dxa"/>
            <w:shd w:val="clear" w:color="auto" w:fill="auto"/>
            <w:noWrap/>
            <w:vAlign w:val="center"/>
            <w:hideMark/>
          </w:tcPr>
          <w:p w:rsidR="00044067" w:rsidRPr="00A4100D" w:rsidRDefault="00044067" w:rsidP="009A4063">
            <w:pPr>
              <w:pStyle w:val="APEX8"/>
            </w:pPr>
            <w:r w:rsidRPr="00A4100D">
              <w:t>51,1</w:t>
            </w:r>
          </w:p>
        </w:tc>
        <w:tc>
          <w:tcPr>
            <w:tcW w:w="960" w:type="dxa"/>
            <w:shd w:val="clear" w:color="auto" w:fill="auto"/>
            <w:noWrap/>
            <w:vAlign w:val="center"/>
            <w:hideMark/>
          </w:tcPr>
          <w:p w:rsidR="00044067" w:rsidRPr="00A4100D" w:rsidRDefault="00044067" w:rsidP="009A4063">
            <w:pPr>
              <w:pStyle w:val="APEX8"/>
            </w:pPr>
            <w:r w:rsidRPr="00A4100D">
              <w:t>48,6</w:t>
            </w:r>
          </w:p>
        </w:tc>
        <w:tc>
          <w:tcPr>
            <w:tcW w:w="773" w:type="dxa"/>
            <w:shd w:val="clear" w:color="auto" w:fill="auto"/>
            <w:noWrap/>
            <w:vAlign w:val="center"/>
            <w:hideMark/>
          </w:tcPr>
          <w:p w:rsidR="00044067" w:rsidRPr="00A4100D" w:rsidRDefault="00044067" w:rsidP="009A4063">
            <w:pPr>
              <w:pStyle w:val="APEX8"/>
            </w:pPr>
            <w:r w:rsidRPr="00A4100D">
              <w:t>45,2</w:t>
            </w:r>
          </w:p>
        </w:tc>
        <w:tc>
          <w:tcPr>
            <w:tcW w:w="960" w:type="dxa"/>
            <w:shd w:val="clear" w:color="auto" w:fill="auto"/>
            <w:noWrap/>
            <w:vAlign w:val="center"/>
            <w:hideMark/>
          </w:tcPr>
          <w:p w:rsidR="00044067" w:rsidRPr="00A4100D" w:rsidRDefault="00044067" w:rsidP="009A4063">
            <w:pPr>
              <w:pStyle w:val="APEX8"/>
            </w:pPr>
            <w:r w:rsidRPr="00A4100D">
              <w:t>53,0</w:t>
            </w:r>
          </w:p>
        </w:tc>
        <w:tc>
          <w:tcPr>
            <w:tcW w:w="883" w:type="dxa"/>
            <w:shd w:val="clear" w:color="auto" w:fill="auto"/>
            <w:noWrap/>
            <w:vAlign w:val="center"/>
            <w:hideMark/>
          </w:tcPr>
          <w:p w:rsidR="00044067" w:rsidRPr="00A4100D" w:rsidRDefault="00044067" w:rsidP="009A4063">
            <w:pPr>
              <w:pStyle w:val="APEX8"/>
            </w:pPr>
            <w:r w:rsidRPr="00A4100D">
              <w:t>44,8</w:t>
            </w:r>
          </w:p>
        </w:tc>
        <w:tc>
          <w:tcPr>
            <w:tcW w:w="850" w:type="dxa"/>
            <w:shd w:val="clear" w:color="auto" w:fill="auto"/>
            <w:noWrap/>
            <w:vAlign w:val="center"/>
            <w:hideMark/>
          </w:tcPr>
          <w:p w:rsidR="00044067" w:rsidRPr="00A4100D" w:rsidRDefault="00044067" w:rsidP="009A4063">
            <w:pPr>
              <w:pStyle w:val="APEX8"/>
            </w:pPr>
            <w:r w:rsidRPr="00A4100D">
              <w:t>40,0</w:t>
            </w:r>
          </w:p>
        </w:tc>
        <w:tc>
          <w:tcPr>
            <w:tcW w:w="851" w:type="dxa"/>
            <w:shd w:val="clear" w:color="auto" w:fill="auto"/>
            <w:noWrap/>
            <w:vAlign w:val="center"/>
            <w:hideMark/>
          </w:tcPr>
          <w:p w:rsidR="00044067" w:rsidRPr="00A4100D" w:rsidRDefault="00044067" w:rsidP="009A4063">
            <w:pPr>
              <w:pStyle w:val="APEX8"/>
            </w:pPr>
            <w:r w:rsidRPr="00A4100D">
              <w:t>35,1</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11</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В3/В3р</w:t>
            </w:r>
          </w:p>
        </w:tc>
        <w:tc>
          <w:tcPr>
            <w:tcW w:w="775" w:type="dxa"/>
            <w:shd w:val="clear" w:color="auto" w:fill="auto"/>
            <w:noWrap/>
            <w:vAlign w:val="center"/>
            <w:hideMark/>
          </w:tcPr>
          <w:p w:rsidR="00044067" w:rsidRPr="00A4100D" w:rsidRDefault="00044067" w:rsidP="009A4063">
            <w:pPr>
              <w:pStyle w:val="APEX8"/>
            </w:pPr>
            <w:r w:rsidRPr="00A4100D">
              <w:t>62,0</w:t>
            </w:r>
          </w:p>
        </w:tc>
        <w:tc>
          <w:tcPr>
            <w:tcW w:w="960" w:type="dxa"/>
            <w:shd w:val="clear" w:color="auto" w:fill="auto"/>
            <w:noWrap/>
            <w:vAlign w:val="center"/>
            <w:hideMark/>
          </w:tcPr>
          <w:p w:rsidR="00044067" w:rsidRPr="00A4100D" w:rsidRDefault="00044067" w:rsidP="009A4063">
            <w:pPr>
              <w:pStyle w:val="APEX8"/>
            </w:pPr>
            <w:r w:rsidRPr="00A4100D">
              <w:t>66,0</w:t>
            </w:r>
          </w:p>
        </w:tc>
        <w:tc>
          <w:tcPr>
            <w:tcW w:w="960" w:type="dxa"/>
            <w:shd w:val="clear" w:color="auto" w:fill="auto"/>
            <w:noWrap/>
            <w:vAlign w:val="center"/>
            <w:hideMark/>
          </w:tcPr>
          <w:p w:rsidR="00044067" w:rsidRPr="00A4100D" w:rsidRDefault="00044067" w:rsidP="009A4063">
            <w:pPr>
              <w:pStyle w:val="APEX8"/>
            </w:pPr>
            <w:r w:rsidRPr="00A4100D">
              <w:t>73,0</w:t>
            </w:r>
          </w:p>
        </w:tc>
        <w:tc>
          <w:tcPr>
            <w:tcW w:w="773" w:type="dxa"/>
            <w:shd w:val="clear" w:color="auto" w:fill="auto"/>
            <w:noWrap/>
            <w:vAlign w:val="center"/>
            <w:hideMark/>
          </w:tcPr>
          <w:p w:rsidR="00044067" w:rsidRPr="00A4100D" w:rsidRDefault="00044067" w:rsidP="009A4063">
            <w:pPr>
              <w:pStyle w:val="APEX8"/>
            </w:pPr>
            <w:r w:rsidRPr="00A4100D">
              <w:t>63,0</w:t>
            </w:r>
          </w:p>
        </w:tc>
        <w:tc>
          <w:tcPr>
            <w:tcW w:w="960" w:type="dxa"/>
            <w:shd w:val="clear" w:color="auto" w:fill="auto"/>
            <w:noWrap/>
            <w:vAlign w:val="center"/>
            <w:hideMark/>
          </w:tcPr>
          <w:p w:rsidR="00044067" w:rsidRPr="00A4100D" w:rsidRDefault="00044067" w:rsidP="009A4063">
            <w:pPr>
              <w:pStyle w:val="APEX8"/>
            </w:pPr>
            <w:r w:rsidRPr="00A4100D">
              <w:t>60,0</w:t>
            </w:r>
          </w:p>
        </w:tc>
        <w:tc>
          <w:tcPr>
            <w:tcW w:w="883" w:type="dxa"/>
            <w:shd w:val="clear" w:color="auto" w:fill="auto"/>
            <w:noWrap/>
            <w:vAlign w:val="center"/>
            <w:hideMark/>
          </w:tcPr>
          <w:p w:rsidR="00044067" w:rsidRPr="00A4100D" w:rsidRDefault="00044067" w:rsidP="009A4063">
            <w:pPr>
              <w:pStyle w:val="APEX8"/>
            </w:pPr>
            <w:r w:rsidRPr="00A4100D">
              <w:t>53,0</w:t>
            </w:r>
          </w:p>
        </w:tc>
        <w:tc>
          <w:tcPr>
            <w:tcW w:w="850" w:type="dxa"/>
            <w:shd w:val="clear" w:color="auto" w:fill="auto"/>
            <w:noWrap/>
            <w:vAlign w:val="center"/>
            <w:hideMark/>
          </w:tcPr>
          <w:p w:rsidR="00044067" w:rsidRPr="00A4100D" w:rsidRDefault="00044067" w:rsidP="009A4063">
            <w:pPr>
              <w:pStyle w:val="APEX8"/>
            </w:pPr>
            <w:r w:rsidRPr="00A4100D">
              <w:t>50,0</w:t>
            </w:r>
          </w:p>
        </w:tc>
        <w:tc>
          <w:tcPr>
            <w:tcW w:w="851" w:type="dxa"/>
            <w:shd w:val="clear" w:color="auto" w:fill="auto"/>
            <w:noWrap/>
            <w:vAlign w:val="center"/>
            <w:hideMark/>
          </w:tcPr>
          <w:p w:rsidR="00044067" w:rsidRPr="00A4100D" w:rsidRDefault="00044067" w:rsidP="009A4063">
            <w:pPr>
              <w:pStyle w:val="APEX8"/>
            </w:pPr>
            <w:r w:rsidRPr="00A4100D">
              <w:t>45,0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В4/В4р</w:t>
            </w:r>
          </w:p>
        </w:tc>
        <w:tc>
          <w:tcPr>
            <w:tcW w:w="775" w:type="dxa"/>
            <w:shd w:val="clear" w:color="auto" w:fill="auto"/>
            <w:noWrap/>
            <w:vAlign w:val="center"/>
            <w:hideMark/>
          </w:tcPr>
          <w:p w:rsidR="00044067" w:rsidRPr="00A4100D" w:rsidRDefault="00044067" w:rsidP="009A4063">
            <w:pPr>
              <w:pStyle w:val="APEX8"/>
            </w:pPr>
            <w:r w:rsidRPr="00A4100D">
              <w:t>61,0</w:t>
            </w:r>
          </w:p>
        </w:tc>
        <w:tc>
          <w:tcPr>
            <w:tcW w:w="960" w:type="dxa"/>
            <w:shd w:val="clear" w:color="auto" w:fill="auto"/>
            <w:noWrap/>
            <w:vAlign w:val="center"/>
            <w:hideMark/>
          </w:tcPr>
          <w:p w:rsidR="00044067" w:rsidRPr="00A4100D" w:rsidRDefault="00044067" w:rsidP="009A4063">
            <w:pPr>
              <w:pStyle w:val="APEX8"/>
            </w:pPr>
            <w:r w:rsidRPr="00A4100D">
              <w:t>65,0</w:t>
            </w:r>
          </w:p>
        </w:tc>
        <w:tc>
          <w:tcPr>
            <w:tcW w:w="960" w:type="dxa"/>
            <w:shd w:val="clear" w:color="auto" w:fill="auto"/>
            <w:noWrap/>
            <w:vAlign w:val="center"/>
            <w:hideMark/>
          </w:tcPr>
          <w:p w:rsidR="00044067" w:rsidRPr="00A4100D" w:rsidRDefault="00044067" w:rsidP="009A4063">
            <w:pPr>
              <w:pStyle w:val="APEX8"/>
            </w:pPr>
            <w:r w:rsidRPr="00A4100D">
              <w:t>72,0</w:t>
            </w:r>
          </w:p>
        </w:tc>
        <w:tc>
          <w:tcPr>
            <w:tcW w:w="773" w:type="dxa"/>
            <w:shd w:val="clear" w:color="auto" w:fill="auto"/>
            <w:noWrap/>
            <w:vAlign w:val="center"/>
            <w:hideMark/>
          </w:tcPr>
          <w:p w:rsidR="00044067" w:rsidRPr="00A4100D" w:rsidRDefault="00044067" w:rsidP="009A4063">
            <w:pPr>
              <w:pStyle w:val="APEX8"/>
            </w:pPr>
            <w:r w:rsidRPr="00A4100D">
              <w:t>62,0</w:t>
            </w:r>
          </w:p>
        </w:tc>
        <w:tc>
          <w:tcPr>
            <w:tcW w:w="960" w:type="dxa"/>
            <w:shd w:val="clear" w:color="auto" w:fill="auto"/>
            <w:noWrap/>
            <w:vAlign w:val="center"/>
            <w:hideMark/>
          </w:tcPr>
          <w:p w:rsidR="00044067" w:rsidRPr="00A4100D" w:rsidRDefault="00044067" w:rsidP="009A4063">
            <w:pPr>
              <w:pStyle w:val="APEX8"/>
            </w:pPr>
            <w:r w:rsidRPr="00A4100D">
              <w:t>59,0</w:t>
            </w:r>
          </w:p>
        </w:tc>
        <w:tc>
          <w:tcPr>
            <w:tcW w:w="883" w:type="dxa"/>
            <w:shd w:val="clear" w:color="auto" w:fill="auto"/>
            <w:noWrap/>
            <w:vAlign w:val="center"/>
            <w:hideMark/>
          </w:tcPr>
          <w:p w:rsidR="00044067" w:rsidRPr="00A4100D" w:rsidRDefault="00044067" w:rsidP="009A4063">
            <w:pPr>
              <w:pStyle w:val="APEX8"/>
            </w:pPr>
            <w:r w:rsidRPr="00A4100D">
              <w:t>52,0</w:t>
            </w:r>
          </w:p>
        </w:tc>
        <w:tc>
          <w:tcPr>
            <w:tcW w:w="850" w:type="dxa"/>
            <w:shd w:val="clear" w:color="auto" w:fill="auto"/>
            <w:noWrap/>
            <w:vAlign w:val="center"/>
            <w:hideMark/>
          </w:tcPr>
          <w:p w:rsidR="00044067" w:rsidRPr="00A4100D" w:rsidRDefault="00044067" w:rsidP="009A4063">
            <w:pPr>
              <w:pStyle w:val="APEX8"/>
            </w:pPr>
            <w:r w:rsidRPr="00A4100D">
              <w:t>49,0</w:t>
            </w:r>
          </w:p>
        </w:tc>
        <w:tc>
          <w:tcPr>
            <w:tcW w:w="851" w:type="dxa"/>
            <w:shd w:val="clear" w:color="auto" w:fill="auto"/>
            <w:noWrap/>
            <w:vAlign w:val="center"/>
            <w:hideMark/>
          </w:tcPr>
          <w:p w:rsidR="00044067" w:rsidRPr="00A4100D" w:rsidRDefault="00044067" w:rsidP="009A4063">
            <w:pPr>
              <w:pStyle w:val="APEX8"/>
            </w:pPr>
            <w:r w:rsidRPr="00A4100D">
              <w:t>44,0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64,5</w:t>
            </w:r>
          </w:p>
        </w:tc>
        <w:tc>
          <w:tcPr>
            <w:tcW w:w="960" w:type="dxa"/>
            <w:shd w:val="clear" w:color="auto" w:fill="auto"/>
            <w:vAlign w:val="center"/>
            <w:hideMark/>
          </w:tcPr>
          <w:p w:rsidR="00044067" w:rsidRPr="00A4100D" w:rsidRDefault="00044067" w:rsidP="009A4063">
            <w:pPr>
              <w:pStyle w:val="APEX8"/>
            </w:pPr>
            <w:r w:rsidRPr="00A4100D">
              <w:t>68,5</w:t>
            </w:r>
          </w:p>
        </w:tc>
        <w:tc>
          <w:tcPr>
            <w:tcW w:w="960" w:type="dxa"/>
            <w:shd w:val="clear" w:color="auto" w:fill="auto"/>
            <w:vAlign w:val="center"/>
            <w:hideMark/>
          </w:tcPr>
          <w:p w:rsidR="00044067" w:rsidRPr="00A4100D" w:rsidRDefault="00044067" w:rsidP="009A4063">
            <w:pPr>
              <w:pStyle w:val="APEX8"/>
            </w:pPr>
            <w:r w:rsidRPr="00A4100D">
              <w:t>75,5</w:t>
            </w:r>
          </w:p>
        </w:tc>
        <w:tc>
          <w:tcPr>
            <w:tcW w:w="773" w:type="dxa"/>
            <w:shd w:val="clear" w:color="auto" w:fill="auto"/>
            <w:vAlign w:val="center"/>
            <w:hideMark/>
          </w:tcPr>
          <w:p w:rsidR="00044067" w:rsidRPr="00A4100D" w:rsidRDefault="00044067" w:rsidP="009A4063">
            <w:pPr>
              <w:pStyle w:val="APEX8"/>
            </w:pPr>
            <w:r w:rsidRPr="00A4100D">
              <w:t>65,5</w:t>
            </w:r>
          </w:p>
        </w:tc>
        <w:tc>
          <w:tcPr>
            <w:tcW w:w="960" w:type="dxa"/>
            <w:shd w:val="clear" w:color="auto" w:fill="auto"/>
            <w:vAlign w:val="center"/>
            <w:hideMark/>
          </w:tcPr>
          <w:p w:rsidR="00044067" w:rsidRPr="00A4100D" w:rsidRDefault="00044067" w:rsidP="009A4063">
            <w:pPr>
              <w:pStyle w:val="APEX8"/>
            </w:pPr>
            <w:r w:rsidRPr="00A4100D">
              <w:t>62,5</w:t>
            </w:r>
          </w:p>
        </w:tc>
        <w:tc>
          <w:tcPr>
            <w:tcW w:w="883" w:type="dxa"/>
            <w:shd w:val="clear" w:color="auto" w:fill="auto"/>
            <w:vAlign w:val="center"/>
            <w:hideMark/>
          </w:tcPr>
          <w:p w:rsidR="00044067" w:rsidRPr="00A4100D" w:rsidRDefault="00044067" w:rsidP="009A4063">
            <w:pPr>
              <w:pStyle w:val="APEX8"/>
            </w:pPr>
            <w:r w:rsidRPr="00A4100D">
              <w:t>55,5</w:t>
            </w:r>
          </w:p>
        </w:tc>
        <w:tc>
          <w:tcPr>
            <w:tcW w:w="850" w:type="dxa"/>
            <w:shd w:val="clear" w:color="auto" w:fill="auto"/>
            <w:vAlign w:val="center"/>
            <w:hideMark/>
          </w:tcPr>
          <w:p w:rsidR="00044067" w:rsidRPr="00A4100D" w:rsidRDefault="00044067" w:rsidP="009A4063">
            <w:pPr>
              <w:pStyle w:val="APEX8"/>
            </w:pPr>
            <w:r w:rsidRPr="00A4100D">
              <w:t>52,5</w:t>
            </w:r>
          </w:p>
        </w:tc>
        <w:tc>
          <w:tcPr>
            <w:tcW w:w="851" w:type="dxa"/>
            <w:shd w:val="clear" w:color="auto" w:fill="auto"/>
            <w:vAlign w:val="center"/>
            <w:hideMark/>
          </w:tcPr>
          <w:p w:rsidR="00044067" w:rsidRPr="00A4100D" w:rsidRDefault="00044067" w:rsidP="009A4063">
            <w:pPr>
              <w:pStyle w:val="APEX8"/>
            </w:pPr>
            <w:r w:rsidRPr="00A4100D">
              <w:t>47,5</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12</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В5.1.3</w:t>
            </w:r>
          </w:p>
        </w:tc>
        <w:tc>
          <w:tcPr>
            <w:tcW w:w="775" w:type="dxa"/>
            <w:shd w:val="clear" w:color="auto" w:fill="auto"/>
            <w:noWrap/>
            <w:vAlign w:val="center"/>
            <w:hideMark/>
          </w:tcPr>
          <w:p w:rsidR="00044067" w:rsidRPr="00A4100D" w:rsidRDefault="00044067" w:rsidP="009A4063">
            <w:pPr>
              <w:pStyle w:val="APEX8"/>
            </w:pPr>
            <w:r w:rsidRPr="00A4100D">
              <w:t>60,3</w:t>
            </w:r>
          </w:p>
        </w:tc>
        <w:tc>
          <w:tcPr>
            <w:tcW w:w="960" w:type="dxa"/>
            <w:shd w:val="clear" w:color="auto" w:fill="auto"/>
            <w:noWrap/>
            <w:vAlign w:val="center"/>
            <w:hideMark/>
          </w:tcPr>
          <w:p w:rsidR="00044067" w:rsidRPr="00A4100D" w:rsidRDefault="00044067" w:rsidP="009A4063">
            <w:pPr>
              <w:pStyle w:val="APEX8"/>
            </w:pPr>
            <w:r w:rsidRPr="00A4100D">
              <w:t>52,1</w:t>
            </w:r>
          </w:p>
        </w:tc>
        <w:tc>
          <w:tcPr>
            <w:tcW w:w="960" w:type="dxa"/>
            <w:shd w:val="clear" w:color="auto" w:fill="auto"/>
            <w:noWrap/>
            <w:vAlign w:val="center"/>
            <w:hideMark/>
          </w:tcPr>
          <w:p w:rsidR="00044067" w:rsidRPr="00A4100D" w:rsidRDefault="00044067" w:rsidP="009A4063">
            <w:pPr>
              <w:pStyle w:val="APEX8"/>
            </w:pPr>
            <w:r w:rsidRPr="00A4100D">
              <w:t>45,6</w:t>
            </w:r>
          </w:p>
        </w:tc>
        <w:tc>
          <w:tcPr>
            <w:tcW w:w="773" w:type="dxa"/>
            <w:shd w:val="clear" w:color="auto" w:fill="auto"/>
            <w:noWrap/>
            <w:vAlign w:val="center"/>
            <w:hideMark/>
          </w:tcPr>
          <w:p w:rsidR="00044067" w:rsidRPr="00A4100D" w:rsidRDefault="00044067" w:rsidP="009A4063">
            <w:pPr>
              <w:pStyle w:val="APEX8"/>
            </w:pPr>
            <w:r w:rsidRPr="00A4100D">
              <w:t>46,2</w:t>
            </w:r>
          </w:p>
        </w:tc>
        <w:tc>
          <w:tcPr>
            <w:tcW w:w="960" w:type="dxa"/>
            <w:shd w:val="clear" w:color="auto" w:fill="auto"/>
            <w:noWrap/>
            <w:vAlign w:val="center"/>
            <w:hideMark/>
          </w:tcPr>
          <w:p w:rsidR="00044067" w:rsidRPr="00A4100D" w:rsidRDefault="00044067" w:rsidP="009A4063">
            <w:pPr>
              <w:pStyle w:val="APEX8"/>
            </w:pPr>
            <w:r w:rsidRPr="00A4100D">
              <w:t>45,0</w:t>
            </w:r>
          </w:p>
        </w:tc>
        <w:tc>
          <w:tcPr>
            <w:tcW w:w="883" w:type="dxa"/>
            <w:shd w:val="clear" w:color="auto" w:fill="auto"/>
            <w:noWrap/>
            <w:vAlign w:val="center"/>
            <w:hideMark/>
          </w:tcPr>
          <w:p w:rsidR="00044067" w:rsidRPr="00A4100D" w:rsidRDefault="00044067" w:rsidP="009A4063">
            <w:pPr>
              <w:pStyle w:val="APEX8"/>
            </w:pPr>
            <w:r w:rsidRPr="00A4100D">
              <w:t>44,8</w:t>
            </w:r>
          </w:p>
        </w:tc>
        <w:tc>
          <w:tcPr>
            <w:tcW w:w="850" w:type="dxa"/>
            <w:shd w:val="clear" w:color="auto" w:fill="auto"/>
            <w:noWrap/>
            <w:vAlign w:val="center"/>
            <w:hideMark/>
          </w:tcPr>
          <w:p w:rsidR="00044067" w:rsidRPr="00A4100D" w:rsidRDefault="00044067" w:rsidP="009A4063">
            <w:pPr>
              <w:pStyle w:val="APEX8"/>
            </w:pPr>
            <w:r w:rsidRPr="00A4100D">
              <w:t>42,0</w:t>
            </w:r>
          </w:p>
        </w:tc>
        <w:tc>
          <w:tcPr>
            <w:tcW w:w="851" w:type="dxa"/>
            <w:shd w:val="clear" w:color="auto" w:fill="auto"/>
            <w:noWrap/>
            <w:vAlign w:val="center"/>
            <w:hideMark/>
          </w:tcPr>
          <w:p w:rsidR="00044067" w:rsidRPr="00A4100D" w:rsidRDefault="00044067" w:rsidP="009A4063">
            <w:pPr>
              <w:pStyle w:val="APEX8"/>
            </w:pPr>
            <w:r w:rsidRPr="00A4100D">
              <w:t>37,1</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13</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В6.1.3</w:t>
            </w:r>
          </w:p>
        </w:tc>
        <w:tc>
          <w:tcPr>
            <w:tcW w:w="775" w:type="dxa"/>
            <w:shd w:val="clear" w:color="auto" w:fill="auto"/>
            <w:noWrap/>
            <w:vAlign w:val="center"/>
            <w:hideMark/>
          </w:tcPr>
          <w:p w:rsidR="00044067" w:rsidRPr="00A4100D" w:rsidRDefault="00044067" w:rsidP="009A4063">
            <w:pPr>
              <w:pStyle w:val="APEX8"/>
            </w:pPr>
            <w:r w:rsidRPr="00A4100D">
              <w:t>62,3</w:t>
            </w:r>
          </w:p>
        </w:tc>
        <w:tc>
          <w:tcPr>
            <w:tcW w:w="960" w:type="dxa"/>
            <w:shd w:val="clear" w:color="auto" w:fill="auto"/>
            <w:noWrap/>
            <w:vAlign w:val="center"/>
            <w:hideMark/>
          </w:tcPr>
          <w:p w:rsidR="00044067" w:rsidRPr="00A4100D" w:rsidRDefault="00044067" w:rsidP="009A4063">
            <w:pPr>
              <w:pStyle w:val="APEX8"/>
            </w:pPr>
            <w:r w:rsidRPr="00A4100D">
              <w:t>57,1</w:t>
            </w:r>
          </w:p>
        </w:tc>
        <w:tc>
          <w:tcPr>
            <w:tcW w:w="960" w:type="dxa"/>
            <w:shd w:val="clear" w:color="auto" w:fill="auto"/>
            <w:noWrap/>
            <w:vAlign w:val="center"/>
            <w:hideMark/>
          </w:tcPr>
          <w:p w:rsidR="00044067" w:rsidRPr="00A4100D" w:rsidRDefault="00044067" w:rsidP="009A4063">
            <w:pPr>
              <w:pStyle w:val="APEX8"/>
            </w:pPr>
            <w:r w:rsidRPr="00A4100D">
              <w:t>48,6</w:t>
            </w:r>
          </w:p>
        </w:tc>
        <w:tc>
          <w:tcPr>
            <w:tcW w:w="773" w:type="dxa"/>
            <w:shd w:val="clear" w:color="auto" w:fill="auto"/>
            <w:noWrap/>
            <w:vAlign w:val="center"/>
            <w:hideMark/>
          </w:tcPr>
          <w:p w:rsidR="00044067" w:rsidRPr="00A4100D" w:rsidRDefault="00044067" w:rsidP="009A4063">
            <w:pPr>
              <w:pStyle w:val="APEX8"/>
            </w:pPr>
            <w:r w:rsidRPr="00A4100D">
              <w:t>50,2</w:t>
            </w:r>
          </w:p>
        </w:tc>
        <w:tc>
          <w:tcPr>
            <w:tcW w:w="960" w:type="dxa"/>
            <w:shd w:val="clear" w:color="auto" w:fill="auto"/>
            <w:noWrap/>
            <w:vAlign w:val="center"/>
            <w:hideMark/>
          </w:tcPr>
          <w:p w:rsidR="00044067" w:rsidRPr="00A4100D" w:rsidRDefault="00044067" w:rsidP="009A4063">
            <w:pPr>
              <w:pStyle w:val="APEX8"/>
            </w:pPr>
            <w:r w:rsidRPr="00A4100D">
              <w:t>53,0</w:t>
            </w:r>
          </w:p>
        </w:tc>
        <w:tc>
          <w:tcPr>
            <w:tcW w:w="883" w:type="dxa"/>
            <w:shd w:val="clear" w:color="auto" w:fill="auto"/>
            <w:noWrap/>
            <w:vAlign w:val="center"/>
            <w:hideMark/>
          </w:tcPr>
          <w:p w:rsidR="00044067" w:rsidRPr="00A4100D" w:rsidRDefault="00044067" w:rsidP="009A4063">
            <w:pPr>
              <w:pStyle w:val="APEX8"/>
            </w:pPr>
            <w:r w:rsidRPr="00A4100D">
              <w:t>46,8</w:t>
            </w:r>
          </w:p>
        </w:tc>
        <w:tc>
          <w:tcPr>
            <w:tcW w:w="850" w:type="dxa"/>
            <w:shd w:val="clear" w:color="auto" w:fill="auto"/>
            <w:noWrap/>
            <w:vAlign w:val="center"/>
            <w:hideMark/>
          </w:tcPr>
          <w:p w:rsidR="00044067" w:rsidRPr="00A4100D" w:rsidRDefault="00044067" w:rsidP="009A4063">
            <w:pPr>
              <w:pStyle w:val="APEX8"/>
            </w:pPr>
            <w:r w:rsidRPr="00A4100D">
              <w:t>47,0</w:t>
            </w:r>
          </w:p>
        </w:tc>
        <w:tc>
          <w:tcPr>
            <w:tcW w:w="851" w:type="dxa"/>
            <w:shd w:val="clear" w:color="auto" w:fill="auto"/>
            <w:noWrap/>
            <w:vAlign w:val="center"/>
            <w:hideMark/>
          </w:tcPr>
          <w:p w:rsidR="00044067" w:rsidRPr="00A4100D" w:rsidRDefault="00044067" w:rsidP="009A4063">
            <w:pPr>
              <w:pStyle w:val="APEX8"/>
            </w:pPr>
            <w:r w:rsidRPr="00A4100D">
              <w:t>48,1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В6.1.4</w:t>
            </w:r>
          </w:p>
        </w:tc>
        <w:tc>
          <w:tcPr>
            <w:tcW w:w="775" w:type="dxa"/>
            <w:shd w:val="clear" w:color="auto" w:fill="auto"/>
            <w:noWrap/>
            <w:vAlign w:val="center"/>
            <w:hideMark/>
          </w:tcPr>
          <w:p w:rsidR="00044067" w:rsidRPr="00A4100D" w:rsidRDefault="00044067" w:rsidP="009A4063">
            <w:pPr>
              <w:pStyle w:val="APEX8"/>
            </w:pPr>
            <w:r w:rsidRPr="00A4100D">
              <w:t>47,7</w:t>
            </w:r>
          </w:p>
        </w:tc>
        <w:tc>
          <w:tcPr>
            <w:tcW w:w="960" w:type="dxa"/>
            <w:shd w:val="clear" w:color="auto" w:fill="auto"/>
            <w:noWrap/>
            <w:vAlign w:val="center"/>
            <w:hideMark/>
          </w:tcPr>
          <w:p w:rsidR="00044067" w:rsidRPr="00A4100D" w:rsidRDefault="00044067" w:rsidP="009A4063">
            <w:pPr>
              <w:pStyle w:val="APEX8"/>
            </w:pPr>
            <w:r w:rsidRPr="00A4100D">
              <w:t>40,5</w:t>
            </w:r>
          </w:p>
        </w:tc>
        <w:tc>
          <w:tcPr>
            <w:tcW w:w="960" w:type="dxa"/>
            <w:shd w:val="clear" w:color="auto" w:fill="auto"/>
            <w:noWrap/>
            <w:vAlign w:val="center"/>
            <w:hideMark/>
          </w:tcPr>
          <w:p w:rsidR="00044067" w:rsidRPr="00A4100D" w:rsidRDefault="00044067" w:rsidP="009A4063">
            <w:pPr>
              <w:pStyle w:val="APEX8"/>
            </w:pPr>
            <w:r w:rsidRPr="00A4100D">
              <w:t>46,7</w:t>
            </w:r>
          </w:p>
        </w:tc>
        <w:tc>
          <w:tcPr>
            <w:tcW w:w="773" w:type="dxa"/>
            <w:shd w:val="clear" w:color="auto" w:fill="auto"/>
            <w:noWrap/>
            <w:vAlign w:val="center"/>
            <w:hideMark/>
          </w:tcPr>
          <w:p w:rsidR="00044067" w:rsidRPr="00A4100D" w:rsidRDefault="00044067" w:rsidP="009A4063">
            <w:pPr>
              <w:pStyle w:val="APEX8"/>
            </w:pPr>
            <w:r w:rsidRPr="00A4100D">
              <w:t>35,9</w:t>
            </w:r>
          </w:p>
        </w:tc>
        <w:tc>
          <w:tcPr>
            <w:tcW w:w="960" w:type="dxa"/>
            <w:shd w:val="clear" w:color="auto" w:fill="auto"/>
            <w:noWrap/>
            <w:vAlign w:val="center"/>
            <w:hideMark/>
          </w:tcPr>
          <w:p w:rsidR="00044067" w:rsidRPr="00A4100D" w:rsidRDefault="00044067" w:rsidP="009A4063">
            <w:pPr>
              <w:pStyle w:val="APEX8"/>
            </w:pPr>
            <w:r w:rsidRPr="00A4100D">
              <w:t>23,7</w:t>
            </w:r>
          </w:p>
        </w:tc>
        <w:tc>
          <w:tcPr>
            <w:tcW w:w="883" w:type="dxa"/>
            <w:shd w:val="clear" w:color="auto" w:fill="auto"/>
            <w:noWrap/>
            <w:vAlign w:val="center"/>
            <w:hideMark/>
          </w:tcPr>
          <w:p w:rsidR="00044067" w:rsidRPr="00A4100D" w:rsidRDefault="00044067" w:rsidP="009A4063">
            <w:pPr>
              <w:pStyle w:val="APEX8"/>
            </w:pPr>
            <w:r w:rsidRPr="00A4100D">
              <w:t>25,5</w:t>
            </w:r>
          </w:p>
        </w:tc>
        <w:tc>
          <w:tcPr>
            <w:tcW w:w="850" w:type="dxa"/>
            <w:shd w:val="clear" w:color="auto" w:fill="auto"/>
            <w:noWrap/>
            <w:vAlign w:val="center"/>
            <w:hideMark/>
          </w:tcPr>
          <w:p w:rsidR="00044067" w:rsidRPr="00A4100D" w:rsidRDefault="00044067" w:rsidP="009A4063">
            <w:pPr>
              <w:pStyle w:val="APEX8"/>
            </w:pPr>
            <w:r w:rsidRPr="00A4100D">
              <w:t>20,7</w:t>
            </w:r>
          </w:p>
        </w:tc>
        <w:tc>
          <w:tcPr>
            <w:tcW w:w="851" w:type="dxa"/>
            <w:shd w:val="clear" w:color="auto" w:fill="auto"/>
            <w:noWrap/>
            <w:vAlign w:val="center"/>
            <w:hideMark/>
          </w:tcPr>
          <w:p w:rsidR="00044067" w:rsidRPr="00A4100D" w:rsidRDefault="00044067" w:rsidP="009A4063">
            <w:pPr>
              <w:pStyle w:val="APEX8"/>
            </w:pPr>
            <w:r w:rsidRPr="00A4100D">
              <w:t>15,8</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62,4</w:t>
            </w:r>
          </w:p>
        </w:tc>
        <w:tc>
          <w:tcPr>
            <w:tcW w:w="960" w:type="dxa"/>
            <w:shd w:val="clear" w:color="auto" w:fill="auto"/>
            <w:vAlign w:val="center"/>
            <w:hideMark/>
          </w:tcPr>
          <w:p w:rsidR="00044067" w:rsidRPr="00A4100D" w:rsidRDefault="00044067" w:rsidP="009A4063">
            <w:pPr>
              <w:pStyle w:val="APEX8"/>
            </w:pPr>
            <w:r w:rsidRPr="00A4100D">
              <w:t>57,2</w:t>
            </w:r>
          </w:p>
        </w:tc>
        <w:tc>
          <w:tcPr>
            <w:tcW w:w="960" w:type="dxa"/>
            <w:shd w:val="clear" w:color="auto" w:fill="auto"/>
            <w:vAlign w:val="center"/>
            <w:hideMark/>
          </w:tcPr>
          <w:p w:rsidR="00044067" w:rsidRPr="00A4100D" w:rsidRDefault="00044067" w:rsidP="009A4063">
            <w:pPr>
              <w:pStyle w:val="APEX8"/>
            </w:pPr>
            <w:r w:rsidRPr="00A4100D">
              <w:t>50,7</w:t>
            </w:r>
          </w:p>
        </w:tc>
        <w:tc>
          <w:tcPr>
            <w:tcW w:w="773" w:type="dxa"/>
            <w:shd w:val="clear" w:color="auto" w:fill="auto"/>
            <w:vAlign w:val="center"/>
            <w:hideMark/>
          </w:tcPr>
          <w:p w:rsidR="00044067" w:rsidRPr="00A4100D" w:rsidRDefault="00044067" w:rsidP="009A4063">
            <w:pPr>
              <w:pStyle w:val="APEX8"/>
            </w:pPr>
            <w:r w:rsidRPr="00A4100D">
              <w:t>50,4</w:t>
            </w:r>
          </w:p>
        </w:tc>
        <w:tc>
          <w:tcPr>
            <w:tcW w:w="960" w:type="dxa"/>
            <w:shd w:val="clear" w:color="auto" w:fill="auto"/>
            <w:vAlign w:val="center"/>
            <w:hideMark/>
          </w:tcPr>
          <w:p w:rsidR="00044067" w:rsidRPr="00A4100D" w:rsidRDefault="00044067" w:rsidP="009A4063">
            <w:pPr>
              <w:pStyle w:val="APEX8"/>
            </w:pPr>
            <w:r w:rsidRPr="00A4100D">
              <w:t>53,0</w:t>
            </w:r>
          </w:p>
        </w:tc>
        <w:tc>
          <w:tcPr>
            <w:tcW w:w="883" w:type="dxa"/>
            <w:shd w:val="clear" w:color="auto" w:fill="auto"/>
            <w:vAlign w:val="center"/>
            <w:hideMark/>
          </w:tcPr>
          <w:p w:rsidR="00044067" w:rsidRPr="00A4100D" w:rsidRDefault="00044067" w:rsidP="009A4063">
            <w:pPr>
              <w:pStyle w:val="APEX8"/>
            </w:pPr>
            <w:r w:rsidRPr="00A4100D">
              <w:t>46,8</w:t>
            </w:r>
          </w:p>
        </w:tc>
        <w:tc>
          <w:tcPr>
            <w:tcW w:w="850" w:type="dxa"/>
            <w:shd w:val="clear" w:color="auto" w:fill="auto"/>
            <w:vAlign w:val="center"/>
            <w:hideMark/>
          </w:tcPr>
          <w:p w:rsidR="00044067" w:rsidRPr="00A4100D" w:rsidRDefault="00044067" w:rsidP="009A4063">
            <w:pPr>
              <w:pStyle w:val="APEX8"/>
            </w:pPr>
            <w:r w:rsidRPr="00A4100D">
              <w:t>47,0</w:t>
            </w:r>
          </w:p>
        </w:tc>
        <w:tc>
          <w:tcPr>
            <w:tcW w:w="851" w:type="dxa"/>
            <w:shd w:val="clear" w:color="auto" w:fill="auto"/>
            <w:vAlign w:val="center"/>
            <w:hideMark/>
          </w:tcPr>
          <w:p w:rsidR="00044067" w:rsidRPr="00A4100D" w:rsidRDefault="00044067" w:rsidP="009A4063">
            <w:pPr>
              <w:pStyle w:val="APEX8"/>
            </w:pPr>
            <w:r w:rsidRPr="00A4100D">
              <w:t>48,1</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14</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В7/В7р</w:t>
            </w:r>
          </w:p>
        </w:tc>
        <w:tc>
          <w:tcPr>
            <w:tcW w:w="775" w:type="dxa"/>
            <w:shd w:val="clear" w:color="auto" w:fill="auto"/>
            <w:noWrap/>
            <w:vAlign w:val="center"/>
            <w:hideMark/>
          </w:tcPr>
          <w:p w:rsidR="00044067" w:rsidRPr="00A4100D" w:rsidRDefault="00044067" w:rsidP="009A4063">
            <w:pPr>
              <w:pStyle w:val="APEX8"/>
            </w:pPr>
            <w:r w:rsidRPr="00A4100D">
              <w:t>56,0</w:t>
            </w:r>
          </w:p>
        </w:tc>
        <w:tc>
          <w:tcPr>
            <w:tcW w:w="960" w:type="dxa"/>
            <w:shd w:val="clear" w:color="auto" w:fill="auto"/>
            <w:noWrap/>
            <w:vAlign w:val="center"/>
            <w:hideMark/>
          </w:tcPr>
          <w:p w:rsidR="00044067" w:rsidRPr="00A4100D" w:rsidRDefault="00044067" w:rsidP="009A4063">
            <w:pPr>
              <w:pStyle w:val="APEX8"/>
            </w:pPr>
            <w:r w:rsidRPr="00A4100D">
              <w:t>56,0</w:t>
            </w:r>
          </w:p>
        </w:tc>
        <w:tc>
          <w:tcPr>
            <w:tcW w:w="960" w:type="dxa"/>
            <w:shd w:val="clear" w:color="auto" w:fill="auto"/>
            <w:noWrap/>
            <w:vAlign w:val="center"/>
            <w:hideMark/>
          </w:tcPr>
          <w:p w:rsidR="00044067" w:rsidRPr="00A4100D" w:rsidRDefault="00044067" w:rsidP="009A4063">
            <w:pPr>
              <w:pStyle w:val="APEX8"/>
            </w:pPr>
            <w:r w:rsidRPr="00A4100D">
              <w:t>59,0</w:t>
            </w:r>
          </w:p>
        </w:tc>
        <w:tc>
          <w:tcPr>
            <w:tcW w:w="773" w:type="dxa"/>
            <w:shd w:val="clear" w:color="auto" w:fill="auto"/>
            <w:noWrap/>
            <w:vAlign w:val="center"/>
            <w:hideMark/>
          </w:tcPr>
          <w:p w:rsidR="00044067" w:rsidRPr="00A4100D" w:rsidRDefault="00044067" w:rsidP="009A4063">
            <w:pPr>
              <w:pStyle w:val="APEX8"/>
            </w:pPr>
            <w:r w:rsidRPr="00A4100D">
              <w:t>52,0</w:t>
            </w:r>
          </w:p>
        </w:tc>
        <w:tc>
          <w:tcPr>
            <w:tcW w:w="960" w:type="dxa"/>
            <w:shd w:val="clear" w:color="auto" w:fill="auto"/>
            <w:noWrap/>
            <w:vAlign w:val="center"/>
            <w:hideMark/>
          </w:tcPr>
          <w:p w:rsidR="00044067" w:rsidRPr="00A4100D" w:rsidRDefault="00044067" w:rsidP="009A4063">
            <w:pPr>
              <w:pStyle w:val="APEX8"/>
            </w:pPr>
            <w:r w:rsidRPr="00A4100D">
              <w:t>49,0</w:t>
            </w:r>
          </w:p>
        </w:tc>
        <w:tc>
          <w:tcPr>
            <w:tcW w:w="883" w:type="dxa"/>
            <w:shd w:val="clear" w:color="auto" w:fill="auto"/>
            <w:noWrap/>
            <w:vAlign w:val="center"/>
            <w:hideMark/>
          </w:tcPr>
          <w:p w:rsidR="00044067" w:rsidRPr="00A4100D" w:rsidRDefault="00044067" w:rsidP="009A4063">
            <w:pPr>
              <w:pStyle w:val="APEX8"/>
            </w:pPr>
            <w:r w:rsidRPr="00A4100D">
              <w:t>44,0</w:t>
            </w:r>
          </w:p>
        </w:tc>
        <w:tc>
          <w:tcPr>
            <w:tcW w:w="850" w:type="dxa"/>
            <w:shd w:val="clear" w:color="auto" w:fill="auto"/>
            <w:noWrap/>
            <w:vAlign w:val="center"/>
            <w:hideMark/>
          </w:tcPr>
          <w:p w:rsidR="00044067" w:rsidRPr="00A4100D" w:rsidRDefault="00044067" w:rsidP="009A4063">
            <w:pPr>
              <w:pStyle w:val="APEX8"/>
            </w:pPr>
            <w:r w:rsidRPr="00A4100D">
              <w:t>39,0</w:t>
            </w:r>
          </w:p>
        </w:tc>
        <w:tc>
          <w:tcPr>
            <w:tcW w:w="851" w:type="dxa"/>
            <w:shd w:val="clear" w:color="auto" w:fill="auto"/>
            <w:noWrap/>
            <w:vAlign w:val="center"/>
            <w:hideMark/>
          </w:tcPr>
          <w:p w:rsidR="00044067" w:rsidRPr="00A4100D" w:rsidRDefault="00044067" w:rsidP="009A4063">
            <w:pPr>
              <w:pStyle w:val="APEX8"/>
            </w:pPr>
            <w:r w:rsidRPr="00A4100D">
              <w:t>37,0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В5/В5р</w:t>
            </w:r>
          </w:p>
        </w:tc>
        <w:tc>
          <w:tcPr>
            <w:tcW w:w="775" w:type="dxa"/>
            <w:shd w:val="clear" w:color="auto" w:fill="auto"/>
            <w:noWrap/>
            <w:vAlign w:val="center"/>
            <w:hideMark/>
          </w:tcPr>
          <w:p w:rsidR="00044067" w:rsidRPr="00A4100D" w:rsidRDefault="00044067" w:rsidP="009A4063">
            <w:pPr>
              <w:pStyle w:val="APEX8"/>
            </w:pPr>
            <w:r w:rsidRPr="00A4100D">
              <w:t>65,0</w:t>
            </w:r>
          </w:p>
        </w:tc>
        <w:tc>
          <w:tcPr>
            <w:tcW w:w="960" w:type="dxa"/>
            <w:shd w:val="clear" w:color="auto" w:fill="auto"/>
            <w:noWrap/>
            <w:vAlign w:val="center"/>
            <w:hideMark/>
          </w:tcPr>
          <w:p w:rsidR="00044067" w:rsidRPr="00A4100D" w:rsidRDefault="00044067" w:rsidP="009A4063">
            <w:pPr>
              <w:pStyle w:val="APEX8"/>
            </w:pPr>
            <w:r w:rsidRPr="00A4100D">
              <w:t>69,0</w:t>
            </w:r>
          </w:p>
        </w:tc>
        <w:tc>
          <w:tcPr>
            <w:tcW w:w="960" w:type="dxa"/>
            <w:shd w:val="clear" w:color="auto" w:fill="auto"/>
            <w:noWrap/>
            <w:vAlign w:val="center"/>
            <w:hideMark/>
          </w:tcPr>
          <w:p w:rsidR="00044067" w:rsidRPr="00A4100D" w:rsidRDefault="00044067" w:rsidP="009A4063">
            <w:pPr>
              <w:pStyle w:val="APEX8"/>
            </w:pPr>
            <w:r w:rsidRPr="00A4100D">
              <w:t>76,0</w:t>
            </w:r>
          </w:p>
        </w:tc>
        <w:tc>
          <w:tcPr>
            <w:tcW w:w="773" w:type="dxa"/>
            <w:shd w:val="clear" w:color="auto" w:fill="auto"/>
            <w:noWrap/>
            <w:vAlign w:val="center"/>
            <w:hideMark/>
          </w:tcPr>
          <w:p w:rsidR="00044067" w:rsidRPr="00A4100D" w:rsidRDefault="00044067" w:rsidP="009A4063">
            <w:pPr>
              <w:pStyle w:val="APEX8"/>
            </w:pPr>
            <w:r w:rsidRPr="00A4100D">
              <w:t>66,0</w:t>
            </w:r>
          </w:p>
        </w:tc>
        <w:tc>
          <w:tcPr>
            <w:tcW w:w="960" w:type="dxa"/>
            <w:shd w:val="clear" w:color="auto" w:fill="auto"/>
            <w:noWrap/>
            <w:vAlign w:val="center"/>
            <w:hideMark/>
          </w:tcPr>
          <w:p w:rsidR="00044067" w:rsidRPr="00A4100D" w:rsidRDefault="00044067" w:rsidP="009A4063">
            <w:pPr>
              <w:pStyle w:val="APEX8"/>
            </w:pPr>
            <w:r w:rsidRPr="00A4100D">
              <w:t>63,0</w:t>
            </w:r>
          </w:p>
        </w:tc>
        <w:tc>
          <w:tcPr>
            <w:tcW w:w="883" w:type="dxa"/>
            <w:shd w:val="clear" w:color="auto" w:fill="auto"/>
            <w:noWrap/>
            <w:vAlign w:val="center"/>
            <w:hideMark/>
          </w:tcPr>
          <w:p w:rsidR="00044067" w:rsidRPr="00A4100D" w:rsidRDefault="00044067" w:rsidP="009A4063">
            <w:pPr>
              <w:pStyle w:val="APEX8"/>
            </w:pPr>
            <w:r w:rsidRPr="00A4100D">
              <w:t>56,0</w:t>
            </w:r>
          </w:p>
        </w:tc>
        <w:tc>
          <w:tcPr>
            <w:tcW w:w="850" w:type="dxa"/>
            <w:shd w:val="clear" w:color="auto" w:fill="auto"/>
            <w:noWrap/>
            <w:vAlign w:val="center"/>
            <w:hideMark/>
          </w:tcPr>
          <w:p w:rsidR="00044067" w:rsidRPr="00A4100D" w:rsidRDefault="00044067" w:rsidP="009A4063">
            <w:pPr>
              <w:pStyle w:val="APEX8"/>
            </w:pPr>
            <w:r w:rsidRPr="00A4100D">
              <w:t>53,0</w:t>
            </w:r>
          </w:p>
        </w:tc>
        <w:tc>
          <w:tcPr>
            <w:tcW w:w="851" w:type="dxa"/>
            <w:shd w:val="clear" w:color="auto" w:fill="auto"/>
            <w:noWrap/>
            <w:vAlign w:val="center"/>
            <w:hideMark/>
          </w:tcPr>
          <w:p w:rsidR="00044067" w:rsidRPr="00A4100D" w:rsidRDefault="00044067" w:rsidP="009A4063">
            <w:pPr>
              <w:pStyle w:val="APEX8"/>
            </w:pPr>
            <w:r w:rsidRPr="00A4100D">
              <w:t>48,0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65,5</w:t>
            </w:r>
          </w:p>
        </w:tc>
        <w:tc>
          <w:tcPr>
            <w:tcW w:w="960" w:type="dxa"/>
            <w:shd w:val="clear" w:color="auto" w:fill="auto"/>
            <w:vAlign w:val="center"/>
            <w:hideMark/>
          </w:tcPr>
          <w:p w:rsidR="00044067" w:rsidRPr="00A4100D" w:rsidRDefault="00044067" w:rsidP="009A4063">
            <w:pPr>
              <w:pStyle w:val="APEX8"/>
            </w:pPr>
            <w:r w:rsidRPr="00A4100D">
              <w:t>69,2</w:t>
            </w:r>
          </w:p>
        </w:tc>
        <w:tc>
          <w:tcPr>
            <w:tcW w:w="960" w:type="dxa"/>
            <w:shd w:val="clear" w:color="auto" w:fill="auto"/>
            <w:vAlign w:val="center"/>
            <w:hideMark/>
          </w:tcPr>
          <w:p w:rsidR="00044067" w:rsidRPr="00A4100D" w:rsidRDefault="00044067" w:rsidP="009A4063">
            <w:pPr>
              <w:pStyle w:val="APEX8"/>
            </w:pPr>
            <w:r w:rsidRPr="00A4100D">
              <w:t>76,1</w:t>
            </w:r>
          </w:p>
        </w:tc>
        <w:tc>
          <w:tcPr>
            <w:tcW w:w="773" w:type="dxa"/>
            <w:shd w:val="clear" w:color="auto" w:fill="auto"/>
            <w:vAlign w:val="center"/>
            <w:hideMark/>
          </w:tcPr>
          <w:p w:rsidR="00044067" w:rsidRPr="00A4100D" w:rsidRDefault="00044067" w:rsidP="009A4063">
            <w:pPr>
              <w:pStyle w:val="APEX8"/>
            </w:pPr>
            <w:r w:rsidRPr="00A4100D">
              <w:t>66,2</w:t>
            </w:r>
          </w:p>
        </w:tc>
        <w:tc>
          <w:tcPr>
            <w:tcW w:w="960" w:type="dxa"/>
            <w:shd w:val="clear" w:color="auto" w:fill="auto"/>
            <w:vAlign w:val="center"/>
            <w:hideMark/>
          </w:tcPr>
          <w:p w:rsidR="00044067" w:rsidRPr="00A4100D" w:rsidRDefault="00044067" w:rsidP="009A4063">
            <w:pPr>
              <w:pStyle w:val="APEX8"/>
            </w:pPr>
            <w:r w:rsidRPr="00A4100D">
              <w:t>63,2</w:t>
            </w:r>
          </w:p>
        </w:tc>
        <w:tc>
          <w:tcPr>
            <w:tcW w:w="883" w:type="dxa"/>
            <w:shd w:val="clear" w:color="auto" w:fill="auto"/>
            <w:vAlign w:val="center"/>
            <w:hideMark/>
          </w:tcPr>
          <w:p w:rsidR="00044067" w:rsidRPr="00A4100D" w:rsidRDefault="00044067" w:rsidP="009A4063">
            <w:pPr>
              <w:pStyle w:val="APEX8"/>
            </w:pPr>
            <w:r w:rsidRPr="00A4100D">
              <w:t>56,3</w:t>
            </w:r>
          </w:p>
        </w:tc>
        <w:tc>
          <w:tcPr>
            <w:tcW w:w="850" w:type="dxa"/>
            <w:shd w:val="clear" w:color="auto" w:fill="auto"/>
            <w:vAlign w:val="center"/>
            <w:hideMark/>
          </w:tcPr>
          <w:p w:rsidR="00044067" w:rsidRPr="00A4100D" w:rsidRDefault="00044067" w:rsidP="009A4063">
            <w:pPr>
              <w:pStyle w:val="APEX8"/>
            </w:pPr>
            <w:r w:rsidRPr="00A4100D">
              <w:t>53,2</w:t>
            </w:r>
          </w:p>
        </w:tc>
        <w:tc>
          <w:tcPr>
            <w:tcW w:w="851" w:type="dxa"/>
            <w:shd w:val="clear" w:color="auto" w:fill="auto"/>
            <w:vAlign w:val="center"/>
            <w:hideMark/>
          </w:tcPr>
          <w:p w:rsidR="00044067" w:rsidRPr="00A4100D" w:rsidRDefault="00044067" w:rsidP="009A4063">
            <w:pPr>
              <w:pStyle w:val="APEX8"/>
            </w:pPr>
            <w:r w:rsidRPr="00A4100D">
              <w:t>48,3</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15</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В7.1.3</w:t>
            </w:r>
          </w:p>
        </w:tc>
        <w:tc>
          <w:tcPr>
            <w:tcW w:w="775" w:type="dxa"/>
            <w:shd w:val="clear" w:color="auto" w:fill="auto"/>
            <w:noWrap/>
            <w:vAlign w:val="center"/>
            <w:hideMark/>
          </w:tcPr>
          <w:p w:rsidR="00044067" w:rsidRPr="00A4100D" w:rsidRDefault="00044067" w:rsidP="009A4063">
            <w:pPr>
              <w:pStyle w:val="APEX8"/>
            </w:pPr>
            <w:r w:rsidRPr="00A4100D">
              <w:t>52,3</w:t>
            </w:r>
          </w:p>
        </w:tc>
        <w:tc>
          <w:tcPr>
            <w:tcW w:w="960" w:type="dxa"/>
            <w:shd w:val="clear" w:color="auto" w:fill="auto"/>
            <w:noWrap/>
            <w:vAlign w:val="center"/>
            <w:hideMark/>
          </w:tcPr>
          <w:p w:rsidR="00044067" w:rsidRPr="00A4100D" w:rsidRDefault="00044067" w:rsidP="009A4063">
            <w:pPr>
              <w:pStyle w:val="APEX8"/>
            </w:pPr>
            <w:r w:rsidRPr="00A4100D">
              <w:t>51,1</w:t>
            </w:r>
          </w:p>
        </w:tc>
        <w:tc>
          <w:tcPr>
            <w:tcW w:w="960" w:type="dxa"/>
            <w:shd w:val="clear" w:color="auto" w:fill="auto"/>
            <w:noWrap/>
            <w:vAlign w:val="center"/>
            <w:hideMark/>
          </w:tcPr>
          <w:p w:rsidR="00044067" w:rsidRPr="00A4100D" w:rsidRDefault="00044067" w:rsidP="009A4063">
            <w:pPr>
              <w:pStyle w:val="APEX8"/>
            </w:pPr>
            <w:r w:rsidRPr="00A4100D">
              <w:t>48,6</w:t>
            </w:r>
          </w:p>
        </w:tc>
        <w:tc>
          <w:tcPr>
            <w:tcW w:w="773" w:type="dxa"/>
            <w:shd w:val="clear" w:color="auto" w:fill="auto"/>
            <w:noWrap/>
            <w:vAlign w:val="center"/>
            <w:hideMark/>
          </w:tcPr>
          <w:p w:rsidR="00044067" w:rsidRPr="00A4100D" w:rsidRDefault="00044067" w:rsidP="009A4063">
            <w:pPr>
              <w:pStyle w:val="APEX8"/>
            </w:pPr>
            <w:r w:rsidRPr="00A4100D">
              <w:t>47,2</w:t>
            </w:r>
          </w:p>
        </w:tc>
        <w:tc>
          <w:tcPr>
            <w:tcW w:w="960" w:type="dxa"/>
            <w:shd w:val="clear" w:color="auto" w:fill="auto"/>
            <w:noWrap/>
            <w:vAlign w:val="center"/>
            <w:hideMark/>
          </w:tcPr>
          <w:p w:rsidR="00044067" w:rsidRPr="00A4100D" w:rsidRDefault="00044067" w:rsidP="009A4063">
            <w:pPr>
              <w:pStyle w:val="APEX8"/>
            </w:pPr>
            <w:r w:rsidRPr="00A4100D">
              <w:t>48,0</w:t>
            </w:r>
          </w:p>
        </w:tc>
        <w:tc>
          <w:tcPr>
            <w:tcW w:w="883" w:type="dxa"/>
            <w:shd w:val="clear" w:color="auto" w:fill="auto"/>
            <w:noWrap/>
            <w:vAlign w:val="center"/>
            <w:hideMark/>
          </w:tcPr>
          <w:p w:rsidR="00044067" w:rsidRPr="00A4100D" w:rsidRDefault="00044067" w:rsidP="009A4063">
            <w:pPr>
              <w:pStyle w:val="APEX8"/>
            </w:pPr>
            <w:r w:rsidRPr="00A4100D">
              <w:t>41,8</w:t>
            </w:r>
          </w:p>
        </w:tc>
        <w:tc>
          <w:tcPr>
            <w:tcW w:w="850" w:type="dxa"/>
            <w:shd w:val="clear" w:color="auto" w:fill="auto"/>
            <w:noWrap/>
            <w:vAlign w:val="center"/>
            <w:hideMark/>
          </w:tcPr>
          <w:p w:rsidR="00044067" w:rsidRPr="00A4100D" w:rsidRDefault="00044067" w:rsidP="009A4063">
            <w:pPr>
              <w:pStyle w:val="APEX8"/>
            </w:pPr>
            <w:r w:rsidRPr="00A4100D">
              <w:t>41,0</w:t>
            </w:r>
          </w:p>
        </w:tc>
        <w:tc>
          <w:tcPr>
            <w:tcW w:w="851" w:type="dxa"/>
            <w:shd w:val="clear" w:color="auto" w:fill="auto"/>
            <w:noWrap/>
            <w:vAlign w:val="center"/>
            <w:hideMark/>
          </w:tcPr>
          <w:p w:rsidR="00044067" w:rsidRPr="00A4100D" w:rsidRDefault="00044067" w:rsidP="009A4063">
            <w:pPr>
              <w:pStyle w:val="APEX8"/>
            </w:pPr>
            <w:r w:rsidRPr="00A4100D">
              <w:t>42,1</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16</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В8.1.3</w:t>
            </w:r>
          </w:p>
        </w:tc>
        <w:tc>
          <w:tcPr>
            <w:tcW w:w="775" w:type="dxa"/>
            <w:shd w:val="clear" w:color="auto" w:fill="auto"/>
            <w:noWrap/>
            <w:vAlign w:val="center"/>
            <w:hideMark/>
          </w:tcPr>
          <w:p w:rsidR="00044067" w:rsidRPr="00A4100D" w:rsidRDefault="00044067" w:rsidP="009A4063">
            <w:pPr>
              <w:pStyle w:val="APEX8"/>
            </w:pPr>
            <w:r w:rsidRPr="00A4100D">
              <w:t>65,3</w:t>
            </w:r>
          </w:p>
        </w:tc>
        <w:tc>
          <w:tcPr>
            <w:tcW w:w="960" w:type="dxa"/>
            <w:shd w:val="clear" w:color="auto" w:fill="auto"/>
            <w:noWrap/>
            <w:vAlign w:val="center"/>
            <w:hideMark/>
          </w:tcPr>
          <w:p w:rsidR="00044067" w:rsidRPr="00A4100D" w:rsidRDefault="00044067" w:rsidP="009A4063">
            <w:pPr>
              <w:pStyle w:val="APEX8"/>
            </w:pPr>
            <w:r w:rsidRPr="00A4100D">
              <w:t>51,1</w:t>
            </w:r>
          </w:p>
        </w:tc>
        <w:tc>
          <w:tcPr>
            <w:tcW w:w="960" w:type="dxa"/>
            <w:shd w:val="clear" w:color="auto" w:fill="auto"/>
            <w:noWrap/>
            <w:vAlign w:val="center"/>
            <w:hideMark/>
          </w:tcPr>
          <w:p w:rsidR="00044067" w:rsidRPr="00A4100D" w:rsidRDefault="00044067" w:rsidP="009A4063">
            <w:pPr>
              <w:pStyle w:val="APEX8"/>
            </w:pPr>
            <w:r w:rsidRPr="00A4100D">
              <w:t>48,6</w:t>
            </w:r>
          </w:p>
        </w:tc>
        <w:tc>
          <w:tcPr>
            <w:tcW w:w="773" w:type="dxa"/>
            <w:shd w:val="clear" w:color="auto" w:fill="auto"/>
            <w:noWrap/>
            <w:vAlign w:val="center"/>
            <w:hideMark/>
          </w:tcPr>
          <w:p w:rsidR="00044067" w:rsidRPr="00A4100D" w:rsidRDefault="00044067" w:rsidP="009A4063">
            <w:pPr>
              <w:pStyle w:val="APEX8"/>
            </w:pPr>
            <w:r w:rsidRPr="00A4100D">
              <w:t>45,2</w:t>
            </w:r>
          </w:p>
        </w:tc>
        <w:tc>
          <w:tcPr>
            <w:tcW w:w="960" w:type="dxa"/>
            <w:shd w:val="clear" w:color="auto" w:fill="auto"/>
            <w:noWrap/>
            <w:vAlign w:val="center"/>
            <w:hideMark/>
          </w:tcPr>
          <w:p w:rsidR="00044067" w:rsidRPr="00A4100D" w:rsidRDefault="00044067" w:rsidP="009A4063">
            <w:pPr>
              <w:pStyle w:val="APEX8"/>
            </w:pPr>
            <w:r w:rsidRPr="00A4100D">
              <w:t>53,0</w:t>
            </w:r>
          </w:p>
        </w:tc>
        <w:tc>
          <w:tcPr>
            <w:tcW w:w="883" w:type="dxa"/>
            <w:shd w:val="clear" w:color="auto" w:fill="auto"/>
            <w:noWrap/>
            <w:vAlign w:val="center"/>
            <w:hideMark/>
          </w:tcPr>
          <w:p w:rsidR="00044067" w:rsidRPr="00A4100D" w:rsidRDefault="00044067" w:rsidP="009A4063">
            <w:pPr>
              <w:pStyle w:val="APEX8"/>
            </w:pPr>
            <w:r w:rsidRPr="00A4100D">
              <w:t>44,8</w:t>
            </w:r>
          </w:p>
        </w:tc>
        <w:tc>
          <w:tcPr>
            <w:tcW w:w="850" w:type="dxa"/>
            <w:shd w:val="clear" w:color="auto" w:fill="auto"/>
            <w:noWrap/>
            <w:vAlign w:val="center"/>
            <w:hideMark/>
          </w:tcPr>
          <w:p w:rsidR="00044067" w:rsidRPr="00A4100D" w:rsidRDefault="00044067" w:rsidP="009A4063">
            <w:pPr>
              <w:pStyle w:val="APEX8"/>
            </w:pPr>
            <w:r w:rsidRPr="00A4100D">
              <w:t>40,0</w:t>
            </w:r>
          </w:p>
        </w:tc>
        <w:tc>
          <w:tcPr>
            <w:tcW w:w="851" w:type="dxa"/>
            <w:shd w:val="clear" w:color="auto" w:fill="auto"/>
            <w:noWrap/>
            <w:vAlign w:val="center"/>
            <w:hideMark/>
          </w:tcPr>
          <w:p w:rsidR="00044067" w:rsidRPr="00A4100D" w:rsidRDefault="00044067" w:rsidP="009A4063">
            <w:pPr>
              <w:pStyle w:val="APEX8"/>
            </w:pPr>
            <w:r w:rsidRPr="00A4100D">
              <w:t>35,1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В8.1.5</w:t>
            </w:r>
          </w:p>
        </w:tc>
        <w:tc>
          <w:tcPr>
            <w:tcW w:w="775" w:type="dxa"/>
            <w:shd w:val="clear" w:color="auto" w:fill="auto"/>
            <w:noWrap/>
            <w:vAlign w:val="center"/>
            <w:hideMark/>
          </w:tcPr>
          <w:p w:rsidR="00044067" w:rsidRPr="00A4100D" w:rsidRDefault="00044067" w:rsidP="009A4063">
            <w:pPr>
              <w:pStyle w:val="APEX8"/>
            </w:pPr>
            <w:r w:rsidRPr="00A4100D">
              <w:t>42,3</w:t>
            </w:r>
          </w:p>
        </w:tc>
        <w:tc>
          <w:tcPr>
            <w:tcW w:w="960" w:type="dxa"/>
            <w:shd w:val="clear" w:color="auto" w:fill="auto"/>
            <w:noWrap/>
            <w:vAlign w:val="center"/>
            <w:hideMark/>
          </w:tcPr>
          <w:p w:rsidR="00044067" w:rsidRPr="00A4100D" w:rsidRDefault="00044067" w:rsidP="009A4063">
            <w:pPr>
              <w:pStyle w:val="APEX8"/>
            </w:pPr>
            <w:r w:rsidRPr="00A4100D">
              <w:t>35,1</w:t>
            </w:r>
          </w:p>
        </w:tc>
        <w:tc>
          <w:tcPr>
            <w:tcW w:w="960" w:type="dxa"/>
            <w:shd w:val="clear" w:color="auto" w:fill="auto"/>
            <w:noWrap/>
            <w:vAlign w:val="center"/>
            <w:hideMark/>
          </w:tcPr>
          <w:p w:rsidR="00044067" w:rsidRPr="00A4100D" w:rsidRDefault="00044067" w:rsidP="009A4063">
            <w:pPr>
              <w:pStyle w:val="APEX8"/>
            </w:pPr>
            <w:r w:rsidRPr="00A4100D">
              <w:t>42,6</w:t>
            </w:r>
          </w:p>
        </w:tc>
        <w:tc>
          <w:tcPr>
            <w:tcW w:w="773" w:type="dxa"/>
            <w:shd w:val="clear" w:color="auto" w:fill="auto"/>
            <w:noWrap/>
            <w:vAlign w:val="center"/>
            <w:hideMark/>
          </w:tcPr>
          <w:p w:rsidR="00044067" w:rsidRPr="00A4100D" w:rsidRDefault="00044067" w:rsidP="009A4063">
            <w:pPr>
              <w:pStyle w:val="APEX8"/>
            </w:pPr>
            <w:r w:rsidRPr="00A4100D">
              <w:t>33,2</w:t>
            </w:r>
          </w:p>
        </w:tc>
        <w:tc>
          <w:tcPr>
            <w:tcW w:w="960" w:type="dxa"/>
            <w:shd w:val="clear" w:color="auto" w:fill="auto"/>
            <w:noWrap/>
            <w:vAlign w:val="center"/>
            <w:hideMark/>
          </w:tcPr>
          <w:p w:rsidR="00044067" w:rsidRPr="00A4100D" w:rsidRDefault="00044067" w:rsidP="009A4063">
            <w:pPr>
              <w:pStyle w:val="APEX8"/>
            </w:pPr>
            <w:r w:rsidRPr="00A4100D">
              <w:t>21,0</w:t>
            </w:r>
          </w:p>
        </w:tc>
        <w:tc>
          <w:tcPr>
            <w:tcW w:w="883" w:type="dxa"/>
            <w:shd w:val="clear" w:color="auto" w:fill="auto"/>
            <w:noWrap/>
            <w:vAlign w:val="center"/>
            <w:hideMark/>
          </w:tcPr>
          <w:p w:rsidR="00044067" w:rsidRPr="00A4100D" w:rsidRDefault="00044067" w:rsidP="009A4063">
            <w:pPr>
              <w:pStyle w:val="APEX8"/>
            </w:pPr>
            <w:r w:rsidRPr="00A4100D">
              <w:t>22,8</w:t>
            </w:r>
          </w:p>
        </w:tc>
        <w:tc>
          <w:tcPr>
            <w:tcW w:w="850" w:type="dxa"/>
            <w:shd w:val="clear" w:color="auto" w:fill="auto"/>
            <w:noWrap/>
            <w:vAlign w:val="center"/>
            <w:hideMark/>
          </w:tcPr>
          <w:p w:rsidR="00044067" w:rsidRPr="00A4100D" w:rsidRDefault="00044067" w:rsidP="009A4063">
            <w:pPr>
              <w:pStyle w:val="APEX8"/>
            </w:pPr>
            <w:r w:rsidRPr="00A4100D">
              <w:t>18,0</w:t>
            </w:r>
          </w:p>
        </w:tc>
        <w:tc>
          <w:tcPr>
            <w:tcW w:w="851" w:type="dxa"/>
            <w:shd w:val="clear" w:color="auto" w:fill="auto"/>
            <w:noWrap/>
            <w:vAlign w:val="center"/>
            <w:hideMark/>
          </w:tcPr>
          <w:p w:rsidR="00044067" w:rsidRPr="00A4100D" w:rsidRDefault="00044067" w:rsidP="009A4063">
            <w:pPr>
              <w:pStyle w:val="APEX8"/>
            </w:pPr>
            <w:r w:rsidRPr="00A4100D">
              <w:t>13,1</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65,3</w:t>
            </w:r>
          </w:p>
        </w:tc>
        <w:tc>
          <w:tcPr>
            <w:tcW w:w="960" w:type="dxa"/>
            <w:shd w:val="clear" w:color="auto" w:fill="auto"/>
            <w:vAlign w:val="center"/>
            <w:hideMark/>
          </w:tcPr>
          <w:p w:rsidR="00044067" w:rsidRPr="00A4100D" w:rsidRDefault="00044067" w:rsidP="009A4063">
            <w:pPr>
              <w:pStyle w:val="APEX8"/>
            </w:pPr>
            <w:r w:rsidRPr="00A4100D">
              <w:t>51,2</w:t>
            </w:r>
          </w:p>
        </w:tc>
        <w:tc>
          <w:tcPr>
            <w:tcW w:w="960" w:type="dxa"/>
            <w:shd w:val="clear" w:color="auto" w:fill="auto"/>
            <w:vAlign w:val="center"/>
            <w:hideMark/>
          </w:tcPr>
          <w:p w:rsidR="00044067" w:rsidRPr="00A4100D" w:rsidRDefault="00044067" w:rsidP="009A4063">
            <w:pPr>
              <w:pStyle w:val="APEX8"/>
            </w:pPr>
            <w:r w:rsidRPr="00A4100D">
              <w:t>49,6</w:t>
            </w:r>
          </w:p>
        </w:tc>
        <w:tc>
          <w:tcPr>
            <w:tcW w:w="773" w:type="dxa"/>
            <w:shd w:val="clear" w:color="auto" w:fill="auto"/>
            <w:vAlign w:val="center"/>
            <w:hideMark/>
          </w:tcPr>
          <w:p w:rsidR="00044067" w:rsidRPr="00A4100D" w:rsidRDefault="00044067" w:rsidP="009A4063">
            <w:pPr>
              <w:pStyle w:val="APEX8"/>
            </w:pPr>
            <w:r w:rsidRPr="00A4100D">
              <w:t>45,5</w:t>
            </w:r>
          </w:p>
        </w:tc>
        <w:tc>
          <w:tcPr>
            <w:tcW w:w="960" w:type="dxa"/>
            <w:shd w:val="clear" w:color="auto" w:fill="auto"/>
            <w:vAlign w:val="center"/>
            <w:hideMark/>
          </w:tcPr>
          <w:p w:rsidR="00044067" w:rsidRPr="00A4100D" w:rsidRDefault="00044067" w:rsidP="009A4063">
            <w:pPr>
              <w:pStyle w:val="APEX8"/>
            </w:pPr>
            <w:r w:rsidRPr="00A4100D">
              <w:t>53,0</w:t>
            </w:r>
          </w:p>
        </w:tc>
        <w:tc>
          <w:tcPr>
            <w:tcW w:w="883" w:type="dxa"/>
            <w:shd w:val="clear" w:color="auto" w:fill="auto"/>
            <w:vAlign w:val="center"/>
            <w:hideMark/>
          </w:tcPr>
          <w:p w:rsidR="00044067" w:rsidRPr="00A4100D" w:rsidRDefault="00044067" w:rsidP="009A4063">
            <w:pPr>
              <w:pStyle w:val="APEX8"/>
            </w:pPr>
            <w:r w:rsidRPr="00A4100D">
              <w:t>44,8</w:t>
            </w:r>
          </w:p>
        </w:tc>
        <w:tc>
          <w:tcPr>
            <w:tcW w:w="850" w:type="dxa"/>
            <w:shd w:val="clear" w:color="auto" w:fill="auto"/>
            <w:vAlign w:val="center"/>
            <w:hideMark/>
          </w:tcPr>
          <w:p w:rsidR="00044067" w:rsidRPr="00A4100D" w:rsidRDefault="00044067" w:rsidP="009A4063">
            <w:pPr>
              <w:pStyle w:val="APEX8"/>
            </w:pPr>
            <w:r w:rsidRPr="00A4100D">
              <w:t>40,0</w:t>
            </w:r>
          </w:p>
        </w:tc>
        <w:tc>
          <w:tcPr>
            <w:tcW w:w="851" w:type="dxa"/>
            <w:shd w:val="clear" w:color="auto" w:fill="auto"/>
            <w:vAlign w:val="center"/>
            <w:hideMark/>
          </w:tcPr>
          <w:p w:rsidR="00044067" w:rsidRPr="00A4100D" w:rsidRDefault="00044067" w:rsidP="009A4063">
            <w:pPr>
              <w:pStyle w:val="APEX8"/>
            </w:pPr>
            <w:r w:rsidRPr="00A4100D">
              <w:t>35,1</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17</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К1.3/1.3р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18</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vAlign w:val="center"/>
            <w:hideMark/>
          </w:tcPr>
          <w:p w:rsidR="00044067" w:rsidRPr="00A4100D" w:rsidRDefault="00044067" w:rsidP="009A4063">
            <w:pPr>
              <w:pStyle w:val="APEX8"/>
            </w:pPr>
            <w:r w:rsidRPr="00A4100D">
              <w:t>В1.1.Б1</w:t>
            </w:r>
          </w:p>
        </w:tc>
        <w:tc>
          <w:tcPr>
            <w:tcW w:w="775" w:type="dxa"/>
            <w:shd w:val="clear" w:color="auto" w:fill="auto"/>
            <w:noWrap/>
            <w:hideMark/>
          </w:tcPr>
          <w:p w:rsidR="00044067" w:rsidRPr="009076CD" w:rsidRDefault="00044067" w:rsidP="009A4063">
            <w:pPr>
              <w:pStyle w:val="APEX8"/>
            </w:pPr>
            <w:r w:rsidRPr="009076CD">
              <w:t>29,3</w:t>
            </w:r>
          </w:p>
        </w:tc>
        <w:tc>
          <w:tcPr>
            <w:tcW w:w="960" w:type="dxa"/>
            <w:shd w:val="clear" w:color="auto" w:fill="auto"/>
            <w:noWrap/>
            <w:hideMark/>
          </w:tcPr>
          <w:p w:rsidR="00044067" w:rsidRPr="009076CD" w:rsidRDefault="00044067" w:rsidP="009A4063">
            <w:pPr>
              <w:pStyle w:val="APEX8"/>
            </w:pPr>
            <w:r w:rsidRPr="009076CD">
              <w:t>24,1</w:t>
            </w:r>
          </w:p>
        </w:tc>
        <w:tc>
          <w:tcPr>
            <w:tcW w:w="960" w:type="dxa"/>
            <w:shd w:val="clear" w:color="auto" w:fill="auto"/>
            <w:noWrap/>
            <w:hideMark/>
          </w:tcPr>
          <w:p w:rsidR="00044067" w:rsidRPr="009076CD" w:rsidRDefault="00044067" w:rsidP="009A4063">
            <w:pPr>
              <w:pStyle w:val="APEX8"/>
            </w:pPr>
            <w:r w:rsidRPr="009076CD">
              <w:t>26,9</w:t>
            </w:r>
          </w:p>
        </w:tc>
        <w:tc>
          <w:tcPr>
            <w:tcW w:w="773" w:type="dxa"/>
            <w:shd w:val="clear" w:color="auto" w:fill="auto"/>
            <w:noWrap/>
            <w:hideMark/>
          </w:tcPr>
          <w:p w:rsidR="00044067" w:rsidRPr="009076CD" w:rsidRDefault="00044067" w:rsidP="009A4063">
            <w:pPr>
              <w:pStyle w:val="APEX8"/>
            </w:pPr>
            <w:r w:rsidRPr="009076CD">
              <w:t>19,7</w:t>
            </w:r>
          </w:p>
        </w:tc>
        <w:tc>
          <w:tcPr>
            <w:tcW w:w="960" w:type="dxa"/>
            <w:shd w:val="clear" w:color="auto" w:fill="auto"/>
            <w:noWrap/>
            <w:hideMark/>
          </w:tcPr>
          <w:p w:rsidR="00044067" w:rsidRPr="009076CD" w:rsidRDefault="00044067" w:rsidP="009A4063">
            <w:pPr>
              <w:pStyle w:val="APEX8"/>
            </w:pPr>
            <w:r w:rsidRPr="009076CD">
              <w:t>2,5</w:t>
            </w:r>
          </w:p>
        </w:tc>
        <w:tc>
          <w:tcPr>
            <w:tcW w:w="883" w:type="dxa"/>
            <w:shd w:val="clear" w:color="auto" w:fill="auto"/>
            <w:noWrap/>
            <w:hideMark/>
          </w:tcPr>
          <w:p w:rsidR="00044067" w:rsidRPr="009076CD" w:rsidRDefault="00044067" w:rsidP="009A4063">
            <w:pPr>
              <w:pStyle w:val="APEX8"/>
            </w:pPr>
            <w:r w:rsidRPr="009076CD">
              <w:t>0,0</w:t>
            </w:r>
          </w:p>
        </w:tc>
        <w:tc>
          <w:tcPr>
            <w:tcW w:w="850" w:type="dxa"/>
            <w:shd w:val="clear" w:color="auto" w:fill="auto"/>
            <w:noWrap/>
            <w:hideMark/>
          </w:tcPr>
          <w:p w:rsidR="00044067" w:rsidRPr="009076CD" w:rsidRDefault="00044067" w:rsidP="009A4063">
            <w:pPr>
              <w:pStyle w:val="APEX8"/>
            </w:pPr>
            <w:r w:rsidRPr="009076CD">
              <w:t>0,0</w:t>
            </w:r>
          </w:p>
        </w:tc>
        <w:tc>
          <w:tcPr>
            <w:tcW w:w="851" w:type="dxa"/>
            <w:shd w:val="clear" w:color="auto" w:fill="auto"/>
            <w:noWrap/>
            <w:hideMark/>
          </w:tcPr>
          <w:p w:rsidR="00044067" w:rsidRPr="009076CD" w:rsidRDefault="00044067" w:rsidP="009A4063">
            <w:pPr>
              <w:pStyle w:val="APEX8"/>
            </w:pPr>
            <w:r w:rsidRPr="009076CD">
              <w:t>1,6</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В1.1.Б2</w:t>
            </w:r>
          </w:p>
        </w:tc>
        <w:tc>
          <w:tcPr>
            <w:tcW w:w="775" w:type="dxa"/>
            <w:shd w:val="clear" w:color="auto" w:fill="auto"/>
            <w:noWrap/>
            <w:hideMark/>
          </w:tcPr>
          <w:p w:rsidR="00044067" w:rsidRPr="009076CD" w:rsidRDefault="00044067" w:rsidP="009A4063">
            <w:pPr>
              <w:pStyle w:val="APEX8"/>
            </w:pPr>
            <w:r w:rsidRPr="009076CD">
              <w:t>22,3</w:t>
            </w:r>
          </w:p>
        </w:tc>
        <w:tc>
          <w:tcPr>
            <w:tcW w:w="960" w:type="dxa"/>
            <w:shd w:val="clear" w:color="auto" w:fill="auto"/>
            <w:noWrap/>
            <w:hideMark/>
          </w:tcPr>
          <w:p w:rsidR="00044067" w:rsidRPr="009076CD" w:rsidRDefault="00044067" w:rsidP="009A4063">
            <w:pPr>
              <w:pStyle w:val="APEX8"/>
            </w:pPr>
            <w:r w:rsidRPr="009076CD">
              <w:t>15,1</w:t>
            </w:r>
          </w:p>
        </w:tc>
        <w:tc>
          <w:tcPr>
            <w:tcW w:w="960" w:type="dxa"/>
            <w:shd w:val="clear" w:color="auto" w:fill="auto"/>
            <w:noWrap/>
            <w:hideMark/>
          </w:tcPr>
          <w:p w:rsidR="00044067" w:rsidRPr="009076CD" w:rsidRDefault="00044067" w:rsidP="009A4063">
            <w:pPr>
              <w:pStyle w:val="APEX8"/>
            </w:pPr>
            <w:r w:rsidRPr="009076CD">
              <w:t>17,9</w:t>
            </w:r>
          </w:p>
        </w:tc>
        <w:tc>
          <w:tcPr>
            <w:tcW w:w="773" w:type="dxa"/>
            <w:shd w:val="clear" w:color="auto" w:fill="auto"/>
            <w:noWrap/>
            <w:hideMark/>
          </w:tcPr>
          <w:p w:rsidR="00044067" w:rsidRPr="009076CD" w:rsidRDefault="00044067" w:rsidP="009A4063">
            <w:pPr>
              <w:pStyle w:val="APEX8"/>
            </w:pPr>
            <w:r w:rsidRPr="009076CD">
              <w:t>10,7</w:t>
            </w:r>
          </w:p>
        </w:tc>
        <w:tc>
          <w:tcPr>
            <w:tcW w:w="960" w:type="dxa"/>
            <w:shd w:val="clear" w:color="auto" w:fill="auto"/>
            <w:noWrap/>
            <w:hideMark/>
          </w:tcPr>
          <w:p w:rsidR="00044067" w:rsidRPr="009076CD" w:rsidRDefault="00044067" w:rsidP="009A4063">
            <w:pPr>
              <w:pStyle w:val="APEX8"/>
            </w:pPr>
            <w:r w:rsidRPr="009076CD">
              <w:t>3,5</w:t>
            </w:r>
          </w:p>
        </w:tc>
        <w:tc>
          <w:tcPr>
            <w:tcW w:w="883" w:type="dxa"/>
            <w:shd w:val="clear" w:color="auto" w:fill="auto"/>
            <w:noWrap/>
            <w:hideMark/>
          </w:tcPr>
          <w:p w:rsidR="00044067" w:rsidRPr="009076CD" w:rsidRDefault="00044067" w:rsidP="009A4063">
            <w:pPr>
              <w:pStyle w:val="APEX8"/>
            </w:pPr>
            <w:r w:rsidRPr="009076CD">
              <w:t>7,3</w:t>
            </w:r>
          </w:p>
        </w:tc>
        <w:tc>
          <w:tcPr>
            <w:tcW w:w="850" w:type="dxa"/>
            <w:shd w:val="clear" w:color="auto" w:fill="auto"/>
            <w:noWrap/>
            <w:hideMark/>
          </w:tcPr>
          <w:p w:rsidR="00044067" w:rsidRPr="009076CD" w:rsidRDefault="00044067" w:rsidP="009A4063">
            <w:pPr>
              <w:pStyle w:val="APEX8"/>
            </w:pPr>
            <w:r w:rsidRPr="009076CD">
              <w:t>9,5</w:t>
            </w:r>
          </w:p>
        </w:tc>
        <w:tc>
          <w:tcPr>
            <w:tcW w:w="851" w:type="dxa"/>
            <w:shd w:val="clear" w:color="auto" w:fill="auto"/>
            <w:noWrap/>
            <w:hideMark/>
          </w:tcPr>
          <w:p w:rsidR="00044067" w:rsidRPr="009076CD" w:rsidRDefault="00044067" w:rsidP="009A4063">
            <w:pPr>
              <w:pStyle w:val="APEX8"/>
            </w:pPr>
            <w:r w:rsidRPr="009076C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В1.1.Б3</w:t>
            </w:r>
          </w:p>
        </w:tc>
        <w:tc>
          <w:tcPr>
            <w:tcW w:w="775" w:type="dxa"/>
            <w:shd w:val="clear" w:color="auto" w:fill="auto"/>
            <w:noWrap/>
            <w:hideMark/>
          </w:tcPr>
          <w:p w:rsidR="00044067" w:rsidRPr="009076CD" w:rsidRDefault="00044067" w:rsidP="009A4063">
            <w:pPr>
              <w:pStyle w:val="APEX8"/>
            </w:pPr>
            <w:r w:rsidRPr="009076CD">
              <w:t>29,3</w:t>
            </w:r>
          </w:p>
        </w:tc>
        <w:tc>
          <w:tcPr>
            <w:tcW w:w="960" w:type="dxa"/>
            <w:shd w:val="clear" w:color="auto" w:fill="auto"/>
            <w:noWrap/>
            <w:hideMark/>
          </w:tcPr>
          <w:p w:rsidR="00044067" w:rsidRPr="009076CD" w:rsidRDefault="00044067" w:rsidP="009A4063">
            <w:pPr>
              <w:pStyle w:val="APEX8"/>
            </w:pPr>
            <w:r w:rsidRPr="009076CD">
              <w:t>18,1</w:t>
            </w:r>
          </w:p>
        </w:tc>
        <w:tc>
          <w:tcPr>
            <w:tcW w:w="960" w:type="dxa"/>
            <w:shd w:val="clear" w:color="auto" w:fill="auto"/>
            <w:noWrap/>
            <w:hideMark/>
          </w:tcPr>
          <w:p w:rsidR="00044067" w:rsidRPr="009076CD" w:rsidRDefault="00044067" w:rsidP="009A4063">
            <w:pPr>
              <w:pStyle w:val="APEX8"/>
            </w:pPr>
            <w:r w:rsidRPr="009076CD">
              <w:t>21,9</w:t>
            </w:r>
          </w:p>
        </w:tc>
        <w:tc>
          <w:tcPr>
            <w:tcW w:w="773" w:type="dxa"/>
            <w:shd w:val="clear" w:color="auto" w:fill="auto"/>
            <w:noWrap/>
            <w:hideMark/>
          </w:tcPr>
          <w:p w:rsidR="00044067" w:rsidRPr="009076CD" w:rsidRDefault="00044067" w:rsidP="009A4063">
            <w:pPr>
              <w:pStyle w:val="APEX8"/>
            </w:pPr>
            <w:r w:rsidRPr="009076CD">
              <w:t>2,7</w:t>
            </w:r>
          </w:p>
        </w:tc>
        <w:tc>
          <w:tcPr>
            <w:tcW w:w="960" w:type="dxa"/>
            <w:shd w:val="clear" w:color="auto" w:fill="auto"/>
            <w:noWrap/>
            <w:hideMark/>
          </w:tcPr>
          <w:p w:rsidR="00044067" w:rsidRPr="009076CD" w:rsidRDefault="00044067" w:rsidP="009A4063">
            <w:pPr>
              <w:pStyle w:val="APEX8"/>
            </w:pPr>
            <w:r w:rsidRPr="009076CD">
              <w:t>0,0</w:t>
            </w:r>
          </w:p>
        </w:tc>
        <w:tc>
          <w:tcPr>
            <w:tcW w:w="883" w:type="dxa"/>
            <w:shd w:val="clear" w:color="auto" w:fill="auto"/>
            <w:noWrap/>
            <w:hideMark/>
          </w:tcPr>
          <w:p w:rsidR="00044067" w:rsidRPr="009076CD" w:rsidRDefault="00044067" w:rsidP="009A4063">
            <w:pPr>
              <w:pStyle w:val="APEX8"/>
            </w:pPr>
            <w:r w:rsidRPr="009076CD">
              <w:t>0,0</w:t>
            </w:r>
          </w:p>
        </w:tc>
        <w:tc>
          <w:tcPr>
            <w:tcW w:w="850" w:type="dxa"/>
            <w:shd w:val="clear" w:color="auto" w:fill="auto"/>
            <w:noWrap/>
            <w:hideMark/>
          </w:tcPr>
          <w:p w:rsidR="00044067" w:rsidRPr="009076CD" w:rsidRDefault="00044067" w:rsidP="009A4063">
            <w:pPr>
              <w:pStyle w:val="APEX8"/>
            </w:pPr>
            <w:r w:rsidRPr="009076CD">
              <w:t>0,0</w:t>
            </w:r>
          </w:p>
        </w:tc>
        <w:tc>
          <w:tcPr>
            <w:tcW w:w="851" w:type="dxa"/>
            <w:shd w:val="clear" w:color="auto" w:fill="auto"/>
            <w:noWrap/>
            <w:hideMark/>
          </w:tcPr>
          <w:p w:rsidR="00044067" w:rsidRPr="009076CD" w:rsidRDefault="00044067" w:rsidP="009A4063">
            <w:pPr>
              <w:pStyle w:val="APEX8"/>
            </w:pPr>
            <w:r w:rsidRPr="009076C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hideMark/>
          </w:tcPr>
          <w:p w:rsidR="00044067" w:rsidRPr="009076CD" w:rsidRDefault="00044067" w:rsidP="009A4063">
            <w:pPr>
              <w:pStyle w:val="APEX8"/>
            </w:pPr>
            <w:r w:rsidRPr="009076CD">
              <w:t>32,7</w:t>
            </w:r>
          </w:p>
        </w:tc>
        <w:tc>
          <w:tcPr>
            <w:tcW w:w="960" w:type="dxa"/>
            <w:shd w:val="clear" w:color="auto" w:fill="auto"/>
            <w:hideMark/>
          </w:tcPr>
          <w:p w:rsidR="00044067" w:rsidRPr="009076CD" w:rsidRDefault="00044067" w:rsidP="009A4063">
            <w:pPr>
              <w:pStyle w:val="APEX8"/>
            </w:pPr>
            <w:r w:rsidRPr="009076CD">
              <w:t>25,5</w:t>
            </w:r>
          </w:p>
        </w:tc>
        <w:tc>
          <w:tcPr>
            <w:tcW w:w="960" w:type="dxa"/>
            <w:shd w:val="clear" w:color="auto" w:fill="auto"/>
            <w:hideMark/>
          </w:tcPr>
          <w:p w:rsidR="00044067" w:rsidRPr="009076CD" w:rsidRDefault="00044067" w:rsidP="009A4063">
            <w:pPr>
              <w:pStyle w:val="APEX8"/>
            </w:pPr>
            <w:r w:rsidRPr="009076CD">
              <w:t>28,4</w:t>
            </w:r>
          </w:p>
        </w:tc>
        <w:tc>
          <w:tcPr>
            <w:tcW w:w="773" w:type="dxa"/>
            <w:shd w:val="clear" w:color="auto" w:fill="auto"/>
            <w:hideMark/>
          </w:tcPr>
          <w:p w:rsidR="00044067" w:rsidRPr="009076CD" w:rsidRDefault="00044067" w:rsidP="009A4063">
            <w:pPr>
              <w:pStyle w:val="APEX8"/>
            </w:pPr>
            <w:r w:rsidRPr="009076CD">
              <w:t>20,3</w:t>
            </w:r>
          </w:p>
        </w:tc>
        <w:tc>
          <w:tcPr>
            <w:tcW w:w="960" w:type="dxa"/>
            <w:shd w:val="clear" w:color="auto" w:fill="auto"/>
            <w:hideMark/>
          </w:tcPr>
          <w:p w:rsidR="00044067" w:rsidRPr="009076CD" w:rsidRDefault="00044067" w:rsidP="009A4063">
            <w:pPr>
              <w:pStyle w:val="APEX8"/>
            </w:pPr>
            <w:r w:rsidRPr="009076CD">
              <w:t>7,8</w:t>
            </w:r>
          </w:p>
        </w:tc>
        <w:tc>
          <w:tcPr>
            <w:tcW w:w="883" w:type="dxa"/>
            <w:shd w:val="clear" w:color="auto" w:fill="auto"/>
            <w:hideMark/>
          </w:tcPr>
          <w:p w:rsidR="00044067" w:rsidRPr="009076CD" w:rsidRDefault="00044067" w:rsidP="009A4063">
            <w:pPr>
              <w:pStyle w:val="APEX8"/>
            </w:pPr>
            <w:r w:rsidRPr="009076CD">
              <w:t>9,2</w:t>
            </w:r>
          </w:p>
        </w:tc>
        <w:tc>
          <w:tcPr>
            <w:tcW w:w="850" w:type="dxa"/>
            <w:shd w:val="clear" w:color="auto" w:fill="auto"/>
            <w:hideMark/>
          </w:tcPr>
          <w:p w:rsidR="00044067" w:rsidRPr="009076CD" w:rsidRDefault="00044067" w:rsidP="009A4063">
            <w:pPr>
              <w:pStyle w:val="APEX8"/>
            </w:pPr>
            <w:r w:rsidRPr="009076CD">
              <w:t>10,8</w:t>
            </w:r>
          </w:p>
        </w:tc>
        <w:tc>
          <w:tcPr>
            <w:tcW w:w="851" w:type="dxa"/>
            <w:shd w:val="clear" w:color="auto" w:fill="auto"/>
            <w:hideMark/>
          </w:tcPr>
          <w:p w:rsidR="00044067" w:rsidRDefault="00044067" w:rsidP="009A4063">
            <w:pPr>
              <w:pStyle w:val="APEX8"/>
            </w:pPr>
            <w:r w:rsidRPr="009076CD">
              <w:t>6,5</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19</w:t>
            </w:r>
          </w:p>
        </w:tc>
        <w:tc>
          <w:tcPr>
            <w:tcW w:w="1061" w:type="dxa"/>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К2.3/2.3р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20</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В2.1.Б4</w:t>
            </w:r>
          </w:p>
        </w:tc>
        <w:tc>
          <w:tcPr>
            <w:tcW w:w="775" w:type="dxa"/>
            <w:shd w:val="clear" w:color="auto" w:fill="auto"/>
            <w:noWrap/>
            <w:vAlign w:val="center"/>
            <w:hideMark/>
          </w:tcPr>
          <w:p w:rsidR="00044067" w:rsidRPr="00A4100D" w:rsidRDefault="00044067" w:rsidP="009A4063">
            <w:pPr>
              <w:pStyle w:val="APEX8"/>
            </w:pPr>
            <w:r w:rsidRPr="00A4100D">
              <w:t>37,9</w:t>
            </w:r>
          </w:p>
        </w:tc>
        <w:tc>
          <w:tcPr>
            <w:tcW w:w="960" w:type="dxa"/>
            <w:shd w:val="clear" w:color="auto" w:fill="auto"/>
            <w:noWrap/>
            <w:vAlign w:val="center"/>
            <w:hideMark/>
          </w:tcPr>
          <w:p w:rsidR="00044067" w:rsidRPr="00A4100D" w:rsidRDefault="00044067" w:rsidP="009A4063">
            <w:pPr>
              <w:pStyle w:val="APEX8"/>
            </w:pPr>
            <w:r w:rsidRPr="00A4100D">
              <w:t>27,7</w:t>
            </w:r>
          </w:p>
        </w:tc>
        <w:tc>
          <w:tcPr>
            <w:tcW w:w="960" w:type="dxa"/>
            <w:shd w:val="clear" w:color="auto" w:fill="auto"/>
            <w:noWrap/>
            <w:vAlign w:val="center"/>
            <w:hideMark/>
          </w:tcPr>
          <w:p w:rsidR="00044067" w:rsidRPr="00A4100D" w:rsidRDefault="00044067" w:rsidP="009A4063">
            <w:pPr>
              <w:pStyle w:val="APEX8"/>
            </w:pPr>
            <w:r w:rsidRPr="00A4100D">
              <w:t>26,3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В2.2.Б5</w:t>
            </w:r>
          </w:p>
        </w:tc>
        <w:tc>
          <w:tcPr>
            <w:tcW w:w="775" w:type="dxa"/>
            <w:shd w:val="clear" w:color="auto" w:fill="auto"/>
            <w:noWrap/>
            <w:vAlign w:val="center"/>
            <w:hideMark/>
          </w:tcPr>
          <w:p w:rsidR="00044067" w:rsidRPr="00A4100D" w:rsidRDefault="00044067" w:rsidP="009A4063">
            <w:pPr>
              <w:pStyle w:val="APEX8"/>
            </w:pPr>
            <w:r w:rsidRPr="00A4100D">
              <w:t>37,9</w:t>
            </w:r>
          </w:p>
        </w:tc>
        <w:tc>
          <w:tcPr>
            <w:tcW w:w="960" w:type="dxa"/>
            <w:shd w:val="clear" w:color="auto" w:fill="auto"/>
            <w:noWrap/>
            <w:vAlign w:val="center"/>
            <w:hideMark/>
          </w:tcPr>
          <w:p w:rsidR="00044067" w:rsidRPr="00A4100D" w:rsidRDefault="00044067" w:rsidP="009A4063">
            <w:pPr>
              <w:pStyle w:val="APEX8"/>
            </w:pPr>
            <w:r w:rsidRPr="00A4100D">
              <w:t>27,7</w:t>
            </w:r>
          </w:p>
        </w:tc>
        <w:tc>
          <w:tcPr>
            <w:tcW w:w="960" w:type="dxa"/>
            <w:shd w:val="clear" w:color="auto" w:fill="auto"/>
            <w:noWrap/>
            <w:vAlign w:val="center"/>
            <w:hideMark/>
          </w:tcPr>
          <w:p w:rsidR="00044067" w:rsidRPr="00A4100D" w:rsidRDefault="00044067" w:rsidP="009A4063">
            <w:pPr>
              <w:pStyle w:val="APEX8"/>
            </w:pPr>
            <w:r w:rsidRPr="00A4100D">
              <w:t>26,3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В2.2.Б6</w:t>
            </w:r>
          </w:p>
        </w:tc>
        <w:tc>
          <w:tcPr>
            <w:tcW w:w="775" w:type="dxa"/>
            <w:shd w:val="clear" w:color="auto" w:fill="auto"/>
            <w:noWrap/>
            <w:vAlign w:val="center"/>
            <w:hideMark/>
          </w:tcPr>
          <w:p w:rsidR="00044067" w:rsidRPr="00A4100D" w:rsidRDefault="00044067" w:rsidP="009A4063">
            <w:pPr>
              <w:pStyle w:val="APEX8"/>
            </w:pPr>
            <w:r w:rsidRPr="00A4100D">
              <w:t>37,9</w:t>
            </w:r>
          </w:p>
        </w:tc>
        <w:tc>
          <w:tcPr>
            <w:tcW w:w="960" w:type="dxa"/>
            <w:shd w:val="clear" w:color="auto" w:fill="auto"/>
            <w:noWrap/>
            <w:vAlign w:val="center"/>
            <w:hideMark/>
          </w:tcPr>
          <w:p w:rsidR="00044067" w:rsidRPr="00A4100D" w:rsidRDefault="00044067" w:rsidP="009A4063">
            <w:pPr>
              <w:pStyle w:val="APEX8"/>
            </w:pPr>
            <w:r w:rsidRPr="00A4100D">
              <w:t>27,7</w:t>
            </w:r>
          </w:p>
        </w:tc>
        <w:tc>
          <w:tcPr>
            <w:tcW w:w="960" w:type="dxa"/>
            <w:shd w:val="clear" w:color="auto" w:fill="auto"/>
            <w:noWrap/>
            <w:vAlign w:val="center"/>
            <w:hideMark/>
          </w:tcPr>
          <w:p w:rsidR="00044067" w:rsidRPr="00A4100D" w:rsidRDefault="00044067" w:rsidP="009A4063">
            <w:pPr>
              <w:pStyle w:val="APEX8"/>
            </w:pPr>
            <w:r w:rsidRPr="00A4100D">
              <w:t>26,3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В2.2.Б7</w:t>
            </w:r>
          </w:p>
        </w:tc>
        <w:tc>
          <w:tcPr>
            <w:tcW w:w="775" w:type="dxa"/>
            <w:shd w:val="clear" w:color="auto" w:fill="auto"/>
            <w:noWrap/>
            <w:vAlign w:val="center"/>
            <w:hideMark/>
          </w:tcPr>
          <w:p w:rsidR="00044067" w:rsidRPr="00A4100D" w:rsidRDefault="00044067" w:rsidP="009A4063">
            <w:pPr>
              <w:pStyle w:val="APEX8"/>
            </w:pPr>
            <w:r w:rsidRPr="00A4100D">
              <w:t>34,9</w:t>
            </w:r>
          </w:p>
        </w:tc>
        <w:tc>
          <w:tcPr>
            <w:tcW w:w="960" w:type="dxa"/>
            <w:shd w:val="clear" w:color="auto" w:fill="auto"/>
            <w:noWrap/>
            <w:vAlign w:val="center"/>
            <w:hideMark/>
          </w:tcPr>
          <w:p w:rsidR="00044067" w:rsidRPr="00A4100D" w:rsidRDefault="00044067" w:rsidP="009A4063">
            <w:pPr>
              <w:pStyle w:val="APEX8"/>
            </w:pPr>
            <w:r w:rsidRPr="00A4100D">
              <w:t>27,7</w:t>
            </w:r>
          </w:p>
        </w:tc>
        <w:tc>
          <w:tcPr>
            <w:tcW w:w="960" w:type="dxa"/>
            <w:shd w:val="clear" w:color="auto" w:fill="auto"/>
            <w:noWrap/>
            <w:vAlign w:val="center"/>
            <w:hideMark/>
          </w:tcPr>
          <w:p w:rsidR="00044067" w:rsidRPr="00A4100D" w:rsidRDefault="00044067" w:rsidP="009A4063">
            <w:pPr>
              <w:pStyle w:val="APEX8"/>
            </w:pPr>
            <w:r w:rsidRPr="00A4100D">
              <w:t>27,3</w:t>
            </w:r>
          </w:p>
        </w:tc>
        <w:tc>
          <w:tcPr>
            <w:tcW w:w="773" w:type="dxa"/>
            <w:shd w:val="clear" w:color="auto" w:fill="auto"/>
            <w:noWrap/>
            <w:vAlign w:val="center"/>
            <w:hideMark/>
          </w:tcPr>
          <w:p w:rsidR="00044067" w:rsidRPr="00A4100D" w:rsidRDefault="00044067" w:rsidP="009A4063">
            <w:pPr>
              <w:pStyle w:val="APEX8"/>
            </w:pPr>
            <w:r w:rsidRPr="00A4100D">
              <w:t>17,0</w:t>
            </w:r>
          </w:p>
        </w:tc>
        <w:tc>
          <w:tcPr>
            <w:tcW w:w="960" w:type="dxa"/>
            <w:shd w:val="clear" w:color="auto" w:fill="auto"/>
            <w:noWrap/>
            <w:vAlign w:val="center"/>
            <w:hideMark/>
          </w:tcPr>
          <w:p w:rsidR="00044067" w:rsidRPr="00A4100D" w:rsidRDefault="00044067" w:rsidP="009A4063">
            <w:pPr>
              <w:pStyle w:val="APEX8"/>
            </w:pPr>
            <w:r w:rsidRPr="00A4100D">
              <w:t>9,8</w:t>
            </w:r>
          </w:p>
        </w:tc>
        <w:tc>
          <w:tcPr>
            <w:tcW w:w="883" w:type="dxa"/>
            <w:shd w:val="clear" w:color="auto" w:fill="auto"/>
            <w:noWrap/>
            <w:vAlign w:val="center"/>
            <w:hideMark/>
          </w:tcPr>
          <w:p w:rsidR="00044067" w:rsidRPr="00A4100D" w:rsidRDefault="00044067" w:rsidP="009A4063">
            <w:pPr>
              <w:pStyle w:val="APEX8"/>
            </w:pPr>
            <w:r w:rsidRPr="00A4100D">
              <w:t>13,6</w:t>
            </w:r>
          </w:p>
        </w:tc>
        <w:tc>
          <w:tcPr>
            <w:tcW w:w="850" w:type="dxa"/>
            <w:shd w:val="clear" w:color="auto" w:fill="auto"/>
            <w:noWrap/>
            <w:vAlign w:val="center"/>
            <w:hideMark/>
          </w:tcPr>
          <w:p w:rsidR="00044067" w:rsidRPr="00A4100D" w:rsidRDefault="00044067" w:rsidP="009A4063">
            <w:pPr>
              <w:pStyle w:val="APEX8"/>
            </w:pPr>
            <w:r w:rsidRPr="00A4100D">
              <w:t>15,8</w:t>
            </w:r>
          </w:p>
        </w:tc>
        <w:tc>
          <w:tcPr>
            <w:tcW w:w="851" w:type="dxa"/>
            <w:shd w:val="clear" w:color="auto" w:fill="auto"/>
            <w:noWrap/>
            <w:vAlign w:val="center"/>
            <w:hideMark/>
          </w:tcPr>
          <w:p w:rsidR="00044067" w:rsidRPr="00A4100D" w:rsidRDefault="00044067" w:rsidP="009A4063">
            <w:pPr>
              <w:pStyle w:val="APEX8"/>
            </w:pPr>
            <w:r w:rsidRPr="00A4100D">
              <w:t>2,9</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43,3</w:t>
            </w:r>
          </w:p>
        </w:tc>
        <w:tc>
          <w:tcPr>
            <w:tcW w:w="960" w:type="dxa"/>
            <w:shd w:val="clear" w:color="auto" w:fill="auto"/>
            <w:vAlign w:val="center"/>
            <w:hideMark/>
          </w:tcPr>
          <w:p w:rsidR="00044067" w:rsidRPr="00A4100D" w:rsidRDefault="00044067" w:rsidP="009A4063">
            <w:pPr>
              <w:pStyle w:val="APEX8"/>
            </w:pPr>
            <w:r w:rsidRPr="00A4100D">
              <w:t>33,7</w:t>
            </w:r>
          </w:p>
        </w:tc>
        <w:tc>
          <w:tcPr>
            <w:tcW w:w="960" w:type="dxa"/>
            <w:shd w:val="clear" w:color="auto" w:fill="auto"/>
            <w:vAlign w:val="center"/>
            <w:hideMark/>
          </w:tcPr>
          <w:p w:rsidR="00044067" w:rsidRPr="00A4100D" w:rsidRDefault="00044067" w:rsidP="009A4063">
            <w:pPr>
              <w:pStyle w:val="APEX8"/>
            </w:pPr>
            <w:r w:rsidRPr="00A4100D">
              <w:t>32,6</w:t>
            </w:r>
          </w:p>
        </w:tc>
        <w:tc>
          <w:tcPr>
            <w:tcW w:w="773" w:type="dxa"/>
            <w:shd w:val="clear" w:color="auto" w:fill="auto"/>
            <w:vAlign w:val="center"/>
            <w:hideMark/>
          </w:tcPr>
          <w:p w:rsidR="00044067" w:rsidRPr="00A4100D" w:rsidRDefault="00044067" w:rsidP="009A4063">
            <w:pPr>
              <w:pStyle w:val="APEX8"/>
            </w:pPr>
            <w:r w:rsidRPr="00A4100D">
              <w:t>18,7</w:t>
            </w:r>
          </w:p>
        </w:tc>
        <w:tc>
          <w:tcPr>
            <w:tcW w:w="960" w:type="dxa"/>
            <w:shd w:val="clear" w:color="auto" w:fill="auto"/>
            <w:vAlign w:val="center"/>
            <w:hideMark/>
          </w:tcPr>
          <w:p w:rsidR="00044067" w:rsidRPr="00A4100D" w:rsidRDefault="00044067" w:rsidP="009A4063">
            <w:pPr>
              <w:pStyle w:val="APEX8"/>
            </w:pPr>
            <w:r w:rsidRPr="00A4100D">
              <w:t>11,0</w:t>
            </w:r>
          </w:p>
        </w:tc>
        <w:tc>
          <w:tcPr>
            <w:tcW w:w="883" w:type="dxa"/>
            <w:shd w:val="clear" w:color="auto" w:fill="auto"/>
            <w:vAlign w:val="center"/>
            <w:hideMark/>
          </w:tcPr>
          <w:p w:rsidR="00044067" w:rsidRPr="00A4100D" w:rsidRDefault="00044067" w:rsidP="009A4063">
            <w:pPr>
              <w:pStyle w:val="APEX8"/>
            </w:pPr>
            <w:r w:rsidRPr="00A4100D">
              <w:t>14,1</w:t>
            </w:r>
          </w:p>
        </w:tc>
        <w:tc>
          <w:tcPr>
            <w:tcW w:w="850" w:type="dxa"/>
            <w:shd w:val="clear" w:color="auto" w:fill="auto"/>
            <w:vAlign w:val="center"/>
            <w:hideMark/>
          </w:tcPr>
          <w:p w:rsidR="00044067" w:rsidRPr="00A4100D" w:rsidRDefault="00044067" w:rsidP="009A4063">
            <w:pPr>
              <w:pStyle w:val="APEX8"/>
            </w:pPr>
            <w:r w:rsidRPr="00A4100D">
              <w:t>16,1</w:t>
            </w:r>
          </w:p>
        </w:tc>
        <w:tc>
          <w:tcPr>
            <w:tcW w:w="851" w:type="dxa"/>
            <w:shd w:val="clear" w:color="auto" w:fill="auto"/>
            <w:vAlign w:val="center"/>
            <w:hideMark/>
          </w:tcPr>
          <w:p w:rsidR="00044067" w:rsidRPr="00A4100D" w:rsidRDefault="00044067" w:rsidP="009A4063">
            <w:pPr>
              <w:pStyle w:val="APEX8"/>
            </w:pPr>
            <w:r w:rsidRPr="00A4100D">
              <w:t>6,9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21</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К3.3/3.3р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22</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В3.1.Б9</w:t>
            </w:r>
          </w:p>
        </w:tc>
        <w:tc>
          <w:tcPr>
            <w:tcW w:w="775" w:type="dxa"/>
            <w:shd w:val="clear" w:color="auto" w:fill="auto"/>
            <w:noWrap/>
            <w:vAlign w:val="center"/>
            <w:hideMark/>
          </w:tcPr>
          <w:p w:rsidR="00044067" w:rsidRPr="00A4100D" w:rsidRDefault="00044067" w:rsidP="009A4063">
            <w:pPr>
              <w:pStyle w:val="APEX8"/>
            </w:pPr>
            <w:r w:rsidRPr="00A4100D">
              <w:t>37,9</w:t>
            </w:r>
          </w:p>
        </w:tc>
        <w:tc>
          <w:tcPr>
            <w:tcW w:w="960" w:type="dxa"/>
            <w:shd w:val="clear" w:color="auto" w:fill="auto"/>
            <w:noWrap/>
            <w:vAlign w:val="center"/>
            <w:hideMark/>
          </w:tcPr>
          <w:p w:rsidR="00044067" w:rsidRPr="00A4100D" w:rsidRDefault="00044067" w:rsidP="009A4063">
            <w:pPr>
              <w:pStyle w:val="APEX8"/>
            </w:pPr>
            <w:r w:rsidRPr="00A4100D">
              <w:t>27,7</w:t>
            </w:r>
          </w:p>
        </w:tc>
        <w:tc>
          <w:tcPr>
            <w:tcW w:w="960" w:type="dxa"/>
            <w:shd w:val="clear" w:color="auto" w:fill="auto"/>
            <w:noWrap/>
            <w:vAlign w:val="center"/>
            <w:hideMark/>
          </w:tcPr>
          <w:p w:rsidR="00044067" w:rsidRPr="00A4100D" w:rsidRDefault="00044067" w:rsidP="009A4063">
            <w:pPr>
              <w:pStyle w:val="APEX8"/>
            </w:pPr>
            <w:r w:rsidRPr="00A4100D">
              <w:t>26,3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В3.1.Б10</w:t>
            </w:r>
          </w:p>
        </w:tc>
        <w:tc>
          <w:tcPr>
            <w:tcW w:w="775" w:type="dxa"/>
            <w:shd w:val="clear" w:color="auto" w:fill="auto"/>
            <w:noWrap/>
            <w:vAlign w:val="center"/>
            <w:hideMark/>
          </w:tcPr>
          <w:p w:rsidR="00044067" w:rsidRPr="00A4100D" w:rsidRDefault="00044067" w:rsidP="009A4063">
            <w:pPr>
              <w:pStyle w:val="APEX8"/>
            </w:pPr>
            <w:r w:rsidRPr="00A4100D">
              <w:t>37,9</w:t>
            </w:r>
          </w:p>
        </w:tc>
        <w:tc>
          <w:tcPr>
            <w:tcW w:w="960" w:type="dxa"/>
            <w:shd w:val="clear" w:color="auto" w:fill="auto"/>
            <w:noWrap/>
            <w:vAlign w:val="center"/>
            <w:hideMark/>
          </w:tcPr>
          <w:p w:rsidR="00044067" w:rsidRPr="00A4100D" w:rsidRDefault="00044067" w:rsidP="009A4063">
            <w:pPr>
              <w:pStyle w:val="APEX8"/>
            </w:pPr>
            <w:r w:rsidRPr="00A4100D">
              <w:t>27,7</w:t>
            </w:r>
          </w:p>
        </w:tc>
        <w:tc>
          <w:tcPr>
            <w:tcW w:w="960" w:type="dxa"/>
            <w:shd w:val="clear" w:color="auto" w:fill="auto"/>
            <w:noWrap/>
            <w:vAlign w:val="center"/>
            <w:hideMark/>
          </w:tcPr>
          <w:p w:rsidR="00044067" w:rsidRPr="00A4100D" w:rsidRDefault="00044067" w:rsidP="009A4063">
            <w:pPr>
              <w:pStyle w:val="APEX8"/>
            </w:pPr>
            <w:r w:rsidRPr="00A4100D">
              <w:t>26,3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40,9</w:t>
            </w:r>
          </w:p>
        </w:tc>
        <w:tc>
          <w:tcPr>
            <w:tcW w:w="960" w:type="dxa"/>
            <w:shd w:val="clear" w:color="auto" w:fill="auto"/>
            <w:vAlign w:val="center"/>
            <w:hideMark/>
          </w:tcPr>
          <w:p w:rsidR="00044067" w:rsidRPr="00A4100D" w:rsidRDefault="00044067" w:rsidP="009A4063">
            <w:pPr>
              <w:pStyle w:val="APEX8"/>
            </w:pPr>
            <w:r w:rsidRPr="00A4100D">
              <w:t>30,7</w:t>
            </w:r>
          </w:p>
        </w:tc>
        <w:tc>
          <w:tcPr>
            <w:tcW w:w="960" w:type="dxa"/>
            <w:shd w:val="clear" w:color="auto" w:fill="auto"/>
            <w:vAlign w:val="center"/>
            <w:hideMark/>
          </w:tcPr>
          <w:p w:rsidR="00044067" w:rsidRPr="00A4100D" w:rsidRDefault="00044067" w:rsidP="009A4063">
            <w:pPr>
              <w:pStyle w:val="APEX8"/>
            </w:pPr>
            <w:r w:rsidRPr="00A4100D">
              <w:t>29,3</w:t>
            </w:r>
          </w:p>
        </w:tc>
        <w:tc>
          <w:tcPr>
            <w:tcW w:w="773" w:type="dxa"/>
            <w:shd w:val="clear" w:color="auto" w:fill="auto"/>
            <w:vAlign w:val="center"/>
            <w:hideMark/>
          </w:tcPr>
          <w:p w:rsidR="00044067" w:rsidRPr="00A4100D" w:rsidRDefault="00044067" w:rsidP="009A4063">
            <w:pPr>
              <w:pStyle w:val="APEX8"/>
            </w:pPr>
            <w:r w:rsidRPr="00A4100D">
              <w:t>12,5</w:t>
            </w:r>
          </w:p>
        </w:tc>
        <w:tc>
          <w:tcPr>
            <w:tcW w:w="960" w:type="dxa"/>
            <w:shd w:val="clear" w:color="auto" w:fill="auto"/>
            <w:vAlign w:val="center"/>
            <w:hideMark/>
          </w:tcPr>
          <w:p w:rsidR="00044067" w:rsidRPr="00A4100D" w:rsidRDefault="00044067" w:rsidP="009A4063">
            <w:pPr>
              <w:pStyle w:val="APEX8"/>
            </w:pPr>
            <w:r w:rsidRPr="00A4100D">
              <w:t>6,0</w:t>
            </w:r>
          </w:p>
        </w:tc>
        <w:tc>
          <w:tcPr>
            <w:tcW w:w="883" w:type="dxa"/>
            <w:shd w:val="clear" w:color="auto" w:fill="auto"/>
            <w:vAlign w:val="center"/>
            <w:hideMark/>
          </w:tcPr>
          <w:p w:rsidR="00044067" w:rsidRPr="00A4100D" w:rsidRDefault="00044067" w:rsidP="009A4063">
            <w:pPr>
              <w:pStyle w:val="APEX8"/>
            </w:pPr>
            <w:r w:rsidRPr="00A4100D">
              <w:t>6,0</w:t>
            </w:r>
          </w:p>
        </w:tc>
        <w:tc>
          <w:tcPr>
            <w:tcW w:w="850" w:type="dxa"/>
            <w:shd w:val="clear" w:color="auto" w:fill="auto"/>
            <w:vAlign w:val="center"/>
            <w:hideMark/>
          </w:tcPr>
          <w:p w:rsidR="00044067" w:rsidRPr="00A4100D" w:rsidRDefault="00044067" w:rsidP="009A4063">
            <w:pPr>
              <w:pStyle w:val="APEX8"/>
            </w:pPr>
            <w:r w:rsidRPr="00A4100D">
              <w:t>6,0</w:t>
            </w:r>
          </w:p>
        </w:tc>
        <w:tc>
          <w:tcPr>
            <w:tcW w:w="851" w:type="dxa"/>
            <w:shd w:val="clear" w:color="auto" w:fill="auto"/>
            <w:vAlign w:val="center"/>
            <w:hideMark/>
          </w:tcPr>
          <w:p w:rsidR="00044067" w:rsidRPr="00A4100D" w:rsidRDefault="00044067" w:rsidP="009A4063">
            <w:pPr>
              <w:pStyle w:val="APEX8"/>
            </w:pPr>
            <w:r w:rsidRPr="00A4100D">
              <w:t>6,0</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23</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В4.1.Б11</w:t>
            </w:r>
          </w:p>
        </w:tc>
        <w:tc>
          <w:tcPr>
            <w:tcW w:w="775" w:type="dxa"/>
            <w:shd w:val="clear" w:color="auto" w:fill="auto"/>
            <w:noWrap/>
            <w:hideMark/>
          </w:tcPr>
          <w:p w:rsidR="00044067" w:rsidRPr="00872840" w:rsidRDefault="00044067" w:rsidP="009A4063">
            <w:pPr>
              <w:pStyle w:val="APEX8"/>
            </w:pPr>
            <w:r w:rsidRPr="00872840">
              <w:t>43,7</w:t>
            </w:r>
          </w:p>
        </w:tc>
        <w:tc>
          <w:tcPr>
            <w:tcW w:w="960" w:type="dxa"/>
            <w:shd w:val="clear" w:color="auto" w:fill="auto"/>
            <w:noWrap/>
            <w:hideMark/>
          </w:tcPr>
          <w:p w:rsidR="00044067" w:rsidRPr="00872840" w:rsidRDefault="00044067" w:rsidP="009A4063">
            <w:pPr>
              <w:pStyle w:val="APEX8"/>
            </w:pPr>
            <w:r w:rsidRPr="00872840">
              <w:t>32,5</w:t>
            </w:r>
          </w:p>
        </w:tc>
        <w:tc>
          <w:tcPr>
            <w:tcW w:w="960" w:type="dxa"/>
            <w:shd w:val="clear" w:color="auto" w:fill="auto"/>
            <w:noWrap/>
            <w:hideMark/>
          </w:tcPr>
          <w:p w:rsidR="00044067" w:rsidRPr="00872840" w:rsidRDefault="00044067" w:rsidP="009A4063">
            <w:pPr>
              <w:pStyle w:val="APEX8"/>
            </w:pPr>
            <w:r w:rsidRPr="00872840">
              <w:t>32,7</w:t>
            </w:r>
          </w:p>
        </w:tc>
        <w:tc>
          <w:tcPr>
            <w:tcW w:w="773" w:type="dxa"/>
            <w:shd w:val="clear" w:color="auto" w:fill="auto"/>
            <w:noWrap/>
            <w:hideMark/>
          </w:tcPr>
          <w:p w:rsidR="00044067" w:rsidRPr="00872840" w:rsidRDefault="00044067" w:rsidP="009A4063">
            <w:pPr>
              <w:pStyle w:val="APEX8"/>
            </w:pPr>
            <w:r w:rsidRPr="00872840">
              <w:t>9,9</w:t>
            </w:r>
          </w:p>
        </w:tc>
        <w:tc>
          <w:tcPr>
            <w:tcW w:w="960" w:type="dxa"/>
            <w:shd w:val="clear" w:color="auto" w:fill="auto"/>
            <w:noWrap/>
            <w:hideMark/>
          </w:tcPr>
          <w:p w:rsidR="00044067" w:rsidRPr="00872840" w:rsidRDefault="00044067" w:rsidP="009A4063">
            <w:pPr>
              <w:pStyle w:val="APEX8"/>
            </w:pPr>
            <w:r w:rsidRPr="00872840">
              <w:t>0,0</w:t>
            </w:r>
          </w:p>
        </w:tc>
        <w:tc>
          <w:tcPr>
            <w:tcW w:w="883" w:type="dxa"/>
            <w:shd w:val="clear" w:color="auto" w:fill="auto"/>
            <w:noWrap/>
            <w:hideMark/>
          </w:tcPr>
          <w:p w:rsidR="00044067" w:rsidRPr="00872840" w:rsidRDefault="00044067" w:rsidP="009A4063">
            <w:pPr>
              <w:pStyle w:val="APEX8"/>
            </w:pPr>
            <w:r w:rsidRPr="00872840">
              <w:t>0,0</w:t>
            </w:r>
          </w:p>
        </w:tc>
        <w:tc>
          <w:tcPr>
            <w:tcW w:w="850" w:type="dxa"/>
            <w:shd w:val="clear" w:color="auto" w:fill="auto"/>
            <w:noWrap/>
            <w:hideMark/>
          </w:tcPr>
          <w:p w:rsidR="00044067" w:rsidRPr="00872840" w:rsidRDefault="00044067" w:rsidP="009A4063">
            <w:pPr>
              <w:pStyle w:val="APEX8"/>
            </w:pPr>
            <w:r w:rsidRPr="00872840">
              <w:t>0,0</w:t>
            </w:r>
          </w:p>
        </w:tc>
        <w:tc>
          <w:tcPr>
            <w:tcW w:w="851" w:type="dxa"/>
            <w:shd w:val="clear" w:color="auto" w:fill="auto"/>
            <w:noWrap/>
            <w:hideMark/>
          </w:tcPr>
          <w:p w:rsidR="00044067" w:rsidRPr="00872840" w:rsidRDefault="00044067" w:rsidP="009A4063">
            <w:pPr>
              <w:pStyle w:val="APEX8"/>
            </w:pPr>
            <w:r w:rsidRPr="00872840">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В4.1.Б12</w:t>
            </w:r>
          </w:p>
        </w:tc>
        <w:tc>
          <w:tcPr>
            <w:tcW w:w="775" w:type="dxa"/>
            <w:shd w:val="clear" w:color="auto" w:fill="auto"/>
            <w:noWrap/>
            <w:hideMark/>
          </w:tcPr>
          <w:p w:rsidR="00044067" w:rsidRPr="00872840" w:rsidRDefault="00044067" w:rsidP="009A4063">
            <w:pPr>
              <w:pStyle w:val="APEX8"/>
            </w:pPr>
            <w:r w:rsidRPr="00872840">
              <w:t>43,7</w:t>
            </w:r>
          </w:p>
        </w:tc>
        <w:tc>
          <w:tcPr>
            <w:tcW w:w="960" w:type="dxa"/>
            <w:shd w:val="clear" w:color="auto" w:fill="auto"/>
            <w:noWrap/>
            <w:hideMark/>
          </w:tcPr>
          <w:p w:rsidR="00044067" w:rsidRPr="00872840" w:rsidRDefault="00044067" w:rsidP="009A4063">
            <w:pPr>
              <w:pStyle w:val="APEX8"/>
            </w:pPr>
            <w:r w:rsidRPr="00872840">
              <w:t>32,5</w:t>
            </w:r>
          </w:p>
        </w:tc>
        <w:tc>
          <w:tcPr>
            <w:tcW w:w="960" w:type="dxa"/>
            <w:shd w:val="clear" w:color="auto" w:fill="auto"/>
            <w:noWrap/>
            <w:hideMark/>
          </w:tcPr>
          <w:p w:rsidR="00044067" w:rsidRPr="00872840" w:rsidRDefault="00044067" w:rsidP="009A4063">
            <w:pPr>
              <w:pStyle w:val="APEX8"/>
            </w:pPr>
            <w:r w:rsidRPr="00872840">
              <w:t>32,7</w:t>
            </w:r>
          </w:p>
        </w:tc>
        <w:tc>
          <w:tcPr>
            <w:tcW w:w="773" w:type="dxa"/>
            <w:shd w:val="clear" w:color="auto" w:fill="auto"/>
            <w:noWrap/>
            <w:hideMark/>
          </w:tcPr>
          <w:p w:rsidR="00044067" w:rsidRPr="00872840" w:rsidRDefault="00044067" w:rsidP="009A4063">
            <w:pPr>
              <w:pStyle w:val="APEX8"/>
            </w:pPr>
            <w:r w:rsidRPr="00872840">
              <w:t>9,9</w:t>
            </w:r>
          </w:p>
        </w:tc>
        <w:tc>
          <w:tcPr>
            <w:tcW w:w="960" w:type="dxa"/>
            <w:shd w:val="clear" w:color="auto" w:fill="auto"/>
            <w:noWrap/>
            <w:hideMark/>
          </w:tcPr>
          <w:p w:rsidR="00044067" w:rsidRPr="00872840" w:rsidRDefault="00044067" w:rsidP="009A4063">
            <w:pPr>
              <w:pStyle w:val="APEX8"/>
            </w:pPr>
            <w:r w:rsidRPr="00872840">
              <w:t>0,0</w:t>
            </w:r>
          </w:p>
        </w:tc>
        <w:tc>
          <w:tcPr>
            <w:tcW w:w="883" w:type="dxa"/>
            <w:shd w:val="clear" w:color="auto" w:fill="auto"/>
            <w:noWrap/>
            <w:hideMark/>
          </w:tcPr>
          <w:p w:rsidR="00044067" w:rsidRPr="00872840" w:rsidRDefault="00044067" w:rsidP="009A4063">
            <w:pPr>
              <w:pStyle w:val="APEX8"/>
            </w:pPr>
            <w:r w:rsidRPr="00872840">
              <w:t>0,0</w:t>
            </w:r>
          </w:p>
        </w:tc>
        <w:tc>
          <w:tcPr>
            <w:tcW w:w="850" w:type="dxa"/>
            <w:shd w:val="clear" w:color="auto" w:fill="auto"/>
            <w:noWrap/>
            <w:hideMark/>
          </w:tcPr>
          <w:p w:rsidR="00044067" w:rsidRPr="00872840" w:rsidRDefault="00044067" w:rsidP="009A4063">
            <w:pPr>
              <w:pStyle w:val="APEX8"/>
            </w:pPr>
            <w:r w:rsidRPr="00872840">
              <w:t>0,0</w:t>
            </w:r>
          </w:p>
        </w:tc>
        <w:tc>
          <w:tcPr>
            <w:tcW w:w="851" w:type="dxa"/>
            <w:shd w:val="clear" w:color="auto" w:fill="auto"/>
            <w:noWrap/>
            <w:hideMark/>
          </w:tcPr>
          <w:p w:rsidR="00044067" w:rsidRPr="00872840" w:rsidRDefault="00044067" w:rsidP="009A4063">
            <w:pPr>
              <w:pStyle w:val="APEX8"/>
            </w:pPr>
            <w:r w:rsidRPr="00872840">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В4.1.Б13</w:t>
            </w:r>
          </w:p>
        </w:tc>
        <w:tc>
          <w:tcPr>
            <w:tcW w:w="775" w:type="dxa"/>
            <w:shd w:val="clear" w:color="auto" w:fill="auto"/>
            <w:noWrap/>
            <w:hideMark/>
          </w:tcPr>
          <w:p w:rsidR="00044067" w:rsidRPr="00872840" w:rsidRDefault="00044067" w:rsidP="009A4063">
            <w:pPr>
              <w:pStyle w:val="APEX8"/>
            </w:pPr>
            <w:r w:rsidRPr="00872840">
              <w:t>39,7</w:t>
            </w:r>
          </w:p>
        </w:tc>
        <w:tc>
          <w:tcPr>
            <w:tcW w:w="960" w:type="dxa"/>
            <w:shd w:val="clear" w:color="auto" w:fill="auto"/>
            <w:noWrap/>
            <w:hideMark/>
          </w:tcPr>
          <w:p w:rsidR="00044067" w:rsidRPr="00872840" w:rsidRDefault="00044067" w:rsidP="009A4063">
            <w:pPr>
              <w:pStyle w:val="APEX8"/>
            </w:pPr>
            <w:r w:rsidRPr="00872840">
              <w:t>29,5</w:t>
            </w:r>
          </w:p>
        </w:tc>
        <w:tc>
          <w:tcPr>
            <w:tcW w:w="960" w:type="dxa"/>
            <w:shd w:val="clear" w:color="auto" w:fill="auto"/>
            <w:noWrap/>
            <w:hideMark/>
          </w:tcPr>
          <w:p w:rsidR="00044067" w:rsidRPr="00872840" w:rsidRDefault="00044067" w:rsidP="009A4063">
            <w:pPr>
              <w:pStyle w:val="APEX8"/>
            </w:pPr>
            <w:r w:rsidRPr="00872840">
              <w:t>27,7</w:t>
            </w:r>
          </w:p>
        </w:tc>
        <w:tc>
          <w:tcPr>
            <w:tcW w:w="773" w:type="dxa"/>
            <w:shd w:val="clear" w:color="auto" w:fill="auto"/>
            <w:noWrap/>
            <w:hideMark/>
          </w:tcPr>
          <w:p w:rsidR="00044067" w:rsidRPr="00872840" w:rsidRDefault="00044067" w:rsidP="009A4063">
            <w:pPr>
              <w:pStyle w:val="APEX8"/>
            </w:pPr>
            <w:r w:rsidRPr="00872840">
              <w:t>9,9</w:t>
            </w:r>
          </w:p>
        </w:tc>
        <w:tc>
          <w:tcPr>
            <w:tcW w:w="960" w:type="dxa"/>
            <w:shd w:val="clear" w:color="auto" w:fill="auto"/>
            <w:noWrap/>
            <w:hideMark/>
          </w:tcPr>
          <w:p w:rsidR="00044067" w:rsidRPr="00872840" w:rsidRDefault="00044067" w:rsidP="009A4063">
            <w:pPr>
              <w:pStyle w:val="APEX8"/>
            </w:pPr>
            <w:r w:rsidRPr="00872840">
              <w:t>0,0</w:t>
            </w:r>
          </w:p>
        </w:tc>
        <w:tc>
          <w:tcPr>
            <w:tcW w:w="883" w:type="dxa"/>
            <w:shd w:val="clear" w:color="auto" w:fill="auto"/>
            <w:noWrap/>
            <w:hideMark/>
          </w:tcPr>
          <w:p w:rsidR="00044067" w:rsidRPr="00872840" w:rsidRDefault="00044067" w:rsidP="009A4063">
            <w:pPr>
              <w:pStyle w:val="APEX8"/>
            </w:pPr>
            <w:r w:rsidRPr="00872840">
              <w:t>0,0</w:t>
            </w:r>
          </w:p>
        </w:tc>
        <w:tc>
          <w:tcPr>
            <w:tcW w:w="850" w:type="dxa"/>
            <w:shd w:val="clear" w:color="auto" w:fill="auto"/>
            <w:noWrap/>
            <w:hideMark/>
          </w:tcPr>
          <w:p w:rsidR="00044067" w:rsidRPr="00872840" w:rsidRDefault="00044067" w:rsidP="009A4063">
            <w:pPr>
              <w:pStyle w:val="APEX8"/>
            </w:pPr>
            <w:r w:rsidRPr="00872840">
              <w:t>0,0</w:t>
            </w:r>
          </w:p>
        </w:tc>
        <w:tc>
          <w:tcPr>
            <w:tcW w:w="851" w:type="dxa"/>
            <w:shd w:val="clear" w:color="auto" w:fill="auto"/>
            <w:noWrap/>
            <w:hideMark/>
          </w:tcPr>
          <w:p w:rsidR="00044067" w:rsidRPr="00872840" w:rsidRDefault="00044067" w:rsidP="009A4063">
            <w:pPr>
              <w:pStyle w:val="APEX8"/>
            </w:pPr>
            <w:r w:rsidRPr="00872840">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hideMark/>
          </w:tcPr>
          <w:p w:rsidR="00044067" w:rsidRPr="00872840" w:rsidRDefault="00044067" w:rsidP="009A4063">
            <w:pPr>
              <w:pStyle w:val="APEX8"/>
            </w:pPr>
            <w:r w:rsidRPr="00872840">
              <w:t>47,5</w:t>
            </w:r>
          </w:p>
        </w:tc>
        <w:tc>
          <w:tcPr>
            <w:tcW w:w="960" w:type="dxa"/>
            <w:shd w:val="clear" w:color="auto" w:fill="auto"/>
            <w:hideMark/>
          </w:tcPr>
          <w:p w:rsidR="00044067" w:rsidRPr="00872840" w:rsidRDefault="00044067" w:rsidP="009A4063">
            <w:pPr>
              <w:pStyle w:val="APEX8"/>
            </w:pPr>
            <w:r w:rsidRPr="00872840">
              <w:t>36,5</w:t>
            </w:r>
          </w:p>
        </w:tc>
        <w:tc>
          <w:tcPr>
            <w:tcW w:w="960" w:type="dxa"/>
            <w:shd w:val="clear" w:color="auto" w:fill="auto"/>
            <w:hideMark/>
          </w:tcPr>
          <w:p w:rsidR="00044067" w:rsidRPr="00872840" w:rsidRDefault="00044067" w:rsidP="009A4063">
            <w:pPr>
              <w:pStyle w:val="APEX8"/>
            </w:pPr>
            <w:r w:rsidRPr="00872840">
              <w:t>36,3</w:t>
            </w:r>
          </w:p>
        </w:tc>
        <w:tc>
          <w:tcPr>
            <w:tcW w:w="773" w:type="dxa"/>
            <w:shd w:val="clear" w:color="auto" w:fill="auto"/>
            <w:hideMark/>
          </w:tcPr>
          <w:p w:rsidR="00044067" w:rsidRPr="00872840" w:rsidRDefault="00044067" w:rsidP="009A4063">
            <w:pPr>
              <w:pStyle w:val="APEX8"/>
            </w:pPr>
            <w:r w:rsidRPr="00872840">
              <w:t>14,8</w:t>
            </w:r>
          </w:p>
        </w:tc>
        <w:tc>
          <w:tcPr>
            <w:tcW w:w="960" w:type="dxa"/>
            <w:shd w:val="clear" w:color="auto" w:fill="auto"/>
            <w:hideMark/>
          </w:tcPr>
          <w:p w:rsidR="00044067" w:rsidRPr="00872840" w:rsidRDefault="00044067" w:rsidP="009A4063">
            <w:pPr>
              <w:pStyle w:val="APEX8"/>
            </w:pPr>
            <w:r w:rsidRPr="00872840">
              <w:t>6,0</w:t>
            </w:r>
          </w:p>
        </w:tc>
        <w:tc>
          <w:tcPr>
            <w:tcW w:w="883" w:type="dxa"/>
            <w:shd w:val="clear" w:color="auto" w:fill="auto"/>
            <w:hideMark/>
          </w:tcPr>
          <w:p w:rsidR="00044067" w:rsidRPr="00872840" w:rsidRDefault="00044067" w:rsidP="009A4063">
            <w:pPr>
              <w:pStyle w:val="APEX8"/>
            </w:pPr>
            <w:r w:rsidRPr="00872840">
              <w:t>6,0</w:t>
            </w:r>
          </w:p>
        </w:tc>
        <w:tc>
          <w:tcPr>
            <w:tcW w:w="850" w:type="dxa"/>
            <w:shd w:val="clear" w:color="auto" w:fill="auto"/>
            <w:hideMark/>
          </w:tcPr>
          <w:p w:rsidR="00044067" w:rsidRPr="00872840" w:rsidRDefault="00044067" w:rsidP="009A4063">
            <w:pPr>
              <w:pStyle w:val="APEX8"/>
            </w:pPr>
            <w:r w:rsidRPr="00872840">
              <w:t>6,0</w:t>
            </w:r>
          </w:p>
        </w:tc>
        <w:tc>
          <w:tcPr>
            <w:tcW w:w="851" w:type="dxa"/>
            <w:shd w:val="clear" w:color="auto" w:fill="auto"/>
            <w:hideMark/>
          </w:tcPr>
          <w:p w:rsidR="00044067" w:rsidRDefault="00044067" w:rsidP="009A4063">
            <w:pPr>
              <w:pStyle w:val="APEX8"/>
            </w:pPr>
            <w:r w:rsidRPr="00872840">
              <w:t>6,0</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lastRenderedPageBreak/>
              <w:t>24</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К5.3/5.3р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25</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В5.1.Б14</w:t>
            </w:r>
          </w:p>
        </w:tc>
        <w:tc>
          <w:tcPr>
            <w:tcW w:w="775" w:type="dxa"/>
            <w:shd w:val="clear" w:color="auto" w:fill="auto"/>
            <w:noWrap/>
            <w:hideMark/>
          </w:tcPr>
          <w:p w:rsidR="00044067" w:rsidRPr="00E43902" w:rsidRDefault="00044067" w:rsidP="009A4063">
            <w:pPr>
              <w:pStyle w:val="APEX8"/>
            </w:pPr>
            <w:r w:rsidRPr="00E43902">
              <w:t>24,1</w:t>
            </w:r>
          </w:p>
        </w:tc>
        <w:tc>
          <w:tcPr>
            <w:tcW w:w="960" w:type="dxa"/>
            <w:shd w:val="clear" w:color="auto" w:fill="auto"/>
            <w:noWrap/>
            <w:hideMark/>
          </w:tcPr>
          <w:p w:rsidR="00044067" w:rsidRPr="00E43902" w:rsidRDefault="00044067" w:rsidP="009A4063">
            <w:pPr>
              <w:pStyle w:val="APEX8"/>
            </w:pPr>
            <w:r w:rsidRPr="00E43902">
              <w:t>16,9</w:t>
            </w:r>
          </w:p>
        </w:tc>
        <w:tc>
          <w:tcPr>
            <w:tcW w:w="960" w:type="dxa"/>
            <w:shd w:val="clear" w:color="auto" w:fill="auto"/>
            <w:noWrap/>
            <w:hideMark/>
          </w:tcPr>
          <w:p w:rsidR="00044067" w:rsidRPr="00E43902" w:rsidRDefault="00044067" w:rsidP="009A4063">
            <w:pPr>
              <w:pStyle w:val="APEX8"/>
            </w:pPr>
            <w:r w:rsidRPr="00E43902">
              <w:t>19,2</w:t>
            </w:r>
          </w:p>
        </w:tc>
        <w:tc>
          <w:tcPr>
            <w:tcW w:w="773" w:type="dxa"/>
            <w:shd w:val="clear" w:color="auto" w:fill="auto"/>
            <w:noWrap/>
            <w:hideMark/>
          </w:tcPr>
          <w:p w:rsidR="00044067" w:rsidRPr="00E43902" w:rsidRDefault="00044067" w:rsidP="009A4063">
            <w:pPr>
              <w:pStyle w:val="APEX8"/>
            </w:pPr>
            <w:r w:rsidRPr="00E43902">
              <w:t>11,6</w:t>
            </w:r>
          </w:p>
        </w:tc>
        <w:tc>
          <w:tcPr>
            <w:tcW w:w="960" w:type="dxa"/>
            <w:shd w:val="clear" w:color="auto" w:fill="auto"/>
            <w:noWrap/>
            <w:hideMark/>
          </w:tcPr>
          <w:p w:rsidR="00044067" w:rsidRPr="00E43902" w:rsidRDefault="00044067" w:rsidP="009A4063">
            <w:pPr>
              <w:pStyle w:val="APEX8"/>
            </w:pPr>
            <w:r w:rsidRPr="00E43902">
              <w:t>4,4</w:t>
            </w:r>
          </w:p>
        </w:tc>
        <w:tc>
          <w:tcPr>
            <w:tcW w:w="883" w:type="dxa"/>
            <w:shd w:val="clear" w:color="auto" w:fill="auto"/>
            <w:noWrap/>
            <w:hideMark/>
          </w:tcPr>
          <w:p w:rsidR="00044067" w:rsidRPr="00E43902" w:rsidRDefault="00044067" w:rsidP="009A4063">
            <w:pPr>
              <w:pStyle w:val="APEX8"/>
            </w:pPr>
            <w:r w:rsidRPr="00E43902">
              <w:t>8,2</w:t>
            </w:r>
          </w:p>
        </w:tc>
        <w:tc>
          <w:tcPr>
            <w:tcW w:w="850" w:type="dxa"/>
            <w:shd w:val="clear" w:color="auto" w:fill="auto"/>
            <w:noWrap/>
            <w:hideMark/>
          </w:tcPr>
          <w:p w:rsidR="00044067" w:rsidRPr="00E43902" w:rsidRDefault="00044067" w:rsidP="009A4063">
            <w:pPr>
              <w:pStyle w:val="APEX8"/>
            </w:pPr>
            <w:r w:rsidRPr="00E43902">
              <w:t>10,4</w:t>
            </w:r>
          </w:p>
        </w:tc>
        <w:tc>
          <w:tcPr>
            <w:tcW w:w="851" w:type="dxa"/>
            <w:shd w:val="clear" w:color="auto" w:fill="auto"/>
            <w:noWrap/>
            <w:hideMark/>
          </w:tcPr>
          <w:p w:rsidR="00044067" w:rsidRPr="00E43902" w:rsidRDefault="00044067" w:rsidP="009A4063">
            <w:pPr>
              <w:pStyle w:val="APEX8"/>
            </w:pPr>
            <w:r w:rsidRPr="00E43902">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В5.1.од1</w:t>
            </w:r>
          </w:p>
        </w:tc>
        <w:tc>
          <w:tcPr>
            <w:tcW w:w="775" w:type="dxa"/>
            <w:shd w:val="clear" w:color="auto" w:fill="auto"/>
            <w:noWrap/>
            <w:hideMark/>
          </w:tcPr>
          <w:p w:rsidR="00044067" w:rsidRPr="00E43902" w:rsidRDefault="00044067" w:rsidP="009A4063">
            <w:pPr>
              <w:pStyle w:val="APEX8"/>
            </w:pPr>
            <w:r w:rsidRPr="00E43902">
              <w:t>26,1</w:t>
            </w:r>
          </w:p>
        </w:tc>
        <w:tc>
          <w:tcPr>
            <w:tcW w:w="960" w:type="dxa"/>
            <w:shd w:val="clear" w:color="auto" w:fill="auto"/>
            <w:noWrap/>
            <w:hideMark/>
          </w:tcPr>
          <w:p w:rsidR="00044067" w:rsidRPr="00E43902" w:rsidRDefault="00044067" w:rsidP="009A4063">
            <w:pPr>
              <w:pStyle w:val="APEX8"/>
            </w:pPr>
            <w:r w:rsidRPr="00E43902">
              <w:t>18,9</w:t>
            </w:r>
          </w:p>
        </w:tc>
        <w:tc>
          <w:tcPr>
            <w:tcW w:w="960" w:type="dxa"/>
            <w:shd w:val="clear" w:color="auto" w:fill="auto"/>
            <w:noWrap/>
            <w:hideMark/>
          </w:tcPr>
          <w:p w:rsidR="00044067" w:rsidRPr="00E43902" w:rsidRDefault="00044067" w:rsidP="009A4063">
            <w:pPr>
              <w:pStyle w:val="APEX8"/>
            </w:pPr>
            <w:r w:rsidRPr="00E43902">
              <w:t>21,2</w:t>
            </w:r>
          </w:p>
        </w:tc>
        <w:tc>
          <w:tcPr>
            <w:tcW w:w="773" w:type="dxa"/>
            <w:shd w:val="clear" w:color="auto" w:fill="auto"/>
            <w:noWrap/>
            <w:hideMark/>
          </w:tcPr>
          <w:p w:rsidR="00044067" w:rsidRPr="00E43902" w:rsidRDefault="00044067" w:rsidP="009A4063">
            <w:pPr>
              <w:pStyle w:val="APEX8"/>
            </w:pPr>
            <w:r w:rsidRPr="00E43902">
              <w:t>12,6</w:t>
            </w:r>
          </w:p>
        </w:tc>
        <w:tc>
          <w:tcPr>
            <w:tcW w:w="960" w:type="dxa"/>
            <w:shd w:val="clear" w:color="auto" w:fill="auto"/>
            <w:noWrap/>
            <w:hideMark/>
          </w:tcPr>
          <w:p w:rsidR="00044067" w:rsidRPr="00E43902" w:rsidRDefault="00044067" w:rsidP="009A4063">
            <w:pPr>
              <w:pStyle w:val="APEX8"/>
            </w:pPr>
            <w:r w:rsidRPr="00E43902">
              <w:t>5,4</w:t>
            </w:r>
          </w:p>
        </w:tc>
        <w:tc>
          <w:tcPr>
            <w:tcW w:w="883" w:type="dxa"/>
            <w:shd w:val="clear" w:color="auto" w:fill="auto"/>
            <w:noWrap/>
            <w:hideMark/>
          </w:tcPr>
          <w:p w:rsidR="00044067" w:rsidRPr="00E43902" w:rsidRDefault="00044067" w:rsidP="009A4063">
            <w:pPr>
              <w:pStyle w:val="APEX8"/>
            </w:pPr>
            <w:r w:rsidRPr="00E43902">
              <w:t>15,2</w:t>
            </w:r>
          </w:p>
        </w:tc>
        <w:tc>
          <w:tcPr>
            <w:tcW w:w="850" w:type="dxa"/>
            <w:shd w:val="clear" w:color="auto" w:fill="auto"/>
            <w:noWrap/>
            <w:hideMark/>
          </w:tcPr>
          <w:p w:rsidR="00044067" w:rsidRPr="00E43902" w:rsidRDefault="00044067" w:rsidP="009A4063">
            <w:pPr>
              <w:pStyle w:val="APEX8"/>
            </w:pPr>
            <w:r w:rsidRPr="00E43902">
              <w:t>19,4</w:t>
            </w:r>
          </w:p>
        </w:tc>
        <w:tc>
          <w:tcPr>
            <w:tcW w:w="851" w:type="dxa"/>
            <w:shd w:val="clear" w:color="auto" w:fill="auto"/>
            <w:noWrap/>
            <w:hideMark/>
          </w:tcPr>
          <w:p w:rsidR="00044067" w:rsidRPr="00E43902" w:rsidRDefault="00044067" w:rsidP="009A4063">
            <w:pPr>
              <w:pStyle w:val="APEX8"/>
            </w:pPr>
            <w:r w:rsidRPr="00E43902">
              <w:t>15,5</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В5.1.од2</w:t>
            </w:r>
          </w:p>
        </w:tc>
        <w:tc>
          <w:tcPr>
            <w:tcW w:w="775" w:type="dxa"/>
            <w:shd w:val="clear" w:color="auto" w:fill="auto"/>
            <w:noWrap/>
            <w:hideMark/>
          </w:tcPr>
          <w:p w:rsidR="00044067" w:rsidRPr="00E43902" w:rsidRDefault="00044067" w:rsidP="009A4063">
            <w:pPr>
              <w:pStyle w:val="APEX8"/>
            </w:pPr>
            <w:r w:rsidRPr="00E43902">
              <w:t>33,1</w:t>
            </w:r>
          </w:p>
        </w:tc>
        <w:tc>
          <w:tcPr>
            <w:tcW w:w="960" w:type="dxa"/>
            <w:shd w:val="clear" w:color="auto" w:fill="auto"/>
            <w:noWrap/>
            <w:hideMark/>
          </w:tcPr>
          <w:p w:rsidR="00044067" w:rsidRPr="00E43902" w:rsidRDefault="00044067" w:rsidP="009A4063">
            <w:pPr>
              <w:pStyle w:val="APEX8"/>
            </w:pPr>
            <w:r w:rsidRPr="00E43902">
              <w:t>23,9</w:t>
            </w:r>
          </w:p>
        </w:tc>
        <w:tc>
          <w:tcPr>
            <w:tcW w:w="960" w:type="dxa"/>
            <w:shd w:val="clear" w:color="auto" w:fill="auto"/>
            <w:noWrap/>
            <w:hideMark/>
          </w:tcPr>
          <w:p w:rsidR="00044067" w:rsidRPr="00E43902" w:rsidRDefault="00044067" w:rsidP="009A4063">
            <w:pPr>
              <w:pStyle w:val="APEX8"/>
            </w:pPr>
            <w:r w:rsidRPr="00E43902">
              <w:t>29,2</w:t>
            </w:r>
          </w:p>
        </w:tc>
        <w:tc>
          <w:tcPr>
            <w:tcW w:w="773" w:type="dxa"/>
            <w:shd w:val="clear" w:color="auto" w:fill="auto"/>
            <w:noWrap/>
            <w:hideMark/>
          </w:tcPr>
          <w:p w:rsidR="00044067" w:rsidRPr="00E43902" w:rsidRDefault="00044067" w:rsidP="009A4063">
            <w:pPr>
              <w:pStyle w:val="APEX8"/>
            </w:pPr>
            <w:r w:rsidRPr="00E43902">
              <w:t>17,6</w:t>
            </w:r>
          </w:p>
        </w:tc>
        <w:tc>
          <w:tcPr>
            <w:tcW w:w="960" w:type="dxa"/>
            <w:shd w:val="clear" w:color="auto" w:fill="auto"/>
            <w:noWrap/>
            <w:hideMark/>
          </w:tcPr>
          <w:p w:rsidR="00044067" w:rsidRPr="00E43902" w:rsidRDefault="00044067" w:rsidP="009A4063">
            <w:pPr>
              <w:pStyle w:val="APEX8"/>
            </w:pPr>
            <w:r w:rsidRPr="00E43902">
              <w:t>11,4</w:t>
            </w:r>
          </w:p>
        </w:tc>
        <w:tc>
          <w:tcPr>
            <w:tcW w:w="883" w:type="dxa"/>
            <w:shd w:val="clear" w:color="auto" w:fill="auto"/>
            <w:noWrap/>
            <w:hideMark/>
          </w:tcPr>
          <w:p w:rsidR="00044067" w:rsidRPr="00E43902" w:rsidRDefault="00044067" w:rsidP="009A4063">
            <w:pPr>
              <w:pStyle w:val="APEX8"/>
            </w:pPr>
            <w:r w:rsidRPr="00E43902">
              <w:t>17,2</w:t>
            </w:r>
          </w:p>
        </w:tc>
        <w:tc>
          <w:tcPr>
            <w:tcW w:w="850" w:type="dxa"/>
            <w:shd w:val="clear" w:color="auto" w:fill="auto"/>
            <w:noWrap/>
            <w:hideMark/>
          </w:tcPr>
          <w:p w:rsidR="00044067" w:rsidRPr="00E43902" w:rsidRDefault="00044067" w:rsidP="009A4063">
            <w:pPr>
              <w:pStyle w:val="APEX8"/>
            </w:pPr>
            <w:r w:rsidRPr="00E43902">
              <w:t>20,4</w:t>
            </w:r>
          </w:p>
        </w:tc>
        <w:tc>
          <w:tcPr>
            <w:tcW w:w="851" w:type="dxa"/>
            <w:shd w:val="clear" w:color="auto" w:fill="auto"/>
            <w:noWrap/>
            <w:hideMark/>
          </w:tcPr>
          <w:p w:rsidR="00044067" w:rsidRPr="00E43902" w:rsidRDefault="00044067" w:rsidP="009A4063">
            <w:pPr>
              <w:pStyle w:val="APEX8"/>
            </w:pPr>
            <w:r w:rsidRPr="00E43902">
              <w:t>16,5</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Всу5.1.од</w:t>
            </w:r>
          </w:p>
        </w:tc>
        <w:tc>
          <w:tcPr>
            <w:tcW w:w="775" w:type="dxa"/>
            <w:shd w:val="clear" w:color="auto" w:fill="auto"/>
            <w:noWrap/>
            <w:hideMark/>
          </w:tcPr>
          <w:p w:rsidR="00044067" w:rsidRPr="00E43902" w:rsidRDefault="00044067" w:rsidP="009A4063">
            <w:pPr>
              <w:pStyle w:val="APEX8"/>
            </w:pPr>
            <w:r w:rsidRPr="00E43902">
              <w:t>24,1</w:t>
            </w:r>
          </w:p>
        </w:tc>
        <w:tc>
          <w:tcPr>
            <w:tcW w:w="960" w:type="dxa"/>
            <w:shd w:val="clear" w:color="auto" w:fill="auto"/>
            <w:noWrap/>
            <w:hideMark/>
          </w:tcPr>
          <w:p w:rsidR="00044067" w:rsidRPr="00E43902" w:rsidRDefault="00044067" w:rsidP="009A4063">
            <w:pPr>
              <w:pStyle w:val="APEX8"/>
            </w:pPr>
            <w:r w:rsidRPr="00E43902">
              <w:t>16,9</w:t>
            </w:r>
          </w:p>
        </w:tc>
        <w:tc>
          <w:tcPr>
            <w:tcW w:w="960" w:type="dxa"/>
            <w:shd w:val="clear" w:color="auto" w:fill="auto"/>
            <w:noWrap/>
            <w:hideMark/>
          </w:tcPr>
          <w:p w:rsidR="00044067" w:rsidRPr="00E43902" w:rsidRDefault="00044067" w:rsidP="009A4063">
            <w:pPr>
              <w:pStyle w:val="APEX8"/>
            </w:pPr>
            <w:r w:rsidRPr="00E43902">
              <w:t>19,2</w:t>
            </w:r>
          </w:p>
        </w:tc>
        <w:tc>
          <w:tcPr>
            <w:tcW w:w="773" w:type="dxa"/>
            <w:shd w:val="clear" w:color="auto" w:fill="auto"/>
            <w:noWrap/>
            <w:hideMark/>
          </w:tcPr>
          <w:p w:rsidR="00044067" w:rsidRPr="00E43902" w:rsidRDefault="00044067" w:rsidP="009A4063">
            <w:pPr>
              <w:pStyle w:val="APEX8"/>
            </w:pPr>
            <w:r w:rsidRPr="00E43902">
              <w:t>11,6</w:t>
            </w:r>
          </w:p>
        </w:tc>
        <w:tc>
          <w:tcPr>
            <w:tcW w:w="960" w:type="dxa"/>
            <w:shd w:val="clear" w:color="auto" w:fill="auto"/>
            <w:noWrap/>
            <w:hideMark/>
          </w:tcPr>
          <w:p w:rsidR="00044067" w:rsidRPr="00E43902" w:rsidRDefault="00044067" w:rsidP="009A4063">
            <w:pPr>
              <w:pStyle w:val="APEX8"/>
            </w:pPr>
            <w:r w:rsidRPr="00E43902">
              <w:t>4,4</w:t>
            </w:r>
          </w:p>
        </w:tc>
        <w:tc>
          <w:tcPr>
            <w:tcW w:w="883" w:type="dxa"/>
            <w:shd w:val="clear" w:color="auto" w:fill="auto"/>
            <w:noWrap/>
            <w:hideMark/>
          </w:tcPr>
          <w:p w:rsidR="00044067" w:rsidRPr="00E43902" w:rsidRDefault="00044067" w:rsidP="009A4063">
            <w:pPr>
              <w:pStyle w:val="APEX8"/>
            </w:pPr>
            <w:r w:rsidRPr="00E43902">
              <w:t>8,2</w:t>
            </w:r>
          </w:p>
        </w:tc>
        <w:tc>
          <w:tcPr>
            <w:tcW w:w="850" w:type="dxa"/>
            <w:shd w:val="clear" w:color="auto" w:fill="auto"/>
            <w:noWrap/>
            <w:hideMark/>
          </w:tcPr>
          <w:p w:rsidR="00044067" w:rsidRPr="00E43902" w:rsidRDefault="00044067" w:rsidP="009A4063">
            <w:pPr>
              <w:pStyle w:val="APEX8"/>
            </w:pPr>
            <w:r w:rsidRPr="00E43902">
              <w:t>10,4</w:t>
            </w:r>
          </w:p>
        </w:tc>
        <w:tc>
          <w:tcPr>
            <w:tcW w:w="851" w:type="dxa"/>
            <w:shd w:val="clear" w:color="auto" w:fill="auto"/>
            <w:noWrap/>
            <w:hideMark/>
          </w:tcPr>
          <w:p w:rsidR="00044067" w:rsidRPr="00E43902" w:rsidRDefault="00044067" w:rsidP="009A4063">
            <w:pPr>
              <w:pStyle w:val="APEX8"/>
            </w:pPr>
            <w:r w:rsidRPr="00E43902">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hideMark/>
          </w:tcPr>
          <w:p w:rsidR="00044067" w:rsidRPr="00E43902" w:rsidRDefault="00044067" w:rsidP="009A4063">
            <w:pPr>
              <w:pStyle w:val="APEX8"/>
            </w:pPr>
            <w:r w:rsidRPr="00E43902">
              <w:t>34,7</w:t>
            </w:r>
          </w:p>
        </w:tc>
        <w:tc>
          <w:tcPr>
            <w:tcW w:w="960" w:type="dxa"/>
            <w:shd w:val="clear" w:color="auto" w:fill="auto"/>
            <w:hideMark/>
          </w:tcPr>
          <w:p w:rsidR="00044067" w:rsidRPr="00E43902" w:rsidRDefault="00044067" w:rsidP="009A4063">
            <w:pPr>
              <w:pStyle w:val="APEX8"/>
            </w:pPr>
            <w:r w:rsidRPr="00E43902">
              <w:t>26,2</w:t>
            </w:r>
          </w:p>
        </w:tc>
        <w:tc>
          <w:tcPr>
            <w:tcW w:w="960" w:type="dxa"/>
            <w:shd w:val="clear" w:color="auto" w:fill="auto"/>
            <w:hideMark/>
          </w:tcPr>
          <w:p w:rsidR="00044067" w:rsidRPr="00E43902" w:rsidRDefault="00044067" w:rsidP="009A4063">
            <w:pPr>
              <w:pStyle w:val="APEX8"/>
            </w:pPr>
            <w:r w:rsidRPr="00E43902">
              <w:t>30,5</w:t>
            </w:r>
          </w:p>
        </w:tc>
        <w:tc>
          <w:tcPr>
            <w:tcW w:w="773" w:type="dxa"/>
            <w:shd w:val="clear" w:color="auto" w:fill="auto"/>
            <w:hideMark/>
          </w:tcPr>
          <w:p w:rsidR="00044067" w:rsidRPr="00E43902" w:rsidRDefault="00044067" w:rsidP="009A4063">
            <w:pPr>
              <w:pStyle w:val="APEX8"/>
            </w:pPr>
            <w:r w:rsidRPr="00E43902">
              <w:t>20,2</w:t>
            </w:r>
          </w:p>
        </w:tc>
        <w:tc>
          <w:tcPr>
            <w:tcW w:w="960" w:type="dxa"/>
            <w:shd w:val="clear" w:color="auto" w:fill="auto"/>
            <w:hideMark/>
          </w:tcPr>
          <w:p w:rsidR="00044067" w:rsidRPr="00E43902" w:rsidRDefault="00044067" w:rsidP="009A4063">
            <w:pPr>
              <w:pStyle w:val="APEX8"/>
            </w:pPr>
            <w:r w:rsidRPr="00E43902">
              <w:t>13,6</w:t>
            </w:r>
          </w:p>
        </w:tc>
        <w:tc>
          <w:tcPr>
            <w:tcW w:w="883" w:type="dxa"/>
            <w:shd w:val="clear" w:color="auto" w:fill="auto"/>
            <w:hideMark/>
          </w:tcPr>
          <w:p w:rsidR="00044067" w:rsidRPr="00E43902" w:rsidRDefault="00044067" w:rsidP="009A4063">
            <w:pPr>
              <w:pStyle w:val="APEX8"/>
            </w:pPr>
            <w:r w:rsidRPr="00E43902">
              <w:t>19,9</w:t>
            </w:r>
          </w:p>
        </w:tc>
        <w:tc>
          <w:tcPr>
            <w:tcW w:w="850" w:type="dxa"/>
            <w:shd w:val="clear" w:color="auto" w:fill="auto"/>
            <w:hideMark/>
          </w:tcPr>
          <w:p w:rsidR="00044067" w:rsidRPr="00E43902" w:rsidRDefault="00044067" w:rsidP="009A4063">
            <w:pPr>
              <w:pStyle w:val="APEX8"/>
            </w:pPr>
            <w:r w:rsidRPr="00E43902">
              <w:t>23,4</w:t>
            </w:r>
          </w:p>
        </w:tc>
        <w:tc>
          <w:tcPr>
            <w:tcW w:w="851" w:type="dxa"/>
            <w:shd w:val="clear" w:color="auto" w:fill="auto"/>
            <w:hideMark/>
          </w:tcPr>
          <w:p w:rsidR="00044067" w:rsidRDefault="00044067" w:rsidP="009A4063">
            <w:pPr>
              <w:pStyle w:val="APEX8"/>
            </w:pPr>
            <w:r w:rsidRPr="00E43902">
              <w:t>19,1</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26</w:t>
            </w:r>
          </w:p>
        </w:tc>
        <w:tc>
          <w:tcPr>
            <w:tcW w:w="1061" w:type="dxa"/>
            <w:shd w:val="clear" w:color="auto" w:fill="auto"/>
            <w:vAlign w:val="center"/>
            <w:hideMark/>
          </w:tcPr>
          <w:p w:rsidR="00044067" w:rsidRPr="00A4100D" w:rsidRDefault="00044067" w:rsidP="009A4063">
            <w:pPr>
              <w:pStyle w:val="APEX8"/>
            </w:pPr>
            <w:r w:rsidRPr="00A4100D">
              <w:t>58</w:t>
            </w:r>
          </w:p>
        </w:tc>
        <w:tc>
          <w:tcPr>
            <w:tcW w:w="1068" w:type="dxa"/>
            <w:shd w:val="clear" w:color="auto" w:fill="auto"/>
            <w:vAlign w:val="center"/>
            <w:hideMark/>
          </w:tcPr>
          <w:p w:rsidR="00044067" w:rsidRPr="00A4100D" w:rsidRDefault="00044067" w:rsidP="009A4063">
            <w:pPr>
              <w:pStyle w:val="APEX8"/>
            </w:pPr>
            <w:r w:rsidRPr="00A4100D">
              <w:t>К6.3/6.3р</w:t>
            </w:r>
          </w:p>
        </w:tc>
        <w:tc>
          <w:tcPr>
            <w:tcW w:w="775" w:type="dxa"/>
            <w:shd w:val="clear" w:color="auto" w:fill="auto"/>
            <w:vAlign w:val="center"/>
            <w:hideMark/>
          </w:tcPr>
          <w:p w:rsidR="00044067" w:rsidRPr="00A4100D" w:rsidRDefault="00044067" w:rsidP="009A4063">
            <w:pPr>
              <w:pStyle w:val="APEX8"/>
            </w:pPr>
            <w:r w:rsidRPr="00A4100D">
              <w:t>48,2</w:t>
            </w:r>
          </w:p>
        </w:tc>
        <w:tc>
          <w:tcPr>
            <w:tcW w:w="960" w:type="dxa"/>
            <w:shd w:val="clear" w:color="auto" w:fill="auto"/>
            <w:vAlign w:val="center"/>
            <w:hideMark/>
          </w:tcPr>
          <w:p w:rsidR="00044067" w:rsidRPr="00A4100D" w:rsidRDefault="00044067" w:rsidP="009A4063">
            <w:pPr>
              <w:pStyle w:val="APEX8"/>
            </w:pPr>
            <w:r w:rsidRPr="00A4100D">
              <w:t>48,3</w:t>
            </w:r>
          </w:p>
        </w:tc>
        <w:tc>
          <w:tcPr>
            <w:tcW w:w="960" w:type="dxa"/>
            <w:shd w:val="clear" w:color="auto" w:fill="auto"/>
            <w:vAlign w:val="center"/>
            <w:hideMark/>
          </w:tcPr>
          <w:p w:rsidR="00044067" w:rsidRPr="00A4100D" w:rsidRDefault="00044067" w:rsidP="009A4063">
            <w:pPr>
              <w:pStyle w:val="APEX8"/>
            </w:pPr>
            <w:r w:rsidRPr="00A4100D">
              <w:t>46,2</w:t>
            </w:r>
          </w:p>
        </w:tc>
        <w:tc>
          <w:tcPr>
            <w:tcW w:w="773" w:type="dxa"/>
            <w:shd w:val="clear" w:color="auto" w:fill="auto"/>
            <w:vAlign w:val="center"/>
            <w:hideMark/>
          </w:tcPr>
          <w:p w:rsidR="00044067" w:rsidRPr="00A4100D" w:rsidRDefault="00044067" w:rsidP="009A4063">
            <w:pPr>
              <w:pStyle w:val="APEX8"/>
            </w:pPr>
            <w:r w:rsidRPr="00A4100D">
              <w:t>42,0</w:t>
            </w:r>
          </w:p>
        </w:tc>
        <w:tc>
          <w:tcPr>
            <w:tcW w:w="960" w:type="dxa"/>
            <w:shd w:val="clear" w:color="auto" w:fill="auto"/>
            <w:vAlign w:val="center"/>
            <w:hideMark/>
          </w:tcPr>
          <w:p w:rsidR="00044067" w:rsidRPr="00A4100D" w:rsidRDefault="00044067" w:rsidP="009A4063">
            <w:pPr>
              <w:pStyle w:val="APEX8"/>
            </w:pPr>
            <w:r w:rsidRPr="00A4100D">
              <w:t>38,3</w:t>
            </w:r>
          </w:p>
        </w:tc>
        <w:tc>
          <w:tcPr>
            <w:tcW w:w="883" w:type="dxa"/>
            <w:shd w:val="clear" w:color="auto" w:fill="auto"/>
            <w:vAlign w:val="center"/>
            <w:hideMark/>
          </w:tcPr>
          <w:p w:rsidR="00044067" w:rsidRPr="00A4100D" w:rsidRDefault="00044067" w:rsidP="009A4063">
            <w:pPr>
              <w:pStyle w:val="APEX8"/>
            </w:pPr>
            <w:r w:rsidRPr="00A4100D">
              <w:t>32,9</w:t>
            </w:r>
          </w:p>
        </w:tc>
        <w:tc>
          <w:tcPr>
            <w:tcW w:w="850" w:type="dxa"/>
            <w:shd w:val="clear" w:color="auto" w:fill="auto"/>
            <w:vAlign w:val="center"/>
            <w:hideMark/>
          </w:tcPr>
          <w:p w:rsidR="00044067" w:rsidRPr="00A4100D" w:rsidRDefault="00044067" w:rsidP="009A4063">
            <w:pPr>
              <w:pStyle w:val="APEX8"/>
            </w:pPr>
            <w:r w:rsidRPr="00A4100D">
              <w:t>27,2</w:t>
            </w:r>
          </w:p>
        </w:tc>
        <w:tc>
          <w:tcPr>
            <w:tcW w:w="851" w:type="dxa"/>
            <w:shd w:val="clear" w:color="auto" w:fill="auto"/>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27</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В6.1.Б15</w:t>
            </w:r>
          </w:p>
        </w:tc>
        <w:tc>
          <w:tcPr>
            <w:tcW w:w="775" w:type="dxa"/>
            <w:shd w:val="clear" w:color="auto" w:fill="auto"/>
            <w:noWrap/>
            <w:vAlign w:val="center"/>
            <w:hideMark/>
          </w:tcPr>
          <w:p w:rsidR="00044067" w:rsidRPr="00A4100D" w:rsidRDefault="00044067" w:rsidP="009A4063">
            <w:pPr>
              <w:pStyle w:val="APEX8"/>
            </w:pPr>
            <w:r w:rsidRPr="00A4100D">
              <w:t>43,7</w:t>
            </w:r>
          </w:p>
        </w:tc>
        <w:tc>
          <w:tcPr>
            <w:tcW w:w="960" w:type="dxa"/>
            <w:shd w:val="clear" w:color="auto" w:fill="auto"/>
            <w:noWrap/>
            <w:vAlign w:val="center"/>
            <w:hideMark/>
          </w:tcPr>
          <w:p w:rsidR="00044067" w:rsidRPr="00A4100D" w:rsidRDefault="00044067" w:rsidP="009A4063">
            <w:pPr>
              <w:pStyle w:val="APEX8"/>
            </w:pPr>
            <w:r w:rsidRPr="00A4100D">
              <w:t>32,5</w:t>
            </w:r>
          </w:p>
        </w:tc>
        <w:tc>
          <w:tcPr>
            <w:tcW w:w="960" w:type="dxa"/>
            <w:shd w:val="clear" w:color="auto" w:fill="auto"/>
            <w:noWrap/>
            <w:vAlign w:val="center"/>
            <w:hideMark/>
          </w:tcPr>
          <w:p w:rsidR="00044067" w:rsidRPr="00A4100D" w:rsidRDefault="00044067" w:rsidP="009A4063">
            <w:pPr>
              <w:pStyle w:val="APEX8"/>
            </w:pPr>
            <w:r w:rsidRPr="00A4100D">
              <w:t>32,7</w:t>
            </w:r>
          </w:p>
        </w:tc>
        <w:tc>
          <w:tcPr>
            <w:tcW w:w="773" w:type="dxa"/>
            <w:shd w:val="clear" w:color="auto" w:fill="auto"/>
            <w:noWrap/>
            <w:vAlign w:val="center"/>
            <w:hideMark/>
          </w:tcPr>
          <w:p w:rsidR="00044067" w:rsidRPr="00A4100D" w:rsidRDefault="00044067" w:rsidP="009A4063">
            <w:pPr>
              <w:pStyle w:val="APEX8"/>
            </w:pPr>
            <w:r w:rsidRPr="00A4100D">
              <w:t>9,9</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В6.3.Б17</w:t>
            </w:r>
          </w:p>
        </w:tc>
        <w:tc>
          <w:tcPr>
            <w:tcW w:w="775" w:type="dxa"/>
            <w:shd w:val="clear" w:color="auto" w:fill="auto"/>
            <w:noWrap/>
            <w:vAlign w:val="center"/>
            <w:hideMark/>
          </w:tcPr>
          <w:p w:rsidR="00044067" w:rsidRPr="00A4100D" w:rsidRDefault="00044067" w:rsidP="009A4063">
            <w:pPr>
              <w:pStyle w:val="APEX8"/>
            </w:pPr>
            <w:r w:rsidRPr="00A4100D">
              <w:t>43,7</w:t>
            </w:r>
          </w:p>
        </w:tc>
        <w:tc>
          <w:tcPr>
            <w:tcW w:w="960" w:type="dxa"/>
            <w:shd w:val="clear" w:color="auto" w:fill="auto"/>
            <w:noWrap/>
            <w:vAlign w:val="center"/>
            <w:hideMark/>
          </w:tcPr>
          <w:p w:rsidR="00044067" w:rsidRPr="00A4100D" w:rsidRDefault="00044067" w:rsidP="009A4063">
            <w:pPr>
              <w:pStyle w:val="APEX8"/>
            </w:pPr>
            <w:r w:rsidRPr="00A4100D">
              <w:t>32,5</w:t>
            </w:r>
          </w:p>
        </w:tc>
        <w:tc>
          <w:tcPr>
            <w:tcW w:w="960" w:type="dxa"/>
            <w:shd w:val="clear" w:color="auto" w:fill="auto"/>
            <w:noWrap/>
            <w:vAlign w:val="center"/>
            <w:hideMark/>
          </w:tcPr>
          <w:p w:rsidR="00044067" w:rsidRPr="00A4100D" w:rsidRDefault="00044067" w:rsidP="009A4063">
            <w:pPr>
              <w:pStyle w:val="APEX8"/>
            </w:pPr>
            <w:r w:rsidRPr="00A4100D">
              <w:t>32,7</w:t>
            </w:r>
          </w:p>
        </w:tc>
        <w:tc>
          <w:tcPr>
            <w:tcW w:w="773" w:type="dxa"/>
            <w:shd w:val="clear" w:color="auto" w:fill="auto"/>
            <w:noWrap/>
            <w:vAlign w:val="center"/>
            <w:hideMark/>
          </w:tcPr>
          <w:p w:rsidR="00044067" w:rsidRPr="00A4100D" w:rsidRDefault="00044067" w:rsidP="009A4063">
            <w:pPr>
              <w:pStyle w:val="APEX8"/>
            </w:pPr>
            <w:r w:rsidRPr="00A4100D">
              <w:t>9,9</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46,7</w:t>
            </w:r>
          </w:p>
        </w:tc>
        <w:tc>
          <w:tcPr>
            <w:tcW w:w="960" w:type="dxa"/>
            <w:shd w:val="clear" w:color="auto" w:fill="auto"/>
            <w:vAlign w:val="center"/>
            <w:hideMark/>
          </w:tcPr>
          <w:p w:rsidR="00044067" w:rsidRPr="00A4100D" w:rsidRDefault="00044067" w:rsidP="009A4063">
            <w:pPr>
              <w:pStyle w:val="APEX8"/>
            </w:pPr>
            <w:r w:rsidRPr="00A4100D">
              <w:t>35,5</w:t>
            </w:r>
          </w:p>
        </w:tc>
        <w:tc>
          <w:tcPr>
            <w:tcW w:w="960" w:type="dxa"/>
            <w:shd w:val="clear" w:color="auto" w:fill="auto"/>
            <w:vAlign w:val="center"/>
            <w:hideMark/>
          </w:tcPr>
          <w:p w:rsidR="00044067" w:rsidRPr="00A4100D" w:rsidRDefault="00044067" w:rsidP="009A4063">
            <w:pPr>
              <w:pStyle w:val="APEX8"/>
            </w:pPr>
            <w:r w:rsidRPr="00A4100D">
              <w:t>35,7</w:t>
            </w:r>
          </w:p>
        </w:tc>
        <w:tc>
          <w:tcPr>
            <w:tcW w:w="773" w:type="dxa"/>
            <w:shd w:val="clear" w:color="auto" w:fill="auto"/>
            <w:vAlign w:val="center"/>
            <w:hideMark/>
          </w:tcPr>
          <w:p w:rsidR="00044067" w:rsidRPr="00A4100D" w:rsidRDefault="00044067" w:rsidP="009A4063">
            <w:pPr>
              <w:pStyle w:val="APEX8"/>
            </w:pPr>
            <w:r w:rsidRPr="00A4100D">
              <w:t>13,3</w:t>
            </w:r>
          </w:p>
        </w:tc>
        <w:tc>
          <w:tcPr>
            <w:tcW w:w="960" w:type="dxa"/>
            <w:shd w:val="clear" w:color="auto" w:fill="auto"/>
            <w:vAlign w:val="center"/>
            <w:hideMark/>
          </w:tcPr>
          <w:p w:rsidR="00044067" w:rsidRPr="00A4100D" w:rsidRDefault="00044067" w:rsidP="009A4063">
            <w:pPr>
              <w:pStyle w:val="APEX8"/>
            </w:pPr>
            <w:r w:rsidRPr="00A4100D">
              <w:t>6,0</w:t>
            </w:r>
          </w:p>
        </w:tc>
        <w:tc>
          <w:tcPr>
            <w:tcW w:w="883" w:type="dxa"/>
            <w:shd w:val="clear" w:color="auto" w:fill="auto"/>
            <w:vAlign w:val="center"/>
            <w:hideMark/>
          </w:tcPr>
          <w:p w:rsidR="00044067" w:rsidRPr="00A4100D" w:rsidRDefault="00044067" w:rsidP="009A4063">
            <w:pPr>
              <w:pStyle w:val="APEX8"/>
            </w:pPr>
            <w:r w:rsidRPr="00A4100D">
              <w:t>6,0</w:t>
            </w:r>
          </w:p>
        </w:tc>
        <w:tc>
          <w:tcPr>
            <w:tcW w:w="850" w:type="dxa"/>
            <w:shd w:val="clear" w:color="auto" w:fill="auto"/>
            <w:vAlign w:val="center"/>
            <w:hideMark/>
          </w:tcPr>
          <w:p w:rsidR="00044067" w:rsidRPr="00A4100D" w:rsidRDefault="00044067" w:rsidP="009A4063">
            <w:pPr>
              <w:pStyle w:val="APEX8"/>
            </w:pPr>
            <w:r w:rsidRPr="00A4100D">
              <w:t>6,0</w:t>
            </w:r>
          </w:p>
        </w:tc>
        <w:tc>
          <w:tcPr>
            <w:tcW w:w="851" w:type="dxa"/>
            <w:shd w:val="clear" w:color="auto" w:fill="auto"/>
            <w:vAlign w:val="center"/>
            <w:hideMark/>
          </w:tcPr>
          <w:p w:rsidR="00044067" w:rsidRPr="00A4100D" w:rsidRDefault="00044067" w:rsidP="009A4063">
            <w:pPr>
              <w:pStyle w:val="APEX8"/>
            </w:pPr>
            <w:r w:rsidRPr="00A4100D">
              <w:t>6,0</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28</w:t>
            </w:r>
          </w:p>
        </w:tc>
        <w:tc>
          <w:tcPr>
            <w:tcW w:w="1061" w:type="dxa"/>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К7.3/К7.3р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29</w:t>
            </w:r>
          </w:p>
        </w:tc>
        <w:tc>
          <w:tcPr>
            <w:tcW w:w="1061" w:type="dxa"/>
            <w:vMerge w:val="restart"/>
            <w:shd w:val="clear" w:color="auto" w:fill="auto"/>
            <w:vAlign w:val="center"/>
            <w:hideMark/>
          </w:tcPr>
          <w:p w:rsidR="00044067" w:rsidRPr="00A4100D" w:rsidRDefault="00044067" w:rsidP="009A4063">
            <w:pPr>
              <w:pStyle w:val="APEX8"/>
            </w:pPr>
            <w:r w:rsidRPr="00A4100D">
              <w:t>79</w:t>
            </w:r>
          </w:p>
        </w:tc>
        <w:tc>
          <w:tcPr>
            <w:tcW w:w="1068" w:type="dxa"/>
            <w:shd w:val="clear" w:color="auto" w:fill="auto"/>
            <w:noWrap/>
            <w:vAlign w:val="center"/>
            <w:hideMark/>
          </w:tcPr>
          <w:p w:rsidR="00044067" w:rsidRPr="00A4100D" w:rsidRDefault="00044067" w:rsidP="009A4063">
            <w:pPr>
              <w:pStyle w:val="APEX8"/>
            </w:pPr>
            <w:r w:rsidRPr="00A4100D">
              <w:t>В7.1.Б18</w:t>
            </w:r>
          </w:p>
        </w:tc>
        <w:tc>
          <w:tcPr>
            <w:tcW w:w="775" w:type="dxa"/>
            <w:shd w:val="clear" w:color="auto" w:fill="auto"/>
            <w:noWrap/>
            <w:hideMark/>
          </w:tcPr>
          <w:p w:rsidR="00044067" w:rsidRPr="00C416C2" w:rsidRDefault="00044067" w:rsidP="009A4063">
            <w:pPr>
              <w:pStyle w:val="APEX8"/>
            </w:pPr>
            <w:r w:rsidRPr="00C416C2">
              <w:t>31,1</w:t>
            </w:r>
          </w:p>
        </w:tc>
        <w:tc>
          <w:tcPr>
            <w:tcW w:w="960" w:type="dxa"/>
            <w:shd w:val="clear" w:color="auto" w:fill="auto"/>
            <w:noWrap/>
            <w:hideMark/>
          </w:tcPr>
          <w:p w:rsidR="00044067" w:rsidRPr="00C416C2" w:rsidRDefault="00044067" w:rsidP="009A4063">
            <w:pPr>
              <w:pStyle w:val="APEX8"/>
            </w:pPr>
            <w:r w:rsidRPr="00C416C2">
              <w:t>19,9</w:t>
            </w:r>
          </w:p>
        </w:tc>
        <w:tc>
          <w:tcPr>
            <w:tcW w:w="960" w:type="dxa"/>
            <w:shd w:val="clear" w:color="auto" w:fill="auto"/>
            <w:noWrap/>
            <w:hideMark/>
          </w:tcPr>
          <w:p w:rsidR="00044067" w:rsidRPr="00C416C2" w:rsidRDefault="00044067" w:rsidP="009A4063">
            <w:pPr>
              <w:pStyle w:val="APEX8"/>
            </w:pPr>
            <w:r w:rsidRPr="00C416C2">
              <w:t>23,2</w:t>
            </w:r>
          </w:p>
        </w:tc>
        <w:tc>
          <w:tcPr>
            <w:tcW w:w="773" w:type="dxa"/>
            <w:shd w:val="clear" w:color="auto" w:fill="auto"/>
            <w:noWrap/>
            <w:hideMark/>
          </w:tcPr>
          <w:p w:rsidR="00044067" w:rsidRPr="00C416C2" w:rsidRDefault="00044067" w:rsidP="009A4063">
            <w:pPr>
              <w:pStyle w:val="APEX8"/>
            </w:pPr>
            <w:r w:rsidRPr="00C416C2">
              <w:t>3,6</w:t>
            </w:r>
          </w:p>
        </w:tc>
        <w:tc>
          <w:tcPr>
            <w:tcW w:w="960" w:type="dxa"/>
            <w:shd w:val="clear" w:color="auto" w:fill="auto"/>
            <w:noWrap/>
            <w:hideMark/>
          </w:tcPr>
          <w:p w:rsidR="00044067" w:rsidRPr="00C416C2" w:rsidRDefault="00044067" w:rsidP="009A4063">
            <w:pPr>
              <w:pStyle w:val="APEX8"/>
            </w:pPr>
            <w:r w:rsidRPr="00C416C2">
              <w:t>0,0</w:t>
            </w:r>
          </w:p>
        </w:tc>
        <w:tc>
          <w:tcPr>
            <w:tcW w:w="883" w:type="dxa"/>
            <w:shd w:val="clear" w:color="auto" w:fill="auto"/>
            <w:noWrap/>
            <w:hideMark/>
          </w:tcPr>
          <w:p w:rsidR="00044067" w:rsidRPr="00C416C2" w:rsidRDefault="00044067" w:rsidP="009A4063">
            <w:pPr>
              <w:pStyle w:val="APEX8"/>
            </w:pPr>
            <w:r w:rsidRPr="00C416C2">
              <w:t>0,0</w:t>
            </w:r>
          </w:p>
        </w:tc>
        <w:tc>
          <w:tcPr>
            <w:tcW w:w="850" w:type="dxa"/>
            <w:shd w:val="clear" w:color="auto" w:fill="auto"/>
            <w:noWrap/>
            <w:hideMark/>
          </w:tcPr>
          <w:p w:rsidR="00044067" w:rsidRPr="00C416C2" w:rsidRDefault="00044067" w:rsidP="009A4063">
            <w:pPr>
              <w:pStyle w:val="APEX8"/>
            </w:pPr>
            <w:r w:rsidRPr="00C416C2">
              <w:t>0,0</w:t>
            </w:r>
          </w:p>
        </w:tc>
        <w:tc>
          <w:tcPr>
            <w:tcW w:w="851" w:type="dxa"/>
            <w:shd w:val="clear" w:color="auto" w:fill="auto"/>
            <w:noWrap/>
            <w:hideMark/>
          </w:tcPr>
          <w:p w:rsidR="00044067" w:rsidRPr="00C416C2" w:rsidRDefault="00044067" w:rsidP="009A4063">
            <w:pPr>
              <w:pStyle w:val="APEX8"/>
            </w:pPr>
            <w:r w:rsidRPr="00C416C2">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В7.1.Б19</w:t>
            </w:r>
          </w:p>
        </w:tc>
        <w:tc>
          <w:tcPr>
            <w:tcW w:w="775" w:type="dxa"/>
            <w:shd w:val="clear" w:color="auto" w:fill="auto"/>
            <w:noWrap/>
            <w:hideMark/>
          </w:tcPr>
          <w:p w:rsidR="00044067" w:rsidRPr="00C416C2" w:rsidRDefault="00044067" w:rsidP="009A4063">
            <w:pPr>
              <w:pStyle w:val="APEX8"/>
            </w:pPr>
            <w:r w:rsidRPr="00C416C2">
              <w:t>27,1</w:t>
            </w:r>
          </w:p>
        </w:tc>
        <w:tc>
          <w:tcPr>
            <w:tcW w:w="960" w:type="dxa"/>
            <w:shd w:val="clear" w:color="auto" w:fill="auto"/>
            <w:noWrap/>
            <w:hideMark/>
          </w:tcPr>
          <w:p w:rsidR="00044067" w:rsidRPr="00C416C2" w:rsidRDefault="00044067" w:rsidP="009A4063">
            <w:pPr>
              <w:pStyle w:val="APEX8"/>
            </w:pPr>
            <w:r w:rsidRPr="00C416C2">
              <w:t>16,9</w:t>
            </w:r>
          </w:p>
        </w:tc>
        <w:tc>
          <w:tcPr>
            <w:tcW w:w="960" w:type="dxa"/>
            <w:shd w:val="clear" w:color="auto" w:fill="auto"/>
            <w:noWrap/>
            <w:hideMark/>
          </w:tcPr>
          <w:p w:rsidR="00044067" w:rsidRPr="00C416C2" w:rsidRDefault="00044067" w:rsidP="009A4063">
            <w:pPr>
              <w:pStyle w:val="APEX8"/>
            </w:pPr>
            <w:r w:rsidRPr="00C416C2">
              <w:t>18,2</w:t>
            </w:r>
          </w:p>
        </w:tc>
        <w:tc>
          <w:tcPr>
            <w:tcW w:w="773" w:type="dxa"/>
            <w:shd w:val="clear" w:color="auto" w:fill="auto"/>
            <w:noWrap/>
            <w:hideMark/>
          </w:tcPr>
          <w:p w:rsidR="00044067" w:rsidRPr="00C416C2" w:rsidRDefault="00044067" w:rsidP="009A4063">
            <w:pPr>
              <w:pStyle w:val="APEX8"/>
            </w:pPr>
            <w:r w:rsidRPr="00C416C2">
              <w:t>3,6</w:t>
            </w:r>
          </w:p>
        </w:tc>
        <w:tc>
          <w:tcPr>
            <w:tcW w:w="960" w:type="dxa"/>
            <w:shd w:val="clear" w:color="auto" w:fill="auto"/>
            <w:noWrap/>
            <w:hideMark/>
          </w:tcPr>
          <w:p w:rsidR="00044067" w:rsidRPr="00C416C2" w:rsidRDefault="00044067" w:rsidP="009A4063">
            <w:pPr>
              <w:pStyle w:val="APEX8"/>
            </w:pPr>
            <w:r w:rsidRPr="00C416C2">
              <w:t>0,0</w:t>
            </w:r>
          </w:p>
        </w:tc>
        <w:tc>
          <w:tcPr>
            <w:tcW w:w="883" w:type="dxa"/>
            <w:shd w:val="clear" w:color="auto" w:fill="auto"/>
            <w:noWrap/>
            <w:hideMark/>
          </w:tcPr>
          <w:p w:rsidR="00044067" w:rsidRPr="00C416C2" w:rsidRDefault="00044067" w:rsidP="009A4063">
            <w:pPr>
              <w:pStyle w:val="APEX8"/>
            </w:pPr>
            <w:r w:rsidRPr="00C416C2">
              <w:t>0,0</w:t>
            </w:r>
          </w:p>
        </w:tc>
        <w:tc>
          <w:tcPr>
            <w:tcW w:w="850" w:type="dxa"/>
            <w:shd w:val="clear" w:color="auto" w:fill="auto"/>
            <w:noWrap/>
            <w:hideMark/>
          </w:tcPr>
          <w:p w:rsidR="00044067" w:rsidRPr="00C416C2" w:rsidRDefault="00044067" w:rsidP="009A4063">
            <w:pPr>
              <w:pStyle w:val="APEX8"/>
            </w:pPr>
            <w:r w:rsidRPr="00C416C2">
              <w:t>0,0</w:t>
            </w:r>
          </w:p>
        </w:tc>
        <w:tc>
          <w:tcPr>
            <w:tcW w:w="851" w:type="dxa"/>
            <w:shd w:val="clear" w:color="auto" w:fill="auto"/>
            <w:noWrap/>
            <w:hideMark/>
          </w:tcPr>
          <w:p w:rsidR="00044067" w:rsidRPr="00C416C2" w:rsidRDefault="00044067" w:rsidP="009A4063">
            <w:pPr>
              <w:pStyle w:val="APEX8"/>
            </w:pPr>
            <w:r w:rsidRPr="00C416C2">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В7.1.Б20</w:t>
            </w:r>
          </w:p>
        </w:tc>
        <w:tc>
          <w:tcPr>
            <w:tcW w:w="775" w:type="dxa"/>
            <w:shd w:val="clear" w:color="auto" w:fill="auto"/>
            <w:noWrap/>
            <w:hideMark/>
          </w:tcPr>
          <w:p w:rsidR="00044067" w:rsidRPr="00C416C2" w:rsidRDefault="00044067" w:rsidP="009A4063">
            <w:pPr>
              <w:pStyle w:val="APEX8"/>
            </w:pPr>
            <w:r w:rsidRPr="00C416C2">
              <w:t>31,1</w:t>
            </w:r>
          </w:p>
        </w:tc>
        <w:tc>
          <w:tcPr>
            <w:tcW w:w="960" w:type="dxa"/>
            <w:shd w:val="clear" w:color="auto" w:fill="auto"/>
            <w:noWrap/>
            <w:hideMark/>
          </w:tcPr>
          <w:p w:rsidR="00044067" w:rsidRPr="00C416C2" w:rsidRDefault="00044067" w:rsidP="009A4063">
            <w:pPr>
              <w:pStyle w:val="APEX8"/>
            </w:pPr>
            <w:r w:rsidRPr="00C416C2">
              <w:t>19,9</w:t>
            </w:r>
          </w:p>
        </w:tc>
        <w:tc>
          <w:tcPr>
            <w:tcW w:w="960" w:type="dxa"/>
            <w:shd w:val="clear" w:color="auto" w:fill="auto"/>
            <w:noWrap/>
            <w:hideMark/>
          </w:tcPr>
          <w:p w:rsidR="00044067" w:rsidRPr="00C416C2" w:rsidRDefault="00044067" w:rsidP="009A4063">
            <w:pPr>
              <w:pStyle w:val="APEX8"/>
            </w:pPr>
            <w:r w:rsidRPr="00C416C2">
              <w:t>23,2</w:t>
            </w:r>
          </w:p>
        </w:tc>
        <w:tc>
          <w:tcPr>
            <w:tcW w:w="773" w:type="dxa"/>
            <w:shd w:val="clear" w:color="auto" w:fill="auto"/>
            <w:noWrap/>
            <w:hideMark/>
          </w:tcPr>
          <w:p w:rsidR="00044067" w:rsidRPr="00C416C2" w:rsidRDefault="00044067" w:rsidP="009A4063">
            <w:pPr>
              <w:pStyle w:val="APEX8"/>
            </w:pPr>
            <w:r w:rsidRPr="00C416C2">
              <w:t>3,6</w:t>
            </w:r>
          </w:p>
        </w:tc>
        <w:tc>
          <w:tcPr>
            <w:tcW w:w="960" w:type="dxa"/>
            <w:shd w:val="clear" w:color="auto" w:fill="auto"/>
            <w:noWrap/>
            <w:hideMark/>
          </w:tcPr>
          <w:p w:rsidR="00044067" w:rsidRPr="00C416C2" w:rsidRDefault="00044067" w:rsidP="009A4063">
            <w:pPr>
              <w:pStyle w:val="APEX8"/>
            </w:pPr>
            <w:r w:rsidRPr="00C416C2">
              <w:t>0,0</w:t>
            </w:r>
          </w:p>
        </w:tc>
        <w:tc>
          <w:tcPr>
            <w:tcW w:w="883" w:type="dxa"/>
            <w:shd w:val="clear" w:color="auto" w:fill="auto"/>
            <w:noWrap/>
            <w:hideMark/>
          </w:tcPr>
          <w:p w:rsidR="00044067" w:rsidRPr="00C416C2" w:rsidRDefault="00044067" w:rsidP="009A4063">
            <w:pPr>
              <w:pStyle w:val="APEX8"/>
            </w:pPr>
            <w:r w:rsidRPr="00C416C2">
              <w:t>0,0</w:t>
            </w:r>
          </w:p>
        </w:tc>
        <w:tc>
          <w:tcPr>
            <w:tcW w:w="850" w:type="dxa"/>
            <w:shd w:val="clear" w:color="auto" w:fill="auto"/>
            <w:noWrap/>
            <w:hideMark/>
          </w:tcPr>
          <w:p w:rsidR="00044067" w:rsidRPr="00C416C2" w:rsidRDefault="00044067" w:rsidP="009A4063">
            <w:pPr>
              <w:pStyle w:val="APEX8"/>
            </w:pPr>
            <w:r w:rsidRPr="00C416C2">
              <w:t>0,0</w:t>
            </w:r>
          </w:p>
        </w:tc>
        <w:tc>
          <w:tcPr>
            <w:tcW w:w="851" w:type="dxa"/>
            <w:shd w:val="clear" w:color="auto" w:fill="auto"/>
            <w:noWrap/>
            <w:hideMark/>
          </w:tcPr>
          <w:p w:rsidR="00044067" w:rsidRPr="00C416C2" w:rsidRDefault="00044067" w:rsidP="009A4063">
            <w:pPr>
              <w:pStyle w:val="APEX8"/>
            </w:pPr>
            <w:r w:rsidRPr="00C416C2">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В7.1.Б21</w:t>
            </w:r>
          </w:p>
        </w:tc>
        <w:tc>
          <w:tcPr>
            <w:tcW w:w="775" w:type="dxa"/>
            <w:shd w:val="clear" w:color="auto" w:fill="auto"/>
            <w:noWrap/>
            <w:hideMark/>
          </w:tcPr>
          <w:p w:rsidR="00044067" w:rsidRPr="00C416C2" w:rsidRDefault="00044067" w:rsidP="009A4063">
            <w:pPr>
              <w:pStyle w:val="APEX8"/>
            </w:pPr>
            <w:r w:rsidRPr="00C416C2">
              <w:t>27,1</w:t>
            </w:r>
          </w:p>
        </w:tc>
        <w:tc>
          <w:tcPr>
            <w:tcW w:w="960" w:type="dxa"/>
            <w:shd w:val="clear" w:color="auto" w:fill="auto"/>
            <w:noWrap/>
            <w:hideMark/>
          </w:tcPr>
          <w:p w:rsidR="00044067" w:rsidRPr="00C416C2" w:rsidRDefault="00044067" w:rsidP="009A4063">
            <w:pPr>
              <w:pStyle w:val="APEX8"/>
            </w:pPr>
            <w:r w:rsidRPr="00C416C2">
              <w:t>16,9</w:t>
            </w:r>
          </w:p>
        </w:tc>
        <w:tc>
          <w:tcPr>
            <w:tcW w:w="960" w:type="dxa"/>
            <w:shd w:val="clear" w:color="auto" w:fill="auto"/>
            <w:noWrap/>
            <w:hideMark/>
          </w:tcPr>
          <w:p w:rsidR="00044067" w:rsidRPr="00C416C2" w:rsidRDefault="00044067" w:rsidP="009A4063">
            <w:pPr>
              <w:pStyle w:val="APEX8"/>
            </w:pPr>
            <w:r w:rsidRPr="00C416C2">
              <w:t>18,2</w:t>
            </w:r>
          </w:p>
        </w:tc>
        <w:tc>
          <w:tcPr>
            <w:tcW w:w="773" w:type="dxa"/>
            <w:shd w:val="clear" w:color="auto" w:fill="auto"/>
            <w:noWrap/>
            <w:hideMark/>
          </w:tcPr>
          <w:p w:rsidR="00044067" w:rsidRPr="00C416C2" w:rsidRDefault="00044067" w:rsidP="009A4063">
            <w:pPr>
              <w:pStyle w:val="APEX8"/>
            </w:pPr>
            <w:r w:rsidRPr="00C416C2">
              <w:t>3,6</w:t>
            </w:r>
          </w:p>
        </w:tc>
        <w:tc>
          <w:tcPr>
            <w:tcW w:w="960" w:type="dxa"/>
            <w:shd w:val="clear" w:color="auto" w:fill="auto"/>
            <w:noWrap/>
            <w:hideMark/>
          </w:tcPr>
          <w:p w:rsidR="00044067" w:rsidRPr="00C416C2" w:rsidRDefault="00044067" w:rsidP="009A4063">
            <w:pPr>
              <w:pStyle w:val="APEX8"/>
            </w:pPr>
            <w:r w:rsidRPr="00C416C2">
              <w:t>0,0</w:t>
            </w:r>
          </w:p>
        </w:tc>
        <w:tc>
          <w:tcPr>
            <w:tcW w:w="883" w:type="dxa"/>
            <w:shd w:val="clear" w:color="auto" w:fill="auto"/>
            <w:noWrap/>
            <w:hideMark/>
          </w:tcPr>
          <w:p w:rsidR="00044067" w:rsidRPr="00C416C2" w:rsidRDefault="00044067" w:rsidP="009A4063">
            <w:pPr>
              <w:pStyle w:val="APEX8"/>
            </w:pPr>
            <w:r w:rsidRPr="00C416C2">
              <w:t>0,0</w:t>
            </w:r>
          </w:p>
        </w:tc>
        <w:tc>
          <w:tcPr>
            <w:tcW w:w="850" w:type="dxa"/>
            <w:shd w:val="clear" w:color="auto" w:fill="auto"/>
            <w:noWrap/>
            <w:hideMark/>
          </w:tcPr>
          <w:p w:rsidR="00044067" w:rsidRPr="00C416C2" w:rsidRDefault="00044067" w:rsidP="009A4063">
            <w:pPr>
              <w:pStyle w:val="APEX8"/>
            </w:pPr>
            <w:r w:rsidRPr="00C416C2">
              <w:t>0,0</w:t>
            </w:r>
          </w:p>
        </w:tc>
        <w:tc>
          <w:tcPr>
            <w:tcW w:w="851" w:type="dxa"/>
            <w:shd w:val="clear" w:color="auto" w:fill="auto"/>
            <w:noWrap/>
            <w:hideMark/>
          </w:tcPr>
          <w:p w:rsidR="00044067" w:rsidRPr="00C416C2" w:rsidRDefault="00044067" w:rsidP="009A4063">
            <w:pPr>
              <w:pStyle w:val="APEX8"/>
            </w:pPr>
            <w:r w:rsidRPr="00C416C2">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hideMark/>
          </w:tcPr>
          <w:p w:rsidR="00044067" w:rsidRPr="00C416C2" w:rsidRDefault="00044067" w:rsidP="009A4063">
            <w:pPr>
              <w:pStyle w:val="APEX8"/>
            </w:pPr>
            <w:r w:rsidRPr="00C416C2">
              <w:t>35,6</w:t>
            </w:r>
          </w:p>
        </w:tc>
        <w:tc>
          <w:tcPr>
            <w:tcW w:w="960" w:type="dxa"/>
            <w:shd w:val="clear" w:color="auto" w:fill="auto"/>
            <w:hideMark/>
          </w:tcPr>
          <w:p w:rsidR="00044067" w:rsidRPr="00C416C2" w:rsidRDefault="00044067" w:rsidP="009A4063">
            <w:pPr>
              <w:pStyle w:val="APEX8"/>
            </w:pPr>
            <w:r w:rsidRPr="00C416C2">
              <w:t>24,7</w:t>
            </w:r>
          </w:p>
        </w:tc>
        <w:tc>
          <w:tcPr>
            <w:tcW w:w="960" w:type="dxa"/>
            <w:shd w:val="clear" w:color="auto" w:fill="auto"/>
            <w:hideMark/>
          </w:tcPr>
          <w:p w:rsidR="00044067" w:rsidRPr="00C416C2" w:rsidRDefault="00044067" w:rsidP="009A4063">
            <w:pPr>
              <w:pStyle w:val="APEX8"/>
            </w:pPr>
            <w:r w:rsidRPr="00C416C2">
              <w:t>27,4</w:t>
            </w:r>
          </w:p>
        </w:tc>
        <w:tc>
          <w:tcPr>
            <w:tcW w:w="773" w:type="dxa"/>
            <w:shd w:val="clear" w:color="auto" w:fill="auto"/>
            <w:hideMark/>
          </w:tcPr>
          <w:p w:rsidR="00044067" w:rsidRPr="00C416C2" w:rsidRDefault="00044067" w:rsidP="009A4063">
            <w:pPr>
              <w:pStyle w:val="APEX8"/>
            </w:pPr>
            <w:r w:rsidRPr="00C416C2">
              <w:t>9,6</w:t>
            </w:r>
          </w:p>
        </w:tc>
        <w:tc>
          <w:tcPr>
            <w:tcW w:w="960" w:type="dxa"/>
            <w:shd w:val="clear" w:color="auto" w:fill="auto"/>
            <w:hideMark/>
          </w:tcPr>
          <w:p w:rsidR="00044067" w:rsidRPr="00C416C2" w:rsidRDefault="00044067" w:rsidP="009A4063">
            <w:pPr>
              <w:pStyle w:val="APEX8"/>
            </w:pPr>
            <w:r w:rsidRPr="00C416C2">
              <w:t>6,0</w:t>
            </w:r>
          </w:p>
        </w:tc>
        <w:tc>
          <w:tcPr>
            <w:tcW w:w="883" w:type="dxa"/>
            <w:shd w:val="clear" w:color="auto" w:fill="auto"/>
            <w:hideMark/>
          </w:tcPr>
          <w:p w:rsidR="00044067" w:rsidRPr="00C416C2" w:rsidRDefault="00044067" w:rsidP="009A4063">
            <w:pPr>
              <w:pStyle w:val="APEX8"/>
            </w:pPr>
            <w:r w:rsidRPr="00C416C2">
              <w:t>6,0</w:t>
            </w:r>
          </w:p>
        </w:tc>
        <w:tc>
          <w:tcPr>
            <w:tcW w:w="850" w:type="dxa"/>
            <w:shd w:val="clear" w:color="auto" w:fill="auto"/>
            <w:hideMark/>
          </w:tcPr>
          <w:p w:rsidR="00044067" w:rsidRPr="00C416C2" w:rsidRDefault="00044067" w:rsidP="009A4063">
            <w:pPr>
              <w:pStyle w:val="APEX8"/>
            </w:pPr>
            <w:r w:rsidRPr="00C416C2">
              <w:t>6,0</w:t>
            </w:r>
          </w:p>
        </w:tc>
        <w:tc>
          <w:tcPr>
            <w:tcW w:w="851" w:type="dxa"/>
            <w:shd w:val="clear" w:color="auto" w:fill="auto"/>
            <w:hideMark/>
          </w:tcPr>
          <w:p w:rsidR="00044067" w:rsidRDefault="00044067" w:rsidP="009A4063">
            <w:pPr>
              <w:pStyle w:val="APEX8"/>
            </w:pPr>
            <w:r w:rsidRPr="00C416C2">
              <w:t>6,0</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30</w:t>
            </w:r>
          </w:p>
        </w:tc>
        <w:tc>
          <w:tcPr>
            <w:tcW w:w="1061" w:type="dxa"/>
            <w:vMerge w:val="restart"/>
            <w:shd w:val="clear" w:color="auto" w:fill="auto"/>
            <w:vAlign w:val="center"/>
            <w:hideMark/>
          </w:tcPr>
          <w:p w:rsidR="00044067" w:rsidRPr="00A4100D" w:rsidRDefault="00044067" w:rsidP="009A4063">
            <w:pPr>
              <w:pStyle w:val="APEX8"/>
            </w:pPr>
            <w:r w:rsidRPr="00A4100D">
              <w:t>58</w:t>
            </w:r>
          </w:p>
        </w:tc>
        <w:tc>
          <w:tcPr>
            <w:tcW w:w="1068" w:type="dxa"/>
            <w:shd w:val="clear" w:color="auto" w:fill="auto"/>
            <w:noWrap/>
            <w:vAlign w:val="center"/>
            <w:hideMark/>
          </w:tcPr>
          <w:p w:rsidR="00044067" w:rsidRPr="00A4100D" w:rsidRDefault="00044067" w:rsidP="009A4063">
            <w:pPr>
              <w:pStyle w:val="APEX8"/>
            </w:pPr>
            <w:r w:rsidRPr="00A4100D">
              <w:t>В8.1.Б22</w:t>
            </w:r>
          </w:p>
        </w:tc>
        <w:tc>
          <w:tcPr>
            <w:tcW w:w="775" w:type="dxa"/>
            <w:shd w:val="clear" w:color="auto" w:fill="auto"/>
            <w:noWrap/>
            <w:vAlign w:val="center"/>
            <w:hideMark/>
          </w:tcPr>
          <w:p w:rsidR="00044067" w:rsidRPr="00A4100D" w:rsidRDefault="00044067" w:rsidP="009A4063">
            <w:pPr>
              <w:pStyle w:val="APEX8"/>
            </w:pPr>
            <w:r w:rsidRPr="00A4100D">
              <w:t>41,9</w:t>
            </w:r>
          </w:p>
        </w:tc>
        <w:tc>
          <w:tcPr>
            <w:tcW w:w="960" w:type="dxa"/>
            <w:shd w:val="clear" w:color="auto" w:fill="auto"/>
            <w:noWrap/>
            <w:vAlign w:val="center"/>
            <w:hideMark/>
          </w:tcPr>
          <w:p w:rsidR="00044067" w:rsidRPr="00A4100D" w:rsidRDefault="00044067" w:rsidP="009A4063">
            <w:pPr>
              <w:pStyle w:val="APEX8"/>
            </w:pPr>
            <w:r w:rsidRPr="00A4100D">
              <w:t>30,7</w:t>
            </w:r>
          </w:p>
        </w:tc>
        <w:tc>
          <w:tcPr>
            <w:tcW w:w="960" w:type="dxa"/>
            <w:shd w:val="clear" w:color="auto" w:fill="auto"/>
            <w:noWrap/>
            <w:vAlign w:val="center"/>
            <w:hideMark/>
          </w:tcPr>
          <w:p w:rsidR="00044067" w:rsidRPr="00A4100D" w:rsidRDefault="00044067" w:rsidP="009A4063">
            <w:pPr>
              <w:pStyle w:val="APEX8"/>
            </w:pPr>
            <w:r w:rsidRPr="00A4100D">
              <w:t>31,3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В8.1.Б23</w:t>
            </w:r>
          </w:p>
        </w:tc>
        <w:tc>
          <w:tcPr>
            <w:tcW w:w="775" w:type="dxa"/>
            <w:shd w:val="clear" w:color="auto" w:fill="auto"/>
            <w:noWrap/>
            <w:vAlign w:val="center"/>
            <w:hideMark/>
          </w:tcPr>
          <w:p w:rsidR="00044067" w:rsidRPr="00A4100D" w:rsidRDefault="00044067" w:rsidP="009A4063">
            <w:pPr>
              <w:pStyle w:val="APEX8"/>
            </w:pPr>
            <w:r w:rsidRPr="00A4100D">
              <w:t>41,9</w:t>
            </w:r>
          </w:p>
        </w:tc>
        <w:tc>
          <w:tcPr>
            <w:tcW w:w="960" w:type="dxa"/>
            <w:shd w:val="clear" w:color="auto" w:fill="auto"/>
            <w:noWrap/>
            <w:vAlign w:val="center"/>
            <w:hideMark/>
          </w:tcPr>
          <w:p w:rsidR="00044067" w:rsidRPr="00A4100D" w:rsidRDefault="00044067" w:rsidP="009A4063">
            <w:pPr>
              <w:pStyle w:val="APEX8"/>
            </w:pPr>
            <w:r w:rsidRPr="00A4100D">
              <w:t>36,7</w:t>
            </w:r>
          </w:p>
        </w:tc>
        <w:tc>
          <w:tcPr>
            <w:tcW w:w="960" w:type="dxa"/>
            <w:shd w:val="clear" w:color="auto" w:fill="auto"/>
            <w:noWrap/>
            <w:vAlign w:val="center"/>
            <w:hideMark/>
          </w:tcPr>
          <w:p w:rsidR="00044067" w:rsidRPr="00A4100D" w:rsidRDefault="00044067" w:rsidP="009A4063">
            <w:pPr>
              <w:pStyle w:val="APEX8"/>
            </w:pPr>
            <w:r w:rsidRPr="00A4100D">
              <w:t>36,3</w:t>
            </w:r>
          </w:p>
        </w:tc>
        <w:tc>
          <w:tcPr>
            <w:tcW w:w="773" w:type="dxa"/>
            <w:shd w:val="clear" w:color="auto" w:fill="auto"/>
            <w:noWrap/>
            <w:vAlign w:val="center"/>
            <w:hideMark/>
          </w:tcPr>
          <w:p w:rsidR="00044067" w:rsidRPr="00A4100D" w:rsidRDefault="00044067" w:rsidP="009A4063">
            <w:pPr>
              <w:pStyle w:val="APEX8"/>
            </w:pPr>
            <w:r w:rsidRPr="00A4100D">
              <w:t>26,0</w:t>
            </w:r>
          </w:p>
        </w:tc>
        <w:tc>
          <w:tcPr>
            <w:tcW w:w="960" w:type="dxa"/>
            <w:shd w:val="clear" w:color="auto" w:fill="auto"/>
            <w:noWrap/>
            <w:vAlign w:val="center"/>
            <w:hideMark/>
          </w:tcPr>
          <w:p w:rsidR="00044067" w:rsidRPr="00A4100D" w:rsidRDefault="00044067" w:rsidP="009A4063">
            <w:pPr>
              <w:pStyle w:val="APEX8"/>
            </w:pPr>
            <w:r w:rsidRPr="00A4100D">
              <w:t>8,8</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4,8</w:t>
            </w:r>
          </w:p>
        </w:tc>
        <w:tc>
          <w:tcPr>
            <w:tcW w:w="851" w:type="dxa"/>
            <w:shd w:val="clear" w:color="auto" w:fill="auto"/>
            <w:noWrap/>
            <w:vAlign w:val="center"/>
            <w:hideMark/>
          </w:tcPr>
          <w:p w:rsidR="00044067" w:rsidRPr="00A4100D" w:rsidRDefault="00044067" w:rsidP="009A4063">
            <w:pPr>
              <w:pStyle w:val="APEX8"/>
            </w:pPr>
            <w:r w:rsidRPr="00A4100D">
              <w:t>7,9</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В8.1.Б24</w:t>
            </w:r>
          </w:p>
        </w:tc>
        <w:tc>
          <w:tcPr>
            <w:tcW w:w="775" w:type="dxa"/>
            <w:shd w:val="clear" w:color="auto" w:fill="auto"/>
            <w:noWrap/>
            <w:vAlign w:val="center"/>
            <w:hideMark/>
          </w:tcPr>
          <w:p w:rsidR="00044067" w:rsidRPr="00A4100D" w:rsidRDefault="00044067" w:rsidP="009A4063">
            <w:pPr>
              <w:pStyle w:val="APEX8"/>
            </w:pPr>
            <w:r w:rsidRPr="00A4100D">
              <w:t>41,9</w:t>
            </w:r>
          </w:p>
        </w:tc>
        <w:tc>
          <w:tcPr>
            <w:tcW w:w="960" w:type="dxa"/>
            <w:shd w:val="clear" w:color="auto" w:fill="auto"/>
            <w:noWrap/>
            <w:vAlign w:val="center"/>
            <w:hideMark/>
          </w:tcPr>
          <w:p w:rsidR="00044067" w:rsidRPr="00A4100D" w:rsidRDefault="00044067" w:rsidP="009A4063">
            <w:pPr>
              <w:pStyle w:val="APEX8"/>
            </w:pPr>
            <w:r w:rsidRPr="00A4100D">
              <w:t>30,7</w:t>
            </w:r>
          </w:p>
        </w:tc>
        <w:tc>
          <w:tcPr>
            <w:tcW w:w="960" w:type="dxa"/>
            <w:shd w:val="clear" w:color="auto" w:fill="auto"/>
            <w:noWrap/>
            <w:vAlign w:val="center"/>
            <w:hideMark/>
          </w:tcPr>
          <w:p w:rsidR="00044067" w:rsidRPr="00A4100D" w:rsidRDefault="00044067" w:rsidP="009A4063">
            <w:pPr>
              <w:pStyle w:val="APEX8"/>
            </w:pPr>
            <w:r w:rsidRPr="00A4100D">
              <w:t>31,3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В8.1.Б25</w:t>
            </w:r>
          </w:p>
        </w:tc>
        <w:tc>
          <w:tcPr>
            <w:tcW w:w="775" w:type="dxa"/>
            <w:shd w:val="clear" w:color="auto" w:fill="auto"/>
            <w:noWrap/>
            <w:vAlign w:val="center"/>
            <w:hideMark/>
          </w:tcPr>
          <w:p w:rsidR="00044067" w:rsidRPr="00A4100D" w:rsidRDefault="00044067" w:rsidP="009A4063">
            <w:pPr>
              <w:pStyle w:val="APEX8"/>
            </w:pPr>
            <w:r w:rsidRPr="00A4100D">
              <w:t>37,9</w:t>
            </w:r>
          </w:p>
        </w:tc>
        <w:tc>
          <w:tcPr>
            <w:tcW w:w="960" w:type="dxa"/>
            <w:shd w:val="clear" w:color="auto" w:fill="auto"/>
            <w:noWrap/>
            <w:vAlign w:val="center"/>
            <w:hideMark/>
          </w:tcPr>
          <w:p w:rsidR="00044067" w:rsidRPr="00A4100D" w:rsidRDefault="00044067" w:rsidP="009A4063">
            <w:pPr>
              <w:pStyle w:val="APEX8"/>
            </w:pPr>
            <w:r w:rsidRPr="00A4100D">
              <w:t>27,7</w:t>
            </w:r>
          </w:p>
        </w:tc>
        <w:tc>
          <w:tcPr>
            <w:tcW w:w="960" w:type="dxa"/>
            <w:shd w:val="clear" w:color="auto" w:fill="auto"/>
            <w:noWrap/>
            <w:vAlign w:val="center"/>
            <w:hideMark/>
          </w:tcPr>
          <w:p w:rsidR="00044067" w:rsidRPr="00A4100D" w:rsidRDefault="00044067" w:rsidP="009A4063">
            <w:pPr>
              <w:pStyle w:val="APEX8"/>
            </w:pPr>
            <w:r w:rsidRPr="00A4100D">
              <w:t>26,3</w:t>
            </w:r>
          </w:p>
        </w:tc>
        <w:tc>
          <w:tcPr>
            <w:tcW w:w="773" w:type="dxa"/>
            <w:shd w:val="clear" w:color="auto" w:fill="auto"/>
            <w:noWrap/>
            <w:vAlign w:val="center"/>
            <w:hideMark/>
          </w:tcPr>
          <w:p w:rsidR="00044067" w:rsidRPr="00A4100D" w:rsidRDefault="00044067" w:rsidP="009A4063">
            <w:pPr>
              <w:pStyle w:val="APEX8"/>
            </w:pPr>
            <w:r w:rsidRPr="00A4100D">
              <w:t>9,0</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0,0</w:t>
            </w:r>
          </w:p>
        </w:tc>
        <w:tc>
          <w:tcPr>
            <w:tcW w:w="850" w:type="dxa"/>
            <w:shd w:val="clear" w:color="auto" w:fill="auto"/>
            <w:noWrap/>
            <w:vAlign w:val="center"/>
            <w:hideMark/>
          </w:tcPr>
          <w:p w:rsidR="00044067" w:rsidRPr="00A4100D" w:rsidRDefault="00044067" w:rsidP="009A4063">
            <w:pPr>
              <w:pStyle w:val="APEX8"/>
            </w:pPr>
            <w:r w:rsidRPr="00A4100D">
              <w:t>0,0</w:t>
            </w:r>
          </w:p>
        </w:tc>
        <w:tc>
          <w:tcPr>
            <w:tcW w:w="851" w:type="dxa"/>
            <w:shd w:val="clear" w:color="auto" w:fill="auto"/>
            <w:noWrap/>
            <w:vAlign w:val="center"/>
            <w:hideMark/>
          </w:tcPr>
          <w:p w:rsidR="00044067" w:rsidRPr="00A4100D" w:rsidRDefault="00044067" w:rsidP="009A4063">
            <w:pPr>
              <w:pStyle w:val="APEX8"/>
            </w:pPr>
            <w:r w:rsidRPr="00A4100D">
              <w:t>0,0</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47,2</w:t>
            </w:r>
          </w:p>
        </w:tc>
        <w:tc>
          <w:tcPr>
            <w:tcW w:w="960" w:type="dxa"/>
            <w:shd w:val="clear" w:color="auto" w:fill="auto"/>
            <w:vAlign w:val="center"/>
            <w:hideMark/>
          </w:tcPr>
          <w:p w:rsidR="00044067" w:rsidRPr="00A4100D" w:rsidRDefault="00044067" w:rsidP="009A4063">
            <w:pPr>
              <w:pStyle w:val="APEX8"/>
            </w:pPr>
            <w:r w:rsidRPr="00A4100D">
              <w:t>38,8</w:t>
            </w:r>
          </w:p>
        </w:tc>
        <w:tc>
          <w:tcPr>
            <w:tcW w:w="960" w:type="dxa"/>
            <w:shd w:val="clear" w:color="auto" w:fill="auto"/>
            <w:vAlign w:val="center"/>
            <w:hideMark/>
          </w:tcPr>
          <w:p w:rsidR="00044067" w:rsidRPr="00A4100D" w:rsidRDefault="00044067" w:rsidP="009A4063">
            <w:pPr>
              <w:pStyle w:val="APEX8"/>
            </w:pPr>
            <w:r w:rsidRPr="00A4100D">
              <w:t>38,7</w:t>
            </w:r>
          </w:p>
        </w:tc>
        <w:tc>
          <w:tcPr>
            <w:tcW w:w="773" w:type="dxa"/>
            <w:shd w:val="clear" w:color="auto" w:fill="auto"/>
            <w:vAlign w:val="center"/>
            <w:hideMark/>
          </w:tcPr>
          <w:p w:rsidR="00044067" w:rsidRPr="00A4100D" w:rsidRDefault="00044067" w:rsidP="009A4063">
            <w:pPr>
              <w:pStyle w:val="APEX8"/>
            </w:pPr>
            <w:r w:rsidRPr="00A4100D">
              <w:t>26,3</w:t>
            </w:r>
          </w:p>
        </w:tc>
        <w:tc>
          <w:tcPr>
            <w:tcW w:w="960" w:type="dxa"/>
            <w:shd w:val="clear" w:color="auto" w:fill="auto"/>
            <w:vAlign w:val="center"/>
            <w:hideMark/>
          </w:tcPr>
          <w:p w:rsidR="00044067" w:rsidRPr="00A4100D" w:rsidRDefault="00044067" w:rsidP="009A4063">
            <w:pPr>
              <w:pStyle w:val="APEX8"/>
            </w:pPr>
            <w:r w:rsidRPr="00A4100D">
              <w:t>10,2</w:t>
            </w:r>
          </w:p>
        </w:tc>
        <w:tc>
          <w:tcPr>
            <w:tcW w:w="883" w:type="dxa"/>
            <w:shd w:val="clear" w:color="auto" w:fill="auto"/>
            <w:vAlign w:val="center"/>
            <w:hideMark/>
          </w:tcPr>
          <w:p w:rsidR="00044067" w:rsidRPr="00A4100D" w:rsidRDefault="00044067" w:rsidP="009A4063">
            <w:pPr>
              <w:pStyle w:val="APEX8"/>
            </w:pPr>
            <w:r w:rsidRPr="00A4100D">
              <w:t>6,0</w:t>
            </w:r>
          </w:p>
        </w:tc>
        <w:tc>
          <w:tcPr>
            <w:tcW w:w="850" w:type="dxa"/>
            <w:shd w:val="clear" w:color="auto" w:fill="auto"/>
            <w:vAlign w:val="center"/>
            <w:hideMark/>
          </w:tcPr>
          <w:p w:rsidR="00044067" w:rsidRPr="00A4100D" w:rsidRDefault="00044067" w:rsidP="009A4063">
            <w:pPr>
              <w:pStyle w:val="APEX8"/>
            </w:pPr>
            <w:r w:rsidRPr="00A4100D">
              <w:t>7,8</w:t>
            </w:r>
          </w:p>
        </w:tc>
        <w:tc>
          <w:tcPr>
            <w:tcW w:w="851" w:type="dxa"/>
            <w:shd w:val="clear" w:color="auto" w:fill="auto"/>
            <w:vAlign w:val="center"/>
            <w:hideMark/>
          </w:tcPr>
          <w:p w:rsidR="00044067" w:rsidRPr="00A4100D" w:rsidRDefault="00044067" w:rsidP="009A4063">
            <w:pPr>
              <w:pStyle w:val="APEX8"/>
            </w:pPr>
            <w:r w:rsidRPr="00A4100D">
              <w:t>9,6</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31</w:t>
            </w:r>
          </w:p>
        </w:tc>
        <w:tc>
          <w:tcPr>
            <w:tcW w:w="1061" w:type="dxa"/>
            <w:shd w:val="clear" w:color="auto" w:fill="auto"/>
            <w:noWrap/>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К1.1/1.1р</w:t>
            </w:r>
          </w:p>
        </w:tc>
        <w:tc>
          <w:tcPr>
            <w:tcW w:w="775" w:type="dxa"/>
            <w:shd w:val="clear" w:color="auto" w:fill="auto"/>
            <w:noWrap/>
            <w:vAlign w:val="center"/>
            <w:hideMark/>
          </w:tcPr>
          <w:p w:rsidR="00044067" w:rsidRPr="00A4100D" w:rsidRDefault="00044067" w:rsidP="009A4063">
            <w:pPr>
              <w:pStyle w:val="APEX8"/>
            </w:pPr>
            <w:r w:rsidRPr="00A4100D">
              <w:t>52,2</w:t>
            </w:r>
          </w:p>
        </w:tc>
        <w:tc>
          <w:tcPr>
            <w:tcW w:w="960" w:type="dxa"/>
            <w:shd w:val="clear" w:color="auto" w:fill="auto"/>
            <w:noWrap/>
            <w:vAlign w:val="center"/>
            <w:hideMark/>
          </w:tcPr>
          <w:p w:rsidR="00044067" w:rsidRPr="00A4100D" w:rsidRDefault="00044067" w:rsidP="009A4063">
            <w:pPr>
              <w:pStyle w:val="APEX8"/>
            </w:pPr>
            <w:r w:rsidRPr="00A4100D">
              <w:t>52,3</w:t>
            </w:r>
          </w:p>
        </w:tc>
        <w:tc>
          <w:tcPr>
            <w:tcW w:w="960" w:type="dxa"/>
            <w:shd w:val="clear" w:color="auto" w:fill="auto"/>
            <w:noWrap/>
            <w:vAlign w:val="center"/>
            <w:hideMark/>
          </w:tcPr>
          <w:p w:rsidR="00044067" w:rsidRPr="00A4100D" w:rsidRDefault="00044067" w:rsidP="009A4063">
            <w:pPr>
              <w:pStyle w:val="APEX8"/>
            </w:pPr>
            <w:r w:rsidRPr="00A4100D">
              <w:t>50,2</w:t>
            </w:r>
          </w:p>
        </w:tc>
        <w:tc>
          <w:tcPr>
            <w:tcW w:w="773" w:type="dxa"/>
            <w:shd w:val="clear" w:color="auto" w:fill="auto"/>
            <w:noWrap/>
            <w:vAlign w:val="center"/>
            <w:hideMark/>
          </w:tcPr>
          <w:p w:rsidR="00044067" w:rsidRPr="00A4100D" w:rsidRDefault="00044067" w:rsidP="009A4063">
            <w:pPr>
              <w:pStyle w:val="APEX8"/>
            </w:pPr>
            <w:r w:rsidRPr="00A4100D">
              <w:t>46,0</w:t>
            </w:r>
          </w:p>
        </w:tc>
        <w:tc>
          <w:tcPr>
            <w:tcW w:w="960" w:type="dxa"/>
            <w:shd w:val="clear" w:color="auto" w:fill="auto"/>
            <w:noWrap/>
            <w:vAlign w:val="center"/>
            <w:hideMark/>
          </w:tcPr>
          <w:p w:rsidR="00044067" w:rsidRPr="00A4100D" w:rsidRDefault="00044067" w:rsidP="009A4063">
            <w:pPr>
              <w:pStyle w:val="APEX8"/>
            </w:pPr>
            <w:r w:rsidRPr="00A4100D">
              <w:t>42,3</w:t>
            </w:r>
          </w:p>
        </w:tc>
        <w:tc>
          <w:tcPr>
            <w:tcW w:w="883" w:type="dxa"/>
            <w:shd w:val="clear" w:color="auto" w:fill="auto"/>
            <w:noWrap/>
            <w:vAlign w:val="center"/>
            <w:hideMark/>
          </w:tcPr>
          <w:p w:rsidR="00044067" w:rsidRPr="00A4100D" w:rsidRDefault="00044067" w:rsidP="009A4063">
            <w:pPr>
              <w:pStyle w:val="APEX8"/>
            </w:pPr>
            <w:r w:rsidRPr="00A4100D">
              <w:t>36,9</w:t>
            </w:r>
          </w:p>
        </w:tc>
        <w:tc>
          <w:tcPr>
            <w:tcW w:w="850" w:type="dxa"/>
            <w:shd w:val="clear" w:color="auto" w:fill="auto"/>
            <w:noWrap/>
            <w:vAlign w:val="center"/>
            <w:hideMark/>
          </w:tcPr>
          <w:p w:rsidR="00044067" w:rsidRPr="00A4100D" w:rsidRDefault="00044067" w:rsidP="009A4063">
            <w:pPr>
              <w:pStyle w:val="APEX8"/>
            </w:pPr>
            <w:r w:rsidRPr="00A4100D">
              <w:t>31,2</w:t>
            </w:r>
          </w:p>
        </w:tc>
        <w:tc>
          <w:tcPr>
            <w:tcW w:w="851" w:type="dxa"/>
            <w:shd w:val="clear" w:color="auto" w:fill="auto"/>
            <w:noWrap/>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32</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К1.2, К1.2р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33</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К2.1, К2.1р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34</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К2.2, К2.2р</w:t>
            </w:r>
          </w:p>
        </w:tc>
        <w:tc>
          <w:tcPr>
            <w:tcW w:w="775" w:type="dxa"/>
            <w:shd w:val="clear" w:color="auto" w:fill="auto"/>
            <w:noWrap/>
            <w:vAlign w:val="center"/>
            <w:hideMark/>
          </w:tcPr>
          <w:p w:rsidR="00044067" w:rsidRPr="00A4100D" w:rsidRDefault="00044067" w:rsidP="009A4063">
            <w:pPr>
              <w:pStyle w:val="APEX8"/>
            </w:pPr>
            <w:r w:rsidRPr="00A4100D">
              <w:t>52,2</w:t>
            </w:r>
          </w:p>
        </w:tc>
        <w:tc>
          <w:tcPr>
            <w:tcW w:w="960" w:type="dxa"/>
            <w:shd w:val="clear" w:color="auto" w:fill="auto"/>
            <w:noWrap/>
            <w:vAlign w:val="center"/>
            <w:hideMark/>
          </w:tcPr>
          <w:p w:rsidR="00044067" w:rsidRPr="00A4100D" w:rsidRDefault="00044067" w:rsidP="009A4063">
            <w:pPr>
              <w:pStyle w:val="APEX8"/>
            </w:pPr>
            <w:r w:rsidRPr="00A4100D">
              <w:t>52,3</w:t>
            </w:r>
          </w:p>
        </w:tc>
        <w:tc>
          <w:tcPr>
            <w:tcW w:w="960" w:type="dxa"/>
            <w:shd w:val="clear" w:color="auto" w:fill="auto"/>
            <w:noWrap/>
            <w:vAlign w:val="center"/>
            <w:hideMark/>
          </w:tcPr>
          <w:p w:rsidR="00044067" w:rsidRPr="00A4100D" w:rsidRDefault="00044067" w:rsidP="009A4063">
            <w:pPr>
              <w:pStyle w:val="APEX8"/>
            </w:pPr>
            <w:r w:rsidRPr="00A4100D">
              <w:t>50,2</w:t>
            </w:r>
          </w:p>
        </w:tc>
        <w:tc>
          <w:tcPr>
            <w:tcW w:w="773" w:type="dxa"/>
            <w:shd w:val="clear" w:color="auto" w:fill="auto"/>
            <w:noWrap/>
            <w:vAlign w:val="center"/>
            <w:hideMark/>
          </w:tcPr>
          <w:p w:rsidR="00044067" w:rsidRPr="00A4100D" w:rsidRDefault="00044067" w:rsidP="009A4063">
            <w:pPr>
              <w:pStyle w:val="APEX8"/>
            </w:pPr>
            <w:r w:rsidRPr="00A4100D">
              <w:t>46,0</w:t>
            </w:r>
          </w:p>
        </w:tc>
        <w:tc>
          <w:tcPr>
            <w:tcW w:w="960" w:type="dxa"/>
            <w:shd w:val="clear" w:color="auto" w:fill="auto"/>
            <w:noWrap/>
            <w:vAlign w:val="center"/>
            <w:hideMark/>
          </w:tcPr>
          <w:p w:rsidR="00044067" w:rsidRPr="00A4100D" w:rsidRDefault="00044067" w:rsidP="009A4063">
            <w:pPr>
              <w:pStyle w:val="APEX8"/>
            </w:pPr>
            <w:r w:rsidRPr="00A4100D">
              <w:t>42,3</w:t>
            </w:r>
          </w:p>
        </w:tc>
        <w:tc>
          <w:tcPr>
            <w:tcW w:w="883" w:type="dxa"/>
            <w:shd w:val="clear" w:color="auto" w:fill="auto"/>
            <w:noWrap/>
            <w:vAlign w:val="center"/>
            <w:hideMark/>
          </w:tcPr>
          <w:p w:rsidR="00044067" w:rsidRPr="00A4100D" w:rsidRDefault="00044067" w:rsidP="009A4063">
            <w:pPr>
              <w:pStyle w:val="APEX8"/>
            </w:pPr>
            <w:r w:rsidRPr="00A4100D">
              <w:t>36,9</w:t>
            </w:r>
          </w:p>
        </w:tc>
        <w:tc>
          <w:tcPr>
            <w:tcW w:w="850" w:type="dxa"/>
            <w:shd w:val="clear" w:color="auto" w:fill="auto"/>
            <w:noWrap/>
            <w:vAlign w:val="center"/>
            <w:hideMark/>
          </w:tcPr>
          <w:p w:rsidR="00044067" w:rsidRPr="00A4100D" w:rsidRDefault="00044067" w:rsidP="009A4063">
            <w:pPr>
              <w:pStyle w:val="APEX8"/>
            </w:pPr>
            <w:r w:rsidRPr="00A4100D">
              <w:t>31,2</w:t>
            </w:r>
          </w:p>
        </w:tc>
        <w:tc>
          <w:tcPr>
            <w:tcW w:w="851" w:type="dxa"/>
            <w:shd w:val="clear" w:color="auto" w:fill="auto"/>
            <w:noWrap/>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35</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К3.1, К3.1р</w:t>
            </w:r>
          </w:p>
        </w:tc>
        <w:tc>
          <w:tcPr>
            <w:tcW w:w="775" w:type="dxa"/>
            <w:shd w:val="clear" w:color="auto" w:fill="auto"/>
            <w:noWrap/>
            <w:vAlign w:val="center"/>
            <w:hideMark/>
          </w:tcPr>
          <w:p w:rsidR="00044067" w:rsidRPr="00A4100D" w:rsidRDefault="00044067" w:rsidP="009A4063">
            <w:pPr>
              <w:pStyle w:val="APEX8"/>
            </w:pPr>
            <w:r w:rsidRPr="00A4100D">
              <w:t>52,2</w:t>
            </w:r>
          </w:p>
        </w:tc>
        <w:tc>
          <w:tcPr>
            <w:tcW w:w="960" w:type="dxa"/>
            <w:shd w:val="clear" w:color="auto" w:fill="auto"/>
            <w:noWrap/>
            <w:vAlign w:val="center"/>
            <w:hideMark/>
          </w:tcPr>
          <w:p w:rsidR="00044067" w:rsidRPr="00A4100D" w:rsidRDefault="00044067" w:rsidP="009A4063">
            <w:pPr>
              <w:pStyle w:val="APEX8"/>
            </w:pPr>
            <w:r w:rsidRPr="00A4100D">
              <w:t>52,3</w:t>
            </w:r>
          </w:p>
        </w:tc>
        <w:tc>
          <w:tcPr>
            <w:tcW w:w="960" w:type="dxa"/>
            <w:shd w:val="clear" w:color="auto" w:fill="auto"/>
            <w:noWrap/>
            <w:vAlign w:val="center"/>
            <w:hideMark/>
          </w:tcPr>
          <w:p w:rsidR="00044067" w:rsidRPr="00A4100D" w:rsidRDefault="00044067" w:rsidP="009A4063">
            <w:pPr>
              <w:pStyle w:val="APEX8"/>
            </w:pPr>
            <w:r w:rsidRPr="00A4100D">
              <w:t>50,2</w:t>
            </w:r>
          </w:p>
        </w:tc>
        <w:tc>
          <w:tcPr>
            <w:tcW w:w="773" w:type="dxa"/>
            <w:shd w:val="clear" w:color="auto" w:fill="auto"/>
            <w:noWrap/>
            <w:vAlign w:val="center"/>
            <w:hideMark/>
          </w:tcPr>
          <w:p w:rsidR="00044067" w:rsidRPr="00A4100D" w:rsidRDefault="00044067" w:rsidP="009A4063">
            <w:pPr>
              <w:pStyle w:val="APEX8"/>
            </w:pPr>
            <w:r w:rsidRPr="00A4100D">
              <w:t>46,0</w:t>
            </w:r>
          </w:p>
        </w:tc>
        <w:tc>
          <w:tcPr>
            <w:tcW w:w="960" w:type="dxa"/>
            <w:shd w:val="clear" w:color="auto" w:fill="auto"/>
            <w:noWrap/>
            <w:vAlign w:val="center"/>
            <w:hideMark/>
          </w:tcPr>
          <w:p w:rsidR="00044067" w:rsidRPr="00A4100D" w:rsidRDefault="00044067" w:rsidP="009A4063">
            <w:pPr>
              <w:pStyle w:val="APEX8"/>
            </w:pPr>
            <w:r w:rsidRPr="00A4100D">
              <w:t>42,3</w:t>
            </w:r>
          </w:p>
        </w:tc>
        <w:tc>
          <w:tcPr>
            <w:tcW w:w="883" w:type="dxa"/>
            <w:shd w:val="clear" w:color="auto" w:fill="auto"/>
            <w:noWrap/>
            <w:vAlign w:val="center"/>
            <w:hideMark/>
          </w:tcPr>
          <w:p w:rsidR="00044067" w:rsidRPr="00A4100D" w:rsidRDefault="00044067" w:rsidP="009A4063">
            <w:pPr>
              <w:pStyle w:val="APEX8"/>
            </w:pPr>
            <w:r w:rsidRPr="00A4100D">
              <w:t>36,9</w:t>
            </w:r>
          </w:p>
        </w:tc>
        <w:tc>
          <w:tcPr>
            <w:tcW w:w="850" w:type="dxa"/>
            <w:shd w:val="clear" w:color="auto" w:fill="auto"/>
            <w:noWrap/>
            <w:vAlign w:val="center"/>
            <w:hideMark/>
          </w:tcPr>
          <w:p w:rsidR="00044067" w:rsidRPr="00A4100D" w:rsidRDefault="00044067" w:rsidP="009A4063">
            <w:pPr>
              <w:pStyle w:val="APEX8"/>
            </w:pPr>
            <w:r w:rsidRPr="00A4100D">
              <w:t>31,2</w:t>
            </w:r>
          </w:p>
        </w:tc>
        <w:tc>
          <w:tcPr>
            <w:tcW w:w="851" w:type="dxa"/>
            <w:shd w:val="clear" w:color="auto" w:fill="auto"/>
            <w:noWrap/>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36</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К3.2, К3.2р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lastRenderedPageBreak/>
              <w:t>37</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К4.1, К4.1р</w:t>
            </w:r>
          </w:p>
        </w:tc>
        <w:tc>
          <w:tcPr>
            <w:tcW w:w="775" w:type="dxa"/>
            <w:shd w:val="clear" w:color="auto" w:fill="auto"/>
            <w:noWrap/>
            <w:vAlign w:val="center"/>
            <w:hideMark/>
          </w:tcPr>
          <w:p w:rsidR="00044067" w:rsidRPr="00A4100D" w:rsidRDefault="00044067" w:rsidP="009A4063">
            <w:pPr>
              <w:pStyle w:val="APEX8"/>
            </w:pPr>
            <w:r w:rsidRPr="00A4100D">
              <w:t>52,2</w:t>
            </w:r>
          </w:p>
        </w:tc>
        <w:tc>
          <w:tcPr>
            <w:tcW w:w="960" w:type="dxa"/>
            <w:shd w:val="clear" w:color="auto" w:fill="auto"/>
            <w:noWrap/>
            <w:vAlign w:val="center"/>
            <w:hideMark/>
          </w:tcPr>
          <w:p w:rsidR="00044067" w:rsidRPr="00A4100D" w:rsidRDefault="00044067" w:rsidP="009A4063">
            <w:pPr>
              <w:pStyle w:val="APEX8"/>
            </w:pPr>
            <w:r w:rsidRPr="00A4100D">
              <w:t>52,3</w:t>
            </w:r>
          </w:p>
        </w:tc>
        <w:tc>
          <w:tcPr>
            <w:tcW w:w="960" w:type="dxa"/>
            <w:shd w:val="clear" w:color="auto" w:fill="auto"/>
            <w:noWrap/>
            <w:vAlign w:val="center"/>
            <w:hideMark/>
          </w:tcPr>
          <w:p w:rsidR="00044067" w:rsidRPr="00A4100D" w:rsidRDefault="00044067" w:rsidP="009A4063">
            <w:pPr>
              <w:pStyle w:val="APEX8"/>
            </w:pPr>
            <w:r w:rsidRPr="00A4100D">
              <w:t>50,2</w:t>
            </w:r>
          </w:p>
        </w:tc>
        <w:tc>
          <w:tcPr>
            <w:tcW w:w="773" w:type="dxa"/>
            <w:shd w:val="clear" w:color="auto" w:fill="auto"/>
            <w:noWrap/>
            <w:vAlign w:val="center"/>
            <w:hideMark/>
          </w:tcPr>
          <w:p w:rsidR="00044067" w:rsidRPr="00A4100D" w:rsidRDefault="00044067" w:rsidP="009A4063">
            <w:pPr>
              <w:pStyle w:val="APEX8"/>
            </w:pPr>
            <w:r w:rsidRPr="00A4100D">
              <w:t>46</w:t>
            </w:r>
          </w:p>
        </w:tc>
        <w:tc>
          <w:tcPr>
            <w:tcW w:w="960" w:type="dxa"/>
            <w:shd w:val="clear" w:color="auto" w:fill="auto"/>
            <w:noWrap/>
            <w:vAlign w:val="center"/>
            <w:hideMark/>
          </w:tcPr>
          <w:p w:rsidR="00044067" w:rsidRPr="00A4100D" w:rsidRDefault="00044067" w:rsidP="009A4063">
            <w:pPr>
              <w:pStyle w:val="APEX8"/>
            </w:pPr>
            <w:r w:rsidRPr="00A4100D">
              <w:t>42,3</w:t>
            </w:r>
          </w:p>
        </w:tc>
        <w:tc>
          <w:tcPr>
            <w:tcW w:w="883" w:type="dxa"/>
            <w:shd w:val="clear" w:color="auto" w:fill="auto"/>
            <w:noWrap/>
            <w:vAlign w:val="center"/>
            <w:hideMark/>
          </w:tcPr>
          <w:p w:rsidR="00044067" w:rsidRPr="00A4100D" w:rsidRDefault="00044067" w:rsidP="009A4063">
            <w:pPr>
              <w:pStyle w:val="APEX8"/>
            </w:pPr>
            <w:r w:rsidRPr="00A4100D">
              <w:t>36,9</w:t>
            </w:r>
          </w:p>
        </w:tc>
        <w:tc>
          <w:tcPr>
            <w:tcW w:w="850" w:type="dxa"/>
            <w:shd w:val="clear" w:color="auto" w:fill="auto"/>
            <w:noWrap/>
            <w:vAlign w:val="center"/>
            <w:hideMark/>
          </w:tcPr>
          <w:p w:rsidR="00044067" w:rsidRPr="00A4100D" w:rsidRDefault="00044067" w:rsidP="009A4063">
            <w:pPr>
              <w:pStyle w:val="APEX8"/>
            </w:pPr>
            <w:r w:rsidRPr="00A4100D">
              <w:t>31,2</w:t>
            </w:r>
          </w:p>
        </w:tc>
        <w:tc>
          <w:tcPr>
            <w:tcW w:w="851" w:type="dxa"/>
            <w:shd w:val="clear" w:color="auto" w:fill="auto"/>
            <w:noWrap/>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38</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К4.2, К4.2р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39</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Кц3.1</w:t>
            </w:r>
          </w:p>
        </w:tc>
        <w:tc>
          <w:tcPr>
            <w:tcW w:w="775" w:type="dxa"/>
            <w:shd w:val="clear" w:color="auto" w:fill="auto"/>
            <w:vAlign w:val="center"/>
            <w:hideMark/>
          </w:tcPr>
          <w:p w:rsidR="00044067" w:rsidRPr="00A4100D" w:rsidRDefault="00044067" w:rsidP="009A4063">
            <w:pPr>
              <w:pStyle w:val="APEX8"/>
            </w:pPr>
            <w:r w:rsidRPr="00A4100D">
              <w:t>39,2</w:t>
            </w:r>
          </w:p>
        </w:tc>
        <w:tc>
          <w:tcPr>
            <w:tcW w:w="960" w:type="dxa"/>
            <w:shd w:val="clear" w:color="auto" w:fill="auto"/>
            <w:vAlign w:val="center"/>
            <w:hideMark/>
          </w:tcPr>
          <w:p w:rsidR="00044067" w:rsidRPr="00A4100D" w:rsidRDefault="00044067" w:rsidP="009A4063">
            <w:pPr>
              <w:pStyle w:val="APEX8"/>
            </w:pPr>
            <w:r w:rsidRPr="00A4100D">
              <w:t>39,3</w:t>
            </w:r>
          </w:p>
        </w:tc>
        <w:tc>
          <w:tcPr>
            <w:tcW w:w="960" w:type="dxa"/>
            <w:shd w:val="clear" w:color="auto" w:fill="auto"/>
            <w:vAlign w:val="center"/>
            <w:hideMark/>
          </w:tcPr>
          <w:p w:rsidR="00044067" w:rsidRPr="00A4100D" w:rsidRDefault="00044067" w:rsidP="009A4063">
            <w:pPr>
              <w:pStyle w:val="APEX8"/>
            </w:pPr>
            <w:r w:rsidRPr="00A4100D">
              <w:t>37,2</w:t>
            </w:r>
          </w:p>
        </w:tc>
        <w:tc>
          <w:tcPr>
            <w:tcW w:w="773" w:type="dxa"/>
            <w:shd w:val="clear" w:color="auto" w:fill="auto"/>
            <w:vAlign w:val="center"/>
            <w:hideMark/>
          </w:tcPr>
          <w:p w:rsidR="00044067" w:rsidRPr="00A4100D" w:rsidRDefault="00044067" w:rsidP="009A4063">
            <w:pPr>
              <w:pStyle w:val="APEX8"/>
            </w:pPr>
            <w:r w:rsidRPr="00A4100D">
              <w:t>33,0</w:t>
            </w:r>
          </w:p>
        </w:tc>
        <w:tc>
          <w:tcPr>
            <w:tcW w:w="960" w:type="dxa"/>
            <w:shd w:val="clear" w:color="auto" w:fill="auto"/>
            <w:vAlign w:val="center"/>
            <w:hideMark/>
          </w:tcPr>
          <w:p w:rsidR="00044067" w:rsidRPr="00A4100D" w:rsidRDefault="00044067" w:rsidP="009A4063">
            <w:pPr>
              <w:pStyle w:val="APEX8"/>
            </w:pPr>
            <w:r w:rsidRPr="00A4100D">
              <w:t>29,3</w:t>
            </w:r>
          </w:p>
        </w:tc>
        <w:tc>
          <w:tcPr>
            <w:tcW w:w="883" w:type="dxa"/>
            <w:shd w:val="clear" w:color="auto" w:fill="auto"/>
            <w:vAlign w:val="center"/>
            <w:hideMark/>
          </w:tcPr>
          <w:p w:rsidR="00044067" w:rsidRPr="00A4100D" w:rsidRDefault="00044067" w:rsidP="009A4063">
            <w:pPr>
              <w:pStyle w:val="APEX8"/>
            </w:pPr>
            <w:r w:rsidRPr="00A4100D">
              <w:t>23,9</w:t>
            </w:r>
          </w:p>
        </w:tc>
        <w:tc>
          <w:tcPr>
            <w:tcW w:w="850" w:type="dxa"/>
            <w:shd w:val="clear" w:color="auto" w:fill="auto"/>
            <w:vAlign w:val="center"/>
            <w:hideMark/>
          </w:tcPr>
          <w:p w:rsidR="00044067" w:rsidRPr="00A4100D" w:rsidRDefault="00044067" w:rsidP="009A4063">
            <w:pPr>
              <w:pStyle w:val="APEX8"/>
            </w:pPr>
            <w:r w:rsidRPr="00A4100D">
              <w:t>18,2</w:t>
            </w:r>
          </w:p>
        </w:tc>
        <w:tc>
          <w:tcPr>
            <w:tcW w:w="851" w:type="dxa"/>
            <w:shd w:val="clear" w:color="auto" w:fill="auto"/>
            <w:vAlign w:val="center"/>
            <w:hideMark/>
          </w:tcPr>
          <w:p w:rsidR="00044067" w:rsidRPr="00A4100D" w:rsidRDefault="00044067" w:rsidP="009A4063">
            <w:pPr>
              <w:pStyle w:val="APEX8"/>
            </w:pPr>
            <w:r w:rsidRPr="00A4100D">
              <w:t>12,2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40</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Кц3.2</w:t>
            </w:r>
          </w:p>
        </w:tc>
        <w:tc>
          <w:tcPr>
            <w:tcW w:w="775" w:type="dxa"/>
            <w:shd w:val="clear" w:color="auto" w:fill="auto"/>
            <w:noWrap/>
            <w:vAlign w:val="center"/>
            <w:hideMark/>
          </w:tcPr>
          <w:p w:rsidR="00044067" w:rsidRPr="00A4100D" w:rsidRDefault="00044067" w:rsidP="009A4063">
            <w:pPr>
              <w:pStyle w:val="APEX8"/>
            </w:pPr>
            <w:r w:rsidRPr="00A4100D">
              <w:t>39,2</w:t>
            </w:r>
          </w:p>
        </w:tc>
        <w:tc>
          <w:tcPr>
            <w:tcW w:w="960" w:type="dxa"/>
            <w:shd w:val="clear" w:color="auto" w:fill="auto"/>
            <w:noWrap/>
            <w:vAlign w:val="center"/>
            <w:hideMark/>
          </w:tcPr>
          <w:p w:rsidR="00044067" w:rsidRPr="00A4100D" w:rsidRDefault="00044067" w:rsidP="009A4063">
            <w:pPr>
              <w:pStyle w:val="APEX8"/>
            </w:pPr>
            <w:r w:rsidRPr="00A4100D">
              <w:t>39,3</w:t>
            </w:r>
          </w:p>
        </w:tc>
        <w:tc>
          <w:tcPr>
            <w:tcW w:w="960" w:type="dxa"/>
            <w:shd w:val="clear" w:color="auto" w:fill="auto"/>
            <w:noWrap/>
            <w:vAlign w:val="center"/>
            <w:hideMark/>
          </w:tcPr>
          <w:p w:rsidR="00044067" w:rsidRPr="00A4100D" w:rsidRDefault="00044067" w:rsidP="009A4063">
            <w:pPr>
              <w:pStyle w:val="APEX8"/>
            </w:pPr>
            <w:r w:rsidRPr="00A4100D">
              <w:t>37,2</w:t>
            </w:r>
          </w:p>
        </w:tc>
        <w:tc>
          <w:tcPr>
            <w:tcW w:w="773" w:type="dxa"/>
            <w:shd w:val="clear" w:color="auto" w:fill="auto"/>
            <w:noWrap/>
            <w:vAlign w:val="center"/>
            <w:hideMark/>
          </w:tcPr>
          <w:p w:rsidR="00044067" w:rsidRPr="00A4100D" w:rsidRDefault="00044067" w:rsidP="009A4063">
            <w:pPr>
              <w:pStyle w:val="APEX8"/>
            </w:pPr>
            <w:r w:rsidRPr="00A4100D">
              <w:t>33</w:t>
            </w:r>
          </w:p>
        </w:tc>
        <w:tc>
          <w:tcPr>
            <w:tcW w:w="960" w:type="dxa"/>
            <w:shd w:val="clear" w:color="auto" w:fill="auto"/>
            <w:noWrap/>
            <w:vAlign w:val="center"/>
            <w:hideMark/>
          </w:tcPr>
          <w:p w:rsidR="00044067" w:rsidRPr="00A4100D" w:rsidRDefault="00044067" w:rsidP="009A4063">
            <w:pPr>
              <w:pStyle w:val="APEX8"/>
            </w:pPr>
            <w:r w:rsidRPr="00A4100D">
              <w:t>29,3</w:t>
            </w:r>
          </w:p>
        </w:tc>
        <w:tc>
          <w:tcPr>
            <w:tcW w:w="883" w:type="dxa"/>
            <w:shd w:val="clear" w:color="auto" w:fill="auto"/>
            <w:noWrap/>
            <w:vAlign w:val="center"/>
            <w:hideMark/>
          </w:tcPr>
          <w:p w:rsidR="00044067" w:rsidRPr="00A4100D" w:rsidRDefault="00044067" w:rsidP="009A4063">
            <w:pPr>
              <w:pStyle w:val="APEX8"/>
            </w:pPr>
            <w:r w:rsidRPr="00A4100D">
              <w:t>23,9</w:t>
            </w:r>
          </w:p>
        </w:tc>
        <w:tc>
          <w:tcPr>
            <w:tcW w:w="850" w:type="dxa"/>
            <w:shd w:val="clear" w:color="auto" w:fill="auto"/>
            <w:noWrap/>
            <w:vAlign w:val="center"/>
            <w:hideMark/>
          </w:tcPr>
          <w:p w:rsidR="00044067" w:rsidRPr="00A4100D" w:rsidRDefault="00044067" w:rsidP="009A4063">
            <w:pPr>
              <w:pStyle w:val="APEX8"/>
            </w:pPr>
            <w:r w:rsidRPr="00A4100D">
              <w:t>18,2</w:t>
            </w:r>
          </w:p>
        </w:tc>
        <w:tc>
          <w:tcPr>
            <w:tcW w:w="851" w:type="dxa"/>
            <w:shd w:val="clear" w:color="auto" w:fill="auto"/>
            <w:noWrap/>
            <w:vAlign w:val="center"/>
            <w:hideMark/>
          </w:tcPr>
          <w:p w:rsidR="00044067" w:rsidRPr="00A4100D" w:rsidRDefault="00044067" w:rsidP="009A4063">
            <w:pPr>
              <w:pStyle w:val="APEX8"/>
            </w:pPr>
            <w:r w:rsidRPr="00A4100D">
              <w:t>12,2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41</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proofErr w:type="spellStart"/>
            <w:r w:rsidRPr="00A4100D">
              <w:t>Кц</w:t>
            </w:r>
            <w:proofErr w:type="spellEnd"/>
            <w:r w:rsidRPr="00A4100D">
              <w:t xml:space="preserve"> 3.3</w:t>
            </w:r>
          </w:p>
        </w:tc>
        <w:tc>
          <w:tcPr>
            <w:tcW w:w="775" w:type="dxa"/>
            <w:shd w:val="clear" w:color="auto" w:fill="auto"/>
            <w:noWrap/>
            <w:vAlign w:val="center"/>
            <w:hideMark/>
          </w:tcPr>
          <w:p w:rsidR="00044067" w:rsidRPr="00A4100D" w:rsidRDefault="00044067" w:rsidP="009A4063">
            <w:pPr>
              <w:pStyle w:val="APEX8"/>
            </w:pPr>
            <w:r w:rsidRPr="00A4100D">
              <w:t>39,2</w:t>
            </w:r>
          </w:p>
        </w:tc>
        <w:tc>
          <w:tcPr>
            <w:tcW w:w="960" w:type="dxa"/>
            <w:shd w:val="clear" w:color="auto" w:fill="auto"/>
            <w:noWrap/>
            <w:vAlign w:val="center"/>
            <w:hideMark/>
          </w:tcPr>
          <w:p w:rsidR="00044067" w:rsidRPr="00A4100D" w:rsidRDefault="00044067" w:rsidP="009A4063">
            <w:pPr>
              <w:pStyle w:val="APEX8"/>
            </w:pPr>
            <w:r w:rsidRPr="00A4100D">
              <w:t>39,3</w:t>
            </w:r>
          </w:p>
        </w:tc>
        <w:tc>
          <w:tcPr>
            <w:tcW w:w="960" w:type="dxa"/>
            <w:shd w:val="clear" w:color="auto" w:fill="auto"/>
            <w:noWrap/>
            <w:vAlign w:val="center"/>
            <w:hideMark/>
          </w:tcPr>
          <w:p w:rsidR="00044067" w:rsidRPr="00A4100D" w:rsidRDefault="00044067" w:rsidP="009A4063">
            <w:pPr>
              <w:pStyle w:val="APEX8"/>
            </w:pPr>
            <w:r w:rsidRPr="00A4100D">
              <w:t>37,2</w:t>
            </w:r>
          </w:p>
        </w:tc>
        <w:tc>
          <w:tcPr>
            <w:tcW w:w="773" w:type="dxa"/>
            <w:shd w:val="clear" w:color="auto" w:fill="auto"/>
            <w:noWrap/>
            <w:vAlign w:val="center"/>
            <w:hideMark/>
          </w:tcPr>
          <w:p w:rsidR="00044067" w:rsidRPr="00A4100D" w:rsidRDefault="00044067" w:rsidP="009A4063">
            <w:pPr>
              <w:pStyle w:val="APEX8"/>
            </w:pPr>
            <w:r w:rsidRPr="00A4100D">
              <w:t>33,0</w:t>
            </w:r>
          </w:p>
        </w:tc>
        <w:tc>
          <w:tcPr>
            <w:tcW w:w="960" w:type="dxa"/>
            <w:shd w:val="clear" w:color="auto" w:fill="auto"/>
            <w:noWrap/>
            <w:vAlign w:val="center"/>
            <w:hideMark/>
          </w:tcPr>
          <w:p w:rsidR="00044067" w:rsidRPr="00A4100D" w:rsidRDefault="00044067" w:rsidP="009A4063">
            <w:pPr>
              <w:pStyle w:val="APEX8"/>
            </w:pPr>
            <w:r w:rsidRPr="00A4100D">
              <w:t>29,3</w:t>
            </w:r>
          </w:p>
        </w:tc>
        <w:tc>
          <w:tcPr>
            <w:tcW w:w="883" w:type="dxa"/>
            <w:shd w:val="clear" w:color="auto" w:fill="auto"/>
            <w:noWrap/>
            <w:vAlign w:val="center"/>
            <w:hideMark/>
          </w:tcPr>
          <w:p w:rsidR="00044067" w:rsidRPr="00A4100D" w:rsidRDefault="00044067" w:rsidP="009A4063">
            <w:pPr>
              <w:pStyle w:val="APEX8"/>
            </w:pPr>
            <w:r w:rsidRPr="00A4100D">
              <w:t>23,9</w:t>
            </w:r>
          </w:p>
        </w:tc>
        <w:tc>
          <w:tcPr>
            <w:tcW w:w="850" w:type="dxa"/>
            <w:shd w:val="clear" w:color="auto" w:fill="auto"/>
            <w:noWrap/>
            <w:vAlign w:val="center"/>
            <w:hideMark/>
          </w:tcPr>
          <w:p w:rsidR="00044067" w:rsidRPr="00A4100D" w:rsidRDefault="00044067" w:rsidP="009A4063">
            <w:pPr>
              <w:pStyle w:val="APEX8"/>
            </w:pPr>
            <w:r w:rsidRPr="00A4100D">
              <w:t>18,2</w:t>
            </w:r>
          </w:p>
        </w:tc>
        <w:tc>
          <w:tcPr>
            <w:tcW w:w="851" w:type="dxa"/>
            <w:shd w:val="clear" w:color="auto" w:fill="auto"/>
            <w:noWrap/>
            <w:vAlign w:val="center"/>
            <w:hideMark/>
          </w:tcPr>
          <w:p w:rsidR="00044067" w:rsidRPr="00A4100D" w:rsidRDefault="00044067" w:rsidP="009A4063">
            <w:pPr>
              <w:pStyle w:val="APEX8"/>
            </w:pPr>
            <w:r w:rsidRPr="00A4100D">
              <w:t>12,2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42</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К5.1, К5.1р</w:t>
            </w:r>
          </w:p>
        </w:tc>
        <w:tc>
          <w:tcPr>
            <w:tcW w:w="775" w:type="dxa"/>
            <w:shd w:val="clear" w:color="auto" w:fill="auto"/>
            <w:noWrap/>
            <w:vAlign w:val="center"/>
            <w:hideMark/>
          </w:tcPr>
          <w:p w:rsidR="00044067" w:rsidRPr="00A4100D" w:rsidRDefault="00044067" w:rsidP="009A4063">
            <w:pPr>
              <w:pStyle w:val="APEX8"/>
            </w:pPr>
            <w:r w:rsidRPr="00A4100D">
              <w:t>52,2</w:t>
            </w:r>
          </w:p>
        </w:tc>
        <w:tc>
          <w:tcPr>
            <w:tcW w:w="960" w:type="dxa"/>
            <w:shd w:val="clear" w:color="auto" w:fill="auto"/>
            <w:noWrap/>
            <w:vAlign w:val="center"/>
            <w:hideMark/>
          </w:tcPr>
          <w:p w:rsidR="00044067" w:rsidRPr="00A4100D" w:rsidRDefault="00044067" w:rsidP="009A4063">
            <w:pPr>
              <w:pStyle w:val="APEX8"/>
            </w:pPr>
            <w:r w:rsidRPr="00A4100D">
              <w:t>52,3</w:t>
            </w:r>
          </w:p>
        </w:tc>
        <w:tc>
          <w:tcPr>
            <w:tcW w:w="960" w:type="dxa"/>
            <w:shd w:val="clear" w:color="auto" w:fill="auto"/>
            <w:noWrap/>
            <w:vAlign w:val="center"/>
            <w:hideMark/>
          </w:tcPr>
          <w:p w:rsidR="00044067" w:rsidRPr="00A4100D" w:rsidRDefault="00044067" w:rsidP="009A4063">
            <w:pPr>
              <w:pStyle w:val="APEX8"/>
            </w:pPr>
            <w:r w:rsidRPr="00A4100D">
              <w:t>50,2</w:t>
            </w:r>
          </w:p>
        </w:tc>
        <w:tc>
          <w:tcPr>
            <w:tcW w:w="773" w:type="dxa"/>
            <w:shd w:val="clear" w:color="auto" w:fill="auto"/>
            <w:noWrap/>
            <w:vAlign w:val="center"/>
            <w:hideMark/>
          </w:tcPr>
          <w:p w:rsidR="00044067" w:rsidRPr="00A4100D" w:rsidRDefault="00044067" w:rsidP="009A4063">
            <w:pPr>
              <w:pStyle w:val="APEX8"/>
            </w:pPr>
            <w:r w:rsidRPr="00A4100D">
              <w:t>46,0</w:t>
            </w:r>
          </w:p>
        </w:tc>
        <w:tc>
          <w:tcPr>
            <w:tcW w:w="960" w:type="dxa"/>
            <w:shd w:val="clear" w:color="auto" w:fill="auto"/>
            <w:noWrap/>
            <w:vAlign w:val="center"/>
            <w:hideMark/>
          </w:tcPr>
          <w:p w:rsidR="00044067" w:rsidRPr="00A4100D" w:rsidRDefault="00044067" w:rsidP="009A4063">
            <w:pPr>
              <w:pStyle w:val="APEX8"/>
            </w:pPr>
            <w:r w:rsidRPr="00A4100D">
              <w:t>42,3</w:t>
            </w:r>
          </w:p>
        </w:tc>
        <w:tc>
          <w:tcPr>
            <w:tcW w:w="883" w:type="dxa"/>
            <w:shd w:val="clear" w:color="auto" w:fill="auto"/>
            <w:noWrap/>
            <w:vAlign w:val="center"/>
            <w:hideMark/>
          </w:tcPr>
          <w:p w:rsidR="00044067" w:rsidRPr="00A4100D" w:rsidRDefault="00044067" w:rsidP="009A4063">
            <w:pPr>
              <w:pStyle w:val="APEX8"/>
            </w:pPr>
            <w:r w:rsidRPr="00A4100D">
              <w:t>36,9</w:t>
            </w:r>
          </w:p>
        </w:tc>
        <w:tc>
          <w:tcPr>
            <w:tcW w:w="850" w:type="dxa"/>
            <w:shd w:val="clear" w:color="auto" w:fill="auto"/>
            <w:noWrap/>
            <w:vAlign w:val="center"/>
            <w:hideMark/>
          </w:tcPr>
          <w:p w:rsidR="00044067" w:rsidRPr="00A4100D" w:rsidRDefault="00044067" w:rsidP="009A4063">
            <w:pPr>
              <w:pStyle w:val="APEX8"/>
            </w:pPr>
            <w:r w:rsidRPr="00A4100D">
              <w:t>31,2</w:t>
            </w:r>
          </w:p>
        </w:tc>
        <w:tc>
          <w:tcPr>
            <w:tcW w:w="851" w:type="dxa"/>
            <w:shd w:val="clear" w:color="auto" w:fill="auto"/>
            <w:noWrap/>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43</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К5.2, К5.2р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44</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К6.1, К6.1р</w:t>
            </w:r>
          </w:p>
        </w:tc>
        <w:tc>
          <w:tcPr>
            <w:tcW w:w="775" w:type="dxa"/>
            <w:shd w:val="clear" w:color="auto" w:fill="auto"/>
            <w:noWrap/>
            <w:vAlign w:val="center"/>
            <w:hideMark/>
          </w:tcPr>
          <w:p w:rsidR="00044067" w:rsidRPr="00A4100D" w:rsidRDefault="00044067" w:rsidP="009A4063">
            <w:pPr>
              <w:pStyle w:val="APEX8"/>
            </w:pPr>
            <w:r w:rsidRPr="00A4100D">
              <w:t>52,2</w:t>
            </w:r>
          </w:p>
        </w:tc>
        <w:tc>
          <w:tcPr>
            <w:tcW w:w="960" w:type="dxa"/>
            <w:shd w:val="clear" w:color="auto" w:fill="auto"/>
            <w:noWrap/>
            <w:vAlign w:val="center"/>
            <w:hideMark/>
          </w:tcPr>
          <w:p w:rsidR="00044067" w:rsidRPr="00A4100D" w:rsidRDefault="00044067" w:rsidP="009A4063">
            <w:pPr>
              <w:pStyle w:val="APEX8"/>
            </w:pPr>
            <w:r w:rsidRPr="00A4100D">
              <w:t>52,3</w:t>
            </w:r>
          </w:p>
        </w:tc>
        <w:tc>
          <w:tcPr>
            <w:tcW w:w="960" w:type="dxa"/>
            <w:shd w:val="clear" w:color="auto" w:fill="auto"/>
            <w:noWrap/>
            <w:vAlign w:val="center"/>
            <w:hideMark/>
          </w:tcPr>
          <w:p w:rsidR="00044067" w:rsidRPr="00A4100D" w:rsidRDefault="00044067" w:rsidP="009A4063">
            <w:pPr>
              <w:pStyle w:val="APEX8"/>
            </w:pPr>
            <w:r w:rsidRPr="00A4100D">
              <w:t>50,2</w:t>
            </w:r>
          </w:p>
        </w:tc>
        <w:tc>
          <w:tcPr>
            <w:tcW w:w="773" w:type="dxa"/>
            <w:shd w:val="clear" w:color="auto" w:fill="auto"/>
            <w:noWrap/>
            <w:vAlign w:val="center"/>
            <w:hideMark/>
          </w:tcPr>
          <w:p w:rsidR="00044067" w:rsidRPr="00A4100D" w:rsidRDefault="00044067" w:rsidP="009A4063">
            <w:pPr>
              <w:pStyle w:val="APEX8"/>
            </w:pPr>
            <w:r w:rsidRPr="00A4100D">
              <w:t>46,0</w:t>
            </w:r>
          </w:p>
        </w:tc>
        <w:tc>
          <w:tcPr>
            <w:tcW w:w="960" w:type="dxa"/>
            <w:shd w:val="clear" w:color="auto" w:fill="auto"/>
            <w:noWrap/>
            <w:vAlign w:val="center"/>
            <w:hideMark/>
          </w:tcPr>
          <w:p w:rsidR="00044067" w:rsidRPr="00A4100D" w:rsidRDefault="00044067" w:rsidP="009A4063">
            <w:pPr>
              <w:pStyle w:val="APEX8"/>
            </w:pPr>
            <w:r w:rsidRPr="00A4100D">
              <w:t>42,3</w:t>
            </w:r>
          </w:p>
        </w:tc>
        <w:tc>
          <w:tcPr>
            <w:tcW w:w="883" w:type="dxa"/>
            <w:shd w:val="clear" w:color="auto" w:fill="auto"/>
            <w:noWrap/>
            <w:vAlign w:val="center"/>
            <w:hideMark/>
          </w:tcPr>
          <w:p w:rsidR="00044067" w:rsidRPr="00A4100D" w:rsidRDefault="00044067" w:rsidP="009A4063">
            <w:pPr>
              <w:pStyle w:val="APEX8"/>
            </w:pPr>
            <w:r w:rsidRPr="00A4100D">
              <w:t>36,9</w:t>
            </w:r>
          </w:p>
        </w:tc>
        <w:tc>
          <w:tcPr>
            <w:tcW w:w="850" w:type="dxa"/>
            <w:shd w:val="clear" w:color="auto" w:fill="auto"/>
            <w:noWrap/>
            <w:vAlign w:val="center"/>
            <w:hideMark/>
          </w:tcPr>
          <w:p w:rsidR="00044067" w:rsidRPr="00A4100D" w:rsidRDefault="00044067" w:rsidP="009A4063">
            <w:pPr>
              <w:pStyle w:val="APEX8"/>
            </w:pPr>
            <w:r w:rsidRPr="00A4100D">
              <w:t>31,2</w:t>
            </w:r>
          </w:p>
        </w:tc>
        <w:tc>
          <w:tcPr>
            <w:tcW w:w="851" w:type="dxa"/>
            <w:shd w:val="clear" w:color="auto" w:fill="auto"/>
            <w:noWrap/>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45</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К6.2, К6.2р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46</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К7.1, К7.1р</w:t>
            </w:r>
          </w:p>
        </w:tc>
        <w:tc>
          <w:tcPr>
            <w:tcW w:w="775" w:type="dxa"/>
            <w:shd w:val="clear" w:color="auto" w:fill="auto"/>
            <w:vAlign w:val="center"/>
            <w:hideMark/>
          </w:tcPr>
          <w:p w:rsidR="00044067" w:rsidRPr="00A4100D" w:rsidRDefault="00044067" w:rsidP="009A4063">
            <w:pPr>
              <w:pStyle w:val="APEX8"/>
            </w:pPr>
            <w:r w:rsidRPr="00A4100D">
              <w:t>52,2</w:t>
            </w:r>
          </w:p>
        </w:tc>
        <w:tc>
          <w:tcPr>
            <w:tcW w:w="960" w:type="dxa"/>
            <w:shd w:val="clear" w:color="auto" w:fill="auto"/>
            <w:vAlign w:val="center"/>
            <w:hideMark/>
          </w:tcPr>
          <w:p w:rsidR="00044067" w:rsidRPr="00A4100D" w:rsidRDefault="00044067" w:rsidP="009A4063">
            <w:pPr>
              <w:pStyle w:val="APEX8"/>
            </w:pPr>
            <w:r w:rsidRPr="00A4100D">
              <w:t>52,3</w:t>
            </w:r>
          </w:p>
        </w:tc>
        <w:tc>
          <w:tcPr>
            <w:tcW w:w="960" w:type="dxa"/>
            <w:shd w:val="clear" w:color="auto" w:fill="auto"/>
            <w:vAlign w:val="center"/>
            <w:hideMark/>
          </w:tcPr>
          <w:p w:rsidR="00044067" w:rsidRPr="00A4100D" w:rsidRDefault="00044067" w:rsidP="009A4063">
            <w:pPr>
              <w:pStyle w:val="APEX8"/>
            </w:pPr>
            <w:r w:rsidRPr="00A4100D">
              <w:t>50,2</w:t>
            </w:r>
          </w:p>
        </w:tc>
        <w:tc>
          <w:tcPr>
            <w:tcW w:w="773" w:type="dxa"/>
            <w:shd w:val="clear" w:color="auto" w:fill="auto"/>
            <w:vAlign w:val="center"/>
            <w:hideMark/>
          </w:tcPr>
          <w:p w:rsidR="00044067" w:rsidRPr="00A4100D" w:rsidRDefault="00044067" w:rsidP="009A4063">
            <w:pPr>
              <w:pStyle w:val="APEX8"/>
            </w:pPr>
            <w:r w:rsidRPr="00A4100D">
              <w:t>46,0</w:t>
            </w:r>
          </w:p>
        </w:tc>
        <w:tc>
          <w:tcPr>
            <w:tcW w:w="960" w:type="dxa"/>
            <w:shd w:val="clear" w:color="auto" w:fill="auto"/>
            <w:vAlign w:val="center"/>
            <w:hideMark/>
          </w:tcPr>
          <w:p w:rsidR="00044067" w:rsidRPr="00A4100D" w:rsidRDefault="00044067" w:rsidP="009A4063">
            <w:pPr>
              <w:pStyle w:val="APEX8"/>
            </w:pPr>
            <w:r w:rsidRPr="00A4100D">
              <w:t>42,3</w:t>
            </w:r>
          </w:p>
        </w:tc>
        <w:tc>
          <w:tcPr>
            <w:tcW w:w="883" w:type="dxa"/>
            <w:shd w:val="clear" w:color="auto" w:fill="auto"/>
            <w:vAlign w:val="center"/>
            <w:hideMark/>
          </w:tcPr>
          <w:p w:rsidR="00044067" w:rsidRPr="00A4100D" w:rsidRDefault="00044067" w:rsidP="009A4063">
            <w:pPr>
              <w:pStyle w:val="APEX8"/>
            </w:pPr>
            <w:r w:rsidRPr="00A4100D">
              <w:t>36,9</w:t>
            </w:r>
          </w:p>
        </w:tc>
        <w:tc>
          <w:tcPr>
            <w:tcW w:w="850" w:type="dxa"/>
            <w:shd w:val="clear" w:color="auto" w:fill="auto"/>
            <w:vAlign w:val="center"/>
            <w:hideMark/>
          </w:tcPr>
          <w:p w:rsidR="00044067" w:rsidRPr="00A4100D" w:rsidRDefault="00044067" w:rsidP="009A4063">
            <w:pPr>
              <w:pStyle w:val="APEX8"/>
            </w:pPr>
            <w:r w:rsidRPr="00A4100D">
              <w:t>31,2</w:t>
            </w:r>
          </w:p>
        </w:tc>
        <w:tc>
          <w:tcPr>
            <w:tcW w:w="851" w:type="dxa"/>
            <w:shd w:val="clear" w:color="auto" w:fill="auto"/>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47</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К7.2, К7.2р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42,0</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48</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К8.1, К8.1р</w:t>
            </w:r>
          </w:p>
        </w:tc>
        <w:tc>
          <w:tcPr>
            <w:tcW w:w="775" w:type="dxa"/>
            <w:shd w:val="clear" w:color="auto" w:fill="auto"/>
            <w:vAlign w:val="center"/>
            <w:hideMark/>
          </w:tcPr>
          <w:p w:rsidR="00044067" w:rsidRPr="00A4100D" w:rsidRDefault="00044067" w:rsidP="009A4063">
            <w:pPr>
              <w:pStyle w:val="APEX8"/>
            </w:pPr>
            <w:r w:rsidRPr="00A4100D">
              <w:t>52,2</w:t>
            </w:r>
          </w:p>
        </w:tc>
        <w:tc>
          <w:tcPr>
            <w:tcW w:w="960" w:type="dxa"/>
            <w:shd w:val="clear" w:color="auto" w:fill="auto"/>
            <w:vAlign w:val="center"/>
            <w:hideMark/>
          </w:tcPr>
          <w:p w:rsidR="00044067" w:rsidRPr="00A4100D" w:rsidRDefault="00044067" w:rsidP="009A4063">
            <w:pPr>
              <w:pStyle w:val="APEX8"/>
            </w:pPr>
            <w:r w:rsidRPr="00A4100D">
              <w:t>52,3</w:t>
            </w:r>
          </w:p>
        </w:tc>
        <w:tc>
          <w:tcPr>
            <w:tcW w:w="960" w:type="dxa"/>
            <w:shd w:val="clear" w:color="auto" w:fill="auto"/>
            <w:vAlign w:val="center"/>
            <w:hideMark/>
          </w:tcPr>
          <w:p w:rsidR="00044067" w:rsidRPr="00A4100D" w:rsidRDefault="00044067" w:rsidP="009A4063">
            <w:pPr>
              <w:pStyle w:val="APEX8"/>
            </w:pPr>
            <w:r w:rsidRPr="00A4100D">
              <w:t>50,2</w:t>
            </w:r>
          </w:p>
        </w:tc>
        <w:tc>
          <w:tcPr>
            <w:tcW w:w="773" w:type="dxa"/>
            <w:shd w:val="clear" w:color="auto" w:fill="auto"/>
            <w:vAlign w:val="center"/>
            <w:hideMark/>
          </w:tcPr>
          <w:p w:rsidR="00044067" w:rsidRPr="00A4100D" w:rsidRDefault="00044067" w:rsidP="009A4063">
            <w:pPr>
              <w:pStyle w:val="APEX8"/>
            </w:pPr>
            <w:r w:rsidRPr="00A4100D">
              <w:t>46,0</w:t>
            </w:r>
          </w:p>
        </w:tc>
        <w:tc>
          <w:tcPr>
            <w:tcW w:w="960" w:type="dxa"/>
            <w:shd w:val="clear" w:color="auto" w:fill="auto"/>
            <w:vAlign w:val="center"/>
            <w:hideMark/>
          </w:tcPr>
          <w:p w:rsidR="00044067" w:rsidRPr="00A4100D" w:rsidRDefault="00044067" w:rsidP="009A4063">
            <w:pPr>
              <w:pStyle w:val="APEX8"/>
            </w:pPr>
            <w:r w:rsidRPr="00A4100D">
              <w:t>42,3</w:t>
            </w:r>
          </w:p>
        </w:tc>
        <w:tc>
          <w:tcPr>
            <w:tcW w:w="883" w:type="dxa"/>
            <w:shd w:val="clear" w:color="auto" w:fill="auto"/>
            <w:vAlign w:val="center"/>
            <w:hideMark/>
          </w:tcPr>
          <w:p w:rsidR="00044067" w:rsidRPr="00A4100D" w:rsidRDefault="00044067" w:rsidP="009A4063">
            <w:pPr>
              <w:pStyle w:val="APEX8"/>
            </w:pPr>
            <w:r w:rsidRPr="00A4100D">
              <w:t>36,9</w:t>
            </w:r>
          </w:p>
        </w:tc>
        <w:tc>
          <w:tcPr>
            <w:tcW w:w="850" w:type="dxa"/>
            <w:shd w:val="clear" w:color="auto" w:fill="auto"/>
            <w:vAlign w:val="center"/>
            <w:hideMark/>
          </w:tcPr>
          <w:p w:rsidR="00044067" w:rsidRPr="00A4100D" w:rsidRDefault="00044067" w:rsidP="009A4063">
            <w:pPr>
              <w:pStyle w:val="APEX8"/>
            </w:pPr>
            <w:r w:rsidRPr="00A4100D">
              <w:t>31,2</w:t>
            </w:r>
          </w:p>
        </w:tc>
        <w:tc>
          <w:tcPr>
            <w:tcW w:w="851" w:type="dxa"/>
            <w:shd w:val="clear" w:color="auto" w:fill="auto"/>
            <w:vAlign w:val="center"/>
            <w:hideMark/>
          </w:tcPr>
          <w:p w:rsidR="00044067" w:rsidRPr="00A4100D" w:rsidRDefault="00044067" w:rsidP="009A4063">
            <w:pPr>
              <w:pStyle w:val="APEX8"/>
            </w:pPr>
            <w:r w:rsidRPr="00A4100D">
              <w:t>25,2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49</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К8.2, К8.2р</w:t>
            </w:r>
          </w:p>
        </w:tc>
        <w:tc>
          <w:tcPr>
            <w:tcW w:w="775"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48,3</w:t>
            </w:r>
          </w:p>
        </w:tc>
        <w:tc>
          <w:tcPr>
            <w:tcW w:w="960" w:type="dxa"/>
            <w:shd w:val="clear" w:color="auto" w:fill="auto"/>
            <w:noWrap/>
            <w:vAlign w:val="center"/>
            <w:hideMark/>
          </w:tcPr>
          <w:p w:rsidR="00044067" w:rsidRPr="00A4100D" w:rsidRDefault="00044067" w:rsidP="009A4063">
            <w:pPr>
              <w:pStyle w:val="APEX8"/>
            </w:pPr>
            <w:r w:rsidRPr="00A4100D">
              <w:t>46,2</w:t>
            </w:r>
          </w:p>
        </w:tc>
        <w:tc>
          <w:tcPr>
            <w:tcW w:w="773" w:type="dxa"/>
            <w:shd w:val="clear" w:color="auto" w:fill="auto"/>
            <w:noWrap/>
            <w:vAlign w:val="center"/>
            <w:hideMark/>
          </w:tcPr>
          <w:p w:rsidR="00044067" w:rsidRPr="00A4100D" w:rsidRDefault="00044067" w:rsidP="009A4063">
            <w:pPr>
              <w:pStyle w:val="APEX8"/>
            </w:pPr>
            <w:r w:rsidRPr="00A4100D">
              <w:t>42</w:t>
            </w:r>
          </w:p>
        </w:tc>
        <w:tc>
          <w:tcPr>
            <w:tcW w:w="960" w:type="dxa"/>
            <w:shd w:val="clear" w:color="auto" w:fill="auto"/>
            <w:noWrap/>
            <w:vAlign w:val="center"/>
            <w:hideMark/>
          </w:tcPr>
          <w:p w:rsidR="00044067" w:rsidRPr="00A4100D" w:rsidRDefault="00044067" w:rsidP="009A4063">
            <w:pPr>
              <w:pStyle w:val="APEX8"/>
            </w:pPr>
            <w:r w:rsidRPr="00A4100D">
              <w:t>38,3</w:t>
            </w:r>
          </w:p>
        </w:tc>
        <w:tc>
          <w:tcPr>
            <w:tcW w:w="883" w:type="dxa"/>
            <w:shd w:val="clear" w:color="auto" w:fill="auto"/>
            <w:noWrap/>
            <w:vAlign w:val="center"/>
            <w:hideMark/>
          </w:tcPr>
          <w:p w:rsidR="00044067" w:rsidRPr="00A4100D" w:rsidRDefault="00044067" w:rsidP="009A4063">
            <w:pPr>
              <w:pStyle w:val="APEX8"/>
            </w:pPr>
            <w:r w:rsidRPr="00A4100D">
              <w:t>32,9</w:t>
            </w:r>
          </w:p>
        </w:tc>
        <w:tc>
          <w:tcPr>
            <w:tcW w:w="850" w:type="dxa"/>
            <w:shd w:val="clear" w:color="auto" w:fill="auto"/>
            <w:noWrap/>
            <w:vAlign w:val="center"/>
            <w:hideMark/>
          </w:tcPr>
          <w:p w:rsidR="00044067" w:rsidRPr="00A4100D" w:rsidRDefault="00044067" w:rsidP="009A4063">
            <w:pPr>
              <w:pStyle w:val="APEX8"/>
            </w:pPr>
            <w:r w:rsidRPr="00A4100D">
              <w:t>27,2</w:t>
            </w:r>
          </w:p>
        </w:tc>
        <w:tc>
          <w:tcPr>
            <w:tcW w:w="851" w:type="dxa"/>
            <w:shd w:val="clear" w:color="auto" w:fill="auto"/>
            <w:noWrap/>
            <w:vAlign w:val="center"/>
            <w:hideMark/>
          </w:tcPr>
          <w:p w:rsidR="00044067" w:rsidRPr="00A4100D" w:rsidRDefault="00044067" w:rsidP="009A4063">
            <w:pPr>
              <w:pStyle w:val="APEX8"/>
            </w:pPr>
            <w:r w:rsidRPr="00A4100D">
              <w:t>21,2</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50</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П1.1.Б1</w:t>
            </w:r>
          </w:p>
        </w:tc>
        <w:tc>
          <w:tcPr>
            <w:tcW w:w="775" w:type="dxa"/>
            <w:shd w:val="clear" w:color="auto" w:fill="auto"/>
            <w:noWrap/>
            <w:vAlign w:val="center"/>
            <w:hideMark/>
          </w:tcPr>
          <w:p w:rsidR="00044067" w:rsidRPr="00A4100D" w:rsidRDefault="00044067" w:rsidP="009A4063">
            <w:pPr>
              <w:pStyle w:val="APEX8"/>
            </w:pPr>
            <w:r w:rsidRPr="00A4100D">
              <w:t>60,9</w:t>
            </w:r>
          </w:p>
        </w:tc>
        <w:tc>
          <w:tcPr>
            <w:tcW w:w="960" w:type="dxa"/>
            <w:shd w:val="clear" w:color="auto" w:fill="auto"/>
            <w:noWrap/>
            <w:vAlign w:val="center"/>
            <w:hideMark/>
          </w:tcPr>
          <w:p w:rsidR="00044067" w:rsidRPr="00A4100D" w:rsidRDefault="00044067" w:rsidP="009A4063">
            <w:pPr>
              <w:pStyle w:val="APEX8"/>
            </w:pPr>
            <w:r w:rsidRPr="00A4100D">
              <w:t>56,7</w:t>
            </w:r>
          </w:p>
        </w:tc>
        <w:tc>
          <w:tcPr>
            <w:tcW w:w="960" w:type="dxa"/>
            <w:shd w:val="clear" w:color="auto" w:fill="auto"/>
            <w:noWrap/>
            <w:vAlign w:val="center"/>
            <w:hideMark/>
          </w:tcPr>
          <w:p w:rsidR="00044067" w:rsidRPr="00A4100D" w:rsidRDefault="00044067" w:rsidP="009A4063">
            <w:pPr>
              <w:pStyle w:val="APEX8"/>
            </w:pPr>
            <w:r w:rsidRPr="00A4100D">
              <w:t>55,8</w:t>
            </w:r>
          </w:p>
        </w:tc>
        <w:tc>
          <w:tcPr>
            <w:tcW w:w="773" w:type="dxa"/>
            <w:shd w:val="clear" w:color="auto" w:fill="auto"/>
            <w:noWrap/>
            <w:vAlign w:val="center"/>
            <w:hideMark/>
          </w:tcPr>
          <w:p w:rsidR="00044067" w:rsidRPr="00A4100D" w:rsidRDefault="00044067" w:rsidP="009A4063">
            <w:pPr>
              <w:pStyle w:val="APEX8"/>
            </w:pPr>
            <w:r w:rsidRPr="00A4100D">
              <w:t>38,0</w:t>
            </w:r>
          </w:p>
        </w:tc>
        <w:tc>
          <w:tcPr>
            <w:tcW w:w="960" w:type="dxa"/>
            <w:shd w:val="clear" w:color="auto" w:fill="auto"/>
            <w:noWrap/>
            <w:vAlign w:val="center"/>
            <w:hideMark/>
          </w:tcPr>
          <w:p w:rsidR="00044067" w:rsidRPr="00A4100D" w:rsidRDefault="00044067" w:rsidP="009A4063">
            <w:pPr>
              <w:pStyle w:val="APEX8"/>
            </w:pPr>
            <w:r w:rsidRPr="00A4100D">
              <w:t>29,8</w:t>
            </w:r>
          </w:p>
        </w:tc>
        <w:tc>
          <w:tcPr>
            <w:tcW w:w="883" w:type="dxa"/>
            <w:shd w:val="clear" w:color="auto" w:fill="auto"/>
            <w:noWrap/>
            <w:vAlign w:val="center"/>
            <w:hideMark/>
          </w:tcPr>
          <w:p w:rsidR="00044067" w:rsidRPr="00A4100D" w:rsidRDefault="00044067" w:rsidP="009A4063">
            <w:pPr>
              <w:pStyle w:val="APEX8"/>
            </w:pPr>
            <w:r w:rsidRPr="00A4100D">
              <w:t>36,6</w:t>
            </w:r>
          </w:p>
        </w:tc>
        <w:tc>
          <w:tcPr>
            <w:tcW w:w="850" w:type="dxa"/>
            <w:shd w:val="clear" w:color="auto" w:fill="auto"/>
            <w:noWrap/>
            <w:vAlign w:val="center"/>
            <w:hideMark/>
          </w:tcPr>
          <w:p w:rsidR="00044067" w:rsidRPr="00A4100D" w:rsidRDefault="00044067" w:rsidP="009A4063">
            <w:pPr>
              <w:pStyle w:val="APEX8"/>
            </w:pPr>
            <w:r w:rsidRPr="00A4100D">
              <w:t>40,8</w:t>
            </w:r>
          </w:p>
        </w:tc>
        <w:tc>
          <w:tcPr>
            <w:tcW w:w="851" w:type="dxa"/>
            <w:shd w:val="clear" w:color="auto" w:fill="auto"/>
            <w:noWrap/>
            <w:vAlign w:val="center"/>
            <w:hideMark/>
          </w:tcPr>
          <w:p w:rsidR="00044067" w:rsidRPr="00A4100D" w:rsidRDefault="00044067" w:rsidP="009A4063">
            <w:pPr>
              <w:pStyle w:val="APEX8"/>
            </w:pPr>
            <w:r w:rsidRPr="00A4100D">
              <w:t>36,9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51</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П1.1.Б2</w:t>
            </w:r>
          </w:p>
        </w:tc>
        <w:tc>
          <w:tcPr>
            <w:tcW w:w="775" w:type="dxa"/>
            <w:shd w:val="clear" w:color="auto" w:fill="auto"/>
            <w:vAlign w:val="center"/>
            <w:hideMark/>
          </w:tcPr>
          <w:p w:rsidR="00044067" w:rsidRPr="00A4100D" w:rsidRDefault="00044067" w:rsidP="009A4063">
            <w:pPr>
              <w:pStyle w:val="APEX8"/>
            </w:pPr>
            <w:r w:rsidRPr="00A4100D">
              <w:t>58,9</w:t>
            </w:r>
          </w:p>
        </w:tc>
        <w:tc>
          <w:tcPr>
            <w:tcW w:w="960" w:type="dxa"/>
            <w:shd w:val="clear" w:color="auto" w:fill="auto"/>
            <w:vAlign w:val="center"/>
            <w:hideMark/>
          </w:tcPr>
          <w:p w:rsidR="00044067" w:rsidRPr="00A4100D" w:rsidRDefault="00044067" w:rsidP="009A4063">
            <w:pPr>
              <w:pStyle w:val="APEX8"/>
            </w:pPr>
            <w:r w:rsidRPr="00A4100D">
              <w:t>58,7</w:t>
            </w:r>
          </w:p>
        </w:tc>
        <w:tc>
          <w:tcPr>
            <w:tcW w:w="960" w:type="dxa"/>
            <w:shd w:val="clear" w:color="auto" w:fill="auto"/>
            <w:vAlign w:val="center"/>
            <w:hideMark/>
          </w:tcPr>
          <w:p w:rsidR="00044067" w:rsidRPr="00A4100D" w:rsidRDefault="00044067" w:rsidP="009A4063">
            <w:pPr>
              <w:pStyle w:val="APEX8"/>
            </w:pPr>
            <w:r w:rsidRPr="00A4100D">
              <w:t>54,8</w:t>
            </w:r>
          </w:p>
        </w:tc>
        <w:tc>
          <w:tcPr>
            <w:tcW w:w="773" w:type="dxa"/>
            <w:shd w:val="clear" w:color="auto" w:fill="auto"/>
            <w:vAlign w:val="center"/>
            <w:hideMark/>
          </w:tcPr>
          <w:p w:rsidR="00044067" w:rsidRPr="00A4100D" w:rsidRDefault="00044067" w:rsidP="009A4063">
            <w:pPr>
              <w:pStyle w:val="APEX8"/>
            </w:pPr>
            <w:r w:rsidRPr="00A4100D">
              <w:t>40,0</w:t>
            </w:r>
          </w:p>
        </w:tc>
        <w:tc>
          <w:tcPr>
            <w:tcW w:w="960" w:type="dxa"/>
            <w:shd w:val="clear" w:color="auto" w:fill="auto"/>
            <w:vAlign w:val="center"/>
            <w:hideMark/>
          </w:tcPr>
          <w:p w:rsidR="00044067" w:rsidRPr="00A4100D" w:rsidRDefault="00044067" w:rsidP="009A4063">
            <w:pPr>
              <w:pStyle w:val="APEX8"/>
            </w:pPr>
            <w:r w:rsidRPr="00A4100D">
              <w:t>23,8</w:t>
            </w:r>
          </w:p>
        </w:tc>
        <w:tc>
          <w:tcPr>
            <w:tcW w:w="883" w:type="dxa"/>
            <w:shd w:val="clear" w:color="auto" w:fill="auto"/>
            <w:vAlign w:val="center"/>
            <w:hideMark/>
          </w:tcPr>
          <w:p w:rsidR="00044067" w:rsidRPr="00A4100D" w:rsidRDefault="00044067" w:rsidP="009A4063">
            <w:pPr>
              <w:pStyle w:val="APEX8"/>
            </w:pPr>
            <w:r w:rsidRPr="00A4100D">
              <w:t>14,6</w:t>
            </w:r>
          </w:p>
        </w:tc>
        <w:tc>
          <w:tcPr>
            <w:tcW w:w="850" w:type="dxa"/>
            <w:shd w:val="clear" w:color="auto" w:fill="auto"/>
            <w:vAlign w:val="center"/>
            <w:hideMark/>
          </w:tcPr>
          <w:p w:rsidR="00044067" w:rsidRPr="00A4100D" w:rsidRDefault="00044067" w:rsidP="009A4063">
            <w:pPr>
              <w:pStyle w:val="APEX8"/>
            </w:pPr>
            <w:r w:rsidRPr="00A4100D">
              <w:t>19,8</w:t>
            </w:r>
          </w:p>
        </w:tc>
        <w:tc>
          <w:tcPr>
            <w:tcW w:w="851" w:type="dxa"/>
            <w:shd w:val="clear" w:color="auto" w:fill="auto"/>
            <w:vAlign w:val="center"/>
            <w:hideMark/>
          </w:tcPr>
          <w:p w:rsidR="00044067" w:rsidRPr="00A4100D" w:rsidRDefault="00044067" w:rsidP="009A4063">
            <w:pPr>
              <w:pStyle w:val="APEX8"/>
            </w:pPr>
            <w:r w:rsidRPr="00A4100D">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52</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П1.1.Б3</w:t>
            </w:r>
          </w:p>
        </w:tc>
        <w:tc>
          <w:tcPr>
            <w:tcW w:w="775" w:type="dxa"/>
            <w:shd w:val="clear" w:color="auto" w:fill="auto"/>
            <w:noWrap/>
            <w:vAlign w:val="center"/>
            <w:hideMark/>
          </w:tcPr>
          <w:p w:rsidR="00044067" w:rsidRPr="00A4100D" w:rsidRDefault="00044067" w:rsidP="009A4063">
            <w:pPr>
              <w:pStyle w:val="APEX8"/>
            </w:pPr>
            <w:r w:rsidRPr="00A4100D">
              <w:t>58,9</w:t>
            </w:r>
          </w:p>
        </w:tc>
        <w:tc>
          <w:tcPr>
            <w:tcW w:w="960" w:type="dxa"/>
            <w:shd w:val="clear" w:color="auto" w:fill="auto"/>
            <w:noWrap/>
            <w:vAlign w:val="center"/>
            <w:hideMark/>
          </w:tcPr>
          <w:p w:rsidR="00044067" w:rsidRPr="00A4100D" w:rsidRDefault="00044067" w:rsidP="009A4063">
            <w:pPr>
              <w:pStyle w:val="APEX8"/>
            </w:pPr>
            <w:r w:rsidRPr="00A4100D">
              <w:t>58,7</w:t>
            </w:r>
          </w:p>
        </w:tc>
        <w:tc>
          <w:tcPr>
            <w:tcW w:w="960" w:type="dxa"/>
            <w:shd w:val="clear" w:color="auto" w:fill="auto"/>
            <w:noWrap/>
            <w:vAlign w:val="center"/>
            <w:hideMark/>
          </w:tcPr>
          <w:p w:rsidR="00044067" w:rsidRPr="00A4100D" w:rsidRDefault="00044067" w:rsidP="009A4063">
            <w:pPr>
              <w:pStyle w:val="APEX8"/>
            </w:pPr>
            <w:r w:rsidRPr="00A4100D">
              <w:t>54,8</w:t>
            </w:r>
          </w:p>
        </w:tc>
        <w:tc>
          <w:tcPr>
            <w:tcW w:w="773" w:type="dxa"/>
            <w:shd w:val="clear" w:color="auto" w:fill="auto"/>
            <w:noWrap/>
            <w:vAlign w:val="center"/>
            <w:hideMark/>
          </w:tcPr>
          <w:p w:rsidR="00044067" w:rsidRPr="00A4100D" w:rsidRDefault="00044067" w:rsidP="009A4063">
            <w:pPr>
              <w:pStyle w:val="APEX8"/>
            </w:pPr>
            <w:r w:rsidRPr="00A4100D">
              <w:t>40,0</w:t>
            </w:r>
          </w:p>
        </w:tc>
        <w:tc>
          <w:tcPr>
            <w:tcW w:w="960" w:type="dxa"/>
            <w:shd w:val="clear" w:color="auto" w:fill="auto"/>
            <w:noWrap/>
            <w:vAlign w:val="center"/>
            <w:hideMark/>
          </w:tcPr>
          <w:p w:rsidR="00044067" w:rsidRPr="00A4100D" w:rsidRDefault="00044067" w:rsidP="009A4063">
            <w:pPr>
              <w:pStyle w:val="APEX8"/>
            </w:pPr>
            <w:r w:rsidRPr="00A4100D">
              <w:t>23,8</w:t>
            </w:r>
          </w:p>
        </w:tc>
        <w:tc>
          <w:tcPr>
            <w:tcW w:w="883" w:type="dxa"/>
            <w:shd w:val="clear" w:color="auto" w:fill="auto"/>
            <w:noWrap/>
            <w:vAlign w:val="center"/>
            <w:hideMark/>
          </w:tcPr>
          <w:p w:rsidR="00044067" w:rsidRPr="00A4100D" w:rsidRDefault="00044067" w:rsidP="009A4063">
            <w:pPr>
              <w:pStyle w:val="APEX8"/>
            </w:pPr>
            <w:r w:rsidRPr="00A4100D">
              <w:t>14,6</w:t>
            </w:r>
          </w:p>
        </w:tc>
        <w:tc>
          <w:tcPr>
            <w:tcW w:w="850" w:type="dxa"/>
            <w:shd w:val="clear" w:color="auto" w:fill="auto"/>
            <w:noWrap/>
            <w:vAlign w:val="center"/>
            <w:hideMark/>
          </w:tcPr>
          <w:p w:rsidR="00044067" w:rsidRPr="00A4100D" w:rsidRDefault="00044067" w:rsidP="009A4063">
            <w:pPr>
              <w:pStyle w:val="APEX8"/>
            </w:pPr>
            <w:r w:rsidRPr="00A4100D">
              <w:t>19,8</w:t>
            </w:r>
          </w:p>
        </w:tc>
        <w:tc>
          <w:tcPr>
            <w:tcW w:w="851" w:type="dxa"/>
            <w:shd w:val="clear" w:color="auto" w:fill="auto"/>
            <w:noWrap/>
            <w:vAlign w:val="center"/>
            <w:hideMark/>
          </w:tcPr>
          <w:p w:rsidR="00044067" w:rsidRPr="00A4100D" w:rsidRDefault="00044067" w:rsidP="009A4063">
            <w:pPr>
              <w:pStyle w:val="APEX8"/>
            </w:pPr>
            <w:r w:rsidRPr="00A4100D">
              <w:t>22,9</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53</w:t>
            </w:r>
          </w:p>
        </w:tc>
        <w:tc>
          <w:tcPr>
            <w:tcW w:w="1061" w:type="dxa"/>
            <w:vMerge w:val="restart"/>
            <w:shd w:val="clear" w:color="auto" w:fill="auto"/>
            <w:vAlign w:val="center"/>
            <w:hideMark/>
          </w:tcPr>
          <w:p w:rsidR="00044067" w:rsidRPr="00A4100D" w:rsidRDefault="00044067" w:rsidP="009A4063">
            <w:pPr>
              <w:pStyle w:val="APEX8"/>
            </w:pPr>
            <w:r>
              <w:t>2</w:t>
            </w:r>
          </w:p>
        </w:tc>
        <w:tc>
          <w:tcPr>
            <w:tcW w:w="1068" w:type="dxa"/>
            <w:shd w:val="clear" w:color="auto" w:fill="auto"/>
            <w:vAlign w:val="center"/>
            <w:hideMark/>
          </w:tcPr>
          <w:p w:rsidR="00044067" w:rsidRPr="00A4100D" w:rsidRDefault="00044067" w:rsidP="009A4063">
            <w:pPr>
              <w:pStyle w:val="APEX8"/>
            </w:pPr>
            <w:r w:rsidRPr="00A4100D">
              <w:t>П1.1.1</w:t>
            </w:r>
          </w:p>
        </w:tc>
        <w:tc>
          <w:tcPr>
            <w:tcW w:w="775" w:type="dxa"/>
            <w:shd w:val="clear" w:color="auto" w:fill="auto"/>
            <w:vAlign w:val="center"/>
            <w:hideMark/>
          </w:tcPr>
          <w:p w:rsidR="00044067" w:rsidRPr="00A4100D" w:rsidRDefault="00044067" w:rsidP="009A4063">
            <w:pPr>
              <w:pStyle w:val="APEX8"/>
            </w:pPr>
            <w:r w:rsidRPr="00A4100D">
              <w:t>73,9</w:t>
            </w:r>
          </w:p>
        </w:tc>
        <w:tc>
          <w:tcPr>
            <w:tcW w:w="960" w:type="dxa"/>
            <w:shd w:val="clear" w:color="auto" w:fill="auto"/>
            <w:vAlign w:val="center"/>
            <w:hideMark/>
          </w:tcPr>
          <w:p w:rsidR="00044067" w:rsidRPr="00A4100D" w:rsidRDefault="00044067" w:rsidP="009A4063">
            <w:pPr>
              <w:pStyle w:val="APEX8"/>
            </w:pPr>
            <w:r w:rsidRPr="00A4100D">
              <w:t>69,7</w:t>
            </w:r>
          </w:p>
        </w:tc>
        <w:tc>
          <w:tcPr>
            <w:tcW w:w="960" w:type="dxa"/>
            <w:shd w:val="clear" w:color="auto" w:fill="auto"/>
            <w:vAlign w:val="center"/>
            <w:hideMark/>
          </w:tcPr>
          <w:p w:rsidR="00044067" w:rsidRPr="00A4100D" w:rsidRDefault="00044067" w:rsidP="009A4063">
            <w:pPr>
              <w:pStyle w:val="APEX8"/>
            </w:pPr>
            <w:r w:rsidRPr="00A4100D">
              <w:t>47,8</w:t>
            </w:r>
          </w:p>
        </w:tc>
        <w:tc>
          <w:tcPr>
            <w:tcW w:w="773" w:type="dxa"/>
            <w:shd w:val="clear" w:color="auto" w:fill="auto"/>
            <w:vAlign w:val="center"/>
            <w:hideMark/>
          </w:tcPr>
          <w:p w:rsidR="00044067" w:rsidRPr="00A4100D" w:rsidRDefault="00044067" w:rsidP="009A4063">
            <w:pPr>
              <w:pStyle w:val="APEX8"/>
            </w:pPr>
            <w:r w:rsidRPr="00A4100D">
              <w:t>37,0</w:t>
            </w:r>
          </w:p>
        </w:tc>
        <w:tc>
          <w:tcPr>
            <w:tcW w:w="960" w:type="dxa"/>
            <w:shd w:val="clear" w:color="auto" w:fill="auto"/>
            <w:vAlign w:val="center"/>
            <w:hideMark/>
          </w:tcPr>
          <w:p w:rsidR="00044067" w:rsidRPr="00A4100D" w:rsidRDefault="00044067" w:rsidP="009A4063">
            <w:pPr>
              <w:pStyle w:val="APEX8"/>
            </w:pPr>
            <w:r w:rsidRPr="00A4100D">
              <w:t>23,8</w:t>
            </w:r>
          </w:p>
        </w:tc>
        <w:tc>
          <w:tcPr>
            <w:tcW w:w="883" w:type="dxa"/>
            <w:shd w:val="clear" w:color="auto" w:fill="auto"/>
            <w:vAlign w:val="center"/>
            <w:hideMark/>
          </w:tcPr>
          <w:p w:rsidR="00044067" w:rsidRPr="00A4100D" w:rsidRDefault="00044067" w:rsidP="009A4063">
            <w:pPr>
              <w:pStyle w:val="APEX8"/>
            </w:pPr>
            <w:r w:rsidRPr="00A4100D">
              <w:t>39,6</w:t>
            </w:r>
          </w:p>
        </w:tc>
        <w:tc>
          <w:tcPr>
            <w:tcW w:w="850" w:type="dxa"/>
            <w:shd w:val="clear" w:color="auto" w:fill="auto"/>
            <w:vAlign w:val="center"/>
            <w:hideMark/>
          </w:tcPr>
          <w:p w:rsidR="00044067" w:rsidRPr="00A4100D" w:rsidRDefault="00044067" w:rsidP="009A4063">
            <w:pPr>
              <w:pStyle w:val="APEX8"/>
            </w:pPr>
            <w:r w:rsidRPr="00A4100D">
              <w:t>43,8</w:t>
            </w:r>
          </w:p>
        </w:tc>
        <w:tc>
          <w:tcPr>
            <w:tcW w:w="851" w:type="dxa"/>
            <w:shd w:val="clear" w:color="auto" w:fill="auto"/>
            <w:vAlign w:val="center"/>
            <w:hideMark/>
          </w:tcPr>
          <w:p w:rsidR="00044067" w:rsidRPr="00A4100D" w:rsidRDefault="00044067" w:rsidP="009A4063">
            <w:pPr>
              <w:pStyle w:val="APEX8"/>
            </w:pPr>
            <w:r w:rsidRPr="00A4100D">
              <w:t>46,9</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П1.1.2</w:t>
            </w:r>
          </w:p>
        </w:tc>
        <w:tc>
          <w:tcPr>
            <w:tcW w:w="775" w:type="dxa"/>
            <w:shd w:val="clear" w:color="auto" w:fill="auto"/>
            <w:noWrap/>
            <w:vAlign w:val="center"/>
            <w:hideMark/>
          </w:tcPr>
          <w:p w:rsidR="00044067" w:rsidRPr="00A4100D" w:rsidRDefault="00044067" w:rsidP="009A4063">
            <w:pPr>
              <w:pStyle w:val="APEX8"/>
            </w:pPr>
            <w:r w:rsidRPr="00A4100D">
              <w:t>81,9</w:t>
            </w:r>
          </w:p>
        </w:tc>
        <w:tc>
          <w:tcPr>
            <w:tcW w:w="960" w:type="dxa"/>
            <w:shd w:val="clear" w:color="auto" w:fill="auto"/>
            <w:noWrap/>
            <w:vAlign w:val="center"/>
            <w:hideMark/>
          </w:tcPr>
          <w:p w:rsidR="00044067" w:rsidRPr="00A4100D" w:rsidRDefault="00044067" w:rsidP="009A4063">
            <w:pPr>
              <w:pStyle w:val="APEX8"/>
            </w:pPr>
            <w:r w:rsidRPr="00A4100D">
              <w:t>66,7</w:t>
            </w:r>
          </w:p>
        </w:tc>
        <w:tc>
          <w:tcPr>
            <w:tcW w:w="960" w:type="dxa"/>
            <w:shd w:val="clear" w:color="auto" w:fill="auto"/>
            <w:noWrap/>
            <w:vAlign w:val="center"/>
            <w:hideMark/>
          </w:tcPr>
          <w:p w:rsidR="00044067" w:rsidRPr="00A4100D" w:rsidRDefault="00044067" w:rsidP="009A4063">
            <w:pPr>
              <w:pStyle w:val="APEX8"/>
            </w:pPr>
            <w:r w:rsidRPr="00A4100D">
              <w:t>59,8</w:t>
            </w:r>
          </w:p>
        </w:tc>
        <w:tc>
          <w:tcPr>
            <w:tcW w:w="773" w:type="dxa"/>
            <w:shd w:val="clear" w:color="auto" w:fill="auto"/>
            <w:noWrap/>
            <w:vAlign w:val="center"/>
            <w:hideMark/>
          </w:tcPr>
          <w:p w:rsidR="00044067" w:rsidRPr="00A4100D" w:rsidRDefault="00044067" w:rsidP="009A4063">
            <w:pPr>
              <w:pStyle w:val="APEX8"/>
            </w:pPr>
            <w:r w:rsidRPr="00A4100D">
              <w:t>46,0</w:t>
            </w:r>
          </w:p>
        </w:tc>
        <w:tc>
          <w:tcPr>
            <w:tcW w:w="960" w:type="dxa"/>
            <w:shd w:val="clear" w:color="auto" w:fill="auto"/>
            <w:noWrap/>
            <w:vAlign w:val="center"/>
            <w:hideMark/>
          </w:tcPr>
          <w:p w:rsidR="00044067" w:rsidRPr="00A4100D" w:rsidRDefault="00044067" w:rsidP="009A4063">
            <w:pPr>
              <w:pStyle w:val="APEX8"/>
            </w:pPr>
            <w:r w:rsidRPr="00A4100D">
              <w:t>46,8</w:t>
            </w:r>
          </w:p>
        </w:tc>
        <w:tc>
          <w:tcPr>
            <w:tcW w:w="883" w:type="dxa"/>
            <w:shd w:val="clear" w:color="auto" w:fill="auto"/>
            <w:noWrap/>
            <w:vAlign w:val="center"/>
            <w:hideMark/>
          </w:tcPr>
          <w:p w:rsidR="00044067" w:rsidRPr="00A4100D" w:rsidRDefault="00044067" w:rsidP="009A4063">
            <w:pPr>
              <w:pStyle w:val="APEX8"/>
            </w:pPr>
            <w:r w:rsidRPr="00A4100D">
              <w:t>50,6</w:t>
            </w:r>
          </w:p>
        </w:tc>
        <w:tc>
          <w:tcPr>
            <w:tcW w:w="850" w:type="dxa"/>
            <w:shd w:val="clear" w:color="auto" w:fill="auto"/>
            <w:noWrap/>
            <w:vAlign w:val="center"/>
            <w:hideMark/>
          </w:tcPr>
          <w:p w:rsidR="00044067" w:rsidRPr="00A4100D" w:rsidRDefault="00044067" w:rsidP="009A4063">
            <w:pPr>
              <w:pStyle w:val="APEX8"/>
            </w:pPr>
            <w:r w:rsidRPr="00A4100D">
              <w:t>52,8</w:t>
            </w:r>
          </w:p>
        </w:tc>
        <w:tc>
          <w:tcPr>
            <w:tcW w:w="851" w:type="dxa"/>
            <w:shd w:val="clear" w:color="auto" w:fill="auto"/>
            <w:noWrap/>
            <w:vAlign w:val="center"/>
            <w:hideMark/>
          </w:tcPr>
          <w:p w:rsidR="00044067" w:rsidRPr="00A4100D" w:rsidRDefault="00044067" w:rsidP="009A4063">
            <w:pPr>
              <w:pStyle w:val="APEX8"/>
            </w:pPr>
            <w:r w:rsidRPr="00A4100D">
              <w:t>55,9</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П1.1.3</w:t>
            </w:r>
          </w:p>
        </w:tc>
        <w:tc>
          <w:tcPr>
            <w:tcW w:w="775" w:type="dxa"/>
            <w:shd w:val="clear" w:color="auto" w:fill="auto"/>
            <w:noWrap/>
            <w:vAlign w:val="center"/>
            <w:hideMark/>
          </w:tcPr>
          <w:p w:rsidR="00044067" w:rsidRPr="00A4100D" w:rsidRDefault="00044067" w:rsidP="009A4063">
            <w:pPr>
              <w:pStyle w:val="APEX8"/>
            </w:pPr>
            <w:r w:rsidRPr="00A4100D">
              <w:t>73,9</w:t>
            </w:r>
          </w:p>
        </w:tc>
        <w:tc>
          <w:tcPr>
            <w:tcW w:w="960" w:type="dxa"/>
            <w:shd w:val="clear" w:color="auto" w:fill="auto"/>
            <w:noWrap/>
            <w:vAlign w:val="center"/>
            <w:hideMark/>
          </w:tcPr>
          <w:p w:rsidR="00044067" w:rsidRPr="00A4100D" w:rsidRDefault="00044067" w:rsidP="009A4063">
            <w:pPr>
              <w:pStyle w:val="APEX8"/>
            </w:pPr>
            <w:r w:rsidRPr="00A4100D">
              <w:t>64,7</w:t>
            </w:r>
          </w:p>
        </w:tc>
        <w:tc>
          <w:tcPr>
            <w:tcW w:w="960" w:type="dxa"/>
            <w:shd w:val="clear" w:color="auto" w:fill="auto"/>
            <w:noWrap/>
            <w:vAlign w:val="center"/>
            <w:hideMark/>
          </w:tcPr>
          <w:p w:rsidR="00044067" w:rsidRPr="00A4100D" w:rsidRDefault="00044067" w:rsidP="009A4063">
            <w:pPr>
              <w:pStyle w:val="APEX8"/>
            </w:pPr>
            <w:r w:rsidRPr="00A4100D">
              <w:t>59,8</w:t>
            </w:r>
          </w:p>
        </w:tc>
        <w:tc>
          <w:tcPr>
            <w:tcW w:w="773" w:type="dxa"/>
            <w:shd w:val="clear" w:color="auto" w:fill="auto"/>
            <w:noWrap/>
            <w:vAlign w:val="center"/>
            <w:hideMark/>
          </w:tcPr>
          <w:p w:rsidR="00044067" w:rsidRPr="00A4100D" w:rsidRDefault="00044067" w:rsidP="009A4063">
            <w:pPr>
              <w:pStyle w:val="APEX8"/>
            </w:pPr>
            <w:r w:rsidRPr="00A4100D">
              <w:t>39,0</w:t>
            </w:r>
          </w:p>
        </w:tc>
        <w:tc>
          <w:tcPr>
            <w:tcW w:w="960" w:type="dxa"/>
            <w:shd w:val="clear" w:color="auto" w:fill="auto"/>
            <w:noWrap/>
            <w:vAlign w:val="center"/>
            <w:hideMark/>
          </w:tcPr>
          <w:p w:rsidR="00044067" w:rsidRPr="00A4100D" w:rsidRDefault="00044067" w:rsidP="009A4063">
            <w:pPr>
              <w:pStyle w:val="APEX8"/>
            </w:pPr>
            <w:r w:rsidRPr="00A4100D">
              <w:t>29,8</w:t>
            </w:r>
          </w:p>
        </w:tc>
        <w:tc>
          <w:tcPr>
            <w:tcW w:w="883" w:type="dxa"/>
            <w:shd w:val="clear" w:color="auto" w:fill="auto"/>
            <w:noWrap/>
            <w:vAlign w:val="center"/>
            <w:hideMark/>
          </w:tcPr>
          <w:p w:rsidR="00044067" w:rsidRPr="00A4100D" w:rsidRDefault="00044067" w:rsidP="009A4063">
            <w:pPr>
              <w:pStyle w:val="APEX8"/>
            </w:pPr>
            <w:r w:rsidRPr="00A4100D">
              <w:t>36,6</w:t>
            </w:r>
          </w:p>
        </w:tc>
        <w:tc>
          <w:tcPr>
            <w:tcW w:w="850" w:type="dxa"/>
            <w:shd w:val="clear" w:color="auto" w:fill="auto"/>
            <w:noWrap/>
            <w:vAlign w:val="center"/>
            <w:hideMark/>
          </w:tcPr>
          <w:p w:rsidR="00044067" w:rsidRPr="00A4100D" w:rsidRDefault="00044067" w:rsidP="009A4063">
            <w:pPr>
              <w:pStyle w:val="APEX8"/>
            </w:pPr>
            <w:r w:rsidRPr="00A4100D">
              <w:t>40,8</w:t>
            </w:r>
          </w:p>
        </w:tc>
        <w:tc>
          <w:tcPr>
            <w:tcW w:w="851" w:type="dxa"/>
            <w:shd w:val="clear" w:color="auto" w:fill="auto"/>
            <w:noWrap/>
            <w:vAlign w:val="center"/>
            <w:hideMark/>
          </w:tcPr>
          <w:p w:rsidR="00044067" w:rsidRPr="00A4100D" w:rsidRDefault="00044067" w:rsidP="009A4063">
            <w:pPr>
              <w:pStyle w:val="APEX8"/>
            </w:pPr>
            <w:r w:rsidRPr="00A4100D">
              <w:t>36,9</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П1.1.4</w:t>
            </w:r>
          </w:p>
        </w:tc>
        <w:tc>
          <w:tcPr>
            <w:tcW w:w="775" w:type="dxa"/>
            <w:shd w:val="clear" w:color="auto" w:fill="auto"/>
            <w:noWrap/>
            <w:vAlign w:val="center"/>
            <w:hideMark/>
          </w:tcPr>
          <w:p w:rsidR="00044067" w:rsidRPr="00A4100D" w:rsidRDefault="00044067" w:rsidP="009A4063">
            <w:pPr>
              <w:pStyle w:val="APEX8"/>
            </w:pPr>
            <w:r w:rsidRPr="00A4100D">
              <w:t>66,9</w:t>
            </w:r>
          </w:p>
        </w:tc>
        <w:tc>
          <w:tcPr>
            <w:tcW w:w="960" w:type="dxa"/>
            <w:shd w:val="clear" w:color="auto" w:fill="auto"/>
            <w:noWrap/>
            <w:vAlign w:val="center"/>
            <w:hideMark/>
          </w:tcPr>
          <w:p w:rsidR="00044067" w:rsidRPr="00A4100D" w:rsidRDefault="00044067" w:rsidP="009A4063">
            <w:pPr>
              <w:pStyle w:val="APEX8"/>
            </w:pPr>
            <w:r w:rsidRPr="00A4100D">
              <w:t>59,7</w:t>
            </w:r>
          </w:p>
        </w:tc>
        <w:tc>
          <w:tcPr>
            <w:tcW w:w="960" w:type="dxa"/>
            <w:shd w:val="clear" w:color="auto" w:fill="auto"/>
            <w:noWrap/>
            <w:vAlign w:val="center"/>
            <w:hideMark/>
          </w:tcPr>
          <w:p w:rsidR="00044067" w:rsidRPr="00A4100D" w:rsidRDefault="00044067" w:rsidP="009A4063">
            <w:pPr>
              <w:pStyle w:val="APEX8"/>
            </w:pPr>
            <w:r w:rsidRPr="00A4100D">
              <w:t>57,8</w:t>
            </w:r>
          </w:p>
        </w:tc>
        <w:tc>
          <w:tcPr>
            <w:tcW w:w="773" w:type="dxa"/>
            <w:shd w:val="clear" w:color="auto" w:fill="auto"/>
            <w:noWrap/>
            <w:vAlign w:val="center"/>
            <w:hideMark/>
          </w:tcPr>
          <w:p w:rsidR="00044067" w:rsidRPr="00A4100D" w:rsidRDefault="00044067" w:rsidP="009A4063">
            <w:pPr>
              <w:pStyle w:val="APEX8"/>
            </w:pPr>
            <w:r w:rsidRPr="00A4100D">
              <w:t>33,0</w:t>
            </w:r>
          </w:p>
        </w:tc>
        <w:tc>
          <w:tcPr>
            <w:tcW w:w="960" w:type="dxa"/>
            <w:shd w:val="clear" w:color="auto" w:fill="auto"/>
            <w:noWrap/>
            <w:vAlign w:val="center"/>
            <w:hideMark/>
          </w:tcPr>
          <w:p w:rsidR="00044067" w:rsidRPr="00A4100D" w:rsidRDefault="00044067" w:rsidP="009A4063">
            <w:pPr>
              <w:pStyle w:val="APEX8"/>
            </w:pPr>
            <w:r w:rsidRPr="00A4100D">
              <w:t>25,8</w:t>
            </w:r>
          </w:p>
        </w:tc>
        <w:tc>
          <w:tcPr>
            <w:tcW w:w="883" w:type="dxa"/>
            <w:shd w:val="clear" w:color="auto" w:fill="auto"/>
            <w:noWrap/>
            <w:vAlign w:val="center"/>
            <w:hideMark/>
          </w:tcPr>
          <w:p w:rsidR="00044067" w:rsidRPr="00A4100D" w:rsidRDefault="00044067" w:rsidP="009A4063">
            <w:pPr>
              <w:pStyle w:val="APEX8"/>
            </w:pPr>
            <w:r w:rsidRPr="00A4100D">
              <w:t>35,6</w:t>
            </w:r>
          </w:p>
        </w:tc>
        <w:tc>
          <w:tcPr>
            <w:tcW w:w="850" w:type="dxa"/>
            <w:shd w:val="clear" w:color="auto" w:fill="auto"/>
            <w:noWrap/>
            <w:vAlign w:val="center"/>
            <w:hideMark/>
          </w:tcPr>
          <w:p w:rsidR="00044067" w:rsidRPr="00A4100D" w:rsidRDefault="00044067" w:rsidP="009A4063">
            <w:pPr>
              <w:pStyle w:val="APEX8"/>
            </w:pPr>
            <w:r w:rsidRPr="00A4100D">
              <w:t>39,8</w:t>
            </w:r>
          </w:p>
        </w:tc>
        <w:tc>
          <w:tcPr>
            <w:tcW w:w="851" w:type="dxa"/>
            <w:shd w:val="clear" w:color="auto" w:fill="auto"/>
            <w:noWrap/>
            <w:vAlign w:val="center"/>
            <w:hideMark/>
          </w:tcPr>
          <w:p w:rsidR="00044067" w:rsidRPr="00A4100D" w:rsidRDefault="00044067" w:rsidP="009A4063">
            <w:pPr>
              <w:pStyle w:val="APEX8"/>
            </w:pPr>
            <w:r w:rsidRPr="00A4100D">
              <w:t>35,9</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83,2</w:t>
            </w:r>
          </w:p>
        </w:tc>
        <w:tc>
          <w:tcPr>
            <w:tcW w:w="960" w:type="dxa"/>
            <w:shd w:val="clear" w:color="auto" w:fill="auto"/>
            <w:vAlign w:val="center"/>
            <w:hideMark/>
          </w:tcPr>
          <w:p w:rsidR="00044067" w:rsidRPr="00A4100D" w:rsidRDefault="00044067" w:rsidP="009A4063">
            <w:pPr>
              <w:pStyle w:val="APEX8"/>
            </w:pPr>
            <w:r w:rsidRPr="00A4100D">
              <w:t>72,5</w:t>
            </w:r>
          </w:p>
        </w:tc>
        <w:tc>
          <w:tcPr>
            <w:tcW w:w="960" w:type="dxa"/>
            <w:shd w:val="clear" w:color="auto" w:fill="auto"/>
            <w:vAlign w:val="center"/>
            <w:hideMark/>
          </w:tcPr>
          <w:p w:rsidR="00044067" w:rsidRPr="00A4100D" w:rsidRDefault="00044067" w:rsidP="009A4063">
            <w:pPr>
              <w:pStyle w:val="APEX8"/>
            </w:pPr>
            <w:r w:rsidRPr="00A4100D">
              <w:t>64,1</w:t>
            </w:r>
          </w:p>
        </w:tc>
        <w:tc>
          <w:tcPr>
            <w:tcW w:w="773" w:type="dxa"/>
            <w:shd w:val="clear" w:color="auto" w:fill="auto"/>
            <w:vAlign w:val="center"/>
            <w:hideMark/>
          </w:tcPr>
          <w:p w:rsidR="00044067" w:rsidRPr="00A4100D" w:rsidRDefault="00044067" w:rsidP="009A4063">
            <w:pPr>
              <w:pStyle w:val="APEX8"/>
            </w:pPr>
            <w:r w:rsidRPr="00A4100D">
              <w:t>47,4</w:t>
            </w:r>
          </w:p>
        </w:tc>
        <w:tc>
          <w:tcPr>
            <w:tcW w:w="960" w:type="dxa"/>
            <w:shd w:val="clear" w:color="auto" w:fill="auto"/>
            <w:vAlign w:val="center"/>
            <w:hideMark/>
          </w:tcPr>
          <w:p w:rsidR="00044067" w:rsidRPr="00A4100D" w:rsidRDefault="00044067" w:rsidP="009A4063">
            <w:pPr>
              <w:pStyle w:val="APEX8"/>
            </w:pPr>
            <w:r w:rsidRPr="00A4100D">
              <w:t>46,9</w:t>
            </w:r>
          </w:p>
        </w:tc>
        <w:tc>
          <w:tcPr>
            <w:tcW w:w="883" w:type="dxa"/>
            <w:shd w:val="clear" w:color="auto" w:fill="auto"/>
            <w:vAlign w:val="center"/>
            <w:hideMark/>
          </w:tcPr>
          <w:p w:rsidR="00044067" w:rsidRPr="00A4100D" w:rsidRDefault="00044067" w:rsidP="009A4063">
            <w:pPr>
              <w:pStyle w:val="APEX8"/>
            </w:pPr>
            <w:r w:rsidRPr="00A4100D">
              <w:t>51,2</w:t>
            </w:r>
          </w:p>
        </w:tc>
        <w:tc>
          <w:tcPr>
            <w:tcW w:w="850" w:type="dxa"/>
            <w:shd w:val="clear" w:color="auto" w:fill="auto"/>
            <w:vAlign w:val="center"/>
            <w:hideMark/>
          </w:tcPr>
          <w:p w:rsidR="00044067" w:rsidRPr="00A4100D" w:rsidRDefault="00044067" w:rsidP="009A4063">
            <w:pPr>
              <w:pStyle w:val="APEX8"/>
            </w:pPr>
            <w:r w:rsidRPr="00A4100D">
              <w:t>53,7</w:t>
            </w:r>
          </w:p>
        </w:tc>
        <w:tc>
          <w:tcPr>
            <w:tcW w:w="851" w:type="dxa"/>
            <w:shd w:val="clear" w:color="auto" w:fill="auto"/>
            <w:vAlign w:val="center"/>
            <w:hideMark/>
          </w:tcPr>
          <w:p w:rsidR="00044067" w:rsidRPr="00A4100D" w:rsidRDefault="00044067" w:rsidP="009A4063">
            <w:pPr>
              <w:pStyle w:val="APEX8"/>
            </w:pPr>
            <w:r w:rsidRPr="00A4100D">
              <w:t>56,5</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54</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П2.1.1</w:t>
            </w:r>
          </w:p>
        </w:tc>
        <w:tc>
          <w:tcPr>
            <w:tcW w:w="775" w:type="dxa"/>
            <w:shd w:val="clear" w:color="auto" w:fill="auto"/>
            <w:noWrap/>
            <w:vAlign w:val="center"/>
            <w:hideMark/>
          </w:tcPr>
          <w:p w:rsidR="00044067" w:rsidRPr="00A4100D" w:rsidRDefault="00044067" w:rsidP="009A4063">
            <w:pPr>
              <w:pStyle w:val="APEX8"/>
            </w:pPr>
            <w:r w:rsidRPr="00A4100D">
              <w:t>70,9</w:t>
            </w:r>
          </w:p>
        </w:tc>
        <w:tc>
          <w:tcPr>
            <w:tcW w:w="960" w:type="dxa"/>
            <w:shd w:val="clear" w:color="auto" w:fill="auto"/>
            <w:noWrap/>
            <w:vAlign w:val="center"/>
            <w:hideMark/>
          </w:tcPr>
          <w:p w:rsidR="00044067" w:rsidRPr="00A4100D" w:rsidRDefault="00044067" w:rsidP="009A4063">
            <w:pPr>
              <w:pStyle w:val="APEX8"/>
            </w:pPr>
            <w:r w:rsidRPr="00A4100D">
              <w:t>69,7</w:t>
            </w:r>
          </w:p>
        </w:tc>
        <w:tc>
          <w:tcPr>
            <w:tcW w:w="960" w:type="dxa"/>
            <w:shd w:val="clear" w:color="auto" w:fill="auto"/>
            <w:noWrap/>
            <w:vAlign w:val="center"/>
            <w:hideMark/>
          </w:tcPr>
          <w:p w:rsidR="00044067" w:rsidRPr="00A4100D" w:rsidRDefault="00044067" w:rsidP="009A4063">
            <w:pPr>
              <w:pStyle w:val="APEX8"/>
            </w:pPr>
            <w:r w:rsidRPr="00A4100D">
              <w:t>47,8</w:t>
            </w:r>
          </w:p>
        </w:tc>
        <w:tc>
          <w:tcPr>
            <w:tcW w:w="773" w:type="dxa"/>
            <w:shd w:val="clear" w:color="auto" w:fill="auto"/>
            <w:noWrap/>
            <w:vAlign w:val="center"/>
            <w:hideMark/>
          </w:tcPr>
          <w:p w:rsidR="00044067" w:rsidRPr="00A4100D" w:rsidRDefault="00044067" w:rsidP="009A4063">
            <w:pPr>
              <w:pStyle w:val="APEX8"/>
            </w:pPr>
            <w:r w:rsidRPr="00A4100D">
              <w:t>37,0</w:t>
            </w:r>
          </w:p>
        </w:tc>
        <w:tc>
          <w:tcPr>
            <w:tcW w:w="960" w:type="dxa"/>
            <w:shd w:val="clear" w:color="auto" w:fill="auto"/>
            <w:noWrap/>
            <w:vAlign w:val="center"/>
            <w:hideMark/>
          </w:tcPr>
          <w:p w:rsidR="00044067" w:rsidRPr="00A4100D" w:rsidRDefault="00044067" w:rsidP="009A4063">
            <w:pPr>
              <w:pStyle w:val="APEX8"/>
            </w:pPr>
            <w:r w:rsidRPr="00A4100D">
              <w:t>23,8</w:t>
            </w:r>
          </w:p>
        </w:tc>
        <w:tc>
          <w:tcPr>
            <w:tcW w:w="883" w:type="dxa"/>
            <w:shd w:val="clear" w:color="auto" w:fill="auto"/>
            <w:noWrap/>
            <w:vAlign w:val="center"/>
            <w:hideMark/>
          </w:tcPr>
          <w:p w:rsidR="00044067" w:rsidRPr="00A4100D" w:rsidRDefault="00044067" w:rsidP="009A4063">
            <w:pPr>
              <w:pStyle w:val="APEX8"/>
            </w:pPr>
            <w:r w:rsidRPr="00A4100D">
              <w:t>39,6</w:t>
            </w:r>
          </w:p>
        </w:tc>
        <w:tc>
          <w:tcPr>
            <w:tcW w:w="850" w:type="dxa"/>
            <w:shd w:val="clear" w:color="auto" w:fill="auto"/>
            <w:noWrap/>
            <w:vAlign w:val="center"/>
            <w:hideMark/>
          </w:tcPr>
          <w:p w:rsidR="00044067" w:rsidRPr="00A4100D" w:rsidRDefault="00044067" w:rsidP="009A4063">
            <w:pPr>
              <w:pStyle w:val="APEX8"/>
            </w:pPr>
            <w:r w:rsidRPr="00A4100D">
              <w:t>43,8</w:t>
            </w:r>
          </w:p>
        </w:tc>
        <w:tc>
          <w:tcPr>
            <w:tcW w:w="851" w:type="dxa"/>
            <w:shd w:val="clear" w:color="auto" w:fill="auto"/>
            <w:noWrap/>
            <w:vAlign w:val="center"/>
            <w:hideMark/>
          </w:tcPr>
          <w:p w:rsidR="00044067" w:rsidRPr="00A4100D" w:rsidRDefault="00044067" w:rsidP="009A4063">
            <w:pPr>
              <w:pStyle w:val="APEX8"/>
            </w:pPr>
            <w:r w:rsidRPr="00A4100D">
              <w:t>46,9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lastRenderedPageBreak/>
              <w:t>55</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П2.1.Б4</w:t>
            </w:r>
          </w:p>
        </w:tc>
        <w:tc>
          <w:tcPr>
            <w:tcW w:w="775" w:type="dxa"/>
            <w:shd w:val="clear" w:color="auto" w:fill="auto"/>
            <w:vAlign w:val="center"/>
            <w:hideMark/>
          </w:tcPr>
          <w:p w:rsidR="00044067" w:rsidRPr="00A4100D" w:rsidRDefault="00044067" w:rsidP="009A4063">
            <w:pPr>
              <w:pStyle w:val="APEX8"/>
            </w:pPr>
            <w:r w:rsidRPr="00A4100D">
              <w:t>58,9</w:t>
            </w:r>
          </w:p>
        </w:tc>
        <w:tc>
          <w:tcPr>
            <w:tcW w:w="960" w:type="dxa"/>
            <w:shd w:val="clear" w:color="auto" w:fill="auto"/>
            <w:vAlign w:val="center"/>
            <w:hideMark/>
          </w:tcPr>
          <w:p w:rsidR="00044067" w:rsidRPr="00A4100D" w:rsidRDefault="00044067" w:rsidP="009A4063">
            <w:pPr>
              <w:pStyle w:val="APEX8"/>
            </w:pPr>
            <w:r w:rsidRPr="00A4100D">
              <w:t>58,7</w:t>
            </w:r>
          </w:p>
        </w:tc>
        <w:tc>
          <w:tcPr>
            <w:tcW w:w="960" w:type="dxa"/>
            <w:shd w:val="clear" w:color="auto" w:fill="auto"/>
            <w:vAlign w:val="center"/>
            <w:hideMark/>
          </w:tcPr>
          <w:p w:rsidR="00044067" w:rsidRPr="00A4100D" w:rsidRDefault="00044067" w:rsidP="009A4063">
            <w:pPr>
              <w:pStyle w:val="APEX8"/>
            </w:pPr>
            <w:r w:rsidRPr="00A4100D">
              <w:t>54,8</w:t>
            </w:r>
          </w:p>
        </w:tc>
        <w:tc>
          <w:tcPr>
            <w:tcW w:w="773" w:type="dxa"/>
            <w:shd w:val="clear" w:color="auto" w:fill="auto"/>
            <w:vAlign w:val="center"/>
            <w:hideMark/>
          </w:tcPr>
          <w:p w:rsidR="00044067" w:rsidRPr="00A4100D" w:rsidRDefault="00044067" w:rsidP="009A4063">
            <w:pPr>
              <w:pStyle w:val="APEX8"/>
            </w:pPr>
            <w:r w:rsidRPr="00A4100D">
              <w:t>40,0</w:t>
            </w:r>
          </w:p>
        </w:tc>
        <w:tc>
          <w:tcPr>
            <w:tcW w:w="960" w:type="dxa"/>
            <w:shd w:val="clear" w:color="auto" w:fill="auto"/>
            <w:vAlign w:val="center"/>
            <w:hideMark/>
          </w:tcPr>
          <w:p w:rsidR="00044067" w:rsidRPr="00A4100D" w:rsidRDefault="00044067" w:rsidP="009A4063">
            <w:pPr>
              <w:pStyle w:val="APEX8"/>
            </w:pPr>
            <w:r w:rsidRPr="00A4100D">
              <w:t>23,8</w:t>
            </w:r>
          </w:p>
        </w:tc>
        <w:tc>
          <w:tcPr>
            <w:tcW w:w="883" w:type="dxa"/>
            <w:shd w:val="clear" w:color="auto" w:fill="auto"/>
            <w:vAlign w:val="center"/>
            <w:hideMark/>
          </w:tcPr>
          <w:p w:rsidR="00044067" w:rsidRPr="00A4100D" w:rsidRDefault="00044067" w:rsidP="009A4063">
            <w:pPr>
              <w:pStyle w:val="APEX8"/>
            </w:pPr>
            <w:r w:rsidRPr="00A4100D">
              <w:t>14,6</w:t>
            </w:r>
          </w:p>
        </w:tc>
        <w:tc>
          <w:tcPr>
            <w:tcW w:w="850" w:type="dxa"/>
            <w:shd w:val="clear" w:color="auto" w:fill="auto"/>
            <w:vAlign w:val="center"/>
            <w:hideMark/>
          </w:tcPr>
          <w:p w:rsidR="00044067" w:rsidRPr="00A4100D" w:rsidRDefault="00044067" w:rsidP="009A4063">
            <w:pPr>
              <w:pStyle w:val="APEX8"/>
            </w:pPr>
            <w:r w:rsidRPr="00A4100D">
              <w:t>19,8</w:t>
            </w:r>
          </w:p>
        </w:tc>
        <w:tc>
          <w:tcPr>
            <w:tcW w:w="851" w:type="dxa"/>
            <w:shd w:val="clear" w:color="auto" w:fill="auto"/>
            <w:vAlign w:val="center"/>
            <w:hideMark/>
          </w:tcPr>
          <w:p w:rsidR="00044067" w:rsidRPr="00A4100D" w:rsidRDefault="00044067" w:rsidP="009A4063">
            <w:pPr>
              <w:pStyle w:val="APEX8"/>
            </w:pPr>
            <w:r w:rsidRPr="00A4100D">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56</w:t>
            </w:r>
          </w:p>
        </w:tc>
        <w:tc>
          <w:tcPr>
            <w:tcW w:w="1061" w:type="dxa"/>
            <w:shd w:val="clear" w:color="auto" w:fill="auto"/>
            <w:noWrap/>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П2.2.Б5</w:t>
            </w:r>
          </w:p>
        </w:tc>
        <w:tc>
          <w:tcPr>
            <w:tcW w:w="775" w:type="dxa"/>
            <w:shd w:val="clear" w:color="auto" w:fill="auto"/>
            <w:noWrap/>
            <w:hideMark/>
          </w:tcPr>
          <w:p w:rsidR="00044067" w:rsidRPr="0005199B" w:rsidRDefault="00044067" w:rsidP="009A4063">
            <w:pPr>
              <w:pStyle w:val="APEX8"/>
            </w:pPr>
            <w:r w:rsidRPr="0005199B">
              <w:t>51,9</w:t>
            </w:r>
          </w:p>
        </w:tc>
        <w:tc>
          <w:tcPr>
            <w:tcW w:w="960" w:type="dxa"/>
            <w:shd w:val="clear" w:color="auto" w:fill="auto"/>
            <w:noWrap/>
            <w:hideMark/>
          </w:tcPr>
          <w:p w:rsidR="00044067" w:rsidRPr="0005199B" w:rsidRDefault="00044067" w:rsidP="009A4063">
            <w:pPr>
              <w:pStyle w:val="APEX8"/>
            </w:pPr>
            <w:r w:rsidRPr="0005199B">
              <w:t>49,7</w:t>
            </w:r>
          </w:p>
        </w:tc>
        <w:tc>
          <w:tcPr>
            <w:tcW w:w="960" w:type="dxa"/>
            <w:shd w:val="clear" w:color="auto" w:fill="auto"/>
            <w:noWrap/>
            <w:hideMark/>
          </w:tcPr>
          <w:p w:rsidR="00044067" w:rsidRPr="0005199B" w:rsidRDefault="00044067" w:rsidP="009A4063">
            <w:pPr>
              <w:pStyle w:val="APEX8"/>
            </w:pPr>
            <w:r w:rsidRPr="0005199B">
              <w:t>45,8</w:t>
            </w:r>
          </w:p>
        </w:tc>
        <w:tc>
          <w:tcPr>
            <w:tcW w:w="773" w:type="dxa"/>
            <w:shd w:val="clear" w:color="auto" w:fill="auto"/>
            <w:noWrap/>
            <w:hideMark/>
          </w:tcPr>
          <w:p w:rsidR="00044067" w:rsidRPr="0005199B" w:rsidRDefault="00044067" w:rsidP="009A4063">
            <w:pPr>
              <w:pStyle w:val="APEX8"/>
            </w:pPr>
            <w:r w:rsidRPr="0005199B">
              <w:t>31,0</w:t>
            </w:r>
          </w:p>
        </w:tc>
        <w:tc>
          <w:tcPr>
            <w:tcW w:w="960" w:type="dxa"/>
            <w:shd w:val="clear" w:color="auto" w:fill="auto"/>
            <w:noWrap/>
            <w:hideMark/>
          </w:tcPr>
          <w:p w:rsidR="00044067" w:rsidRPr="0005199B" w:rsidRDefault="00044067" w:rsidP="009A4063">
            <w:pPr>
              <w:pStyle w:val="APEX8"/>
            </w:pPr>
            <w:r w:rsidRPr="0005199B">
              <w:t>24,8</w:t>
            </w:r>
          </w:p>
        </w:tc>
        <w:tc>
          <w:tcPr>
            <w:tcW w:w="883" w:type="dxa"/>
            <w:shd w:val="clear" w:color="auto" w:fill="auto"/>
            <w:noWrap/>
            <w:hideMark/>
          </w:tcPr>
          <w:p w:rsidR="00044067" w:rsidRPr="0005199B" w:rsidRDefault="00044067" w:rsidP="009A4063">
            <w:pPr>
              <w:pStyle w:val="APEX8"/>
            </w:pPr>
            <w:r w:rsidRPr="0005199B">
              <w:t>28,6</w:t>
            </w:r>
          </w:p>
        </w:tc>
        <w:tc>
          <w:tcPr>
            <w:tcW w:w="850" w:type="dxa"/>
            <w:shd w:val="clear" w:color="auto" w:fill="auto"/>
            <w:noWrap/>
            <w:hideMark/>
          </w:tcPr>
          <w:p w:rsidR="00044067" w:rsidRPr="0005199B" w:rsidRDefault="00044067" w:rsidP="009A4063">
            <w:pPr>
              <w:pStyle w:val="APEX8"/>
            </w:pPr>
            <w:r w:rsidRPr="0005199B">
              <w:t>30,8</w:t>
            </w:r>
          </w:p>
        </w:tc>
        <w:tc>
          <w:tcPr>
            <w:tcW w:w="851" w:type="dxa"/>
            <w:shd w:val="clear" w:color="auto" w:fill="auto"/>
            <w:noWrap/>
            <w:hideMark/>
          </w:tcPr>
          <w:p w:rsidR="00044067" w:rsidRDefault="00044067" w:rsidP="009A4063">
            <w:pPr>
              <w:pStyle w:val="APEX8"/>
            </w:pPr>
            <w:r w:rsidRPr="0005199B">
              <w:t>17,9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57</w:t>
            </w:r>
          </w:p>
        </w:tc>
        <w:tc>
          <w:tcPr>
            <w:tcW w:w="1061" w:type="dxa"/>
            <w:shd w:val="clear" w:color="auto" w:fill="auto"/>
            <w:noWrap/>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П1/П1р</w:t>
            </w:r>
          </w:p>
        </w:tc>
        <w:tc>
          <w:tcPr>
            <w:tcW w:w="775" w:type="dxa"/>
            <w:shd w:val="clear" w:color="auto" w:fill="auto"/>
            <w:noWrap/>
            <w:vAlign w:val="center"/>
            <w:hideMark/>
          </w:tcPr>
          <w:p w:rsidR="00044067" w:rsidRPr="00A4100D" w:rsidRDefault="00044067" w:rsidP="009A4063">
            <w:pPr>
              <w:pStyle w:val="APEX8"/>
            </w:pPr>
            <w:r w:rsidRPr="00A4100D">
              <w:t>56,2</w:t>
            </w:r>
          </w:p>
        </w:tc>
        <w:tc>
          <w:tcPr>
            <w:tcW w:w="960" w:type="dxa"/>
            <w:shd w:val="clear" w:color="auto" w:fill="auto"/>
            <w:noWrap/>
            <w:vAlign w:val="center"/>
            <w:hideMark/>
          </w:tcPr>
          <w:p w:rsidR="00044067" w:rsidRPr="00A4100D" w:rsidRDefault="00044067" w:rsidP="009A4063">
            <w:pPr>
              <w:pStyle w:val="APEX8"/>
            </w:pPr>
            <w:r w:rsidRPr="00A4100D">
              <w:t>48,2</w:t>
            </w:r>
          </w:p>
        </w:tc>
        <w:tc>
          <w:tcPr>
            <w:tcW w:w="960" w:type="dxa"/>
            <w:shd w:val="clear" w:color="auto" w:fill="auto"/>
            <w:noWrap/>
            <w:vAlign w:val="center"/>
            <w:hideMark/>
          </w:tcPr>
          <w:p w:rsidR="00044067" w:rsidRPr="00A4100D" w:rsidRDefault="00044067" w:rsidP="009A4063">
            <w:pPr>
              <w:pStyle w:val="APEX8"/>
            </w:pPr>
            <w:r w:rsidRPr="00A4100D">
              <w:t>34,4</w:t>
            </w:r>
          </w:p>
        </w:tc>
        <w:tc>
          <w:tcPr>
            <w:tcW w:w="773" w:type="dxa"/>
            <w:shd w:val="clear" w:color="auto" w:fill="auto"/>
            <w:noWrap/>
            <w:vAlign w:val="center"/>
            <w:hideMark/>
          </w:tcPr>
          <w:p w:rsidR="00044067" w:rsidRPr="00A4100D" w:rsidRDefault="00044067" w:rsidP="009A4063">
            <w:pPr>
              <w:pStyle w:val="APEX8"/>
            </w:pPr>
            <w:r w:rsidRPr="00A4100D">
              <w:t>31,6</w:t>
            </w:r>
          </w:p>
        </w:tc>
        <w:tc>
          <w:tcPr>
            <w:tcW w:w="960" w:type="dxa"/>
            <w:shd w:val="clear" w:color="auto" w:fill="auto"/>
            <w:noWrap/>
            <w:vAlign w:val="center"/>
            <w:hideMark/>
          </w:tcPr>
          <w:p w:rsidR="00044067" w:rsidRPr="00A4100D" w:rsidRDefault="00044067" w:rsidP="009A4063">
            <w:pPr>
              <w:pStyle w:val="APEX8"/>
            </w:pPr>
            <w:r w:rsidRPr="00A4100D">
              <w:t>1,6</w:t>
            </w:r>
          </w:p>
        </w:tc>
        <w:tc>
          <w:tcPr>
            <w:tcW w:w="883" w:type="dxa"/>
            <w:shd w:val="clear" w:color="auto" w:fill="auto"/>
            <w:noWrap/>
            <w:vAlign w:val="center"/>
            <w:hideMark/>
          </w:tcPr>
          <w:p w:rsidR="00044067" w:rsidRPr="00A4100D" w:rsidRDefault="00044067" w:rsidP="009A4063">
            <w:pPr>
              <w:pStyle w:val="APEX8"/>
            </w:pPr>
            <w:r w:rsidRPr="00A4100D">
              <w:t>18,6</w:t>
            </w:r>
          </w:p>
        </w:tc>
        <w:tc>
          <w:tcPr>
            <w:tcW w:w="850" w:type="dxa"/>
            <w:shd w:val="clear" w:color="auto" w:fill="auto"/>
            <w:noWrap/>
            <w:vAlign w:val="center"/>
            <w:hideMark/>
          </w:tcPr>
          <w:p w:rsidR="00044067" w:rsidRPr="00A4100D" w:rsidRDefault="00044067" w:rsidP="009A4063">
            <w:pPr>
              <w:pStyle w:val="APEX8"/>
            </w:pPr>
            <w:r w:rsidRPr="00A4100D">
              <w:t>20,6</w:t>
            </w:r>
          </w:p>
        </w:tc>
        <w:tc>
          <w:tcPr>
            <w:tcW w:w="851" w:type="dxa"/>
            <w:shd w:val="clear" w:color="auto" w:fill="auto"/>
            <w:noWrap/>
            <w:vAlign w:val="center"/>
            <w:hideMark/>
          </w:tcPr>
          <w:p w:rsidR="00044067" w:rsidRPr="00A4100D" w:rsidRDefault="00044067" w:rsidP="009A4063">
            <w:pPr>
              <w:pStyle w:val="APEX8"/>
            </w:pPr>
            <w:r w:rsidRPr="00A4100D">
              <w:t>22,6</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58</w:t>
            </w:r>
          </w:p>
        </w:tc>
        <w:tc>
          <w:tcPr>
            <w:tcW w:w="1061" w:type="dxa"/>
            <w:shd w:val="clear" w:color="auto" w:fill="auto"/>
            <w:noWrap/>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П2.2.Б6</w:t>
            </w:r>
          </w:p>
        </w:tc>
        <w:tc>
          <w:tcPr>
            <w:tcW w:w="775" w:type="dxa"/>
            <w:shd w:val="clear" w:color="auto" w:fill="auto"/>
            <w:noWrap/>
            <w:hideMark/>
          </w:tcPr>
          <w:p w:rsidR="00044067" w:rsidRPr="00131B2C" w:rsidRDefault="00044067" w:rsidP="009A4063">
            <w:pPr>
              <w:pStyle w:val="APEX8"/>
            </w:pPr>
            <w:r w:rsidRPr="00131B2C">
              <w:t>51,9</w:t>
            </w:r>
          </w:p>
        </w:tc>
        <w:tc>
          <w:tcPr>
            <w:tcW w:w="960" w:type="dxa"/>
            <w:shd w:val="clear" w:color="auto" w:fill="auto"/>
            <w:noWrap/>
            <w:hideMark/>
          </w:tcPr>
          <w:p w:rsidR="00044067" w:rsidRPr="00131B2C" w:rsidRDefault="00044067" w:rsidP="009A4063">
            <w:pPr>
              <w:pStyle w:val="APEX8"/>
            </w:pPr>
            <w:r w:rsidRPr="00131B2C">
              <w:t>50,7</w:t>
            </w:r>
          </w:p>
        </w:tc>
        <w:tc>
          <w:tcPr>
            <w:tcW w:w="960" w:type="dxa"/>
            <w:shd w:val="clear" w:color="auto" w:fill="auto"/>
            <w:noWrap/>
            <w:hideMark/>
          </w:tcPr>
          <w:p w:rsidR="00044067" w:rsidRPr="00131B2C" w:rsidRDefault="00044067" w:rsidP="009A4063">
            <w:pPr>
              <w:pStyle w:val="APEX8"/>
            </w:pPr>
            <w:r w:rsidRPr="00131B2C">
              <w:t>44,8</w:t>
            </w:r>
          </w:p>
        </w:tc>
        <w:tc>
          <w:tcPr>
            <w:tcW w:w="773" w:type="dxa"/>
            <w:shd w:val="clear" w:color="auto" w:fill="auto"/>
            <w:noWrap/>
            <w:hideMark/>
          </w:tcPr>
          <w:p w:rsidR="00044067" w:rsidRPr="00131B2C" w:rsidRDefault="00044067" w:rsidP="009A4063">
            <w:pPr>
              <w:pStyle w:val="APEX8"/>
            </w:pPr>
            <w:r w:rsidRPr="00131B2C">
              <w:t>28</w:t>
            </w:r>
          </w:p>
        </w:tc>
        <w:tc>
          <w:tcPr>
            <w:tcW w:w="960" w:type="dxa"/>
            <w:shd w:val="clear" w:color="auto" w:fill="auto"/>
            <w:noWrap/>
            <w:hideMark/>
          </w:tcPr>
          <w:p w:rsidR="00044067" w:rsidRPr="00131B2C" w:rsidRDefault="00044067" w:rsidP="009A4063">
            <w:pPr>
              <w:pStyle w:val="APEX8"/>
            </w:pPr>
            <w:r w:rsidRPr="00131B2C">
              <w:t>24,8</w:t>
            </w:r>
          </w:p>
        </w:tc>
        <w:tc>
          <w:tcPr>
            <w:tcW w:w="883" w:type="dxa"/>
            <w:shd w:val="clear" w:color="auto" w:fill="auto"/>
            <w:noWrap/>
            <w:hideMark/>
          </w:tcPr>
          <w:p w:rsidR="00044067" w:rsidRPr="00131B2C" w:rsidRDefault="00044067" w:rsidP="009A4063">
            <w:pPr>
              <w:pStyle w:val="APEX8"/>
            </w:pPr>
            <w:r w:rsidRPr="00131B2C">
              <w:t>35,6</w:t>
            </w:r>
          </w:p>
        </w:tc>
        <w:tc>
          <w:tcPr>
            <w:tcW w:w="850" w:type="dxa"/>
            <w:shd w:val="clear" w:color="auto" w:fill="auto"/>
            <w:noWrap/>
            <w:hideMark/>
          </w:tcPr>
          <w:p w:rsidR="00044067" w:rsidRPr="00131B2C" w:rsidRDefault="00044067" w:rsidP="009A4063">
            <w:pPr>
              <w:pStyle w:val="APEX8"/>
            </w:pPr>
            <w:r w:rsidRPr="00131B2C">
              <w:t>37,8</w:t>
            </w:r>
          </w:p>
        </w:tc>
        <w:tc>
          <w:tcPr>
            <w:tcW w:w="851" w:type="dxa"/>
            <w:shd w:val="clear" w:color="auto" w:fill="auto"/>
            <w:noWrap/>
            <w:hideMark/>
          </w:tcPr>
          <w:p w:rsidR="00044067" w:rsidRDefault="00044067" w:rsidP="009A4063">
            <w:pPr>
              <w:pStyle w:val="APEX8"/>
            </w:pPr>
            <w:r w:rsidRPr="00131B2C">
              <w:t>32,9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59</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П2.2.Б7</w:t>
            </w:r>
          </w:p>
        </w:tc>
        <w:tc>
          <w:tcPr>
            <w:tcW w:w="775" w:type="dxa"/>
            <w:shd w:val="clear" w:color="auto" w:fill="auto"/>
            <w:noWrap/>
            <w:hideMark/>
          </w:tcPr>
          <w:p w:rsidR="00044067" w:rsidRPr="00BF3A63" w:rsidRDefault="00044067" w:rsidP="009A4063">
            <w:pPr>
              <w:pStyle w:val="APEX8"/>
            </w:pPr>
            <w:r w:rsidRPr="00BF3A63">
              <w:t>51,9</w:t>
            </w:r>
          </w:p>
        </w:tc>
        <w:tc>
          <w:tcPr>
            <w:tcW w:w="960" w:type="dxa"/>
            <w:shd w:val="clear" w:color="auto" w:fill="auto"/>
            <w:noWrap/>
            <w:hideMark/>
          </w:tcPr>
          <w:p w:rsidR="00044067" w:rsidRPr="00BF3A63" w:rsidRDefault="00044067" w:rsidP="009A4063">
            <w:pPr>
              <w:pStyle w:val="APEX8"/>
            </w:pPr>
            <w:r w:rsidRPr="00BF3A63">
              <w:t>49,7</w:t>
            </w:r>
          </w:p>
        </w:tc>
        <w:tc>
          <w:tcPr>
            <w:tcW w:w="960" w:type="dxa"/>
            <w:shd w:val="clear" w:color="auto" w:fill="auto"/>
            <w:noWrap/>
            <w:hideMark/>
          </w:tcPr>
          <w:p w:rsidR="00044067" w:rsidRPr="00BF3A63" w:rsidRDefault="00044067" w:rsidP="009A4063">
            <w:pPr>
              <w:pStyle w:val="APEX8"/>
            </w:pPr>
            <w:r w:rsidRPr="00BF3A63">
              <w:t>45,8</w:t>
            </w:r>
          </w:p>
        </w:tc>
        <w:tc>
          <w:tcPr>
            <w:tcW w:w="773" w:type="dxa"/>
            <w:shd w:val="clear" w:color="auto" w:fill="auto"/>
            <w:noWrap/>
            <w:hideMark/>
          </w:tcPr>
          <w:p w:rsidR="00044067" w:rsidRPr="00BF3A63" w:rsidRDefault="00044067" w:rsidP="009A4063">
            <w:pPr>
              <w:pStyle w:val="APEX8"/>
            </w:pPr>
            <w:r w:rsidRPr="00BF3A63">
              <w:t>31,0</w:t>
            </w:r>
          </w:p>
        </w:tc>
        <w:tc>
          <w:tcPr>
            <w:tcW w:w="960" w:type="dxa"/>
            <w:shd w:val="clear" w:color="auto" w:fill="auto"/>
            <w:noWrap/>
            <w:hideMark/>
          </w:tcPr>
          <w:p w:rsidR="00044067" w:rsidRPr="00BF3A63" w:rsidRDefault="00044067" w:rsidP="009A4063">
            <w:pPr>
              <w:pStyle w:val="APEX8"/>
            </w:pPr>
            <w:r w:rsidRPr="00BF3A63">
              <w:t>24,8</w:t>
            </w:r>
          </w:p>
        </w:tc>
        <w:tc>
          <w:tcPr>
            <w:tcW w:w="883" w:type="dxa"/>
            <w:shd w:val="clear" w:color="auto" w:fill="auto"/>
            <w:noWrap/>
            <w:hideMark/>
          </w:tcPr>
          <w:p w:rsidR="00044067" w:rsidRPr="00BF3A63" w:rsidRDefault="00044067" w:rsidP="009A4063">
            <w:pPr>
              <w:pStyle w:val="APEX8"/>
            </w:pPr>
            <w:r w:rsidRPr="00BF3A63">
              <w:t>28,6</w:t>
            </w:r>
          </w:p>
        </w:tc>
        <w:tc>
          <w:tcPr>
            <w:tcW w:w="850" w:type="dxa"/>
            <w:shd w:val="clear" w:color="auto" w:fill="auto"/>
            <w:noWrap/>
            <w:hideMark/>
          </w:tcPr>
          <w:p w:rsidR="00044067" w:rsidRPr="00BF3A63" w:rsidRDefault="00044067" w:rsidP="009A4063">
            <w:pPr>
              <w:pStyle w:val="APEX8"/>
            </w:pPr>
            <w:r w:rsidRPr="00BF3A63">
              <w:t>30,8</w:t>
            </w:r>
          </w:p>
        </w:tc>
        <w:tc>
          <w:tcPr>
            <w:tcW w:w="851" w:type="dxa"/>
            <w:shd w:val="clear" w:color="auto" w:fill="auto"/>
            <w:noWrap/>
            <w:hideMark/>
          </w:tcPr>
          <w:p w:rsidR="00044067" w:rsidRDefault="00044067" w:rsidP="009A4063">
            <w:pPr>
              <w:pStyle w:val="APEX8"/>
            </w:pPr>
            <w:r w:rsidRPr="00BF3A63">
              <w:t>17,9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60</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П7/П7р</w:t>
            </w:r>
          </w:p>
        </w:tc>
        <w:tc>
          <w:tcPr>
            <w:tcW w:w="775" w:type="dxa"/>
            <w:shd w:val="clear" w:color="auto" w:fill="auto"/>
            <w:noWrap/>
            <w:vAlign w:val="center"/>
            <w:hideMark/>
          </w:tcPr>
          <w:p w:rsidR="00044067" w:rsidRPr="00A4100D" w:rsidRDefault="00044067" w:rsidP="009A4063">
            <w:pPr>
              <w:pStyle w:val="APEX8"/>
            </w:pPr>
            <w:r w:rsidRPr="00A4100D">
              <w:t>63,2</w:t>
            </w:r>
          </w:p>
        </w:tc>
        <w:tc>
          <w:tcPr>
            <w:tcW w:w="960" w:type="dxa"/>
            <w:shd w:val="clear" w:color="auto" w:fill="auto"/>
            <w:noWrap/>
            <w:vAlign w:val="center"/>
            <w:hideMark/>
          </w:tcPr>
          <w:p w:rsidR="00044067" w:rsidRPr="00A4100D" w:rsidRDefault="00044067" w:rsidP="009A4063">
            <w:pPr>
              <w:pStyle w:val="APEX8"/>
            </w:pPr>
            <w:r w:rsidRPr="00A4100D">
              <w:t>57,2</w:t>
            </w:r>
          </w:p>
        </w:tc>
        <w:tc>
          <w:tcPr>
            <w:tcW w:w="960" w:type="dxa"/>
            <w:shd w:val="clear" w:color="auto" w:fill="auto"/>
            <w:noWrap/>
            <w:vAlign w:val="center"/>
            <w:hideMark/>
          </w:tcPr>
          <w:p w:rsidR="00044067" w:rsidRPr="00A4100D" w:rsidRDefault="00044067" w:rsidP="009A4063">
            <w:pPr>
              <w:pStyle w:val="APEX8"/>
            </w:pPr>
            <w:r w:rsidRPr="00A4100D">
              <w:t>43,4</w:t>
            </w:r>
          </w:p>
        </w:tc>
        <w:tc>
          <w:tcPr>
            <w:tcW w:w="773" w:type="dxa"/>
            <w:shd w:val="clear" w:color="auto" w:fill="auto"/>
            <w:noWrap/>
            <w:vAlign w:val="center"/>
            <w:hideMark/>
          </w:tcPr>
          <w:p w:rsidR="00044067" w:rsidRPr="00A4100D" w:rsidRDefault="00044067" w:rsidP="009A4063">
            <w:pPr>
              <w:pStyle w:val="APEX8"/>
            </w:pPr>
            <w:r w:rsidRPr="00A4100D">
              <w:t>38,6</w:t>
            </w:r>
          </w:p>
        </w:tc>
        <w:tc>
          <w:tcPr>
            <w:tcW w:w="960" w:type="dxa"/>
            <w:shd w:val="clear" w:color="auto" w:fill="auto"/>
            <w:noWrap/>
            <w:vAlign w:val="center"/>
            <w:hideMark/>
          </w:tcPr>
          <w:p w:rsidR="00044067" w:rsidRPr="00A4100D" w:rsidRDefault="00044067" w:rsidP="009A4063">
            <w:pPr>
              <w:pStyle w:val="APEX8"/>
            </w:pPr>
            <w:r w:rsidRPr="00A4100D">
              <w:t>19,6</w:t>
            </w:r>
          </w:p>
        </w:tc>
        <w:tc>
          <w:tcPr>
            <w:tcW w:w="883" w:type="dxa"/>
            <w:shd w:val="clear" w:color="auto" w:fill="auto"/>
            <w:noWrap/>
            <w:vAlign w:val="center"/>
            <w:hideMark/>
          </w:tcPr>
          <w:p w:rsidR="00044067" w:rsidRPr="00A4100D" w:rsidRDefault="00044067" w:rsidP="009A4063">
            <w:pPr>
              <w:pStyle w:val="APEX8"/>
            </w:pPr>
            <w:r w:rsidRPr="00A4100D">
              <w:t>25,6</w:t>
            </w:r>
          </w:p>
        </w:tc>
        <w:tc>
          <w:tcPr>
            <w:tcW w:w="850" w:type="dxa"/>
            <w:shd w:val="clear" w:color="auto" w:fill="auto"/>
            <w:noWrap/>
            <w:vAlign w:val="center"/>
            <w:hideMark/>
          </w:tcPr>
          <w:p w:rsidR="00044067" w:rsidRPr="00A4100D" w:rsidRDefault="00044067" w:rsidP="009A4063">
            <w:pPr>
              <w:pStyle w:val="APEX8"/>
            </w:pPr>
            <w:r w:rsidRPr="00A4100D">
              <w:t>27,6</w:t>
            </w:r>
          </w:p>
        </w:tc>
        <w:tc>
          <w:tcPr>
            <w:tcW w:w="851" w:type="dxa"/>
            <w:shd w:val="clear" w:color="auto" w:fill="auto"/>
            <w:noWrap/>
            <w:vAlign w:val="center"/>
            <w:hideMark/>
          </w:tcPr>
          <w:p w:rsidR="00044067" w:rsidRPr="00A4100D" w:rsidRDefault="00044067" w:rsidP="009A4063">
            <w:pPr>
              <w:pStyle w:val="APEX8"/>
            </w:pPr>
            <w:r w:rsidRPr="00A4100D">
              <w:t>28,6</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61</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П6/П6р</w:t>
            </w:r>
          </w:p>
        </w:tc>
        <w:tc>
          <w:tcPr>
            <w:tcW w:w="775" w:type="dxa"/>
            <w:shd w:val="clear" w:color="auto" w:fill="auto"/>
            <w:noWrap/>
            <w:vAlign w:val="center"/>
            <w:hideMark/>
          </w:tcPr>
          <w:p w:rsidR="00044067" w:rsidRPr="00A4100D" w:rsidRDefault="00044067" w:rsidP="009A4063">
            <w:pPr>
              <w:pStyle w:val="APEX8"/>
            </w:pPr>
            <w:r w:rsidRPr="00A4100D">
              <w:t>57,2</w:t>
            </w:r>
          </w:p>
        </w:tc>
        <w:tc>
          <w:tcPr>
            <w:tcW w:w="960" w:type="dxa"/>
            <w:shd w:val="clear" w:color="auto" w:fill="auto"/>
            <w:noWrap/>
            <w:vAlign w:val="center"/>
            <w:hideMark/>
          </w:tcPr>
          <w:p w:rsidR="00044067" w:rsidRPr="00A4100D" w:rsidRDefault="00044067" w:rsidP="009A4063">
            <w:pPr>
              <w:pStyle w:val="APEX8"/>
            </w:pPr>
            <w:r w:rsidRPr="00A4100D">
              <w:t>49,2</w:t>
            </w:r>
          </w:p>
        </w:tc>
        <w:tc>
          <w:tcPr>
            <w:tcW w:w="960" w:type="dxa"/>
            <w:shd w:val="clear" w:color="auto" w:fill="auto"/>
            <w:noWrap/>
            <w:vAlign w:val="center"/>
            <w:hideMark/>
          </w:tcPr>
          <w:p w:rsidR="00044067" w:rsidRPr="00A4100D" w:rsidRDefault="00044067" w:rsidP="009A4063">
            <w:pPr>
              <w:pStyle w:val="APEX8"/>
            </w:pPr>
            <w:r w:rsidRPr="00A4100D">
              <w:t>34,4</w:t>
            </w:r>
          </w:p>
        </w:tc>
        <w:tc>
          <w:tcPr>
            <w:tcW w:w="773" w:type="dxa"/>
            <w:shd w:val="clear" w:color="auto" w:fill="auto"/>
            <w:noWrap/>
            <w:vAlign w:val="center"/>
            <w:hideMark/>
          </w:tcPr>
          <w:p w:rsidR="00044067" w:rsidRPr="00A4100D" w:rsidRDefault="00044067" w:rsidP="009A4063">
            <w:pPr>
              <w:pStyle w:val="APEX8"/>
            </w:pPr>
            <w:r w:rsidRPr="00A4100D">
              <w:t>32,6</w:t>
            </w:r>
          </w:p>
        </w:tc>
        <w:tc>
          <w:tcPr>
            <w:tcW w:w="960" w:type="dxa"/>
            <w:shd w:val="clear" w:color="auto" w:fill="auto"/>
            <w:noWrap/>
            <w:vAlign w:val="center"/>
            <w:hideMark/>
          </w:tcPr>
          <w:p w:rsidR="00044067" w:rsidRPr="00A4100D" w:rsidRDefault="00044067" w:rsidP="009A4063">
            <w:pPr>
              <w:pStyle w:val="APEX8"/>
            </w:pPr>
            <w:r w:rsidRPr="00A4100D">
              <w:t>1,6</w:t>
            </w:r>
          </w:p>
        </w:tc>
        <w:tc>
          <w:tcPr>
            <w:tcW w:w="883" w:type="dxa"/>
            <w:shd w:val="clear" w:color="auto" w:fill="auto"/>
            <w:noWrap/>
            <w:vAlign w:val="center"/>
            <w:hideMark/>
          </w:tcPr>
          <w:p w:rsidR="00044067" w:rsidRPr="00A4100D" w:rsidRDefault="00044067" w:rsidP="009A4063">
            <w:pPr>
              <w:pStyle w:val="APEX8"/>
            </w:pPr>
            <w:r w:rsidRPr="00A4100D">
              <w:t>19,6</w:t>
            </w:r>
          </w:p>
        </w:tc>
        <w:tc>
          <w:tcPr>
            <w:tcW w:w="850" w:type="dxa"/>
            <w:shd w:val="clear" w:color="auto" w:fill="auto"/>
            <w:noWrap/>
            <w:vAlign w:val="center"/>
            <w:hideMark/>
          </w:tcPr>
          <w:p w:rsidR="00044067" w:rsidRPr="00A4100D" w:rsidRDefault="00044067" w:rsidP="009A4063">
            <w:pPr>
              <w:pStyle w:val="APEX8"/>
            </w:pPr>
            <w:r w:rsidRPr="00A4100D">
              <w:t>21,6</w:t>
            </w:r>
          </w:p>
        </w:tc>
        <w:tc>
          <w:tcPr>
            <w:tcW w:w="851" w:type="dxa"/>
            <w:shd w:val="clear" w:color="auto" w:fill="auto"/>
            <w:noWrap/>
            <w:vAlign w:val="center"/>
            <w:hideMark/>
          </w:tcPr>
          <w:p w:rsidR="00044067" w:rsidRPr="00A4100D" w:rsidRDefault="00044067" w:rsidP="009A4063">
            <w:pPr>
              <w:pStyle w:val="APEX8"/>
            </w:pPr>
            <w:r w:rsidRPr="00A4100D">
              <w:t>23,6</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62</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П2.2.1</w:t>
            </w:r>
          </w:p>
        </w:tc>
        <w:tc>
          <w:tcPr>
            <w:tcW w:w="775" w:type="dxa"/>
            <w:shd w:val="clear" w:color="auto" w:fill="auto"/>
            <w:noWrap/>
            <w:vAlign w:val="center"/>
            <w:hideMark/>
          </w:tcPr>
          <w:p w:rsidR="00044067" w:rsidRPr="00A4100D" w:rsidRDefault="00044067" w:rsidP="009A4063">
            <w:pPr>
              <w:pStyle w:val="APEX8"/>
            </w:pPr>
            <w:r w:rsidRPr="00A4100D">
              <w:t>73,9</w:t>
            </w:r>
          </w:p>
        </w:tc>
        <w:tc>
          <w:tcPr>
            <w:tcW w:w="960" w:type="dxa"/>
            <w:shd w:val="clear" w:color="auto" w:fill="auto"/>
            <w:noWrap/>
            <w:vAlign w:val="center"/>
            <w:hideMark/>
          </w:tcPr>
          <w:p w:rsidR="00044067" w:rsidRPr="00A4100D" w:rsidRDefault="00044067" w:rsidP="009A4063">
            <w:pPr>
              <w:pStyle w:val="APEX8"/>
            </w:pPr>
            <w:r w:rsidRPr="00A4100D">
              <w:t>69,7</w:t>
            </w:r>
          </w:p>
        </w:tc>
        <w:tc>
          <w:tcPr>
            <w:tcW w:w="960" w:type="dxa"/>
            <w:shd w:val="clear" w:color="auto" w:fill="auto"/>
            <w:noWrap/>
            <w:vAlign w:val="center"/>
            <w:hideMark/>
          </w:tcPr>
          <w:p w:rsidR="00044067" w:rsidRPr="00A4100D" w:rsidRDefault="00044067" w:rsidP="009A4063">
            <w:pPr>
              <w:pStyle w:val="APEX8"/>
            </w:pPr>
            <w:r w:rsidRPr="00A4100D">
              <w:t>47,8</w:t>
            </w:r>
          </w:p>
        </w:tc>
        <w:tc>
          <w:tcPr>
            <w:tcW w:w="773" w:type="dxa"/>
            <w:shd w:val="clear" w:color="auto" w:fill="auto"/>
            <w:noWrap/>
            <w:vAlign w:val="center"/>
            <w:hideMark/>
          </w:tcPr>
          <w:p w:rsidR="00044067" w:rsidRPr="00A4100D" w:rsidRDefault="00044067" w:rsidP="009A4063">
            <w:pPr>
              <w:pStyle w:val="APEX8"/>
            </w:pPr>
            <w:r w:rsidRPr="00A4100D">
              <w:t>37</w:t>
            </w:r>
          </w:p>
        </w:tc>
        <w:tc>
          <w:tcPr>
            <w:tcW w:w="960" w:type="dxa"/>
            <w:shd w:val="clear" w:color="auto" w:fill="auto"/>
            <w:noWrap/>
            <w:vAlign w:val="center"/>
            <w:hideMark/>
          </w:tcPr>
          <w:p w:rsidR="00044067" w:rsidRPr="00A4100D" w:rsidRDefault="00044067" w:rsidP="009A4063">
            <w:pPr>
              <w:pStyle w:val="APEX8"/>
            </w:pPr>
            <w:r w:rsidRPr="00A4100D">
              <w:t>23,8</w:t>
            </w:r>
          </w:p>
        </w:tc>
        <w:tc>
          <w:tcPr>
            <w:tcW w:w="883" w:type="dxa"/>
            <w:shd w:val="clear" w:color="auto" w:fill="auto"/>
            <w:noWrap/>
            <w:vAlign w:val="center"/>
            <w:hideMark/>
          </w:tcPr>
          <w:p w:rsidR="00044067" w:rsidRPr="00A4100D" w:rsidRDefault="00044067" w:rsidP="009A4063">
            <w:pPr>
              <w:pStyle w:val="APEX8"/>
            </w:pPr>
            <w:r w:rsidRPr="00A4100D">
              <w:t>39,6</w:t>
            </w:r>
          </w:p>
        </w:tc>
        <w:tc>
          <w:tcPr>
            <w:tcW w:w="850" w:type="dxa"/>
            <w:shd w:val="clear" w:color="auto" w:fill="auto"/>
            <w:noWrap/>
            <w:vAlign w:val="center"/>
            <w:hideMark/>
          </w:tcPr>
          <w:p w:rsidR="00044067" w:rsidRPr="00A4100D" w:rsidRDefault="00044067" w:rsidP="009A4063">
            <w:pPr>
              <w:pStyle w:val="APEX8"/>
            </w:pPr>
            <w:r w:rsidRPr="00A4100D">
              <w:t>43,8</w:t>
            </w:r>
          </w:p>
        </w:tc>
        <w:tc>
          <w:tcPr>
            <w:tcW w:w="851" w:type="dxa"/>
            <w:shd w:val="clear" w:color="auto" w:fill="auto"/>
            <w:noWrap/>
            <w:vAlign w:val="center"/>
            <w:hideMark/>
          </w:tcPr>
          <w:p w:rsidR="00044067" w:rsidRPr="00A4100D" w:rsidRDefault="00044067" w:rsidP="009A4063">
            <w:pPr>
              <w:pStyle w:val="APEX8"/>
            </w:pPr>
            <w:r w:rsidRPr="00A4100D">
              <w:t>46,9</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63</w:t>
            </w:r>
          </w:p>
        </w:tc>
        <w:tc>
          <w:tcPr>
            <w:tcW w:w="1061" w:type="dxa"/>
            <w:vMerge w:val="restart"/>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П2/П2р</w:t>
            </w:r>
          </w:p>
        </w:tc>
        <w:tc>
          <w:tcPr>
            <w:tcW w:w="775" w:type="dxa"/>
            <w:shd w:val="clear" w:color="auto" w:fill="auto"/>
            <w:noWrap/>
            <w:vAlign w:val="center"/>
            <w:hideMark/>
          </w:tcPr>
          <w:p w:rsidR="00044067" w:rsidRPr="00A4100D" w:rsidRDefault="00044067" w:rsidP="009A4063">
            <w:pPr>
              <w:pStyle w:val="APEX8"/>
            </w:pPr>
            <w:r w:rsidRPr="00A4100D">
              <w:t>57,2</w:t>
            </w:r>
          </w:p>
        </w:tc>
        <w:tc>
          <w:tcPr>
            <w:tcW w:w="960" w:type="dxa"/>
            <w:shd w:val="clear" w:color="auto" w:fill="auto"/>
            <w:noWrap/>
            <w:vAlign w:val="center"/>
            <w:hideMark/>
          </w:tcPr>
          <w:p w:rsidR="00044067" w:rsidRPr="00A4100D" w:rsidRDefault="00044067" w:rsidP="009A4063">
            <w:pPr>
              <w:pStyle w:val="APEX8"/>
            </w:pPr>
            <w:r w:rsidRPr="00A4100D">
              <w:t>49,2</w:t>
            </w:r>
          </w:p>
        </w:tc>
        <w:tc>
          <w:tcPr>
            <w:tcW w:w="960" w:type="dxa"/>
            <w:shd w:val="clear" w:color="auto" w:fill="auto"/>
            <w:noWrap/>
            <w:vAlign w:val="center"/>
            <w:hideMark/>
          </w:tcPr>
          <w:p w:rsidR="00044067" w:rsidRPr="00A4100D" w:rsidRDefault="00044067" w:rsidP="009A4063">
            <w:pPr>
              <w:pStyle w:val="APEX8"/>
            </w:pPr>
            <w:r w:rsidRPr="00A4100D">
              <w:t>34,4</w:t>
            </w:r>
          </w:p>
        </w:tc>
        <w:tc>
          <w:tcPr>
            <w:tcW w:w="773" w:type="dxa"/>
            <w:shd w:val="clear" w:color="auto" w:fill="auto"/>
            <w:noWrap/>
            <w:vAlign w:val="center"/>
            <w:hideMark/>
          </w:tcPr>
          <w:p w:rsidR="00044067" w:rsidRPr="00A4100D" w:rsidRDefault="00044067" w:rsidP="009A4063">
            <w:pPr>
              <w:pStyle w:val="APEX8"/>
            </w:pPr>
            <w:r w:rsidRPr="00A4100D">
              <w:t>32,6</w:t>
            </w:r>
          </w:p>
        </w:tc>
        <w:tc>
          <w:tcPr>
            <w:tcW w:w="960" w:type="dxa"/>
            <w:shd w:val="clear" w:color="auto" w:fill="auto"/>
            <w:noWrap/>
            <w:vAlign w:val="center"/>
            <w:hideMark/>
          </w:tcPr>
          <w:p w:rsidR="00044067" w:rsidRPr="00A4100D" w:rsidRDefault="00044067" w:rsidP="009A4063">
            <w:pPr>
              <w:pStyle w:val="APEX8"/>
            </w:pPr>
            <w:r w:rsidRPr="00A4100D">
              <w:t>1,6</w:t>
            </w:r>
          </w:p>
        </w:tc>
        <w:tc>
          <w:tcPr>
            <w:tcW w:w="883" w:type="dxa"/>
            <w:shd w:val="clear" w:color="auto" w:fill="auto"/>
            <w:noWrap/>
            <w:vAlign w:val="center"/>
            <w:hideMark/>
          </w:tcPr>
          <w:p w:rsidR="00044067" w:rsidRPr="00A4100D" w:rsidRDefault="00044067" w:rsidP="009A4063">
            <w:pPr>
              <w:pStyle w:val="APEX8"/>
            </w:pPr>
            <w:r w:rsidRPr="00A4100D">
              <w:t>19,6</w:t>
            </w:r>
          </w:p>
        </w:tc>
        <w:tc>
          <w:tcPr>
            <w:tcW w:w="850" w:type="dxa"/>
            <w:shd w:val="clear" w:color="auto" w:fill="auto"/>
            <w:noWrap/>
            <w:vAlign w:val="center"/>
            <w:hideMark/>
          </w:tcPr>
          <w:p w:rsidR="00044067" w:rsidRPr="00A4100D" w:rsidRDefault="00044067" w:rsidP="009A4063">
            <w:pPr>
              <w:pStyle w:val="APEX8"/>
            </w:pPr>
            <w:r w:rsidRPr="00A4100D">
              <w:t>21,6</w:t>
            </w:r>
          </w:p>
        </w:tc>
        <w:tc>
          <w:tcPr>
            <w:tcW w:w="851" w:type="dxa"/>
            <w:shd w:val="clear" w:color="auto" w:fill="auto"/>
            <w:noWrap/>
            <w:vAlign w:val="center"/>
            <w:hideMark/>
          </w:tcPr>
          <w:p w:rsidR="00044067" w:rsidRPr="00A4100D" w:rsidRDefault="00044067" w:rsidP="009A4063">
            <w:pPr>
              <w:pStyle w:val="APEX8"/>
            </w:pPr>
            <w:r w:rsidRPr="00A4100D">
              <w:t>23,6</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П2.2.2</w:t>
            </w:r>
          </w:p>
        </w:tc>
        <w:tc>
          <w:tcPr>
            <w:tcW w:w="775" w:type="dxa"/>
            <w:shd w:val="clear" w:color="auto" w:fill="auto"/>
            <w:noWrap/>
            <w:vAlign w:val="center"/>
            <w:hideMark/>
          </w:tcPr>
          <w:p w:rsidR="00044067" w:rsidRPr="00A4100D" w:rsidRDefault="00044067" w:rsidP="009A4063">
            <w:pPr>
              <w:pStyle w:val="APEX8"/>
            </w:pPr>
            <w:r w:rsidRPr="00A4100D">
              <w:t>62,5</w:t>
            </w:r>
          </w:p>
        </w:tc>
        <w:tc>
          <w:tcPr>
            <w:tcW w:w="960" w:type="dxa"/>
            <w:shd w:val="clear" w:color="auto" w:fill="auto"/>
            <w:noWrap/>
            <w:vAlign w:val="center"/>
            <w:hideMark/>
          </w:tcPr>
          <w:p w:rsidR="00044067" w:rsidRPr="00A4100D" w:rsidRDefault="00044067" w:rsidP="009A4063">
            <w:pPr>
              <w:pStyle w:val="APEX8"/>
            </w:pPr>
            <w:r w:rsidRPr="00A4100D">
              <w:t>58,3</w:t>
            </w:r>
          </w:p>
        </w:tc>
        <w:tc>
          <w:tcPr>
            <w:tcW w:w="960" w:type="dxa"/>
            <w:shd w:val="clear" w:color="auto" w:fill="auto"/>
            <w:noWrap/>
            <w:vAlign w:val="center"/>
            <w:hideMark/>
          </w:tcPr>
          <w:p w:rsidR="00044067" w:rsidRPr="00A4100D" w:rsidRDefault="00044067" w:rsidP="009A4063">
            <w:pPr>
              <w:pStyle w:val="APEX8"/>
            </w:pPr>
            <w:r w:rsidRPr="00A4100D">
              <w:t>51</w:t>
            </w:r>
          </w:p>
        </w:tc>
        <w:tc>
          <w:tcPr>
            <w:tcW w:w="773" w:type="dxa"/>
            <w:shd w:val="clear" w:color="auto" w:fill="auto"/>
            <w:noWrap/>
            <w:vAlign w:val="center"/>
            <w:hideMark/>
          </w:tcPr>
          <w:p w:rsidR="00044067" w:rsidRPr="00A4100D" w:rsidRDefault="00044067" w:rsidP="009A4063">
            <w:pPr>
              <w:pStyle w:val="APEX8"/>
            </w:pPr>
            <w:r w:rsidRPr="00A4100D">
              <w:t>39,8</w:t>
            </w:r>
          </w:p>
        </w:tc>
        <w:tc>
          <w:tcPr>
            <w:tcW w:w="960" w:type="dxa"/>
            <w:shd w:val="clear" w:color="auto" w:fill="auto"/>
            <w:noWrap/>
            <w:vAlign w:val="center"/>
            <w:hideMark/>
          </w:tcPr>
          <w:p w:rsidR="00044067" w:rsidRPr="00A4100D" w:rsidRDefault="00044067" w:rsidP="009A4063">
            <w:pPr>
              <w:pStyle w:val="APEX8"/>
            </w:pPr>
            <w:r w:rsidRPr="00A4100D">
              <w:t>24,6</w:t>
            </w:r>
          </w:p>
        </w:tc>
        <w:tc>
          <w:tcPr>
            <w:tcW w:w="883" w:type="dxa"/>
            <w:shd w:val="clear" w:color="auto" w:fill="auto"/>
            <w:noWrap/>
            <w:vAlign w:val="center"/>
            <w:hideMark/>
          </w:tcPr>
          <w:p w:rsidR="00044067" w:rsidRPr="00A4100D" w:rsidRDefault="00044067" w:rsidP="009A4063">
            <w:pPr>
              <w:pStyle w:val="APEX8"/>
            </w:pPr>
            <w:r w:rsidRPr="00A4100D">
              <w:t>41,4</w:t>
            </w:r>
          </w:p>
        </w:tc>
        <w:tc>
          <w:tcPr>
            <w:tcW w:w="850" w:type="dxa"/>
            <w:shd w:val="clear" w:color="auto" w:fill="auto"/>
            <w:noWrap/>
            <w:vAlign w:val="center"/>
            <w:hideMark/>
          </w:tcPr>
          <w:p w:rsidR="00044067" w:rsidRPr="00A4100D" w:rsidRDefault="00044067" w:rsidP="009A4063">
            <w:pPr>
              <w:pStyle w:val="APEX8"/>
            </w:pPr>
            <w:r w:rsidRPr="00A4100D">
              <w:t>44,6</w:t>
            </w:r>
          </w:p>
        </w:tc>
        <w:tc>
          <w:tcPr>
            <w:tcW w:w="851" w:type="dxa"/>
            <w:shd w:val="clear" w:color="auto" w:fill="auto"/>
            <w:noWrap/>
            <w:vAlign w:val="center"/>
            <w:hideMark/>
          </w:tcPr>
          <w:p w:rsidR="00044067" w:rsidRPr="00A4100D" w:rsidRDefault="00044067" w:rsidP="009A4063">
            <w:pPr>
              <w:pStyle w:val="APEX8"/>
            </w:pPr>
            <w:r w:rsidRPr="00A4100D">
              <w:t>43,7</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63,6</w:t>
            </w:r>
          </w:p>
        </w:tc>
        <w:tc>
          <w:tcPr>
            <w:tcW w:w="960" w:type="dxa"/>
            <w:shd w:val="clear" w:color="auto" w:fill="auto"/>
            <w:vAlign w:val="center"/>
            <w:hideMark/>
          </w:tcPr>
          <w:p w:rsidR="00044067" w:rsidRPr="00A4100D" w:rsidRDefault="00044067" w:rsidP="009A4063">
            <w:pPr>
              <w:pStyle w:val="APEX8"/>
            </w:pPr>
            <w:r w:rsidRPr="00A4100D">
              <w:t>58,8</w:t>
            </w:r>
          </w:p>
        </w:tc>
        <w:tc>
          <w:tcPr>
            <w:tcW w:w="960" w:type="dxa"/>
            <w:shd w:val="clear" w:color="auto" w:fill="auto"/>
            <w:vAlign w:val="center"/>
            <w:hideMark/>
          </w:tcPr>
          <w:p w:rsidR="00044067" w:rsidRPr="00A4100D" w:rsidRDefault="00044067" w:rsidP="009A4063">
            <w:pPr>
              <w:pStyle w:val="APEX8"/>
            </w:pPr>
            <w:r w:rsidRPr="00A4100D">
              <w:t>51,1</w:t>
            </w:r>
          </w:p>
        </w:tc>
        <w:tc>
          <w:tcPr>
            <w:tcW w:w="773" w:type="dxa"/>
            <w:shd w:val="clear" w:color="auto" w:fill="auto"/>
            <w:vAlign w:val="center"/>
            <w:hideMark/>
          </w:tcPr>
          <w:p w:rsidR="00044067" w:rsidRPr="00A4100D" w:rsidRDefault="00044067" w:rsidP="009A4063">
            <w:pPr>
              <w:pStyle w:val="APEX8"/>
            </w:pPr>
            <w:r w:rsidRPr="00A4100D">
              <w:t>40,6</w:t>
            </w:r>
          </w:p>
        </w:tc>
        <w:tc>
          <w:tcPr>
            <w:tcW w:w="960" w:type="dxa"/>
            <w:shd w:val="clear" w:color="auto" w:fill="auto"/>
            <w:vAlign w:val="center"/>
            <w:hideMark/>
          </w:tcPr>
          <w:p w:rsidR="00044067" w:rsidRPr="00A4100D" w:rsidRDefault="00044067" w:rsidP="009A4063">
            <w:pPr>
              <w:pStyle w:val="APEX8"/>
            </w:pPr>
            <w:r w:rsidRPr="00A4100D">
              <w:t>24,6</w:t>
            </w:r>
          </w:p>
        </w:tc>
        <w:tc>
          <w:tcPr>
            <w:tcW w:w="883" w:type="dxa"/>
            <w:shd w:val="clear" w:color="auto" w:fill="auto"/>
            <w:vAlign w:val="center"/>
            <w:hideMark/>
          </w:tcPr>
          <w:p w:rsidR="00044067" w:rsidRPr="00A4100D" w:rsidRDefault="00044067" w:rsidP="009A4063">
            <w:pPr>
              <w:pStyle w:val="APEX8"/>
            </w:pPr>
            <w:r w:rsidRPr="00A4100D">
              <w:t>41,4</w:t>
            </w:r>
          </w:p>
        </w:tc>
        <w:tc>
          <w:tcPr>
            <w:tcW w:w="850" w:type="dxa"/>
            <w:shd w:val="clear" w:color="auto" w:fill="auto"/>
            <w:vAlign w:val="center"/>
            <w:hideMark/>
          </w:tcPr>
          <w:p w:rsidR="00044067" w:rsidRPr="00A4100D" w:rsidRDefault="00044067" w:rsidP="009A4063">
            <w:pPr>
              <w:pStyle w:val="APEX8"/>
            </w:pPr>
            <w:r w:rsidRPr="00A4100D">
              <w:t>44,6</w:t>
            </w:r>
          </w:p>
        </w:tc>
        <w:tc>
          <w:tcPr>
            <w:tcW w:w="851" w:type="dxa"/>
            <w:shd w:val="clear" w:color="auto" w:fill="auto"/>
            <w:vAlign w:val="center"/>
            <w:hideMark/>
          </w:tcPr>
          <w:p w:rsidR="00044067" w:rsidRPr="00A4100D" w:rsidRDefault="00044067" w:rsidP="009A4063">
            <w:pPr>
              <w:pStyle w:val="APEX8"/>
            </w:pPr>
            <w:r w:rsidRPr="00A4100D">
              <w:t>43,7</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64</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П3.1.Б9</w:t>
            </w:r>
          </w:p>
        </w:tc>
        <w:tc>
          <w:tcPr>
            <w:tcW w:w="775" w:type="dxa"/>
            <w:shd w:val="clear" w:color="auto" w:fill="auto"/>
            <w:noWrap/>
            <w:vAlign w:val="bottom"/>
            <w:hideMark/>
          </w:tcPr>
          <w:p w:rsidR="00044067" w:rsidRPr="004969D2" w:rsidRDefault="00044067" w:rsidP="009A4063">
            <w:pPr>
              <w:pStyle w:val="APEX8"/>
            </w:pPr>
            <w:r w:rsidRPr="004969D2">
              <w:t>51,9</w:t>
            </w:r>
          </w:p>
        </w:tc>
        <w:tc>
          <w:tcPr>
            <w:tcW w:w="960" w:type="dxa"/>
            <w:shd w:val="clear" w:color="auto" w:fill="auto"/>
            <w:noWrap/>
            <w:vAlign w:val="bottom"/>
            <w:hideMark/>
          </w:tcPr>
          <w:p w:rsidR="00044067" w:rsidRPr="004969D2" w:rsidRDefault="00044067" w:rsidP="009A4063">
            <w:pPr>
              <w:pStyle w:val="APEX8"/>
            </w:pPr>
            <w:r w:rsidRPr="004969D2">
              <w:t>50,7</w:t>
            </w:r>
          </w:p>
        </w:tc>
        <w:tc>
          <w:tcPr>
            <w:tcW w:w="960" w:type="dxa"/>
            <w:shd w:val="clear" w:color="auto" w:fill="auto"/>
            <w:noWrap/>
            <w:vAlign w:val="bottom"/>
            <w:hideMark/>
          </w:tcPr>
          <w:p w:rsidR="00044067" w:rsidRPr="004969D2" w:rsidRDefault="00044067" w:rsidP="009A4063">
            <w:pPr>
              <w:pStyle w:val="APEX8"/>
            </w:pPr>
            <w:r w:rsidRPr="004969D2">
              <w:t>44,8</w:t>
            </w:r>
          </w:p>
        </w:tc>
        <w:tc>
          <w:tcPr>
            <w:tcW w:w="773" w:type="dxa"/>
            <w:shd w:val="clear" w:color="auto" w:fill="auto"/>
            <w:noWrap/>
            <w:vAlign w:val="bottom"/>
            <w:hideMark/>
          </w:tcPr>
          <w:p w:rsidR="00044067" w:rsidRPr="004969D2" w:rsidRDefault="00044067" w:rsidP="009A4063">
            <w:pPr>
              <w:pStyle w:val="APEX8"/>
            </w:pPr>
            <w:r w:rsidRPr="004969D2">
              <w:t>28,0</w:t>
            </w:r>
          </w:p>
        </w:tc>
        <w:tc>
          <w:tcPr>
            <w:tcW w:w="960" w:type="dxa"/>
            <w:shd w:val="clear" w:color="auto" w:fill="auto"/>
            <w:noWrap/>
            <w:vAlign w:val="bottom"/>
            <w:hideMark/>
          </w:tcPr>
          <w:p w:rsidR="00044067" w:rsidRPr="004969D2" w:rsidRDefault="00044067" w:rsidP="009A4063">
            <w:pPr>
              <w:pStyle w:val="APEX8"/>
            </w:pPr>
            <w:r w:rsidRPr="004969D2">
              <w:t>24,8</w:t>
            </w:r>
          </w:p>
        </w:tc>
        <w:tc>
          <w:tcPr>
            <w:tcW w:w="883" w:type="dxa"/>
            <w:shd w:val="clear" w:color="auto" w:fill="auto"/>
            <w:noWrap/>
            <w:vAlign w:val="bottom"/>
            <w:hideMark/>
          </w:tcPr>
          <w:p w:rsidR="00044067" w:rsidRPr="004969D2" w:rsidRDefault="00044067" w:rsidP="009A4063">
            <w:pPr>
              <w:pStyle w:val="APEX8"/>
            </w:pPr>
            <w:r w:rsidRPr="004969D2">
              <w:t>35,6</w:t>
            </w:r>
          </w:p>
        </w:tc>
        <w:tc>
          <w:tcPr>
            <w:tcW w:w="850" w:type="dxa"/>
            <w:shd w:val="clear" w:color="auto" w:fill="auto"/>
            <w:noWrap/>
            <w:vAlign w:val="bottom"/>
            <w:hideMark/>
          </w:tcPr>
          <w:p w:rsidR="00044067" w:rsidRPr="004969D2" w:rsidRDefault="00044067" w:rsidP="009A4063">
            <w:pPr>
              <w:pStyle w:val="APEX8"/>
            </w:pPr>
            <w:r w:rsidRPr="004969D2">
              <w:t>37,8</w:t>
            </w:r>
          </w:p>
        </w:tc>
        <w:tc>
          <w:tcPr>
            <w:tcW w:w="851" w:type="dxa"/>
            <w:shd w:val="clear" w:color="auto" w:fill="auto"/>
            <w:noWrap/>
            <w:vAlign w:val="bottom"/>
            <w:hideMark/>
          </w:tcPr>
          <w:p w:rsidR="00044067" w:rsidRPr="004969D2" w:rsidRDefault="00044067" w:rsidP="009A4063">
            <w:pPr>
              <w:pStyle w:val="APEX8"/>
            </w:pPr>
            <w:r w:rsidRPr="004969D2">
              <w:t>32,9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65</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П3.1.Б10</w:t>
            </w:r>
          </w:p>
        </w:tc>
        <w:tc>
          <w:tcPr>
            <w:tcW w:w="775" w:type="dxa"/>
            <w:shd w:val="clear" w:color="auto" w:fill="auto"/>
            <w:noWrap/>
            <w:vAlign w:val="bottom"/>
            <w:hideMark/>
          </w:tcPr>
          <w:p w:rsidR="00044067" w:rsidRPr="004969D2" w:rsidRDefault="00044067" w:rsidP="009A4063">
            <w:pPr>
              <w:pStyle w:val="APEX8"/>
            </w:pPr>
            <w:r w:rsidRPr="004969D2">
              <w:t>51,9</w:t>
            </w:r>
          </w:p>
        </w:tc>
        <w:tc>
          <w:tcPr>
            <w:tcW w:w="960" w:type="dxa"/>
            <w:shd w:val="clear" w:color="auto" w:fill="auto"/>
            <w:noWrap/>
            <w:vAlign w:val="bottom"/>
            <w:hideMark/>
          </w:tcPr>
          <w:p w:rsidR="00044067" w:rsidRPr="004969D2" w:rsidRDefault="00044067" w:rsidP="009A4063">
            <w:pPr>
              <w:pStyle w:val="APEX8"/>
            </w:pPr>
            <w:r w:rsidRPr="004969D2">
              <w:t>50,7</w:t>
            </w:r>
          </w:p>
        </w:tc>
        <w:tc>
          <w:tcPr>
            <w:tcW w:w="960" w:type="dxa"/>
            <w:shd w:val="clear" w:color="auto" w:fill="auto"/>
            <w:noWrap/>
            <w:vAlign w:val="bottom"/>
            <w:hideMark/>
          </w:tcPr>
          <w:p w:rsidR="00044067" w:rsidRPr="004969D2" w:rsidRDefault="00044067" w:rsidP="009A4063">
            <w:pPr>
              <w:pStyle w:val="APEX8"/>
            </w:pPr>
            <w:r w:rsidRPr="004969D2">
              <w:t>44,8</w:t>
            </w:r>
          </w:p>
        </w:tc>
        <w:tc>
          <w:tcPr>
            <w:tcW w:w="773" w:type="dxa"/>
            <w:shd w:val="clear" w:color="auto" w:fill="auto"/>
            <w:noWrap/>
            <w:vAlign w:val="bottom"/>
            <w:hideMark/>
          </w:tcPr>
          <w:p w:rsidR="00044067" w:rsidRPr="004969D2" w:rsidRDefault="00044067" w:rsidP="009A4063">
            <w:pPr>
              <w:pStyle w:val="APEX8"/>
            </w:pPr>
            <w:r w:rsidRPr="004969D2">
              <w:t>28,0</w:t>
            </w:r>
          </w:p>
        </w:tc>
        <w:tc>
          <w:tcPr>
            <w:tcW w:w="960" w:type="dxa"/>
            <w:shd w:val="clear" w:color="auto" w:fill="auto"/>
            <w:noWrap/>
            <w:vAlign w:val="bottom"/>
            <w:hideMark/>
          </w:tcPr>
          <w:p w:rsidR="00044067" w:rsidRPr="004969D2" w:rsidRDefault="00044067" w:rsidP="009A4063">
            <w:pPr>
              <w:pStyle w:val="APEX8"/>
            </w:pPr>
            <w:r w:rsidRPr="004969D2">
              <w:t>24,8</w:t>
            </w:r>
          </w:p>
        </w:tc>
        <w:tc>
          <w:tcPr>
            <w:tcW w:w="883" w:type="dxa"/>
            <w:shd w:val="clear" w:color="auto" w:fill="auto"/>
            <w:noWrap/>
            <w:vAlign w:val="bottom"/>
            <w:hideMark/>
          </w:tcPr>
          <w:p w:rsidR="00044067" w:rsidRPr="004969D2" w:rsidRDefault="00044067" w:rsidP="009A4063">
            <w:pPr>
              <w:pStyle w:val="APEX8"/>
            </w:pPr>
            <w:r w:rsidRPr="004969D2">
              <w:t>35,6</w:t>
            </w:r>
          </w:p>
        </w:tc>
        <w:tc>
          <w:tcPr>
            <w:tcW w:w="850" w:type="dxa"/>
            <w:shd w:val="clear" w:color="auto" w:fill="auto"/>
            <w:noWrap/>
            <w:vAlign w:val="bottom"/>
            <w:hideMark/>
          </w:tcPr>
          <w:p w:rsidR="00044067" w:rsidRPr="004969D2" w:rsidRDefault="00044067" w:rsidP="009A4063">
            <w:pPr>
              <w:pStyle w:val="APEX8"/>
            </w:pPr>
            <w:r w:rsidRPr="004969D2">
              <w:t>37,8</w:t>
            </w:r>
          </w:p>
        </w:tc>
        <w:tc>
          <w:tcPr>
            <w:tcW w:w="851" w:type="dxa"/>
            <w:shd w:val="clear" w:color="auto" w:fill="auto"/>
            <w:noWrap/>
            <w:vAlign w:val="bottom"/>
            <w:hideMark/>
          </w:tcPr>
          <w:p w:rsidR="00044067" w:rsidRPr="004969D2" w:rsidRDefault="00044067" w:rsidP="009A4063">
            <w:pPr>
              <w:pStyle w:val="APEX8"/>
            </w:pPr>
            <w:r w:rsidRPr="004969D2">
              <w:t>32,9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66</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П3.1.Б8</w:t>
            </w:r>
          </w:p>
        </w:tc>
        <w:tc>
          <w:tcPr>
            <w:tcW w:w="775" w:type="dxa"/>
            <w:shd w:val="clear" w:color="auto" w:fill="auto"/>
            <w:noWrap/>
            <w:vAlign w:val="center"/>
            <w:hideMark/>
          </w:tcPr>
          <w:p w:rsidR="00044067" w:rsidRPr="00A4100D" w:rsidRDefault="00044067" w:rsidP="009A4063">
            <w:pPr>
              <w:pStyle w:val="APEX8"/>
            </w:pPr>
            <w:r w:rsidRPr="00A4100D">
              <w:t>58,9</w:t>
            </w:r>
          </w:p>
        </w:tc>
        <w:tc>
          <w:tcPr>
            <w:tcW w:w="960" w:type="dxa"/>
            <w:shd w:val="clear" w:color="auto" w:fill="auto"/>
            <w:noWrap/>
            <w:vAlign w:val="center"/>
            <w:hideMark/>
          </w:tcPr>
          <w:p w:rsidR="00044067" w:rsidRPr="00A4100D" w:rsidRDefault="00044067" w:rsidP="009A4063">
            <w:pPr>
              <w:pStyle w:val="APEX8"/>
            </w:pPr>
            <w:r w:rsidRPr="00A4100D">
              <w:t>58,7</w:t>
            </w:r>
          </w:p>
        </w:tc>
        <w:tc>
          <w:tcPr>
            <w:tcW w:w="960" w:type="dxa"/>
            <w:shd w:val="clear" w:color="auto" w:fill="auto"/>
            <w:noWrap/>
            <w:vAlign w:val="center"/>
            <w:hideMark/>
          </w:tcPr>
          <w:p w:rsidR="00044067" w:rsidRPr="00A4100D" w:rsidRDefault="00044067" w:rsidP="009A4063">
            <w:pPr>
              <w:pStyle w:val="APEX8"/>
            </w:pPr>
            <w:r w:rsidRPr="00A4100D">
              <w:t>54,8</w:t>
            </w:r>
          </w:p>
        </w:tc>
        <w:tc>
          <w:tcPr>
            <w:tcW w:w="773" w:type="dxa"/>
            <w:shd w:val="clear" w:color="auto" w:fill="auto"/>
            <w:noWrap/>
            <w:vAlign w:val="center"/>
            <w:hideMark/>
          </w:tcPr>
          <w:p w:rsidR="00044067" w:rsidRPr="00A4100D" w:rsidRDefault="00044067" w:rsidP="009A4063">
            <w:pPr>
              <w:pStyle w:val="APEX8"/>
            </w:pPr>
            <w:r w:rsidRPr="00A4100D">
              <w:t>40,0</w:t>
            </w:r>
          </w:p>
        </w:tc>
        <w:tc>
          <w:tcPr>
            <w:tcW w:w="960" w:type="dxa"/>
            <w:shd w:val="clear" w:color="auto" w:fill="auto"/>
            <w:noWrap/>
            <w:vAlign w:val="center"/>
            <w:hideMark/>
          </w:tcPr>
          <w:p w:rsidR="00044067" w:rsidRPr="00A4100D" w:rsidRDefault="00044067" w:rsidP="009A4063">
            <w:pPr>
              <w:pStyle w:val="APEX8"/>
            </w:pPr>
            <w:r w:rsidRPr="00A4100D">
              <w:t>23,8</w:t>
            </w:r>
          </w:p>
        </w:tc>
        <w:tc>
          <w:tcPr>
            <w:tcW w:w="883" w:type="dxa"/>
            <w:shd w:val="clear" w:color="auto" w:fill="auto"/>
            <w:noWrap/>
            <w:vAlign w:val="center"/>
            <w:hideMark/>
          </w:tcPr>
          <w:p w:rsidR="00044067" w:rsidRPr="00A4100D" w:rsidRDefault="00044067" w:rsidP="009A4063">
            <w:pPr>
              <w:pStyle w:val="APEX8"/>
            </w:pPr>
            <w:r w:rsidRPr="00A4100D">
              <w:t>14,6</w:t>
            </w:r>
          </w:p>
        </w:tc>
        <w:tc>
          <w:tcPr>
            <w:tcW w:w="850" w:type="dxa"/>
            <w:shd w:val="clear" w:color="auto" w:fill="auto"/>
            <w:noWrap/>
            <w:vAlign w:val="center"/>
            <w:hideMark/>
          </w:tcPr>
          <w:p w:rsidR="00044067" w:rsidRPr="00A4100D" w:rsidRDefault="00044067" w:rsidP="009A4063">
            <w:pPr>
              <w:pStyle w:val="APEX8"/>
            </w:pPr>
            <w:r w:rsidRPr="00A4100D">
              <w:t>19,8</w:t>
            </w:r>
          </w:p>
        </w:tc>
        <w:tc>
          <w:tcPr>
            <w:tcW w:w="851" w:type="dxa"/>
            <w:shd w:val="clear" w:color="auto" w:fill="auto"/>
            <w:noWrap/>
            <w:vAlign w:val="center"/>
            <w:hideMark/>
          </w:tcPr>
          <w:p w:rsidR="00044067" w:rsidRPr="00A4100D" w:rsidRDefault="00044067" w:rsidP="009A4063">
            <w:pPr>
              <w:pStyle w:val="APEX8"/>
            </w:pPr>
            <w:r w:rsidRPr="00A4100D">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67</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Пц3.1.1</w:t>
            </w:r>
          </w:p>
        </w:tc>
        <w:tc>
          <w:tcPr>
            <w:tcW w:w="775" w:type="dxa"/>
            <w:shd w:val="clear" w:color="auto" w:fill="auto"/>
            <w:noWrap/>
            <w:vAlign w:val="bottom"/>
            <w:hideMark/>
          </w:tcPr>
          <w:p w:rsidR="00044067" w:rsidRPr="004969D2" w:rsidRDefault="00044067" w:rsidP="009A4063">
            <w:pPr>
              <w:pStyle w:val="APEX8"/>
            </w:pPr>
            <w:r w:rsidRPr="004969D2">
              <w:t>60,9</w:t>
            </w:r>
          </w:p>
        </w:tc>
        <w:tc>
          <w:tcPr>
            <w:tcW w:w="960" w:type="dxa"/>
            <w:shd w:val="clear" w:color="auto" w:fill="auto"/>
            <w:noWrap/>
            <w:vAlign w:val="bottom"/>
            <w:hideMark/>
          </w:tcPr>
          <w:p w:rsidR="00044067" w:rsidRPr="004969D2" w:rsidRDefault="00044067" w:rsidP="009A4063">
            <w:pPr>
              <w:pStyle w:val="APEX8"/>
            </w:pPr>
            <w:r w:rsidRPr="004969D2">
              <w:t>61,7</w:t>
            </w:r>
          </w:p>
        </w:tc>
        <w:tc>
          <w:tcPr>
            <w:tcW w:w="960" w:type="dxa"/>
            <w:shd w:val="clear" w:color="auto" w:fill="auto"/>
            <w:noWrap/>
            <w:vAlign w:val="bottom"/>
            <w:hideMark/>
          </w:tcPr>
          <w:p w:rsidR="00044067" w:rsidRPr="004969D2" w:rsidRDefault="00044067" w:rsidP="009A4063">
            <w:pPr>
              <w:pStyle w:val="APEX8"/>
            </w:pPr>
            <w:r w:rsidRPr="004969D2">
              <w:t>43,8</w:t>
            </w:r>
          </w:p>
        </w:tc>
        <w:tc>
          <w:tcPr>
            <w:tcW w:w="773" w:type="dxa"/>
            <w:shd w:val="clear" w:color="auto" w:fill="auto"/>
            <w:noWrap/>
            <w:vAlign w:val="bottom"/>
            <w:hideMark/>
          </w:tcPr>
          <w:p w:rsidR="00044067" w:rsidRPr="004969D2" w:rsidRDefault="00044067" w:rsidP="009A4063">
            <w:pPr>
              <w:pStyle w:val="APEX8"/>
            </w:pPr>
            <w:r w:rsidRPr="004969D2">
              <w:t>36</w:t>
            </w:r>
          </w:p>
        </w:tc>
        <w:tc>
          <w:tcPr>
            <w:tcW w:w="960" w:type="dxa"/>
            <w:shd w:val="clear" w:color="auto" w:fill="auto"/>
            <w:noWrap/>
            <w:vAlign w:val="bottom"/>
            <w:hideMark/>
          </w:tcPr>
          <w:p w:rsidR="00044067" w:rsidRPr="004969D2" w:rsidRDefault="00044067" w:rsidP="009A4063">
            <w:pPr>
              <w:pStyle w:val="APEX8"/>
            </w:pPr>
            <w:r w:rsidRPr="004969D2">
              <w:t>23,8</w:t>
            </w:r>
          </w:p>
        </w:tc>
        <w:tc>
          <w:tcPr>
            <w:tcW w:w="883" w:type="dxa"/>
            <w:shd w:val="clear" w:color="auto" w:fill="auto"/>
            <w:noWrap/>
            <w:vAlign w:val="bottom"/>
            <w:hideMark/>
          </w:tcPr>
          <w:p w:rsidR="00044067" w:rsidRPr="004969D2" w:rsidRDefault="00044067" w:rsidP="009A4063">
            <w:pPr>
              <w:pStyle w:val="APEX8"/>
            </w:pPr>
            <w:r w:rsidRPr="004969D2">
              <w:t>39,6</w:t>
            </w:r>
          </w:p>
        </w:tc>
        <w:tc>
          <w:tcPr>
            <w:tcW w:w="850" w:type="dxa"/>
            <w:shd w:val="clear" w:color="auto" w:fill="auto"/>
            <w:noWrap/>
            <w:vAlign w:val="bottom"/>
            <w:hideMark/>
          </w:tcPr>
          <w:p w:rsidR="00044067" w:rsidRPr="004969D2" w:rsidRDefault="00044067" w:rsidP="009A4063">
            <w:pPr>
              <w:pStyle w:val="APEX8"/>
            </w:pPr>
            <w:r w:rsidRPr="004969D2">
              <w:t>43,8</w:t>
            </w:r>
          </w:p>
        </w:tc>
        <w:tc>
          <w:tcPr>
            <w:tcW w:w="851" w:type="dxa"/>
            <w:shd w:val="clear" w:color="auto" w:fill="auto"/>
            <w:noWrap/>
            <w:vAlign w:val="bottom"/>
            <w:hideMark/>
          </w:tcPr>
          <w:p w:rsidR="00044067" w:rsidRPr="004969D2" w:rsidRDefault="00044067" w:rsidP="009A4063">
            <w:pPr>
              <w:pStyle w:val="APEX8"/>
            </w:pPr>
            <w:r w:rsidRPr="004969D2">
              <w:t>46,9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68</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По4.1.1</w:t>
            </w:r>
          </w:p>
        </w:tc>
        <w:tc>
          <w:tcPr>
            <w:tcW w:w="775" w:type="dxa"/>
            <w:shd w:val="clear" w:color="auto" w:fill="auto"/>
            <w:noWrap/>
            <w:vAlign w:val="bottom"/>
            <w:hideMark/>
          </w:tcPr>
          <w:p w:rsidR="00044067" w:rsidRPr="004969D2" w:rsidRDefault="00044067" w:rsidP="009A4063">
            <w:pPr>
              <w:pStyle w:val="APEX8"/>
            </w:pPr>
            <w:r w:rsidRPr="004969D2">
              <w:t>58,9</w:t>
            </w:r>
          </w:p>
        </w:tc>
        <w:tc>
          <w:tcPr>
            <w:tcW w:w="960" w:type="dxa"/>
            <w:shd w:val="clear" w:color="auto" w:fill="auto"/>
            <w:noWrap/>
            <w:vAlign w:val="bottom"/>
            <w:hideMark/>
          </w:tcPr>
          <w:p w:rsidR="00044067" w:rsidRPr="004969D2" w:rsidRDefault="00044067" w:rsidP="009A4063">
            <w:pPr>
              <w:pStyle w:val="APEX8"/>
            </w:pPr>
            <w:r w:rsidRPr="004969D2">
              <w:t>58,7</w:t>
            </w:r>
          </w:p>
        </w:tc>
        <w:tc>
          <w:tcPr>
            <w:tcW w:w="960" w:type="dxa"/>
            <w:shd w:val="clear" w:color="auto" w:fill="auto"/>
            <w:noWrap/>
            <w:vAlign w:val="bottom"/>
            <w:hideMark/>
          </w:tcPr>
          <w:p w:rsidR="00044067" w:rsidRPr="004969D2" w:rsidRDefault="00044067" w:rsidP="009A4063">
            <w:pPr>
              <w:pStyle w:val="APEX8"/>
            </w:pPr>
            <w:r w:rsidRPr="004969D2">
              <w:t>54,8</w:t>
            </w:r>
          </w:p>
        </w:tc>
        <w:tc>
          <w:tcPr>
            <w:tcW w:w="773" w:type="dxa"/>
            <w:shd w:val="clear" w:color="auto" w:fill="auto"/>
            <w:noWrap/>
            <w:vAlign w:val="bottom"/>
            <w:hideMark/>
          </w:tcPr>
          <w:p w:rsidR="00044067" w:rsidRPr="004969D2" w:rsidRDefault="00044067" w:rsidP="009A4063">
            <w:pPr>
              <w:pStyle w:val="APEX8"/>
            </w:pPr>
            <w:r w:rsidRPr="004969D2">
              <w:t>40,0</w:t>
            </w:r>
          </w:p>
        </w:tc>
        <w:tc>
          <w:tcPr>
            <w:tcW w:w="960" w:type="dxa"/>
            <w:shd w:val="clear" w:color="auto" w:fill="auto"/>
            <w:noWrap/>
            <w:vAlign w:val="bottom"/>
            <w:hideMark/>
          </w:tcPr>
          <w:p w:rsidR="00044067" w:rsidRPr="004969D2" w:rsidRDefault="00044067" w:rsidP="009A4063">
            <w:pPr>
              <w:pStyle w:val="APEX8"/>
            </w:pPr>
            <w:r w:rsidRPr="004969D2">
              <w:t>23,8</w:t>
            </w:r>
          </w:p>
        </w:tc>
        <w:tc>
          <w:tcPr>
            <w:tcW w:w="883" w:type="dxa"/>
            <w:shd w:val="clear" w:color="auto" w:fill="auto"/>
            <w:noWrap/>
            <w:vAlign w:val="bottom"/>
            <w:hideMark/>
          </w:tcPr>
          <w:p w:rsidR="00044067" w:rsidRPr="004969D2" w:rsidRDefault="00044067" w:rsidP="009A4063">
            <w:pPr>
              <w:pStyle w:val="APEX8"/>
            </w:pPr>
            <w:r w:rsidRPr="004969D2">
              <w:t>14,6</w:t>
            </w:r>
          </w:p>
        </w:tc>
        <w:tc>
          <w:tcPr>
            <w:tcW w:w="850" w:type="dxa"/>
            <w:shd w:val="clear" w:color="auto" w:fill="auto"/>
            <w:noWrap/>
            <w:vAlign w:val="bottom"/>
            <w:hideMark/>
          </w:tcPr>
          <w:p w:rsidR="00044067" w:rsidRPr="004969D2" w:rsidRDefault="00044067" w:rsidP="009A4063">
            <w:pPr>
              <w:pStyle w:val="APEX8"/>
            </w:pPr>
            <w:r w:rsidRPr="004969D2">
              <w:t>19,8</w:t>
            </w:r>
          </w:p>
        </w:tc>
        <w:tc>
          <w:tcPr>
            <w:tcW w:w="851" w:type="dxa"/>
            <w:shd w:val="clear" w:color="auto" w:fill="auto"/>
            <w:noWrap/>
            <w:vAlign w:val="bottom"/>
            <w:hideMark/>
          </w:tcPr>
          <w:p w:rsidR="00044067" w:rsidRPr="004969D2" w:rsidRDefault="00044067" w:rsidP="009A4063">
            <w:pPr>
              <w:pStyle w:val="APEX8"/>
            </w:pPr>
            <w:r w:rsidRPr="004969D2">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69</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П4.1.1</w:t>
            </w:r>
          </w:p>
        </w:tc>
        <w:tc>
          <w:tcPr>
            <w:tcW w:w="775" w:type="dxa"/>
            <w:shd w:val="clear" w:color="auto" w:fill="auto"/>
            <w:noWrap/>
            <w:vAlign w:val="center"/>
            <w:hideMark/>
          </w:tcPr>
          <w:p w:rsidR="00044067" w:rsidRPr="00A4100D" w:rsidRDefault="00044067" w:rsidP="009A4063">
            <w:pPr>
              <w:pStyle w:val="APEX8"/>
            </w:pPr>
            <w:r w:rsidRPr="00A4100D">
              <w:t>73,9</w:t>
            </w:r>
          </w:p>
        </w:tc>
        <w:tc>
          <w:tcPr>
            <w:tcW w:w="960" w:type="dxa"/>
            <w:shd w:val="clear" w:color="auto" w:fill="auto"/>
            <w:noWrap/>
            <w:vAlign w:val="center"/>
            <w:hideMark/>
          </w:tcPr>
          <w:p w:rsidR="00044067" w:rsidRPr="00A4100D" w:rsidRDefault="00044067" w:rsidP="009A4063">
            <w:pPr>
              <w:pStyle w:val="APEX8"/>
            </w:pPr>
            <w:r w:rsidRPr="00A4100D">
              <w:t>64,7</w:t>
            </w:r>
          </w:p>
        </w:tc>
        <w:tc>
          <w:tcPr>
            <w:tcW w:w="960" w:type="dxa"/>
            <w:shd w:val="clear" w:color="auto" w:fill="auto"/>
            <w:noWrap/>
            <w:vAlign w:val="center"/>
            <w:hideMark/>
          </w:tcPr>
          <w:p w:rsidR="00044067" w:rsidRPr="00A4100D" w:rsidRDefault="00044067" w:rsidP="009A4063">
            <w:pPr>
              <w:pStyle w:val="APEX8"/>
            </w:pPr>
            <w:r w:rsidRPr="00A4100D">
              <w:t>59,8</w:t>
            </w:r>
          </w:p>
        </w:tc>
        <w:tc>
          <w:tcPr>
            <w:tcW w:w="773" w:type="dxa"/>
            <w:shd w:val="clear" w:color="auto" w:fill="auto"/>
            <w:noWrap/>
            <w:vAlign w:val="center"/>
            <w:hideMark/>
          </w:tcPr>
          <w:p w:rsidR="00044067" w:rsidRPr="00A4100D" w:rsidRDefault="00044067" w:rsidP="009A4063">
            <w:pPr>
              <w:pStyle w:val="APEX8"/>
            </w:pPr>
            <w:r w:rsidRPr="00A4100D">
              <w:t>39,0</w:t>
            </w:r>
          </w:p>
        </w:tc>
        <w:tc>
          <w:tcPr>
            <w:tcW w:w="960" w:type="dxa"/>
            <w:shd w:val="clear" w:color="auto" w:fill="auto"/>
            <w:noWrap/>
            <w:vAlign w:val="center"/>
            <w:hideMark/>
          </w:tcPr>
          <w:p w:rsidR="00044067" w:rsidRPr="00A4100D" w:rsidRDefault="00044067" w:rsidP="009A4063">
            <w:pPr>
              <w:pStyle w:val="APEX8"/>
            </w:pPr>
            <w:r w:rsidRPr="00A4100D">
              <w:t>29,8</w:t>
            </w:r>
          </w:p>
        </w:tc>
        <w:tc>
          <w:tcPr>
            <w:tcW w:w="883" w:type="dxa"/>
            <w:shd w:val="clear" w:color="auto" w:fill="auto"/>
            <w:noWrap/>
            <w:vAlign w:val="center"/>
            <w:hideMark/>
          </w:tcPr>
          <w:p w:rsidR="00044067" w:rsidRPr="00A4100D" w:rsidRDefault="00044067" w:rsidP="009A4063">
            <w:pPr>
              <w:pStyle w:val="APEX8"/>
            </w:pPr>
            <w:r w:rsidRPr="00A4100D">
              <w:t>36,6</w:t>
            </w:r>
          </w:p>
        </w:tc>
        <w:tc>
          <w:tcPr>
            <w:tcW w:w="850" w:type="dxa"/>
            <w:shd w:val="clear" w:color="auto" w:fill="auto"/>
            <w:noWrap/>
            <w:vAlign w:val="center"/>
            <w:hideMark/>
          </w:tcPr>
          <w:p w:rsidR="00044067" w:rsidRPr="00A4100D" w:rsidRDefault="00044067" w:rsidP="009A4063">
            <w:pPr>
              <w:pStyle w:val="APEX8"/>
            </w:pPr>
            <w:r w:rsidRPr="00A4100D">
              <w:t>40,8</w:t>
            </w:r>
          </w:p>
        </w:tc>
        <w:tc>
          <w:tcPr>
            <w:tcW w:w="851" w:type="dxa"/>
            <w:shd w:val="clear" w:color="auto" w:fill="auto"/>
            <w:noWrap/>
            <w:vAlign w:val="center"/>
            <w:hideMark/>
          </w:tcPr>
          <w:p w:rsidR="00044067" w:rsidRPr="00A4100D" w:rsidRDefault="00044067" w:rsidP="009A4063">
            <w:pPr>
              <w:pStyle w:val="APEX8"/>
            </w:pPr>
            <w:r w:rsidRPr="00A4100D">
              <w:t>36,9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70</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П4.1.Б11</w:t>
            </w:r>
          </w:p>
        </w:tc>
        <w:tc>
          <w:tcPr>
            <w:tcW w:w="775" w:type="dxa"/>
            <w:shd w:val="clear" w:color="auto" w:fill="auto"/>
            <w:noWrap/>
            <w:vAlign w:val="bottom"/>
            <w:hideMark/>
          </w:tcPr>
          <w:p w:rsidR="00044067" w:rsidRPr="004969D2" w:rsidRDefault="00044067" w:rsidP="009A4063">
            <w:pPr>
              <w:pStyle w:val="APEX8"/>
            </w:pPr>
            <w:r w:rsidRPr="004969D2">
              <w:t>58,9</w:t>
            </w:r>
          </w:p>
        </w:tc>
        <w:tc>
          <w:tcPr>
            <w:tcW w:w="960" w:type="dxa"/>
            <w:shd w:val="clear" w:color="auto" w:fill="auto"/>
            <w:noWrap/>
            <w:vAlign w:val="bottom"/>
            <w:hideMark/>
          </w:tcPr>
          <w:p w:rsidR="00044067" w:rsidRPr="004969D2" w:rsidRDefault="00044067" w:rsidP="009A4063">
            <w:pPr>
              <w:pStyle w:val="APEX8"/>
            </w:pPr>
            <w:r w:rsidRPr="004969D2">
              <w:t>58,7</w:t>
            </w:r>
          </w:p>
        </w:tc>
        <w:tc>
          <w:tcPr>
            <w:tcW w:w="960" w:type="dxa"/>
            <w:shd w:val="clear" w:color="auto" w:fill="auto"/>
            <w:noWrap/>
            <w:vAlign w:val="bottom"/>
            <w:hideMark/>
          </w:tcPr>
          <w:p w:rsidR="00044067" w:rsidRPr="004969D2" w:rsidRDefault="00044067" w:rsidP="009A4063">
            <w:pPr>
              <w:pStyle w:val="APEX8"/>
            </w:pPr>
            <w:r w:rsidRPr="004969D2">
              <w:t>54,8</w:t>
            </w:r>
          </w:p>
        </w:tc>
        <w:tc>
          <w:tcPr>
            <w:tcW w:w="773" w:type="dxa"/>
            <w:shd w:val="clear" w:color="auto" w:fill="auto"/>
            <w:noWrap/>
            <w:vAlign w:val="bottom"/>
            <w:hideMark/>
          </w:tcPr>
          <w:p w:rsidR="00044067" w:rsidRPr="004969D2" w:rsidRDefault="00044067" w:rsidP="009A4063">
            <w:pPr>
              <w:pStyle w:val="APEX8"/>
            </w:pPr>
            <w:r w:rsidRPr="004969D2">
              <w:t>40</w:t>
            </w:r>
          </w:p>
        </w:tc>
        <w:tc>
          <w:tcPr>
            <w:tcW w:w="960" w:type="dxa"/>
            <w:shd w:val="clear" w:color="auto" w:fill="auto"/>
            <w:noWrap/>
            <w:vAlign w:val="bottom"/>
            <w:hideMark/>
          </w:tcPr>
          <w:p w:rsidR="00044067" w:rsidRPr="004969D2" w:rsidRDefault="00044067" w:rsidP="009A4063">
            <w:pPr>
              <w:pStyle w:val="APEX8"/>
            </w:pPr>
            <w:r w:rsidRPr="004969D2">
              <w:t>23,8</w:t>
            </w:r>
          </w:p>
        </w:tc>
        <w:tc>
          <w:tcPr>
            <w:tcW w:w="883" w:type="dxa"/>
            <w:shd w:val="clear" w:color="auto" w:fill="auto"/>
            <w:noWrap/>
            <w:vAlign w:val="bottom"/>
            <w:hideMark/>
          </w:tcPr>
          <w:p w:rsidR="00044067" w:rsidRPr="004969D2" w:rsidRDefault="00044067" w:rsidP="009A4063">
            <w:pPr>
              <w:pStyle w:val="APEX8"/>
            </w:pPr>
            <w:r w:rsidRPr="004969D2">
              <w:t>14,6</w:t>
            </w:r>
          </w:p>
        </w:tc>
        <w:tc>
          <w:tcPr>
            <w:tcW w:w="850" w:type="dxa"/>
            <w:shd w:val="clear" w:color="auto" w:fill="auto"/>
            <w:noWrap/>
            <w:vAlign w:val="bottom"/>
            <w:hideMark/>
          </w:tcPr>
          <w:p w:rsidR="00044067" w:rsidRPr="004969D2" w:rsidRDefault="00044067" w:rsidP="009A4063">
            <w:pPr>
              <w:pStyle w:val="APEX8"/>
            </w:pPr>
            <w:r w:rsidRPr="004969D2">
              <w:t>19,8</w:t>
            </w:r>
          </w:p>
        </w:tc>
        <w:tc>
          <w:tcPr>
            <w:tcW w:w="851" w:type="dxa"/>
            <w:shd w:val="clear" w:color="auto" w:fill="auto"/>
            <w:noWrap/>
            <w:vAlign w:val="bottom"/>
            <w:hideMark/>
          </w:tcPr>
          <w:p w:rsidR="00044067" w:rsidRPr="004969D2" w:rsidRDefault="00044067" w:rsidP="009A4063">
            <w:pPr>
              <w:pStyle w:val="APEX8"/>
            </w:pPr>
            <w:r w:rsidRPr="004969D2">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72</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П4.1.Б13</w:t>
            </w:r>
          </w:p>
        </w:tc>
        <w:tc>
          <w:tcPr>
            <w:tcW w:w="775" w:type="dxa"/>
            <w:shd w:val="clear" w:color="auto" w:fill="auto"/>
            <w:noWrap/>
            <w:vAlign w:val="center"/>
            <w:hideMark/>
          </w:tcPr>
          <w:p w:rsidR="00044067" w:rsidRPr="00A4100D" w:rsidRDefault="00044067" w:rsidP="009A4063">
            <w:pPr>
              <w:pStyle w:val="APEX8"/>
            </w:pPr>
            <w:r w:rsidRPr="00A4100D">
              <w:t>51,9</w:t>
            </w:r>
          </w:p>
        </w:tc>
        <w:tc>
          <w:tcPr>
            <w:tcW w:w="960" w:type="dxa"/>
            <w:shd w:val="clear" w:color="auto" w:fill="auto"/>
            <w:noWrap/>
            <w:vAlign w:val="center"/>
            <w:hideMark/>
          </w:tcPr>
          <w:p w:rsidR="00044067" w:rsidRPr="00A4100D" w:rsidRDefault="00044067" w:rsidP="009A4063">
            <w:pPr>
              <w:pStyle w:val="APEX8"/>
            </w:pPr>
            <w:r w:rsidRPr="00A4100D">
              <w:t>49,7</w:t>
            </w:r>
          </w:p>
        </w:tc>
        <w:tc>
          <w:tcPr>
            <w:tcW w:w="960" w:type="dxa"/>
            <w:shd w:val="clear" w:color="auto" w:fill="auto"/>
            <w:noWrap/>
            <w:vAlign w:val="center"/>
            <w:hideMark/>
          </w:tcPr>
          <w:p w:rsidR="00044067" w:rsidRPr="00A4100D" w:rsidRDefault="00044067" w:rsidP="009A4063">
            <w:pPr>
              <w:pStyle w:val="APEX8"/>
            </w:pPr>
            <w:r w:rsidRPr="00A4100D">
              <w:t>45,8</w:t>
            </w:r>
          </w:p>
        </w:tc>
        <w:tc>
          <w:tcPr>
            <w:tcW w:w="773" w:type="dxa"/>
            <w:shd w:val="clear" w:color="auto" w:fill="auto"/>
            <w:noWrap/>
            <w:vAlign w:val="center"/>
            <w:hideMark/>
          </w:tcPr>
          <w:p w:rsidR="00044067" w:rsidRPr="00A4100D" w:rsidRDefault="00044067" w:rsidP="009A4063">
            <w:pPr>
              <w:pStyle w:val="APEX8"/>
            </w:pPr>
            <w:r w:rsidRPr="00A4100D">
              <w:t>31</w:t>
            </w:r>
          </w:p>
        </w:tc>
        <w:tc>
          <w:tcPr>
            <w:tcW w:w="960" w:type="dxa"/>
            <w:shd w:val="clear" w:color="auto" w:fill="auto"/>
            <w:noWrap/>
            <w:vAlign w:val="center"/>
            <w:hideMark/>
          </w:tcPr>
          <w:p w:rsidR="00044067" w:rsidRPr="00A4100D" w:rsidRDefault="00044067" w:rsidP="009A4063">
            <w:pPr>
              <w:pStyle w:val="APEX8"/>
            </w:pPr>
            <w:r w:rsidRPr="00A4100D">
              <w:t>24,8</w:t>
            </w:r>
          </w:p>
        </w:tc>
        <w:tc>
          <w:tcPr>
            <w:tcW w:w="883" w:type="dxa"/>
            <w:shd w:val="clear" w:color="auto" w:fill="auto"/>
            <w:noWrap/>
            <w:vAlign w:val="center"/>
            <w:hideMark/>
          </w:tcPr>
          <w:p w:rsidR="00044067" w:rsidRPr="00A4100D" w:rsidRDefault="00044067" w:rsidP="009A4063">
            <w:pPr>
              <w:pStyle w:val="APEX8"/>
            </w:pPr>
            <w:r w:rsidRPr="00A4100D">
              <w:t>28,6</w:t>
            </w:r>
          </w:p>
        </w:tc>
        <w:tc>
          <w:tcPr>
            <w:tcW w:w="850" w:type="dxa"/>
            <w:shd w:val="clear" w:color="auto" w:fill="auto"/>
            <w:noWrap/>
            <w:vAlign w:val="center"/>
            <w:hideMark/>
          </w:tcPr>
          <w:p w:rsidR="00044067" w:rsidRPr="00A4100D" w:rsidRDefault="00044067" w:rsidP="009A4063">
            <w:pPr>
              <w:pStyle w:val="APEX8"/>
            </w:pPr>
            <w:r w:rsidRPr="00A4100D">
              <w:t>30,8</w:t>
            </w:r>
          </w:p>
        </w:tc>
        <w:tc>
          <w:tcPr>
            <w:tcW w:w="851" w:type="dxa"/>
            <w:shd w:val="clear" w:color="auto" w:fill="auto"/>
            <w:noWrap/>
            <w:vAlign w:val="center"/>
            <w:hideMark/>
          </w:tcPr>
          <w:p w:rsidR="00044067" w:rsidRPr="00A4100D" w:rsidRDefault="00044067" w:rsidP="009A4063">
            <w:pPr>
              <w:pStyle w:val="APEX8"/>
            </w:pPr>
            <w:r w:rsidRPr="00A4100D">
              <w:t>17,9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73</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П4/П4р</w:t>
            </w:r>
          </w:p>
        </w:tc>
        <w:tc>
          <w:tcPr>
            <w:tcW w:w="775" w:type="dxa"/>
            <w:shd w:val="clear" w:color="auto" w:fill="auto"/>
            <w:noWrap/>
            <w:vAlign w:val="center"/>
            <w:hideMark/>
          </w:tcPr>
          <w:p w:rsidR="00044067" w:rsidRPr="00A4100D" w:rsidRDefault="00044067" w:rsidP="009A4063">
            <w:pPr>
              <w:pStyle w:val="APEX8"/>
            </w:pPr>
            <w:r w:rsidRPr="00A4100D">
              <w:t>57,2</w:t>
            </w:r>
          </w:p>
        </w:tc>
        <w:tc>
          <w:tcPr>
            <w:tcW w:w="960" w:type="dxa"/>
            <w:shd w:val="clear" w:color="auto" w:fill="auto"/>
            <w:noWrap/>
            <w:vAlign w:val="center"/>
            <w:hideMark/>
          </w:tcPr>
          <w:p w:rsidR="00044067" w:rsidRPr="00A4100D" w:rsidRDefault="00044067" w:rsidP="009A4063">
            <w:pPr>
              <w:pStyle w:val="APEX8"/>
            </w:pPr>
            <w:r w:rsidRPr="00A4100D">
              <w:t>49,2</w:t>
            </w:r>
          </w:p>
        </w:tc>
        <w:tc>
          <w:tcPr>
            <w:tcW w:w="960" w:type="dxa"/>
            <w:shd w:val="clear" w:color="auto" w:fill="auto"/>
            <w:noWrap/>
            <w:vAlign w:val="center"/>
            <w:hideMark/>
          </w:tcPr>
          <w:p w:rsidR="00044067" w:rsidRPr="00A4100D" w:rsidRDefault="00044067" w:rsidP="009A4063">
            <w:pPr>
              <w:pStyle w:val="APEX8"/>
            </w:pPr>
            <w:r w:rsidRPr="00A4100D">
              <w:t>34,4</w:t>
            </w:r>
          </w:p>
        </w:tc>
        <w:tc>
          <w:tcPr>
            <w:tcW w:w="773" w:type="dxa"/>
            <w:shd w:val="clear" w:color="auto" w:fill="auto"/>
            <w:noWrap/>
            <w:vAlign w:val="center"/>
            <w:hideMark/>
          </w:tcPr>
          <w:p w:rsidR="00044067" w:rsidRPr="00A4100D" w:rsidRDefault="00044067" w:rsidP="009A4063">
            <w:pPr>
              <w:pStyle w:val="APEX8"/>
            </w:pPr>
            <w:r w:rsidRPr="00A4100D">
              <w:t>32,6</w:t>
            </w:r>
          </w:p>
        </w:tc>
        <w:tc>
          <w:tcPr>
            <w:tcW w:w="960" w:type="dxa"/>
            <w:shd w:val="clear" w:color="auto" w:fill="auto"/>
            <w:noWrap/>
            <w:vAlign w:val="center"/>
            <w:hideMark/>
          </w:tcPr>
          <w:p w:rsidR="00044067" w:rsidRPr="00A4100D" w:rsidRDefault="00044067" w:rsidP="009A4063">
            <w:pPr>
              <w:pStyle w:val="APEX8"/>
            </w:pPr>
            <w:r w:rsidRPr="00A4100D">
              <w:t>1,6</w:t>
            </w:r>
          </w:p>
        </w:tc>
        <w:tc>
          <w:tcPr>
            <w:tcW w:w="883" w:type="dxa"/>
            <w:shd w:val="clear" w:color="auto" w:fill="auto"/>
            <w:noWrap/>
            <w:vAlign w:val="center"/>
            <w:hideMark/>
          </w:tcPr>
          <w:p w:rsidR="00044067" w:rsidRPr="00A4100D" w:rsidRDefault="00044067" w:rsidP="009A4063">
            <w:pPr>
              <w:pStyle w:val="APEX8"/>
            </w:pPr>
            <w:r w:rsidRPr="00A4100D">
              <w:t>19,6</w:t>
            </w:r>
          </w:p>
        </w:tc>
        <w:tc>
          <w:tcPr>
            <w:tcW w:w="850" w:type="dxa"/>
            <w:shd w:val="clear" w:color="auto" w:fill="auto"/>
            <w:noWrap/>
            <w:vAlign w:val="center"/>
            <w:hideMark/>
          </w:tcPr>
          <w:p w:rsidR="00044067" w:rsidRPr="00A4100D" w:rsidRDefault="00044067" w:rsidP="009A4063">
            <w:pPr>
              <w:pStyle w:val="APEX8"/>
            </w:pPr>
            <w:r w:rsidRPr="00A4100D">
              <w:t>21,6</w:t>
            </w:r>
          </w:p>
        </w:tc>
        <w:tc>
          <w:tcPr>
            <w:tcW w:w="851" w:type="dxa"/>
            <w:shd w:val="clear" w:color="auto" w:fill="auto"/>
            <w:noWrap/>
            <w:vAlign w:val="center"/>
            <w:hideMark/>
          </w:tcPr>
          <w:p w:rsidR="00044067" w:rsidRPr="00A4100D" w:rsidRDefault="00044067" w:rsidP="009A4063">
            <w:pPr>
              <w:pStyle w:val="APEX8"/>
            </w:pPr>
            <w:r w:rsidRPr="00A4100D">
              <w:t>23,6</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74</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П5.1.1</w:t>
            </w:r>
          </w:p>
        </w:tc>
        <w:tc>
          <w:tcPr>
            <w:tcW w:w="775" w:type="dxa"/>
            <w:shd w:val="clear" w:color="auto" w:fill="auto"/>
            <w:noWrap/>
            <w:vAlign w:val="center"/>
            <w:hideMark/>
          </w:tcPr>
          <w:p w:rsidR="00044067" w:rsidRPr="00A4100D" w:rsidRDefault="00044067" w:rsidP="009A4063">
            <w:pPr>
              <w:pStyle w:val="APEX8"/>
            </w:pPr>
            <w:r w:rsidRPr="00A4100D">
              <w:t>59,5</w:t>
            </w:r>
          </w:p>
        </w:tc>
        <w:tc>
          <w:tcPr>
            <w:tcW w:w="960" w:type="dxa"/>
            <w:shd w:val="clear" w:color="auto" w:fill="auto"/>
            <w:noWrap/>
            <w:vAlign w:val="center"/>
            <w:hideMark/>
          </w:tcPr>
          <w:p w:rsidR="00044067" w:rsidRPr="00A4100D" w:rsidRDefault="00044067" w:rsidP="009A4063">
            <w:pPr>
              <w:pStyle w:val="APEX8"/>
            </w:pPr>
            <w:r w:rsidRPr="00A4100D">
              <w:t>58,3</w:t>
            </w:r>
          </w:p>
        </w:tc>
        <w:tc>
          <w:tcPr>
            <w:tcW w:w="960" w:type="dxa"/>
            <w:shd w:val="clear" w:color="auto" w:fill="auto"/>
            <w:noWrap/>
            <w:vAlign w:val="center"/>
            <w:hideMark/>
          </w:tcPr>
          <w:p w:rsidR="00044067" w:rsidRPr="00A4100D" w:rsidRDefault="00044067" w:rsidP="009A4063">
            <w:pPr>
              <w:pStyle w:val="APEX8"/>
            </w:pPr>
            <w:r w:rsidRPr="00A4100D">
              <w:t>51</w:t>
            </w:r>
          </w:p>
        </w:tc>
        <w:tc>
          <w:tcPr>
            <w:tcW w:w="773" w:type="dxa"/>
            <w:shd w:val="clear" w:color="auto" w:fill="auto"/>
            <w:noWrap/>
            <w:vAlign w:val="center"/>
            <w:hideMark/>
          </w:tcPr>
          <w:p w:rsidR="00044067" w:rsidRPr="00A4100D" w:rsidRDefault="00044067" w:rsidP="009A4063">
            <w:pPr>
              <w:pStyle w:val="APEX8"/>
            </w:pPr>
            <w:r w:rsidRPr="00A4100D">
              <w:t>39,8</w:t>
            </w:r>
          </w:p>
        </w:tc>
        <w:tc>
          <w:tcPr>
            <w:tcW w:w="960" w:type="dxa"/>
            <w:shd w:val="clear" w:color="auto" w:fill="auto"/>
            <w:noWrap/>
            <w:vAlign w:val="center"/>
            <w:hideMark/>
          </w:tcPr>
          <w:p w:rsidR="00044067" w:rsidRPr="00A4100D" w:rsidRDefault="00044067" w:rsidP="009A4063">
            <w:pPr>
              <w:pStyle w:val="APEX8"/>
            </w:pPr>
            <w:r w:rsidRPr="00A4100D">
              <w:t>24,6</w:t>
            </w:r>
          </w:p>
        </w:tc>
        <w:tc>
          <w:tcPr>
            <w:tcW w:w="883" w:type="dxa"/>
            <w:shd w:val="clear" w:color="auto" w:fill="auto"/>
            <w:noWrap/>
            <w:vAlign w:val="center"/>
            <w:hideMark/>
          </w:tcPr>
          <w:p w:rsidR="00044067" w:rsidRPr="00A4100D" w:rsidRDefault="00044067" w:rsidP="009A4063">
            <w:pPr>
              <w:pStyle w:val="APEX8"/>
            </w:pPr>
            <w:r w:rsidRPr="00A4100D">
              <w:t>41,4</w:t>
            </w:r>
          </w:p>
        </w:tc>
        <w:tc>
          <w:tcPr>
            <w:tcW w:w="850" w:type="dxa"/>
            <w:shd w:val="clear" w:color="auto" w:fill="auto"/>
            <w:noWrap/>
            <w:vAlign w:val="center"/>
            <w:hideMark/>
          </w:tcPr>
          <w:p w:rsidR="00044067" w:rsidRPr="00A4100D" w:rsidRDefault="00044067" w:rsidP="009A4063">
            <w:pPr>
              <w:pStyle w:val="APEX8"/>
            </w:pPr>
            <w:r w:rsidRPr="00A4100D">
              <w:t>44,6</w:t>
            </w:r>
          </w:p>
        </w:tc>
        <w:tc>
          <w:tcPr>
            <w:tcW w:w="851" w:type="dxa"/>
            <w:shd w:val="clear" w:color="auto" w:fill="auto"/>
            <w:noWrap/>
            <w:vAlign w:val="center"/>
            <w:hideMark/>
          </w:tcPr>
          <w:p w:rsidR="00044067" w:rsidRPr="00A4100D" w:rsidRDefault="00044067" w:rsidP="009A4063">
            <w:pPr>
              <w:pStyle w:val="APEX8"/>
            </w:pPr>
            <w:r w:rsidRPr="00A4100D">
              <w:t>43,7</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75</w:t>
            </w:r>
          </w:p>
        </w:tc>
        <w:tc>
          <w:tcPr>
            <w:tcW w:w="1061" w:type="dxa"/>
            <w:vMerge w:val="restart"/>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П6.1.1</w:t>
            </w:r>
          </w:p>
        </w:tc>
        <w:tc>
          <w:tcPr>
            <w:tcW w:w="775" w:type="dxa"/>
            <w:shd w:val="clear" w:color="auto" w:fill="auto"/>
            <w:noWrap/>
            <w:vAlign w:val="center"/>
            <w:hideMark/>
          </w:tcPr>
          <w:p w:rsidR="00044067" w:rsidRPr="00A4100D" w:rsidRDefault="00044067" w:rsidP="009A4063">
            <w:pPr>
              <w:pStyle w:val="APEX8"/>
            </w:pPr>
            <w:r w:rsidRPr="00A4100D">
              <w:t>79,5</w:t>
            </w:r>
          </w:p>
        </w:tc>
        <w:tc>
          <w:tcPr>
            <w:tcW w:w="960" w:type="dxa"/>
            <w:shd w:val="clear" w:color="auto" w:fill="auto"/>
            <w:noWrap/>
            <w:vAlign w:val="center"/>
            <w:hideMark/>
          </w:tcPr>
          <w:p w:rsidR="00044067" w:rsidRPr="00A4100D" w:rsidRDefault="00044067" w:rsidP="009A4063">
            <w:pPr>
              <w:pStyle w:val="APEX8"/>
            </w:pPr>
            <w:r w:rsidRPr="00A4100D">
              <w:t>64,3</w:t>
            </w:r>
          </w:p>
        </w:tc>
        <w:tc>
          <w:tcPr>
            <w:tcW w:w="960" w:type="dxa"/>
            <w:shd w:val="clear" w:color="auto" w:fill="auto"/>
            <w:noWrap/>
            <w:vAlign w:val="center"/>
            <w:hideMark/>
          </w:tcPr>
          <w:p w:rsidR="00044067" w:rsidRPr="00A4100D" w:rsidRDefault="00044067" w:rsidP="009A4063">
            <w:pPr>
              <w:pStyle w:val="APEX8"/>
            </w:pPr>
            <w:r w:rsidRPr="00A4100D">
              <w:t>58,0</w:t>
            </w:r>
          </w:p>
        </w:tc>
        <w:tc>
          <w:tcPr>
            <w:tcW w:w="773" w:type="dxa"/>
            <w:shd w:val="clear" w:color="auto" w:fill="auto"/>
            <w:noWrap/>
            <w:vAlign w:val="center"/>
            <w:hideMark/>
          </w:tcPr>
          <w:p w:rsidR="00044067" w:rsidRPr="00A4100D" w:rsidRDefault="00044067" w:rsidP="009A4063">
            <w:pPr>
              <w:pStyle w:val="APEX8"/>
            </w:pPr>
            <w:r w:rsidRPr="00A4100D">
              <w:t>44,8</w:t>
            </w:r>
          </w:p>
        </w:tc>
        <w:tc>
          <w:tcPr>
            <w:tcW w:w="960" w:type="dxa"/>
            <w:shd w:val="clear" w:color="auto" w:fill="auto"/>
            <w:noWrap/>
            <w:vAlign w:val="center"/>
            <w:hideMark/>
          </w:tcPr>
          <w:p w:rsidR="00044067" w:rsidRPr="00A4100D" w:rsidRDefault="00044067" w:rsidP="009A4063">
            <w:pPr>
              <w:pStyle w:val="APEX8"/>
            </w:pPr>
            <w:r w:rsidRPr="00A4100D">
              <w:t>45,6</w:t>
            </w:r>
          </w:p>
        </w:tc>
        <w:tc>
          <w:tcPr>
            <w:tcW w:w="883" w:type="dxa"/>
            <w:shd w:val="clear" w:color="auto" w:fill="auto"/>
            <w:noWrap/>
            <w:vAlign w:val="center"/>
            <w:hideMark/>
          </w:tcPr>
          <w:p w:rsidR="00044067" w:rsidRPr="00A4100D" w:rsidRDefault="00044067" w:rsidP="009A4063">
            <w:pPr>
              <w:pStyle w:val="APEX8"/>
            </w:pPr>
            <w:r w:rsidRPr="00A4100D">
              <w:t>49,4</w:t>
            </w:r>
          </w:p>
        </w:tc>
        <w:tc>
          <w:tcPr>
            <w:tcW w:w="850" w:type="dxa"/>
            <w:shd w:val="clear" w:color="auto" w:fill="auto"/>
            <w:noWrap/>
            <w:vAlign w:val="center"/>
            <w:hideMark/>
          </w:tcPr>
          <w:p w:rsidR="00044067" w:rsidRPr="00A4100D" w:rsidRDefault="00044067" w:rsidP="009A4063">
            <w:pPr>
              <w:pStyle w:val="APEX8"/>
            </w:pPr>
            <w:r w:rsidRPr="00A4100D">
              <w:t>51,6</w:t>
            </w:r>
          </w:p>
        </w:tc>
        <w:tc>
          <w:tcPr>
            <w:tcW w:w="851" w:type="dxa"/>
            <w:shd w:val="clear" w:color="auto" w:fill="auto"/>
            <w:noWrap/>
            <w:vAlign w:val="center"/>
            <w:hideMark/>
          </w:tcPr>
          <w:p w:rsidR="00044067" w:rsidRPr="00A4100D" w:rsidRDefault="00044067" w:rsidP="009A4063">
            <w:pPr>
              <w:pStyle w:val="APEX8"/>
            </w:pPr>
            <w:r w:rsidRPr="00A4100D">
              <w:t>54,7</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П3/П3р</w:t>
            </w:r>
          </w:p>
        </w:tc>
        <w:tc>
          <w:tcPr>
            <w:tcW w:w="775" w:type="dxa"/>
            <w:shd w:val="clear" w:color="auto" w:fill="auto"/>
            <w:noWrap/>
            <w:vAlign w:val="center"/>
            <w:hideMark/>
          </w:tcPr>
          <w:p w:rsidR="00044067" w:rsidRPr="00A4100D" w:rsidRDefault="00044067" w:rsidP="009A4063">
            <w:pPr>
              <w:pStyle w:val="APEX8"/>
            </w:pPr>
            <w:r w:rsidRPr="00A4100D">
              <w:t>58,2</w:t>
            </w:r>
          </w:p>
        </w:tc>
        <w:tc>
          <w:tcPr>
            <w:tcW w:w="960" w:type="dxa"/>
            <w:shd w:val="clear" w:color="auto" w:fill="auto"/>
            <w:noWrap/>
            <w:vAlign w:val="center"/>
            <w:hideMark/>
          </w:tcPr>
          <w:p w:rsidR="00044067" w:rsidRPr="00A4100D" w:rsidRDefault="00044067" w:rsidP="009A4063">
            <w:pPr>
              <w:pStyle w:val="APEX8"/>
            </w:pPr>
            <w:r w:rsidRPr="00A4100D">
              <w:t>50,2</w:t>
            </w:r>
          </w:p>
        </w:tc>
        <w:tc>
          <w:tcPr>
            <w:tcW w:w="960" w:type="dxa"/>
            <w:shd w:val="clear" w:color="auto" w:fill="auto"/>
            <w:noWrap/>
            <w:vAlign w:val="center"/>
            <w:hideMark/>
          </w:tcPr>
          <w:p w:rsidR="00044067" w:rsidRPr="00A4100D" w:rsidRDefault="00044067" w:rsidP="009A4063">
            <w:pPr>
              <w:pStyle w:val="APEX8"/>
            </w:pPr>
            <w:r w:rsidRPr="00A4100D">
              <w:t>35,4</w:t>
            </w:r>
          </w:p>
        </w:tc>
        <w:tc>
          <w:tcPr>
            <w:tcW w:w="773" w:type="dxa"/>
            <w:shd w:val="clear" w:color="auto" w:fill="auto"/>
            <w:noWrap/>
            <w:vAlign w:val="center"/>
            <w:hideMark/>
          </w:tcPr>
          <w:p w:rsidR="00044067" w:rsidRPr="00A4100D" w:rsidRDefault="00044067" w:rsidP="009A4063">
            <w:pPr>
              <w:pStyle w:val="APEX8"/>
            </w:pPr>
            <w:r w:rsidRPr="00A4100D">
              <w:t>33,6</w:t>
            </w:r>
          </w:p>
        </w:tc>
        <w:tc>
          <w:tcPr>
            <w:tcW w:w="960" w:type="dxa"/>
            <w:shd w:val="clear" w:color="auto" w:fill="auto"/>
            <w:noWrap/>
            <w:vAlign w:val="center"/>
            <w:hideMark/>
          </w:tcPr>
          <w:p w:rsidR="00044067" w:rsidRPr="00A4100D" w:rsidRDefault="00044067" w:rsidP="009A4063">
            <w:pPr>
              <w:pStyle w:val="APEX8"/>
            </w:pPr>
            <w:r w:rsidRPr="00A4100D">
              <w:t>2,6</w:t>
            </w:r>
          </w:p>
        </w:tc>
        <w:tc>
          <w:tcPr>
            <w:tcW w:w="883" w:type="dxa"/>
            <w:shd w:val="clear" w:color="auto" w:fill="auto"/>
            <w:noWrap/>
            <w:vAlign w:val="center"/>
            <w:hideMark/>
          </w:tcPr>
          <w:p w:rsidR="00044067" w:rsidRPr="00A4100D" w:rsidRDefault="00044067" w:rsidP="009A4063">
            <w:pPr>
              <w:pStyle w:val="APEX8"/>
            </w:pPr>
            <w:r w:rsidRPr="00A4100D">
              <w:t>20,6</w:t>
            </w:r>
          </w:p>
        </w:tc>
        <w:tc>
          <w:tcPr>
            <w:tcW w:w="850" w:type="dxa"/>
            <w:shd w:val="clear" w:color="auto" w:fill="auto"/>
            <w:noWrap/>
            <w:vAlign w:val="center"/>
            <w:hideMark/>
          </w:tcPr>
          <w:p w:rsidR="00044067" w:rsidRPr="00A4100D" w:rsidRDefault="00044067" w:rsidP="009A4063">
            <w:pPr>
              <w:pStyle w:val="APEX8"/>
            </w:pPr>
            <w:r w:rsidRPr="00A4100D">
              <w:t>22,6</w:t>
            </w:r>
          </w:p>
        </w:tc>
        <w:tc>
          <w:tcPr>
            <w:tcW w:w="851" w:type="dxa"/>
            <w:shd w:val="clear" w:color="auto" w:fill="auto"/>
            <w:noWrap/>
            <w:vAlign w:val="center"/>
            <w:hideMark/>
          </w:tcPr>
          <w:p w:rsidR="00044067" w:rsidRPr="00A4100D" w:rsidRDefault="00044067" w:rsidP="009A4063">
            <w:pPr>
              <w:pStyle w:val="APEX8"/>
            </w:pPr>
            <w:r w:rsidRPr="00A4100D">
              <w:t>24,6</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79,5</w:t>
            </w:r>
          </w:p>
        </w:tc>
        <w:tc>
          <w:tcPr>
            <w:tcW w:w="960" w:type="dxa"/>
            <w:shd w:val="clear" w:color="auto" w:fill="auto"/>
            <w:vAlign w:val="center"/>
            <w:hideMark/>
          </w:tcPr>
          <w:p w:rsidR="00044067" w:rsidRPr="00A4100D" w:rsidRDefault="00044067" w:rsidP="009A4063">
            <w:pPr>
              <w:pStyle w:val="APEX8"/>
            </w:pPr>
            <w:r w:rsidRPr="00A4100D">
              <w:t>64,5</w:t>
            </w:r>
          </w:p>
        </w:tc>
        <w:tc>
          <w:tcPr>
            <w:tcW w:w="960" w:type="dxa"/>
            <w:shd w:val="clear" w:color="auto" w:fill="auto"/>
            <w:vAlign w:val="center"/>
            <w:hideMark/>
          </w:tcPr>
          <w:p w:rsidR="00044067" w:rsidRPr="00A4100D" w:rsidRDefault="00044067" w:rsidP="009A4063">
            <w:pPr>
              <w:pStyle w:val="APEX8"/>
            </w:pPr>
            <w:r w:rsidRPr="00A4100D">
              <w:t>58,0</w:t>
            </w:r>
          </w:p>
        </w:tc>
        <w:tc>
          <w:tcPr>
            <w:tcW w:w="773" w:type="dxa"/>
            <w:shd w:val="clear" w:color="auto" w:fill="auto"/>
            <w:vAlign w:val="center"/>
            <w:hideMark/>
          </w:tcPr>
          <w:p w:rsidR="00044067" w:rsidRPr="00A4100D" w:rsidRDefault="00044067" w:rsidP="009A4063">
            <w:pPr>
              <w:pStyle w:val="APEX8"/>
            </w:pPr>
            <w:r w:rsidRPr="00A4100D">
              <w:t>45,1</w:t>
            </w:r>
          </w:p>
        </w:tc>
        <w:tc>
          <w:tcPr>
            <w:tcW w:w="960" w:type="dxa"/>
            <w:shd w:val="clear" w:color="auto" w:fill="auto"/>
            <w:vAlign w:val="center"/>
            <w:hideMark/>
          </w:tcPr>
          <w:p w:rsidR="00044067" w:rsidRPr="00A4100D" w:rsidRDefault="00044067" w:rsidP="009A4063">
            <w:pPr>
              <w:pStyle w:val="APEX8"/>
            </w:pPr>
            <w:r w:rsidRPr="00A4100D">
              <w:t>45,6</w:t>
            </w:r>
          </w:p>
        </w:tc>
        <w:tc>
          <w:tcPr>
            <w:tcW w:w="883" w:type="dxa"/>
            <w:shd w:val="clear" w:color="auto" w:fill="auto"/>
            <w:vAlign w:val="center"/>
            <w:hideMark/>
          </w:tcPr>
          <w:p w:rsidR="00044067" w:rsidRPr="00A4100D" w:rsidRDefault="00044067" w:rsidP="009A4063">
            <w:pPr>
              <w:pStyle w:val="APEX8"/>
            </w:pPr>
            <w:r w:rsidRPr="00A4100D">
              <w:t>49,4</w:t>
            </w:r>
          </w:p>
        </w:tc>
        <w:tc>
          <w:tcPr>
            <w:tcW w:w="850" w:type="dxa"/>
            <w:shd w:val="clear" w:color="auto" w:fill="auto"/>
            <w:vAlign w:val="center"/>
            <w:hideMark/>
          </w:tcPr>
          <w:p w:rsidR="00044067" w:rsidRPr="00A4100D" w:rsidRDefault="00044067" w:rsidP="009A4063">
            <w:pPr>
              <w:pStyle w:val="APEX8"/>
            </w:pPr>
            <w:r w:rsidRPr="00A4100D">
              <w:t>51,6</w:t>
            </w:r>
          </w:p>
        </w:tc>
        <w:tc>
          <w:tcPr>
            <w:tcW w:w="851" w:type="dxa"/>
            <w:shd w:val="clear" w:color="auto" w:fill="auto"/>
            <w:vAlign w:val="center"/>
            <w:hideMark/>
          </w:tcPr>
          <w:p w:rsidR="00044067" w:rsidRPr="00A4100D" w:rsidRDefault="00044067" w:rsidP="009A4063">
            <w:pPr>
              <w:pStyle w:val="APEX8"/>
            </w:pPr>
            <w:r w:rsidRPr="00A4100D">
              <w:t>54,7</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77</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П6.2.Б16</w:t>
            </w:r>
          </w:p>
        </w:tc>
        <w:tc>
          <w:tcPr>
            <w:tcW w:w="775" w:type="dxa"/>
            <w:shd w:val="clear" w:color="auto" w:fill="auto"/>
            <w:noWrap/>
            <w:vAlign w:val="center"/>
            <w:hideMark/>
          </w:tcPr>
          <w:p w:rsidR="00044067" w:rsidRPr="00A4100D" w:rsidRDefault="00044067" w:rsidP="009A4063">
            <w:pPr>
              <w:pStyle w:val="APEX8"/>
            </w:pPr>
            <w:r w:rsidRPr="00A4100D">
              <w:t>58,9</w:t>
            </w:r>
          </w:p>
        </w:tc>
        <w:tc>
          <w:tcPr>
            <w:tcW w:w="960" w:type="dxa"/>
            <w:shd w:val="clear" w:color="auto" w:fill="auto"/>
            <w:noWrap/>
            <w:vAlign w:val="center"/>
            <w:hideMark/>
          </w:tcPr>
          <w:p w:rsidR="00044067" w:rsidRPr="00A4100D" w:rsidRDefault="00044067" w:rsidP="009A4063">
            <w:pPr>
              <w:pStyle w:val="APEX8"/>
            </w:pPr>
            <w:r w:rsidRPr="00A4100D">
              <w:t>58,7</w:t>
            </w:r>
          </w:p>
        </w:tc>
        <w:tc>
          <w:tcPr>
            <w:tcW w:w="960" w:type="dxa"/>
            <w:shd w:val="clear" w:color="auto" w:fill="auto"/>
            <w:noWrap/>
            <w:vAlign w:val="center"/>
            <w:hideMark/>
          </w:tcPr>
          <w:p w:rsidR="00044067" w:rsidRPr="00A4100D" w:rsidRDefault="00044067" w:rsidP="009A4063">
            <w:pPr>
              <w:pStyle w:val="APEX8"/>
            </w:pPr>
            <w:r w:rsidRPr="00A4100D">
              <w:t>54,8</w:t>
            </w:r>
          </w:p>
        </w:tc>
        <w:tc>
          <w:tcPr>
            <w:tcW w:w="773" w:type="dxa"/>
            <w:shd w:val="clear" w:color="auto" w:fill="auto"/>
            <w:noWrap/>
            <w:vAlign w:val="center"/>
            <w:hideMark/>
          </w:tcPr>
          <w:p w:rsidR="00044067" w:rsidRPr="00A4100D" w:rsidRDefault="00044067" w:rsidP="009A4063">
            <w:pPr>
              <w:pStyle w:val="APEX8"/>
            </w:pPr>
            <w:r w:rsidRPr="00A4100D">
              <w:t>40,0</w:t>
            </w:r>
          </w:p>
        </w:tc>
        <w:tc>
          <w:tcPr>
            <w:tcW w:w="960" w:type="dxa"/>
            <w:shd w:val="clear" w:color="auto" w:fill="auto"/>
            <w:noWrap/>
            <w:vAlign w:val="center"/>
            <w:hideMark/>
          </w:tcPr>
          <w:p w:rsidR="00044067" w:rsidRPr="00A4100D" w:rsidRDefault="00044067" w:rsidP="009A4063">
            <w:pPr>
              <w:pStyle w:val="APEX8"/>
            </w:pPr>
            <w:r w:rsidRPr="00A4100D">
              <w:t>23,8</w:t>
            </w:r>
          </w:p>
        </w:tc>
        <w:tc>
          <w:tcPr>
            <w:tcW w:w="883" w:type="dxa"/>
            <w:shd w:val="clear" w:color="auto" w:fill="auto"/>
            <w:noWrap/>
            <w:vAlign w:val="center"/>
            <w:hideMark/>
          </w:tcPr>
          <w:p w:rsidR="00044067" w:rsidRPr="00A4100D" w:rsidRDefault="00044067" w:rsidP="009A4063">
            <w:pPr>
              <w:pStyle w:val="APEX8"/>
            </w:pPr>
            <w:r w:rsidRPr="00A4100D">
              <w:t>14,6</w:t>
            </w:r>
          </w:p>
        </w:tc>
        <w:tc>
          <w:tcPr>
            <w:tcW w:w="850" w:type="dxa"/>
            <w:shd w:val="clear" w:color="auto" w:fill="auto"/>
            <w:noWrap/>
            <w:vAlign w:val="center"/>
            <w:hideMark/>
          </w:tcPr>
          <w:p w:rsidR="00044067" w:rsidRPr="00A4100D" w:rsidRDefault="00044067" w:rsidP="009A4063">
            <w:pPr>
              <w:pStyle w:val="APEX8"/>
            </w:pPr>
            <w:r w:rsidRPr="00A4100D">
              <w:t>19,8</w:t>
            </w:r>
          </w:p>
        </w:tc>
        <w:tc>
          <w:tcPr>
            <w:tcW w:w="851" w:type="dxa"/>
            <w:shd w:val="clear" w:color="auto" w:fill="auto"/>
            <w:noWrap/>
            <w:vAlign w:val="center"/>
            <w:hideMark/>
          </w:tcPr>
          <w:p w:rsidR="00044067" w:rsidRPr="00A4100D" w:rsidRDefault="00044067" w:rsidP="009A4063">
            <w:pPr>
              <w:pStyle w:val="APEX8"/>
            </w:pPr>
            <w:r w:rsidRPr="00A4100D">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78</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П6.1.Б15</w:t>
            </w:r>
          </w:p>
        </w:tc>
        <w:tc>
          <w:tcPr>
            <w:tcW w:w="775" w:type="dxa"/>
            <w:shd w:val="clear" w:color="auto" w:fill="auto"/>
            <w:noWrap/>
            <w:vAlign w:val="bottom"/>
            <w:hideMark/>
          </w:tcPr>
          <w:p w:rsidR="00044067" w:rsidRPr="004969D2" w:rsidRDefault="00044067" w:rsidP="009A4063">
            <w:pPr>
              <w:pStyle w:val="APEX8"/>
            </w:pPr>
            <w:r w:rsidRPr="004969D2">
              <w:t>58,9</w:t>
            </w:r>
          </w:p>
        </w:tc>
        <w:tc>
          <w:tcPr>
            <w:tcW w:w="960" w:type="dxa"/>
            <w:shd w:val="clear" w:color="auto" w:fill="auto"/>
            <w:noWrap/>
            <w:vAlign w:val="bottom"/>
            <w:hideMark/>
          </w:tcPr>
          <w:p w:rsidR="00044067" w:rsidRPr="004969D2" w:rsidRDefault="00044067" w:rsidP="009A4063">
            <w:pPr>
              <w:pStyle w:val="APEX8"/>
            </w:pPr>
            <w:r w:rsidRPr="004969D2">
              <w:t>58,7</w:t>
            </w:r>
          </w:p>
        </w:tc>
        <w:tc>
          <w:tcPr>
            <w:tcW w:w="960" w:type="dxa"/>
            <w:shd w:val="clear" w:color="auto" w:fill="auto"/>
            <w:noWrap/>
            <w:vAlign w:val="bottom"/>
            <w:hideMark/>
          </w:tcPr>
          <w:p w:rsidR="00044067" w:rsidRPr="004969D2" w:rsidRDefault="00044067" w:rsidP="009A4063">
            <w:pPr>
              <w:pStyle w:val="APEX8"/>
            </w:pPr>
            <w:r w:rsidRPr="004969D2">
              <w:t>54,8</w:t>
            </w:r>
          </w:p>
        </w:tc>
        <w:tc>
          <w:tcPr>
            <w:tcW w:w="773" w:type="dxa"/>
            <w:shd w:val="clear" w:color="auto" w:fill="auto"/>
            <w:noWrap/>
            <w:vAlign w:val="bottom"/>
            <w:hideMark/>
          </w:tcPr>
          <w:p w:rsidR="00044067" w:rsidRPr="004969D2" w:rsidRDefault="00044067" w:rsidP="009A4063">
            <w:pPr>
              <w:pStyle w:val="APEX8"/>
            </w:pPr>
            <w:r w:rsidRPr="004969D2">
              <w:t>40,0</w:t>
            </w:r>
          </w:p>
        </w:tc>
        <w:tc>
          <w:tcPr>
            <w:tcW w:w="960" w:type="dxa"/>
            <w:shd w:val="clear" w:color="auto" w:fill="auto"/>
            <w:noWrap/>
            <w:vAlign w:val="bottom"/>
            <w:hideMark/>
          </w:tcPr>
          <w:p w:rsidR="00044067" w:rsidRPr="004969D2" w:rsidRDefault="00044067" w:rsidP="009A4063">
            <w:pPr>
              <w:pStyle w:val="APEX8"/>
            </w:pPr>
            <w:r w:rsidRPr="004969D2">
              <w:t>23,8</w:t>
            </w:r>
          </w:p>
        </w:tc>
        <w:tc>
          <w:tcPr>
            <w:tcW w:w="883" w:type="dxa"/>
            <w:shd w:val="clear" w:color="auto" w:fill="auto"/>
            <w:noWrap/>
            <w:vAlign w:val="bottom"/>
            <w:hideMark/>
          </w:tcPr>
          <w:p w:rsidR="00044067" w:rsidRPr="004969D2" w:rsidRDefault="00044067" w:rsidP="009A4063">
            <w:pPr>
              <w:pStyle w:val="APEX8"/>
            </w:pPr>
            <w:r w:rsidRPr="004969D2">
              <w:t>14,6</w:t>
            </w:r>
          </w:p>
        </w:tc>
        <w:tc>
          <w:tcPr>
            <w:tcW w:w="850" w:type="dxa"/>
            <w:shd w:val="clear" w:color="auto" w:fill="auto"/>
            <w:noWrap/>
            <w:vAlign w:val="bottom"/>
            <w:hideMark/>
          </w:tcPr>
          <w:p w:rsidR="00044067" w:rsidRPr="004969D2" w:rsidRDefault="00044067" w:rsidP="009A4063">
            <w:pPr>
              <w:pStyle w:val="APEX8"/>
            </w:pPr>
            <w:r w:rsidRPr="004969D2">
              <w:t>19,8</w:t>
            </w:r>
          </w:p>
        </w:tc>
        <w:tc>
          <w:tcPr>
            <w:tcW w:w="851" w:type="dxa"/>
            <w:shd w:val="clear" w:color="auto" w:fill="auto"/>
            <w:noWrap/>
            <w:vAlign w:val="bottom"/>
            <w:hideMark/>
          </w:tcPr>
          <w:p w:rsidR="00044067" w:rsidRPr="004969D2" w:rsidRDefault="00044067" w:rsidP="009A4063">
            <w:pPr>
              <w:pStyle w:val="APEX8"/>
            </w:pPr>
            <w:r w:rsidRPr="004969D2">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79</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П7.1.Б19</w:t>
            </w:r>
          </w:p>
        </w:tc>
        <w:tc>
          <w:tcPr>
            <w:tcW w:w="775" w:type="dxa"/>
            <w:shd w:val="clear" w:color="auto" w:fill="auto"/>
            <w:noWrap/>
            <w:vAlign w:val="bottom"/>
            <w:hideMark/>
          </w:tcPr>
          <w:p w:rsidR="00044067" w:rsidRPr="004969D2" w:rsidRDefault="00044067" w:rsidP="009A4063">
            <w:pPr>
              <w:pStyle w:val="APEX8"/>
            </w:pPr>
            <w:r w:rsidRPr="004969D2">
              <w:t>51,9</w:t>
            </w:r>
          </w:p>
        </w:tc>
        <w:tc>
          <w:tcPr>
            <w:tcW w:w="960" w:type="dxa"/>
            <w:shd w:val="clear" w:color="auto" w:fill="auto"/>
            <w:noWrap/>
            <w:vAlign w:val="bottom"/>
            <w:hideMark/>
          </w:tcPr>
          <w:p w:rsidR="00044067" w:rsidRPr="004969D2" w:rsidRDefault="00044067" w:rsidP="009A4063">
            <w:pPr>
              <w:pStyle w:val="APEX8"/>
            </w:pPr>
            <w:r w:rsidRPr="004969D2">
              <w:t>50,7</w:t>
            </w:r>
          </w:p>
        </w:tc>
        <w:tc>
          <w:tcPr>
            <w:tcW w:w="960" w:type="dxa"/>
            <w:shd w:val="clear" w:color="auto" w:fill="auto"/>
            <w:noWrap/>
            <w:vAlign w:val="bottom"/>
            <w:hideMark/>
          </w:tcPr>
          <w:p w:rsidR="00044067" w:rsidRPr="004969D2" w:rsidRDefault="00044067" w:rsidP="009A4063">
            <w:pPr>
              <w:pStyle w:val="APEX8"/>
            </w:pPr>
            <w:r w:rsidRPr="004969D2">
              <w:t>44,8</w:t>
            </w:r>
          </w:p>
        </w:tc>
        <w:tc>
          <w:tcPr>
            <w:tcW w:w="773" w:type="dxa"/>
            <w:shd w:val="clear" w:color="auto" w:fill="auto"/>
            <w:noWrap/>
            <w:vAlign w:val="bottom"/>
            <w:hideMark/>
          </w:tcPr>
          <w:p w:rsidR="00044067" w:rsidRPr="004969D2" w:rsidRDefault="00044067" w:rsidP="009A4063">
            <w:pPr>
              <w:pStyle w:val="APEX8"/>
            </w:pPr>
            <w:r w:rsidRPr="004969D2">
              <w:t>28,0</w:t>
            </w:r>
          </w:p>
        </w:tc>
        <w:tc>
          <w:tcPr>
            <w:tcW w:w="960" w:type="dxa"/>
            <w:shd w:val="clear" w:color="auto" w:fill="auto"/>
            <w:noWrap/>
            <w:vAlign w:val="bottom"/>
            <w:hideMark/>
          </w:tcPr>
          <w:p w:rsidR="00044067" w:rsidRPr="004969D2" w:rsidRDefault="00044067" w:rsidP="009A4063">
            <w:pPr>
              <w:pStyle w:val="APEX8"/>
            </w:pPr>
            <w:r w:rsidRPr="004969D2">
              <w:t>24,8</w:t>
            </w:r>
          </w:p>
        </w:tc>
        <w:tc>
          <w:tcPr>
            <w:tcW w:w="883" w:type="dxa"/>
            <w:shd w:val="clear" w:color="auto" w:fill="auto"/>
            <w:noWrap/>
            <w:vAlign w:val="bottom"/>
            <w:hideMark/>
          </w:tcPr>
          <w:p w:rsidR="00044067" w:rsidRPr="004969D2" w:rsidRDefault="00044067" w:rsidP="009A4063">
            <w:pPr>
              <w:pStyle w:val="APEX8"/>
            </w:pPr>
            <w:r w:rsidRPr="004969D2">
              <w:t>35,6</w:t>
            </w:r>
          </w:p>
        </w:tc>
        <w:tc>
          <w:tcPr>
            <w:tcW w:w="850" w:type="dxa"/>
            <w:shd w:val="clear" w:color="auto" w:fill="auto"/>
            <w:noWrap/>
            <w:vAlign w:val="bottom"/>
            <w:hideMark/>
          </w:tcPr>
          <w:p w:rsidR="00044067" w:rsidRPr="004969D2" w:rsidRDefault="00044067" w:rsidP="009A4063">
            <w:pPr>
              <w:pStyle w:val="APEX8"/>
            </w:pPr>
            <w:r w:rsidRPr="004969D2">
              <w:t>37,8</w:t>
            </w:r>
          </w:p>
        </w:tc>
        <w:tc>
          <w:tcPr>
            <w:tcW w:w="851" w:type="dxa"/>
            <w:shd w:val="clear" w:color="auto" w:fill="auto"/>
            <w:noWrap/>
            <w:vAlign w:val="bottom"/>
            <w:hideMark/>
          </w:tcPr>
          <w:p w:rsidR="00044067" w:rsidRPr="004969D2" w:rsidRDefault="00044067" w:rsidP="009A4063">
            <w:pPr>
              <w:pStyle w:val="APEX8"/>
            </w:pPr>
            <w:r w:rsidRPr="004969D2">
              <w:t>32,9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80</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П7.1.Б18</w:t>
            </w:r>
          </w:p>
        </w:tc>
        <w:tc>
          <w:tcPr>
            <w:tcW w:w="775" w:type="dxa"/>
            <w:shd w:val="clear" w:color="auto" w:fill="auto"/>
            <w:noWrap/>
            <w:vAlign w:val="bottom"/>
            <w:hideMark/>
          </w:tcPr>
          <w:p w:rsidR="00044067" w:rsidRPr="004969D2" w:rsidRDefault="00044067" w:rsidP="009A4063">
            <w:pPr>
              <w:pStyle w:val="APEX8"/>
            </w:pPr>
            <w:r w:rsidRPr="004969D2">
              <w:t>58,9</w:t>
            </w:r>
          </w:p>
        </w:tc>
        <w:tc>
          <w:tcPr>
            <w:tcW w:w="960" w:type="dxa"/>
            <w:shd w:val="clear" w:color="auto" w:fill="auto"/>
            <w:noWrap/>
            <w:vAlign w:val="bottom"/>
            <w:hideMark/>
          </w:tcPr>
          <w:p w:rsidR="00044067" w:rsidRPr="004969D2" w:rsidRDefault="00044067" w:rsidP="009A4063">
            <w:pPr>
              <w:pStyle w:val="APEX8"/>
            </w:pPr>
            <w:r w:rsidRPr="004969D2">
              <w:t>58,7</w:t>
            </w:r>
          </w:p>
        </w:tc>
        <w:tc>
          <w:tcPr>
            <w:tcW w:w="960" w:type="dxa"/>
            <w:shd w:val="clear" w:color="auto" w:fill="auto"/>
            <w:noWrap/>
            <w:vAlign w:val="bottom"/>
            <w:hideMark/>
          </w:tcPr>
          <w:p w:rsidR="00044067" w:rsidRPr="004969D2" w:rsidRDefault="00044067" w:rsidP="009A4063">
            <w:pPr>
              <w:pStyle w:val="APEX8"/>
            </w:pPr>
            <w:r w:rsidRPr="004969D2">
              <w:t>54,8</w:t>
            </w:r>
          </w:p>
        </w:tc>
        <w:tc>
          <w:tcPr>
            <w:tcW w:w="773" w:type="dxa"/>
            <w:shd w:val="clear" w:color="auto" w:fill="auto"/>
            <w:noWrap/>
            <w:vAlign w:val="bottom"/>
            <w:hideMark/>
          </w:tcPr>
          <w:p w:rsidR="00044067" w:rsidRPr="004969D2" w:rsidRDefault="00044067" w:rsidP="009A4063">
            <w:pPr>
              <w:pStyle w:val="APEX8"/>
            </w:pPr>
            <w:r w:rsidRPr="004969D2">
              <w:t>40,0</w:t>
            </w:r>
          </w:p>
        </w:tc>
        <w:tc>
          <w:tcPr>
            <w:tcW w:w="960" w:type="dxa"/>
            <w:shd w:val="clear" w:color="auto" w:fill="auto"/>
            <w:noWrap/>
            <w:vAlign w:val="bottom"/>
            <w:hideMark/>
          </w:tcPr>
          <w:p w:rsidR="00044067" w:rsidRPr="004969D2" w:rsidRDefault="00044067" w:rsidP="009A4063">
            <w:pPr>
              <w:pStyle w:val="APEX8"/>
            </w:pPr>
            <w:r w:rsidRPr="004969D2">
              <w:t>23,8</w:t>
            </w:r>
          </w:p>
        </w:tc>
        <w:tc>
          <w:tcPr>
            <w:tcW w:w="883" w:type="dxa"/>
            <w:shd w:val="clear" w:color="auto" w:fill="auto"/>
            <w:noWrap/>
            <w:vAlign w:val="bottom"/>
            <w:hideMark/>
          </w:tcPr>
          <w:p w:rsidR="00044067" w:rsidRPr="004969D2" w:rsidRDefault="00044067" w:rsidP="009A4063">
            <w:pPr>
              <w:pStyle w:val="APEX8"/>
            </w:pPr>
            <w:r w:rsidRPr="004969D2">
              <w:t>14,6</w:t>
            </w:r>
          </w:p>
        </w:tc>
        <w:tc>
          <w:tcPr>
            <w:tcW w:w="850" w:type="dxa"/>
            <w:shd w:val="clear" w:color="auto" w:fill="auto"/>
            <w:noWrap/>
            <w:vAlign w:val="bottom"/>
            <w:hideMark/>
          </w:tcPr>
          <w:p w:rsidR="00044067" w:rsidRPr="004969D2" w:rsidRDefault="00044067" w:rsidP="009A4063">
            <w:pPr>
              <w:pStyle w:val="APEX8"/>
            </w:pPr>
            <w:r w:rsidRPr="004969D2">
              <w:t>19,8</w:t>
            </w:r>
          </w:p>
        </w:tc>
        <w:tc>
          <w:tcPr>
            <w:tcW w:w="851" w:type="dxa"/>
            <w:shd w:val="clear" w:color="auto" w:fill="auto"/>
            <w:noWrap/>
            <w:vAlign w:val="bottom"/>
            <w:hideMark/>
          </w:tcPr>
          <w:p w:rsidR="00044067" w:rsidRPr="004969D2" w:rsidRDefault="00044067" w:rsidP="009A4063">
            <w:pPr>
              <w:pStyle w:val="APEX8"/>
            </w:pPr>
            <w:r w:rsidRPr="004969D2">
              <w:t>22,9</w:t>
            </w:r>
          </w:p>
        </w:tc>
      </w:tr>
      <w:tr w:rsidR="00044067" w:rsidRPr="00A4100D" w:rsidTr="009A4063">
        <w:trPr>
          <w:trHeight w:val="300"/>
        </w:trPr>
        <w:tc>
          <w:tcPr>
            <w:tcW w:w="635" w:type="dxa"/>
            <w:vMerge w:val="restart"/>
            <w:shd w:val="clear" w:color="auto" w:fill="auto"/>
            <w:vAlign w:val="center"/>
            <w:hideMark/>
          </w:tcPr>
          <w:p w:rsidR="00044067" w:rsidRPr="00A4100D" w:rsidRDefault="00044067" w:rsidP="009A4063">
            <w:pPr>
              <w:pStyle w:val="APEX8"/>
            </w:pPr>
            <w:r w:rsidRPr="00A4100D">
              <w:t>81</w:t>
            </w:r>
          </w:p>
        </w:tc>
        <w:tc>
          <w:tcPr>
            <w:tcW w:w="1061" w:type="dxa"/>
            <w:vMerge w:val="restart"/>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П5/П5р</w:t>
            </w:r>
          </w:p>
        </w:tc>
        <w:tc>
          <w:tcPr>
            <w:tcW w:w="775" w:type="dxa"/>
            <w:shd w:val="clear" w:color="auto" w:fill="auto"/>
            <w:noWrap/>
            <w:vAlign w:val="center"/>
            <w:hideMark/>
          </w:tcPr>
          <w:p w:rsidR="00044067" w:rsidRPr="00A4100D" w:rsidRDefault="00044067" w:rsidP="009A4063">
            <w:pPr>
              <w:pStyle w:val="APEX8"/>
            </w:pPr>
            <w:r w:rsidRPr="00A4100D">
              <w:t>51,2</w:t>
            </w:r>
          </w:p>
        </w:tc>
        <w:tc>
          <w:tcPr>
            <w:tcW w:w="960" w:type="dxa"/>
            <w:shd w:val="clear" w:color="auto" w:fill="auto"/>
            <w:noWrap/>
            <w:vAlign w:val="center"/>
            <w:hideMark/>
          </w:tcPr>
          <w:p w:rsidR="00044067" w:rsidRPr="00A4100D" w:rsidRDefault="00044067" w:rsidP="009A4063">
            <w:pPr>
              <w:pStyle w:val="APEX8"/>
            </w:pPr>
            <w:r w:rsidRPr="00A4100D">
              <w:t>50,2</w:t>
            </w:r>
          </w:p>
        </w:tc>
        <w:tc>
          <w:tcPr>
            <w:tcW w:w="960" w:type="dxa"/>
            <w:shd w:val="clear" w:color="auto" w:fill="auto"/>
            <w:noWrap/>
            <w:vAlign w:val="center"/>
            <w:hideMark/>
          </w:tcPr>
          <w:p w:rsidR="00044067" w:rsidRPr="00A4100D" w:rsidRDefault="00044067" w:rsidP="009A4063">
            <w:pPr>
              <w:pStyle w:val="APEX8"/>
            </w:pPr>
            <w:r w:rsidRPr="00A4100D">
              <w:t>41,4</w:t>
            </w:r>
          </w:p>
        </w:tc>
        <w:tc>
          <w:tcPr>
            <w:tcW w:w="773" w:type="dxa"/>
            <w:shd w:val="clear" w:color="auto" w:fill="auto"/>
            <w:noWrap/>
            <w:vAlign w:val="center"/>
            <w:hideMark/>
          </w:tcPr>
          <w:p w:rsidR="00044067" w:rsidRPr="00A4100D" w:rsidRDefault="00044067" w:rsidP="009A4063">
            <w:pPr>
              <w:pStyle w:val="APEX8"/>
            </w:pPr>
            <w:r w:rsidRPr="00A4100D">
              <w:t>29,6</w:t>
            </w:r>
          </w:p>
        </w:tc>
        <w:tc>
          <w:tcPr>
            <w:tcW w:w="960" w:type="dxa"/>
            <w:shd w:val="clear" w:color="auto" w:fill="auto"/>
            <w:noWrap/>
            <w:vAlign w:val="center"/>
            <w:hideMark/>
          </w:tcPr>
          <w:p w:rsidR="00044067" w:rsidRPr="00A4100D" w:rsidRDefault="00044067" w:rsidP="009A4063">
            <w:pPr>
              <w:pStyle w:val="APEX8"/>
            </w:pPr>
            <w:r w:rsidRPr="00A4100D">
              <w:t>0,0</w:t>
            </w:r>
          </w:p>
        </w:tc>
        <w:tc>
          <w:tcPr>
            <w:tcW w:w="883" w:type="dxa"/>
            <w:shd w:val="clear" w:color="auto" w:fill="auto"/>
            <w:noWrap/>
            <w:vAlign w:val="center"/>
            <w:hideMark/>
          </w:tcPr>
          <w:p w:rsidR="00044067" w:rsidRPr="00A4100D" w:rsidRDefault="00044067" w:rsidP="009A4063">
            <w:pPr>
              <w:pStyle w:val="APEX8"/>
            </w:pPr>
            <w:r w:rsidRPr="00A4100D">
              <w:t>11,6</w:t>
            </w:r>
          </w:p>
        </w:tc>
        <w:tc>
          <w:tcPr>
            <w:tcW w:w="850" w:type="dxa"/>
            <w:shd w:val="clear" w:color="auto" w:fill="auto"/>
            <w:noWrap/>
            <w:vAlign w:val="center"/>
            <w:hideMark/>
          </w:tcPr>
          <w:p w:rsidR="00044067" w:rsidRPr="00A4100D" w:rsidRDefault="00044067" w:rsidP="009A4063">
            <w:pPr>
              <w:pStyle w:val="APEX8"/>
            </w:pPr>
            <w:r w:rsidRPr="00A4100D">
              <w:t>13,6</w:t>
            </w:r>
          </w:p>
        </w:tc>
        <w:tc>
          <w:tcPr>
            <w:tcW w:w="851" w:type="dxa"/>
            <w:shd w:val="clear" w:color="auto" w:fill="auto"/>
            <w:noWrap/>
            <w:vAlign w:val="center"/>
            <w:hideMark/>
          </w:tcPr>
          <w:p w:rsidR="00044067" w:rsidRPr="00A4100D" w:rsidRDefault="00044067" w:rsidP="009A4063">
            <w:pPr>
              <w:pStyle w:val="APEX8"/>
            </w:pPr>
            <w:r w:rsidRPr="00A4100D">
              <w:t>14,6</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noWrap/>
            <w:vAlign w:val="center"/>
            <w:hideMark/>
          </w:tcPr>
          <w:p w:rsidR="00044067" w:rsidRPr="00A4100D" w:rsidRDefault="00044067" w:rsidP="009A4063">
            <w:pPr>
              <w:pStyle w:val="APEX8"/>
            </w:pPr>
            <w:r w:rsidRPr="00A4100D">
              <w:t>П7.1.1</w:t>
            </w:r>
          </w:p>
        </w:tc>
        <w:tc>
          <w:tcPr>
            <w:tcW w:w="775" w:type="dxa"/>
            <w:shd w:val="clear" w:color="auto" w:fill="auto"/>
            <w:noWrap/>
            <w:vAlign w:val="center"/>
            <w:hideMark/>
          </w:tcPr>
          <w:p w:rsidR="00044067" w:rsidRPr="00A4100D" w:rsidRDefault="00044067" w:rsidP="009A4063">
            <w:pPr>
              <w:pStyle w:val="APEX8"/>
            </w:pPr>
            <w:r w:rsidRPr="00A4100D">
              <w:t>60,5</w:t>
            </w:r>
          </w:p>
        </w:tc>
        <w:tc>
          <w:tcPr>
            <w:tcW w:w="960" w:type="dxa"/>
            <w:shd w:val="clear" w:color="auto" w:fill="auto"/>
            <w:noWrap/>
            <w:vAlign w:val="center"/>
            <w:hideMark/>
          </w:tcPr>
          <w:p w:rsidR="00044067" w:rsidRPr="00A4100D" w:rsidRDefault="00044067" w:rsidP="009A4063">
            <w:pPr>
              <w:pStyle w:val="APEX8"/>
            </w:pPr>
            <w:r w:rsidRPr="00A4100D">
              <w:t>57,3</w:t>
            </w:r>
          </w:p>
        </w:tc>
        <w:tc>
          <w:tcPr>
            <w:tcW w:w="960" w:type="dxa"/>
            <w:shd w:val="clear" w:color="auto" w:fill="auto"/>
            <w:noWrap/>
            <w:vAlign w:val="center"/>
            <w:hideMark/>
          </w:tcPr>
          <w:p w:rsidR="00044067" w:rsidRPr="00A4100D" w:rsidRDefault="00044067" w:rsidP="009A4063">
            <w:pPr>
              <w:pStyle w:val="APEX8"/>
            </w:pPr>
            <w:r w:rsidRPr="00A4100D">
              <w:t>52,0</w:t>
            </w:r>
          </w:p>
        </w:tc>
        <w:tc>
          <w:tcPr>
            <w:tcW w:w="773" w:type="dxa"/>
            <w:shd w:val="clear" w:color="auto" w:fill="auto"/>
            <w:noWrap/>
            <w:vAlign w:val="center"/>
            <w:hideMark/>
          </w:tcPr>
          <w:p w:rsidR="00044067" w:rsidRPr="00A4100D" w:rsidRDefault="00044067" w:rsidP="009A4063">
            <w:pPr>
              <w:pStyle w:val="APEX8"/>
            </w:pPr>
            <w:r w:rsidRPr="00A4100D">
              <w:t>39,8</w:t>
            </w:r>
          </w:p>
        </w:tc>
        <w:tc>
          <w:tcPr>
            <w:tcW w:w="960" w:type="dxa"/>
            <w:shd w:val="clear" w:color="auto" w:fill="auto"/>
            <w:noWrap/>
            <w:vAlign w:val="center"/>
            <w:hideMark/>
          </w:tcPr>
          <w:p w:rsidR="00044067" w:rsidRPr="00A4100D" w:rsidRDefault="00044067" w:rsidP="009A4063">
            <w:pPr>
              <w:pStyle w:val="APEX8"/>
            </w:pPr>
            <w:r w:rsidRPr="00A4100D">
              <w:t>35,6</w:t>
            </w:r>
          </w:p>
        </w:tc>
        <w:tc>
          <w:tcPr>
            <w:tcW w:w="883" w:type="dxa"/>
            <w:shd w:val="clear" w:color="auto" w:fill="auto"/>
            <w:noWrap/>
            <w:vAlign w:val="center"/>
            <w:hideMark/>
          </w:tcPr>
          <w:p w:rsidR="00044067" w:rsidRPr="00A4100D" w:rsidRDefault="00044067" w:rsidP="009A4063">
            <w:pPr>
              <w:pStyle w:val="APEX8"/>
            </w:pPr>
            <w:r w:rsidRPr="00A4100D">
              <w:t>43,4</w:t>
            </w:r>
          </w:p>
        </w:tc>
        <w:tc>
          <w:tcPr>
            <w:tcW w:w="850" w:type="dxa"/>
            <w:shd w:val="clear" w:color="auto" w:fill="auto"/>
            <w:noWrap/>
            <w:vAlign w:val="center"/>
            <w:hideMark/>
          </w:tcPr>
          <w:p w:rsidR="00044067" w:rsidRPr="00A4100D" w:rsidRDefault="00044067" w:rsidP="009A4063">
            <w:pPr>
              <w:pStyle w:val="APEX8"/>
            </w:pPr>
            <w:r w:rsidRPr="00A4100D">
              <w:t>46,6</w:t>
            </w:r>
          </w:p>
        </w:tc>
        <w:tc>
          <w:tcPr>
            <w:tcW w:w="851" w:type="dxa"/>
            <w:shd w:val="clear" w:color="auto" w:fill="auto"/>
            <w:noWrap/>
            <w:vAlign w:val="center"/>
            <w:hideMark/>
          </w:tcPr>
          <w:p w:rsidR="00044067" w:rsidRPr="00A4100D" w:rsidRDefault="00044067" w:rsidP="009A4063">
            <w:pPr>
              <w:pStyle w:val="APEX8"/>
            </w:pPr>
            <w:r w:rsidRPr="00A4100D">
              <w:t>44,7</w:t>
            </w:r>
          </w:p>
        </w:tc>
      </w:tr>
      <w:tr w:rsidR="00044067" w:rsidRPr="00A4100D" w:rsidTr="009A4063">
        <w:trPr>
          <w:trHeight w:val="300"/>
        </w:trPr>
        <w:tc>
          <w:tcPr>
            <w:tcW w:w="635" w:type="dxa"/>
            <w:vMerge/>
            <w:shd w:val="clear" w:color="auto" w:fill="auto"/>
            <w:vAlign w:val="center"/>
            <w:hideMark/>
          </w:tcPr>
          <w:p w:rsidR="00044067" w:rsidRPr="00A4100D" w:rsidRDefault="00044067" w:rsidP="009A4063">
            <w:pPr>
              <w:pStyle w:val="APEX8"/>
            </w:pPr>
          </w:p>
        </w:tc>
        <w:tc>
          <w:tcPr>
            <w:tcW w:w="1061" w:type="dxa"/>
            <w:vMerge/>
            <w:shd w:val="clear" w:color="auto" w:fill="auto"/>
            <w:vAlign w:val="center"/>
            <w:hideMark/>
          </w:tcPr>
          <w:p w:rsidR="00044067" w:rsidRPr="00A4100D" w:rsidRDefault="00044067" w:rsidP="009A4063">
            <w:pPr>
              <w:pStyle w:val="APEX8"/>
            </w:pPr>
          </w:p>
        </w:tc>
        <w:tc>
          <w:tcPr>
            <w:tcW w:w="1068" w:type="dxa"/>
            <w:shd w:val="clear" w:color="auto" w:fill="auto"/>
            <w:vAlign w:val="center"/>
            <w:hideMark/>
          </w:tcPr>
          <w:p w:rsidR="00044067" w:rsidRPr="00A4100D" w:rsidRDefault="00044067" w:rsidP="009A4063">
            <w:pPr>
              <w:pStyle w:val="APEX8"/>
            </w:pPr>
            <w:r w:rsidRPr="00A4100D">
              <w:t>Итого</w:t>
            </w:r>
          </w:p>
        </w:tc>
        <w:tc>
          <w:tcPr>
            <w:tcW w:w="775" w:type="dxa"/>
            <w:shd w:val="clear" w:color="auto" w:fill="auto"/>
            <w:vAlign w:val="center"/>
            <w:hideMark/>
          </w:tcPr>
          <w:p w:rsidR="00044067" w:rsidRPr="00A4100D" w:rsidRDefault="00044067" w:rsidP="009A4063">
            <w:pPr>
              <w:pStyle w:val="APEX8"/>
            </w:pPr>
            <w:r w:rsidRPr="00A4100D">
              <w:t>61,0</w:t>
            </w:r>
          </w:p>
        </w:tc>
        <w:tc>
          <w:tcPr>
            <w:tcW w:w="960" w:type="dxa"/>
            <w:shd w:val="clear" w:color="auto" w:fill="auto"/>
            <w:vAlign w:val="center"/>
            <w:hideMark/>
          </w:tcPr>
          <w:p w:rsidR="00044067" w:rsidRPr="00A4100D" w:rsidRDefault="00044067" w:rsidP="009A4063">
            <w:pPr>
              <w:pStyle w:val="APEX8"/>
            </w:pPr>
            <w:r w:rsidRPr="00A4100D">
              <w:t>58,1</w:t>
            </w:r>
          </w:p>
        </w:tc>
        <w:tc>
          <w:tcPr>
            <w:tcW w:w="960" w:type="dxa"/>
            <w:shd w:val="clear" w:color="auto" w:fill="auto"/>
            <w:vAlign w:val="center"/>
            <w:hideMark/>
          </w:tcPr>
          <w:p w:rsidR="00044067" w:rsidRPr="00A4100D" w:rsidRDefault="00044067" w:rsidP="009A4063">
            <w:pPr>
              <w:pStyle w:val="APEX8"/>
            </w:pPr>
            <w:r w:rsidRPr="00A4100D">
              <w:t>52,4</w:t>
            </w:r>
          </w:p>
        </w:tc>
        <w:tc>
          <w:tcPr>
            <w:tcW w:w="773" w:type="dxa"/>
            <w:shd w:val="clear" w:color="auto" w:fill="auto"/>
            <w:vAlign w:val="center"/>
            <w:hideMark/>
          </w:tcPr>
          <w:p w:rsidR="00044067" w:rsidRPr="00A4100D" w:rsidRDefault="00044067" w:rsidP="009A4063">
            <w:pPr>
              <w:pStyle w:val="APEX8"/>
            </w:pPr>
            <w:r w:rsidRPr="00A4100D">
              <w:t>40,2</w:t>
            </w:r>
          </w:p>
        </w:tc>
        <w:tc>
          <w:tcPr>
            <w:tcW w:w="960" w:type="dxa"/>
            <w:shd w:val="clear" w:color="auto" w:fill="auto"/>
            <w:vAlign w:val="center"/>
            <w:hideMark/>
          </w:tcPr>
          <w:p w:rsidR="00044067" w:rsidRPr="00A4100D" w:rsidRDefault="00044067" w:rsidP="009A4063">
            <w:pPr>
              <w:pStyle w:val="APEX8"/>
            </w:pPr>
            <w:r w:rsidRPr="00A4100D">
              <w:t>35,6</w:t>
            </w:r>
          </w:p>
        </w:tc>
        <w:tc>
          <w:tcPr>
            <w:tcW w:w="883" w:type="dxa"/>
            <w:shd w:val="clear" w:color="auto" w:fill="auto"/>
            <w:vAlign w:val="center"/>
            <w:hideMark/>
          </w:tcPr>
          <w:p w:rsidR="00044067" w:rsidRPr="00A4100D" w:rsidRDefault="00044067" w:rsidP="009A4063">
            <w:pPr>
              <w:pStyle w:val="APEX8"/>
            </w:pPr>
            <w:r w:rsidRPr="00A4100D">
              <w:t>43,4</w:t>
            </w:r>
          </w:p>
        </w:tc>
        <w:tc>
          <w:tcPr>
            <w:tcW w:w="850" w:type="dxa"/>
            <w:shd w:val="clear" w:color="auto" w:fill="auto"/>
            <w:vAlign w:val="center"/>
            <w:hideMark/>
          </w:tcPr>
          <w:p w:rsidR="00044067" w:rsidRPr="00A4100D" w:rsidRDefault="00044067" w:rsidP="009A4063">
            <w:pPr>
              <w:pStyle w:val="APEX8"/>
            </w:pPr>
            <w:r w:rsidRPr="00A4100D">
              <w:t>46,6</w:t>
            </w:r>
          </w:p>
        </w:tc>
        <w:tc>
          <w:tcPr>
            <w:tcW w:w="851" w:type="dxa"/>
            <w:shd w:val="clear" w:color="auto" w:fill="auto"/>
            <w:vAlign w:val="center"/>
            <w:hideMark/>
          </w:tcPr>
          <w:p w:rsidR="00044067" w:rsidRPr="00A4100D" w:rsidRDefault="00044067" w:rsidP="009A4063">
            <w:pPr>
              <w:pStyle w:val="APEX8"/>
            </w:pPr>
            <w:r w:rsidRPr="00A4100D">
              <w:t>44,7</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lastRenderedPageBreak/>
              <w:t>82</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П7.1.Б20</w:t>
            </w:r>
          </w:p>
        </w:tc>
        <w:tc>
          <w:tcPr>
            <w:tcW w:w="775" w:type="dxa"/>
            <w:shd w:val="clear" w:color="auto" w:fill="auto"/>
            <w:noWrap/>
            <w:vAlign w:val="center"/>
            <w:hideMark/>
          </w:tcPr>
          <w:p w:rsidR="00044067" w:rsidRPr="00A4100D" w:rsidRDefault="00044067" w:rsidP="009A4063">
            <w:pPr>
              <w:pStyle w:val="APEX8"/>
            </w:pPr>
            <w:r w:rsidRPr="00A4100D">
              <w:t>58,9</w:t>
            </w:r>
          </w:p>
        </w:tc>
        <w:tc>
          <w:tcPr>
            <w:tcW w:w="960" w:type="dxa"/>
            <w:shd w:val="clear" w:color="auto" w:fill="auto"/>
            <w:noWrap/>
            <w:vAlign w:val="center"/>
            <w:hideMark/>
          </w:tcPr>
          <w:p w:rsidR="00044067" w:rsidRPr="00A4100D" w:rsidRDefault="00044067" w:rsidP="009A4063">
            <w:pPr>
              <w:pStyle w:val="APEX8"/>
            </w:pPr>
            <w:r w:rsidRPr="00A4100D">
              <w:t>58,7</w:t>
            </w:r>
          </w:p>
        </w:tc>
        <w:tc>
          <w:tcPr>
            <w:tcW w:w="960" w:type="dxa"/>
            <w:shd w:val="clear" w:color="auto" w:fill="auto"/>
            <w:noWrap/>
            <w:vAlign w:val="center"/>
            <w:hideMark/>
          </w:tcPr>
          <w:p w:rsidR="00044067" w:rsidRPr="00A4100D" w:rsidRDefault="00044067" w:rsidP="009A4063">
            <w:pPr>
              <w:pStyle w:val="APEX8"/>
            </w:pPr>
            <w:r w:rsidRPr="00A4100D">
              <w:t>54,8</w:t>
            </w:r>
          </w:p>
        </w:tc>
        <w:tc>
          <w:tcPr>
            <w:tcW w:w="773" w:type="dxa"/>
            <w:shd w:val="clear" w:color="auto" w:fill="auto"/>
            <w:noWrap/>
            <w:vAlign w:val="center"/>
            <w:hideMark/>
          </w:tcPr>
          <w:p w:rsidR="00044067" w:rsidRPr="00A4100D" w:rsidRDefault="00044067" w:rsidP="009A4063">
            <w:pPr>
              <w:pStyle w:val="APEX8"/>
            </w:pPr>
            <w:r w:rsidRPr="00A4100D">
              <w:t>40,0</w:t>
            </w:r>
          </w:p>
        </w:tc>
        <w:tc>
          <w:tcPr>
            <w:tcW w:w="960" w:type="dxa"/>
            <w:shd w:val="clear" w:color="auto" w:fill="auto"/>
            <w:noWrap/>
            <w:vAlign w:val="center"/>
            <w:hideMark/>
          </w:tcPr>
          <w:p w:rsidR="00044067" w:rsidRPr="00A4100D" w:rsidRDefault="00044067" w:rsidP="009A4063">
            <w:pPr>
              <w:pStyle w:val="APEX8"/>
            </w:pPr>
            <w:r w:rsidRPr="00A4100D">
              <w:t>23,8</w:t>
            </w:r>
          </w:p>
        </w:tc>
        <w:tc>
          <w:tcPr>
            <w:tcW w:w="883" w:type="dxa"/>
            <w:shd w:val="clear" w:color="auto" w:fill="auto"/>
            <w:noWrap/>
            <w:vAlign w:val="center"/>
            <w:hideMark/>
          </w:tcPr>
          <w:p w:rsidR="00044067" w:rsidRPr="00A4100D" w:rsidRDefault="00044067" w:rsidP="009A4063">
            <w:pPr>
              <w:pStyle w:val="APEX8"/>
            </w:pPr>
            <w:r w:rsidRPr="00A4100D">
              <w:t>14,6</w:t>
            </w:r>
          </w:p>
        </w:tc>
        <w:tc>
          <w:tcPr>
            <w:tcW w:w="850" w:type="dxa"/>
            <w:shd w:val="clear" w:color="auto" w:fill="auto"/>
            <w:noWrap/>
            <w:vAlign w:val="center"/>
            <w:hideMark/>
          </w:tcPr>
          <w:p w:rsidR="00044067" w:rsidRPr="00A4100D" w:rsidRDefault="00044067" w:rsidP="009A4063">
            <w:pPr>
              <w:pStyle w:val="APEX8"/>
            </w:pPr>
            <w:r w:rsidRPr="00A4100D">
              <w:t>19,8</w:t>
            </w:r>
          </w:p>
        </w:tc>
        <w:tc>
          <w:tcPr>
            <w:tcW w:w="851" w:type="dxa"/>
            <w:shd w:val="clear" w:color="auto" w:fill="auto"/>
            <w:noWrap/>
            <w:vAlign w:val="center"/>
            <w:hideMark/>
          </w:tcPr>
          <w:p w:rsidR="00044067" w:rsidRPr="00A4100D" w:rsidRDefault="00044067" w:rsidP="009A4063">
            <w:pPr>
              <w:pStyle w:val="APEX8"/>
            </w:pPr>
            <w:r w:rsidRPr="00A4100D">
              <w:t>22,9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83</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П7.1.Б21</w:t>
            </w:r>
          </w:p>
        </w:tc>
        <w:tc>
          <w:tcPr>
            <w:tcW w:w="775" w:type="dxa"/>
            <w:shd w:val="clear" w:color="auto" w:fill="auto"/>
            <w:noWrap/>
            <w:vAlign w:val="bottom"/>
            <w:hideMark/>
          </w:tcPr>
          <w:p w:rsidR="00044067" w:rsidRPr="006B1691" w:rsidRDefault="00044067" w:rsidP="009A4063">
            <w:pPr>
              <w:pStyle w:val="APEX8"/>
            </w:pPr>
            <w:r w:rsidRPr="006B1691">
              <w:t>51,9</w:t>
            </w:r>
          </w:p>
        </w:tc>
        <w:tc>
          <w:tcPr>
            <w:tcW w:w="960" w:type="dxa"/>
            <w:shd w:val="clear" w:color="auto" w:fill="auto"/>
            <w:noWrap/>
            <w:vAlign w:val="bottom"/>
            <w:hideMark/>
          </w:tcPr>
          <w:p w:rsidR="00044067" w:rsidRPr="006B1691" w:rsidRDefault="00044067" w:rsidP="009A4063">
            <w:pPr>
              <w:pStyle w:val="APEX8"/>
            </w:pPr>
            <w:r w:rsidRPr="006B1691">
              <w:t>50,7</w:t>
            </w:r>
          </w:p>
        </w:tc>
        <w:tc>
          <w:tcPr>
            <w:tcW w:w="960" w:type="dxa"/>
            <w:shd w:val="clear" w:color="auto" w:fill="auto"/>
            <w:noWrap/>
            <w:vAlign w:val="bottom"/>
            <w:hideMark/>
          </w:tcPr>
          <w:p w:rsidR="00044067" w:rsidRPr="006B1691" w:rsidRDefault="00044067" w:rsidP="009A4063">
            <w:pPr>
              <w:pStyle w:val="APEX8"/>
            </w:pPr>
            <w:r w:rsidRPr="006B1691">
              <w:t>44,8</w:t>
            </w:r>
          </w:p>
        </w:tc>
        <w:tc>
          <w:tcPr>
            <w:tcW w:w="773" w:type="dxa"/>
            <w:shd w:val="clear" w:color="auto" w:fill="auto"/>
            <w:noWrap/>
            <w:vAlign w:val="bottom"/>
            <w:hideMark/>
          </w:tcPr>
          <w:p w:rsidR="00044067" w:rsidRPr="006B1691" w:rsidRDefault="00044067" w:rsidP="009A4063">
            <w:pPr>
              <w:pStyle w:val="APEX8"/>
            </w:pPr>
            <w:r w:rsidRPr="006B1691">
              <w:t>28,0</w:t>
            </w:r>
          </w:p>
        </w:tc>
        <w:tc>
          <w:tcPr>
            <w:tcW w:w="960" w:type="dxa"/>
            <w:shd w:val="clear" w:color="auto" w:fill="auto"/>
            <w:noWrap/>
            <w:vAlign w:val="bottom"/>
            <w:hideMark/>
          </w:tcPr>
          <w:p w:rsidR="00044067" w:rsidRPr="006B1691" w:rsidRDefault="00044067" w:rsidP="009A4063">
            <w:pPr>
              <w:pStyle w:val="APEX8"/>
            </w:pPr>
            <w:r w:rsidRPr="006B1691">
              <w:t>24,8</w:t>
            </w:r>
          </w:p>
        </w:tc>
        <w:tc>
          <w:tcPr>
            <w:tcW w:w="883" w:type="dxa"/>
            <w:shd w:val="clear" w:color="auto" w:fill="auto"/>
            <w:noWrap/>
            <w:vAlign w:val="bottom"/>
            <w:hideMark/>
          </w:tcPr>
          <w:p w:rsidR="00044067" w:rsidRPr="006B1691" w:rsidRDefault="00044067" w:rsidP="009A4063">
            <w:pPr>
              <w:pStyle w:val="APEX8"/>
            </w:pPr>
            <w:r w:rsidRPr="006B1691">
              <w:t>35,6</w:t>
            </w:r>
          </w:p>
        </w:tc>
        <w:tc>
          <w:tcPr>
            <w:tcW w:w="850" w:type="dxa"/>
            <w:shd w:val="clear" w:color="auto" w:fill="auto"/>
            <w:noWrap/>
            <w:vAlign w:val="bottom"/>
            <w:hideMark/>
          </w:tcPr>
          <w:p w:rsidR="00044067" w:rsidRPr="006B1691" w:rsidRDefault="00044067" w:rsidP="009A4063">
            <w:pPr>
              <w:pStyle w:val="APEX8"/>
            </w:pPr>
            <w:r w:rsidRPr="006B1691">
              <w:t>37,8</w:t>
            </w:r>
          </w:p>
        </w:tc>
        <w:tc>
          <w:tcPr>
            <w:tcW w:w="851" w:type="dxa"/>
            <w:shd w:val="clear" w:color="auto" w:fill="auto"/>
            <w:noWrap/>
            <w:vAlign w:val="bottom"/>
            <w:hideMark/>
          </w:tcPr>
          <w:p w:rsidR="00044067" w:rsidRPr="006B1691" w:rsidRDefault="00044067" w:rsidP="009A4063">
            <w:pPr>
              <w:pStyle w:val="APEX8"/>
            </w:pPr>
            <w:r w:rsidRPr="006B1691">
              <w:t>32,9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84</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П5.1.Б14</w:t>
            </w:r>
          </w:p>
        </w:tc>
        <w:tc>
          <w:tcPr>
            <w:tcW w:w="775" w:type="dxa"/>
            <w:shd w:val="clear" w:color="auto" w:fill="auto"/>
            <w:noWrap/>
            <w:vAlign w:val="bottom"/>
            <w:hideMark/>
          </w:tcPr>
          <w:p w:rsidR="00044067" w:rsidRPr="006B1691" w:rsidRDefault="00044067" w:rsidP="009A4063">
            <w:pPr>
              <w:pStyle w:val="APEX8"/>
            </w:pPr>
            <w:r w:rsidRPr="006B1691">
              <w:t>60,9</w:t>
            </w:r>
          </w:p>
        </w:tc>
        <w:tc>
          <w:tcPr>
            <w:tcW w:w="960" w:type="dxa"/>
            <w:shd w:val="clear" w:color="auto" w:fill="auto"/>
            <w:noWrap/>
            <w:vAlign w:val="bottom"/>
            <w:hideMark/>
          </w:tcPr>
          <w:p w:rsidR="00044067" w:rsidRPr="006B1691" w:rsidRDefault="00044067" w:rsidP="009A4063">
            <w:pPr>
              <w:pStyle w:val="APEX8"/>
            </w:pPr>
            <w:r w:rsidRPr="006B1691">
              <w:t>56,7</w:t>
            </w:r>
          </w:p>
        </w:tc>
        <w:tc>
          <w:tcPr>
            <w:tcW w:w="960" w:type="dxa"/>
            <w:shd w:val="clear" w:color="auto" w:fill="auto"/>
            <w:noWrap/>
            <w:vAlign w:val="bottom"/>
            <w:hideMark/>
          </w:tcPr>
          <w:p w:rsidR="00044067" w:rsidRPr="006B1691" w:rsidRDefault="00044067" w:rsidP="009A4063">
            <w:pPr>
              <w:pStyle w:val="APEX8"/>
            </w:pPr>
            <w:r w:rsidRPr="006B1691">
              <w:t>55,8</w:t>
            </w:r>
          </w:p>
        </w:tc>
        <w:tc>
          <w:tcPr>
            <w:tcW w:w="773" w:type="dxa"/>
            <w:shd w:val="clear" w:color="auto" w:fill="auto"/>
            <w:noWrap/>
            <w:vAlign w:val="bottom"/>
            <w:hideMark/>
          </w:tcPr>
          <w:p w:rsidR="00044067" w:rsidRPr="006B1691" w:rsidRDefault="00044067" w:rsidP="009A4063">
            <w:pPr>
              <w:pStyle w:val="APEX8"/>
            </w:pPr>
            <w:r w:rsidRPr="006B1691">
              <w:t>38,0</w:t>
            </w:r>
          </w:p>
        </w:tc>
        <w:tc>
          <w:tcPr>
            <w:tcW w:w="960" w:type="dxa"/>
            <w:shd w:val="clear" w:color="auto" w:fill="auto"/>
            <w:noWrap/>
            <w:vAlign w:val="bottom"/>
            <w:hideMark/>
          </w:tcPr>
          <w:p w:rsidR="00044067" w:rsidRPr="006B1691" w:rsidRDefault="00044067" w:rsidP="009A4063">
            <w:pPr>
              <w:pStyle w:val="APEX8"/>
            </w:pPr>
            <w:r w:rsidRPr="006B1691">
              <w:t>29,8</w:t>
            </w:r>
          </w:p>
        </w:tc>
        <w:tc>
          <w:tcPr>
            <w:tcW w:w="883" w:type="dxa"/>
            <w:shd w:val="clear" w:color="auto" w:fill="auto"/>
            <w:noWrap/>
            <w:vAlign w:val="bottom"/>
            <w:hideMark/>
          </w:tcPr>
          <w:p w:rsidR="00044067" w:rsidRPr="006B1691" w:rsidRDefault="00044067" w:rsidP="009A4063">
            <w:pPr>
              <w:pStyle w:val="APEX8"/>
            </w:pPr>
            <w:r w:rsidRPr="006B1691">
              <w:t>36,6</w:t>
            </w:r>
          </w:p>
        </w:tc>
        <w:tc>
          <w:tcPr>
            <w:tcW w:w="850" w:type="dxa"/>
            <w:shd w:val="clear" w:color="auto" w:fill="auto"/>
            <w:noWrap/>
            <w:vAlign w:val="bottom"/>
            <w:hideMark/>
          </w:tcPr>
          <w:p w:rsidR="00044067" w:rsidRPr="006B1691" w:rsidRDefault="00044067" w:rsidP="009A4063">
            <w:pPr>
              <w:pStyle w:val="APEX8"/>
            </w:pPr>
            <w:r w:rsidRPr="006B1691">
              <w:t>40,8</w:t>
            </w:r>
          </w:p>
        </w:tc>
        <w:tc>
          <w:tcPr>
            <w:tcW w:w="851" w:type="dxa"/>
            <w:shd w:val="clear" w:color="auto" w:fill="auto"/>
            <w:noWrap/>
            <w:vAlign w:val="bottom"/>
            <w:hideMark/>
          </w:tcPr>
          <w:p w:rsidR="00044067" w:rsidRPr="006B1691" w:rsidRDefault="00044067" w:rsidP="009A4063">
            <w:pPr>
              <w:pStyle w:val="APEX8"/>
            </w:pPr>
            <w:r w:rsidRPr="006B1691">
              <w:t>36,9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85</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П8.1.Б23</w:t>
            </w:r>
          </w:p>
        </w:tc>
        <w:tc>
          <w:tcPr>
            <w:tcW w:w="775" w:type="dxa"/>
            <w:shd w:val="clear" w:color="auto" w:fill="auto"/>
            <w:noWrap/>
            <w:vAlign w:val="bottom"/>
            <w:hideMark/>
          </w:tcPr>
          <w:p w:rsidR="00044067" w:rsidRPr="006B1691" w:rsidRDefault="00044067" w:rsidP="009A4063">
            <w:pPr>
              <w:pStyle w:val="APEX8"/>
            </w:pPr>
            <w:r w:rsidRPr="006B1691">
              <w:t>52,9</w:t>
            </w:r>
          </w:p>
        </w:tc>
        <w:tc>
          <w:tcPr>
            <w:tcW w:w="960" w:type="dxa"/>
            <w:shd w:val="clear" w:color="auto" w:fill="auto"/>
            <w:noWrap/>
            <w:vAlign w:val="bottom"/>
            <w:hideMark/>
          </w:tcPr>
          <w:p w:rsidR="00044067" w:rsidRPr="006B1691" w:rsidRDefault="00044067" w:rsidP="009A4063">
            <w:pPr>
              <w:pStyle w:val="APEX8"/>
            </w:pPr>
            <w:r w:rsidRPr="006B1691">
              <w:t>53,7</w:t>
            </w:r>
          </w:p>
        </w:tc>
        <w:tc>
          <w:tcPr>
            <w:tcW w:w="960" w:type="dxa"/>
            <w:shd w:val="clear" w:color="auto" w:fill="auto"/>
            <w:noWrap/>
            <w:vAlign w:val="bottom"/>
            <w:hideMark/>
          </w:tcPr>
          <w:p w:rsidR="00044067" w:rsidRPr="006B1691" w:rsidRDefault="00044067" w:rsidP="009A4063">
            <w:pPr>
              <w:pStyle w:val="APEX8"/>
            </w:pPr>
            <w:r w:rsidRPr="006B1691">
              <w:t>50,8</w:t>
            </w:r>
          </w:p>
        </w:tc>
        <w:tc>
          <w:tcPr>
            <w:tcW w:w="773" w:type="dxa"/>
            <w:shd w:val="clear" w:color="auto" w:fill="auto"/>
            <w:noWrap/>
            <w:vAlign w:val="bottom"/>
            <w:hideMark/>
          </w:tcPr>
          <w:p w:rsidR="00044067" w:rsidRPr="006B1691" w:rsidRDefault="00044067" w:rsidP="009A4063">
            <w:pPr>
              <w:pStyle w:val="APEX8"/>
            </w:pPr>
            <w:r w:rsidRPr="006B1691">
              <w:t>35,0</w:t>
            </w:r>
          </w:p>
        </w:tc>
        <w:tc>
          <w:tcPr>
            <w:tcW w:w="960" w:type="dxa"/>
            <w:shd w:val="clear" w:color="auto" w:fill="auto"/>
            <w:noWrap/>
            <w:vAlign w:val="bottom"/>
            <w:hideMark/>
          </w:tcPr>
          <w:p w:rsidR="00044067" w:rsidRPr="006B1691" w:rsidRDefault="00044067" w:rsidP="009A4063">
            <w:pPr>
              <w:pStyle w:val="APEX8"/>
            </w:pPr>
            <w:r w:rsidRPr="006B1691">
              <w:t>25,8</w:t>
            </w:r>
          </w:p>
        </w:tc>
        <w:tc>
          <w:tcPr>
            <w:tcW w:w="883" w:type="dxa"/>
            <w:shd w:val="clear" w:color="auto" w:fill="auto"/>
            <w:noWrap/>
            <w:vAlign w:val="bottom"/>
            <w:hideMark/>
          </w:tcPr>
          <w:p w:rsidR="00044067" w:rsidRPr="006B1691" w:rsidRDefault="00044067" w:rsidP="009A4063">
            <w:pPr>
              <w:pStyle w:val="APEX8"/>
            </w:pPr>
            <w:r w:rsidRPr="006B1691">
              <w:t>29,6</w:t>
            </w:r>
          </w:p>
        </w:tc>
        <w:tc>
          <w:tcPr>
            <w:tcW w:w="850" w:type="dxa"/>
            <w:shd w:val="clear" w:color="auto" w:fill="auto"/>
            <w:noWrap/>
            <w:vAlign w:val="bottom"/>
            <w:hideMark/>
          </w:tcPr>
          <w:p w:rsidR="00044067" w:rsidRPr="006B1691" w:rsidRDefault="00044067" w:rsidP="009A4063">
            <w:pPr>
              <w:pStyle w:val="APEX8"/>
            </w:pPr>
            <w:r w:rsidRPr="006B1691">
              <w:t>35,8</w:t>
            </w:r>
          </w:p>
        </w:tc>
        <w:tc>
          <w:tcPr>
            <w:tcW w:w="851" w:type="dxa"/>
            <w:shd w:val="clear" w:color="auto" w:fill="auto"/>
            <w:noWrap/>
            <w:vAlign w:val="bottom"/>
            <w:hideMark/>
          </w:tcPr>
          <w:p w:rsidR="00044067" w:rsidRPr="006B1691" w:rsidRDefault="00044067" w:rsidP="009A4063">
            <w:pPr>
              <w:pStyle w:val="APEX8"/>
            </w:pPr>
            <w:r w:rsidRPr="006B1691">
              <w:t>30,9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86</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П8.1.Б22</w:t>
            </w:r>
          </w:p>
        </w:tc>
        <w:tc>
          <w:tcPr>
            <w:tcW w:w="775" w:type="dxa"/>
            <w:shd w:val="clear" w:color="auto" w:fill="auto"/>
            <w:noWrap/>
            <w:vAlign w:val="bottom"/>
            <w:hideMark/>
          </w:tcPr>
          <w:p w:rsidR="00044067" w:rsidRPr="006B1691" w:rsidRDefault="00044067" w:rsidP="009A4063">
            <w:pPr>
              <w:pStyle w:val="APEX8"/>
            </w:pPr>
            <w:r w:rsidRPr="006B1691">
              <w:t>51,9</w:t>
            </w:r>
          </w:p>
        </w:tc>
        <w:tc>
          <w:tcPr>
            <w:tcW w:w="960" w:type="dxa"/>
            <w:shd w:val="clear" w:color="auto" w:fill="auto"/>
            <w:noWrap/>
            <w:vAlign w:val="bottom"/>
            <w:hideMark/>
          </w:tcPr>
          <w:p w:rsidR="00044067" w:rsidRPr="006B1691" w:rsidRDefault="00044067" w:rsidP="009A4063">
            <w:pPr>
              <w:pStyle w:val="APEX8"/>
            </w:pPr>
            <w:r w:rsidRPr="006B1691">
              <w:t>49,7</w:t>
            </w:r>
          </w:p>
        </w:tc>
        <w:tc>
          <w:tcPr>
            <w:tcW w:w="960" w:type="dxa"/>
            <w:shd w:val="clear" w:color="auto" w:fill="auto"/>
            <w:noWrap/>
            <w:vAlign w:val="bottom"/>
            <w:hideMark/>
          </w:tcPr>
          <w:p w:rsidR="00044067" w:rsidRPr="006B1691" w:rsidRDefault="00044067" w:rsidP="009A4063">
            <w:pPr>
              <w:pStyle w:val="APEX8"/>
            </w:pPr>
            <w:r w:rsidRPr="006B1691">
              <w:t>45,8</w:t>
            </w:r>
          </w:p>
        </w:tc>
        <w:tc>
          <w:tcPr>
            <w:tcW w:w="773" w:type="dxa"/>
            <w:shd w:val="clear" w:color="auto" w:fill="auto"/>
            <w:noWrap/>
            <w:vAlign w:val="bottom"/>
            <w:hideMark/>
          </w:tcPr>
          <w:p w:rsidR="00044067" w:rsidRPr="006B1691" w:rsidRDefault="00044067" w:rsidP="009A4063">
            <w:pPr>
              <w:pStyle w:val="APEX8"/>
            </w:pPr>
            <w:r w:rsidRPr="006B1691">
              <w:t>31,0</w:t>
            </w:r>
          </w:p>
        </w:tc>
        <w:tc>
          <w:tcPr>
            <w:tcW w:w="960" w:type="dxa"/>
            <w:shd w:val="clear" w:color="auto" w:fill="auto"/>
            <w:noWrap/>
            <w:vAlign w:val="bottom"/>
            <w:hideMark/>
          </w:tcPr>
          <w:p w:rsidR="00044067" w:rsidRPr="006B1691" w:rsidRDefault="00044067" w:rsidP="009A4063">
            <w:pPr>
              <w:pStyle w:val="APEX8"/>
            </w:pPr>
            <w:r w:rsidRPr="006B1691">
              <w:t>24,8</w:t>
            </w:r>
          </w:p>
        </w:tc>
        <w:tc>
          <w:tcPr>
            <w:tcW w:w="883" w:type="dxa"/>
            <w:shd w:val="clear" w:color="auto" w:fill="auto"/>
            <w:noWrap/>
            <w:vAlign w:val="bottom"/>
            <w:hideMark/>
          </w:tcPr>
          <w:p w:rsidR="00044067" w:rsidRPr="006B1691" w:rsidRDefault="00044067" w:rsidP="009A4063">
            <w:pPr>
              <w:pStyle w:val="APEX8"/>
            </w:pPr>
            <w:r w:rsidRPr="006B1691">
              <w:t>28,6</w:t>
            </w:r>
          </w:p>
        </w:tc>
        <w:tc>
          <w:tcPr>
            <w:tcW w:w="850" w:type="dxa"/>
            <w:shd w:val="clear" w:color="auto" w:fill="auto"/>
            <w:noWrap/>
            <w:vAlign w:val="bottom"/>
            <w:hideMark/>
          </w:tcPr>
          <w:p w:rsidR="00044067" w:rsidRPr="006B1691" w:rsidRDefault="00044067" w:rsidP="009A4063">
            <w:pPr>
              <w:pStyle w:val="APEX8"/>
            </w:pPr>
            <w:r w:rsidRPr="006B1691">
              <w:t>30,8</w:t>
            </w:r>
          </w:p>
        </w:tc>
        <w:tc>
          <w:tcPr>
            <w:tcW w:w="851" w:type="dxa"/>
            <w:shd w:val="clear" w:color="auto" w:fill="auto"/>
            <w:noWrap/>
            <w:vAlign w:val="bottom"/>
            <w:hideMark/>
          </w:tcPr>
          <w:p w:rsidR="00044067" w:rsidRPr="006B1691" w:rsidRDefault="00044067" w:rsidP="009A4063">
            <w:pPr>
              <w:pStyle w:val="APEX8"/>
            </w:pPr>
            <w:r w:rsidRPr="006B1691">
              <w:t>17,9</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87</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П8.1.1</w:t>
            </w:r>
          </w:p>
        </w:tc>
        <w:tc>
          <w:tcPr>
            <w:tcW w:w="775" w:type="dxa"/>
            <w:shd w:val="clear" w:color="auto" w:fill="auto"/>
            <w:noWrap/>
            <w:vAlign w:val="center"/>
            <w:hideMark/>
          </w:tcPr>
          <w:p w:rsidR="00044067" w:rsidRPr="00A4100D" w:rsidRDefault="00044067" w:rsidP="009A4063">
            <w:pPr>
              <w:pStyle w:val="APEX8"/>
            </w:pPr>
            <w:r w:rsidRPr="00A4100D">
              <w:t>62,5</w:t>
            </w:r>
          </w:p>
        </w:tc>
        <w:tc>
          <w:tcPr>
            <w:tcW w:w="960" w:type="dxa"/>
            <w:shd w:val="clear" w:color="auto" w:fill="auto"/>
            <w:noWrap/>
            <w:vAlign w:val="center"/>
            <w:hideMark/>
          </w:tcPr>
          <w:p w:rsidR="00044067" w:rsidRPr="00A4100D" w:rsidRDefault="00044067" w:rsidP="009A4063">
            <w:pPr>
              <w:pStyle w:val="APEX8"/>
            </w:pPr>
            <w:r w:rsidRPr="00A4100D">
              <w:t>58,3</w:t>
            </w:r>
          </w:p>
        </w:tc>
        <w:tc>
          <w:tcPr>
            <w:tcW w:w="960" w:type="dxa"/>
            <w:shd w:val="clear" w:color="auto" w:fill="auto"/>
            <w:noWrap/>
            <w:vAlign w:val="center"/>
            <w:hideMark/>
          </w:tcPr>
          <w:p w:rsidR="00044067" w:rsidRPr="00A4100D" w:rsidRDefault="00044067" w:rsidP="009A4063">
            <w:pPr>
              <w:pStyle w:val="APEX8"/>
            </w:pPr>
            <w:r w:rsidRPr="00A4100D">
              <w:t>49,0</w:t>
            </w:r>
          </w:p>
        </w:tc>
        <w:tc>
          <w:tcPr>
            <w:tcW w:w="773" w:type="dxa"/>
            <w:shd w:val="clear" w:color="auto" w:fill="auto"/>
            <w:noWrap/>
            <w:vAlign w:val="center"/>
            <w:hideMark/>
          </w:tcPr>
          <w:p w:rsidR="00044067" w:rsidRPr="00A4100D" w:rsidRDefault="00044067" w:rsidP="009A4063">
            <w:pPr>
              <w:pStyle w:val="APEX8"/>
            </w:pPr>
            <w:r w:rsidRPr="00A4100D">
              <w:t>33,8</w:t>
            </w:r>
          </w:p>
        </w:tc>
        <w:tc>
          <w:tcPr>
            <w:tcW w:w="960" w:type="dxa"/>
            <w:shd w:val="clear" w:color="auto" w:fill="auto"/>
            <w:noWrap/>
            <w:vAlign w:val="center"/>
            <w:hideMark/>
          </w:tcPr>
          <w:p w:rsidR="00044067" w:rsidRPr="00A4100D" w:rsidRDefault="00044067" w:rsidP="009A4063">
            <w:pPr>
              <w:pStyle w:val="APEX8"/>
            </w:pPr>
            <w:r w:rsidRPr="00A4100D">
              <w:t>31,6</w:t>
            </w:r>
          </w:p>
        </w:tc>
        <w:tc>
          <w:tcPr>
            <w:tcW w:w="883" w:type="dxa"/>
            <w:shd w:val="clear" w:color="auto" w:fill="auto"/>
            <w:noWrap/>
            <w:vAlign w:val="center"/>
            <w:hideMark/>
          </w:tcPr>
          <w:p w:rsidR="00044067" w:rsidRPr="00A4100D" w:rsidRDefault="00044067" w:rsidP="009A4063">
            <w:pPr>
              <w:pStyle w:val="APEX8"/>
            </w:pPr>
            <w:r w:rsidRPr="00A4100D">
              <w:t>41,4</w:t>
            </w:r>
          </w:p>
        </w:tc>
        <w:tc>
          <w:tcPr>
            <w:tcW w:w="850" w:type="dxa"/>
            <w:shd w:val="clear" w:color="auto" w:fill="auto"/>
            <w:noWrap/>
            <w:vAlign w:val="center"/>
            <w:hideMark/>
          </w:tcPr>
          <w:p w:rsidR="00044067" w:rsidRPr="00A4100D" w:rsidRDefault="00044067" w:rsidP="009A4063">
            <w:pPr>
              <w:pStyle w:val="APEX8"/>
            </w:pPr>
            <w:r w:rsidRPr="00A4100D">
              <w:t>39,6</w:t>
            </w:r>
          </w:p>
        </w:tc>
        <w:tc>
          <w:tcPr>
            <w:tcW w:w="851" w:type="dxa"/>
            <w:shd w:val="clear" w:color="auto" w:fill="auto"/>
            <w:noWrap/>
            <w:vAlign w:val="center"/>
            <w:hideMark/>
          </w:tcPr>
          <w:p w:rsidR="00044067" w:rsidRPr="00A4100D" w:rsidRDefault="00044067" w:rsidP="009A4063">
            <w:pPr>
              <w:pStyle w:val="APEX8"/>
            </w:pPr>
            <w:r w:rsidRPr="00A4100D">
              <w:t>41,7</w:t>
            </w:r>
          </w:p>
        </w:tc>
      </w:tr>
      <w:tr w:rsidR="00044067" w:rsidRPr="00A4100D" w:rsidTr="009A4063">
        <w:trPr>
          <w:trHeight w:val="300"/>
        </w:trPr>
        <w:tc>
          <w:tcPr>
            <w:tcW w:w="635" w:type="dxa"/>
            <w:shd w:val="clear" w:color="auto" w:fill="auto"/>
            <w:vAlign w:val="center"/>
            <w:hideMark/>
          </w:tcPr>
          <w:p w:rsidR="00044067" w:rsidRPr="00A4100D" w:rsidRDefault="00044067" w:rsidP="009A4063">
            <w:pPr>
              <w:pStyle w:val="APEX8"/>
            </w:pPr>
            <w:r w:rsidRPr="00A4100D">
              <w:t>88</w:t>
            </w:r>
          </w:p>
        </w:tc>
        <w:tc>
          <w:tcPr>
            <w:tcW w:w="1061" w:type="dxa"/>
            <w:shd w:val="clear" w:color="auto" w:fill="auto"/>
            <w:vAlign w:val="center"/>
            <w:hideMark/>
          </w:tcPr>
          <w:p w:rsidR="00044067" w:rsidRPr="00A4100D" w:rsidRDefault="00044067" w:rsidP="009A4063">
            <w:pPr>
              <w:pStyle w:val="APEX8"/>
            </w:pPr>
            <w:r>
              <w:t>2</w:t>
            </w:r>
          </w:p>
        </w:tc>
        <w:tc>
          <w:tcPr>
            <w:tcW w:w="1068" w:type="dxa"/>
            <w:shd w:val="clear" w:color="auto" w:fill="auto"/>
            <w:noWrap/>
            <w:vAlign w:val="center"/>
            <w:hideMark/>
          </w:tcPr>
          <w:p w:rsidR="00044067" w:rsidRPr="00A4100D" w:rsidRDefault="00044067" w:rsidP="009A4063">
            <w:pPr>
              <w:pStyle w:val="APEX8"/>
            </w:pPr>
            <w:r w:rsidRPr="00A4100D">
              <w:t>П5.1.од</w:t>
            </w:r>
          </w:p>
        </w:tc>
        <w:tc>
          <w:tcPr>
            <w:tcW w:w="775" w:type="dxa"/>
            <w:shd w:val="clear" w:color="auto" w:fill="auto"/>
            <w:noWrap/>
            <w:vAlign w:val="bottom"/>
            <w:hideMark/>
          </w:tcPr>
          <w:p w:rsidR="00044067" w:rsidRPr="006B1691" w:rsidRDefault="00044067" w:rsidP="009A4063">
            <w:pPr>
              <w:pStyle w:val="APEX8"/>
            </w:pPr>
            <w:r w:rsidRPr="006B1691">
              <w:t>58,5</w:t>
            </w:r>
          </w:p>
        </w:tc>
        <w:tc>
          <w:tcPr>
            <w:tcW w:w="960" w:type="dxa"/>
            <w:shd w:val="clear" w:color="auto" w:fill="auto"/>
            <w:noWrap/>
            <w:vAlign w:val="bottom"/>
            <w:hideMark/>
          </w:tcPr>
          <w:p w:rsidR="00044067" w:rsidRPr="006B1691" w:rsidRDefault="00044067" w:rsidP="009A4063">
            <w:pPr>
              <w:pStyle w:val="APEX8"/>
            </w:pPr>
            <w:r w:rsidRPr="006B1691">
              <w:t>59,3</w:t>
            </w:r>
          </w:p>
        </w:tc>
        <w:tc>
          <w:tcPr>
            <w:tcW w:w="960" w:type="dxa"/>
            <w:shd w:val="clear" w:color="auto" w:fill="auto"/>
            <w:noWrap/>
            <w:vAlign w:val="bottom"/>
            <w:hideMark/>
          </w:tcPr>
          <w:p w:rsidR="00044067" w:rsidRPr="006B1691" w:rsidRDefault="00044067" w:rsidP="009A4063">
            <w:pPr>
              <w:pStyle w:val="APEX8"/>
            </w:pPr>
            <w:r w:rsidRPr="006B1691">
              <w:t>42,0</w:t>
            </w:r>
          </w:p>
        </w:tc>
        <w:tc>
          <w:tcPr>
            <w:tcW w:w="773" w:type="dxa"/>
            <w:shd w:val="clear" w:color="auto" w:fill="auto"/>
            <w:noWrap/>
            <w:vAlign w:val="bottom"/>
            <w:hideMark/>
          </w:tcPr>
          <w:p w:rsidR="00044067" w:rsidRPr="006B1691" w:rsidRDefault="00044067" w:rsidP="009A4063">
            <w:pPr>
              <w:pStyle w:val="APEX8"/>
            </w:pPr>
            <w:r w:rsidRPr="006B1691">
              <w:t>34,8</w:t>
            </w:r>
          </w:p>
        </w:tc>
        <w:tc>
          <w:tcPr>
            <w:tcW w:w="960" w:type="dxa"/>
            <w:shd w:val="clear" w:color="auto" w:fill="auto"/>
            <w:noWrap/>
            <w:vAlign w:val="bottom"/>
            <w:hideMark/>
          </w:tcPr>
          <w:p w:rsidR="00044067" w:rsidRPr="006B1691" w:rsidRDefault="00044067" w:rsidP="009A4063">
            <w:pPr>
              <w:pStyle w:val="APEX8"/>
            </w:pPr>
            <w:r w:rsidRPr="006B1691">
              <w:t>22,6</w:t>
            </w:r>
          </w:p>
        </w:tc>
        <w:tc>
          <w:tcPr>
            <w:tcW w:w="883" w:type="dxa"/>
            <w:shd w:val="clear" w:color="auto" w:fill="auto"/>
            <w:noWrap/>
            <w:vAlign w:val="bottom"/>
            <w:hideMark/>
          </w:tcPr>
          <w:p w:rsidR="00044067" w:rsidRPr="006B1691" w:rsidRDefault="00044067" w:rsidP="009A4063">
            <w:pPr>
              <w:pStyle w:val="APEX8"/>
            </w:pPr>
            <w:r w:rsidRPr="006B1691">
              <w:t>38,4</w:t>
            </w:r>
          </w:p>
        </w:tc>
        <w:tc>
          <w:tcPr>
            <w:tcW w:w="850" w:type="dxa"/>
            <w:shd w:val="clear" w:color="auto" w:fill="auto"/>
            <w:noWrap/>
            <w:vAlign w:val="bottom"/>
            <w:hideMark/>
          </w:tcPr>
          <w:p w:rsidR="00044067" w:rsidRPr="006B1691" w:rsidRDefault="00044067" w:rsidP="009A4063">
            <w:pPr>
              <w:pStyle w:val="APEX8"/>
            </w:pPr>
            <w:r w:rsidRPr="006B1691">
              <w:t>42,6</w:t>
            </w:r>
          </w:p>
        </w:tc>
        <w:tc>
          <w:tcPr>
            <w:tcW w:w="851" w:type="dxa"/>
            <w:shd w:val="clear" w:color="auto" w:fill="auto"/>
            <w:noWrap/>
            <w:vAlign w:val="bottom"/>
            <w:hideMark/>
          </w:tcPr>
          <w:p w:rsidR="00044067" w:rsidRPr="006B1691" w:rsidRDefault="00044067" w:rsidP="009A4063">
            <w:pPr>
              <w:pStyle w:val="APEX8"/>
            </w:pPr>
            <w:r w:rsidRPr="006B1691">
              <w:t>45,7</w:t>
            </w:r>
          </w:p>
        </w:tc>
      </w:tr>
    </w:tbl>
    <w:p w:rsidR="00044067" w:rsidRPr="000A5474" w:rsidRDefault="00044067" w:rsidP="00044067">
      <w:pPr>
        <w:pStyle w:val="APEX5"/>
      </w:pPr>
      <w:r w:rsidRPr="000A5474">
        <w:t xml:space="preserve">Расчет снижения уровня звука с учетом экранирования произведен на основании «Руководства по учету в проектах планировки и застройки городов требований снижения уровней шума». </w:t>
      </w:r>
    </w:p>
    <w:p w:rsidR="00044067" w:rsidRPr="000A5474" w:rsidRDefault="00044067" w:rsidP="00044067">
      <w:pPr>
        <w:pStyle w:val="APEX5"/>
      </w:pPr>
      <w:r w:rsidRPr="000A5474">
        <w:t>Схема для определения разности хода звуковых лучей при экранировании представлена на рис. 6.3.2.</w:t>
      </w:r>
    </w:p>
    <w:p w:rsidR="00044067" w:rsidRPr="003D14CE" w:rsidRDefault="00044067" w:rsidP="00044067">
      <w:pPr>
        <w:pStyle w:val="APEX5"/>
        <w:ind w:firstLine="0"/>
        <w:jc w:val="center"/>
        <w:rPr>
          <w:color w:val="FF0000"/>
        </w:rPr>
      </w:pPr>
      <w:r>
        <w:rPr>
          <w:noProof/>
          <w:color w:val="FF0000"/>
          <w:lang w:eastAsia="ru-RU"/>
        </w:rPr>
        <w:drawing>
          <wp:inline distT="0" distB="0" distL="0" distR="0" wp14:anchorId="1A022B40" wp14:editId="604202C0">
            <wp:extent cx="5939790" cy="504888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9790" cy="5048885"/>
                    </a:xfrm>
                    <a:prstGeom prst="rect">
                      <a:avLst/>
                    </a:prstGeom>
                    <a:noFill/>
                    <a:ln>
                      <a:noFill/>
                    </a:ln>
                  </pic:spPr>
                </pic:pic>
              </a:graphicData>
            </a:graphic>
          </wp:inline>
        </w:drawing>
      </w:r>
    </w:p>
    <w:p w:rsidR="00044067" w:rsidRPr="00B60C17" w:rsidRDefault="00044067" w:rsidP="00044067">
      <w:pPr>
        <w:pStyle w:val="APEX6"/>
        <w:rPr>
          <w:rStyle w:val="APEX7"/>
        </w:rPr>
      </w:pPr>
      <w:r w:rsidRPr="00B60C17">
        <w:rPr>
          <w:rStyle w:val="APEX7"/>
        </w:rPr>
        <w:t>Рис 6.3.2. Расчетная схема для определения разности хода звуковых лучей.</w:t>
      </w:r>
    </w:p>
    <w:p w:rsidR="00044067" w:rsidRPr="00B60C17" w:rsidRDefault="00044067" w:rsidP="00044067">
      <w:pPr>
        <w:pStyle w:val="APEX5"/>
      </w:pPr>
      <w:r w:rsidRPr="00B60C17">
        <w:lastRenderedPageBreak/>
        <w:t xml:space="preserve">Разность длин путей прохождения звуковых лучей </w:t>
      </w:r>
      <w:r w:rsidRPr="00B60C17">
        <w:rPr>
          <w:rFonts w:ascii="Calibri" w:hAnsi="Calibri" w:cs="Calibri"/>
        </w:rPr>
        <w:t>δ</w:t>
      </w:r>
      <w:r w:rsidRPr="00B60C17">
        <w:t>, м, определяется по формуле:</w:t>
      </w:r>
    </w:p>
    <w:p w:rsidR="00044067" w:rsidRPr="00B60C17" w:rsidRDefault="00044067" w:rsidP="00044067">
      <w:pPr>
        <w:pStyle w:val="APEX5"/>
        <w:jc w:val="center"/>
      </w:pPr>
      <w:bookmarkStart w:id="159" w:name="i981269"/>
      <w:r w:rsidRPr="00B60C17">
        <w:rPr>
          <w:rFonts w:ascii="Calibri" w:hAnsi="Calibri" w:cs="Calibri"/>
        </w:rPr>
        <w:t>δ</w:t>
      </w:r>
      <w:bookmarkEnd w:id="159"/>
      <w:r w:rsidRPr="00B60C17">
        <w:t> = (</w:t>
      </w:r>
      <w:r w:rsidRPr="00B60C17">
        <w:rPr>
          <w:i/>
          <w:iCs/>
        </w:rPr>
        <w:t>a</w:t>
      </w:r>
      <w:r w:rsidRPr="00B60C17">
        <w:t> + </w:t>
      </w:r>
      <w:r w:rsidRPr="00B60C17">
        <w:rPr>
          <w:i/>
          <w:iCs/>
        </w:rPr>
        <w:t>b</w:t>
      </w:r>
      <w:r w:rsidRPr="00B60C17">
        <w:t>) – </w:t>
      </w:r>
      <w:r w:rsidRPr="00B60C17">
        <w:rPr>
          <w:i/>
          <w:iCs/>
        </w:rPr>
        <w:t>c</w:t>
      </w:r>
      <w:r w:rsidRPr="00B60C17">
        <w:t>;</w:t>
      </w:r>
    </w:p>
    <w:p w:rsidR="00044067" w:rsidRPr="00B60C17" w:rsidRDefault="00044067" w:rsidP="00044067">
      <w:pPr>
        <w:pStyle w:val="APEX5"/>
      </w:pPr>
      <w:r w:rsidRPr="00B60C17">
        <w:t xml:space="preserve">В зависимости от величины </w:t>
      </w:r>
      <w:r w:rsidRPr="00B60C17">
        <w:rPr>
          <w:rFonts w:ascii="Calibri" w:hAnsi="Calibri" w:cs="Calibri"/>
        </w:rPr>
        <w:t>δ</w:t>
      </w:r>
      <w:r w:rsidRPr="00B60C17">
        <w:t xml:space="preserve"> </w:t>
      </w:r>
      <w:r w:rsidRPr="00B60C17">
        <w:rPr>
          <w:rFonts w:cs="PT Sans"/>
        </w:rPr>
        <w:t>и</w:t>
      </w:r>
      <w:r w:rsidRPr="00B60C17">
        <w:t xml:space="preserve"> </w:t>
      </w:r>
      <w:r w:rsidRPr="00B60C17">
        <w:rPr>
          <w:rFonts w:cs="PT Sans"/>
        </w:rPr>
        <w:t>вида</w:t>
      </w:r>
      <w:r w:rsidRPr="00B60C17">
        <w:t xml:space="preserve"> </w:t>
      </w:r>
      <w:r w:rsidRPr="00B60C17">
        <w:rPr>
          <w:rFonts w:cs="PT Sans"/>
        </w:rPr>
        <w:t>источника</w:t>
      </w:r>
      <w:r w:rsidRPr="00B60C17">
        <w:t xml:space="preserve"> </w:t>
      </w:r>
      <w:r w:rsidRPr="00B60C17">
        <w:rPr>
          <w:rFonts w:cs="PT Sans"/>
        </w:rPr>
        <w:t>шума</w:t>
      </w:r>
      <w:r w:rsidRPr="00B60C17">
        <w:t xml:space="preserve"> определяется величина относительного снижения уровня звука (рис. 34 Руководства).</w:t>
      </w:r>
    </w:p>
    <w:p w:rsidR="00044067" w:rsidRPr="00B60C17" w:rsidRDefault="00044067" w:rsidP="00044067">
      <w:pPr>
        <w:pStyle w:val="APEX5"/>
        <w:ind w:firstLine="0"/>
      </w:pPr>
      <w:r w:rsidRPr="00B60C17">
        <w:rPr>
          <w:noProof/>
          <w:lang w:eastAsia="ru-RU"/>
        </w:rPr>
        <w:drawing>
          <wp:inline distT="0" distB="0" distL="0" distR="0" wp14:anchorId="5F706B0C" wp14:editId="76C78964">
            <wp:extent cx="5950585" cy="2626995"/>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50585" cy="2626995"/>
                    </a:xfrm>
                    <a:prstGeom prst="rect">
                      <a:avLst/>
                    </a:prstGeom>
                    <a:noFill/>
                    <a:ln>
                      <a:noFill/>
                    </a:ln>
                  </pic:spPr>
                </pic:pic>
              </a:graphicData>
            </a:graphic>
          </wp:inline>
        </w:drawing>
      </w:r>
    </w:p>
    <w:p w:rsidR="00044067" w:rsidRPr="00B60C17" w:rsidRDefault="00044067" w:rsidP="00044067">
      <w:pPr>
        <w:pStyle w:val="APEX5"/>
      </w:pPr>
      <w:r w:rsidRPr="00B60C17">
        <w:t>Расчет снижения УЗД при экранировании: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338"/>
        <w:gridCol w:w="2338"/>
      </w:tblGrid>
      <w:tr w:rsidR="00044067" w:rsidRPr="006B252C" w:rsidTr="009A4063">
        <w:trPr>
          <w:trHeight w:val="600"/>
          <w:tblHeader/>
        </w:trPr>
        <w:tc>
          <w:tcPr>
            <w:tcW w:w="2337" w:type="dxa"/>
            <w:tcBorders>
              <w:top w:val="single" w:sz="4" w:space="0" w:color="auto"/>
              <w:left w:val="single" w:sz="4" w:space="0" w:color="auto"/>
              <w:bottom w:val="single" w:sz="4" w:space="0" w:color="auto"/>
              <w:right w:val="single" w:sz="4" w:space="0" w:color="auto"/>
            </w:tcBorders>
            <w:vAlign w:val="center"/>
            <w:hideMark/>
          </w:tcPr>
          <w:p w:rsidR="00044067" w:rsidRPr="006B252C" w:rsidRDefault="00044067" w:rsidP="009A4063">
            <w:pPr>
              <w:pStyle w:val="APEX-0"/>
            </w:pPr>
            <w:r w:rsidRPr="006B252C">
              <w:rPr>
                <w:iCs/>
              </w:rPr>
              <w:t>a</w:t>
            </w:r>
            <w:r w:rsidRPr="006B252C">
              <w:t> + </w:t>
            </w:r>
            <w:r w:rsidRPr="006B252C">
              <w:rPr>
                <w:iCs/>
              </w:rPr>
              <w:t>b</w:t>
            </w:r>
          </w:p>
        </w:tc>
        <w:tc>
          <w:tcPr>
            <w:tcW w:w="2338" w:type="dxa"/>
            <w:tcBorders>
              <w:top w:val="single" w:sz="4" w:space="0" w:color="auto"/>
              <w:left w:val="single" w:sz="4" w:space="0" w:color="auto"/>
              <w:bottom w:val="single" w:sz="4" w:space="0" w:color="auto"/>
              <w:right w:val="single" w:sz="4" w:space="0" w:color="auto"/>
            </w:tcBorders>
            <w:vAlign w:val="center"/>
            <w:hideMark/>
          </w:tcPr>
          <w:p w:rsidR="00044067" w:rsidRPr="006B252C" w:rsidRDefault="00044067" w:rsidP="009A4063">
            <w:pPr>
              <w:pStyle w:val="APEX-0"/>
            </w:pPr>
            <w:r w:rsidRPr="006B252C">
              <w:t>c</w:t>
            </w:r>
          </w:p>
        </w:tc>
        <w:tc>
          <w:tcPr>
            <w:tcW w:w="2338" w:type="dxa"/>
            <w:tcBorders>
              <w:top w:val="single" w:sz="4" w:space="0" w:color="auto"/>
              <w:left w:val="single" w:sz="4" w:space="0" w:color="auto"/>
              <w:bottom w:val="single" w:sz="4" w:space="0" w:color="auto"/>
              <w:right w:val="single" w:sz="4" w:space="0" w:color="auto"/>
            </w:tcBorders>
            <w:vAlign w:val="center"/>
            <w:hideMark/>
          </w:tcPr>
          <w:p w:rsidR="00044067" w:rsidRPr="006B252C" w:rsidRDefault="00044067" w:rsidP="009A4063">
            <w:pPr>
              <w:pStyle w:val="APEX-0"/>
            </w:pPr>
            <w:r w:rsidRPr="006B252C">
              <w:rPr>
                <w:rFonts w:ascii="Calibri" w:hAnsi="Calibri"/>
              </w:rPr>
              <w:t>δ</w:t>
            </w:r>
          </w:p>
        </w:tc>
        <w:tc>
          <w:tcPr>
            <w:tcW w:w="2338" w:type="dxa"/>
            <w:tcBorders>
              <w:top w:val="single" w:sz="4" w:space="0" w:color="auto"/>
              <w:left w:val="single" w:sz="4" w:space="0" w:color="auto"/>
              <w:bottom w:val="single" w:sz="4" w:space="0" w:color="auto"/>
              <w:right w:val="single" w:sz="4" w:space="0" w:color="auto"/>
            </w:tcBorders>
            <w:vAlign w:val="center"/>
            <w:hideMark/>
          </w:tcPr>
          <w:p w:rsidR="00044067" w:rsidRPr="006B252C" w:rsidRDefault="00044067" w:rsidP="009A4063">
            <w:pPr>
              <w:pStyle w:val="APEX-0"/>
            </w:pPr>
            <w:r w:rsidRPr="006B252C">
              <w:t xml:space="preserve">Снижение </w:t>
            </w:r>
          </w:p>
        </w:tc>
      </w:tr>
      <w:tr w:rsidR="00044067" w:rsidRPr="006B252C" w:rsidTr="009A4063">
        <w:trPr>
          <w:trHeight w:val="300"/>
        </w:trPr>
        <w:tc>
          <w:tcPr>
            <w:tcW w:w="2337" w:type="dxa"/>
            <w:tcBorders>
              <w:top w:val="single" w:sz="4" w:space="0" w:color="auto"/>
              <w:left w:val="single" w:sz="4" w:space="0" w:color="auto"/>
              <w:bottom w:val="single" w:sz="4" w:space="0" w:color="auto"/>
              <w:right w:val="single" w:sz="4" w:space="0" w:color="auto"/>
            </w:tcBorders>
            <w:vAlign w:val="bottom"/>
            <w:hideMark/>
          </w:tcPr>
          <w:p w:rsidR="00044067" w:rsidRPr="006B252C" w:rsidRDefault="00044067" w:rsidP="009A4063">
            <w:pPr>
              <w:pStyle w:val="APEX8"/>
            </w:pPr>
            <w:r>
              <w:t>16,3</w:t>
            </w:r>
          </w:p>
        </w:tc>
        <w:tc>
          <w:tcPr>
            <w:tcW w:w="2338" w:type="dxa"/>
            <w:tcBorders>
              <w:top w:val="single" w:sz="4" w:space="0" w:color="auto"/>
              <w:left w:val="single" w:sz="4" w:space="0" w:color="auto"/>
              <w:bottom w:val="single" w:sz="4" w:space="0" w:color="auto"/>
              <w:right w:val="single" w:sz="4" w:space="0" w:color="auto"/>
            </w:tcBorders>
            <w:vAlign w:val="bottom"/>
            <w:hideMark/>
          </w:tcPr>
          <w:p w:rsidR="00044067" w:rsidRPr="006B252C" w:rsidRDefault="00044067" w:rsidP="009A4063">
            <w:pPr>
              <w:pStyle w:val="APEX8"/>
            </w:pPr>
            <w:r>
              <w:t>13,8</w:t>
            </w:r>
          </w:p>
        </w:tc>
        <w:tc>
          <w:tcPr>
            <w:tcW w:w="2338" w:type="dxa"/>
            <w:tcBorders>
              <w:top w:val="single" w:sz="4" w:space="0" w:color="auto"/>
              <w:left w:val="single" w:sz="4" w:space="0" w:color="auto"/>
              <w:bottom w:val="single" w:sz="4" w:space="0" w:color="auto"/>
              <w:right w:val="single" w:sz="4" w:space="0" w:color="auto"/>
            </w:tcBorders>
            <w:vAlign w:val="bottom"/>
            <w:hideMark/>
          </w:tcPr>
          <w:p w:rsidR="00044067" w:rsidRPr="006B252C" w:rsidRDefault="00044067" w:rsidP="009A4063">
            <w:pPr>
              <w:pStyle w:val="APEX8"/>
            </w:pPr>
            <w:r>
              <w:t>2,4</w:t>
            </w:r>
          </w:p>
        </w:tc>
        <w:tc>
          <w:tcPr>
            <w:tcW w:w="2338" w:type="dxa"/>
            <w:tcBorders>
              <w:top w:val="single" w:sz="4" w:space="0" w:color="auto"/>
              <w:left w:val="single" w:sz="4" w:space="0" w:color="auto"/>
              <w:bottom w:val="single" w:sz="4" w:space="0" w:color="auto"/>
              <w:right w:val="single" w:sz="4" w:space="0" w:color="auto"/>
            </w:tcBorders>
            <w:vAlign w:val="bottom"/>
            <w:hideMark/>
          </w:tcPr>
          <w:p w:rsidR="00044067" w:rsidRPr="006B252C" w:rsidRDefault="00044067" w:rsidP="009A4063">
            <w:pPr>
              <w:pStyle w:val="APEX8"/>
            </w:pPr>
            <w:r w:rsidRPr="006B252C">
              <w:t>2</w:t>
            </w:r>
            <w:r>
              <w:t>3дБА</w:t>
            </w:r>
          </w:p>
        </w:tc>
      </w:tr>
    </w:tbl>
    <w:p w:rsidR="00044067" w:rsidRPr="006B252C" w:rsidRDefault="00044067" w:rsidP="00044067">
      <w:pPr>
        <w:spacing w:before="120"/>
        <w:ind w:firstLine="567"/>
        <w:jc w:val="both"/>
        <w:rPr>
          <w:rFonts w:ascii="PT Sans" w:hAnsi="PT Sans"/>
          <w:bCs/>
          <w:sz w:val="22"/>
          <w:szCs w:val="22"/>
          <w:lang w:eastAsia="de-DE"/>
        </w:rPr>
      </w:pPr>
      <w:r w:rsidRPr="006B252C">
        <w:rPr>
          <w:rFonts w:ascii="PT Sans" w:hAnsi="PT Sans"/>
          <w:bCs/>
          <w:sz w:val="22"/>
          <w:szCs w:val="22"/>
          <w:lang w:eastAsia="de-DE"/>
        </w:rPr>
        <w:t xml:space="preserve">В соответствии с п. 8.1.5 СП 271.1325800.2016 расчетные точки выбирают на территории застройки в двух метрах от окон, защищаемых от шума помещений. </w:t>
      </w:r>
    </w:p>
    <w:p w:rsidR="00044067" w:rsidRPr="005B3D75" w:rsidRDefault="00044067" w:rsidP="00044067">
      <w:pPr>
        <w:spacing w:before="120"/>
        <w:ind w:firstLine="567"/>
        <w:jc w:val="both"/>
        <w:rPr>
          <w:rFonts w:ascii="PT Sans" w:hAnsi="PT Sans"/>
          <w:bCs/>
          <w:sz w:val="22"/>
          <w:szCs w:val="22"/>
          <w:lang w:eastAsia="de-DE"/>
        </w:rPr>
      </w:pPr>
      <w:r w:rsidRPr="005B3D75">
        <w:rPr>
          <w:rFonts w:ascii="PT Sans" w:hAnsi="PT Sans"/>
          <w:bCs/>
          <w:sz w:val="22"/>
          <w:szCs w:val="22"/>
          <w:lang w:eastAsia="de-DE"/>
        </w:rPr>
        <w:t>Результаты расчета уровней звукового давления в расчетных точках - в таблице 6.3.</w:t>
      </w:r>
      <w:r>
        <w:rPr>
          <w:rFonts w:ascii="PT Sans" w:hAnsi="PT Sans"/>
          <w:bCs/>
          <w:sz w:val="22"/>
          <w:szCs w:val="22"/>
          <w:lang w:eastAsia="de-DE"/>
        </w:rPr>
        <w:t>4</w:t>
      </w:r>
      <w:r w:rsidRPr="005B3D75">
        <w:rPr>
          <w:rFonts w:ascii="PT Sans" w:hAnsi="PT Sans"/>
          <w:bCs/>
          <w:sz w:val="22"/>
          <w:szCs w:val="22"/>
          <w:lang w:eastAsia="de-DE"/>
        </w:rPr>
        <w:t>.</w:t>
      </w:r>
    </w:p>
    <w:p w:rsidR="00044067" w:rsidRPr="005B3D75" w:rsidRDefault="00044067" w:rsidP="00044067">
      <w:pPr>
        <w:spacing w:before="240"/>
        <w:rPr>
          <w:rFonts w:ascii="PT Sans Narrow" w:hAnsi="PT Sans Narrow"/>
          <w:iCs/>
          <w:sz w:val="22"/>
          <w:szCs w:val="22"/>
        </w:rPr>
      </w:pPr>
      <w:r w:rsidRPr="005B3D75">
        <w:rPr>
          <w:rFonts w:ascii="PT Sans Narrow" w:hAnsi="PT Sans Narrow"/>
          <w:iCs/>
          <w:sz w:val="22"/>
          <w:szCs w:val="22"/>
        </w:rPr>
        <w:t>Таблица 6.3.</w:t>
      </w:r>
      <w:r>
        <w:rPr>
          <w:rFonts w:ascii="PT Sans Narrow" w:hAnsi="PT Sans Narrow"/>
          <w:iCs/>
          <w:sz w:val="22"/>
          <w:szCs w:val="22"/>
        </w:rPr>
        <w:t>4</w:t>
      </w:r>
      <w:r w:rsidRPr="005B3D75">
        <w:rPr>
          <w:rFonts w:ascii="PT Sans Narrow" w:hAnsi="PT Sans Narrow"/>
          <w:iCs/>
          <w:sz w:val="22"/>
          <w:szCs w:val="22"/>
        </w:rPr>
        <w:t xml:space="preserve"> - Расчет значений уровня звукового давления в расчетных точках.</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276"/>
        <w:gridCol w:w="619"/>
        <w:gridCol w:w="706"/>
        <w:gridCol w:w="746"/>
        <w:gridCol w:w="708"/>
        <w:gridCol w:w="709"/>
        <w:gridCol w:w="619"/>
        <w:gridCol w:w="619"/>
        <w:gridCol w:w="747"/>
        <w:gridCol w:w="992"/>
      </w:tblGrid>
      <w:tr w:rsidR="00044067" w:rsidRPr="005B3D75" w:rsidTr="009A4063">
        <w:trPr>
          <w:trHeight w:val="300"/>
          <w:tblHeader/>
        </w:trPr>
        <w:tc>
          <w:tcPr>
            <w:tcW w:w="610" w:type="dxa"/>
            <w:vMerge w:val="restart"/>
            <w:shd w:val="clear" w:color="auto" w:fill="FFFFFF"/>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 ИШ</w:t>
            </w:r>
          </w:p>
        </w:tc>
        <w:tc>
          <w:tcPr>
            <w:tcW w:w="2276" w:type="dxa"/>
            <w:vMerge w:val="restart"/>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Расст до ИШ, м</w:t>
            </w:r>
          </w:p>
        </w:tc>
        <w:tc>
          <w:tcPr>
            <w:tcW w:w="5473" w:type="dxa"/>
            <w:gridSpan w:val="8"/>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Среднегеометрические частоты октавных полос в РТ, Гц</w:t>
            </w:r>
          </w:p>
        </w:tc>
        <w:tc>
          <w:tcPr>
            <w:tcW w:w="992" w:type="dxa"/>
            <w:vMerge w:val="restart"/>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УЗД в РТ, дБА</w:t>
            </w:r>
          </w:p>
        </w:tc>
      </w:tr>
      <w:tr w:rsidR="00044067" w:rsidRPr="005B3D75" w:rsidTr="009A4063">
        <w:trPr>
          <w:trHeight w:val="300"/>
          <w:tblHeader/>
        </w:trPr>
        <w:tc>
          <w:tcPr>
            <w:tcW w:w="0" w:type="auto"/>
            <w:vMerge/>
            <w:vAlign w:val="center"/>
            <w:hideMark/>
          </w:tcPr>
          <w:p w:rsidR="00044067" w:rsidRPr="005B3D75" w:rsidRDefault="00044067" w:rsidP="009A4063">
            <w:pPr>
              <w:spacing w:line="240" w:lineRule="auto"/>
              <w:rPr>
                <w:rFonts w:ascii="PT Sans Narrow" w:hAnsi="PT Sans Narrow"/>
                <w:bCs/>
                <w:caps/>
                <w:sz w:val="22"/>
                <w:szCs w:val="22"/>
                <w:lang w:eastAsia="de-DE"/>
              </w:rPr>
            </w:pPr>
          </w:p>
        </w:tc>
        <w:tc>
          <w:tcPr>
            <w:tcW w:w="0" w:type="auto"/>
            <w:vMerge/>
            <w:vAlign w:val="center"/>
            <w:hideMark/>
          </w:tcPr>
          <w:p w:rsidR="00044067" w:rsidRPr="005B3D75" w:rsidRDefault="00044067" w:rsidP="009A4063">
            <w:pPr>
              <w:spacing w:line="240" w:lineRule="auto"/>
              <w:rPr>
                <w:rFonts w:ascii="PT Sans Narrow" w:hAnsi="PT Sans Narrow"/>
                <w:bCs/>
                <w:caps/>
                <w:sz w:val="22"/>
                <w:szCs w:val="22"/>
                <w:lang w:eastAsia="de-DE"/>
              </w:rPr>
            </w:pPr>
          </w:p>
        </w:tc>
        <w:tc>
          <w:tcPr>
            <w:tcW w:w="619"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63</w:t>
            </w:r>
          </w:p>
        </w:tc>
        <w:tc>
          <w:tcPr>
            <w:tcW w:w="706"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125</w:t>
            </w:r>
          </w:p>
        </w:tc>
        <w:tc>
          <w:tcPr>
            <w:tcW w:w="746"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250</w:t>
            </w:r>
          </w:p>
        </w:tc>
        <w:tc>
          <w:tcPr>
            <w:tcW w:w="708"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500</w:t>
            </w:r>
          </w:p>
        </w:tc>
        <w:tc>
          <w:tcPr>
            <w:tcW w:w="709"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1000</w:t>
            </w:r>
          </w:p>
        </w:tc>
        <w:tc>
          <w:tcPr>
            <w:tcW w:w="619"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2000</w:t>
            </w:r>
          </w:p>
        </w:tc>
        <w:tc>
          <w:tcPr>
            <w:tcW w:w="619"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4000</w:t>
            </w:r>
          </w:p>
        </w:tc>
        <w:tc>
          <w:tcPr>
            <w:tcW w:w="747" w:type="dxa"/>
            <w:vAlign w:val="center"/>
            <w:hideMark/>
          </w:tcPr>
          <w:p w:rsidR="00044067" w:rsidRPr="005B3D75" w:rsidRDefault="00044067" w:rsidP="009A4063">
            <w:pPr>
              <w:rPr>
                <w:rFonts w:ascii="PT Sans Narrow" w:hAnsi="PT Sans Narrow"/>
                <w:bCs/>
                <w:caps/>
                <w:sz w:val="22"/>
                <w:szCs w:val="22"/>
                <w:lang w:eastAsia="de-DE"/>
              </w:rPr>
            </w:pPr>
            <w:r w:rsidRPr="005B3D75">
              <w:rPr>
                <w:rFonts w:ascii="PT Sans Narrow" w:hAnsi="PT Sans Narrow"/>
                <w:bCs/>
                <w:caps/>
                <w:sz w:val="22"/>
                <w:szCs w:val="22"/>
                <w:lang w:eastAsia="de-DE"/>
              </w:rPr>
              <w:t>8000</w:t>
            </w:r>
          </w:p>
        </w:tc>
        <w:tc>
          <w:tcPr>
            <w:tcW w:w="992" w:type="dxa"/>
            <w:vMerge/>
            <w:vAlign w:val="center"/>
            <w:hideMark/>
          </w:tcPr>
          <w:p w:rsidR="00044067" w:rsidRPr="005B3D75" w:rsidRDefault="00044067" w:rsidP="009A4063">
            <w:pPr>
              <w:spacing w:line="240" w:lineRule="auto"/>
              <w:rPr>
                <w:rFonts w:ascii="PT Sans Narrow" w:hAnsi="PT Sans Narrow"/>
                <w:bCs/>
                <w:caps/>
                <w:sz w:val="22"/>
                <w:szCs w:val="22"/>
                <w:lang w:eastAsia="de-DE"/>
              </w:rPr>
            </w:pPr>
          </w:p>
        </w:tc>
      </w:tr>
      <w:tr w:rsidR="00044067" w:rsidRPr="005B3D75" w:rsidTr="009A4063">
        <w:trPr>
          <w:trHeight w:val="300"/>
        </w:trPr>
        <w:tc>
          <w:tcPr>
            <w:tcW w:w="9351" w:type="dxa"/>
            <w:gridSpan w:val="11"/>
            <w:noWrap/>
            <w:vAlign w:val="bottom"/>
            <w:hideMark/>
          </w:tcPr>
          <w:p w:rsidR="00044067" w:rsidRPr="005B3D75" w:rsidRDefault="00044067" w:rsidP="009A4063">
            <w:pPr>
              <w:pStyle w:val="APEX8"/>
            </w:pPr>
            <w:r w:rsidRPr="009362E8">
              <w:t>РТ1- жилой дом корпус 20.1, на высоте последнего этажа 75,4 м</w:t>
            </w:r>
          </w:p>
        </w:tc>
      </w:tr>
      <w:tr w:rsidR="00044067" w:rsidRPr="005B3D75" w:rsidTr="009A4063">
        <w:trPr>
          <w:trHeight w:val="300"/>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w:t>
            </w:r>
          </w:p>
        </w:tc>
        <w:tc>
          <w:tcPr>
            <w:tcW w:w="2276" w:type="dxa"/>
            <w:noWrap/>
            <w:vAlign w:val="bottom"/>
            <w:hideMark/>
          </w:tcPr>
          <w:p w:rsidR="00044067" w:rsidRPr="00CC2163" w:rsidRDefault="00044067" w:rsidP="009A4063">
            <w:pPr>
              <w:pStyle w:val="APEX8"/>
            </w:pPr>
            <w:r w:rsidRPr="00CC2163">
              <w:t>12,5</w:t>
            </w:r>
          </w:p>
        </w:tc>
        <w:tc>
          <w:tcPr>
            <w:tcW w:w="619" w:type="dxa"/>
            <w:vAlign w:val="bottom"/>
            <w:hideMark/>
          </w:tcPr>
          <w:p w:rsidR="00044067" w:rsidRPr="00CC2163" w:rsidRDefault="00044067" w:rsidP="009A4063">
            <w:pPr>
              <w:pStyle w:val="APEX8"/>
            </w:pPr>
            <w:r w:rsidRPr="00CC2163">
              <w:t>15,8</w:t>
            </w:r>
          </w:p>
        </w:tc>
        <w:tc>
          <w:tcPr>
            <w:tcW w:w="706" w:type="dxa"/>
            <w:vAlign w:val="bottom"/>
            <w:hideMark/>
          </w:tcPr>
          <w:p w:rsidR="00044067" w:rsidRPr="00CC2163" w:rsidRDefault="00044067" w:rsidP="009A4063">
            <w:pPr>
              <w:pStyle w:val="APEX8"/>
            </w:pPr>
            <w:r w:rsidRPr="00CC2163">
              <w:t>25,7</w:t>
            </w:r>
          </w:p>
        </w:tc>
        <w:tc>
          <w:tcPr>
            <w:tcW w:w="746" w:type="dxa"/>
            <w:vAlign w:val="bottom"/>
            <w:hideMark/>
          </w:tcPr>
          <w:p w:rsidR="00044067" w:rsidRPr="00CC2163" w:rsidRDefault="00044067" w:rsidP="009A4063">
            <w:pPr>
              <w:pStyle w:val="APEX8"/>
            </w:pPr>
            <w:r w:rsidRPr="00CC2163">
              <w:t>25,1</w:t>
            </w:r>
          </w:p>
        </w:tc>
        <w:tc>
          <w:tcPr>
            <w:tcW w:w="708" w:type="dxa"/>
            <w:vAlign w:val="bottom"/>
            <w:hideMark/>
          </w:tcPr>
          <w:p w:rsidR="00044067" w:rsidRPr="00CC2163" w:rsidRDefault="00044067" w:rsidP="009A4063">
            <w:pPr>
              <w:pStyle w:val="APEX8"/>
            </w:pPr>
            <w:r w:rsidRPr="00CC2163">
              <w:t>18,7</w:t>
            </w:r>
          </w:p>
        </w:tc>
        <w:tc>
          <w:tcPr>
            <w:tcW w:w="709" w:type="dxa"/>
            <w:vAlign w:val="bottom"/>
            <w:hideMark/>
          </w:tcPr>
          <w:p w:rsidR="00044067" w:rsidRPr="00CC2163" w:rsidRDefault="00044067" w:rsidP="009A4063">
            <w:pPr>
              <w:pStyle w:val="APEX8"/>
            </w:pPr>
            <w:r w:rsidRPr="00CC2163">
              <w:t>16,6</w:t>
            </w:r>
          </w:p>
        </w:tc>
        <w:tc>
          <w:tcPr>
            <w:tcW w:w="619" w:type="dxa"/>
            <w:vAlign w:val="bottom"/>
            <w:hideMark/>
          </w:tcPr>
          <w:p w:rsidR="00044067" w:rsidRPr="00CC2163" w:rsidRDefault="00044067" w:rsidP="009A4063">
            <w:pPr>
              <w:pStyle w:val="APEX8"/>
            </w:pPr>
            <w:r w:rsidRPr="00CC2163">
              <w:t>13,4</w:t>
            </w:r>
          </w:p>
        </w:tc>
        <w:tc>
          <w:tcPr>
            <w:tcW w:w="619" w:type="dxa"/>
            <w:vAlign w:val="bottom"/>
            <w:hideMark/>
          </w:tcPr>
          <w:p w:rsidR="00044067" w:rsidRPr="00CC2163" w:rsidRDefault="00044067" w:rsidP="009A4063">
            <w:pPr>
              <w:pStyle w:val="APEX8"/>
            </w:pPr>
            <w:r w:rsidRPr="00CC2163">
              <w:t>9,7</w:t>
            </w:r>
          </w:p>
        </w:tc>
        <w:tc>
          <w:tcPr>
            <w:tcW w:w="747" w:type="dxa"/>
            <w:vAlign w:val="bottom"/>
            <w:hideMark/>
          </w:tcPr>
          <w:p w:rsidR="00044067" w:rsidRPr="00CC2163" w:rsidRDefault="00044067" w:rsidP="009A4063">
            <w:pPr>
              <w:pStyle w:val="APEX8"/>
            </w:pPr>
            <w:r w:rsidRPr="00CC2163">
              <w:t>4,8</w:t>
            </w:r>
          </w:p>
        </w:tc>
        <w:tc>
          <w:tcPr>
            <w:tcW w:w="992" w:type="dxa"/>
            <w:vMerge w:val="restart"/>
            <w:noWrap/>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w:t>
            </w:r>
          </w:p>
        </w:tc>
        <w:tc>
          <w:tcPr>
            <w:tcW w:w="2276" w:type="dxa"/>
            <w:noWrap/>
            <w:vAlign w:val="bottom"/>
            <w:hideMark/>
          </w:tcPr>
          <w:p w:rsidR="00044067" w:rsidRPr="00CC2163" w:rsidRDefault="00044067" w:rsidP="009A4063">
            <w:pPr>
              <w:pStyle w:val="APEX8"/>
            </w:pPr>
            <w:r w:rsidRPr="00CC2163">
              <w:t>13,5</w:t>
            </w:r>
          </w:p>
        </w:tc>
        <w:tc>
          <w:tcPr>
            <w:tcW w:w="619" w:type="dxa"/>
            <w:vAlign w:val="bottom"/>
            <w:hideMark/>
          </w:tcPr>
          <w:p w:rsidR="00044067" w:rsidRPr="00CC2163" w:rsidRDefault="00044067" w:rsidP="009A4063">
            <w:pPr>
              <w:pStyle w:val="APEX8"/>
            </w:pPr>
            <w:r w:rsidRPr="00CC2163">
              <w:t>20,8</w:t>
            </w:r>
          </w:p>
        </w:tc>
        <w:tc>
          <w:tcPr>
            <w:tcW w:w="706" w:type="dxa"/>
            <w:vAlign w:val="bottom"/>
            <w:hideMark/>
          </w:tcPr>
          <w:p w:rsidR="00044067" w:rsidRPr="00CC2163" w:rsidRDefault="00044067" w:rsidP="009A4063">
            <w:pPr>
              <w:pStyle w:val="APEX8"/>
            </w:pPr>
            <w:r w:rsidRPr="00CC2163">
              <w:t>18,2</w:t>
            </w:r>
          </w:p>
        </w:tc>
        <w:tc>
          <w:tcPr>
            <w:tcW w:w="746" w:type="dxa"/>
            <w:vAlign w:val="bottom"/>
            <w:hideMark/>
          </w:tcPr>
          <w:p w:rsidR="00044067" w:rsidRPr="00CC2163" w:rsidRDefault="00044067" w:rsidP="009A4063">
            <w:pPr>
              <w:pStyle w:val="APEX8"/>
            </w:pPr>
            <w:r w:rsidRPr="00CC2163">
              <w:t>24,4</w:t>
            </w:r>
          </w:p>
        </w:tc>
        <w:tc>
          <w:tcPr>
            <w:tcW w:w="708" w:type="dxa"/>
            <w:vAlign w:val="bottom"/>
            <w:hideMark/>
          </w:tcPr>
          <w:p w:rsidR="00044067" w:rsidRPr="00CC2163" w:rsidRDefault="00044067" w:rsidP="009A4063">
            <w:pPr>
              <w:pStyle w:val="APEX8"/>
            </w:pPr>
            <w:r w:rsidRPr="00CC2163">
              <w:t>14,2</w:t>
            </w:r>
          </w:p>
        </w:tc>
        <w:tc>
          <w:tcPr>
            <w:tcW w:w="709" w:type="dxa"/>
            <w:vAlign w:val="bottom"/>
            <w:hideMark/>
          </w:tcPr>
          <w:p w:rsidR="00044067" w:rsidRPr="00CC2163" w:rsidRDefault="00044067" w:rsidP="009A4063">
            <w:pPr>
              <w:pStyle w:val="APEX8"/>
            </w:pPr>
            <w:r w:rsidRPr="00CC2163">
              <w:t>11,3</w:t>
            </w:r>
          </w:p>
        </w:tc>
        <w:tc>
          <w:tcPr>
            <w:tcW w:w="619" w:type="dxa"/>
            <w:vAlign w:val="bottom"/>
            <w:hideMark/>
          </w:tcPr>
          <w:p w:rsidR="00044067" w:rsidRPr="00CC2163" w:rsidRDefault="00044067" w:rsidP="009A4063">
            <w:pPr>
              <w:pStyle w:val="APEX8"/>
            </w:pPr>
            <w:r w:rsidRPr="00CC2163">
              <w:t>4,3</w:t>
            </w:r>
          </w:p>
        </w:tc>
        <w:tc>
          <w:tcPr>
            <w:tcW w:w="619" w:type="dxa"/>
            <w:vAlign w:val="bottom"/>
            <w:hideMark/>
          </w:tcPr>
          <w:p w:rsidR="00044067" w:rsidRPr="00CC2163" w:rsidRDefault="00044067" w:rsidP="009A4063">
            <w:pPr>
              <w:pStyle w:val="APEX8"/>
            </w:pPr>
            <w:r w:rsidRPr="00CC2163">
              <w:t>1,2</w:t>
            </w:r>
          </w:p>
        </w:tc>
        <w:tc>
          <w:tcPr>
            <w:tcW w:w="747" w:type="dxa"/>
            <w:vAlign w:val="bottom"/>
            <w:hideMark/>
          </w:tcPr>
          <w:p w:rsidR="00044067" w:rsidRPr="00CC2163" w:rsidRDefault="00044067" w:rsidP="009A4063">
            <w:pPr>
              <w:pStyle w:val="APEX8"/>
            </w:pPr>
            <w: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3</w:t>
            </w:r>
          </w:p>
        </w:tc>
        <w:tc>
          <w:tcPr>
            <w:tcW w:w="2276" w:type="dxa"/>
            <w:noWrap/>
            <w:vAlign w:val="bottom"/>
            <w:hideMark/>
          </w:tcPr>
          <w:p w:rsidR="00044067" w:rsidRPr="00CC2163" w:rsidRDefault="00044067" w:rsidP="009A4063">
            <w:pPr>
              <w:pStyle w:val="APEX8"/>
            </w:pPr>
            <w:r w:rsidRPr="00CC2163">
              <w:t>16,4</w:t>
            </w:r>
          </w:p>
        </w:tc>
        <w:tc>
          <w:tcPr>
            <w:tcW w:w="619" w:type="dxa"/>
            <w:hideMark/>
          </w:tcPr>
          <w:p w:rsidR="00044067" w:rsidRDefault="00044067" w:rsidP="009A4063">
            <w:pPr>
              <w:pStyle w:val="APEX8"/>
            </w:pPr>
            <w:r w:rsidRPr="00F711AA">
              <w:t>0,0</w:t>
            </w:r>
          </w:p>
        </w:tc>
        <w:tc>
          <w:tcPr>
            <w:tcW w:w="706" w:type="dxa"/>
            <w:hideMark/>
          </w:tcPr>
          <w:p w:rsidR="00044067" w:rsidRDefault="00044067" w:rsidP="009A4063">
            <w:pPr>
              <w:pStyle w:val="APEX8"/>
            </w:pPr>
            <w:r w:rsidRPr="00F711AA">
              <w:t>0,0</w:t>
            </w:r>
          </w:p>
        </w:tc>
        <w:tc>
          <w:tcPr>
            <w:tcW w:w="746" w:type="dxa"/>
            <w:hideMark/>
          </w:tcPr>
          <w:p w:rsidR="00044067" w:rsidRDefault="00044067" w:rsidP="009A4063">
            <w:pPr>
              <w:pStyle w:val="APEX8"/>
            </w:pPr>
            <w:r w:rsidRPr="00F711AA">
              <w:t>0,0</w:t>
            </w:r>
          </w:p>
        </w:tc>
        <w:tc>
          <w:tcPr>
            <w:tcW w:w="708" w:type="dxa"/>
            <w:hideMark/>
          </w:tcPr>
          <w:p w:rsidR="00044067" w:rsidRDefault="00044067" w:rsidP="009A4063">
            <w:pPr>
              <w:pStyle w:val="APEX8"/>
            </w:pPr>
            <w:r w:rsidRPr="00F711AA">
              <w:t>0,0</w:t>
            </w:r>
          </w:p>
        </w:tc>
        <w:tc>
          <w:tcPr>
            <w:tcW w:w="709" w:type="dxa"/>
            <w:hideMark/>
          </w:tcPr>
          <w:p w:rsidR="00044067" w:rsidRDefault="00044067" w:rsidP="009A4063">
            <w:pPr>
              <w:pStyle w:val="APEX8"/>
            </w:pPr>
            <w:r w:rsidRPr="00F711AA">
              <w:t>0,0</w:t>
            </w:r>
          </w:p>
        </w:tc>
        <w:tc>
          <w:tcPr>
            <w:tcW w:w="619" w:type="dxa"/>
            <w:hideMark/>
          </w:tcPr>
          <w:p w:rsidR="00044067" w:rsidRDefault="00044067" w:rsidP="009A4063">
            <w:pPr>
              <w:pStyle w:val="APEX8"/>
            </w:pPr>
            <w:r w:rsidRPr="00F711AA">
              <w:t>0,0</w:t>
            </w:r>
          </w:p>
        </w:tc>
        <w:tc>
          <w:tcPr>
            <w:tcW w:w="619" w:type="dxa"/>
            <w:hideMark/>
          </w:tcPr>
          <w:p w:rsidR="00044067" w:rsidRDefault="00044067" w:rsidP="009A4063">
            <w:pPr>
              <w:pStyle w:val="APEX8"/>
            </w:pPr>
            <w:r w:rsidRPr="00F711AA">
              <w:t>0,0</w:t>
            </w:r>
          </w:p>
        </w:tc>
        <w:tc>
          <w:tcPr>
            <w:tcW w:w="747" w:type="dxa"/>
            <w:hideMark/>
          </w:tcPr>
          <w:p w:rsidR="00044067" w:rsidRDefault="00044067" w:rsidP="009A4063">
            <w:pPr>
              <w:pStyle w:val="APEX8"/>
            </w:pPr>
            <w:r w:rsidRPr="00F711AA">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17</w:t>
            </w:r>
          </w:p>
        </w:tc>
        <w:tc>
          <w:tcPr>
            <w:tcW w:w="2276" w:type="dxa"/>
            <w:noWrap/>
            <w:vAlign w:val="bottom"/>
          </w:tcPr>
          <w:p w:rsidR="00044067" w:rsidRPr="00CC2163" w:rsidRDefault="00044067" w:rsidP="009A4063">
            <w:pPr>
              <w:pStyle w:val="APEX8"/>
            </w:pPr>
            <w:r w:rsidRPr="00CC2163">
              <w:t>13,5</w:t>
            </w:r>
          </w:p>
        </w:tc>
        <w:tc>
          <w:tcPr>
            <w:tcW w:w="619" w:type="dxa"/>
            <w:vAlign w:val="bottom"/>
          </w:tcPr>
          <w:p w:rsidR="00044067" w:rsidRPr="00CC2163" w:rsidRDefault="00044067" w:rsidP="009A4063">
            <w:pPr>
              <w:pStyle w:val="APEX8"/>
            </w:pPr>
            <w:r w:rsidRPr="00CC2163">
              <w:t>0,3</w:t>
            </w:r>
          </w:p>
        </w:tc>
        <w:tc>
          <w:tcPr>
            <w:tcW w:w="706" w:type="dxa"/>
            <w:vAlign w:val="bottom"/>
          </w:tcPr>
          <w:p w:rsidR="00044067" w:rsidRPr="00CC2163" w:rsidRDefault="00044067" w:rsidP="009A4063">
            <w:pPr>
              <w:pStyle w:val="APEX8"/>
            </w:pPr>
            <w:r w:rsidRPr="00CC2163">
              <w:t>0,4</w:t>
            </w:r>
          </w:p>
        </w:tc>
        <w:tc>
          <w:tcPr>
            <w:tcW w:w="746"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708"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70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747"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18</w:t>
            </w:r>
          </w:p>
        </w:tc>
        <w:tc>
          <w:tcPr>
            <w:tcW w:w="2276" w:type="dxa"/>
            <w:noWrap/>
            <w:vAlign w:val="bottom"/>
          </w:tcPr>
          <w:p w:rsidR="00044067" w:rsidRPr="00CC2163" w:rsidRDefault="00044067" w:rsidP="009A4063">
            <w:pPr>
              <w:pStyle w:val="APEX8"/>
            </w:pPr>
            <w:r w:rsidRPr="00CC2163">
              <w:t>17,4</w:t>
            </w:r>
          </w:p>
        </w:tc>
        <w:tc>
          <w:tcPr>
            <w:tcW w:w="619" w:type="dxa"/>
          </w:tcPr>
          <w:p w:rsidR="00044067" w:rsidRDefault="00044067" w:rsidP="009A4063">
            <w:pPr>
              <w:pStyle w:val="APEX8"/>
            </w:pPr>
            <w:r w:rsidRPr="00D73D82">
              <w:t>0,0</w:t>
            </w:r>
          </w:p>
        </w:tc>
        <w:tc>
          <w:tcPr>
            <w:tcW w:w="706" w:type="dxa"/>
          </w:tcPr>
          <w:p w:rsidR="00044067" w:rsidRDefault="00044067" w:rsidP="009A4063">
            <w:pPr>
              <w:pStyle w:val="APEX8"/>
            </w:pPr>
            <w:r w:rsidRPr="00D73D82">
              <w:t>0,0</w:t>
            </w:r>
          </w:p>
        </w:tc>
        <w:tc>
          <w:tcPr>
            <w:tcW w:w="746" w:type="dxa"/>
          </w:tcPr>
          <w:p w:rsidR="00044067" w:rsidRDefault="00044067" w:rsidP="009A4063">
            <w:pPr>
              <w:pStyle w:val="APEX8"/>
            </w:pPr>
            <w:r w:rsidRPr="00D73D82">
              <w:t>0,0</w:t>
            </w:r>
          </w:p>
        </w:tc>
        <w:tc>
          <w:tcPr>
            <w:tcW w:w="708" w:type="dxa"/>
          </w:tcPr>
          <w:p w:rsidR="00044067" w:rsidRDefault="00044067" w:rsidP="009A4063">
            <w:pPr>
              <w:pStyle w:val="APEX8"/>
            </w:pPr>
            <w:r w:rsidRPr="00D73D82">
              <w:t>0,0</w:t>
            </w:r>
          </w:p>
        </w:tc>
        <w:tc>
          <w:tcPr>
            <w:tcW w:w="709" w:type="dxa"/>
          </w:tcPr>
          <w:p w:rsidR="00044067" w:rsidRDefault="00044067" w:rsidP="009A4063">
            <w:pPr>
              <w:pStyle w:val="APEX8"/>
            </w:pPr>
            <w:r w:rsidRPr="00D73D82">
              <w:t>0,0</w:t>
            </w:r>
          </w:p>
        </w:tc>
        <w:tc>
          <w:tcPr>
            <w:tcW w:w="619" w:type="dxa"/>
          </w:tcPr>
          <w:p w:rsidR="00044067" w:rsidRDefault="00044067" w:rsidP="009A4063">
            <w:pPr>
              <w:pStyle w:val="APEX8"/>
            </w:pPr>
            <w:r w:rsidRPr="00D73D82">
              <w:t>0,0</w:t>
            </w:r>
          </w:p>
        </w:tc>
        <w:tc>
          <w:tcPr>
            <w:tcW w:w="619" w:type="dxa"/>
          </w:tcPr>
          <w:p w:rsidR="00044067" w:rsidRDefault="00044067" w:rsidP="009A4063">
            <w:pPr>
              <w:pStyle w:val="APEX8"/>
            </w:pPr>
            <w:r w:rsidRPr="00D73D82">
              <w:t>0,0</w:t>
            </w:r>
          </w:p>
        </w:tc>
        <w:tc>
          <w:tcPr>
            <w:tcW w:w="747" w:type="dxa"/>
          </w:tcPr>
          <w:p w:rsidR="00044067" w:rsidRDefault="00044067" w:rsidP="009A4063">
            <w:pPr>
              <w:pStyle w:val="APEX8"/>
            </w:pPr>
            <w:r w:rsidRPr="00D73D82">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4</w:t>
            </w:r>
          </w:p>
        </w:tc>
        <w:tc>
          <w:tcPr>
            <w:tcW w:w="2276" w:type="dxa"/>
            <w:noWrap/>
            <w:vAlign w:val="bottom"/>
          </w:tcPr>
          <w:p w:rsidR="00044067" w:rsidRPr="00CC2163" w:rsidRDefault="00044067" w:rsidP="009A4063">
            <w:pPr>
              <w:pStyle w:val="APEX8"/>
            </w:pPr>
            <w:r w:rsidRPr="00CC2163">
              <w:t>30,5</w:t>
            </w:r>
          </w:p>
        </w:tc>
        <w:tc>
          <w:tcPr>
            <w:tcW w:w="619" w:type="dxa"/>
            <w:vAlign w:val="bottom"/>
          </w:tcPr>
          <w:p w:rsidR="00044067" w:rsidRPr="00CC2163" w:rsidRDefault="00044067" w:rsidP="009A4063">
            <w:pPr>
              <w:pStyle w:val="APEX8"/>
            </w:pPr>
            <w:r w:rsidRPr="00CC2163">
              <w:t>35,4</w:t>
            </w:r>
          </w:p>
        </w:tc>
        <w:tc>
          <w:tcPr>
            <w:tcW w:w="706" w:type="dxa"/>
            <w:vAlign w:val="bottom"/>
          </w:tcPr>
          <w:p w:rsidR="00044067" w:rsidRPr="00CC2163" w:rsidRDefault="00044067" w:rsidP="009A4063">
            <w:pPr>
              <w:pStyle w:val="APEX8"/>
            </w:pPr>
            <w:r w:rsidRPr="00CC2163">
              <w:t>22,3</w:t>
            </w:r>
          </w:p>
        </w:tc>
        <w:tc>
          <w:tcPr>
            <w:tcW w:w="746" w:type="dxa"/>
            <w:vAlign w:val="bottom"/>
          </w:tcPr>
          <w:p w:rsidR="00044067" w:rsidRPr="00CC2163" w:rsidRDefault="00044067" w:rsidP="009A4063">
            <w:pPr>
              <w:pStyle w:val="APEX8"/>
            </w:pPr>
            <w:r w:rsidRPr="00CC2163">
              <w:t>19,1</w:t>
            </w:r>
          </w:p>
        </w:tc>
        <w:tc>
          <w:tcPr>
            <w:tcW w:w="708" w:type="dxa"/>
            <w:vAlign w:val="bottom"/>
          </w:tcPr>
          <w:p w:rsidR="00044067" w:rsidRPr="00CC2163" w:rsidRDefault="00044067" w:rsidP="009A4063">
            <w:pPr>
              <w:pStyle w:val="APEX8"/>
            </w:pPr>
            <w:r w:rsidRPr="00CC2163">
              <w:t>15,5</w:t>
            </w:r>
          </w:p>
        </w:tc>
        <w:tc>
          <w:tcPr>
            <w:tcW w:w="709" w:type="dxa"/>
            <w:vAlign w:val="bottom"/>
          </w:tcPr>
          <w:p w:rsidR="00044067" w:rsidRPr="00CC2163" w:rsidRDefault="00044067" w:rsidP="009A4063">
            <w:pPr>
              <w:pStyle w:val="APEX8"/>
            </w:pPr>
            <w:r w:rsidRPr="00CC2163">
              <w:t>22,9</w:t>
            </w:r>
          </w:p>
        </w:tc>
        <w:tc>
          <w:tcPr>
            <w:tcW w:w="619" w:type="dxa"/>
            <w:vAlign w:val="bottom"/>
          </w:tcPr>
          <w:p w:rsidR="00044067" w:rsidRPr="00CC2163" w:rsidRDefault="00044067" w:rsidP="009A4063">
            <w:pPr>
              <w:pStyle w:val="APEX8"/>
            </w:pPr>
            <w:r w:rsidRPr="00CC2163">
              <w:t>15,0</w:t>
            </w:r>
          </w:p>
        </w:tc>
        <w:tc>
          <w:tcPr>
            <w:tcW w:w="619" w:type="dxa"/>
            <w:vAlign w:val="bottom"/>
          </w:tcPr>
          <w:p w:rsidR="00044067" w:rsidRPr="00CC2163" w:rsidRDefault="00044067" w:rsidP="009A4063">
            <w:pPr>
              <w:pStyle w:val="APEX8"/>
            </w:pPr>
            <w:r w:rsidRPr="00CC2163">
              <w:t>11,9</w:t>
            </w:r>
          </w:p>
        </w:tc>
        <w:tc>
          <w:tcPr>
            <w:tcW w:w="747" w:type="dxa"/>
            <w:vAlign w:val="bottom"/>
          </w:tcPr>
          <w:p w:rsidR="00044067" w:rsidRPr="00CC2163" w:rsidRDefault="00044067" w:rsidP="009A4063">
            <w:pPr>
              <w:pStyle w:val="APEX8"/>
            </w:pPr>
            <w:r w:rsidRPr="00CC2163">
              <w:t>7,4</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5</w:t>
            </w:r>
          </w:p>
        </w:tc>
        <w:tc>
          <w:tcPr>
            <w:tcW w:w="2276" w:type="dxa"/>
            <w:noWrap/>
            <w:vAlign w:val="bottom"/>
          </w:tcPr>
          <w:p w:rsidR="00044067" w:rsidRPr="00CC2163" w:rsidRDefault="00044067" w:rsidP="009A4063">
            <w:pPr>
              <w:pStyle w:val="APEX8"/>
            </w:pPr>
            <w:r w:rsidRPr="00CC2163">
              <w:t>52,9</w:t>
            </w:r>
          </w:p>
        </w:tc>
        <w:tc>
          <w:tcPr>
            <w:tcW w:w="619" w:type="dxa"/>
            <w:vAlign w:val="bottom"/>
          </w:tcPr>
          <w:p w:rsidR="00044067" w:rsidRPr="00CC2163" w:rsidRDefault="00044067" w:rsidP="009A4063">
            <w:pPr>
              <w:pStyle w:val="APEX8"/>
            </w:pPr>
            <w:r w:rsidRPr="00CC2163">
              <w:t>34,3</w:t>
            </w:r>
          </w:p>
        </w:tc>
        <w:tc>
          <w:tcPr>
            <w:tcW w:w="706" w:type="dxa"/>
            <w:vAlign w:val="bottom"/>
          </w:tcPr>
          <w:p w:rsidR="00044067" w:rsidRPr="00CC2163" w:rsidRDefault="00044067" w:rsidP="009A4063">
            <w:pPr>
              <w:pStyle w:val="APEX8"/>
            </w:pPr>
            <w:r w:rsidRPr="00CC2163">
              <w:t>23,5</w:t>
            </w:r>
          </w:p>
        </w:tc>
        <w:tc>
          <w:tcPr>
            <w:tcW w:w="746" w:type="dxa"/>
            <w:vAlign w:val="bottom"/>
          </w:tcPr>
          <w:p w:rsidR="00044067" w:rsidRPr="00CC2163" w:rsidRDefault="00044067" w:rsidP="009A4063">
            <w:pPr>
              <w:pStyle w:val="APEX8"/>
            </w:pPr>
            <w:r w:rsidRPr="00CC2163">
              <w:t>17,5</w:t>
            </w:r>
          </w:p>
        </w:tc>
        <w:tc>
          <w:tcPr>
            <w:tcW w:w="708" w:type="dxa"/>
            <w:vAlign w:val="bottom"/>
          </w:tcPr>
          <w:p w:rsidR="00044067" w:rsidRPr="00CC2163" w:rsidRDefault="00044067" w:rsidP="009A4063">
            <w:pPr>
              <w:pStyle w:val="APEX8"/>
            </w:pPr>
            <w:r w:rsidRPr="00CC2163">
              <w:t>15,6</w:t>
            </w:r>
          </w:p>
        </w:tc>
        <w:tc>
          <w:tcPr>
            <w:tcW w:w="709" w:type="dxa"/>
            <w:vAlign w:val="bottom"/>
          </w:tcPr>
          <w:p w:rsidR="00044067" w:rsidRPr="00CC2163" w:rsidRDefault="00044067" w:rsidP="009A4063">
            <w:pPr>
              <w:pStyle w:val="APEX8"/>
            </w:pPr>
            <w:r w:rsidRPr="00CC2163">
              <w:t>20,1</w:t>
            </w:r>
          </w:p>
        </w:tc>
        <w:tc>
          <w:tcPr>
            <w:tcW w:w="619" w:type="dxa"/>
            <w:vAlign w:val="bottom"/>
          </w:tcPr>
          <w:p w:rsidR="00044067" w:rsidRPr="00CC2163" w:rsidRDefault="00044067" w:rsidP="009A4063">
            <w:pPr>
              <w:pStyle w:val="APEX8"/>
            </w:pPr>
            <w:r w:rsidRPr="00CC2163">
              <w:t>14,9</w:t>
            </w:r>
          </w:p>
        </w:tc>
        <w:tc>
          <w:tcPr>
            <w:tcW w:w="619" w:type="dxa"/>
            <w:vAlign w:val="bottom"/>
          </w:tcPr>
          <w:p w:rsidR="00044067" w:rsidRPr="00CC2163" w:rsidRDefault="00044067" w:rsidP="009A4063">
            <w:pPr>
              <w:pStyle w:val="APEX8"/>
            </w:pPr>
            <w:r w:rsidRPr="00CC2163">
              <w:t>12,3</w:t>
            </w:r>
          </w:p>
        </w:tc>
        <w:tc>
          <w:tcPr>
            <w:tcW w:w="747" w:type="dxa"/>
            <w:vAlign w:val="bottom"/>
          </w:tcPr>
          <w:p w:rsidR="00044067" w:rsidRPr="00CC2163" w:rsidRDefault="00044067" w:rsidP="009A4063">
            <w:pPr>
              <w:pStyle w:val="APEX8"/>
            </w:pPr>
            <w:r w:rsidRPr="00CC2163">
              <w:t>7,4</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lastRenderedPageBreak/>
              <w:t>6</w:t>
            </w:r>
          </w:p>
        </w:tc>
        <w:tc>
          <w:tcPr>
            <w:tcW w:w="2276" w:type="dxa"/>
            <w:noWrap/>
            <w:vAlign w:val="bottom"/>
          </w:tcPr>
          <w:p w:rsidR="00044067" w:rsidRPr="00CC2163" w:rsidRDefault="00044067" w:rsidP="009A4063">
            <w:pPr>
              <w:pStyle w:val="APEX8"/>
            </w:pPr>
            <w:r w:rsidRPr="00CC2163">
              <w:t>69,2</w:t>
            </w:r>
          </w:p>
        </w:tc>
        <w:tc>
          <w:tcPr>
            <w:tcW w:w="619" w:type="dxa"/>
            <w:vAlign w:val="bottom"/>
          </w:tcPr>
          <w:p w:rsidR="00044067" w:rsidRPr="00CC2163" w:rsidRDefault="00044067" w:rsidP="009A4063">
            <w:pPr>
              <w:pStyle w:val="APEX8"/>
            </w:pPr>
            <w:r w:rsidRPr="00CC2163">
              <w:t>14,1</w:t>
            </w:r>
          </w:p>
        </w:tc>
        <w:tc>
          <w:tcPr>
            <w:tcW w:w="706" w:type="dxa"/>
            <w:vAlign w:val="bottom"/>
          </w:tcPr>
          <w:p w:rsidR="00044067" w:rsidRPr="00CC2163" w:rsidRDefault="00044067" w:rsidP="009A4063">
            <w:pPr>
              <w:pStyle w:val="APEX8"/>
            </w:pPr>
            <w:r w:rsidRPr="00CC2163">
              <w:t>6,9</w:t>
            </w:r>
          </w:p>
        </w:tc>
        <w:tc>
          <w:tcPr>
            <w:tcW w:w="746" w:type="dxa"/>
            <w:vAlign w:val="bottom"/>
          </w:tcPr>
          <w:p w:rsidR="00044067" w:rsidRPr="00CC2163" w:rsidRDefault="00044067" w:rsidP="009A4063">
            <w:pPr>
              <w:pStyle w:val="APEX8"/>
            </w:pPr>
            <w:r w:rsidRPr="00CC2163">
              <w:t>12,0</w:t>
            </w:r>
          </w:p>
        </w:tc>
        <w:tc>
          <w:tcPr>
            <w:tcW w:w="708" w:type="dxa"/>
            <w:vAlign w:val="bottom"/>
          </w:tcPr>
          <w:p w:rsidR="00044067" w:rsidRPr="00CC2163" w:rsidRDefault="00044067" w:rsidP="009A4063">
            <w:pPr>
              <w:pStyle w:val="APEX8"/>
            </w:pPr>
            <w:r w:rsidRPr="00CC2163">
              <w:t>5,3</w:t>
            </w:r>
          </w:p>
        </w:tc>
        <w:tc>
          <w:tcPr>
            <w:tcW w:w="70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747"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19</w:t>
            </w:r>
          </w:p>
        </w:tc>
        <w:tc>
          <w:tcPr>
            <w:tcW w:w="2276" w:type="dxa"/>
            <w:noWrap/>
            <w:vAlign w:val="bottom"/>
          </w:tcPr>
          <w:p w:rsidR="00044067" w:rsidRPr="00CC2163" w:rsidRDefault="00044067" w:rsidP="009A4063">
            <w:pPr>
              <w:pStyle w:val="APEX8"/>
            </w:pPr>
            <w:r w:rsidRPr="00CC2163">
              <w:t>55,8</w:t>
            </w:r>
          </w:p>
        </w:tc>
        <w:tc>
          <w:tcPr>
            <w:tcW w:w="619" w:type="dxa"/>
            <w:vAlign w:val="bottom"/>
          </w:tcPr>
          <w:p w:rsidR="00044067" w:rsidRPr="00CC2163" w:rsidRDefault="00044067" w:rsidP="009A4063">
            <w:pPr>
              <w:pStyle w:val="APEX8"/>
            </w:pPr>
            <w:r w:rsidRPr="00CC2163">
              <w:t>14,0</w:t>
            </w:r>
          </w:p>
        </w:tc>
        <w:tc>
          <w:tcPr>
            <w:tcW w:w="706" w:type="dxa"/>
            <w:vAlign w:val="bottom"/>
          </w:tcPr>
          <w:p w:rsidR="00044067" w:rsidRPr="00CC2163" w:rsidRDefault="00044067" w:rsidP="009A4063">
            <w:pPr>
              <w:pStyle w:val="APEX8"/>
            </w:pPr>
            <w:r w:rsidRPr="00CC2163">
              <w:t>14,1</w:t>
            </w:r>
          </w:p>
        </w:tc>
        <w:tc>
          <w:tcPr>
            <w:tcW w:w="746" w:type="dxa"/>
            <w:vAlign w:val="bottom"/>
          </w:tcPr>
          <w:p w:rsidR="00044067" w:rsidRPr="00CC2163" w:rsidRDefault="00044067" w:rsidP="009A4063">
            <w:pPr>
              <w:pStyle w:val="APEX8"/>
            </w:pPr>
            <w:r w:rsidRPr="00CC2163">
              <w:t>12,0</w:t>
            </w:r>
          </w:p>
        </w:tc>
        <w:tc>
          <w:tcPr>
            <w:tcW w:w="708" w:type="dxa"/>
            <w:vAlign w:val="bottom"/>
          </w:tcPr>
          <w:p w:rsidR="00044067" w:rsidRPr="00CC2163" w:rsidRDefault="00044067" w:rsidP="009A4063">
            <w:pPr>
              <w:pStyle w:val="APEX8"/>
            </w:pPr>
            <w:r w:rsidRPr="00CC2163">
              <w:t>7,8</w:t>
            </w:r>
          </w:p>
        </w:tc>
        <w:tc>
          <w:tcPr>
            <w:tcW w:w="709" w:type="dxa"/>
            <w:vAlign w:val="bottom"/>
          </w:tcPr>
          <w:p w:rsidR="00044067" w:rsidRPr="00CC2163" w:rsidRDefault="00044067" w:rsidP="009A4063">
            <w:pPr>
              <w:pStyle w:val="APEX8"/>
            </w:pPr>
            <w:r w:rsidRPr="00CC2163">
              <w:t>4,1</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747"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20</w:t>
            </w:r>
          </w:p>
        </w:tc>
        <w:tc>
          <w:tcPr>
            <w:tcW w:w="2276" w:type="dxa"/>
            <w:noWrap/>
            <w:vAlign w:val="bottom"/>
          </w:tcPr>
          <w:p w:rsidR="00044067" w:rsidRPr="00CC2163" w:rsidRDefault="00044067" w:rsidP="009A4063">
            <w:pPr>
              <w:pStyle w:val="APEX8"/>
            </w:pPr>
            <w:r w:rsidRPr="00CC2163">
              <w:t>35,5</w:t>
            </w:r>
          </w:p>
        </w:tc>
        <w:tc>
          <w:tcPr>
            <w:tcW w:w="619" w:type="dxa"/>
            <w:vAlign w:val="bottom"/>
          </w:tcPr>
          <w:p w:rsidR="00044067" w:rsidRPr="00CC2163" w:rsidRDefault="00044067" w:rsidP="009A4063">
            <w:pPr>
              <w:pStyle w:val="APEX8"/>
            </w:pPr>
            <w:r w:rsidRPr="00CC2163">
              <w:t>14,8</w:t>
            </w:r>
          </w:p>
        </w:tc>
        <w:tc>
          <w:tcPr>
            <w:tcW w:w="706" w:type="dxa"/>
            <w:vAlign w:val="bottom"/>
          </w:tcPr>
          <w:p w:rsidR="00044067" w:rsidRPr="00CC2163" w:rsidRDefault="00044067" w:rsidP="009A4063">
            <w:pPr>
              <w:pStyle w:val="APEX8"/>
            </w:pPr>
            <w:r w:rsidRPr="00CC2163">
              <w:t>4,2</w:t>
            </w:r>
          </w:p>
        </w:tc>
        <w:tc>
          <w:tcPr>
            <w:tcW w:w="746" w:type="dxa"/>
            <w:vAlign w:val="bottom"/>
          </w:tcPr>
          <w:p w:rsidR="00044067" w:rsidRPr="00CC2163" w:rsidRDefault="00044067" w:rsidP="009A4063">
            <w:pPr>
              <w:pStyle w:val="APEX8"/>
            </w:pPr>
            <w:r w:rsidRPr="00CC2163">
              <w:t>4,4</w:t>
            </w:r>
          </w:p>
        </w:tc>
        <w:tc>
          <w:tcPr>
            <w:tcW w:w="708"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70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619"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747" w:type="dxa"/>
          </w:tcPr>
          <w:p w:rsidR="00044067" w:rsidRPr="00CC2163" w:rsidRDefault="00044067" w:rsidP="009A4063">
            <w:pPr>
              <w:rPr>
                <w:rFonts w:ascii="PT Sans Narrow" w:hAnsi="PT Sans Narrow"/>
                <w:bCs/>
                <w:sz w:val="22"/>
                <w:szCs w:val="22"/>
                <w:lang w:eastAsia="de-DE"/>
              </w:rPr>
            </w:pPr>
            <w:r w:rsidRPr="00CC2163">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5B3D75" w:rsidRDefault="00044067" w:rsidP="009A4063">
            <w:pPr>
              <w:pStyle w:val="APEX8"/>
            </w:pPr>
          </w:p>
        </w:tc>
        <w:tc>
          <w:tcPr>
            <w:tcW w:w="2276" w:type="dxa"/>
            <w:noWrap/>
            <w:vAlign w:val="center"/>
            <w:hideMark/>
          </w:tcPr>
          <w:p w:rsidR="00044067" w:rsidRPr="00CC2163" w:rsidRDefault="00044067" w:rsidP="009A4063">
            <w:pPr>
              <w:pStyle w:val="APEX8"/>
            </w:pPr>
            <w:r w:rsidRPr="00CC2163">
              <w:t>УЗД в РТ, дБ</w:t>
            </w:r>
          </w:p>
        </w:tc>
        <w:tc>
          <w:tcPr>
            <w:tcW w:w="619" w:type="dxa"/>
            <w:vAlign w:val="center"/>
            <w:hideMark/>
          </w:tcPr>
          <w:p w:rsidR="00044067" w:rsidRPr="00CC2163" w:rsidRDefault="00044067" w:rsidP="009A4063">
            <w:pPr>
              <w:pStyle w:val="APEX8"/>
            </w:pPr>
            <w:r w:rsidRPr="00CC2163">
              <w:t>38,1</w:t>
            </w:r>
          </w:p>
        </w:tc>
        <w:tc>
          <w:tcPr>
            <w:tcW w:w="706" w:type="dxa"/>
            <w:vAlign w:val="center"/>
            <w:hideMark/>
          </w:tcPr>
          <w:p w:rsidR="00044067" w:rsidRPr="00CC2163" w:rsidRDefault="00044067" w:rsidP="009A4063">
            <w:pPr>
              <w:pStyle w:val="APEX8"/>
            </w:pPr>
            <w:r w:rsidRPr="00CC2163">
              <w:t>29,4</w:t>
            </w:r>
          </w:p>
        </w:tc>
        <w:tc>
          <w:tcPr>
            <w:tcW w:w="746" w:type="dxa"/>
            <w:vAlign w:val="center"/>
            <w:hideMark/>
          </w:tcPr>
          <w:p w:rsidR="00044067" w:rsidRPr="00CC2163" w:rsidRDefault="00044067" w:rsidP="009A4063">
            <w:pPr>
              <w:pStyle w:val="APEX8"/>
            </w:pPr>
            <w:r w:rsidRPr="00CC2163">
              <w:t>28,9</w:t>
            </w:r>
          </w:p>
        </w:tc>
        <w:tc>
          <w:tcPr>
            <w:tcW w:w="708" w:type="dxa"/>
            <w:vAlign w:val="center"/>
            <w:hideMark/>
          </w:tcPr>
          <w:p w:rsidR="00044067" w:rsidRPr="00CC2163" w:rsidRDefault="00044067" w:rsidP="009A4063">
            <w:pPr>
              <w:pStyle w:val="APEX8"/>
            </w:pPr>
            <w:r w:rsidRPr="00CC2163">
              <w:t>22,6</w:t>
            </w:r>
          </w:p>
        </w:tc>
        <w:tc>
          <w:tcPr>
            <w:tcW w:w="709" w:type="dxa"/>
            <w:vAlign w:val="center"/>
            <w:hideMark/>
          </w:tcPr>
          <w:p w:rsidR="00044067" w:rsidRPr="00CC2163" w:rsidRDefault="00044067" w:rsidP="009A4063">
            <w:pPr>
              <w:pStyle w:val="APEX8"/>
            </w:pPr>
            <w:r w:rsidRPr="00CC2163">
              <w:t>25,5</w:t>
            </w:r>
          </w:p>
        </w:tc>
        <w:tc>
          <w:tcPr>
            <w:tcW w:w="619" w:type="dxa"/>
            <w:vAlign w:val="center"/>
            <w:hideMark/>
          </w:tcPr>
          <w:p w:rsidR="00044067" w:rsidRPr="00CC2163" w:rsidRDefault="00044067" w:rsidP="009A4063">
            <w:pPr>
              <w:pStyle w:val="APEX8"/>
            </w:pPr>
            <w:r w:rsidRPr="00CC2163">
              <w:t>19,5</w:t>
            </w:r>
          </w:p>
        </w:tc>
        <w:tc>
          <w:tcPr>
            <w:tcW w:w="619" w:type="dxa"/>
            <w:vAlign w:val="center"/>
            <w:hideMark/>
          </w:tcPr>
          <w:p w:rsidR="00044067" w:rsidRPr="00CC2163" w:rsidRDefault="00044067" w:rsidP="009A4063">
            <w:pPr>
              <w:pStyle w:val="APEX8"/>
            </w:pPr>
            <w:r w:rsidRPr="00CC2163">
              <w:t>16,5</w:t>
            </w:r>
          </w:p>
        </w:tc>
        <w:tc>
          <w:tcPr>
            <w:tcW w:w="747" w:type="dxa"/>
            <w:vAlign w:val="center"/>
            <w:hideMark/>
          </w:tcPr>
          <w:p w:rsidR="00044067" w:rsidRPr="00CC2163" w:rsidRDefault="00044067" w:rsidP="009A4063">
            <w:pPr>
              <w:pStyle w:val="APEX8"/>
            </w:pPr>
            <w:r w:rsidRPr="00CC2163">
              <w:t>11,8</w:t>
            </w:r>
          </w:p>
        </w:tc>
        <w:tc>
          <w:tcPr>
            <w:tcW w:w="992" w:type="dxa"/>
            <w:noWrap/>
            <w:vAlign w:val="center"/>
            <w:hideMark/>
          </w:tcPr>
          <w:p w:rsidR="00044067" w:rsidRPr="00CC2163" w:rsidRDefault="00044067" w:rsidP="009A4063">
            <w:pPr>
              <w:pStyle w:val="APEX8"/>
            </w:pPr>
            <w:r w:rsidRPr="00CC2163">
              <w:t>28,9</w:t>
            </w:r>
          </w:p>
        </w:tc>
      </w:tr>
      <w:tr w:rsidR="00044067" w:rsidRPr="005B3D75" w:rsidTr="009A4063">
        <w:trPr>
          <w:trHeight w:val="315"/>
        </w:trPr>
        <w:tc>
          <w:tcPr>
            <w:tcW w:w="610" w:type="dxa"/>
            <w:shd w:val="clear" w:color="auto" w:fill="FFFFFF"/>
            <w:vAlign w:val="center"/>
          </w:tcPr>
          <w:p w:rsidR="00044067" w:rsidRPr="005B3D75" w:rsidRDefault="00044067" w:rsidP="009A4063">
            <w:pPr>
              <w:pStyle w:val="APEX8"/>
            </w:pPr>
          </w:p>
        </w:tc>
        <w:tc>
          <w:tcPr>
            <w:tcW w:w="2276" w:type="dxa"/>
            <w:noWrap/>
            <w:vAlign w:val="center"/>
            <w:hideMark/>
          </w:tcPr>
          <w:p w:rsidR="00044067" w:rsidRPr="005B3D75" w:rsidRDefault="00044067" w:rsidP="009A4063">
            <w:pPr>
              <w:rPr>
                <w:rFonts w:ascii="PT Sans Narrow" w:hAnsi="PT Sans Narrow" w:cs="Calibri"/>
                <w:sz w:val="22"/>
                <w:szCs w:val="22"/>
              </w:rPr>
            </w:pPr>
            <w:r w:rsidRPr="005B3D75">
              <w:rPr>
                <w:rFonts w:ascii="PT Sans Narrow" w:hAnsi="PT Sans Narrow" w:cs="Calibri"/>
                <w:sz w:val="22"/>
                <w:szCs w:val="22"/>
              </w:rPr>
              <w:t xml:space="preserve">ПДУ </w:t>
            </w:r>
            <w:r>
              <w:rPr>
                <w:rFonts w:ascii="PT Sans Narrow" w:hAnsi="PT Sans Narrow" w:cs="Calibri"/>
                <w:sz w:val="22"/>
                <w:szCs w:val="22"/>
              </w:rPr>
              <w:t>в помещении</w:t>
            </w:r>
          </w:p>
        </w:tc>
        <w:tc>
          <w:tcPr>
            <w:tcW w:w="619"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50</w:t>
            </w:r>
          </w:p>
        </w:tc>
        <w:tc>
          <w:tcPr>
            <w:tcW w:w="706"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39</w:t>
            </w:r>
          </w:p>
        </w:tc>
        <w:tc>
          <w:tcPr>
            <w:tcW w:w="746"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30</w:t>
            </w:r>
          </w:p>
        </w:tc>
        <w:tc>
          <w:tcPr>
            <w:tcW w:w="708"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24</w:t>
            </w:r>
          </w:p>
        </w:tc>
        <w:tc>
          <w:tcPr>
            <w:tcW w:w="709"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20</w:t>
            </w:r>
          </w:p>
        </w:tc>
        <w:tc>
          <w:tcPr>
            <w:tcW w:w="619"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17</w:t>
            </w:r>
          </w:p>
        </w:tc>
        <w:tc>
          <w:tcPr>
            <w:tcW w:w="619"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15</w:t>
            </w:r>
          </w:p>
        </w:tc>
        <w:tc>
          <w:tcPr>
            <w:tcW w:w="747" w:type="dxa"/>
            <w:vAlign w:val="bottom"/>
            <w:hideMark/>
          </w:tcPr>
          <w:p w:rsidR="00044067" w:rsidRPr="00926827" w:rsidRDefault="00044067" w:rsidP="009A4063">
            <w:pPr>
              <w:rPr>
                <w:rFonts w:ascii="PT Sans Narrow" w:hAnsi="PT Sans Narrow" w:cs="Calibri"/>
                <w:sz w:val="22"/>
                <w:szCs w:val="22"/>
              </w:rPr>
            </w:pPr>
            <w:r w:rsidRPr="00926827">
              <w:rPr>
                <w:rFonts w:ascii="PT Sans Narrow" w:hAnsi="PT Sans Narrow" w:cs="Calibri"/>
                <w:sz w:val="22"/>
                <w:szCs w:val="22"/>
              </w:rPr>
              <w:t>13</w:t>
            </w:r>
          </w:p>
        </w:tc>
        <w:tc>
          <w:tcPr>
            <w:tcW w:w="992" w:type="dxa"/>
            <w:noWrap/>
            <w:vAlign w:val="bottom"/>
            <w:hideMark/>
          </w:tcPr>
          <w:p w:rsidR="00044067" w:rsidRPr="009362E8" w:rsidRDefault="00044067" w:rsidP="009A4063">
            <w:pPr>
              <w:pStyle w:val="APEX8"/>
            </w:pPr>
            <w:r w:rsidRPr="009362E8">
              <w:t>25</w:t>
            </w:r>
          </w:p>
        </w:tc>
      </w:tr>
      <w:tr w:rsidR="00044067" w:rsidRPr="005B3D75" w:rsidTr="009A4063">
        <w:trPr>
          <w:trHeight w:val="300"/>
        </w:trPr>
        <w:tc>
          <w:tcPr>
            <w:tcW w:w="9351" w:type="dxa"/>
            <w:gridSpan w:val="11"/>
            <w:noWrap/>
            <w:vAlign w:val="bottom"/>
            <w:hideMark/>
          </w:tcPr>
          <w:p w:rsidR="00044067" w:rsidRPr="005B3D75" w:rsidRDefault="00044067" w:rsidP="009A4063">
            <w:pPr>
              <w:pStyle w:val="APEX8"/>
            </w:pPr>
            <w:r w:rsidRPr="009362E8">
              <w:t>РТ1</w:t>
            </w:r>
            <w:r>
              <w:t>а</w:t>
            </w:r>
            <w:r w:rsidRPr="009362E8">
              <w:t xml:space="preserve">- жилой дом корпус 20.1, на высоте </w:t>
            </w:r>
            <w:r>
              <w:t>19-го</w:t>
            </w:r>
            <w:r w:rsidRPr="009362E8">
              <w:t xml:space="preserve"> этажа </w:t>
            </w:r>
            <w:r>
              <w:t>на высоте 60</w:t>
            </w:r>
            <w:r w:rsidRPr="009362E8">
              <w:t xml:space="preserve"> м</w:t>
            </w:r>
          </w:p>
        </w:tc>
      </w:tr>
      <w:tr w:rsidR="00044067" w:rsidRPr="005B3D75" w:rsidTr="009A4063">
        <w:trPr>
          <w:trHeight w:val="300"/>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w:t>
            </w:r>
          </w:p>
        </w:tc>
        <w:tc>
          <w:tcPr>
            <w:tcW w:w="2276" w:type="dxa"/>
            <w:noWrap/>
            <w:vAlign w:val="bottom"/>
            <w:hideMark/>
          </w:tcPr>
          <w:p w:rsidR="00044067" w:rsidRPr="00CC2163" w:rsidRDefault="00044067" w:rsidP="009A4063">
            <w:pPr>
              <w:pStyle w:val="APEX8"/>
            </w:pPr>
            <w:r w:rsidRPr="00CC2163">
              <w:t>22,5</w:t>
            </w:r>
          </w:p>
        </w:tc>
        <w:tc>
          <w:tcPr>
            <w:tcW w:w="619" w:type="dxa"/>
            <w:vAlign w:val="bottom"/>
            <w:hideMark/>
          </w:tcPr>
          <w:p w:rsidR="00044067" w:rsidRPr="00CC2163" w:rsidRDefault="00044067" w:rsidP="009A4063">
            <w:pPr>
              <w:pStyle w:val="APEX8"/>
            </w:pPr>
            <w:r w:rsidRPr="00CC2163">
              <w:t>12,0</w:t>
            </w:r>
          </w:p>
        </w:tc>
        <w:tc>
          <w:tcPr>
            <w:tcW w:w="706" w:type="dxa"/>
            <w:vAlign w:val="bottom"/>
            <w:hideMark/>
          </w:tcPr>
          <w:p w:rsidR="00044067" w:rsidRPr="00CC2163" w:rsidRDefault="00044067" w:rsidP="009A4063">
            <w:pPr>
              <w:pStyle w:val="APEX8"/>
            </w:pPr>
            <w:r w:rsidRPr="00CC2163">
              <w:t>21,9</w:t>
            </w:r>
          </w:p>
        </w:tc>
        <w:tc>
          <w:tcPr>
            <w:tcW w:w="746" w:type="dxa"/>
            <w:vAlign w:val="bottom"/>
            <w:hideMark/>
          </w:tcPr>
          <w:p w:rsidR="00044067" w:rsidRPr="00CC2163" w:rsidRDefault="00044067" w:rsidP="009A4063">
            <w:pPr>
              <w:pStyle w:val="APEX8"/>
            </w:pPr>
            <w:r w:rsidRPr="00CC2163">
              <w:t>21,3</w:t>
            </w:r>
          </w:p>
        </w:tc>
        <w:tc>
          <w:tcPr>
            <w:tcW w:w="708" w:type="dxa"/>
            <w:vAlign w:val="bottom"/>
            <w:hideMark/>
          </w:tcPr>
          <w:p w:rsidR="00044067" w:rsidRPr="00CC2163" w:rsidRDefault="00044067" w:rsidP="009A4063">
            <w:pPr>
              <w:pStyle w:val="APEX8"/>
            </w:pPr>
            <w:r w:rsidRPr="00CC2163">
              <w:t>14,9</w:t>
            </w:r>
          </w:p>
        </w:tc>
        <w:tc>
          <w:tcPr>
            <w:tcW w:w="709" w:type="dxa"/>
            <w:vAlign w:val="bottom"/>
            <w:hideMark/>
          </w:tcPr>
          <w:p w:rsidR="00044067" w:rsidRPr="00CC2163" w:rsidRDefault="00044067" w:rsidP="009A4063">
            <w:pPr>
              <w:pStyle w:val="APEX8"/>
            </w:pPr>
            <w:r w:rsidRPr="00CC2163">
              <w:t>12,8</w:t>
            </w:r>
          </w:p>
        </w:tc>
        <w:tc>
          <w:tcPr>
            <w:tcW w:w="619" w:type="dxa"/>
            <w:vAlign w:val="bottom"/>
            <w:hideMark/>
          </w:tcPr>
          <w:p w:rsidR="00044067" w:rsidRPr="00CC2163" w:rsidRDefault="00044067" w:rsidP="009A4063">
            <w:pPr>
              <w:pStyle w:val="APEX8"/>
            </w:pPr>
            <w:r w:rsidRPr="00CC2163">
              <w:t>9,6</w:t>
            </w:r>
          </w:p>
        </w:tc>
        <w:tc>
          <w:tcPr>
            <w:tcW w:w="619" w:type="dxa"/>
            <w:vAlign w:val="bottom"/>
            <w:hideMark/>
          </w:tcPr>
          <w:p w:rsidR="00044067" w:rsidRPr="00CC2163" w:rsidRDefault="00044067" w:rsidP="009A4063">
            <w:pPr>
              <w:pStyle w:val="APEX8"/>
            </w:pPr>
            <w:r w:rsidRPr="00CC2163">
              <w:t>5,9</w:t>
            </w:r>
          </w:p>
        </w:tc>
        <w:tc>
          <w:tcPr>
            <w:tcW w:w="747" w:type="dxa"/>
            <w:vAlign w:val="bottom"/>
            <w:hideMark/>
          </w:tcPr>
          <w:p w:rsidR="00044067" w:rsidRPr="00CC2163" w:rsidRDefault="00044067" w:rsidP="009A4063">
            <w:pPr>
              <w:pStyle w:val="APEX8"/>
            </w:pPr>
            <w:r w:rsidRPr="00CC2163">
              <w:t>1,0</w:t>
            </w:r>
          </w:p>
        </w:tc>
        <w:tc>
          <w:tcPr>
            <w:tcW w:w="992" w:type="dxa"/>
            <w:vMerge w:val="restart"/>
            <w:noWrap/>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w:t>
            </w:r>
          </w:p>
        </w:tc>
        <w:tc>
          <w:tcPr>
            <w:tcW w:w="2276" w:type="dxa"/>
            <w:noWrap/>
            <w:vAlign w:val="bottom"/>
            <w:hideMark/>
          </w:tcPr>
          <w:p w:rsidR="00044067" w:rsidRPr="00CC2163" w:rsidRDefault="00044067" w:rsidP="009A4063">
            <w:pPr>
              <w:pStyle w:val="APEX8"/>
            </w:pPr>
            <w:r w:rsidRPr="00CC2163">
              <w:t>23,0</w:t>
            </w:r>
          </w:p>
        </w:tc>
        <w:tc>
          <w:tcPr>
            <w:tcW w:w="619" w:type="dxa"/>
            <w:vAlign w:val="bottom"/>
            <w:hideMark/>
          </w:tcPr>
          <w:p w:rsidR="00044067" w:rsidRPr="00CC2163" w:rsidRDefault="00044067" w:rsidP="009A4063">
            <w:pPr>
              <w:pStyle w:val="APEX8"/>
            </w:pPr>
            <w:r w:rsidRPr="00CC2163">
              <w:t>17,4</w:t>
            </w:r>
          </w:p>
        </w:tc>
        <w:tc>
          <w:tcPr>
            <w:tcW w:w="706" w:type="dxa"/>
            <w:vAlign w:val="bottom"/>
            <w:hideMark/>
          </w:tcPr>
          <w:p w:rsidR="00044067" w:rsidRPr="00CC2163" w:rsidRDefault="00044067" w:rsidP="009A4063">
            <w:pPr>
              <w:pStyle w:val="APEX8"/>
            </w:pPr>
            <w:r w:rsidRPr="00CC2163">
              <w:t>14,8</w:t>
            </w:r>
          </w:p>
        </w:tc>
        <w:tc>
          <w:tcPr>
            <w:tcW w:w="746" w:type="dxa"/>
            <w:vAlign w:val="bottom"/>
            <w:hideMark/>
          </w:tcPr>
          <w:p w:rsidR="00044067" w:rsidRPr="00CC2163" w:rsidRDefault="00044067" w:rsidP="009A4063">
            <w:pPr>
              <w:pStyle w:val="APEX8"/>
            </w:pPr>
            <w:r w:rsidRPr="00CC2163">
              <w:t>20,9</w:t>
            </w:r>
          </w:p>
        </w:tc>
        <w:tc>
          <w:tcPr>
            <w:tcW w:w="708" w:type="dxa"/>
            <w:vAlign w:val="bottom"/>
            <w:hideMark/>
          </w:tcPr>
          <w:p w:rsidR="00044067" w:rsidRPr="00CC2163" w:rsidRDefault="00044067" w:rsidP="009A4063">
            <w:pPr>
              <w:pStyle w:val="APEX8"/>
            </w:pPr>
            <w:r w:rsidRPr="00CC2163">
              <w:t>10,7</w:t>
            </w:r>
          </w:p>
        </w:tc>
        <w:tc>
          <w:tcPr>
            <w:tcW w:w="709" w:type="dxa"/>
            <w:vAlign w:val="bottom"/>
            <w:hideMark/>
          </w:tcPr>
          <w:p w:rsidR="00044067" w:rsidRPr="00CC2163" w:rsidRDefault="00044067" w:rsidP="009A4063">
            <w:pPr>
              <w:pStyle w:val="APEX8"/>
            </w:pPr>
            <w:r w:rsidRPr="00CC2163">
              <w:t>7,8</w:t>
            </w:r>
          </w:p>
        </w:tc>
        <w:tc>
          <w:tcPr>
            <w:tcW w:w="619" w:type="dxa"/>
            <w:vAlign w:val="bottom"/>
            <w:hideMark/>
          </w:tcPr>
          <w:p w:rsidR="00044067" w:rsidRPr="00CC2163" w:rsidRDefault="00044067" w:rsidP="009A4063">
            <w:pPr>
              <w:pStyle w:val="APEX8"/>
            </w:pPr>
            <w:r w:rsidRPr="00CC2163">
              <w:t>0,8</w:t>
            </w:r>
          </w:p>
        </w:tc>
        <w:tc>
          <w:tcPr>
            <w:tcW w:w="619" w:type="dxa"/>
            <w:hideMark/>
          </w:tcPr>
          <w:p w:rsidR="00044067" w:rsidRDefault="00044067" w:rsidP="009A4063">
            <w:r w:rsidRPr="00E97751">
              <w:rPr>
                <w:rFonts w:ascii="PT Sans Narrow" w:hAnsi="PT Sans Narrow"/>
                <w:bCs/>
                <w:sz w:val="22"/>
                <w:szCs w:val="22"/>
                <w:lang w:eastAsia="de-DE"/>
              </w:rPr>
              <w:t>0,0</w:t>
            </w:r>
          </w:p>
        </w:tc>
        <w:tc>
          <w:tcPr>
            <w:tcW w:w="747" w:type="dxa"/>
            <w:hideMark/>
          </w:tcPr>
          <w:p w:rsidR="00044067" w:rsidRDefault="00044067" w:rsidP="009A4063">
            <w:r w:rsidRPr="00E97751">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3</w:t>
            </w:r>
          </w:p>
        </w:tc>
        <w:tc>
          <w:tcPr>
            <w:tcW w:w="2276" w:type="dxa"/>
            <w:noWrap/>
            <w:vAlign w:val="bottom"/>
            <w:hideMark/>
          </w:tcPr>
          <w:p w:rsidR="00044067" w:rsidRPr="00CC2163" w:rsidRDefault="00044067" w:rsidP="009A4063">
            <w:pPr>
              <w:pStyle w:val="APEX8"/>
            </w:pPr>
            <w:r w:rsidRPr="00CC2163">
              <w:t>24,8</w:t>
            </w:r>
          </w:p>
        </w:tc>
        <w:tc>
          <w:tcPr>
            <w:tcW w:w="619" w:type="dxa"/>
            <w:hideMark/>
          </w:tcPr>
          <w:p w:rsidR="00044067" w:rsidRDefault="00044067" w:rsidP="009A4063">
            <w:r w:rsidRPr="00A74B7D">
              <w:rPr>
                <w:rFonts w:ascii="PT Sans Narrow" w:hAnsi="PT Sans Narrow"/>
                <w:bCs/>
                <w:sz w:val="22"/>
                <w:szCs w:val="22"/>
                <w:lang w:eastAsia="de-DE"/>
              </w:rPr>
              <w:t>0,0</w:t>
            </w:r>
          </w:p>
        </w:tc>
        <w:tc>
          <w:tcPr>
            <w:tcW w:w="706" w:type="dxa"/>
            <w:hideMark/>
          </w:tcPr>
          <w:p w:rsidR="00044067" w:rsidRDefault="00044067" w:rsidP="009A4063">
            <w:r w:rsidRPr="00A74B7D">
              <w:rPr>
                <w:rFonts w:ascii="PT Sans Narrow" w:hAnsi="PT Sans Narrow"/>
                <w:bCs/>
                <w:sz w:val="22"/>
                <w:szCs w:val="22"/>
                <w:lang w:eastAsia="de-DE"/>
              </w:rPr>
              <w:t>0,0</w:t>
            </w:r>
          </w:p>
        </w:tc>
        <w:tc>
          <w:tcPr>
            <w:tcW w:w="746" w:type="dxa"/>
            <w:hideMark/>
          </w:tcPr>
          <w:p w:rsidR="00044067" w:rsidRDefault="00044067" w:rsidP="009A4063">
            <w:r w:rsidRPr="00A74B7D">
              <w:rPr>
                <w:rFonts w:ascii="PT Sans Narrow" w:hAnsi="PT Sans Narrow"/>
                <w:bCs/>
                <w:sz w:val="22"/>
                <w:szCs w:val="22"/>
                <w:lang w:eastAsia="de-DE"/>
              </w:rPr>
              <w:t>0,0</w:t>
            </w:r>
          </w:p>
        </w:tc>
        <w:tc>
          <w:tcPr>
            <w:tcW w:w="708" w:type="dxa"/>
            <w:hideMark/>
          </w:tcPr>
          <w:p w:rsidR="00044067" w:rsidRDefault="00044067" w:rsidP="009A4063">
            <w:r w:rsidRPr="00A74B7D">
              <w:rPr>
                <w:rFonts w:ascii="PT Sans Narrow" w:hAnsi="PT Sans Narrow"/>
                <w:bCs/>
                <w:sz w:val="22"/>
                <w:szCs w:val="22"/>
                <w:lang w:eastAsia="de-DE"/>
              </w:rPr>
              <w:t>0,0</w:t>
            </w:r>
          </w:p>
        </w:tc>
        <w:tc>
          <w:tcPr>
            <w:tcW w:w="709" w:type="dxa"/>
            <w:hideMark/>
          </w:tcPr>
          <w:p w:rsidR="00044067" w:rsidRDefault="00044067" w:rsidP="009A4063">
            <w:r w:rsidRPr="00A74B7D">
              <w:rPr>
                <w:rFonts w:ascii="PT Sans Narrow" w:hAnsi="PT Sans Narrow"/>
                <w:bCs/>
                <w:sz w:val="22"/>
                <w:szCs w:val="22"/>
                <w:lang w:eastAsia="de-DE"/>
              </w:rPr>
              <w:t>0,0</w:t>
            </w:r>
          </w:p>
        </w:tc>
        <w:tc>
          <w:tcPr>
            <w:tcW w:w="619" w:type="dxa"/>
            <w:hideMark/>
          </w:tcPr>
          <w:p w:rsidR="00044067" w:rsidRDefault="00044067" w:rsidP="009A4063">
            <w:r w:rsidRPr="00A74B7D">
              <w:rPr>
                <w:rFonts w:ascii="PT Sans Narrow" w:hAnsi="PT Sans Narrow"/>
                <w:bCs/>
                <w:sz w:val="22"/>
                <w:szCs w:val="22"/>
                <w:lang w:eastAsia="de-DE"/>
              </w:rPr>
              <w:t>0,0</w:t>
            </w:r>
          </w:p>
        </w:tc>
        <w:tc>
          <w:tcPr>
            <w:tcW w:w="619" w:type="dxa"/>
            <w:hideMark/>
          </w:tcPr>
          <w:p w:rsidR="00044067" w:rsidRDefault="00044067" w:rsidP="009A4063">
            <w:r w:rsidRPr="00A74B7D">
              <w:rPr>
                <w:rFonts w:ascii="PT Sans Narrow" w:hAnsi="PT Sans Narrow"/>
                <w:bCs/>
                <w:sz w:val="22"/>
                <w:szCs w:val="22"/>
                <w:lang w:eastAsia="de-DE"/>
              </w:rPr>
              <w:t>0,0</w:t>
            </w:r>
          </w:p>
        </w:tc>
        <w:tc>
          <w:tcPr>
            <w:tcW w:w="747" w:type="dxa"/>
            <w:hideMark/>
          </w:tcPr>
          <w:p w:rsidR="00044067" w:rsidRDefault="00044067" w:rsidP="009A4063">
            <w:r w:rsidRPr="00A74B7D">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17</w:t>
            </w:r>
          </w:p>
        </w:tc>
        <w:tc>
          <w:tcPr>
            <w:tcW w:w="2276" w:type="dxa"/>
            <w:noWrap/>
            <w:vAlign w:val="bottom"/>
          </w:tcPr>
          <w:p w:rsidR="00044067" w:rsidRPr="00CC2163" w:rsidRDefault="00044067" w:rsidP="009A4063">
            <w:pPr>
              <w:pStyle w:val="APEX8"/>
            </w:pPr>
            <w:r w:rsidRPr="00CC2163">
              <w:t>23,0</w:t>
            </w:r>
          </w:p>
        </w:tc>
        <w:tc>
          <w:tcPr>
            <w:tcW w:w="619" w:type="dxa"/>
          </w:tcPr>
          <w:p w:rsidR="00044067" w:rsidRDefault="00044067" w:rsidP="009A4063">
            <w:r w:rsidRPr="003110BF">
              <w:rPr>
                <w:rFonts w:ascii="PT Sans Narrow" w:hAnsi="PT Sans Narrow"/>
                <w:bCs/>
                <w:sz w:val="22"/>
                <w:szCs w:val="22"/>
                <w:lang w:eastAsia="de-DE"/>
              </w:rPr>
              <w:t>0,0</w:t>
            </w:r>
          </w:p>
        </w:tc>
        <w:tc>
          <w:tcPr>
            <w:tcW w:w="706" w:type="dxa"/>
          </w:tcPr>
          <w:p w:rsidR="00044067" w:rsidRDefault="00044067" w:rsidP="009A4063">
            <w:r w:rsidRPr="003110BF">
              <w:rPr>
                <w:rFonts w:ascii="PT Sans Narrow" w:hAnsi="PT Sans Narrow"/>
                <w:bCs/>
                <w:sz w:val="22"/>
                <w:szCs w:val="22"/>
                <w:lang w:eastAsia="de-DE"/>
              </w:rPr>
              <w:t>0,0</w:t>
            </w:r>
          </w:p>
        </w:tc>
        <w:tc>
          <w:tcPr>
            <w:tcW w:w="746" w:type="dxa"/>
          </w:tcPr>
          <w:p w:rsidR="00044067" w:rsidRDefault="00044067" w:rsidP="009A4063">
            <w:r w:rsidRPr="003110BF">
              <w:rPr>
                <w:rFonts w:ascii="PT Sans Narrow" w:hAnsi="PT Sans Narrow"/>
                <w:bCs/>
                <w:sz w:val="22"/>
                <w:szCs w:val="22"/>
                <w:lang w:eastAsia="de-DE"/>
              </w:rPr>
              <w:t>0,0</w:t>
            </w:r>
          </w:p>
        </w:tc>
        <w:tc>
          <w:tcPr>
            <w:tcW w:w="708" w:type="dxa"/>
          </w:tcPr>
          <w:p w:rsidR="00044067" w:rsidRDefault="00044067" w:rsidP="009A4063">
            <w:r w:rsidRPr="003110BF">
              <w:rPr>
                <w:rFonts w:ascii="PT Sans Narrow" w:hAnsi="PT Sans Narrow"/>
                <w:bCs/>
                <w:sz w:val="22"/>
                <w:szCs w:val="22"/>
                <w:lang w:eastAsia="de-DE"/>
              </w:rPr>
              <w:t>0,0</w:t>
            </w:r>
          </w:p>
        </w:tc>
        <w:tc>
          <w:tcPr>
            <w:tcW w:w="709" w:type="dxa"/>
          </w:tcPr>
          <w:p w:rsidR="00044067" w:rsidRDefault="00044067" w:rsidP="009A4063">
            <w:r w:rsidRPr="003110BF">
              <w:rPr>
                <w:rFonts w:ascii="PT Sans Narrow" w:hAnsi="PT Sans Narrow"/>
                <w:bCs/>
                <w:sz w:val="22"/>
                <w:szCs w:val="22"/>
                <w:lang w:eastAsia="de-DE"/>
              </w:rPr>
              <w:t>0,0</w:t>
            </w:r>
          </w:p>
        </w:tc>
        <w:tc>
          <w:tcPr>
            <w:tcW w:w="619" w:type="dxa"/>
          </w:tcPr>
          <w:p w:rsidR="00044067" w:rsidRDefault="00044067" w:rsidP="009A4063">
            <w:r w:rsidRPr="003110BF">
              <w:rPr>
                <w:rFonts w:ascii="PT Sans Narrow" w:hAnsi="PT Sans Narrow"/>
                <w:bCs/>
                <w:sz w:val="22"/>
                <w:szCs w:val="22"/>
                <w:lang w:eastAsia="de-DE"/>
              </w:rPr>
              <w:t>0,0</w:t>
            </w:r>
          </w:p>
        </w:tc>
        <w:tc>
          <w:tcPr>
            <w:tcW w:w="619" w:type="dxa"/>
          </w:tcPr>
          <w:p w:rsidR="00044067" w:rsidRDefault="00044067" w:rsidP="009A4063">
            <w:r w:rsidRPr="003110BF">
              <w:rPr>
                <w:rFonts w:ascii="PT Sans Narrow" w:hAnsi="PT Sans Narrow"/>
                <w:bCs/>
                <w:sz w:val="22"/>
                <w:szCs w:val="22"/>
                <w:lang w:eastAsia="de-DE"/>
              </w:rPr>
              <w:t>0,0</w:t>
            </w:r>
          </w:p>
        </w:tc>
        <w:tc>
          <w:tcPr>
            <w:tcW w:w="747" w:type="dxa"/>
          </w:tcPr>
          <w:p w:rsidR="00044067" w:rsidRDefault="00044067" w:rsidP="009A4063">
            <w:r w:rsidRPr="003110BF">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18</w:t>
            </w:r>
          </w:p>
        </w:tc>
        <w:tc>
          <w:tcPr>
            <w:tcW w:w="2276" w:type="dxa"/>
            <w:noWrap/>
            <w:vAlign w:val="bottom"/>
          </w:tcPr>
          <w:p w:rsidR="00044067" w:rsidRPr="00CC2163" w:rsidRDefault="00044067" w:rsidP="009A4063">
            <w:pPr>
              <w:pStyle w:val="APEX8"/>
            </w:pPr>
            <w:r w:rsidRPr="00CC2163">
              <w:t>25,5</w:t>
            </w:r>
          </w:p>
        </w:tc>
        <w:tc>
          <w:tcPr>
            <w:tcW w:w="619" w:type="dxa"/>
          </w:tcPr>
          <w:p w:rsidR="00044067" w:rsidRDefault="00044067" w:rsidP="009A4063">
            <w:r w:rsidRPr="00917A92">
              <w:rPr>
                <w:rFonts w:ascii="PT Sans Narrow" w:hAnsi="PT Sans Narrow"/>
                <w:bCs/>
                <w:sz w:val="22"/>
                <w:szCs w:val="22"/>
                <w:lang w:eastAsia="de-DE"/>
              </w:rPr>
              <w:t>0,0</w:t>
            </w:r>
          </w:p>
        </w:tc>
        <w:tc>
          <w:tcPr>
            <w:tcW w:w="706" w:type="dxa"/>
          </w:tcPr>
          <w:p w:rsidR="00044067" w:rsidRDefault="00044067" w:rsidP="009A4063">
            <w:r w:rsidRPr="00917A92">
              <w:rPr>
                <w:rFonts w:ascii="PT Sans Narrow" w:hAnsi="PT Sans Narrow"/>
                <w:bCs/>
                <w:sz w:val="22"/>
                <w:szCs w:val="22"/>
                <w:lang w:eastAsia="de-DE"/>
              </w:rPr>
              <w:t>0,0</w:t>
            </w:r>
          </w:p>
        </w:tc>
        <w:tc>
          <w:tcPr>
            <w:tcW w:w="746" w:type="dxa"/>
          </w:tcPr>
          <w:p w:rsidR="00044067" w:rsidRDefault="00044067" w:rsidP="009A4063">
            <w:r w:rsidRPr="00917A92">
              <w:rPr>
                <w:rFonts w:ascii="PT Sans Narrow" w:hAnsi="PT Sans Narrow"/>
                <w:bCs/>
                <w:sz w:val="22"/>
                <w:szCs w:val="22"/>
                <w:lang w:eastAsia="de-DE"/>
              </w:rPr>
              <w:t>0,0</w:t>
            </w:r>
          </w:p>
        </w:tc>
        <w:tc>
          <w:tcPr>
            <w:tcW w:w="708" w:type="dxa"/>
          </w:tcPr>
          <w:p w:rsidR="00044067" w:rsidRDefault="00044067" w:rsidP="009A4063">
            <w:r w:rsidRPr="00917A92">
              <w:rPr>
                <w:rFonts w:ascii="PT Sans Narrow" w:hAnsi="PT Sans Narrow"/>
                <w:bCs/>
                <w:sz w:val="22"/>
                <w:szCs w:val="22"/>
                <w:lang w:eastAsia="de-DE"/>
              </w:rPr>
              <w:t>0,0</w:t>
            </w:r>
          </w:p>
        </w:tc>
        <w:tc>
          <w:tcPr>
            <w:tcW w:w="709" w:type="dxa"/>
          </w:tcPr>
          <w:p w:rsidR="00044067" w:rsidRDefault="00044067" w:rsidP="009A4063">
            <w:r w:rsidRPr="00917A92">
              <w:rPr>
                <w:rFonts w:ascii="PT Sans Narrow" w:hAnsi="PT Sans Narrow"/>
                <w:bCs/>
                <w:sz w:val="22"/>
                <w:szCs w:val="22"/>
                <w:lang w:eastAsia="de-DE"/>
              </w:rPr>
              <w:t>0,0</w:t>
            </w:r>
          </w:p>
        </w:tc>
        <w:tc>
          <w:tcPr>
            <w:tcW w:w="619" w:type="dxa"/>
          </w:tcPr>
          <w:p w:rsidR="00044067" w:rsidRDefault="00044067" w:rsidP="009A4063">
            <w:r w:rsidRPr="00917A92">
              <w:rPr>
                <w:rFonts w:ascii="PT Sans Narrow" w:hAnsi="PT Sans Narrow"/>
                <w:bCs/>
                <w:sz w:val="22"/>
                <w:szCs w:val="22"/>
                <w:lang w:eastAsia="de-DE"/>
              </w:rPr>
              <w:t>0,0</w:t>
            </w:r>
          </w:p>
        </w:tc>
        <w:tc>
          <w:tcPr>
            <w:tcW w:w="619" w:type="dxa"/>
          </w:tcPr>
          <w:p w:rsidR="00044067" w:rsidRDefault="00044067" w:rsidP="009A4063">
            <w:r w:rsidRPr="00917A92">
              <w:rPr>
                <w:rFonts w:ascii="PT Sans Narrow" w:hAnsi="PT Sans Narrow"/>
                <w:bCs/>
                <w:sz w:val="22"/>
                <w:szCs w:val="22"/>
                <w:lang w:eastAsia="de-DE"/>
              </w:rPr>
              <w:t>0,0</w:t>
            </w:r>
          </w:p>
        </w:tc>
        <w:tc>
          <w:tcPr>
            <w:tcW w:w="747" w:type="dxa"/>
          </w:tcPr>
          <w:p w:rsidR="00044067" w:rsidRDefault="00044067" w:rsidP="009A4063">
            <w:r w:rsidRPr="00917A92">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4</w:t>
            </w:r>
          </w:p>
        </w:tc>
        <w:tc>
          <w:tcPr>
            <w:tcW w:w="2276" w:type="dxa"/>
            <w:noWrap/>
            <w:vAlign w:val="bottom"/>
          </w:tcPr>
          <w:p w:rsidR="00044067" w:rsidRPr="00CC2163" w:rsidRDefault="00044067" w:rsidP="009A4063">
            <w:pPr>
              <w:pStyle w:val="APEX8"/>
            </w:pPr>
            <w:r w:rsidRPr="00CC2163">
              <w:t>25,1</w:t>
            </w:r>
          </w:p>
        </w:tc>
        <w:tc>
          <w:tcPr>
            <w:tcW w:w="619" w:type="dxa"/>
            <w:vAlign w:val="bottom"/>
          </w:tcPr>
          <w:p w:rsidR="00044067" w:rsidRPr="00CC2163" w:rsidRDefault="00044067" w:rsidP="009A4063">
            <w:pPr>
              <w:pStyle w:val="APEX8"/>
            </w:pPr>
            <w:r w:rsidRPr="00CC2163">
              <w:t>36,6</w:t>
            </w:r>
          </w:p>
        </w:tc>
        <w:tc>
          <w:tcPr>
            <w:tcW w:w="706" w:type="dxa"/>
            <w:vAlign w:val="bottom"/>
          </w:tcPr>
          <w:p w:rsidR="00044067" w:rsidRPr="00CC2163" w:rsidRDefault="00044067" w:rsidP="009A4063">
            <w:pPr>
              <w:pStyle w:val="APEX8"/>
            </w:pPr>
            <w:r w:rsidRPr="00CC2163">
              <w:t>23,6</w:t>
            </w:r>
          </w:p>
        </w:tc>
        <w:tc>
          <w:tcPr>
            <w:tcW w:w="746" w:type="dxa"/>
            <w:vAlign w:val="bottom"/>
          </w:tcPr>
          <w:p w:rsidR="00044067" w:rsidRPr="00CC2163" w:rsidRDefault="00044067" w:rsidP="009A4063">
            <w:pPr>
              <w:pStyle w:val="APEX8"/>
            </w:pPr>
            <w:r w:rsidRPr="00CC2163">
              <w:t>20,4</w:t>
            </w:r>
          </w:p>
        </w:tc>
        <w:tc>
          <w:tcPr>
            <w:tcW w:w="708" w:type="dxa"/>
            <w:vAlign w:val="bottom"/>
          </w:tcPr>
          <w:p w:rsidR="00044067" w:rsidRPr="00CC2163" w:rsidRDefault="00044067" w:rsidP="009A4063">
            <w:pPr>
              <w:pStyle w:val="APEX8"/>
            </w:pPr>
            <w:r w:rsidRPr="00CC2163">
              <w:t>16,7</w:t>
            </w:r>
          </w:p>
        </w:tc>
        <w:tc>
          <w:tcPr>
            <w:tcW w:w="709" w:type="dxa"/>
            <w:vAlign w:val="bottom"/>
          </w:tcPr>
          <w:p w:rsidR="00044067" w:rsidRPr="00CC2163" w:rsidRDefault="00044067" w:rsidP="009A4063">
            <w:pPr>
              <w:pStyle w:val="APEX8"/>
            </w:pPr>
            <w:r w:rsidRPr="00CC2163">
              <w:t>24,1</w:t>
            </w:r>
          </w:p>
        </w:tc>
        <w:tc>
          <w:tcPr>
            <w:tcW w:w="619" w:type="dxa"/>
            <w:vAlign w:val="bottom"/>
          </w:tcPr>
          <w:p w:rsidR="00044067" w:rsidRPr="00CC2163" w:rsidRDefault="00044067" w:rsidP="009A4063">
            <w:pPr>
              <w:pStyle w:val="APEX8"/>
            </w:pPr>
            <w:r w:rsidRPr="00CC2163">
              <w:t>16,2</w:t>
            </w:r>
          </w:p>
        </w:tc>
        <w:tc>
          <w:tcPr>
            <w:tcW w:w="619" w:type="dxa"/>
            <w:vAlign w:val="bottom"/>
          </w:tcPr>
          <w:p w:rsidR="00044067" w:rsidRPr="00CC2163" w:rsidRDefault="00044067" w:rsidP="009A4063">
            <w:pPr>
              <w:pStyle w:val="APEX8"/>
            </w:pPr>
            <w:r w:rsidRPr="00CC2163">
              <w:t>13,1</w:t>
            </w:r>
          </w:p>
        </w:tc>
        <w:tc>
          <w:tcPr>
            <w:tcW w:w="747" w:type="dxa"/>
            <w:vAlign w:val="bottom"/>
          </w:tcPr>
          <w:p w:rsidR="00044067" w:rsidRPr="00CC2163" w:rsidRDefault="00044067" w:rsidP="009A4063">
            <w:pPr>
              <w:pStyle w:val="APEX8"/>
            </w:pPr>
            <w:r w:rsidRPr="00CC2163">
              <w:t>8,6</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5</w:t>
            </w:r>
          </w:p>
        </w:tc>
        <w:tc>
          <w:tcPr>
            <w:tcW w:w="2276" w:type="dxa"/>
            <w:noWrap/>
            <w:vAlign w:val="bottom"/>
          </w:tcPr>
          <w:p w:rsidR="00044067" w:rsidRPr="00CC2163" w:rsidRDefault="00044067" w:rsidP="009A4063">
            <w:pPr>
              <w:pStyle w:val="APEX8"/>
            </w:pPr>
            <w:r w:rsidRPr="00CC2163">
              <w:t>50,0</w:t>
            </w:r>
          </w:p>
        </w:tc>
        <w:tc>
          <w:tcPr>
            <w:tcW w:w="619" w:type="dxa"/>
            <w:vAlign w:val="bottom"/>
          </w:tcPr>
          <w:p w:rsidR="00044067" w:rsidRPr="00CC2163" w:rsidRDefault="00044067" w:rsidP="009A4063">
            <w:pPr>
              <w:pStyle w:val="APEX8"/>
            </w:pPr>
            <w:r w:rsidRPr="00CC2163">
              <w:t>34,7</w:t>
            </w:r>
          </w:p>
        </w:tc>
        <w:tc>
          <w:tcPr>
            <w:tcW w:w="706" w:type="dxa"/>
            <w:vAlign w:val="bottom"/>
          </w:tcPr>
          <w:p w:rsidR="00044067" w:rsidRPr="00CC2163" w:rsidRDefault="00044067" w:rsidP="009A4063">
            <w:pPr>
              <w:pStyle w:val="APEX8"/>
            </w:pPr>
            <w:r w:rsidRPr="00CC2163">
              <w:t>23,9</w:t>
            </w:r>
          </w:p>
        </w:tc>
        <w:tc>
          <w:tcPr>
            <w:tcW w:w="746" w:type="dxa"/>
            <w:vAlign w:val="bottom"/>
          </w:tcPr>
          <w:p w:rsidR="00044067" w:rsidRPr="00CC2163" w:rsidRDefault="00044067" w:rsidP="009A4063">
            <w:pPr>
              <w:pStyle w:val="APEX8"/>
            </w:pPr>
            <w:r w:rsidRPr="00CC2163">
              <w:t>17,9</w:t>
            </w:r>
          </w:p>
        </w:tc>
        <w:tc>
          <w:tcPr>
            <w:tcW w:w="708" w:type="dxa"/>
            <w:vAlign w:val="bottom"/>
          </w:tcPr>
          <w:p w:rsidR="00044067" w:rsidRPr="00CC2163" w:rsidRDefault="00044067" w:rsidP="009A4063">
            <w:pPr>
              <w:pStyle w:val="APEX8"/>
            </w:pPr>
            <w:r w:rsidRPr="00CC2163">
              <w:t>16,0</w:t>
            </w:r>
          </w:p>
        </w:tc>
        <w:tc>
          <w:tcPr>
            <w:tcW w:w="709" w:type="dxa"/>
            <w:vAlign w:val="bottom"/>
          </w:tcPr>
          <w:p w:rsidR="00044067" w:rsidRPr="00CC2163" w:rsidRDefault="00044067" w:rsidP="009A4063">
            <w:pPr>
              <w:pStyle w:val="APEX8"/>
            </w:pPr>
            <w:r w:rsidRPr="00CC2163">
              <w:t>20,5</w:t>
            </w:r>
          </w:p>
        </w:tc>
        <w:tc>
          <w:tcPr>
            <w:tcW w:w="619" w:type="dxa"/>
            <w:vAlign w:val="bottom"/>
          </w:tcPr>
          <w:p w:rsidR="00044067" w:rsidRPr="00CC2163" w:rsidRDefault="00044067" w:rsidP="009A4063">
            <w:pPr>
              <w:pStyle w:val="APEX8"/>
            </w:pPr>
            <w:r w:rsidRPr="00CC2163">
              <w:t>15,3</w:t>
            </w:r>
          </w:p>
        </w:tc>
        <w:tc>
          <w:tcPr>
            <w:tcW w:w="619" w:type="dxa"/>
            <w:vAlign w:val="bottom"/>
          </w:tcPr>
          <w:p w:rsidR="00044067" w:rsidRPr="00CC2163" w:rsidRDefault="00044067" w:rsidP="009A4063">
            <w:pPr>
              <w:pStyle w:val="APEX8"/>
            </w:pPr>
            <w:r w:rsidRPr="00CC2163">
              <w:t>12,7</w:t>
            </w:r>
          </w:p>
        </w:tc>
        <w:tc>
          <w:tcPr>
            <w:tcW w:w="747" w:type="dxa"/>
            <w:vAlign w:val="bottom"/>
          </w:tcPr>
          <w:p w:rsidR="00044067" w:rsidRPr="00CC2163" w:rsidRDefault="00044067" w:rsidP="009A4063">
            <w:pPr>
              <w:pStyle w:val="APEX8"/>
            </w:pPr>
            <w:r w:rsidRPr="00CC2163">
              <w:t>7,8</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6</w:t>
            </w:r>
          </w:p>
        </w:tc>
        <w:tc>
          <w:tcPr>
            <w:tcW w:w="2276" w:type="dxa"/>
            <w:noWrap/>
            <w:vAlign w:val="bottom"/>
          </w:tcPr>
          <w:p w:rsidR="00044067" w:rsidRPr="00CC2163" w:rsidRDefault="00044067" w:rsidP="009A4063">
            <w:pPr>
              <w:pStyle w:val="APEX8"/>
            </w:pPr>
            <w:r w:rsidRPr="00CC2163">
              <w:t>67,0</w:t>
            </w:r>
          </w:p>
        </w:tc>
        <w:tc>
          <w:tcPr>
            <w:tcW w:w="619" w:type="dxa"/>
            <w:vAlign w:val="bottom"/>
          </w:tcPr>
          <w:p w:rsidR="00044067" w:rsidRPr="00CC2163" w:rsidRDefault="00044067" w:rsidP="009A4063">
            <w:pPr>
              <w:pStyle w:val="APEX8"/>
            </w:pPr>
            <w:r w:rsidRPr="00CC2163">
              <w:t>14,3</w:t>
            </w:r>
          </w:p>
        </w:tc>
        <w:tc>
          <w:tcPr>
            <w:tcW w:w="706" w:type="dxa"/>
            <w:vAlign w:val="bottom"/>
          </w:tcPr>
          <w:p w:rsidR="00044067" w:rsidRPr="00CC2163" w:rsidRDefault="00044067" w:rsidP="009A4063">
            <w:pPr>
              <w:pStyle w:val="APEX8"/>
            </w:pPr>
            <w:r w:rsidRPr="00CC2163">
              <w:t>7,1</w:t>
            </w:r>
          </w:p>
        </w:tc>
        <w:tc>
          <w:tcPr>
            <w:tcW w:w="746" w:type="dxa"/>
            <w:vAlign w:val="bottom"/>
          </w:tcPr>
          <w:p w:rsidR="00044067" w:rsidRPr="00CC2163" w:rsidRDefault="00044067" w:rsidP="009A4063">
            <w:pPr>
              <w:pStyle w:val="APEX8"/>
            </w:pPr>
            <w:r w:rsidRPr="00CC2163">
              <w:t>12,3</w:t>
            </w:r>
          </w:p>
        </w:tc>
        <w:tc>
          <w:tcPr>
            <w:tcW w:w="708" w:type="dxa"/>
            <w:vAlign w:val="bottom"/>
          </w:tcPr>
          <w:p w:rsidR="00044067" w:rsidRPr="00CC2163" w:rsidRDefault="00044067" w:rsidP="009A4063">
            <w:pPr>
              <w:pStyle w:val="APEX8"/>
            </w:pPr>
            <w:r w:rsidRPr="00CC2163">
              <w:t>5,5</w:t>
            </w:r>
          </w:p>
        </w:tc>
        <w:tc>
          <w:tcPr>
            <w:tcW w:w="709" w:type="dxa"/>
            <w:vAlign w:val="bottom"/>
          </w:tcPr>
          <w:p w:rsidR="00044067" w:rsidRPr="00CC2163" w:rsidRDefault="00044067" w:rsidP="009A4063">
            <w:pPr>
              <w:pStyle w:val="APEX8"/>
            </w:pPr>
            <w:r w:rsidRPr="00CC2163">
              <w:rPr>
                <w:bCs w:val="0"/>
              </w:rPr>
              <w:t>0,0</w:t>
            </w:r>
          </w:p>
        </w:tc>
        <w:tc>
          <w:tcPr>
            <w:tcW w:w="619" w:type="dxa"/>
            <w:vAlign w:val="bottom"/>
          </w:tcPr>
          <w:p w:rsidR="00044067" w:rsidRPr="00CC2163" w:rsidRDefault="00044067" w:rsidP="009A4063">
            <w:pPr>
              <w:pStyle w:val="APEX8"/>
            </w:pPr>
            <w:r w:rsidRPr="00CC2163">
              <w:t>0,1</w:t>
            </w:r>
          </w:p>
        </w:tc>
        <w:tc>
          <w:tcPr>
            <w:tcW w:w="619" w:type="dxa"/>
            <w:vAlign w:val="bottom"/>
          </w:tcPr>
          <w:p w:rsidR="00044067" w:rsidRPr="00CC2163" w:rsidRDefault="00044067" w:rsidP="009A4063">
            <w:pPr>
              <w:pStyle w:val="APEX8"/>
            </w:pPr>
            <w:r w:rsidRPr="00CC2163">
              <w:t>0,3</w:t>
            </w:r>
          </w:p>
        </w:tc>
        <w:tc>
          <w:tcPr>
            <w:tcW w:w="747" w:type="dxa"/>
            <w:vAlign w:val="bottom"/>
          </w:tcPr>
          <w:p w:rsidR="00044067" w:rsidRPr="00CC2163" w:rsidRDefault="00044067" w:rsidP="009A4063">
            <w:pPr>
              <w:pStyle w:val="APEX8"/>
            </w:pPr>
            <w:r w:rsidRPr="00CC2163">
              <w:rPr>
                <w:bCs w:val="0"/>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19</w:t>
            </w:r>
          </w:p>
        </w:tc>
        <w:tc>
          <w:tcPr>
            <w:tcW w:w="2276" w:type="dxa"/>
            <w:noWrap/>
            <w:vAlign w:val="bottom"/>
          </w:tcPr>
          <w:p w:rsidR="00044067" w:rsidRPr="00CC2163" w:rsidRDefault="00044067" w:rsidP="009A4063">
            <w:pPr>
              <w:pStyle w:val="APEX8"/>
            </w:pPr>
            <w:r w:rsidRPr="00CC2163">
              <w:t>53,0</w:t>
            </w:r>
          </w:p>
        </w:tc>
        <w:tc>
          <w:tcPr>
            <w:tcW w:w="619" w:type="dxa"/>
            <w:vAlign w:val="bottom"/>
          </w:tcPr>
          <w:p w:rsidR="00044067" w:rsidRPr="00CC2163" w:rsidRDefault="00044067" w:rsidP="009A4063">
            <w:pPr>
              <w:pStyle w:val="APEX8"/>
            </w:pPr>
            <w:r w:rsidRPr="00CC2163">
              <w:t>14,3</w:t>
            </w:r>
          </w:p>
        </w:tc>
        <w:tc>
          <w:tcPr>
            <w:tcW w:w="706" w:type="dxa"/>
            <w:vAlign w:val="bottom"/>
          </w:tcPr>
          <w:p w:rsidR="00044067" w:rsidRPr="00CC2163" w:rsidRDefault="00044067" w:rsidP="009A4063">
            <w:pPr>
              <w:pStyle w:val="APEX8"/>
            </w:pPr>
            <w:r w:rsidRPr="00CC2163">
              <w:t>14,4</w:t>
            </w:r>
          </w:p>
        </w:tc>
        <w:tc>
          <w:tcPr>
            <w:tcW w:w="746" w:type="dxa"/>
            <w:vAlign w:val="bottom"/>
          </w:tcPr>
          <w:p w:rsidR="00044067" w:rsidRPr="00CC2163" w:rsidRDefault="00044067" w:rsidP="009A4063">
            <w:pPr>
              <w:pStyle w:val="APEX8"/>
            </w:pPr>
            <w:r w:rsidRPr="00CC2163">
              <w:t>12,3</w:t>
            </w:r>
          </w:p>
        </w:tc>
        <w:tc>
          <w:tcPr>
            <w:tcW w:w="708" w:type="dxa"/>
            <w:vAlign w:val="bottom"/>
          </w:tcPr>
          <w:p w:rsidR="00044067" w:rsidRPr="00CC2163" w:rsidRDefault="00044067" w:rsidP="009A4063">
            <w:pPr>
              <w:pStyle w:val="APEX8"/>
            </w:pPr>
            <w:r w:rsidRPr="00CC2163">
              <w:t>8,1</w:t>
            </w:r>
          </w:p>
        </w:tc>
        <w:tc>
          <w:tcPr>
            <w:tcW w:w="709" w:type="dxa"/>
            <w:vAlign w:val="bottom"/>
          </w:tcPr>
          <w:p w:rsidR="00044067" w:rsidRPr="00CC2163" w:rsidRDefault="00044067" w:rsidP="009A4063">
            <w:pPr>
              <w:pStyle w:val="APEX8"/>
            </w:pPr>
            <w:r w:rsidRPr="00CC2163">
              <w:t>4,4</w:t>
            </w:r>
          </w:p>
        </w:tc>
        <w:tc>
          <w:tcPr>
            <w:tcW w:w="619" w:type="dxa"/>
          </w:tcPr>
          <w:p w:rsidR="00044067" w:rsidRDefault="00044067" w:rsidP="009A4063">
            <w:r w:rsidRPr="000602F8">
              <w:rPr>
                <w:rFonts w:ascii="PT Sans Narrow" w:hAnsi="PT Sans Narrow"/>
                <w:bCs/>
                <w:sz w:val="22"/>
                <w:szCs w:val="22"/>
                <w:lang w:eastAsia="de-DE"/>
              </w:rPr>
              <w:t>0,0</w:t>
            </w:r>
          </w:p>
        </w:tc>
        <w:tc>
          <w:tcPr>
            <w:tcW w:w="619" w:type="dxa"/>
          </w:tcPr>
          <w:p w:rsidR="00044067" w:rsidRDefault="00044067" w:rsidP="009A4063">
            <w:r w:rsidRPr="000602F8">
              <w:rPr>
                <w:rFonts w:ascii="PT Sans Narrow" w:hAnsi="PT Sans Narrow"/>
                <w:bCs/>
                <w:sz w:val="22"/>
                <w:szCs w:val="22"/>
                <w:lang w:eastAsia="de-DE"/>
              </w:rPr>
              <w:t>0,0</w:t>
            </w:r>
          </w:p>
        </w:tc>
        <w:tc>
          <w:tcPr>
            <w:tcW w:w="747" w:type="dxa"/>
          </w:tcPr>
          <w:p w:rsidR="00044067" w:rsidRDefault="00044067" w:rsidP="009A4063">
            <w:r w:rsidRPr="000602F8">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20</w:t>
            </w:r>
          </w:p>
        </w:tc>
        <w:tc>
          <w:tcPr>
            <w:tcW w:w="2276" w:type="dxa"/>
            <w:noWrap/>
            <w:vAlign w:val="bottom"/>
          </w:tcPr>
          <w:p w:rsidR="00044067" w:rsidRPr="00CC2163" w:rsidRDefault="00044067" w:rsidP="009A4063">
            <w:pPr>
              <w:pStyle w:val="APEX8"/>
            </w:pPr>
            <w:r w:rsidRPr="00CC2163">
              <w:t>31,1</w:t>
            </w:r>
          </w:p>
        </w:tc>
        <w:tc>
          <w:tcPr>
            <w:tcW w:w="619" w:type="dxa"/>
            <w:vAlign w:val="bottom"/>
          </w:tcPr>
          <w:p w:rsidR="00044067" w:rsidRPr="00CC2163" w:rsidRDefault="00044067" w:rsidP="009A4063">
            <w:pPr>
              <w:pStyle w:val="APEX8"/>
            </w:pPr>
            <w:r w:rsidRPr="00CC2163">
              <w:t>15,7</w:t>
            </w:r>
          </w:p>
        </w:tc>
        <w:tc>
          <w:tcPr>
            <w:tcW w:w="706" w:type="dxa"/>
            <w:vAlign w:val="bottom"/>
          </w:tcPr>
          <w:p w:rsidR="00044067" w:rsidRPr="00CC2163" w:rsidRDefault="00044067" w:rsidP="009A4063">
            <w:pPr>
              <w:pStyle w:val="APEX8"/>
            </w:pPr>
            <w:r w:rsidRPr="00CC2163">
              <w:t>5,1</w:t>
            </w:r>
          </w:p>
        </w:tc>
        <w:tc>
          <w:tcPr>
            <w:tcW w:w="746" w:type="dxa"/>
            <w:vAlign w:val="bottom"/>
          </w:tcPr>
          <w:p w:rsidR="00044067" w:rsidRPr="00CC2163" w:rsidRDefault="00044067" w:rsidP="009A4063">
            <w:pPr>
              <w:pStyle w:val="APEX8"/>
            </w:pPr>
            <w:r w:rsidRPr="00CC2163">
              <w:t>5,3</w:t>
            </w:r>
          </w:p>
        </w:tc>
        <w:tc>
          <w:tcPr>
            <w:tcW w:w="708" w:type="dxa"/>
          </w:tcPr>
          <w:p w:rsidR="00044067" w:rsidRDefault="00044067" w:rsidP="009A4063">
            <w:r w:rsidRPr="00D97C52">
              <w:rPr>
                <w:rFonts w:ascii="PT Sans Narrow" w:hAnsi="PT Sans Narrow"/>
                <w:bCs/>
                <w:sz w:val="22"/>
                <w:szCs w:val="22"/>
                <w:lang w:eastAsia="de-DE"/>
              </w:rPr>
              <w:t>0,0</w:t>
            </w:r>
          </w:p>
        </w:tc>
        <w:tc>
          <w:tcPr>
            <w:tcW w:w="709" w:type="dxa"/>
          </w:tcPr>
          <w:p w:rsidR="00044067" w:rsidRDefault="00044067" w:rsidP="009A4063">
            <w:r w:rsidRPr="00D97C52">
              <w:rPr>
                <w:rFonts w:ascii="PT Sans Narrow" w:hAnsi="PT Sans Narrow"/>
                <w:bCs/>
                <w:sz w:val="22"/>
                <w:szCs w:val="22"/>
                <w:lang w:eastAsia="de-DE"/>
              </w:rPr>
              <w:t>0,0</w:t>
            </w:r>
          </w:p>
        </w:tc>
        <w:tc>
          <w:tcPr>
            <w:tcW w:w="619" w:type="dxa"/>
          </w:tcPr>
          <w:p w:rsidR="00044067" w:rsidRDefault="00044067" w:rsidP="009A4063">
            <w:r w:rsidRPr="00D97C52">
              <w:rPr>
                <w:rFonts w:ascii="PT Sans Narrow" w:hAnsi="PT Sans Narrow"/>
                <w:bCs/>
                <w:sz w:val="22"/>
                <w:szCs w:val="22"/>
                <w:lang w:eastAsia="de-DE"/>
              </w:rPr>
              <w:t>0,0</w:t>
            </w:r>
          </w:p>
        </w:tc>
        <w:tc>
          <w:tcPr>
            <w:tcW w:w="619" w:type="dxa"/>
          </w:tcPr>
          <w:p w:rsidR="00044067" w:rsidRDefault="00044067" w:rsidP="009A4063">
            <w:r w:rsidRPr="00D97C52">
              <w:rPr>
                <w:rFonts w:ascii="PT Sans Narrow" w:hAnsi="PT Sans Narrow"/>
                <w:bCs/>
                <w:sz w:val="22"/>
                <w:szCs w:val="22"/>
                <w:lang w:eastAsia="de-DE"/>
              </w:rPr>
              <w:t>0,0</w:t>
            </w:r>
          </w:p>
        </w:tc>
        <w:tc>
          <w:tcPr>
            <w:tcW w:w="747" w:type="dxa"/>
          </w:tcPr>
          <w:p w:rsidR="00044067" w:rsidRDefault="00044067" w:rsidP="009A4063">
            <w:r w:rsidRPr="00D97C52">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5B3D75" w:rsidRDefault="00044067" w:rsidP="009A4063">
            <w:pPr>
              <w:pStyle w:val="APEX8"/>
            </w:pPr>
          </w:p>
        </w:tc>
        <w:tc>
          <w:tcPr>
            <w:tcW w:w="2276" w:type="dxa"/>
            <w:noWrap/>
            <w:vAlign w:val="center"/>
            <w:hideMark/>
          </w:tcPr>
          <w:p w:rsidR="00044067" w:rsidRPr="00CC2163" w:rsidRDefault="00044067" w:rsidP="009A4063">
            <w:pPr>
              <w:pStyle w:val="APEX8"/>
            </w:pPr>
            <w:r w:rsidRPr="00CC2163">
              <w:t>УЗД в РТ, дБ</w:t>
            </w:r>
          </w:p>
        </w:tc>
        <w:tc>
          <w:tcPr>
            <w:tcW w:w="619" w:type="dxa"/>
            <w:vAlign w:val="center"/>
            <w:hideMark/>
          </w:tcPr>
          <w:p w:rsidR="00044067" w:rsidRPr="00CC2163" w:rsidRDefault="00044067" w:rsidP="009A4063">
            <w:pPr>
              <w:pStyle w:val="APEX8"/>
            </w:pPr>
            <w:r w:rsidRPr="00CC2163">
              <w:t>38,9</w:t>
            </w:r>
          </w:p>
        </w:tc>
        <w:tc>
          <w:tcPr>
            <w:tcW w:w="706" w:type="dxa"/>
            <w:vAlign w:val="center"/>
            <w:hideMark/>
          </w:tcPr>
          <w:p w:rsidR="00044067" w:rsidRPr="00CC2163" w:rsidRDefault="00044067" w:rsidP="009A4063">
            <w:pPr>
              <w:pStyle w:val="APEX8"/>
            </w:pPr>
            <w:r w:rsidRPr="00CC2163">
              <w:t>28,4</w:t>
            </w:r>
          </w:p>
        </w:tc>
        <w:tc>
          <w:tcPr>
            <w:tcW w:w="746" w:type="dxa"/>
            <w:vAlign w:val="center"/>
            <w:hideMark/>
          </w:tcPr>
          <w:p w:rsidR="00044067" w:rsidRPr="00CC2163" w:rsidRDefault="00044067" w:rsidP="009A4063">
            <w:pPr>
              <w:pStyle w:val="APEX8"/>
            </w:pPr>
            <w:r w:rsidRPr="00CC2163">
              <w:t>26,7</w:t>
            </w:r>
          </w:p>
        </w:tc>
        <w:tc>
          <w:tcPr>
            <w:tcW w:w="708" w:type="dxa"/>
            <w:vAlign w:val="center"/>
            <w:hideMark/>
          </w:tcPr>
          <w:p w:rsidR="00044067" w:rsidRPr="00CC2163" w:rsidRDefault="00044067" w:rsidP="009A4063">
            <w:pPr>
              <w:pStyle w:val="APEX8"/>
            </w:pPr>
            <w:r w:rsidRPr="00CC2163">
              <w:t>21,5</w:t>
            </w:r>
          </w:p>
        </w:tc>
        <w:tc>
          <w:tcPr>
            <w:tcW w:w="709" w:type="dxa"/>
            <w:vAlign w:val="center"/>
            <w:hideMark/>
          </w:tcPr>
          <w:p w:rsidR="00044067" w:rsidRPr="00CC2163" w:rsidRDefault="00044067" w:rsidP="009A4063">
            <w:pPr>
              <w:pStyle w:val="APEX8"/>
            </w:pPr>
            <w:r w:rsidRPr="00CC2163">
              <w:t>26,0</w:t>
            </w:r>
          </w:p>
        </w:tc>
        <w:tc>
          <w:tcPr>
            <w:tcW w:w="619" w:type="dxa"/>
            <w:vAlign w:val="center"/>
            <w:hideMark/>
          </w:tcPr>
          <w:p w:rsidR="00044067" w:rsidRPr="00CC2163" w:rsidRDefault="00044067" w:rsidP="009A4063">
            <w:pPr>
              <w:pStyle w:val="APEX8"/>
            </w:pPr>
            <w:r w:rsidRPr="00CC2163">
              <w:t>19,4</w:t>
            </w:r>
          </w:p>
        </w:tc>
        <w:tc>
          <w:tcPr>
            <w:tcW w:w="619" w:type="dxa"/>
            <w:vAlign w:val="center"/>
            <w:hideMark/>
          </w:tcPr>
          <w:p w:rsidR="00044067" w:rsidRPr="00CC2163" w:rsidRDefault="00044067" w:rsidP="009A4063">
            <w:pPr>
              <w:pStyle w:val="APEX8"/>
            </w:pPr>
            <w:r w:rsidRPr="00CC2163">
              <w:t>16,5</w:t>
            </w:r>
          </w:p>
        </w:tc>
        <w:tc>
          <w:tcPr>
            <w:tcW w:w="747" w:type="dxa"/>
            <w:vAlign w:val="center"/>
            <w:hideMark/>
          </w:tcPr>
          <w:p w:rsidR="00044067" w:rsidRPr="00CC2163" w:rsidRDefault="00044067" w:rsidP="009A4063">
            <w:pPr>
              <w:pStyle w:val="APEX8"/>
            </w:pPr>
            <w:r w:rsidRPr="00CC2163">
              <w:t>11,8</w:t>
            </w:r>
          </w:p>
        </w:tc>
        <w:tc>
          <w:tcPr>
            <w:tcW w:w="992" w:type="dxa"/>
            <w:noWrap/>
            <w:vAlign w:val="center"/>
            <w:hideMark/>
          </w:tcPr>
          <w:p w:rsidR="00044067" w:rsidRPr="00CC2163" w:rsidRDefault="00044067" w:rsidP="009A4063">
            <w:pPr>
              <w:pStyle w:val="APEX8"/>
            </w:pPr>
            <w:r w:rsidRPr="00CC2163">
              <w:t>28,8</w:t>
            </w:r>
          </w:p>
        </w:tc>
      </w:tr>
      <w:tr w:rsidR="00044067" w:rsidRPr="005B3D75" w:rsidTr="009A4063">
        <w:trPr>
          <w:trHeight w:val="315"/>
        </w:trPr>
        <w:tc>
          <w:tcPr>
            <w:tcW w:w="610" w:type="dxa"/>
            <w:shd w:val="clear" w:color="auto" w:fill="FFFFFF"/>
            <w:vAlign w:val="center"/>
          </w:tcPr>
          <w:p w:rsidR="00044067" w:rsidRPr="005B3D75" w:rsidRDefault="00044067" w:rsidP="009A4063">
            <w:pPr>
              <w:pStyle w:val="APEX8"/>
            </w:pPr>
          </w:p>
        </w:tc>
        <w:tc>
          <w:tcPr>
            <w:tcW w:w="2276" w:type="dxa"/>
            <w:noWrap/>
            <w:vAlign w:val="center"/>
            <w:hideMark/>
          </w:tcPr>
          <w:p w:rsidR="00044067" w:rsidRPr="00CC2163" w:rsidRDefault="00044067" w:rsidP="009A4063">
            <w:pPr>
              <w:pStyle w:val="APEX8"/>
            </w:pPr>
            <w:r w:rsidRPr="00CC2163">
              <w:t>ПДУ в помещении</w:t>
            </w:r>
          </w:p>
        </w:tc>
        <w:tc>
          <w:tcPr>
            <w:tcW w:w="619" w:type="dxa"/>
            <w:vAlign w:val="bottom"/>
            <w:hideMark/>
          </w:tcPr>
          <w:p w:rsidR="00044067" w:rsidRPr="00CC2163" w:rsidRDefault="00044067" w:rsidP="009A4063">
            <w:pPr>
              <w:pStyle w:val="APEX8"/>
            </w:pPr>
            <w:r w:rsidRPr="00CC2163">
              <w:t>50</w:t>
            </w:r>
          </w:p>
        </w:tc>
        <w:tc>
          <w:tcPr>
            <w:tcW w:w="706" w:type="dxa"/>
            <w:vAlign w:val="bottom"/>
            <w:hideMark/>
          </w:tcPr>
          <w:p w:rsidR="00044067" w:rsidRPr="00CC2163" w:rsidRDefault="00044067" w:rsidP="009A4063">
            <w:pPr>
              <w:pStyle w:val="APEX8"/>
            </w:pPr>
            <w:r w:rsidRPr="00CC2163">
              <w:t>39</w:t>
            </w:r>
          </w:p>
        </w:tc>
        <w:tc>
          <w:tcPr>
            <w:tcW w:w="746" w:type="dxa"/>
            <w:vAlign w:val="bottom"/>
            <w:hideMark/>
          </w:tcPr>
          <w:p w:rsidR="00044067" w:rsidRPr="00CC2163" w:rsidRDefault="00044067" w:rsidP="009A4063">
            <w:pPr>
              <w:pStyle w:val="APEX8"/>
            </w:pPr>
            <w:r w:rsidRPr="00CC2163">
              <w:t>30</w:t>
            </w:r>
          </w:p>
        </w:tc>
        <w:tc>
          <w:tcPr>
            <w:tcW w:w="708" w:type="dxa"/>
            <w:vAlign w:val="bottom"/>
            <w:hideMark/>
          </w:tcPr>
          <w:p w:rsidR="00044067" w:rsidRPr="00CC2163" w:rsidRDefault="00044067" w:rsidP="009A4063">
            <w:pPr>
              <w:pStyle w:val="APEX8"/>
            </w:pPr>
            <w:r w:rsidRPr="00CC2163">
              <w:t>24</w:t>
            </w:r>
          </w:p>
        </w:tc>
        <w:tc>
          <w:tcPr>
            <w:tcW w:w="709" w:type="dxa"/>
            <w:vAlign w:val="bottom"/>
            <w:hideMark/>
          </w:tcPr>
          <w:p w:rsidR="00044067" w:rsidRPr="00CC2163" w:rsidRDefault="00044067" w:rsidP="009A4063">
            <w:pPr>
              <w:pStyle w:val="APEX8"/>
            </w:pPr>
            <w:r w:rsidRPr="00CC2163">
              <w:t>20</w:t>
            </w:r>
          </w:p>
        </w:tc>
        <w:tc>
          <w:tcPr>
            <w:tcW w:w="619" w:type="dxa"/>
            <w:vAlign w:val="bottom"/>
            <w:hideMark/>
          </w:tcPr>
          <w:p w:rsidR="00044067" w:rsidRPr="00CC2163" w:rsidRDefault="00044067" w:rsidP="009A4063">
            <w:pPr>
              <w:pStyle w:val="APEX8"/>
            </w:pPr>
            <w:r w:rsidRPr="00CC2163">
              <w:t>17</w:t>
            </w:r>
          </w:p>
        </w:tc>
        <w:tc>
          <w:tcPr>
            <w:tcW w:w="619" w:type="dxa"/>
            <w:vAlign w:val="bottom"/>
            <w:hideMark/>
          </w:tcPr>
          <w:p w:rsidR="00044067" w:rsidRPr="00CC2163" w:rsidRDefault="00044067" w:rsidP="009A4063">
            <w:pPr>
              <w:pStyle w:val="APEX8"/>
            </w:pPr>
            <w:r w:rsidRPr="00CC2163">
              <w:t>15</w:t>
            </w:r>
          </w:p>
        </w:tc>
        <w:tc>
          <w:tcPr>
            <w:tcW w:w="747" w:type="dxa"/>
            <w:vAlign w:val="bottom"/>
            <w:hideMark/>
          </w:tcPr>
          <w:p w:rsidR="00044067" w:rsidRPr="00CC2163" w:rsidRDefault="00044067" w:rsidP="009A4063">
            <w:pPr>
              <w:pStyle w:val="APEX8"/>
            </w:pPr>
            <w:r w:rsidRPr="00CC2163">
              <w:t>13</w:t>
            </w:r>
          </w:p>
        </w:tc>
        <w:tc>
          <w:tcPr>
            <w:tcW w:w="992" w:type="dxa"/>
            <w:noWrap/>
            <w:vAlign w:val="bottom"/>
            <w:hideMark/>
          </w:tcPr>
          <w:p w:rsidR="00044067" w:rsidRPr="009362E8" w:rsidRDefault="00044067" w:rsidP="009A4063">
            <w:pPr>
              <w:pStyle w:val="APEX8"/>
            </w:pPr>
            <w:r w:rsidRPr="009362E8">
              <w:t>25</w:t>
            </w:r>
          </w:p>
        </w:tc>
      </w:tr>
      <w:tr w:rsidR="00044067" w:rsidRPr="005B3D75" w:rsidTr="009A4063">
        <w:trPr>
          <w:trHeight w:val="300"/>
        </w:trPr>
        <w:tc>
          <w:tcPr>
            <w:tcW w:w="9351" w:type="dxa"/>
            <w:gridSpan w:val="11"/>
            <w:noWrap/>
            <w:vAlign w:val="bottom"/>
            <w:hideMark/>
          </w:tcPr>
          <w:p w:rsidR="00044067" w:rsidRPr="005B3D75" w:rsidRDefault="00044067" w:rsidP="009A4063">
            <w:r w:rsidRPr="00A71652">
              <w:rPr>
                <w:rFonts w:ascii="PT Sans Narrow" w:hAnsi="PT Sans Narrow" w:cs="Calibri"/>
                <w:sz w:val="22"/>
                <w:szCs w:val="22"/>
              </w:rPr>
              <w:t>РТ2- жилой дом корпус 20.3, на высоте последнего этажа 73 м</w:t>
            </w:r>
            <w:r>
              <w:rPr>
                <w:rFonts w:ascii="Calibri" w:hAnsi="Calibri" w:cs="Calibri"/>
                <w:color w:val="000000"/>
                <w:sz w:val="22"/>
                <w:szCs w:val="22"/>
              </w:rPr>
              <w:t xml:space="preserve"> </w:t>
            </w:r>
          </w:p>
        </w:tc>
      </w:tr>
      <w:tr w:rsidR="00044067" w:rsidRPr="005B3D75" w:rsidTr="009A4063">
        <w:trPr>
          <w:trHeight w:val="300"/>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7</w:t>
            </w:r>
          </w:p>
        </w:tc>
        <w:tc>
          <w:tcPr>
            <w:tcW w:w="2276" w:type="dxa"/>
            <w:noWrap/>
            <w:vAlign w:val="bottom"/>
            <w:hideMark/>
          </w:tcPr>
          <w:p w:rsidR="00044067" w:rsidRPr="00CC2163" w:rsidRDefault="00044067" w:rsidP="009A4063">
            <w:pPr>
              <w:pStyle w:val="APEX8"/>
            </w:pPr>
            <w:r w:rsidRPr="00CC2163">
              <w:t>12,5</w:t>
            </w:r>
          </w:p>
        </w:tc>
        <w:tc>
          <w:tcPr>
            <w:tcW w:w="619" w:type="dxa"/>
            <w:vAlign w:val="bottom"/>
            <w:hideMark/>
          </w:tcPr>
          <w:p w:rsidR="00044067" w:rsidRPr="00CC2163" w:rsidRDefault="00044067" w:rsidP="009A4063">
            <w:pPr>
              <w:pStyle w:val="APEX8"/>
            </w:pPr>
            <w:r w:rsidRPr="00CC2163">
              <w:t>-0,5</w:t>
            </w:r>
          </w:p>
        </w:tc>
        <w:tc>
          <w:tcPr>
            <w:tcW w:w="706" w:type="dxa"/>
            <w:vAlign w:val="bottom"/>
            <w:hideMark/>
          </w:tcPr>
          <w:p w:rsidR="00044067" w:rsidRPr="00CC2163" w:rsidRDefault="00044067" w:rsidP="009A4063">
            <w:pPr>
              <w:pStyle w:val="APEX8"/>
            </w:pPr>
            <w:r w:rsidRPr="00CC2163">
              <w:t>6,5</w:t>
            </w:r>
          </w:p>
        </w:tc>
        <w:tc>
          <w:tcPr>
            <w:tcW w:w="746" w:type="dxa"/>
            <w:vAlign w:val="bottom"/>
            <w:hideMark/>
          </w:tcPr>
          <w:p w:rsidR="00044067" w:rsidRPr="00CC2163" w:rsidRDefault="00044067" w:rsidP="009A4063">
            <w:pPr>
              <w:pStyle w:val="APEX8"/>
            </w:pPr>
            <w:r w:rsidRPr="00CC2163">
              <w:t>12,5</w:t>
            </w:r>
          </w:p>
        </w:tc>
        <w:tc>
          <w:tcPr>
            <w:tcW w:w="708" w:type="dxa"/>
            <w:vAlign w:val="bottom"/>
            <w:hideMark/>
          </w:tcPr>
          <w:p w:rsidR="00044067" w:rsidRPr="00CC2163" w:rsidRDefault="00044067" w:rsidP="009A4063">
            <w:pPr>
              <w:pStyle w:val="APEX8"/>
            </w:pPr>
            <w:r w:rsidRPr="00CC2163">
              <w:t>2,5</w:t>
            </w:r>
          </w:p>
        </w:tc>
        <w:tc>
          <w:tcPr>
            <w:tcW w:w="709" w:type="dxa"/>
            <w:hideMark/>
          </w:tcPr>
          <w:p w:rsidR="00044067" w:rsidRDefault="00044067" w:rsidP="009A4063">
            <w:r w:rsidRPr="00764723">
              <w:rPr>
                <w:rFonts w:ascii="PT Sans Narrow" w:hAnsi="PT Sans Narrow"/>
                <w:bCs/>
                <w:sz w:val="22"/>
                <w:szCs w:val="22"/>
                <w:lang w:eastAsia="de-DE"/>
              </w:rPr>
              <w:t>0,0</w:t>
            </w:r>
          </w:p>
        </w:tc>
        <w:tc>
          <w:tcPr>
            <w:tcW w:w="619" w:type="dxa"/>
            <w:hideMark/>
          </w:tcPr>
          <w:p w:rsidR="00044067" w:rsidRDefault="00044067" w:rsidP="009A4063">
            <w:r w:rsidRPr="00764723">
              <w:rPr>
                <w:rFonts w:ascii="PT Sans Narrow" w:hAnsi="PT Sans Narrow"/>
                <w:bCs/>
                <w:sz w:val="22"/>
                <w:szCs w:val="22"/>
                <w:lang w:eastAsia="de-DE"/>
              </w:rPr>
              <w:t>0,0</w:t>
            </w:r>
          </w:p>
        </w:tc>
        <w:tc>
          <w:tcPr>
            <w:tcW w:w="619" w:type="dxa"/>
            <w:hideMark/>
          </w:tcPr>
          <w:p w:rsidR="00044067" w:rsidRDefault="00044067" w:rsidP="009A4063">
            <w:r w:rsidRPr="00764723">
              <w:rPr>
                <w:rFonts w:ascii="PT Sans Narrow" w:hAnsi="PT Sans Narrow"/>
                <w:bCs/>
                <w:sz w:val="22"/>
                <w:szCs w:val="22"/>
                <w:lang w:eastAsia="de-DE"/>
              </w:rPr>
              <w:t>0,0</w:t>
            </w:r>
          </w:p>
        </w:tc>
        <w:tc>
          <w:tcPr>
            <w:tcW w:w="747" w:type="dxa"/>
            <w:hideMark/>
          </w:tcPr>
          <w:p w:rsidR="00044067" w:rsidRDefault="00044067" w:rsidP="009A4063">
            <w:r w:rsidRPr="00764723">
              <w:rPr>
                <w:rFonts w:ascii="PT Sans Narrow" w:hAnsi="PT Sans Narrow"/>
                <w:bCs/>
                <w:sz w:val="22"/>
                <w:szCs w:val="22"/>
                <w:lang w:eastAsia="de-DE"/>
              </w:rPr>
              <w:t>0,0</w:t>
            </w:r>
          </w:p>
        </w:tc>
        <w:tc>
          <w:tcPr>
            <w:tcW w:w="992" w:type="dxa"/>
            <w:vMerge w:val="restart"/>
            <w:noWrap/>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8</w:t>
            </w:r>
          </w:p>
        </w:tc>
        <w:tc>
          <w:tcPr>
            <w:tcW w:w="2276" w:type="dxa"/>
            <w:noWrap/>
            <w:vAlign w:val="bottom"/>
            <w:hideMark/>
          </w:tcPr>
          <w:p w:rsidR="00044067" w:rsidRPr="00CC2163" w:rsidRDefault="00044067" w:rsidP="009A4063">
            <w:pPr>
              <w:pStyle w:val="APEX8"/>
            </w:pPr>
            <w:r w:rsidRPr="00CC2163">
              <w:t>17,4</w:t>
            </w:r>
          </w:p>
        </w:tc>
        <w:tc>
          <w:tcPr>
            <w:tcW w:w="619" w:type="dxa"/>
            <w:vAlign w:val="bottom"/>
            <w:hideMark/>
          </w:tcPr>
          <w:p w:rsidR="00044067" w:rsidRPr="00CC2163" w:rsidRDefault="00044067" w:rsidP="009A4063">
            <w:pPr>
              <w:pStyle w:val="APEX8"/>
            </w:pPr>
            <w:r w:rsidRPr="00CC2163">
              <w:t>9,7</w:t>
            </w:r>
          </w:p>
        </w:tc>
        <w:tc>
          <w:tcPr>
            <w:tcW w:w="706" w:type="dxa"/>
            <w:hideMark/>
          </w:tcPr>
          <w:p w:rsidR="00044067" w:rsidRDefault="00044067" w:rsidP="009A4063">
            <w:r w:rsidRPr="00DD0EBF">
              <w:rPr>
                <w:rFonts w:ascii="PT Sans Narrow" w:hAnsi="PT Sans Narrow"/>
                <w:bCs/>
                <w:sz w:val="22"/>
                <w:szCs w:val="22"/>
                <w:lang w:eastAsia="de-DE"/>
              </w:rPr>
              <w:t>0,0</w:t>
            </w:r>
          </w:p>
        </w:tc>
        <w:tc>
          <w:tcPr>
            <w:tcW w:w="746" w:type="dxa"/>
            <w:hideMark/>
          </w:tcPr>
          <w:p w:rsidR="00044067" w:rsidRDefault="00044067" w:rsidP="009A4063">
            <w:r w:rsidRPr="00DD0EBF">
              <w:rPr>
                <w:rFonts w:ascii="PT Sans Narrow" w:hAnsi="PT Sans Narrow"/>
                <w:bCs/>
                <w:sz w:val="22"/>
                <w:szCs w:val="22"/>
                <w:lang w:eastAsia="de-DE"/>
              </w:rPr>
              <w:t>0,0</w:t>
            </w:r>
          </w:p>
        </w:tc>
        <w:tc>
          <w:tcPr>
            <w:tcW w:w="708" w:type="dxa"/>
            <w:hideMark/>
          </w:tcPr>
          <w:p w:rsidR="00044067" w:rsidRDefault="00044067" w:rsidP="009A4063">
            <w:r w:rsidRPr="00DD0EBF">
              <w:rPr>
                <w:rFonts w:ascii="PT Sans Narrow" w:hAnsi="PT Sans Narrow"/>
                <w:bCs/>
                <w:sz w:val="22"/>
                <w:szCs w:val="22"/>
                <w:lang w:eastAsia="de-DE"/>
              </w:rPr>
              <w:t>0,0</w:t>
            </w:r>
          </w:p>
        </w:tc>
        <w:tc>
          <w:tcPr>
            <w:tcW w:w="709" w:type="dxa"/>
            <w:hideMark/>
          </w:tcPr>
          <w:p w:rsidR="00044067" w:rsidRDefault="00044067" w:rsidP="009A4063">
            <w:r w:rsidRPr="00DD0EBF">
              <w:rPr>
                <w:rFonts w:ascii="PT Sans Narrow" w:hAnsi="PT Sans Narrow"/>
                <w:bCs/>
                <w:sz w:val="22"/>
                <w:szCs w:val="22"/>
                <w:lang w:eastAsia="de-DE"/>
              </w:rPr>
              <w:t>0,0</w:t>
            </w:r>
          </w:p>
        </w:tc>
        <w:tc>
          <w:tcPr>
            <w:tcW w:w="619" w:type="dxa"/>
            <w:vAlign w:val="bottom"/>
            <w:hideMark/>
          </w:tcPr>
          <w:p w:rsidR="00044067" w:rsidRPr="00CC2163" w:rsidRDefault="00044067" w:rsidP="009A4063">
            <w:pPr>
              <w:pStyle w:val="APEX8"/>
            </w:pPr>
            <w:r w:rsidRPr="00CC2163">
              <w:t>0,2</w:t>
            </w:r>
          </w:p>
        </w:tc>
        <w:tc>
          <w:tcPr>
            <w:tcW w:w="619" w:type="dxa"/>
            <w:hideMark/>
          </w:tcPr>
          <w:p w:rsidR="00044067" w:rsidRDefault="00044067" w:rsidP="009A4063">
            <w:r w:rsidRPr="005A3BF2">
              <w:rPr>
                <w:rFonts w:ascii="PT Sans Narrow" w:hAnsi="PT Sans Narrow"/>
                <w:bCs/>
                <w:sz w:val="22"/>
                <w:szCs w:val="22"/>
                <w:lang w:eastAsia="de-DE"/>
              </w:rPr>
              <w:t>0,0</w:t>
            </w:r>
          </w:p>
        </w:tc>
        <w:tc>
          <w:tcPr>
            <w:tcW w:w="747" w:type="dxa"/>
            <w:hideMark/>
          </w:tcPr>
          <w:p w:rsidR="00044067" w:rsidRDefault="00044067" w:rsidP="009A4063">
            <w:r w:rsidRPr="005A3BF2">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9</w:t>
            </w:r>
          </w:p>
        </w:tc>
        <w:tc>
          <w:tcPr>
            <w:tcW w:w="2276" w:type="dxa"/>
            <w:noWrap/>
            <w:vAlign w:val="bottom"/>
            <w:hideMark/>
          </w:tcPr>
          <w:p w:rsidR="00044067" w:rsidRPr="00CC2163" w:rsidRDefault="00044067" w:rsidP="009A4063">
            <w:pPr>
              <w:pStyle w:val="APEX8"/>
            </w:pPr>
            <w:r w:rsidRPr="00CC2163">
              <w:t>23,3</w:t>
            </w:r>
          </w:p>
        </w:tc>
        <w:tc>
          <w:tcPr>
            <w:tcW w:w="619" w:type="dxa"/>
            <w:hideMark/>
          </w:tcPr>
          <w:p w:rsidR="00044067" w:rsidRDefault="00044067" w:rsidP="009A4063">
            <w:r w:rsidRPr="0010745C">
              <w:rPr>
                <w:rFonts w:ascii="PT Sans Narrow" w:hAnsi="PT Sans Narrow"/>
                <w:bCs/>
                <w:sz w:val="22"/>
                <w:szCs w:val="22"/>
                <w:lang w:eastAsia="de-DE"/>
              </w:rPr>
              <w:t>0,0</w:t>
            </w:r>
          </w:p>
        </w:tc>
        <w:tc>
          <w:tcPr>
            <w:tcW w:w="706" w:type="dxa"/>
            <w:hideMark/>
          </w:tcPr>
          <w:p w:rsidR="00044067" w:rsidRDefault="00044067" w:rsidP="009A4063">
            <w:r w:rsidRPr="0010745C">
              <w:rPr>
                <w:rFonts w:ascii="PT Sans Narrow" w:hAnsi="PT Sans Narrow"/>
                <w:bCs/>
                <w:sz w:val="22"/>
                <w:szCs w:val="22"/>
                <w:lang w:eastAsia="de-DE"/>
              </w:rPr>
              <w:t>0,0</w:t>
            </w:r>
          </w:p>
        </w:tc>
        <w:tc>
          <w:tcPr>
            <w:tcW w:w="746" w:type="dxa"/>
            <w:hideMark/>
          </w:tcPr>
          <w:p w:rsidR="00044067" w:rsidRDefault="00044067" w:rsidP="009A4063">
            <w:r w:rsidRPr="0010745C">
              <w:rPr>
                <w:rFonts w:ascii="PT Sans Narrow" w:hAnsi="PT Sans Narrow"/>
                <w:bCs/>
                <w:sz w:val="22"/>
                <w:szCs w:val="22"/>
                <w:lang w:eastAsia="de-DE"/>
              </w:rPr>
              <w:t>0,0</w:t>
            </w:r>
          </w:p>
        </w:tc>
        <w:tc>
          <w:tcPr>
            <w:tcW w:w="708" w:type="dxa"/>
            <w:hideMark/>
          </w:tcPr>
          <w:p w:rsidR="00044067" w:rsidRDefault="00044067" w:rsidP="009A4063">
            <w:r w:rsidRPr="0010745C">
              <w:rPr>
                <w:rFonts w:ascii="PT Sans Narrow" w:hAnsi="PT Sans Narrow"/>
                <w:bCs/>
                <w:sz w:val="22"/>
                <w:szCs w:val="22"/>
                <w:lang w:eastAsia="de-DE"/>
              </w:rPr>
              <w:t>0,0</w:t>
            </w:r>
          </w:p>
        </w:tc>
        <w:tc>
          <w:tcPr>
            <w:tcW w:w="709" w:type="dxa"/>
            <w:hideMark/>
          </w:tcPr>
          <w:p w:rsidR="00044067" w:rsidRDefault="00044067" w:rsidP="009A4063">
            <w:r w:rsidRPr="0010745C">
              <w:rPr>
                <w:rFonts w:ascii="PT Sans Narrow" w:hAnsi="PT Sans Narrow"/>
                <w:bCs/>
                <w:sz w:val="22"/>
                <w:szCs w:val="22"/>
                <w:lang w:eastAsia="de-DE"/>
              </w:rPr>
              <w:t>0,0</w:t>
            </w:r>
          </w:p>
        </w:tc>
        <w:tc>
          <w:tcPr>
            <w:tcW w:w="619" w:type="dxa"/>
            <w:hideMark/>
          </w:tcPr>
          <w:p w:rsidR="00044067" w:rsidRDefault="00044067" w:rsidP="009A4063">
            <w:r w:rsidRPr="0010745C">
              <w:rPr>
                <w:rFonts w:ascii="PT Sans Narrow" w:hAnsi="PT Sans Narrow"/>
                <w:bCs/>
                <w:sz w:val="22"/>
                <w:szCs w:val="22"/>
                <w:lang w:eastAsia="de-DE"/>
              </w:rPr>
              <w:t>0,0</w:t>
            </w:r>
          </w:p>
        </w:tc>
        <w:tc>
          <w:tcPr>
            <w:tcW w:w="619" w:type="dxa"/>
            <w:hideMark/>
          </w:tcPr>
          <w:p w:rsidR="00044067" w:rsidRDefault="00044067" w:rsidP="009A4063">
            <w:r w:rsidRPr="0010745C">
              <w:rPr>
                <w:rFonts w:ascii="PT Sans Narrow" w:hAnsi="PT Sans Narrow"/>
                <w:bCs/>
                <w:sz w:val="22"/>
                <w:szCs w:val="22"/>
                <w:lang w:eastAsia="de-DE"/>
              </w:rPr>
              <w:t>0,0</w:t>
            </w:r>
          </w:p>
        </w:tc>
        <w:tc>
          <w:tcPr>
            <w:tcW w:w="747" w:type="dxa"/>
            <w:hideMark/>
          </w:tcPr>
          <w:p w:rsidR="00044067" w:rsidRDefault="00044067" w:rsidP="009A4063">
            <w:r w:rsidRPr="0010745C">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21</w:t>
            </w:r>
          </w:p>
        </w:tc>
        <w:tc>
          <w:tcPr>
            <w:tcW w:w="2276" w:type="dxa"/>
            <w:noWrap/>
            <w:vAlign w:val="bottom"/>
          </w:tcPr>
          <w:p w:rsidR="00044067" w:rsidRPr="00CC2163" w:rsidRDefault="00044067" w:rsidP="009A4063">
            <w:pPr>
              <w:pStyle w:val="APEX8"/>
            </w:pPr>
            <w:r w:rsidRPr="00CC2163">
              <w:t>8,8</w:t>
            </w:r>
          </w:p>
        </w:tc>
        <w:tc>
          <w:tcPr>
            <w:tcW w:w="619" w:type="dxa"/>
            <w:vAlign w:val="bottom"/>
          </w:tcPr>
          <w:p w:rsidR="00044067" w:rsidRPr="00CC2163" w:rsidRDefault="00044067" w:rsidP="009A4063">
            <w:pPr>
              <w:pStyle w:val="APEX8"/>
            </w:pPr>
            <w:r w:rsidRPr="00CC2163">
              <w:t>3,1</w:t>
            </w:r>
          </w:p>
        </w:tc>
        <w:tc>
          <w:tcPr>
            <w:tcW w:w="706" w:type="dxa"/>
            <w:vAlign w:val="bottom"/>
          </w:tcPr>
          <w:p w:rsidR="00044067" w:rsidRPr="00CC2163" w:rsidRDefault="00044067" w:rsidP="009A4063">
            <w:pPr>
              <w:pStyle w:val="APEX8"/>
            </w:pPr>
            <w:r w:rsidRPr="00CC2163">
              <w:t>3,2</w:t>
            </w:r>
          </w:p>
        </w:tc>
        <w:tc>
          <w:tcPr>
            <w:tcW w:w="746" w:type="dxa"/>
            <w:vAlign w:val="bottom"/>
          </w:tcPr>
          <w:p w:rsidR="00044067" w:rsidRPr="00CC2163" w:rsidRDefault="00044067" w:rsidP="009A4063">
            <w:pPr>
              <w:pStyle w:val="APEX8"/>
            </w:pPr>
            <w:r w:rsidRPr="00CC2163">
              <w:t>1,1</w:t>
            </w:r>
          </w:p>
        </w:tc>
        <w:tc>
          <w:tcPr>
            <w:tcW w:w="708" w:type="dxa"/>
          </w:tcPr>
          <w:p w:rsidR="00044067" w:rsidRDefault="00044067" w:rsidP="009A4063">
            <w:r w:rsidRPr="00DA2EE8">
              <w:rPr>
                <w:rFonts w:ascii="PT Sans Narrow" w:hAnsi="PT Sans Narrow"/>
                <w:bCs/>
                <w:sz w:val="22"/>
                <w:szCs w:val="22"/>
                <w:lang w:eastAsia="de-DE"/>
              </w:rPr>
              <w:t>0,0</w:t>
            </w:r>
          </w:p>
        </w:tc>
        <w:tc>
          <w:tcPr>
            <w:tcW w:w="709" w:type="dxa"/>
          </w:tcPr>
          <w:p w:rsidR="00044067" w:rsidRDefault="00044067" w:rsidP="009A4063">
            <w:r w:rsidRPr="00DA2EE8">
              <w:rPr>
                <w:rFonts w:ascii="PT Sans Narrow" w:hAnsi="PT Sans Narrow"/>
                <w:bCs/>
                <w:sz w:val="22"/>
                <w:szCs w:val="22"/>
                <w:lang w:eastAsia="de-DE"/>
              </w:rPr>
              <w:t>0,0</w:t>
            </w:r>
          </w:p>
        </w:tc>
        <w:tc>
          <w:tcPr>
            <w:tcW w:w="619" w:type="dxa"/>
          </w:tcPr>
          <w:p w:rsidR="00044067" w:rsidRDefault="00044067" w:rsidP="009A4063">
            <w:r w:rsidRPr="00DA2EE8">
              <w:rPr>
                <w:rFonts w:ascii="PT Sans Narrow" w:hAnsi="PT Sans Narrow"/>
                <w:bCs/>
                <w:sz w:val="22"/>
                <w:szCs w:val="22"/>
                <w:lang w:eastAsia="de-DE"/>
              </w:rPr>
              <w:t>0,0</w:t>
            </w:r>
          </w:p>
        </w:tc>
        <w:tc>
          <w:tcPr>
            <w:tcW w:w="619" w:type="dxa"/>
          </w:tcPr>
          <w:p w:rsidR="00044067" w:rsidRDefault="00044067" w:rsidP="009A4063">
            <w:r w:rsidRPr="00DA2EE8">
              <w:rPr>
                <w:rFonts w:ascii="PT Sans Narrow" w:hAnsi="PT Sans Narrow"/>
                <w:bCs/>
                <w:sz w:val="22"/>
                <w:szCs w:val="22"/>
                <w:lang w:eastAsia="de-DE"/>
              </w:rPr>
              <w:t>0,0</w:t>
            </w:r>
          </w:p>
        </w:tc>
        <w:tc>
          <w:tcPr>
            <w:tcW w:w="747" w:type="dxa"/>
          </w:tcPr>
          <w:p w:rsidR="00044067" w:rsidRDefault="00044067" w:rsidP="009A4063">
            <w:r w:rsidRPr="00DA2EE8">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22</w:t>
            </w:r>
          </w:p>
        </w:tc>
        <w:tc>
          <w:tcPr>
            <w:tcW w:w="2276" w:type="dxa"/>
            <w:noWrap/>
            <w:vAlign w:val="bottom"/>
          </w:tcPr>
          <w:p w:rsidR="00044067" w:rsidRPr="00CC2163" w:rsidRDefault="00044067" w:rsidP="009A4063">
            <w:pPr>
              <w:pStyle w:val="APEX8"/>
            </w:pPr>
            <w:r w:rsidRPr="00CC2163">
              <w:t>17,4</w:t>
            </w:r>
          </w:p>
        </w:tc>
        <w:tc>
          <w:tcPr>
            <w:tcW w:w="619" w:type="dxa"/>
          </w:tcPr>
          <w:p w:rsidR="00044067" w:rsidRDefault="00044067" w:rsidP="009A4063">
            <w:r w:rsidRPr="007E78E7">
              <w:rPr>
                <w:rFonts w:ascii="PT Sans Narrow" w:hAnsi="PT Sans Narrow"/>
                <w:bCs/>
                <w:sz w:val="22"/>
                <w:szCs w:val="22"/>
                <w:lang w:eastAsia="de-DE"/>
              </w:rPr>
              <w:t>0,0</w:t>
            </w:r>
          </w:p>
        </w:tc>
        <w:tc>
          <w:tcPr>
            <w:tcW w:w="706" w:type="dxa"/>
          </w:tcPr>
          <w:p w:rsidR="00044067" w:rsidRDefault="00044067" w:rsidP="009A4063">
            <w:r w:rsidRPr="007E78E7">
              <w:rPr>
                <w:rFonts w:ascii="PT Sans Narrow" w:hAnsi="PT Sans Narrow"/>
                <w:bCs/>
                <w:sz w:val="22"/>
                <w:szCs w:val="22"/>
                <w:lang w:eastAsia="de-DE"/>
              </w:rPr>
              <w:t>0,0</w:t>
            </w:r>
          </w:p>
        </w:tc>
        <w:tc>
          <w:tcPr>
            <w:tcW w:w="746" w:type="dxa"/>
          </w:tcPr>
          <w:p w:rsidR="00044067" w:rsidRDefault="00044067" w:rsidP="009A4063">
            <w:r w:rsidRPr="007E78E7">
              <w:rPr>
                <w:rFonts w:ascii="PT Sans Narrow" w:hAnsi="PT Sans Narrow"/>
                <w:bCs/>
                <w:sz w:val="22"/>
                <w:szCs w:val="22"/>
                <w:lang w:eastAsia="de-DE"/>
              </w:rPr>
              <w:t>0,0</w:t>
            </w:r>
          </w:p>
        </w:tc>
        <w:tc>
          <w:tcPr>
            <w:tcW w:w="708" w:type="dxa"/>
          </w:tcPr>
          <w:p w:rsidR="00044067" w:rsidRDefault="00044067" w:rsidP="009A4063">
            <w:r w:rsidRPr="007E78E7">
              <w:rPr>
                <w:rFonts w:ascii="PT Sans Narrow" w:hAnsi="PT Sans Narrow"/>
                <w:bCs/>
                <w:sz w:val="22"/>
                <w:szCs w:val="22"/>
                <w:lang w:eastAsia="de-DE"/>
              </w:rPr>
              <w:t>0,0</w:t>
            </w:r>
          </w:p>
        </w:tc>
        <w:tc>
          <w:tcPr>
            <w:tcW w:w="709" w:type="dxa"/>
          </w:tcPr>
          <w:p w:rsidR="00044067" w:rsidRDefault="00044067" w:rsidP="009A4063">
            <w:r w:rsidRPr="007E78E7">
              <w:rPr>
                <w:rFonts w:ascii="PT Sans Narrow" w:hAnsi="PT Sans Narrow"/>
                <w:bCs/>
                <w:sz w:val="22"/>
                <w:szCs w:val="22"/>
                <w:lang w:eastAsia="de-DE"/>
              </w:rPr>
              <w:t>0,0</w:t>
            </w:r>
          </w:p>
        </w:tc>
        <w:tc>
          <w:tcPr>
            <w:tcW w:w="619" w:type="dxa"/>
          </w:tcPr>
          <w:p w:rsidR="00044067" w:rsidRDefault="00044067" w:rsidP="009A4063">
            <w:r w:rsidRPr="007E78E7">
              <w:rPr>
                <w:rFonts w:ascii="PT Sans Narrow" w:hAnsi="PT Sans Narrow"/>
                <w:bCs/>
                <w:sz w:val="22"/>
                <w:szCs w:val="22"/>
                <w:lang w:eastAsia="de-DE"/>
              </w:rPr>
              <w:t>0,0</w:t>
            </w:r>
          </w:p>
        </w:tc>
        <w:tc>
          <w:tcPr>
            <w:tcW w:w="619" w:type="dxa"/>
          </w:tcPr>
          <w:p w:rsidR="00044067" w:rsidRDefault="00044067" w:rsidP="009A4063">
            <w:r w:rsidRPr="007E78E7">
              <w:rPr>
                <w:rFonts w:ascii="PT Sans Narrow" w:hAnsi="PT Sans Narrow"/>
                <w:bCs/>
                <w:sz w:val="22"/>
                <w:szCs w:val="22"/>
                <w:lang w:eastAsia="de-DE"/>
              </w:rPr>
              <w:t>0,0</w:t>
            </w:r>
          </w:p>
        </w:tc>
        <w:tc>
          <w:tcPr>
            <w:tcW w:w="747" w:type="dxa"/>
          </w:tcPr>
          <w:p w:rsidR="00044067" w:rsidRDefault="00044067" w:rsidP="009A4063">
            <w:r w:rsidRPr="007E78E7">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4</w:t>
            </w:r>
          </w:p>
        </w:tc>
        <w:tc>
          <w:tcPr>
            <w:tcW w:w="2276" w:type="dxa"/>
            <w:noWrap/>
            <w:vAlign w:val="bottom"/>
          </w:tcPr>
          <w:p w:rsidR="00044067" w:rsidRPr="00CC2163" w:rsidRDefault="00044067" w:rsidP="009A4063">
            <w:pPr>
              <w:pStyle w:val="APEX8"/>
            </w:pPr>
            <w:r w:rsidRPr="00CC2163">
              <w:t>72,1</w:t>
            </w:r>
          </w:p>
        </w:tc>
        <w:tc>
          <w:tcPr>
            <w:tcW w:w="619" w:type="dxa"/>
            <w:vAlign w:val="bottom"/>
          </w:tcPr>
          <w:p w:rsidR="00044067" w:rsidRPr="00CC2163" w:rsidRDefault="00044067" w:rsidP="009A4063">
            <w:pPr>
              <w:pStyle w:val="APEX8"/>
            </w:pPr>
            <w:r w:rsidRPr="00CC2163">
              <w:t>29,8</w:t>
            </w:r>
          </w:p>
        </w:tc>
        <w:tc>
          <w:tcPr>
            <w:tcW w:w="706" w:type="dxa"/>
            <w:vAlign w:val="bottom"/>
          </w:tcPr>
          <w:p w:rsidR="00044067" w:rsidRPr="00CC2163" w:rsidRDefault="00044067" w:rsidP="009A4063">
            <w:pPr>
              <w:pStyle w:val="APEX8"/>
            </w:pPr>
            <w:r w:rsidRPr="00CC2163">
              <w:t>16,7</w:t>
            </w:r>
          </w:p>
        </w:tc>
        <w:tc>
          <w:tcPr>
            <w:tcW w:w="746" w:type="dxa"/>
            <w:vAlign w:val="bottom"/>
          </w:tcPr>
          <w:p w:rsidR="00044067" w:rsidRPr="00CC2163" w:rsidRDefault="00044067" w:rsidP="009A4063">
            <w:pPr>
              <w:pStyle w:val="APEX8"/>
            </w:pPr>
            <w:r w:rsidRPr="00CC2163">
              <w:t>13,5</w:t>
            </w:r>
          </w:p>
        </w:tc>
        <w:tc>
          <w:tcPr>
            <w:tcW w:w="708" w:type="dxa"/>
            <w:vAlign w:val="bottom"/>
          </w:tcPr>
          <w:p w:rsidR="00044067" w:rsidRPr="00CC2163" w:rsidRDefault="00044067" w:rsidP="009A4063">
            <w:pPr>
              <w:pStyle w:val="APEX8"/>
            </w:pPr>
            <w:r w:rsidRPr="00CC2163">
              <w:t>9,8</w:t>
            </w:r>
          </w:p>
        </w:tc>
        <w:tc>
          <w:tcPr>
            <w:tcW w:w="709" w:type="dxa"/>
            <w:vAlign w:val="bottom"/>
          </w:tcPr>
          <w:p w:rsidR="00044067" w:rsidRPr="00CC2163" w:rsidRDefault="00044067" w:rsidP="009A4063">
            <w:pPr>
              <w:pStyle w:val="APEX8"/>
            </w:pPr>
            <w:r w:rsidRPr="00CC2163">
              <w:t>17,2</w:t>
            </w:r>
          </w:p>
        </w:tc>
        <w:tc>
          <w:tcPr>
            <w:tcW w:w="619" w:type="dxa"/>
            <w:vAlign w:val="bottom"/>
          </w:tcPr>
          <w:p w:rsidR="00044067" w:rsidRPr="00CC2163" w:rsidRDefault="00044067" w:rsidP="009A4063">
            <w:pPr>
              <w:pStyle w:val="APEX8"/>
            </w:pPr>
            <w:r w:rsidRPr="00CC2163">
              <w:t>9,3</w:t>
            </w:r>
          </w:p>
        </w:tc>
        <w:tc>
          <w:tcPr>
            <w:tcW w:w="619" w:type="dxa"/>
            <w:vAlign w:val="bottom"/>
          </w:tcPr>
          <w:p w:rsidR="00044067" w:rsidRPr="00CC2163" w:rsidRDefault="00044067" w:rsidP="009A4063">
            <w:pPr>
              <w:pStyle w:val="APEX8"/>
            </w:pPr>
            <w:r w:rsidRPr="00CC2163">
              <w:t>6,3</w:t>
            </w:r>
          </w:p>
        </w:tc>
        <w:tc>
          <w:tcPr>
            <w:tcW w:w="747" w:type="dxa"/>
            <w:vAlign w:val="bottom"/>
          </w:tcPr>
          <w:p w:rsidR="00044067" w:rsidRPr="00CC2163" w:rsidRDefault="00044067" w:rsidP="009A4063">
            <w:pPr>
              <w:pStyle w:val="APEX8"/>
            </w:pPr>
            <w:r w:rsidRPr="00CC2163">
              <w:t>1,8</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5</w:t>
            </w:r>
          </w:p>
        </w:tc>
        <w:tc>
          <w:tcPr>
            <w:tcW w:w="2276" w:type="dxa"/>
            <w:noWrap/>
            <w:vAlign w:val="bottom"/>
          </w:tcPr>
          <w:p w:rsidR="00044067" w:rsidRPr="00CC2163" w:rsidRDefault="00044067" w:rsidP="009A4063">
            <w:pPr>
              <w:pStyle w:val="APEX8"/>
            </w:pPr>
            <w:r w:rsidRPr="00CC2163">
              <w:t>50,1</w:t>
            </w:r>
          </w:p>
        </w:tc>
        <w:tc>
          <w:tcPr>
            <w:tcW w:w="619" w:type="dxa"/>
            <w:vAlign w:val="bottom"/>
          </w:tcPr>
          <w:p w:rsidR="00044067" w:rsidRPr="00CC2163" w:rsidRDefault="00044067" w:rsidP="009A4063">
            <w:pPr>
              <w:pStyle w:val="APEX8"/>
            </w:pPr>
            <w:r w:rsidRPr="00CC2163">
              <w:t>34,7</w:t>
            </w:r>
          </w:p>
        </w:tc>
        <w:tc>
          <w:tcPr>
            <w:tcW w:w="706" w:type="dxa"/>
            <w:vAlign w:val="bottom"/>
          </w:tcPr>
          <w:p w:rsidR="00044067" w:rsidRPr="00CC2163" w:rsidRDefault="00044067" w:rsidP="009A4063">
            <w:pPr>
              <w:pStyle w:val="APEX8"/>
            </w:pPr>
            <w:r w:rsidRPr="00CC2163">
              <w:t>23,9</w:t>
            </w:r>
          </w:p>
        </w:tc>
        <w:tc>
          <w:tcPr>
            <w:tcW w:w="746" w:type="dxa"/>
            <w:vAlign w:val="bottom"/>
          </w:tcPr>
          <w:p w:rsidR="00044067" w:rsidRPr="00CC2163" w:rsidRDefault="00044067" w:rsidP="009A4063">
            <w:pPr>
              <w:pStyle w:val="APEX8"/>
            </w:pPr>
            <w:r w:rsidRPr="00CC2163">
              <w:t>17,9</w:t>
            </w:r>
          </w:p>
        </w:tc>
        <w:tc>
          <w:tcPr>
            <w:tcW w:w="708" w:type="dxa"/>
            <w:vAlign w:val="bottom"/>
          </w:tcPr>
          <w:p w:rsidR="00044067" w:rsidRPr="00CC2163" w:rsidRDefault="00044067" w:rsidP="009A4063">
            <w:pPr>
              <w:pStyle w:val="APEX8"/>
            </w:pPr>
            <w:r w:rsidRPr="00CC2163">
              <w:t>15,9</w:t>
            </w:r>
          </w:p>
        </w:tc>
        <w:tc>
          <w:tcPr>
            <w:tcW w:w="709" w:type="dxa"/>
            <w:vAlign w:val="bottom"/>
          </w:tcPr>
          <w:p w:rsidR="00044067" w:rsidRPr="00CC2163" w:rsidRDefault="00044067" w:rsidP="009A4063">
            <w:pPr>
              <w:pStyle w:val="APEX8"/>
            </w:pPr>
            <w:r w:rsidRPr="00CC2163">
              <w:t>20,5</w:t>
            </w:r>
          </w:p>
        </w:tc>
        <w:tc>
          <w:tcPr>
            <w:tcW w:w="619" w:type="dxa"/>
            <w:vAlign w:val="bottom"/>
          </w:tcPr>
          <w:p w:rsidR="00044067" w:rsidRPr="00CC2163" w:rsidRDefault="00044067" w:rsidP="009A4063">
            <w:pPr>
              <w:pStyle w:val="APEX8"/>
            </w:pPr>
            <w:r w:rsidRPr="00CC2163">
              <w:t>15,3</w:t>
            </w:r>
          </w:p>
        </w:tc>
        <w:tc>
          <w:tcPr>
            <w:tcW w:w="619" w:type="dxa"/>
            <w:vAlign w:val="bottom"/>
          </w:tcPr>
          <w:p w:rsidR="00044067" w:rsidRPr="00CC2163" w:rsidRDefault="00044067" w:rsidP="009A4063">
            <w:pPr>
              <w:pStyle w:val="APEX8"/>
            </w:pPr>
            <w:r w:rsidRPr="00CC2163">
              <w:t>12,7</w:t>
            </w:r>
          </w:p>
        </w:tc>
        <w:tc>
          <w:tcPr>
            <w:tcW w:w="747" w:type="dxa"/>
            <w:vAlign w:val="bottom"/>
          </w:tcPr>
          <w:p w:rsidR="00044067" w:rsidRPr="00CC2163" w:rsidRDefault="00044067" w:rsidP="009A4063">
            <w:pPr>
              <w:pStyle w:val="APEX8"/>
            </w:pPr>
            <w:r w:rsidRPr="00CC2163">
              <w:t>7,8</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6</w:t>
            </w:r>
          </w:p>
        </w:tc>
        <w:tc>
          <w:tcPr>
            <w:tcW w:w="2276" w:type="dxa"/>
            <w:noWrap/>
            <w:vAlign w:val="bottom"/>
          </w:tcPr>
          <w:p w:rsidR="00044067" w:rsidRPr="00CC2163" w:rsidRDefault="00044067" w:rsidP="009A4063">
            <w:pPr>
              <w:pStyle w:val="APEX8"/>
            </w:pPr>
            <w:r w:rsidRPr="00CC2163">
              <w:t>34,7</w:t>
            </w:r>
          </w:p>
        </w:tc>
        <w:tc>
          <w:tcPr>
            <w:tcW w:w="619" w:type="dxa"/>
            <w:vAlign w:val="bottom"/>
          </w:tcPr>
          <w:p w:rsidR="00044067" w:rsidRPr="00CC2163" w:rsidRDefault="00044067" w:rsidP="009A4063">
            <w:pPr>
              <w:pStyle w:val="APEX8"/>
            </w:pPr>
            <w:r w:rsidRPr="00CC2163">
              <w:t>18,6</w:t>
            </w:r>
          </w:p>
        </w:tc>
        <w:tc>
          <w:tcPr>
            <w:tcW w:w="706" w:type="dxa"/>
            <w:vAlign w:val="bottom"/>
          </w:tcPr>
          <w:p w:rsidR="00044067" w:rsidRPr="00CC2163" w:rsidRDefault="00044067" w:rsidP="009A4063">
            <w:pPr>
              <w:pStyle w:val="APEX8"/>
            </w:pPr>
            <w:r w:rsidRPr="00CC2163">
              <w:t>11,4</w:t>
            </w:r>
          </w:p>
        </w:tc>
        <w:tc>
          <w:tcPr>
            <w:tcW w:w="746" w:type="dxa"/>
            <w:vAlign w:val="bottom"/>
          </w:tcPr>
          <w:p w:rsidR="00044067" w:rsidRPr="00CC2163" w:rsidRDefault="00044067" w:rsidP="009A4063">
            <w:pPr>
              <w:pStyle w:val="APEX8"/>
            </w:pPr>
            <w:r w:rsidRPr="00CC2163">
              <w:t>16,5</w:t>
            </w:r>
          </w:p>
        </w:tc>
        <w:tc>
          <w:tcPr>
            <w:tcW w:w="708" w:type="dxa"/>
            <w:vAlign w:val="bottom"/>
          </w:tcPr>
          <w:p w:rsidR="00044067" w:rsidRPr="00CC2163" w:rsidRDefault="00044067" w:rsidP="009A4063">
            <w:pPr>
              <w:pStyle w:val="APEX8"/>
            </w:pPr>
            <w:r w:rsidRPr="00CC2163">
              <w:t>9,8</w:t>
            </w:r>
          </w:p>
        </w:tc>
        <w:tc>
          <w:tcPr>
            <w:tcW w:w="709" w:type="dxa"/>
            <w:vAlign w:val="bottom"/>
          </w:tcPr>
          <w:p w:rsidR="00044067" w:rsidRPr="00CC2163" w:rsidRDefault="00044067" w:rsidP="009A4063">
            <w:pPr>
              <w:pStyle w:val="APEX8"/>
            </w:pPr>
            <w:r w:rsidRPr="00CC2163">
              <w:t>3,6</w:t>
            </w:r>
          </w:p>
        </w:tc>
        <w:tc>
          <w:tcPr>
            <w:tcW w:w="619" w:type="dxa"/>
            <w:vAlign w:val="bottom"/>
          </w:tcPr>
          <w:p w:rsidR="00044067" w:rsidRPr="00CC2163" w:rsidRDefault="00044067" w:rsidP="009A4063">
            <w:pPr>
              <w:pStyle w:val="APEX8"/>
            </w:pPr>
            <w:r w:rsidRPr="00CC2163">
              <w:t>4,4</w:t>
            </w:r>
          </w:p>
        </w:tc>
        <w:tc>
          <w:tcPr>
            <w:tcW w:w="619" w:type="dxa"/>
            <w:vAlign w:val="bottom"/>
          </w:tcPr>
          <w:p w:rsidR="00044067" w:rsidRPr="00CC2163" w:rsidRDefault="00044067" w:rsidP="009A4063">
            <w:pPr>
              <w:pStyle w:val="APEX8"/>
            </w:pPr>
            <w:r w:rsidRPr="00CC2163">
              <w:t>4,6</w:t>
            </w:r>
          </w:p>
        </w:tc>
        <w:tc>
          <w:tcPr>
            <w:tcW w:w="747" w:type="dxa"/>
            <w:vAlign w:val="bottom"/>
          </w:tcPr>
          <w:p w:rsidR="00044067" w:rsidRPr="00CC2163" w:rsidRDefault="00044067" w:rsidP="009A4063">
            <w:pPr>
              <w:pStyle w:val="APEX8"/>
            </w:pPr>
            <w:r w:rsidRPr="00CC2163">
              <w:rPr>
                <w:bCs w:val="0"/>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19</w:t>
            </w:r>
          </w:p>
        </w:tc>
        <w:tc>
          <w:tcPr>
            <w:tcW w:w="2276" w:type="dxa"/>
            <w:noWrap/>
            <w:vAlign w:val="bottom"/>
          </w:tcPr>
          <w:p w:rsidR="00044067" w:rsidRPr="00CC2163" w:rsidRDefault="00044067" w:rsidP="009A4063">
            <w:pPr>
              <w:pStyle w:val="APEX8"/>
            </w:pPr>
            <w:r w:rsidRPr="00CC2163">
              <w:t>46,4</w:t>
            </w:r>
          </w:p>
        </w:tc>
        <w:tc>
          <w:tcPr>
            <w:tcW w:w="619" w:type="dxa"/>
            <w:vAlign w:val="bottom"/>
          </w:tcPr>
          <w:p w:rsidR="00044067" w:rsidRPr="00CC2163" w:rsidRDefault="00044067" w:rsidP="009A4063">
            <w:pPr>
              <w:pStyle w:val="APEX8"/>
            </w:pPr>
            <w:r w:rsidRPr="00CC2163">
              <w:t>15,2</w:t>
            </w:r>
          </w:p>
        </w:tc>
        <w:tc>
          <w:tcPr>
            <w:tcW w:w="706" w:type="dxa"/>
            <w:vAlign w:val="bottom"/>
          </w:tcPr>
          <w:p w:rsidR="00044067" w:rsidRPr="00CC2163" w:rsidRDefault="00044067" w:rsidP="009A4063">
            <w:pPr>
              <w:pStyle w:val="APEX8"/>
            </w:pPr>
            <w:r w:rsidRPr="00CC2163">
              <w:t>15,3</w:t>
            </w:r>
          </w:p>
        </w:tc>
        <w:tc>
          <w:tcPr>
            <w:tcW w:w="746" w:type="dxa"/>
            <w:vAlign w:val="bottom"/>
          </w:tcPr>
          <w:p w:rsidR="00044067" w:rsidRPr="00CC2163" w:rsidRDefault="00044067" w:rsidP="009A4063">
            <w:pPr>
              <w:pStyle w:val="APEX8"/>
            </w:pPr>
            <w:r w:rsidRPr="00CC2163">
              <w:t>13,2</w:t>
            </w:r>
          </w:p>
        </w:tc>
        <w:tc>
          <w:tcPr>
            <w:tcW w:w="708" w:type="dxa"/>
            <w:vAlign w:val="bottom"/>
          </w:tcPr>
          <w:p w:rsidR="00044067" w:rsidRPr="00CC2163" w:rsidRDefault="00044067" w:rsidP="009A4063">
            <w:pPr>
              <w:pStyle w:val="APEX8"/>
            </w:pPr>
            <w:r w:rsidRPr="00CC2163">
              <w:t>9,0</w:t>
            </w:r>
          </w:p>
        </w:tc>
        <w:tc>
          <w:tcPr>
            <w:tcW w:w="709" w:type="dxa"/>
            <w:vAlign w:val="bottom"/>
          </w:tcPr>
          <w:p w:rsidR="00044067" w:rsidRPr="00CC2163" w:rsidRDefault="00044067" w:rsidP="009A4063">
            <w:pPr>
              <w:pStyle w:val="APEX8"/>
            </w:pPr>
            <w:r w:rsidRPr="00CC2163">
              <w:t>5,3</w:t>
            </w:r>
          </w:p>
        </w:tc>
        <w:tc>
          <w:tcPr>
            <w:tcW w:w="619" w:type="dxa"/>
          </w:tcPr>
          <w:p w:rsidR="00044067" w:rsidRDefault="00044067" w:rsidP="009A4063">
            <w:r w:rsidRPr="00A01BDB">
              <w:rPr>
                <w:rFonts w:ascii="PT Sans Narrow" w:hAnsi="PT Sans Narrow"/>
                <w:bCs/>
                <w:sz w:val="22"/>
                <w:szCs w:val="22"/>
                <w:lang w:eastAsia="de-DE"/>
              </w:rPr>
              <w:t>0,0</w:t>
            </w:r>
          </w:p>
        </w:tc>
        <w:tc>
          <w:tcPr>
            <w:tcW w:w="619" w:type="dxa"/>
          </w:tcPr>
          <w:p w:rsidR="00044067" w:rsidRDefault="00044067" w:rsidP="009A4063">
            <w:r w:rsidRPr="00A01BDB">
              <w:rPr>
                <w:rFonts w:ascii="PT Sans Narrow" w:hAnsi="PT Sans Narrow"/>
                <w:bCs/>
                <w:sz w:val="22"/>
                <w:szCs w:val="22"/>
                <w:lang w:eastAsia="de-DE"/>
              </w:rPr>
              <w:t>0,0</w:t>
            </w:r>
          </w:p>
        </w:tc>
        <w:tc>
          <w:tcPr>
            <w:tcW w:w="747" w:type="dxa"/>
          </w:tcPr>
          <w:p w:rsidR="00044067" w:rsidRDefault="00044067" w:rsidP="009A4063">
            <w:r w:rsidRPr="00A01BDB">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20</w:t>
            </w:r>
          </w:p>
        </w:tc>
        <w:tc>
          <w:tcPr>
            <w:tcW w:w="2276" w:type="dxa"/>
            <w:noWrap/>
            <w:vAlign w:val="bottom"/>
          </w:tcPr>
          <w:p w:rsidR="00044067" w:rsidRPr="00CC2163" w:rsidRDefault="00044067" w:rsidP="009A4063">
            <w:pPr>
              <w:pStyle w:val="APEX8"/>
            </w:pPr>
            <w:r w:rsidRPr="00CC2163">
              <w:t>66,3</w:t>
            </w:r>
          </w:p>
        </w:tc>
        <w:tc>
          <w:tcPr>
            <w:tcW w:w="619" w:type="dxa"/>
            <w:vAlign w:val="bottom"/>
          </w:tcPr>
          <w:p w:rsidR="00044067" w:rsidRPr="00CC2163" w:rsidRDefault="00044067" w:rsidP="009A4063">
            <w:pPr>
              <w:pStyle w:val="APEX8"/>
            </w:pPr>
            <w:r w:rsidRPr="00CC2163">
              <w:t>10,7</w:t>
            </w:r>
          </w:p>
        </w:tc>
        <w:tc>
          <w:tcPr>
            <w:tcW w:w="706" w:type="dxa"/>
            <w:vAlign w:val="bottom"/>
          </w:tcPr>
          <w:p w:rsidR="00044067" w:rsidRPr="00CC2163" w:rsidRDefault="00044067" w:rsidP="009A4063">
            <w:pPr>
              <w:pStyle w:val="APEX8"/>
            </w:pPr>
            <w:r w:rsidRPr="00CC2163">
              <w:t>0,1</w:t>
            </w:r>
          </w:p>
        </w:tc>
        <w:tc>
          <w:tcPr>
            <w:tcW w:w="746" w:type="dxa"/>
            <w:vAlign w:val="bottom"/>
          </w:tcPr>
          <w:p w:rsidR="00044067" w:rsidRPr="00CC2163" w:rsidRDefault="00044067" w:rsidP="009A4063">
            <w:pPr>
              <w:pStyle w:val="APEX8"/>
            </w:pPr>
            <w:r w:rsidRPr="00CC2163">
              <w:t>0,3</w:t>
            </w:r>
          </w:p>
        </w:tc>
        <w:tc>
          <w:tcPr>
            <w:tcW w:w="708" w:type="dxa"/>
          </w:tcPr>
          <w:p w:rsidR="00044067" w:rsidRDefault="00044067" w:rsidP="009A4063">
            <w:r w:rsidRPr="002B5658">
              <w:rPr>
                <w:rFonts w:ascii="PT Sans Narrow" w:hAnsi="PT Sans Narrow"/>
                <w:bCs/>
                <w:sz w:val="22"/>
                <w:szCs w:val="22"/>
                <w:lang w:eastAsia="de-DE"/>
              </w:rPr>
              <w:t>0,0</w:t>
            </w:r>
          </w:p>
        </w:tc>
        <w:tc>
          <w:tcPr>
            <w:tcW w:w="709" w:type="dxa"/>
          </w:tcPr>
          <w:p w:rsidR="00044067" w:rsidRDefault="00044067" w:rsidP="009A4063">
            <w:r w:rsidRPr="002B5658">
              <w:rPr>
                <w:rFonts w:ascii="PT Sans Narrow" w:hAnsi="PT Sans Narrow"/>
                <w:bCs/>
                <w:sz w:val="22"/>
                <w:szCs w:val="22"/>
                <w:lang w:eastAsia="de-DE"/>
              </w:rPr>
              <w:t>0,0</w:t>
            </w:r>
          </w:p>
        </w:tc>
        <w:tc>
          <w:tcPr>
            <w:tcW w:w="619" w:type="dxa"/>
          </w:tcPr>
          <w:p w:rsidR="00044067" w:rsidRDefault="00044067" w:rsidP="009A4063">
            <w:r w:rsidRPr="002B5658">
              <w:rPr>
                <w:rFonts w:ascii="PT Sans Narrow" w:hAnsi="PT Sans Narrow"/>
                <w:bCs/>
                <w:sz w:val="22"/>
                <w:szCs w:val="22"/>
                <w:lang w:eastAsia="de-DE"/>
              </w:rPr>
              <w:t>0,0</w:t>
            </w:r>
          </w:p>
        </w:tc>
        <w:tc>
          <w:tcPr>
            <w:tcW w:w="619" w:type="dxa"/>
          </w:tcPr>
          <w:p w:rsidR="00044067" w:rsidRDefault="00044067" w:rsidP="009A4063">
            <w:r w:rsidRPr="002B5658">
              <w:rPr>
                <w:rFonts w:ascii="PT Sans Narrow" w:hAnsi="PT Sans Narrow"/>
                <w:bCs/>
                <w:sz w:val="22"/>
                <w:szCs w:val="22"/>
                <w:lang w:eastAsia="de-DE"/>
              </w:rPr>
              <w:t>0,0</w:t>
            </w:r>
          </w:p>
        </w:tc>
        <w:tc>
          <w:tcPr>
            <w:tcW w:w="747" w:type="dxa"/>
          </w:tcPr>
          <w:p w:rsidR="00044067" w:rsidRDefault="00044067" w:rsidP="009A4063">
            <w:r w:rsidRPr="002B5658">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vAlign w:val="center"/>
            <w:hideMark/>
          </w:tcPr>
          <w:p w:rsidR="00044067" w:rsidRPr="00CC2163" w:rsidRDefault="00044067" w:rsidP="009A4063">
            <w:pPr>
              <w:pStyle w:val="APEX8"/>
            </w:pPr>
            <w:r w:rsidRPr="00CC2163">
              <w:t xml:space="preserve">УЗД в </w:t>
            </w:r>
            <w:proofErr w:type="spellStart"/>
            <w:r w:rsidRPr="00CC2163">
              <w:t>РТ,дБ</w:t>
            </w:r>
            <w:proofErr w:type="spellEnd"/>
          </w:p>
        </w:tc>
        <w:tc>
          <w:tcPr>
            <w:tcW w:w="619" w:type="dxa"/>
            <w:vAlign w:val="center"/>
            <w:hideMark/>
          </w:tcPr>
          <w:p w:rsidR="00044067" w:rsidRPr="00CC2163" w:rsidRDefault="00044067" w:rsidP="009A4063">
            <w:pPr>
              <w:pStyle w:val="APEX8"/>
            </w:pPr>
            <w:r w:rsidRPr="00CC2163">
              <w:t>36,0</w:t>
            </w:r>
          </w:p>
        </w:tc>
        <w:tc>
          <w:tcPr>
            <w:tcW w:w="706" w:type="dxa"/>
            <w:vAlign w:val="center"/>
            <w:hideMark/>
          </w:tcPr>
          <w:p w:rsidR="00044067" w:rsidRPr="00CC2163" w:rsidRDefault="00044067" w:rsidP="009A4063">
            <w:pPr>
              <w:pStyle w:val="APEX8"/>
            </w:pPr>
            <w:r w:rsidRPr="00CC2163">
              <w:t>25,4</w:t>
            </w:r>
          </w:p>
        </w:tc>
        <w:tc>
          <w:tcPr>
            <w:tcW w:w="746" w:type="dxa"/>
            <w:vAlign w:val="center"/>
            <w:hideMark/>
          </w:tcPr>
          <w:p w:rsidR="00044067" w:rsidRPr="00CC2163" w:rsidRDefault="00044067" w:rsidP="009A4063">
            <w:pPr>
              <w:pStyle w:val="APEX8"/>
            </w:pPr>
            <w:r w:rsidRPr="00CC2163">
              <w:t>22,3</w:t>
            </w:r>
          </w:p>
        </w:tc>
        <w:tc>
          <w:tcPr>
            <w:tcW w:w="708" w:type="dxa"/>
            <w:vAlign w:val="center"/>
            <w:hideMark/>
          </w:tcPr>
          <w:p w:rsidR="00044067" w:rsidRPr="00CC2163" w:rsidRDefault="00044067" w:rsidP="009A4063">
            <w:pPr>
              <w:pStyle w:val="APEX8"/>
            </w:pPr>
            <w:r w:rsidRPr="00CC2163">
              <w:t>18,4</w:t>
            </w:r>
          </w:p>
        </w:tc>
        <w:tc>
          <w:tcPr>
            <w:tcW w:w="709" w:type="dxa"/>
            <w:vAlign w:val="center"/>
            <w:hideMark/>
          </w:tcPr>
          <w:p w:rsidR="00044067" w:rsidRPr="00CC2163" w:rsidRDefault="00044067" w:rsidP="009A4063">
            <w:pPr>
              <w:pStyle w:val="APEX8"/>
            </w:pPr>
            <w:r w:rsidRPr="00CC2163">
              <w:t>22,4</w:t>
            </w:r>
          </w:p>
        </w:tc>
        <w:tc>
          <w:tcPr>
            <w:tcW w:w="619" w:type="dxa"/>
            <w:vAlign w:val="center"/>
            <w:hideMark/>
          </w:tcPr>
          <w:p w:rsidR="00044067" w:rsidRPr="00CC2163" w:rsidRDefault="00044067" w:rsidP="009A4063">
            <w:pPr>
              <w:pStyle w:val="APEX8"/>
            </w:pPr>
            <w:r w:rsidRPr="00CC2163">
              <w:t>16,7</w:t>
            </w:r>
          </w:p>
        </w:tc>
        <w:tc>
          <w:tcPr>
            <w:tcW w:w="619" w:type="dxa"/>
            <w:vAlign w:val="center"/>
            <w:hideMark/>
          </w:tcPr>
          <w:p w:rsidR="00044067" w:rsidRPr="00CC2163" w:rsidRDefault="00044067" w:rsidP="009A4063">
            <w:pPr>
              <w:pStyle w:val="APEX8"/>
            </w:pPr>
            <w:r w:rsidRPr="00CC2163">
              <w:t>14,2</w:t>
            </w:r>
          </w:p>
        </w:tc>
        <w:tc>
          <w:tcPr>
            <w:tcW w:w="747" w:type="dxa"/>
            <w:vAlign w:val="center"/>
            <w:hideMark/>
          </w:tcPr>
          <w:p w:rsidR="00044067" w:rsidRPr="00CC2163" w:rsidRDefault="00044067" w:rsidP="009A4063">
            <w:pPr>
              <w:pStyle w:val="APEX8"/>
            </w:pPr>
            <w:r w:rsidRPr="00CC2163">
              <w:t>9,4</w:t>
            </w:r>
          </w:p>
        </w:tc>
        <w:tc>
          <w:tcPr>
            <w:tcW w:w="992" w:type="dxa"/>
            <w:noWrap/>
            <w:vAlign w:val="center"/>
            <w:hideMark/>
          </w:tcPr>
          <w:p w:rsidR="00044067" w:rsidRPr="00CC2163" w:rsidRDefault="00044067" w:rsidP="009A4063">
            <w:pPr>
              <w:pStyle w:val="APEX8"/>
            </w:pPr>
            <w:r w:rsidRPr="00CC2163">
              <w:t>25,4</w:t>
            </w: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vAlign w:val="center"/>
            <w:hideMark/>
          </w:tcPr>
          <w:p w:rsidR="00044067" w:rsidRPr="00CC2163" w:rsidRDefault="00044067" w:rsidP="009A4063">
            <w:pPr>
              <w:pStyle w:val="APEX8"/>
            </w:pPr>
            <w:r w:rsidRPr="00CC2163">
              <w:t>ПДУ в помещении</w:t>
            </w:r>
          </w:p>
        </w:tc>
        <w:tc>
          <w:tcPr>
            <w:tcW w:w="619" w:type="dxa"/>
            <w:hideMark/>
          </w:tcPr>
          <w:p w:rsidR="00044067" w:rsidRPr="00CC2163" w:rsidRDefault="00044067" w:rsidP="009A4063">
            <w:pPr>
              <w:pStyle w:val="APEX8"/>
            </w:pPr>
            <w:r w:rsidRPr="00CC2163">
              <w:t>50</w:t>
            </w:r>
          </w:p>
        </w:tc>
        <w:tc>
          <w:tcPr>
            <w:tcW w:w="706" w:type="dxa"/>
            <w:hideMark/>
          </w:tcPr>
          <w:p w:rsidR="00044067" w:rsidRPr="00CC2163" w:rsidRDefault="00044067" w:rsidP="009A4063">
            <w:pPr>
              <w:pStyle w:val="APEX8"/>
            </w:pPr>
            <w:r w:rsidRPr="00CC2163">
              <w:t>39</w:t>
            </w:r>
          </w:p>
        </w:tc>
        <w:tc>
          <w:tcPr>
            <w:tcW w:w="746" w:type="dxa"/>
            <w:hideMark/>
          </w:tcPr>
          <w:p w:rsidR="00044067" w:rsidRPr="00CC2163" w:rsidRDefault="00044067" w:rsidP="009A4063">
            <w:pPr>
              <w:pStyle w:val="APEX8"/>
            </w:pPr>
            <w:r w:rsidRPr="00CC2163">
              <w:t>30</w:t>
            </w:r>
          </w:p>
        </w:tc>
        <w:tc>
          <w:tcPr>
            <w:tcW w:w="708" w:type="dxa"/>
            <w:hideMark/>
          </w:tcPr>
          <w:p w:rsidR="00044067" w:rsidRPr="00CC2163" w:rsidRDefault="00044067" w:rsidP="009A4063">
            <w:pPr>
              <w:pStyle w:val="APEX8"/>
            </w:pPr>
            <w:r w:rsidRPr="00CC2163">
              <w:t>24</w:t>
            </w:r>
          </w:p>
        </w:tc>
        <w:tc>
          <w:tcPr>
            <w:tcW w:w="709" w:type="dxa"/>
            <w:hideMark/>
          </w:tcPr>
          <w:p w:rsidR="00044067" w:rsidRPr="00CC2163" w:rsidRDefault="00044067" w:rsidP="009A4063">
            <w:pPr>
              <w:pStyle w:val="APEX8"/>
            </w:pPr>
            <w:r w:rsidRPr="00CC2163">
              <w:t>20</w:t>
            </w:r>
          </w:p>
        </w:tc>
        <w:tc>
          <w:tcPr>
            <w:tcW w:w="619" w:type="dxa"/>
            <w:hideMark/>
          </w:tcPr>
          <w:p w:rsidR="00044067" w:rsidRPr="00CC2163" w:rsidRDefault="00044067" w:rsidP="009A4063">
            <w:pPr>
              <w:pStyle w:val="APEX8"/>
            </w:pPr>
            <w:r w:rsidRPr="00CC2163">
              <w:t>17</w:t>
            </w:r>
          </w:p>
        </w:tc>
        <w:tc>
          <w:tcPr>
            <w:tcW w:w="619" w:type="dxa"/>
            <w:hideMark/>
          </w:tcPr>
          <w:p w:rsidR="00044067" w:rsidRPr="00CC2163" w:rsidRDefault="00044067" w:rsidP="009A4063">
            <w:pPr>
              <w:pStyle w:val="APEX8"/>
            </w:pPr>
            <w:r w:rsidRPr="00CC2163">
              <w:t>15</w:t>
            </w:r>
          </w:p>
        </w:tc>
        <w:tc>
          <w:tcPr>
            <w:tcW w:w="747" w:type="dxa"/>
            <w:hideMark/>
          </w:tcPr>
          <w:p w:rsidR="00044067" w:rsidRPr="00CC2163" w:rsidRDefault="00044067" w:rsidP="009A4063">
            <w:pPr>
              <w:pStyle w:val="APEX8"/>
            </w:pPr>
            <w:r w:rsidRPr="00CC2163">
              <w:t>13</w:t>
            </w:r>
          </w:p>
        </w:tc>
        <w:tc>
          <w:tcPr>
            <w:tcW w:w="992" w:type="dxa"/>
            <w:noWrap/>
            <w:hideMark/>
          </w:tcPr>
          <w:p w:rsidR="00044067" w:rsidRPr="00CC2163" w:rsidRDefault="00044067" w:rsidP="009A4063">
            <w:pPr>
              <w:pStyle w:val="APEX8"/>
            </w:pPr>
            <w:r w:rsidRPr="00CC2163">
              <w:t>25</w:t>
            </w:r>
          </w:p>
        </w:tc>
      </w:tr>
      <w:tr w:rsidR="00044067" w:rsidRPr="005B3D75" w:rsidTr="009A4063">
        <w:trPr>
          <w:trHeight w:val="300"/>
        </w:trPr>
        <w:tc>
          <w:tcPr>
            <w:tcW w:w="9351" w:type="dxa"/>
            <w:gridSpan w:val="11"/>
            <w:noWrap/>
            <w:vAlign w:val="bottom"/>
            <w:hideMark/>
          </w:tcPr>
          <w:p w:rsidR="00044067" w:rsidRPr="005B3D75" w:rsidRDefault="00044067" w:rsidP="009A4063">
            <w:pPr>
              <w:pStyle w:val="APEX8"/>
            </w:pPr>
            <w:r w:rsidRPr="009362E8">
              <w:lastRenderedPageBreak/>
              <w:t>РТ3- жилой дом корпус 20.5, на высоте последнего этажа 73 м</w:t>
            </w:r>
          </w:p>
        </w:tc>
      </w:tr>
      <w:tr w:rsidR="00044067" w:rsidRPr="005B3D75" w:rsidTr="009A4063">
        <w:trPr>
          <w:trHeight w:val="300"/>
        </w:trPr>
        <w:tc>
          <w:tcPr>
            <w:tcW w:w="610" w:type="dxa"/>
            <w:shd w:val="clear" w:color="auto" w:fill="FFFFFF"/>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11</w:t>
            </w:r>
          </w:p>
        </w:tc>
        <w:tc>
          <w:tcPr>
            <w:tcW w:w="2276" w:type="dxa"/>
            <w:noWrap/>
            <w:vAlign w:val="bottom"/>
            <w:hideMark/>
          </w:tcPr>
          <w:p w:rsidR="00044067" w:rsidRPr="00CC2163" w:rsidRDefault="00044067" w:rsidP="009A4063">
            <w:pPr>
              <w:pStyle w:val="APEX8"/>
            </w:pPr>
            <w:r w:rsidRPr="00CC2163">
              <w:t>20,2</w:t>
            </w:r>
          </w:p>
        </w:tc>
        <w:tc>
          <w:tcPr>
            <w:tcW w:w="619" w:type="dxa"/>
            <w:vAlign w:val="bottom"/>
            <w:hideMark/>
          </w:tcPr>
          <w:p w:rsidR="00044067" w:rsidRPr="00CC2163" w:rsidRDefault="00044067" w:rsidP="009A4063">
            <w:pPr>
              <w:pStyle w:val="APEX8"/>
            </w:pPr>
            <w:r w:rsidRPr="00CC2163">
              <w:t>13,9</w:t>
            </w:r>
          </w:p>
        </w:tc>
        <w:tc>
          <w:tcPr>
            <w:tcW w:w="706" w:type="dxa"/>
            <w:vAlign w:val="bottom"/>
            <w:hideMark/>
          </w:tcPr>
          <w:p w:rsidR="00044067" w:rsidRPr="00CC2163" w:rsidRDefault="00044067" w:rsidP="009A4063">
            <w:pPr>
              <w:pStyle w:val="APEX8"/>
            </w:pPr>
            <w:r w:rsidRPr="00CC2163">
              <w:t>17,9</w:t>
            </w:r>
          </w:p>
        </w:tc>
        <w:tc>
          <w:tcPr>
            <w:tcW w:w="746" w:type="dxa"/>
            <w:vAlign w:val="bottom"/>
            <w:hideMark/>
          </w:tcPr>
          <w:p w:rsidR="00044067" w:rsidRPr="00CC2163" w:rsidRDefault="00044067" w:rsidP="009A4063">
            <w:pPr>
              <w:pStyle w:val="APEX8"/>
            </w:pPr>
            <w:r w:rsidRPr="00CC2163">
              <w:t>24,9</w:t>
            </w:r>
          </w:p>
        </w:tc>
        <w:tc>
          <w:tcPr>
            <w:tcW w:w="708" w:type="dxa"/>
            <w:vAlign w:val="bottom"/>
            <w:hideMark/>
          </w:tcPr>
          <w:p w:rsidR="00044067" w:rsidRPr="00CC2163" w:rsidRDefault="00044067" w:rsidP="009A4063">
            <w:pPr>
              <w:pStyle w:val="APEX8"/>
            </w:pPr>
            <w:r w:rsidRPr="00CC2163">
              <w:t>14,9</w:t>
            </w:r>
          </w:p>
        </w:tc>
        <w:tc>
          <w:tcPr>
            <w:tcW w:w="709" w:type="dxa"/>
            <w:vAlign w:val="bottom"/>
            <w:hideMark/>
          </w:tcPr>
          <w:p w:rsidR="00044067" w:rsidRPr="00CC2163" w:rsidRDefault="00044067" w:rsidP="009A4063">
            <w:pPr>
              <w:pStyle w:val="APEX8"/>
            </w:pPr>
            <w:r w:rsidRPr="00CC2163">
              <w:t>11,9</w:t>
            </w:r>
          </w:p>
        </w:tc>
        <w:tc>
          <w:tcPr>
            <w:tcW w:w="619" w:type="dxa"/>
            <w:vAlign w:val="bottom"/>
            <w:hideMark/>
          </w:tcPr>
          <w:p w:rsidR="00044067" w:rsidRPr="00CC2163" w:rsidRDefault="00044067" w:rsidP="009A4063">
            <w:pPr>
              <w:pStyle w:val="APEX8"/>
            </w:pPr>
            <w:r w:rsidRPr="00CC2163">
              <w:t>4,9</w:t>
            </w:r>
          </w:p>
        </w:tc>
        <w:tc>
          <w:tcPr>
            <w:tcW w:w="619" w:type="dxa"/>
            <w:vAlign w:val="bottom"/>
            <w:hideMark/>
          </w:tcPr>
          <w:p w:rsidR="00044067" w:rsidRPr="00CC2163" w:rsidRDefault="00044067" w:rsidP="009A4063">
            <w:pPr>
              <w:pStyle w:val="APEX8"/>
            </w:pPr>
            <w:r w:rsidRPr="00CC2163">
              <w:t>1,9</w:t>
            </w:r>
          </w:p>
        </w:tc>
        <w:tc>
          <w:tcPr>
            <w:tcW w:w="747" w:type="dxa"/>
            <w:vAlign w:val="bottom"/>
            <w:hideMark/>
          </w:tcPr>
          <w:p w:rsidR="00044067" w:rsidRPr="00CC2163" w:rsidRDefault="00044067" w:rsidP="009A4063">
            <w:pPr>
              <w:pStyle w:val="APEX8"/>
            </w:pPr>
            <w:r w:rsidRPr="00CC2163">
              <w:rPr>
                <w:bCs w:val="0"/>
              </w:rPr>
              <w:t>0,0</w:t>
            </w:r>
          </w:p>
        </w:tc>
        <w:tc>
          <w:tcPr>
            <w:tcW w:w="992" w:type="dxa"/>
            <w:vMerge w:val="restart"/>
            <w:noWrap/>
            <w:hideMark/>
          </w:tcPr>
          <w:p w:rsidR="00044067" w:rsidRPr="00CC2163" w:rsidRDefault="00044067" w:rsidP="009A4063">
            <w:pPr>
              <w:pStyle w:val="APEX8"/>
            </w:pPr>
          </w:p>
        </w:tc>
      </w:tr>
      <w:tr w:rsidR="00044067" w:rsidRPr="005B3D75" w:rsidTr="009A4063">
        <w:trPr>
          <w:trHeight w:val="315"/>
        </w:trPr>
        <w:tc>
          <w:tcPr>
            <w:tcW w:w="610" w:type="dxa"/>
            <w:shd w:val="clear" w:color="auto" w:fill="FFFFFF"/>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12</w:t>
            </w:r>
          </w:p>
        </w:tc>
        <w:tc>
          <w:tcPr>
            <w:tcW w:w="2276" w:type="dxa"/>
            <w:noWrap/>
            <w:vAlign w:val="bottom"/>
            <w:hideMark/>
          </w:tcPr>
          <w:p w:rsidR="00044067" w:rsidRPr="00CC2163" w:rsidRDefault="00044067" w:rsidP="009A4063">
            <w:pPr>
              <w:pStyle w:val="APEX8"/>
            </w:pPr>
            <w:r w:rsidRPr="00CC2163">
              <w:t>14,8</w:t>
            </w:r>
          </w:p>
        </w:tc>
        <w:tc>
          <w:tcPr>
            <w:tcW w:w="619" w:type="dxa"/>
            <w:vAlign w:val="bottom"/>
            <w:hideMark/>
          </w:tcPr>
          <w:p w:rsidR="00044067" w:rsidRPr="00CC2163" w:rsidRDefault="00044067" w:rsidP="009A4063">
            <w:pPr>
              <w:pStyle w:val="APEX8"/>
            </w:pPr>
            <w:r w:rsidRPr="00CC2163">
              <w:t>11,8</w:t>
            </w:r>
          </w:p>
        </w:tc>
        <w:tc>
          <w:tcPr>
            <w:tcW w:w="706" w:type="dxa"/>
            <w:vAlign w:val="bottom"/>
            <w:hideMark/>
          </w:tcPr>
          <w:p w:rsidR="00044067" w:rsidRPr="00CC2163" w:rsidRDefault="00044067" w:rsidP="009A4063">
            <w:pPr>
              <w:pStyle w:val="APEX8"/>
            </w:pPr>
            <w:r w:rsidRPr="00CC2163">
              <w:t>3,6</w:t>
            </w:r>
          </w:p>
        </w:tc>
        <w:tc>
          <w:tcPr>
            <w:tcW w:w="746" w:type="dxa"/>
            <w:hideMark/>
          </w:tcPr>
          <w:p w:rsidR="00044067" w:rsidRDefault="00044067" w:rsidP="009A4063">
            <w:r w:rsidRPr="00422511">
              <w:rPr>
                <w:rFonts w:ascii="PT Sans Narrow" w:hAnsi="PT Sans Narrow"/>
                <w:bCs/>
                <w:sz w:val="22"/>
                <w:szCs w:val="22"/>
                <w:lang w:eastAsia="de-DE"/>
              </w:rPr>
              <w:t>0,0</w:t>
            </w:r>
          </w:p>
        </w:tc>
        <w:tc>
          <w:tcPr>
            <w:tcW w:w="708" w:type="dxa"/>
            <w:hideMark/>
          </w:tcPr>
          <w:p w:rsidR="00044067" w:rsidRDefault="00044067" w:rsidP="009A4063">
            <w:r w:rsidRPr="00422511">
              <w:rPr>
                <w:rFonts w:ascii="PT Sans Narrow" w:hAnsi="PT Sans Narrow"/>
                <w:bCs/>
                <w:sz w:val="22"/>
                <w:szCs w:val="22"/>
                <w:lang w:eastAsia="de-DE"/>
              </w:rPr>
              <w:t>0,0</w:t>
            </w:r>
          </w:p>
        </w:tc>
        <w:tc>
          <w:tcPr>
            <w:tcW w:w="709" w:type="dxa"/>
            <w:hideMark/>
          </w:tcPr>
          <w:p w:rsidR="00044067" w:rsidRDefault="00044067" w:rsidP="009A4063">
            <w:r w:rsidRPr="00422511">
              <w:rPr>
                <w:rFonts w:ascii="PT Sans Narrow" w:hAnsi="PT Sans Narrow"/>
                <w:bCs/>
                <w:sz w:val="22"/>
                <w:szCs w:val="22"/>
                <w:lang w:eastAsia="de-DE"/>
              </w:rPr>
              <w:t>0,0</w:t>
            </w:r>
          </w:p>
        </w:tc>
        <w:tc>
          <w:tcPr>
            <w:tcW w:w="619" w:type="dxa"/>
            <w:hideMark/>
          </w:tcPr>
          <w:p w:rsidR="00044067" w:rsidRDefault="00044067" w:rsidP="009A4063">
            <w:r w:rsidRPr="00422511">
              <w:rPr>
                <w:rFonts w:ascii="PT Sans Narrow" w:hAnsi="PT Sans Narrow"/>
                <w:bCs/>
                <w:sz w:val="22"/>
                <w:szCs w:val="22"/>
                <w:lang w:eastAsia="de-DE"/>
              </w:rPr>
              <w:t>0,0</w:t>
            </w:r>
          </w:p>
        </w:tc>
        <w:tc>
          <w:tcPr>
            <w:tcW w:w="619" w:type="dxa"/>
            <w:hideMark/>
          </w:tcPr>
          <w:p w:rsidR="00044067" w:rsidRDefault="00044067" w:rsidP="009A4063">
            <w:r w:rsidRPr="00422511">
              <w:rPr>
                <w:rFonts w:ascii="PT Sans Narrow" w:hAnsi="PT Sans Narrow"/>
                <w:bCs/>
                <w:sz w:val="22"/>
                <w:szCs w:val="22"/>
                <w:lang w:eastAsia="de-DE"/>
              </w:rPr>
              <w:t>0,0</w:t>
            </w:r>
          </w:p>
        </w:tc>
        <w:tc>
          <w:tcPr>
            <w:tcW w:w="747" w:type="dxa"/>
            <w:hideMark/>
          </w:tcPr>
          <w:p w:rsidR="00044067" w:rsidRDefault="00044067" w:rsidP="009A4063">
            <w:r w:rsidRPr="00422511">
              <w:rPr>
                <w:rFonts w:ascii="PT Sans Narrow" w:hAnsi="PT Sans Narrow"/>
                <w:bCs/>
                <w:sz w:val="22"/>
                <w:szCs w:val="22"/>
                <w:lang w:eastAsia="de-DE"/>
              </w:rPr>
              <w:t>0,0</w:t>
            </w:r>
          </w:p>
        </w:tc>
        <w:tc>
          <w:tcPr>
            <w:tcW w:w="992" w:type="dxa"/>
            <w:vMerge/>
            <w:noWrap/>
            <w:hideMark/>
          </w:tcPr>
          <w:p w:rsidR="00044067" w:rsidRPr="00CC2163" w:rsidRDefault="00044067" w:rsidP="009A4063">
            <w:pPr>
              <w:pStyle w:val="APEX8"/>
            </w:pPr>
          </w:p>
        </w:tc>
      </w:tr>
      <w:tr w:rsidR="00044067" w:rsidRPr="005B3D75" w:rsidTr="009A4063">
        <w:trPr>
          <w:trHeight w:val="315"/>
        </w:trPr>
        <w:tc>
          <w:tcPr>
            <w:tcW w:w="610" w:type="dxa"/>
            <w:shd w:val="clear" w:color="auto" w:fill="FFFFFF"/>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24</w:t>
            </w:r>
          </w:p>
        </w:tc>
        <w:tc>
          <w:tcPr>
            <w:tcW w:w="2276" w:type="dxa"/>
            <w:noWrap/>
            <w:vAlign w:val="bottom"/>
            <w:hideMark/>
          </w:tcPr>
          <w:p w:rsidR="00044067" w:rsidRPr="00CC2163" w:rsidRDefault="00044067" w:rsidP="009A4063">
            <w:pPr>
              <w:pStyle w:val="APEX8"/>
            </w:pPr>
            <w:r w:rsidRPr="00CC2163">
              <w:t>15,7</w:t>
            </w:r>
          </w:p>
        </w:tc>
        <w:tc>
          <w:tcPr>
            <w:tcW w:w="619" w:type="dxa"/>
            <w:hideMark/>
          </w:tcPr>
          <w:p w:rsidR="00044067" w:rsidRDefault="00044067" w:rsidP="009A4063">
            <w:r w:rsidRPr="00AF6681">
              <w:rPr>
                <w:rFonts w:ascii="PT Sans Narrow" w:hAnsi="PT Sans Narrow"/>
                <w:bCs/>
                <w:sz w:val="22"/>
                <w:szCs w:val="22"/>
                <w:lang w:eastAsia="de-DE"/>
              </w:rPr>
              <w:t>0,0</w:t>
            </w:r>
          </w:p>
        </w:tc>
        <w:tc>
          <w:tcPr>
            <w:tcW w:w="706" w:type="dxa"/>
            <w:hideMark/>
          </w:tcPr>
          <w:p w:rsidR="00044067" w:rsidRDefault="00044067" w:rsidP="009A4063">
            <w:r w:rsidRPr="00AF6681">
              <w:rPr>
                <w:rFonts w:ascii="PT Sans Narrow" w:hAnsi="PT Sans Narrow"/>
                <w:bCs/>
                <w:sz w:val="22"/>
                <w:szCs w:val="22"/>
                <w:lang w:eastAsia="de-DE"/>
              </w:rPr>
              <w:t>0,0</w:t>
            </w:r>
          </w:p>
        </w:tc>
        <w:tc>
          <w:tcPr>
            <w:tcW w:w="746" w:type="dxa"/>
            <w:hideMark/>
          </w:tcPr>
          <w:p w:rsidR="00044067" w:rsidRDefault="00044067" w:rsidP="009A4063">
            <w:r w:rsidRPr="00AF6681">
              <w:rPr>
                <w:rFonts w:ascii="PT Sans Narrow" w:hAnsi="PT Sans Narrow"/>
                <w:bCs/>
                <w:sz w:val="22"/>
                <w:szCs w:val="22"/>
                <w:lang w:eastAsia="de-DE"/>
              </w:rPr>
              <w:t>0,0</w:t>
            </w:r>
          </w:p>
        </w:tc>
        <w:tc>
          <w:tcPr>
            <w:tcW w:w="708" w:type="dxa"/>
            <w:hideMark/>
          </w:tcPr>
          <w:p w:rsidR="00044067" w:rsidRDefault="00044067" w:rsidP="009A4063">
            <w:r w:rsidRPr="00AF6681">
              <w:rPr>
                <w:rFonts w:ascii="PT Sans Narrow" w:hAnsi="PT Sans Narrow"/>
                <w:bCs/>
                <w:sz w:val="22"/>
                <w:szCs w:val="22"/>
                <w:lang w:eastAsia="de-DE"/>
              </w:rPr>
              <w:t>0,0</w:t>
            </w:r>
          </w:p>
        </w:tc>
        <w:tc>
          <w:tcPr>
            <w:tcW w:w="709" w:type="dxa"/>
            <w:hideMark/>
          </w:tcPr>
          <w:p w:rsidR="00044067" w:rsidRDefault="00044067" w:rsidP="009A4063">
            <w:r w:rsidRPr="00AF6681">
              <w:rPr>
                <w:rFonts w:ascii="PT Sans Narrow" w:hAnsi="PT Sans Narrow"/>
                <w:bCs/>
                <w:sz w:val="22"/>
                <w:szCs w:val="22"/>
                <w:lang w:eastAsia="de-DE"/>
              </w:rPr>
              <w:t>0,0</w:t>
            </w:r>
          </w:p>
        </w:tc>
        <w:tc>
          <w:tcPr>
            <w:tcW w:w="619" w:type="dxa"/>
            <w:hideMark/>
          </w:tcPr>
          <w:p w:rsidR="00044067" w:rsidRDefault="00044067" w:rsidP="009A4063">
            <w:r w:rsidRPr="00AF6681">
              <w:rPr>
                <w:rFonts w:ascii="PT Sans Narrow" w:hAnsi="PT Sans Narrow"/>
                <w:bCs/>
                <w:sz w:val="22"/>
                <w:szCs w:val="22"/>
                <w:lang w:eastAsia="de-DE"/>
              </w:rPr>
              <w:t>0,0</w:t>
            </w:r>
          </w:p>
        </w:tc>
        <w:tc>
          <w:tcPr>
            <w:tcW w:w="619" w:type="dxa"/>
            <w:hideMark/>
          </w:tcPr>
          <w:p w:rsidR="00044067" w:rsidRDefault="00044067" w:rsidP="009A4063">
            <w:r w:rsidRPr="00AF6681">
              <w:rPr>
                <w:rFonts w:ascii="PT Sans Narrow" w:hAnsi="PT Sans Narrow"/>
                <w:bCs/>
                <w:sz w:val="22"/>
                <w:szCs w:val="22"/>
                <w:lang w:eastAsia="de-DE"/>
              </w:rPr>
              <w:t>0,0</w:t>
            </w:r>
          </w:p>
        </w:tc>
        <w:tc>
          <w:tcPr>
            <w:tcW w:w="747" w:type="dxa"/>
            <w:hideMark/>
          </w:tcPr>
          <w:p w:rsidR="00044067" w:rsidRDefault="00044067" w:rsidP="009A4063">
            <w:r w:rsidRPr="00AF6681">
              <w:rPr>
                <w:rFonts w:ascii="PT Sans Narrow" w:hAnsi="PT Sans Narrow"/>
                <w:bCs/>
                <w:sz w:val="22"/>
                <w:szCs w:val="22"/>
                <w:lang w:eastAsia="de-DE"/>
              </w:rPr>
              <w:t>0,0</w:t>
            </w:r>
          </w:p>
        </w:tc>
        <w:tc>
          <w:tcPr>
            <w:tcW w:w="992" w:type="dxa"/>
            <w:vMerge/>
            <w:noWrap/>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25</w:t>
            </w:r>
          </w:p>
        </w:tc>
        <w:tc>
          <w:tcPr>
            <w:tcW w:w="2276" w:type="dxa"/>
            <w:noWrap/>
            <w:vAlign w:val="bottom"/>
          </w:tcPr>
          <w:p w:rsidR="00044067" w:rsidRPr="00CC2163" w:rsidRDefault="00044067" w:rsidP="009A4063">
            <w:pPr>
              <w:pStyle w:val="APEX8"/>
            </w:pPr>
            <w:r w:rsidRPr="00CC2163">
              <w:t>9,9</w:t>
            </w:r>
          </w:p>
        </w:tc>
        <w:tc>
          <w:tcPr>
            <w:tcW w:w="619" w:type="dxa"/>
            <w:vAlign w:val="bottom"/>
          </w:tcPr>
          <w:p w:rsidR="00044067" w:rsidRPr="00CC2163" w:rsidRDefault="00044067" w:rsidP="009A4063">
            <w:pPr>
              <w:pStyle w:val="APEX8"/>
            </w:pPr>
            <w:r w:rsidRPr="00CC2163">
              <w:t>11,8</w:t>
            </w:r>
          </w:p>
        </w:tc>
        <w:tc>
          <w:tcPr>
            <w:tcW w:w="706" w:type="dxa"/>
            <w:vAlign w:val="bottom"/>
          </w:tcPr>
          <w:p w:rsidR="00044067" w:rsidRPr="00CC2163" w:rsidRDefault="00044067" w:rsidP="009A4063">
            <w:pPr>
              <w:pStyle w:val="APEX8"/>
            </w:pPr>
            <w:r w:rsidRPr="00CC2163">
              <w:t>3,3</w:t>
            </w:r>
          </w:p>
        </w:tc>
        <w:tc>
          <w:tcPr>
            <w:tcW w:w="746" w:type="dxa"/>
            <w:vAlign w:val="bottom"/>
          </w:tcPr>
          <w:p w:rsidR="00044067" w:rsidRPr="00CC2163" w:rsidRDefault="00044067" w:rsidP="009A4063">
            <w:pPr>
              <w:pStyle w:val="APEX8"/>
            </w:pPr>
            <w:r w:rsidRPr="00CC2163">
              <w:t>7,6</w:t>
            </w:r>
          </w:p>
        </w:tc>
        <w:tc>
          <w:tcPr>
            <w:tcW w:w="708" w:type="dxa"/>
          </w:tcPr>
          <w:p w:rsidR="00044067" w:rsidRDefault="00044067" w:rsidP="009A4063">
            <w:r w:rsidRPr="00F47C59">
              <w:rPr>
                <w:rFonts w:ascii="PT Sans Narrow" w:hAnsi="PT Sans Narrow"/>
                <w:bCs/>
                <w:sz w:val="22"/>
                <w:szCs w:val="22"/>
                <w:lang w:eastAsia="de-DE"/>
              </w:rPr>
              <w:t>0,0</w:t>
            </w:r>
          </w:p>
        </w:tc>
        <w:tc>
          <w:tcPr>
            <w:tcW w:w="709" w:type="dxa"/>
          </w:tcPr>
          <w:p w:rsidR="00044067" w:rsidRDefault="00044067" w:rsidP="009A4063">
            <w:r w:rsidRPr="00F47C59">
              <w:rPr>
                <w:rFonts w:ascii="PT Sans Narrow" w:hAnsi="PT Sans Narrow"/>
                <w:bCs/>
                <w:sz w:val="22"/>
                <w:szCs w:val="22"/>
                <w:lang w:eastAsia="de-DE"/>
              </w:rPr>
              <w:t>0,0</w:t>
            </w:r>
          </w:p>
        </w:tc>
        <w:tc>
          <w:tcPr>
            <w:tcW w:w="619" w:type="dxa"/>
          </w:tcPr>
          <w:p w:rsidR="00044067" w:rsidRDefault="00044067" w:rsidP="009A4063">
            <w:r w:rsidRPr="00F47C59">
              <w:rPr>
                <w:rFonts w:ascii="PT Sans Narrow" w:hAnsi="PT Sans Narrow"/>
                <w:bCs/>
                <w:sz w:val="22"/>
                <w:szCs w:val="22"/>
                <w:lang w:eastAsia="de-DE"/>
              </w:rPr>
              <w:t>0,0</w:t>
            </w:r>
          </w:p>
        </w:tc>
        <w:tc>
          <w:tcPr>
            <w:tcW w:w="619" w:type="dxa"/>
            <w:vAlign w:val="bottom"/>
          </w:tcPr>
          <w:p w:rsidR="00044067" w:rsidRPr="00CC2163" w:rsidRDefault="00044067" w:rsidP="009A4063">
            <w:pPr>
              <w:pStyle w:val="APEX8"/>
            </w:pPr>
            <w:r w:rsidRPr="00CC2163">
              <w:t>0,5</w:t>
            </w:r>
          </w:p>
        </w:tc>
        <w:tc>
          <w:tcPr>
            <w:tcW w:w="747" w:type="dxa"/>
            <w:vAlign w:val="bottom"/>
          </w:tcPr>
          <w:p w:rsidR="00044067" w:rsidRPr="00CC2163" w:rsidRDefault="00044067" w:rsidP="009A4063">
            <w:pPr>
              <w:pStyle w:val="APEX8"/>
            </w:pPr>
            <w:r w:rsidRPr="00CC2163">
              <w:t>-</w:t>
            </w:r>
            <w:r w:rsidRPr="00CC2163">
              <w:rPr>
                <w:bCs w:val="0"/>
              </w:rPr>
              <w:t>0,0</w:t>
            </w:r>
          </w:p>
        </w:tc>
        <w:tc>
          <w:tcPr>
            <w:tcW w:w="992" w:type="dxa"/>
            <w:vMerge/>
            <w:noWrap/>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13</w:t>
            </w:r>
          </w:p>
        </w:tc>
        <w:tc>
          <w:tcPr>
            <w:tcW w:w="2276" w:type="dxa"/>
            <w:noWrap/>
            <w:vAlign w:val="bottom"/>
          </w:tcPr>
          <w:p w:rsidR="00044067" w:rsidRPr="00CC2163" w:rsidRDefault="00044067" w:rsidP="009A4063">
            <w:pPr>
              <w:pStyle w:val="APEX8"/>
            </w:pPr>
            <w:r w:rsidRPr="00CC2163">
              <w:t>46,5</w:t>
            </w:r>
          </w:p>
        </w:tc>
        <w:tc>
          <w:tcPr>
            <w:tcW w:w="619" w:type="dxa"/>
            <w:vAlign w:val="bottom"/>
          </w:tcPr>
          <w:p w:rsidR="00044067" w:rsidRPr="00CC2163" w:rsidRDefault="00044067" w:rsidP="009A4063">
            <w:pPr>
              <w:pStyle w:val="APEX8"/>
            </w:pPr>
            <w:r w:rsidRPr="00CC2163">
              <w:t>29,4</w:t>
            </w:r>
          </w:p>
        </w:tc>
        <w:tc>
          <w:tcPr>
            <w:tcW w:w="706" w:type="dxa"/>
            <w:vAlign w:val="bottom"/>
          </w:tcPr>
          <w:p w:rsidR="00044067" w:rsidRPr="00CC2163" w:rsidRDefault="00044067" w:rsidP="009A4063">
            <w:pPr>
              <w:pStyle w:val="APEX8"/>
            </w:pPr>
            <w:r w:rsidRPr="00CC2163">
              <w:t>24,2</w:t>
            </w:r>
          </w:p>
        </w:tc>
        <w:tc>
          <w:tcPr>
            <w:tcW w:w="746" w:type="dxa"/>
            <w:vAlign w:val="bottom"/>
          </w:tcPr>
          <w:p w:rsidR="00044067" w:rsidRPr="00CC2163" w:rsidRDefault="00044067" w:rsidP="009A4063">
            <w:pPr>
              <w:pStyle w:val="APEX8"/>
            </w:pPr>
            <w:r w:rsidRPr="00CC2163">
              <w:t>17,7</w:t>
            </w:r>
          </w:p>
        </w:tc>
        <w:tc>
          <w:tcPr>
            <w:tcW w:w="708" w:type="dxa"/>
            <w:vAlign w:val="bottom"/>
          </w:tcPr>
          <w:p w:rsidR="00044067" w:rsidRPr="00CC2163" w:rsidRDefault="00044067" w:rsidP="009A4063">
            <w:pPr>
              <w:pStyle w:val="APEX8"/>
            </w:pPr>
            <w:r w:rsidRPr="00CC2163">
              <w:t>17,3</w:t>
            </w:r>
          </w:p>
        </w:tc>
        <w:tc>
          <w:tcPr>
            <w:tcW w:w="709" w:type="dxa"/>
            <w:vAlign w:val="bottom"/>
          </w:tcPr>
          <w:p w:rsidR="00044067" w:rsidRPr="00CC2163" w:rsidRDefault="00044067" w:rsidP="009A4063">
            <w:pPr>
              <w:pStyle w:val="APEX8"/>
            </w:pPr>
            <w:r w:rsidRPr="00CC2163">
              <w:t>20,0</w:t>
            </w:r>
          </w:p>
        </w:tc>
        <w:tc>
          <w:tcPr>
            <w:tcW w:w="619" w:type="dxa"/>
            <w:vAlign w:val="bottom"/>
          </w:tcPr>
          <w:p w:rsidR="00044067" w:rsidRPr="00CC2163" w:rsidRDefault="00044067" w:rsidP="009A4063">
            <w:pPr>
              <w:pStyle w:val="APEX8"/>
            </w:pPr>
            <w:r w:rsidRPr="00CC2163">
              <w:t>13,8</w:t>
            </w:r>
          </w:p>
        </w:tc>
        <w:tc>
          <w:tcPr>
            <w:tcW w:w="619" w:type="dxa"/>
            <w:vAlign w:val="bottom"/>
          </w:tcPr>
          <w:p w:rsidR="00044067" w:rsidRPr="00CC2163" w:rsidRDefault="00044067" w:rsidP="009A4063">
            <w:pPr>
              <w:pStyle w:val="APEX8"/>
            </w:pPr>
            <w:r w:rsidRPr="00CC2163">
              <w:t>14,0</w:t>
            </w:r>
          </w:p>
        </w:tc>
        <w:tc>
          <w:tcPr>
            <w:tcW w:w="747" w:type="dxa"/>
            <w:vAlign w:val="bottom"/>
          </w:tcPr>
          <w:p w:rsidR="00044067" w:rsidRPr="00CC2163" w:rsidRDefault="00044067" w:rsidP="009A4063">
            <w:pPr>
              <w:pStyle w:val="APEX8"/>
            </w:pPr>
            <w:r w:rsidRPr="00CC2163">
              <w:t>15,1</w:t>
            </w:r>
          </w:p>
        </w:tc>
        <w:tc>
          <w:tcPr>
            <w:tcW w:w="992" w:type="dxa"/>
            <w:vMerge/>
            <w:noWrap/>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26</w:t>
            </w:r>
          </w:p>
        </w:tc>
        <w:tc>
          <w:tcPr>
            <w:tcW w:w="2276" w:type="dxa"/>
            <w:noWrap/>
            <w:vAlign w:val="bottom"/>
          </w:tcPr>
          <w:p w:rsidR="00044067" w:rsidRPr="00CC2163" w:rsidRDefault="00044067" w:rsidP="009A4063">
            <w:pPr>
              <w:pStyle w:val="APEX8"/>
            </w:pPr>
            <w:r w:rsidRPr="00CC2163">
              <w:t>64,4</w:t>
            </w:r>
          </w:p>
        </w:tc>
        <w:tc>
          <w:tcPr>
            <w:tcW w:w="619" w:type="dxa"/>
            <w:vAlign w:val="bottom"/>
          </w:tcPr>
          <w:p w:rsidR="00044067" w:rsidRPr="00CC2163" w:rsidRDefault="00044067" w:rsidP="009A4063">
            <w:pPr>
              <w:pStyle w:val="APEX8"/>
            </w:pPr>
            <w:r w:rsidRPr="00CC2163">
              <w:t>13,1</w:t>
            </w:r>
          </w:p>
        </w:tc>
        <w:tc>
          <w:tcPr>
            <w:tcW w:w="706" w:type="dxa"/>
            <w:vAlign w:val="bottom"/>
          </w:tcPr>
          <w:p w:rsidR="00044067" w:rsidRPr="00CC2163" w:rsidRDefault="00044067" w:rsidP="009A4063">
            <w:pPr>
              <w:pStyle w:val="APEX8"/>
            </w:pPr>
            <w:r w:rsidRPr="00CC2163">
              <w:t>13,2</w:t>
            </w:r>
          </w:p>
        </w:tc>
        <w:tc>
          <w:tcPr>
            <w:tcW w:w="746" w:type="dxa"/>
            <w:vAlign w:val="bottom"/>
          </w:tcPr>
          <w:p w:rsidR="00044067" w:rsidRPr="00CC2163" w:rsidRDefault="00044067" w:rsidP="009A4063">
            <w:pPr>
              <w:pStyle w:val="APEX8"/>
            </w:pPr>
            <w:r w:rsidRPr="00CC2163">
              <w:t>11,1</w:t>
            </w:r>
          </w:p>
        </w:tc>
        <w:tc>
          <w:tcPr>
            <w:tcW w:w="708" w:type="dxa"/>
            <w:vAlign w:val="bottom"/>
          </w:tcPr>
          <w:p w:rsidR="00044067" w:rsidRPr="00CC2163" w:rsidRDefault="00044067" w:rsidP="009A4063">
            <w:pPr>
              <w:pStyle w:val="APEX8"/>
            </w:pPr>
            <w:r w:rsidRPr="00CC2163">
              <w:t>6,9</w:t>
            </w:r>
          </w:p>
        </w:tc>
        <w:tc>
          <w:tcPr>
            <w:tcW w:w="709" w:type="dxa"/>
            <w:vAlign w:val="bottom"/>
          </w:tcPr>
          <w:p w:rsidR="00044067" w:rsidRPr="00CC2163" w:rsidRDefault="00044067" w:rsidP="009A4063">
            <w:pPr>
              <w:pStyle w:val="APEX8"/>
            </w:pPr>
            <w:r w:rsidRPr="00CC2163">
              <w:t>3,2</w:t>
            </w:r>
          </w:p>
        </w:tc>
        <w:tc>
          <w:tcPr>
            <w:tcW w:w="619" w:type="dxa"/>
          </w:tcPr>
          <w:p w:rsidR="00044067" w:rsidRDefault="00044067" w:rsidP="009A4063">
            <w:r w:rsidRPr="0038125B">
              <w:rPr>
                <w:rFonts w:ascii="PT Sans Narrow" w:hAnsi="PT Sans Narrow"/>
                <w:bCs/>
                <w:sz w:val="22"/>
                <w:szCs w:val="22"/>
                <w:lang w:eastAsia="de-DE"/>
              </w:rPr>
              <w:t>0,0</w:t>
            </w:r>
          </w:p>
        </w:tc>
        <w:tc>
          <w:tcPr>
            <w:tcW w:w="619" w:type="dxa"/>
          </w:tcPr>
          <w:p w:rsidR="00044067" w:rsidRDefault="00044067" w:rsidP="009A4063">
            <w:r w:rsidRPr="0038125B">
              <w:rPr>
                <w:rFonts w:ascii="PT Sans Narrow" w:hAnsi="PT Sans Narrow"/>
                <w:bCs/>
                <w:sz w:val="22"/>
                <w:szCs w:val="22"/>
                <w:lang w:eastAsia="de-DE"/>
              </w:rPr>
              <w:t>0,0</w:t>
            </w:r>
          </w:p>
        </w:tc>
        <w:tc>
          <w:tcPr>
            <w:tcW w:w="747" w:type="dxa"/>
          </w:tcPr>
          <w:p w:rsidR="00044067" w:rsidRDefault="00044067" w:rsidP="009A4063">
            <w:r w:rsidRPr="0038125B">
              <w:rPr>
                <w:rFonts w:ascii="PT Sans Narrow" w:hAnsi="PT Sans Narrow"/>
                <w:bCs/>
                <w:sz w:val="22"/>
                <w:szCs w:val="22"/>
                <w:lang w:eastAsia="de-DE"/>
              </w:rPr>
              <w:t>0,0</w:t>
            </w:r>
          </w:p>
        </w:tc>
        <w:tc>
          <w:tcPr>
            <w:tcW w:w="992" w:type="dxa"/>
            <w:vMerge/>
            <w:noWrap/>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27</w:t>
            </w:r>
          </w:p>
        </w:tc>
        <w:tc>
          <w:tcPr>
            <w:tcW w:w="2276" w:type="dxa"/>
            <w:noWrap/>
            <w:vAlign w:val="bottom"/>
          </w:tcPr>
          <w:p w:rsidR="00044067" w:rsidRPr="00CC2163" w:rsidRDefault="00044067" w:rsidP="009A4063">
            <w:pPr>
              <w:pStyle w:val="APEX8"/>
            </w:pPr>
            <w:r w:rsidRPr="00CC2163">
              <w:t>23,1</w:t>
            </w:r>
          </w:p>
        </w:tc>
        <w:tc>
          <w:tcPr>
            <w:tcW w:w="619" w:type="dxa"/>
            <w:vAlign w:val="bottom"/>
          </w:tcPr>
          <w:p w:rsidR="00044067" w:rsidRPr="00CC2163" w:rsidRDefault="00044067" w:rsidP="009A4063">
            <w:pPr>
              <w:pStyle w:val="APEX8"/>
            </w:pPr>
            <w:r w:rsidRPr="00CC2163">
              <w:t>18,3</w:t>
            </w:r>
          </w:p>
        </w:tc>
        <w:tc>
          <w:tcPr>
            <w:tcW w:w="706" w:type="dxa"/>
            <w:vAlign w:val="bottom"/>
          </w:tcPr>
          <w:p w:rsidR="00044067" w:rsidRPr="00CC2163" w:rsidRDefault="00044067" w:rsidP="009A4063">
            <w:pPr>
              <w:pStyle w:val="APEX8"/>
            </w:pPr>
            <w:r w:rsidRPr="00CC2163">
              <w:t>7,1</w:t>
            </w:r>
          </w:p>
        </w:tc>
        <w:tc>
          <w:tcPr>
            <w:tcW w:w="746" w:type="dxa"/>
            <w:vAlign w:val="bottom"/>
          </w:tcPr>
          <w:p w:rsidR="00044067" w:rsidRPr="00CC2163" w:rsidRDefault="00044067" w:rsidP="009A4063">
            <w:pPr>
              <w:pStyle w:val="APEX8"/>
            </w:pPr>
            <w:r w:rsidRPr="00CC2163">
              <w:t>7,2</w:t>
            </w:r>
          </w:p>
        </w:tc>
        <w:tc>
          <w:tcPr>
            <w:tcW w:w="708" w:type="dxa"/>
          </w:tcPr>
          <w:p w:rsidR="00044067" w:rsidRDefault="00044067" w:rsidP="009A4063">
            <w:r w:rsidRPr="00FD010D">
              <w:rPr>
                <w:rFonts w:ascii="PT Sans Narrow" w:hAnsi="PT Sans Narrow"/>
                <w:bCs/>
                <w:sz w:val="22"/>
                <w:szCs w:val="22"/>
                <w:lang w:eastAsia="de-DE"/>
              </w:rPr>
              <w:t>0,0</w:t>
            </w:r>
          </w:p>
        </w:tc>
        <w:tc>
          <w:tcPr>
            <w:tcW w:w="709" w:type="dxa"/>
          </w:tcPr>
          <w:p w:rsidR="00044067" w:rsidRDefault="00044067" w:rsidP="009A4063">
            <w:r w:rsidRPr="00FD010D">
              <w:rPr>
                <w:rFonts w:ascii="PT Sans Narrow" w:hAnsi="PT Sans Narrow"/>
                <w:bCs/>
                <w:sz w:val="22"/>
                <w:szCs w:val="22"/>
                <w:lang w:eastAsia="de-DE"/>
              </w:rPr>
              <w:t>0,0</w:t>
            </w:r>
          </w:p>
        </w:tc>
        <w:tc>
          <w:tcPr>
            <w:tcW w:w="619" w:type="dxa"/>
          </w:tcPr>
          <w:p w:rsidR="00044067" w:rsidRDefault="00044067" w:rsidP="009A4063">
            <w:r w:rsidRPr="00FD010D">
              <w:rPr>
                <w:rFonts w:ascii="PT Sans Narrow" w:hAnsi="PT Sans Narrow"/>
                <w:bCs/>
                <w:sz w:val="22"/>
                <w:szCs w:val="22"/>
                <w:lang w:eastAsia="de-DE"/>
              </w:rPr>
              <w:t>0,0</w:t>
            </w:r>
          </w:p>
        </w:tc>
        <w:tc>
          <w:tcPr>
            <w:tcW w:w="619" w:type="dxa"/>
          </w:tcPr>
          <w:p w:rsidR="00044067" w:rsidRDefault="00044067" w:rsidP="009A4063">
            <w:r w:rsidRPr="00FD010D">
              <w:rPr>
                <w:rFonts w:ascii="PT Sans Narrow" w:hAnsi="PT Sans Narrow"/>
                <w:bCs/>
                <w:sz w:val="22"/>
                <w:szCs w:val="22"/>
                <w:lang w:eastAsia="de-DE"/>
              </w:rPr>
              <w:t>0,0</w:t>
            </w:r>
          </w:p>
        </w:tc>
        <w:tc>
          <w:tcPr>
            <w:tcW w:w="747" w:type="dxa"/>
          </w:tcPr>
          <w:p w:rsidR="00044067" w:rsidRDefault="00044067" w:rsidP="009A4063">
            <w:r w:rsidRPr="00FD010D">
              <w:rPr>
                <w:rFonts w:ascii="PT Sans Narrow" w:hAnsi="PT Sans Narrow"/>
                <w:bCs/>
                <w:sz w:val="22"/>
                <w:szCs w:val="22"/>
                <w:lang w:eastAsia="de-DE"/>
              </w:rPr>
              <w:t>0,0</w:t>
            </w:r>
          </w:p>
        </w:tc>
        <w:tc>
          <w:tcPr>
            <w:tcW w:w="992" w:type="dxa"/>
            <w:vMerge/>
            <w:noWrap/>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hideMark/>
          </w:tcPr>
          <w:p w:rsidR="00044067" w:rsidRPr="00CC2163" w:rsidRDefault="00044067" w:rsidP="009A4063">
            <w:pPr>
              <w:pStyle w:val="APEX8"/>
            </w:pPr>
            <w:r w:rsidRPr="00CC2163">
              <w:t xml:space="preserve">УЗД в </w:t>
            </w:r>
            <w:proofErr w:type="spellStart"/>
            <w:r w:rsidRPr="00CC2163">
              <w:t>РТ,дБ</w:t>
            </w:r>
            <w:proofErr w:type="spellEnd"/>
          </w:p>
        </w:tc>
        <w:tc>
          <w:tcPr>
            <w:tcW w:w="619" w:type="dxa"/>
            <w:vAlign w:val="center"/>
            <w:hideMark/>
          </w:tcPr>
          <w:p w:rsidR="00044067" w:rsidRPr="00CC2163" w:rsidRDefault="00044067" w:rsidP="009A4063">
            <w:pPr>
              <w:pStyle w:val="APEX8"/>
            </w:pPr>
            <w:r w:rsidRPr="00CC2163">
              <w:t>30,1</w:t>
            </w:r>
          </w:p>
        </w:tc>
        <w:tc>
          <w:tcPr>
            <w:tcW w:w="706" w:type="dxa"/>
            <w:vAlign w:val="center"/>
            <w:hideMark/>
          </w:tcPr>
          <w:p w:rsidR="00044067" w:rsidRPr="00CC2163" w:rsidRDefault="00044067" w:rsidP="009A4063">
            <w:pPr>
              <w:pStyle w:val="APEX8"/>
            </w:pPr>
            <w:r w:rsidRPr="00CC2163">
              <w:t>25,5</w:t>
            </w:r>
          </w:p>
        </w:tc>
        <w:tc>
          <w:tcPr>
            <w:tcW w:w="746" w:type="dxa"/>
            <w:vAlign w:val="center"/>
            <w:hideMark/>
          </w:tcPr>
          <w:p w:rsidR="00044067" w:rsidRPr="00CC2163" w:rsidRDefault="00044067" w:rsidP="009A4063">
            <w:pPr>
              <w:pStyle w:val="APEX8"/>
            </w:pPr>
            <w:r w:rsidRPr="00CC2163">
              <w:t>26,0</w:t>
            </w:r>
          </w:p>
        </w:tc>
        <w:tc>
          <w:tcPr>
            <w:tcW w:w="708" w:type="dxa"/>
            <w:vAlign w:val="center"/>
            <w:hideMark/>
          </w:tcPr>
          <w:p w:rsidR="00044067" w:rsidRPr="00CC2163" w:rsidRDefault="00044067" w:rsidP="009A4063">
            <w:pPr>
              <w:pStyle w:val="APEX8"/>
            </w:pPr>
            <w:r w:rsidRPr="00CC2163">
              <w:t>19,6</w:t>
            </w:r>
          </w:p>
        </w:tc>
        <w:tc>
          <w:tcPr>
            <w:tcW w:w="709" w:type="dxa"/>
            <w:vAlign w:val="center"/>
            <w:hideMark/>
          </w:tcPr>
          <w:p w:rsidR="00044067" w:rsidRPr="00CC2163" w:rsidRDefault="00044067" w:rsidP="009A4063">
            <w:pPr>
              <w:pStyle w:val="APEX8"/>
            </w:pPr>
            <w:r w:rsidRPr="00CC2163">
              <w:t>20,7</w:t>
            </w:r>
          </w:p>
        </w:tc>
        <w:tc>
          <w:tcPr>
            <w:tcW w:w="619" w:type="dxa"/>
            <w:vAlign w:val="center"/>
            <w:hideMark/>
          </w:tcPr>
          <w:p w:rsidR="00044067" w:rsidRPr="00CC2163" w:rsidRDefault="00044067" w:rsidP="009A4063">
            <w:pPr>
              <w:pStyle w:val="APEX8"/>
            </w:pPr>
            <w:r w:rsidRPr="00CC2163">
              <w:t>14,6</w:t>
            </w:r>
          </w:p>
        </w:tc>
        <w:tc>
          <w:tcPr>
            <w:tcW w:w="619" w:type="dxa"/>
            <w:vAlign w:val="center"/>
            <w:hideMark/>
          </w:tcPr>
          <w:p w:rsidR="00044067" w:rsidRPr="00CC2163" w:rsidRDefault="00044067" w:rsidP="009A4063">
            <w:pPr>
              <w:pStyle w:val="APEX8"/>
            </w:pPr>
            <w:r w:rsidRPr="00CC2163">
              <w:t>14,5</w:t>
            </w:r>
          </w:p>
        </w:tc>
        <w:tc>
          <w:tcPr>
            <w:tcW w:w="747" w:type="dxa"/>
            <w:vAlign w:val="center"/>
            <w:hideMark/>
          </w:tcPr>
          <w:p w:rsidR="00044067" w:rsidRPr="00CC2163" w:rsidRDefault="00044067" w:rsidP="009A4063">
            <w:pPr>
              <w:pStyle w:val="APEX8"/>
            </w:pPr>
            <w:r w:rsidRPr="00CC2163">
              <w:t>15,2</w:t>
            </w:r>
          </w:p>
        </w:tc>
        <w:tc>
          <w:tcPr>
            <w:tcW w:w="992" w:type="dxa"/>
            <w:noWrap/>
            <w:vAlign w:val="center"/>
            <w:hideMark/>
          </w:tcPr>
          <w:p w:rsidR="00044067" w:rsidRPr="00CC2163" w:rsidRDefault="00044067" w:rsidP="009A4063">
            <w:pPr>
              <w:pStyle w:val="APEX8"/>
            </w:pPr>
            <w:r w:rsidRPr="00CC2163">
              <w:t>25,1</w:t>
            </w: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hideMark/>
          </w:tcPr>
          <w:p w:rsidR="00044067" w:rsidRPr="00CC2163" w:rsidRDefault="00044067" w:rsidP="009A4063">
            <w:pPr>
              <w:pStyle w:val="APEX8"/>
            </w:pPr>
            <w:r w:rsidRPr="00CC2163">
              <w:t>ПДУ в помещении</w:t>
            </w:r>
          </w:p>
        </w:tc>
        <w:tc>
          <w:tcPr>
            <w:tcW w:w="619" w:type="dxa"/>
            <w:vAlign w:val="bottom"/>
            <w:hideMark/>
          </w:tcPr>
          <w:p w:rsidR="00044067" w:rsidRPr="00CC2163" w:rsidRDefault="00044067" w:rsidP="009A4063">
            <w:pPr>
              <w:pStyle w:val="APEX8"/>
            </w:pPr>
            <w:r w:rsidRPr="00CC2163">
              <w:t>50</w:t>
            </w:r>
          </w:p>
        </w:tc>
        <w:tc>
          <w:tcPr>
            <w:tcW w:w="706" w:type="dxa"/>
            <w:vAlign w:val="bottom"/>
            <w:hideMark/>
          </w:tcPr>
          <w:p w:rsidR="00044067" w:rsidRPr="00CC2163" w:rsidRDefault="00044067" w:rsidP="009A4063">
            <w:pPr>
              <w:pStyle w:val="APEX8"/>
            </w:pPr>
            <w:r w:rsidRPr="00CC2163">
              <w:t>39</w:t>
            </w:r>
          </w:p>
        </w:tc>
        <w:tc>
          <w:tcPr>
            <w:tcW w:w="746" w:type="dxa"/>
            <w:vAlign w:val="bottom"/>
            <w:hideMark/>
          </w:tcPr>
          <w:p w:rsidR="00044067" w:rsidRPr="00CC2163" w:rsidRDefault="00044067" w:rsidP="009A4063">
            <w:pPr>
              <w:pStyle w:val="APEX8"/>
            </w:pPr>
            <w:r w:rsidRPr="00CC2163">
              <w:t>30</w:t>
            </w:r>
          </w:p>
        </w:tc>
        <w:tc>
          <w:tcPr>
            <w:tcW w:w="708" w:type="dxa"/>
            <w:vAlign w:val="bottom"/>
            <w:hideMark/>
          </w:tcPr>
          <w:p w:rsidR="00044067" w:rsidRPr="00CC2163" w:rsidRDefault="00044067" w:rsidP="009A4063">
            <w:pPr>
              <w:pStyle w:val="APEX8"/>
            </w:pPr>
            <w:r w:rsidRPr="00CC2163">
              <w:t>24</w:t>
            </w:r>
          </w:p>
        </w:tc>
        <w:tc>
          <w:tcPr>
            <w:tcW w:w="709" w:type="dxa"/>
            <w:vAlign w:val="bottom"/>
            <w:hideMark/>
          </w:tcPr>
          <w:p w:rsidR="00044067" w:rsidRPr="00CC2163" w:rsidRDefault="00044067" w:rsidP="009A4063">
            <w:pPr>
              <w:pStyle w:val="APEX8"/>
            </w:pPr>
            <w:r w:rsidRPr="00CC2163">
              <w:t>20</w:t>
            </w:r>
          </w:p>
        </w:tc>
        <w:tc>
          <w:tcPr>
            <w:tcW w:w="619" w:type="dxa"/>
            <w:vAlign w:val="bottom"/>
            <w:hideMark/>
          </w:tcPr>
          <w:p w:rsidR="00044067" w:rsidRPr="00CC2163" w:rsidRDefault="00044067" w:rsidP="009A4063">
            <w:pPr>
              <w:pStyle w:val="APEX8"/>
            </w:pPr>
            <w:r w:rsidRPr="00CC2163">
              <w:t>17</w:t>
            </w:r>
          </w:p>
        </w:tc>
        <w:tc>
          <w:tcPr>
            <w:tcW w:w="619" w:type="dxa"/>
            <w:vAlign w:val="bottom"/>
            <w:hideMark/>
          </w:tcPr>
          <w:p w:rsidR="00044067" w:rsidRPr="00CC2163" w:rsidRDefault="00044067" w:rsidP="009A4063">
            <w:pPr>
              <w:pStyle w:val="APEX8"/>
            </w:pPr>
            <w:r w:rsidRPr="00CC2163">
              <w:t>15</w:t>
            </w:r>
          </w:p>
        </w:tc>
        <w:tc>
          <w:tcPr>
            <w:tcW w:w="747" w:type="dxa"/>
            <w:vAlign w:val="bottom"/>
            <w:hideMark/>
          </w:tcPr>
          <w:p w:rsidR="00044067" w:rsidRPr="00CC2163" w:rsidRDefault="00044067" w:rsidP="009A4063">
            <w:pPr>
              <w:pStyle w:val="APEX8"/>
            </w:pPr>
            <w:r w:rsidRPr="00CC2163">
              <w:t>13</w:t>
            </w:r>
          </w:p>
        </w:tc>
        <w:tc>
          <w:tcPr>
            <w:tcW w:w="992" w:type="dxa"/>
            <w:noWrap/>
            <w:hideMark/>
          </w:tcPr>
          <w:p w:rsidR="00044067" w:rsidRPr="00CC2163" w:rsidRDefault="00044067" w:rsidP="009A4063">
            <w:pPr>
              <w:pStyle w:val="APEX8"/>
            </w:pPr>
            <w:r w:rsidRPr="00CC2163">
              <w:t>25</w:t>
            </w:r>
          </w:p>
        </w:tc>
      </w:tr>
      <w:tr w:rsidR="00044067" w:rsidRPr="005B3D75" w:rsidTr="009A4063">
        <w:trPr>
          <w:trHeight w:val="315"/>
        </w:trPr>
        <w:tc>
          <w:tcPr>
            <w:tcW w:w="9351" w:type="dxa"/>
            <w:gridSpan w:val="11"/>
            <w:shd w:val="clear" w:color="auto" w:fill="FFFFFF"/>
            <w:vAlign w:val="center"/>
            <w:hideMark/>
          </w:tcPr>
          <w:p w:rsidR="00044067" w:rsidRPr="005B3D75" w:rsidRDefault="00044067" w:rsidP="009A4063">
            <w:pPr>
              <w:pStyle w:val="APEX8"/>
            </w:pPr>
            <w:r w:rsidRPr="009362E8">
              <w:t>РТ4- жилой дом корпус 20.4, на высоте первого этажа 5 м</w:t>
            </w:r>
          </w:p>
        </w:tc>
      </w:tr>
      <w:tr w:rsidR="00044067" w:rsidRPr="005B3D75" w:rsidTr="009A4063">
        <w:trPr>
          <w:trHeight w:val="315"/>
        </w:trPr>
        <w:tc>
          <w:tcPr>
            <w:tcW w:w="610" w:type="dxa"/>
            <w:shd w:val="clear" w:color="auto" w:fill="FFFFFF"/>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70</w:t>
            </w:r>
          </w:p>
        </w:tc>
        <w:tc>
          <w:tcPr>
            <w:tcW w:w="2276" w:type="dxa"/>
            <w:noWrap/>
            <w:hideMark/>
          </w:tcPr>
          <w:p w:rsidR="00044067" w:rsidRPr="00CC2163" w:rsidRDefault="00044067" w:rsidP="009A4063">
            <w:pPr>
              <w:pStyle w:val="APEX8"/>
            </w:pPr>
            <w:r w:rsidRPr="00CC2163">
              <w:t>4,2</w:t>
            </w:r>
          </w:p>
        </w:tc>
        <w:tc>
          <w:tcPr>
            <w:tcW w:w="619" w:type="dxa"/>
            <w:vAlign w:val="bottom"/>
            <w:hideMark/>
          </w:tcPr>
          <w:p w:rsidR="00044067" w:rsidRPr="00CC2163" w:rsidRDefault="00044067" w:rsidP="009A4063">
            <w:pPr>
              <w:pStyle w:val="APEX8"/>
            </w:pPr>
            <w:r w:rsidRPr="00CC2163">
              <w:t>41,5</w:t>
            </w:r>
          </w:p>
        </w:tc>
        <w:tc>
          <w:tcPr>
            <w:tcW w:w="706" w:type="dxa"/>
            <w:vAlign w:val="bottom"/>
            <w:hideMark/>
          </w:tcPr>
          <w:p w:rsidR="00044067" w:rsidRPr="00CC2163" w:rsidRDefault="00044067" w:rsidP="009A4063">
            <w:pPr>
              <w:pStyle w:val="APEX8"/>
            </w:pPr>
            <w:r w:rsidRPr="00CC2163">
              <w:t>41,3</w:t>
            </w:r>
          </w:p>
        </w:tc>
        <w:tc>
          <w:tcPr>
            <w:tcW w:w="746" w:type="dxa"/>
            <w:vAlign w:val="bottom"/>
            <w:hideMark/>
          </w:tcPr>
          <w:p w:rsidR="00044067" w:rsidRPr="00CC2163" w:rsidRDefault="00044067" w:rsidP="009A4063">
            <w:pPr>
              <w:pStyle w:val="APEX8"/>
            </w:pPr>
            <w:r w:rsidRPr="00CC2163">
              <w:t>37,4</w:t>
            </w:r>
          </w:p>
        </w:tc>
        <w:tc>
          <w:tcPr>
            <w:tcW w:w="708" w:type="dxa"/>
            <w:vAlign w:val="bottom"/>
            <w:hideMark/>
          </w:tcPr>
          <w:p w:rsidR="00044067" w:rsidRPr="00CC2163" w:rsidRDefault="00044067" w:rsidP="009A4063">
            <w:pPr>
              <w:pStyle w:val="APEX8"/>
            </w:pPr>
            <w:r w:rsidRPr="00CC2163">
              <w:t>22,6</w:t>
            </w:r>
          </w:p>
        </w:tc>
        <w:tc>
          <w:tcPr>
            <w:tcW w:w="709" w:type="dxa"/>
            <w:vAlign w:val="bottom"/>
            <w:hideMark/>
          </w:tcPr>
          <w:p w:rsidR="00044067" w:rsidRPr="00CC2163" w:rsidRDefault="00044067" w:rsidP="009A4063">
            <w:pPr>
              <w:pStyle w:val="APEX8"/>
            </w:pPr>
            <w:r w:rsidRPr="00CC2163">
              <w:t>6,4</w:t>
            </w:r>
          </w:p>
        </w:tc>
        <w:tc>
          <w:tcPr>
            <w:tcW w:w="619" w:type="dxa"/>
            <w:vAlign w:val="bottom"/>
            <w:hideMark/>
          </w:tcPr>
          <w:p w:rsidR="00044067" w:rsidRPr="00CC2163" w:rsidRDefault="00044067" w:rsidP="009A4063">
            <w:pPr>
              <w:pStyle w:val="APEX8"/>
            </w:pPr>
            <w:r w:rsidRPr="00CC2163">
              <w:rPr>
                <w:bCs w:val="0"/>
              </w:rPr>
              <w:t>0,0</w:t>
            </w:r>
          </w:p>
        </w:tc>
        <w:tc>
          <w:tcPr>
            <w:tcW w:w="619" w:type="dxa"/>
            <w:vAlign w:val="bottom"/>
            <w:hideMark/>
          </w:tcPr>
          <w:p w:rsidR="00044067" w:rsidRPr="00CC2163" w:rsidRDefault="00044067" w:rsidP="009A4063">
            <w:pPr>
              <w:pStyle w:val="APEX8"/>
            </w:pPr>
            <w:r w:rsidRPr="00CC2163">
              <w:t>2,4</w:t>
            </w:r>
          </w:p>
        </w:tc>
        <w:tc>
          <w:tcPr>
            <w:tcW w:w="747" w:type="dxa"/>
            <w:vAlign w:val="bottom"/>
            <w:hideMark/>
          </w:tcPr>
          <w:p w:rsidR="00044067" w:rsidRPr="00CC2163" w:rsidRDefault="00044067" w:rsidP="009A4063">
            <w:pPr>
              <w:pStyle w:val="APEX8"/>
            </w:pPr>
            <w:r w:rsidRPr="00CC2163">
              <w:t>5,5</w:t>
            </w:r>
          </w:p>
        </w:tc>
        <w:tc>
          <w:tcPr>
            <w:tcW w:w="992" w:type="dxa"/>
            <w:vMerge w:val="restart"/>
            <w:noWrap/>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hideMark/>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72</w:t>
            </w:r>
          </w:p>
        </w:tc>
        <w:tc>
          <w:tcPr>
            <w:tcW w:w="2276" w:type="dxa"/>
            <w:noWrap/>
            <w:vAlign w:val="bottom"/>
            <w:hideMark/>
          </w:tcPr>
          <w:p w:rsidR="00044067" w:rsidRPr="00CC2163" w:rsidRDefault="00044067" w:rsidP="009A4063">
            <w:pPr>
              <w:pStyle w:val="APEX8"/>
            </w:pPr>
            <w:r w:rsidRPr="00CC2163">
              <w:t>11,4</w:t>
            </w:r>
          </w:p>
        </w:tc>
        <w:tc>
          <w:tcPr>
            <w:tcW w:w="619" w:type="dxa"/>
            <w:vAlign w:val="bottom"/>
            <w:hideMark/>
          </w:tcPr>
          <w:p w:rsidR="00044067" w:rsidRPr="00CC2163" w:rsidRDefault="00044067" w:rsidP="009A4063">
            <w:pPr>
              <w:pStyle w:val="APEX8"/>
            </w:pPr>
            <w:r w:rsidRPr="00CC2163">
              <w:t>28,0</w:t>
            </w:r>
          </w:p>
        </w:tc>
        <w:tc>
          <w:tcPr>
            <w:tcW w:w="706" w:type="dxa"/>
            <w:vAlign w:val="bottom"/>
            <w:hideMark/>
          </w:tcPr>
          <w:p w:rsidR="00044067" w:rsidRPr="00CC2163" w:rsidRDefault="00044067" w:rsidP="009A4063">
            <w:pPr>
              <w:pStyle w:val="APEX8"/>
            </w:pPr>
            <w:r w:rsidRPr="00CC2163">
              <w:t>26,8</w:t>
            </w:r>
          </w:p>
        </w:tc>
        <w:tc>
          <w:tcPr>
            <w:tcW w:w="746" w:type="dxa"/>
            <w:vAlign w:val="bottom"/>
            <w:hideMark/>
          </w:tcPr>
          <w:p w:rsidR="00044067" w:rsidRPr="00CC2163" w:rsidRDefault="00044067" w:rsidP="009A4063">
            <w:pPr>
              <w:pStyle w:val="APEX8"/>
            </w:pPr>
            <w:r w:rsidRPr="00CC2163">
              <w:t>20,9</w:t>
            </w:r>
          </w:p>
        </w:tc>
        <w:tc>
          <w:tcPr>
            <w:tcW w:w="708" w:type="dxa"/>
            <w:vAlign w:val="bottom"/>
            <w:hideMark/>
          </w:tcPr>
          <w:p w:rsidR="00044067" w:rsidRPr="00CC2163" w:rsidRDefault="00044067" w:rsidP="009A4063">
            <w:pPr>
              <w:pStyle w:val="APEX8"/>
            </w:pPr>
            <w:r w:rsidRPr="00CC2163">
              <w:t>4,1</w:t>
            </w:r>
          </w:p>
        </w:tc>
        <w:tc>
          <w:tcPr>
            <w:tcW w:w="709" w:type="dxa"/>
            <w:vAlign w:val="bottom"/>
            <w:hideMark/>
          </w:tcPr>
          <w:p w:rsidR="00044067" w:rsidRPr="00CC2163" w:rsidRDefault="00044067" w:rsidP="009A4063">
            <w:pPr>
              <w:pStyle w:val="APEX8"/>
            </w:pPr>
            <w:r w:rsidRPr="00CC2163">
              <w:t>0,9</w:t>
            </w:r>
          </w:p>
        </w:tc>
        <w:tc>
          <w:tcPr>
            <w:tcW w:w="619" w:type="dxa"/>
            <w:vAlign w:val="bottom"/>
            <w:hideMark/>
          </w:tcPr>
          <w:p w:rsidR="00044067" w:rsidRPr="00CC2163" w:rsidRDefault="00044067" w:rsidP="009A4063">
            <w:pPr>
              <w:pStyle w:val="APEX8"/>
            </w:pPr>
            <w:r w:rsidRPr="00CC2163">
              <w:t>11,7</w:t>
            </w:r>
          </w:p>
        </w:tc>
        <w:tc>
          <w:tcPr>
            <w:tcW w:w="619" w:type="dxa"/>
            <w:vAlign w:val="bottom"/>
            <w:hideMark/>
          </w:tcPr>
          <w:p w:rsidR="00044067" w:rsidRPr="00CC2163" w:rsidRDefault="00044067" w:rsidP="009A4063">
            <w:pPr>
              <w:pStyle w:val="APEX8"/>
            </w:pPr>
            <w:r w:rsidRPr="00CC2163">
              <w:t>13,9</w:t>
            </w:r>
          </w:p>
        </w:tc>
        <w:tc>
          <w:tcPr>
            <w:tcW w:w="747" w:type="dxa"/>
            <w:vAlign w:val="bottom"/>
            <w:hideMark/>
          </w:tcPr>
          <w:p w:rsidR="00044067" w:rsidRPr="00CC2163" w:rsidRDefault="00044067" w:rsidP="009A4063">
            <w:pPr>
              <w:pStyle w:val="APEX8"/>
            </w:pPr>
            <w:r w:rsidRPr="00CC2163">
              <w:t>9,0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73</w:t>
            </w:r>
          </w:p>
        </w:tc>
        <w:tc>
          <w:tcPr>
            <w:tcW w:w="2276" w:type="dxa"/>
            <w:noWrap/>
            <w:vAlign w:val="bottom"/>
          </w:tcPr>
          <w:p w:rsidR="00044067" w:rsidRPr="00CC2163" w:rsidRDefault="00044067" w:rsidP="009A4063">
            <w:pPr>
              <w:pStyle w:val="APEX8"/>
            </w:pPr>
            <w:r w:rsidRPr="00CC2163">
              <w:t>16,3</w:t>
            </w:r>
          </w:p>
        </w:tc>
        <w:tc>
          <w:tcPr>
            <w:tcW w:w="619" w:type="dxa"/>
            <w:vAlign w:val="bottom"/>
          </w:tcPr>
          <w:p w:rsidR="00044067" w:rsidRPr="00CC2163" w:rsidRDefault="00044067" w:rsidP="009A4063">
            <w:pPr>
              <w:pStyle w:val="APEX8"/>
            </w:pPr>
            <w:r w:rsidRPr="00CC2163">
              <w:t>31,0</w:t>
            </w:r>
          </w:p>
        </w:tc>
        <w:tc>
          <w:tcPr>
            <w:tcW w:w="706" w:type="dxa"/>
            <w:vAlign w:val="bottom"/>
          </w:tcPr>
          <w:p w:rsidR="00044067" w:rsidRPr="00CC2163" w:rsidRDefault="00044067" w:rsidP="009A4063">
            <w:pPr>
              <w:pStyle w:val="APEX8"/>
            </w:pPr>
            <w:r w:rsidRPr="00CC2163">
              <w:t>23,0</w:t>
            </w:r>
          </w:p>
        </w:tc>
        <w:tc>
          <w:tcPr>
            <w:tcW w:w="746" w:type="dxa"/>
            <w:vAlign w:val="bottom"/>
          </w:tcPr>
          <w:p w:rsidR="00044067" w:rsidRPr="00CC2163" w:rsidRDefault="00044067" w:rsidP="009A4063">
            <w:pPr>
              <w:pStyle w:val="APEX8"/>
            </w:pPr>
            <w:r w:rsidRPr="00CC2163">
              <w:t>8,2</w:t>
            </w:r>
          </w:p>
        </w:tc>
        <w:tc>
          <w:tcPr>
            <w:tcW w:w="708" w:type="dxa"/>
            <w:vAlign w:val="bottom"/>
          </w:tcPr>
          <w:p w:rsidR="00044067" w:rsidRPr="00CC2163" w:rsidRDefault="00044067" w:rsidP="009A4063">
            <w:pPr>
              <w:pStyle w:val="APEX8"/>
            </w:pPr>
            <w:r w:rsidRPr="00CC2163">
              <w:t>6,4</w:t>
            </w:r>
          </w:p>
        </w:tc>
        <w:tc>
          <w:tcPr>
            <w:tcW w:w="709" w:type="dxa"/>
          </w:tcPr>
          <w:p w:rsidR="00044067" w:rsidRDefault="00044067" w:rsidP="009A4063">
            <w:r w:rsidRPr="00C50BE0">
              <w:rPr>
                <w:rFonts w:ascii="PT Sans Narrow" w:hAnsi="PT Sans Narrow"/>
                <w:bCs/>
                <w:sz w:val="22"/>
                <w:szCs w:val="22"/>
                <w:lang w:eastAsia="de-DE"/>
              </w:rPr>
              <w:t>0,0</w:t>
            </w:r>
          </w:p>
        </w:tc>
        <w:tc>
          <w:tcPr>
            <w:tcW w:w="619" w:type="dxa"/>
          </w:tcPr>
          <w:p w:rsidR="00044067" w:rsidRDefault="00044067" w:rsidP="009A4063">
            <w:r w:rsidRPr="00C50BE0">
              <w:rPr>
                <w:rFonts w:ascii="PT Sans Narrow" w:hAnsi="PT Sans Narrow"/>
                <w:bCs/>
                <w:sz w:val="22"/>
                <w:szCs w:val="22"/>
                <w:lang w:eastAsia="de-DE"/>
              </w:rPr>
              <w:t>0,0</w:t>
            </w:r>
          </w:p>
        </w:tc>
        <w:tc>
          <w:tcPr>
            <w:tcW w:w="619" w:type="dxa"/>
          </w:tcPr>
          <w:p w:rsidR="00044067" w:rsidRDefault="00044067" w:rsidP="009A4063">
            <w:r w:rsidRPr="00C50BE0">
              <w:rPr>
                <w:rFonts w:ascii="PT Sans Narrow" w:hAnsi="PT Sans Narrow"/>
                <w:bCs/>
                <w:sz w:val="22"/>
                <w:szCs w:val="22"/>
                <w:lang w:eastAsia="de-DE"/>
              </w:rPr>
              <w:t>0,0</w:t>
            </w:r>
          </w:p>
        </w:tc>
        <w:tc>
          <w:tcPr>
            <w:tcW w:w="747" w:type="dxa"/>
          </w:tcPr>
          <w:p w:rsidR="00044067" w:rsidRDefault="00044067" w:rsidP="009A4063">
            <w:r w:rsidRPr="00C50BE0">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84</w:t>
            </w:r>
          </w:p>
        </w:tc>
        <w:tc>
          <w:tcPr>
            <w:tcW w:w="2276" w:type="dxa"/>
            <w:noWrap/>
            <w:vAlign w:val="bottom"/>
          </w:tcPr>
          <w:p w:rsidR="00044067" w:rsidRPr="00CC2163" w:rsidRDefault="00044067" w:rsidP="009A4063">
            <w:pPr>
              <w:pStyle w:val="APEX8"/>
            </w:pPr>
            <w:r w:rsidRPr="00CC2163">
              <w:t>21,2</w:t>
            </w:r>
          </w:p>
        </w:tc>
        <w:tc>
          <w:tcPr>
            <w:tcW w:w="619" w:type="dxa"/>
            <w:vAlign w:val="bottom"/>
          </w:tcPr>
          <w:p w:rsidR="00044067" w:rsidRPr="00CC2163" w:rsidRDefault="00044067" w:rsidP="009A4063">
            <w:pPr>
              <w:pStyle w:val="APEX8"/>
            </w:pPr>
            <w:r w:rsidRPr="00CC2163">
              <w:t>33,0</w:t>
            </w:r>
          </w:p>
        </w:tc>
        <w:tc>
          <w:tcPr>
            <w:tcW w:w="706" w:type="dxa"/>
            <w:vAlign w:val="bottom"/>
          </w:tcPr>
          <w:p w:rsidR="00044067" w:rsidRPr="00CC2163" w:rsidRDefault="00044067" w:rsidP="009A4063">
            <w:pPr>
              <w:pStyle w:val="APEX8"/>
            </w:pPr>
            <w:r w:rsidRPr="00CC2163">
              <w:t>28,8</w:t>
            </w:r>
          </w:p>
        </w:tc>
        <w:tc>
          <w:tcPr>
            <w:tcW w:w="746" w:type="dxa"/>
            <w:vAlign w:val="bottom"/>
          </w:tcPr>
          <w:p w:rsidR="00044067" w:rsidRPr="00CC2163" w:rsidRDefault="00044067" w:rsidP="009A4063">
            <w:pPr>
              <w:pStyle w:val="APEX8"/>
            </w:pPr>
            <w:r w:rsidRPr="00CC2163">
              <w:t>27,9</w:t>
            </w:r>
          </w:p>
        </w:tc>
        <w:tc>
          <w:tcPr>
            <w:tcW w:w="708" w:type="dxa"/>
            <w:vAlign w:val="bottom"/>
          </w:tcPr>
          <w:p w:rsidR="00044067" w:rsidRPr="00CC2163" w:rsidRDefault="00044067" w:rsidP="009A4063">
            <w:pPr>
              <w:pStyle w:val="APEX8"/>
            </w:pPr>
            <w:r w:rsidRPr="00CC2163">
              <w:t>10,1</w:t>
            </w:r>
          </w:p>
        </w:tc>
        <w:tc>
          <w:tcPr>
            <w:tcW w:w="709" w:type="dxa"/>
            <w:vAlign w:val="bottom"/>
          </w:tcPr>
          <w:p w:rsidR="00044067" w:rsidRPr="00CC2163" w:rsidRDefault="00044067" w:rsidP="009A4063">
            <w:pPr>
              <w:pStyle w:val="APEX8"/>
            </w:pPr>
            <w:r w:rsidRPr="00CC2163">
              <w:t>1,9</w:t>
            </w:r>
          </w:p>
        </w:tc>
        <w:tc>
          <w:tcPr>
            <w:tcW w:w="619" w:type="dxa"/>
            <w:vAlign w:val="bottom"/>
          </w:tcPr>
          <w:p w:rsidR="00044067" w:rsidRPr="00CC2163" w:rsidRDefault="00044067" w:rsidP="009A4063">
            <w:pPr>
              <w:pStyle w:val="APEX8"/>
            </w:pPr>
            <w:r w:rsidRPr="00CC2163">
              <w:t>8,7</w:t>
            </w:r>
          </w:p>
        </w:tc>
        <w:tc>
          <w:tcPr>
            <w:tcW w:w="619" w:type="dxa"/>
            <w:vAlign w:val="bottom"/>
          </w:tcPr>
          <w:p w:rsidR="00044067" w:rsidRPr="00CC2163" w:rsidRDefault="00044067" w:rsidP="009A4063">
            <w:pPr>
              <w:pStyle w:val="APEX8"/>
            </w:pPr>
            <w:r w:rsidRPr="00CC2163">
              <w:t>12,9</w:t>
            </w:r>
          </w:p>
        </w:tc>
        <w:tc>
          <w:tcPr>
            <w:tcW w:w="747" w:type="dxa"/>
            <w:vAlign w:val="bottom"/>
          </w:tcPr>
          <w:p w:rsidR="00044067" w:rsidRPr="00CC2163" w:rsidRDefault="00044067" w:rsidP="009A4063">
            <w:pPr>
              <w:pStyle w:val="APEX8"/>
            </w:pPr>
            <w:r w:rsidRPr="00CC2163">
              <w:t>9,0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66</w:t>
            </w:r>
          </w:p>
        </w:tc>
        <w:tc>
          <w:tcPr>
            <w:tcW w:w="2276" w:type="dxa"/>
            <w:noWrap/>
            <w:vAlign w:val="bottom"/>
          </w:tcPr>
          <w:p w:rsidR="00044067" w:rsidRPr="00CC2163" w:rsidRDefault="00044067" w:rsidP="009A4063">
            <w:pPr>
              <w:pStyle w:val="APEX8"/>
            </w:pPr>
            <w:r w:rsidRPr="00CC2163">
              <w:t>36,1</w:t>
            </w:r>
          </w:p>
        </w:tc>
        <w:tc>
          <w:tcPr>
            <w:tcW w:w="619" w:type="dxa"/>
            <w:vAlign w:val="bottom"/>
          </w:tcPr>
          <w:p w:rsidR="00044067" w:rsidRPr="00CC2163" w:rsidRDefault="00044067" w:rsidP="009A4063">
            <w:pPr>
              <w:pStyle w:val="APEX8"/>
            </w:pPr>
            <w:r w:rsidRPr="00CC2163">
              <w:t>27,5</w:t>
            </w:r>
          </w:p>
        </w:tc>
        <w:tc>
          <w:tcPr>
            <w:tcW w:w="706" w:type="dxa"/>
            <w:vAlign w:val="bottom"/>
          </w:tcPr>
          <w:p w:rsidR="00044067" w:rsidRPr="00CC2163" w:rsidRDefault="00044067" w:rsidP="009A4063">
            <w:pPr>
              <w:pStyle w:val="APEX8"/>
            </w:pPr>
            <w:r w:rsidRPr="00CC2163">
              <w:t>27,3</w:t>
            </w:r>
          </w:p>
        </w:tc>
        <w:tc>
          <w:tcPr>
            <w:tcW w:w="746" w:type="dxa"/>
            <w:vAlign w:val="bottom"/>
          </w:tcPr>
          <w:p w:rsidR="00044067" w:rsidRPr="00CC2163" w:rsidRDefault="00044067" w:rsidP="009A4063">
            <w:pPr>
              <w:pStyle w:val="APEX8"/>
            </w:pPr>
            <w:r w:rsidRPr="00CC2163">
              <w:t>23,4</w:t>
            </w:r>
          </w:p>
        </w:tc>
        <w:tc>
          <w:tcPr>
            <w:tcW w:w="708" w:type="dxa"/>
            <w:vAlign w:val="bottom"/>
          </w:tcPr>
          <w:p w:rsidR="00044067" w:rsidRPr="00CC2163" w:rsidRDefault="00044067" w:rsidP="009A4063">
            <w:pPr>
              <w:pStyle w:val="APEX8"/>
            </w:pPr>
            <w:r w:rsidRPr="00CC2163">
              <w:t>8,6</w:t>
            </w:r>
          </w:p>
        </w:tc>
        <w:tc>
          <w:tcPr>
            <w:tcW w:w="709" w:type="dxa"/>
          </w:tcPr>
          <w:p w:rsidR="00044067" w:rsidRDefault="00044067" w:rsidP="009A4063">
            <w:r w:rsidRPr="007319EC">
              <w:rPr>
                <w:rFonts w:ascii="PT Sans Narrow" w:hAnsi="PT Sans Narrow"/>
                <w:bCs/>
                <w:sz w:val="22"/>
                <w:szCs w:val="22"/>
                <w:lang w:eastAsia="de-DE"/>
              </w:rPr>
              <w:t>0,0</w:t>
            </w:r>
          </w:p>
        </w:tc>
        <w:tc>
          <w:tcPr>
            <w:tcW w:w="619" w:type="dxa"/>
          </w:tcPr>
          <w:p w:rsidR="00044067" w:rsidRDefault="00044067" w:rsidP="009A4063">
            <w:r w:rsidRPr="007319EC">
              <w:rPr>
                <w:rFonts w:ascii="PT Sans Narrow" w:hAnsi="PT Sans Narrow"/>
                <w:bCs/>
                <w:sz w:val="22"/>
                <w:szCs w:val="22"/>
                <w:lang w:eastAsia="de-DE"/>
              </w:rPr>
              <w:t>0,0</w:t>
            </w:r>
          </w:p>
        </w:tc>
        <w:tc>
          <w:tcPr>
            <w:tcW w:w="619" w:type="dxa"/>
          </w:tcPr>
          <w:p w:rsidR="00044067" w:rsidRDefault="00044067" w:rsidP="009A4063">
            <w:r w:rsidRPr="007319EC">
              <w:rPr>
                <w:rFonts w:ascii="PT Sans Narrow" w:hAnsi="PT Sans Narrow"/>
                <w:bCs/>
                <w:sz w:val="22"/>
                <w:szCs w:val="22"/>
                <w:lang w:eastAsia="de-DE"/>
              </w:rPr>
              <w:t>0,0</w:t>
            </w:r>
          </w:p>
        </w:tc>
        <w:tc>
          <w:tcPr>
            <w:tcW w:w="747" w:type="dxa"/>
          </w:tcPr>
          <w:p w:rsidR="00044067" w:rsidRDefault="00044067" w:rsidP="009A4063">
            <w:r w:rsidRPr="007319EC">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tcPr>
          <w:p w:rsidR="00044067" w:rsidRPr="009362E8" w:rsidRDefault="00044067" w:rsidP="009A4063">
            <w:pPr>
              <w:rPr>
                <w:rFonts w:ascii="PT Sans Narrow" w:hAnsi="PT Sans Narrow" w:cs="Calibri"/>
                <w:sz w:val="22"/>
                <w:szCs w:val="22"/>
              </w:rPr>
            </w:pPr>
            <w:r w:rsidRPr="009362E8">
              <w:rPr>
                <w:rFonts w:ascii="PT Sans Narrow" w:hAnsi="PT Sans Narrow" w:cs="Calibri"/>
                <w:sz w:val="22"/>
                <w:szCs w:val="22"/>
              </w:rPr>
              <w:t>67</w:t>
            </w:r>
          </w:p>
        </w:tc>
        <w:tc>
          <w:tcPr>
            <w:tcW w:w="2276" w:type="dxa"/>
            <w:noWrap/>
            <w:vAlign w:val="bottom"/>
          </w:tcPr>
          <w:p w:rsidR="00044067" w:rsidRPr="00CC2163" w:rsidRDefault="00044067" w:rsidP="009A4063">
            <w:pPr>
              <w:pStyle w:val="APEX8"/>
            </w:pPr>
            <w:r w:rsidRPr="00CC2163">
              <w:t>34,1</w:t>
            </w:r>
          </w:p>
        </w:tc>
        <w:tc>
          <w:tcPr>
            <w:tcW w:w="619" w:type="dxa"/>
            <w:vAlign w:val="bottom"/>
          </w:tcPr>
          <w:p w:rsidR="00044067" w:rsidRPr="00CC2163" w:rsidRDefault="00044067" w:rsidP="009A4063">
            <w:pPr>
              <w:pStyle w:val="APEX8"/>
            </w:pPr>
            <w:r w:rsidRPr="00CC2163">
              <w:t>29,9</w:t>
            </w:r>
          </w:p>
        </w:tc>
        <w:tc>
          <w:tcPr>
            <w:tcW w:w="706" w:type="dxa"/>
            <w:vAlign w:val="bottom"/>
          </w:tcPr>
          <w:p w:rsidR="00044067" w:rsidRPr="00CC2163" w:rsidRDefault="00044067" w:rsidP="009A4063">
            <w:pPr>
              <w:pStyle w:val="APEX8"/>
            </w:pPr>
            <w:r w:rsidRPr="00CC2163">
              <w:t>30,7</w:t>
            </w:r>
          </w:p>
        </w:tc>
        <w:tc>
          <w:tcPr>
            <w:tcW w:w="746" w:type="dxa"/>
            <w:vAlign w:val="bottom"/>
          </w:tcPr>
          <w:p w:rsidR="00044067" w:rsidRPr="00CC2163" w:rsidRDefault="00044067" w:rsidP="009A4063">
            <w:pPr>
              <w:pStyle w:val="APEX8"/>
            </w:pPr>
            <w:r w:rsidRPr="00CC2163">
              <w:t>12,8</w:t>
            </w:r>
          </w:p>
        </w:tc>
        <w:tc>
          <w:tcPr>
            <w:tcW w:w="708" w:type="dxa"/>
            <w:vAlign w:val="bottom"/>
          </w:tcPr>
          <w:p w:rsidR="00044067" w:rsidRPr="00CC2163" w:rsidRDefault="00044067" w:rsidP="009A4063">
            <w:pPr>
              <w:pStyle w:val="APEX8"/>
            </w:pPr>
            <w:r w:rsidRPr="00CC2163">
              <w:t>5,0</w:t>
            </w:r>
          </w:p>
        </w:tc>
        <w:tc>
          <w:tcPr>
            <w:tcW w:w="709" w:type="dxa"/>
            <w:vAlign w:val="bottom"/>
          </w:tcPr>
          <w:p w:rsidR="00044067" w:rsidRPr="00CC2163" w:rsidRDefault="00044067" w:rsidP="009A4063">
            <w:pPr>
              <w:pStyle w:val="APEX8"/>
            </w:pPr>
            <w:r w:rsidRPr="00CC2163">
              <w:rPr>
                <w:bCs w:val="0"/>
              </w:rPr>
              <w:t>0,0</w:t>
            </w:r>
          </w:p>
        </w:tc>
        <w:tc>
          <w:tcPr>
            <w:tcW w:w="619" w:type="dxa"/>
            <w:vAlign w:val="bottom"/>
          </w:tcPr>
          <w:p w:rsidR="00044067" w:rsidRPr="00CC2163" w:rsidRDefault="00044067" w:rsidP="009A4063">
            <w:pPr>
              <w:pStyle w:val="APEX8"/>
            </w:pPr>
            <w:r w:rsidRPr="00CC2163">
              <w:t>8,6</w:t>
            </w:r>
          </w:p>
        </w:tc>
        <w:tc>
          <w:tcPr>
            <w:tcW w:w="619" w:type="dxa"/>
            <w:vAlign w:val="bottom"/>
          </w:tcPr>
          <w:p w:rsidR="00044067" w:rsidRPr="00CC2163" w:rsidRDefault="00044067" w:rsidP="009A4063">
            <w:pPr>
              <w:pStyle w:val="APEX8"/>
            </w:pPr>
            <w:r w:rsidRPr="00CC2163">
              <w:t>12,8</w:t>
            </w:r>
          </w:p>
        </w:tc>
        <w:tc>
          <w:tcPr>
            <w:tcW w:w="747" w:type="dxa"/>
            <w:vAlign w:val="bottom"/>
          </w:tcPr>
          <w:p w:rsidR="00044067" w:rsidRPr="00CC2163" w:rsidRDefault="00044067" w:rsidP="009A4063">
            <w:pPr>
              <w:pStyle w:val="APEX8"/>
            </w:pPr>
            <w:r w:rsidRPr="00CC2163">
              <w:t>15,9</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vAlign w:val="center"/>
            <w:hideMark/>
          </w:tcPr>
          <w:p w:rsidR="00044067" w:rsidRPr="00CC2163" w:rsidRDefault="00044067" w:rsidP="009A4063">
            <w:pPr>
              <w:pStyle w:val="APEX8"/>
            </w:pPr>
            <w:r w:rsidRPr="00CC2163">
              <w:t xml:space="preserve">УЗД в </w:t>
            </w:r>
            <w:proofErr w:type="spellStart"/>
            <w:r w:rsidRPr="00CC2163">
              <w:t>РТ,дБ</w:t>
            </w:r>
            <w:proofErr w:type="spellEnd"/>
          </w:p>
        </w:tc>
        <w:tc>
          <w:tcPr>
            <w:tcW w:w="619" w:type="dxa"/>
            <w:vAlign w:val="center"/>
            <w:hideMark/>
          </w:tcPr>
          <w:p w:rsidR="00044067" w:rsidRPr="00CC2163" w:rsidRDefault="00044067" w:rsidP="009A4063">
            <w:pPr>
              <w:pStyle w:val="APEX8"/>
            </w:pPr>
            <w:r w:rsidRPr="00CC2163">
              <w:t>42,9</w:t>
            </w:r>
          </w:p>
        </w:tc>
        <w:tc>
          <w:tcPr>
            <w:tcW w:w="706" w:type="dxa"/>
            <w:vAlign w:val="center"/>
            <w:hideMark/>
          </w:tcPr>
          <w:p w:rsidR="00044067" w:rsidRPr="00CC2163" w:rsidRDefault="00044067" w:rsidP="009A4063">
            <w:pPr>
              <w:pStyle w:val="APEX8"/>
            </w:pPr>
            <w:r w:rsidRPr="00CC2163">
              <w:t>42,2</w:t>
            </w:r>
          </w:p>
        </w:tc>
        <w:tc>
          <w:tcPr>
            <w:tcW w:w="746" w:type="dxa"/>
            <w:vAlign w:val="center"/>
            <w:hideMark/>
          </w:tcPr>
          <w:p w:rsidR="00044067" w:rsidRPr="00CC2163" w:rsidRDefault="00044067" w:rsidP="009A4063">
            <w:pPr>
              <w:pStyle w:val="APEX8"/>
            </w:pPr>
            <w:r w:rsidRPr="00CC2163">
              <w:t>38,1</w:t>
            </w:r>
          </w:p>
        </w:tc>
        <w:tc>
          <w:tcPr>
            <w:tcW w:w="708" w:type="dxa"/>
            <w:vAlign w:val="center"/>
            <w:hideMark/>
          </w:tcPr>
          <w:p w:rsidR="00044067" w:rsidRPr="00CC2163" w:rsidRDefault="00044067" w:rsidP="009A4063">
            <w:pPr>
              <w:pStyle w:val="APEX8"/>
            </w:pPr>
            <w:r w:rsidRPr="00CC2163">
              <w:t>23,2</w:t>
            </w:r>
          </w:p>
        </w:tc>
        <w:tc>
          <w:tcPr>
            <w:tcW w:w="709" w:type="dxa"/>
            <w:vAlign w:val="center"/>
            <w:hideMark/>
          </w:tcPr>
          <w:p w:rsidR="00044067" w:rsidRPr="00CC2163" w:rsidRDefault="00044067" w:rsidP="009A4063">
            <w:pPr>
              <w:pStyle w:val="APEX8"/>
            </w:pPr>
            <w:r w:rsidRPr="00CC2163">
              <w:t>9,3</w:t>
            </w:r>
          </w:p>
        </w:tc>
        <w:tc>
          <w:tcPr>
            <w:tcW w:w="619" w:type="dxa"/>
            <w:vAlign w:val="center"/>
            <w:hideMark/>
          </w:tcPr>
          <w:p w:rsidR="00044067" w:rsidRPr="00CC2163" w:rsidRDefault="00044067" w:rsidP="009A4063">
            <w:pPr>
              <w:pStyle w:val="APEX8"/>
            </w:pPr>
            <w:r w:rsidRPr="00CC2163">
              <w:t>15,0</w:t>
            </w:r>
          </w:p>
        </w:tc>
        <w:tc>
          <w:tcPr>
            <w:tcW w:w="619" w:type="dxa"/>
            <w:vAlign w:val="center"/>
            <w:hideMark/>
          </w:tcPr>
          <w:p w:rsidR="00044067" w:rsidRPr="00CC2163" w:rsidRDefault="00044067" w:rsidP="009A4063">
            <w:pPr>
              <w:pStyle w:val="APEX8"/>
            </w:pPr>
            <w:r w:rsidRPr="00CC2163">
              <w:t>18,2</w:t>
            </w:r>
          </w:p>
        </w:tc>
        <w:tc>
          <w:tcPr>
            <w:tcW w:w="747" w:type="dxa"/>
            <w:vAlign w:val="center"/>
            <w:hideMark/>
          </w:tcPr>
          <w:p w:rsidR="00044067" w:rsidRPr="00CC2163" w:rsidRDefault="00044067" w:rsidP="009A4063">
            <w:pPr>
              <w:pStyle w:val="APEX8"/>
            </w:pPr>
            <w:r w:rsidRPr="00CC2163">
              <w:t>17,8</w:t>
            </w:r>
          </w:p>
        </w:tc>
        <w:tc>
          <w:tcPr>
            <w:tcW w:w="992" w:type="dxa"/>
            <w:noWrap/>
            <w:vAlign w:val="center"/>
            <w:hideMark/>
          </w:tcPr>
          <w:p w:rsidR="00044067" w:rsidRPr="00CC2163" w:rsidRDefault="00044067" w:rsidP="009A4063">
            <w:pPr>
              <w:pStyle w:val="APEX8"/>
            </w:pPr>
            <w:r w:rsidRPr="00CC2163">
              <w:t>32,1</w:t>
            </w: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vAlign w:val="center"/>
            <w:hideMark/>
          </w:tcPr>
          <w:p w:rsidR="00044067" w:rsidRPr="00CC2163" w:rsidRDefault="00044067" w:rsidP="009A4063">
            <w:pPr>
              <w:pStyle w:val="APEX8"/>
            </w:pPr>
            <w:r w:rsidRPr="00CC2163">
              <w:t>ПДУ в помещении</w:t>
            </w:r>
          </w:p>
        </w:tc>
        <w:tc>
          <w:tcPr>
            <w:tcW w:w="619" w:type="dxa"/>
            <w:vAlign w:val="bottom"/>
            <w:hideMark/>
          </w:tcPr>
          <w:p w:rsidR="00044067" w:rsidRPr="00CC2163" w:rsidRDefault="00044067" w:rsidP="009A4063">
            <w:pPr>
              <w:pStyle w:val="APEX8"/>
            </w:pPr>
            <w:r w:rsidRPr="00CC2163">
              <w:t>50</w:t>
            </w:r>
          </w:p>
        </w:tc>
        <w:tc>
          <w:tcPr>
            <w:tcW w:w="706" w:type="dxa"/>
            <w:vAlign w:val="bottom"/>
            <w:hideMark/>
          </w:tcPr>
          <w:p w:rsidR="00044067" w:rsidRPr="00CC2163" w:rsidRDefault="00044067" w:rsidP="009A4063">
            <w:pPr>
              <w:pStyle w:val="APEX8"/>
            </w:pPr>
            <w:r w:rsidRPr="00CC2163">
              <w:t>39</w:t>
            </w:r>
          </w:p>
        </w:tc>
        <w:tc>
          <w:tcPr>
            <w:tcW w:w="746" w:type="dxa"/>
            <w:vAlign w:val="bottom"/>
            <w:hideMark/>
          </w:tcPr>
          <w:p w:rsidR="00044067" w:rsidRPr="00CC2163" w:rsidRDefault="00044067" w:rsidP="009A4063">
            <w:pPr>
              <w:pStyle w:val="APEX8"/>
            </w:pPr>
            <w:r w:rsidRPr="00CC2163">
              <w:t>30</w:t>
            </w:r>
          </w:p>
        </w:tc>
        <w:tc>
          <w:tcPr>
            <w:tcW w:w="708" w:type="dxa"/>
            <w:vAlign w:val="bottom"/>
            <w:hideMark/>
          </w:tcPr>
          <w:p w:rsidR="00044067" w:rsidRPr="00CC2163" w:rsidRDefault="00044067" w:rsidP="009A4063">
            <w:pPr>
              <w:pStyle w:val="APEX8"/>
            </w:pPr>
            <w:r w:rsidRPr="00CC2163">
              <w:t>24</w:t>
            </w:r>
          </w:p>
        </w:tc>
        <w:tc>
          <w:tcPr>
            <w:tcW w:w="709" w:type="dxa"/>
            <w:vAlign w:val="bottom"/>
            <w:hideMark/>
          </w:tcPr>
          <w:p w:rsidR="00044067" w:rsidRPr="00CC2163" w:rsidRDefault="00044067" w:rsidP="009A4063">
            <w:pPr>
              <w:pStyle w:val="APEX8"/>
            </w:pPr>
            <w:r w:rsidRPr="00CC2163">
              <w:t>20</w:t>
            </w:r>
          </w:p>
        </w:tc>
        <w:tc>
          <w:tcPr>
            <w:tcW w:w="619" w:type="dxa"/>
            <w:vAlign w:val="bottom"/>
            <w:hideMark/>
          </w:tcPr>
          <w:p w:rsidR="00044067" w:rsidRPr="00CC2163" w:rsidRDefault="00044067" w:rsidP="009A4063">
            <w:pPr>
              <w:pStyle w:val="APEX8"/>
            </w:pPr>
            <w:r w:rsidRPr="00CC2163">
              <w:t>17</w:t>
            </w:r>
          </w:p>
        </w:tc>
        <w:tc>
          <w:tcPr>
            <w:tcW w:w="619" w:type="dxa"/>
            <w:vAlign w:val="bottom"/>
            <w:hideMark/>
          </w:tcPr>
          <w:p w:rsidR="00044067" w:rsidRPr="00CC2163" w:rsidRDefault="00044067" w:rsidP="009A4063">
            <w:pPr>
              <w:pStyle w:val="APEX8"/>
            </w:pPr>
            <w:r w:rsidRPr="00CC2163">
              <w:t>15</w:t>
            </w:r>
          </w:p>
        </w:tc>
        <w:tc>
          <w:tcPr>
            <w:tcW w:w="747" w:type="dxa"/>
            <w:vAlign w:val="bottom"/>
            <w:hideMark/>
          </w:tcPr>
          <w:p w:rsidR="00044067" w:rsidRPr="00CC2163" w:rsidRDefault="00044067" w:rsidP="009A4063">
            <w:pPr>
              <w:pStyle w:val="APEX8"/>
            </w:pPr>
            <w:r w:rsidRPr="00CC2163">
              <w:t>13</w:t>
            </w:r>
          </w:p>
        </w:tc>
        <w:tc>
          <w:tcPr>
            <w:tcW w:w="992" w:type="dxa"/>
            <w:noWrap/>
            <w:hideMark/>
          </w:tcPr>
          <w:p w:rsidR="00044067" w:rsidRPr="00CC2163" w:rsidRDefault="00044067" w:rsidP="009A4063">
            <w:pPr>
              <w:pStyle w:val="APEX8"/>
            </w:pPr>
            <w:r w:rsidRPr="00CC2163">
              <w:t>25</w:t>
            </w:r>
          </w:p>
        </w:tc>
      </w:tr>
      <w:tr w:rsidR="00044067" w:rsidRPr="005B3D75" w:rsidTr="009A4063">
        <w:trPr>
          <w:trHeight w:val="315"/>
        </w:trPr>
        <w:tc>
          <w:tcPr>
            <w:tcW w:w="9351" w:type="dxa"/>
            <w:gridSpan w:val="11"/>
            <w:shd w:val="clear" w:color="auto" w:fill="FFFFFF"/>
            <w:vAlign w:val="center"/>
            <w:hideMark/>
          </w:tcPr>
          <w:p w:rsidR="00044067" w:rsidRPr="005B3D75" w:rsidRDefault="00044067" w:rsidP="009A4063">
            <w:pPr>
              <w:pStyle w:val="APEX8"/>
            </w:pPr>
            <w:r w:rsidRPr="009362E8">
              <w:t>РТ5- жилой дом корпус 20.2, на высоте первого этажа 5 м</w:t>
            </w: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55</w:t>
            </w:r>
          </w:p>
        </w:tc>
        <w:tc>
          <w:tcPr>
            <w:tcW w:w="2276" w:type="dxa"/>
            <w:noWrap/>
            <w:vAlign w:val="bottom"/>
            <w:hideMark/>
          </w:tcPr>
          <w:p w:rsidR="00044067" w:rsidRPr="00CC2163" w:rsidRDefault="00044067" w:rsidP="009A4063">
            <w:pPr>
              <w:pStyle w:val="APEX8"/>
            </w:pPr>
            <w:r w:rsidRPr="00CC2163">
              <w:t>9,5</w:t>
            </w:r>
          </w:p>
        </w:tc>
        <w:tc>
          <w:tcPr>
            <w:tcW w:w="619" w:type="dxa"/>
            <w:vAlign w:val="bottom"/>
            <w:hideMark/>
          </w:tcPr>
          <w:p w:rsidR="00044067" w:rsidRPr="00CC2163" w:rsidRDefault="00044067" w:rsidP="009A4063">
            <w:pPr>
              <w:pStyle w:val="APEX8"/>
            </w:pPr>
            <w:r w:rsidRPr="00CC2163">
              <w:t>36,2</w:t>
            </w:r>
          </w:p>
        </w:tc>
        <w:tc>
          <w:tcPr>
            <w:tcW w:w="706" w:type="dxa"/>
            <w:vAlign w:val="bottom"/>
            <w:hideMark/>
          </w:tcPr>
          <w:p w:rsidR="00044067" w:rsidRPr="00CC2163" w:rsidRDefault="00044067" w:rsidP="009A4063">
            <w:pPr>
              <w:pStyle w:val="APEX8"/>
            </w:pPr>
            <w:r w:rsidRPr="00CC2163">
              <w:t>36,0</w:t>
            </w:r>
          </w:p>
        </w:tc>
        <w:tc>
          <w:tcPr>
            <w:tcW w:w="746" w:type="dxa"/>
            <w:vAlign w:val="bottom"/>
            <w:hideMark/>
          </w:tcPr>
          <w:p w:rsidR="00044067" w:rsidRPr="00CC2163" w:rsidRDefault="00044067" w:rsidP="009A4063">
            <w:pPr>
              <w:pStyle w:val="APEX8"/>
            </w:pPr>
            <w:r w:rsidRPr="00CC2163">
              <w:t>32,1</w:t>
            </w:r>
          </w:p>
        </w:tc>
        <w:tc>
          <w:tcPr>
            <w:tcW w:w="708" w:type="dxa"/>
            <w:vAlign w:val="bottom"/>
            <w:hideMark/>
          </w:tcPr>
          <w:p w:rsidR="00044067" w:rsidRPr="00CC2163" w:rsidRDefault="00044067" w:rsidP="009A4063">
            <w:pPr>
              <w:pStyle w:val="APEX8"/>
            </w:pPr>
            <w:r w:rsidRPr="00CC2163">
              <w:t>17,3</w:t>
            </w:r>
          </w:p>
        </w:tc>
        <w:tc>
          <w:tcPr>
            <w:tcW w:w="709" w:type="dxa"/>
            <w:vAlign w:val="bottom"/>
            <w:hideMark/>
          </w:tcPr>
          <w:p w:rsidR="00044067" w:rsidRPr="00CC2163" w:rsidRDefault="00044067" w:rsidP="009A4063">
            <w:pPr>
              <w:pStyle w:val="APEX8"/>
            </w:pPr>
            <w:r w:rsidRPr="00CC2163">
              <w:t>1,1</w:t>
            </w:r>
          </w:p>
        </w:tc>
        <w:tc>
          <w:tcPr>
            <w:tcW w:w="619" w:type="dxa"/>
            <w:hideMark/>
          </w:tcPr>
          <w:p w:rsidR="00044067" w:rsidRDefault="00044067" w:rsidP="009A4063">
            <w:r w:rsidRPr="00AE19C0">
              <w:rPr>
                <w:rFonts w:ascii="PT Sans Narrow" w:hAnsi="PT Sans Narrow"/>
                <w:bCs/>
                <w:sz w:val="22"/>
                <w:szCs w:val="22"/>
                <w:lang w:eastAsia="de-DE"/>
              </w:rPr>
              <w:t>0,0</w:t>
            </w:r>
          </w:p>
        </w:tc>
        <w:tc>
          <w:tcPr>
            <w:tcW w:w="619" w:type="dxa"/>
            <w:hideMark/>
          </w:tcPr>
          <w:p w:rsidR="00044067" w:rsidRDefault="00044067" w:rsidP="009A4063">
            <w:r w:rsidRPr="00AE19C0">
              <w:rPr>
                <w:rFonts w:ascii="PT Sans Narrow" w:hAnsi="PT Sans Narrow"/>
                <w:bCs/>
                <w:sz w:val="22"/>
                <w:szCs w:val="22"/>
                <w:lang w:eastAsia="de-DE"/>
              </w:rPr>
              <w:t>0,0</w:t>
            </w:r>
          </w:p>
        </w:tc>
        <w:tc>
          <w:tcPr>
            <w:tcW w:w="747" w:type="dxa"/>
            <w:vAlign w:val="bottom"/>
            <w:hideMark/>
          </w:tcPr>
          <w:p w:rsidR="00044067" w:rsidRPr="00CC2163" w:rsidRDefault="00044067" w:rsidP="009A4063">
            <w:pPr>
              <w:pStyle w:val="APEX8"/>
            </w:pPr>
            <w:r w:rsidRPr="00CC2163">
              <w:t>0,2</w:t>
            </w:r>
          </w:p>
        </w:tc>
        <w:tc>
          <w:tcPr>
            <w:tcW w:w="992" w:type="dxa"/>
            <w:vMerge w:val="restart"/>
            <w:noWrap/>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56</w:t>
            </w:r>
          </w:p>
        </w:tc>
        <w:tc>
          <w:tcPr>
            <w:tcW w:w="2276" w:type="dxa"/>
            <w:noWrap/>
            <w:vAlign w:val="bottom"/>
            <w:hideMark/>
          </w:tcPr>
          <w:p w:rsidR="00044067" w:rsidRPr="00CC2163" w:rsidRDefault="00044067" w:rsidP="009A4063">
            <w:pPr>
              <w:pStyle w:val="APEX8"/>
            </w:pPr>
            <w:r w:rsidRPr="00CC2163">
              <w:t>7,6</w:t>
            </w:r>
          </w:p>
        </w:tc>
        <w:tc>
          <w:tcPr>
            <w:tcW w:w="619" w:type="dxa"/>
            <w:vAlign w:val="bottom"/>
            <w:hideMark/>
          </w:tcPr>
          <w:p w:rsidR="00044067" w:rsidRPr="00CC2163" w:rsidRDefault="00044067" w:rsidP="009A4063">
            <w:pPr>
              <w:pStyle w:val="APEX8"/>
            </w:pPr>
            <w:r w:rsidRPr="00CC2163">
              <w:t>30,7</w:t>
            </w:r>
          </w:p>
        </w:tc>
        <w:tc>
          <w:tcPr>
            <w:tcW w:w="706" w:type="dxa"/>
            <w:vAlign w:val="bottom"/>
            <w:hideMark/>
          </w:tcPr>
          <w:p w:rsidR="00044067" w:rsidRPr="00CC2163" w:rsidRDefault="00044067" w:rsidP="009A4063">
            <w:pPr>
              <w:pStyle w:val="APEX8"/>
            </w:pPr>
            <w:r w:rsidRPr="00CC2163">
              <w:t>28,5</w:t>
            </w:r>
          </w:p>
        </w:tc>
        <w:tc>
          <w:tcPr>
            <w:tcW w:w="746" w:type="dxa"/>
            <w:vAlign w:val="bottom"/>
            <w:hideMark/>
          </w:tcPr>
          <w:p w:rsidR="00044067" w:rsidRPr="00CC2163" w:rsidRDefault="00044067" w:rsidP="009A4063">
            <w:pPr>
              <w:pStyle w:val="APEX8"/>
            </w:pPr>
            <w:r w:rsidRPr="00CC2163">
              <w:t>24,6</w:t>
            </w:r>
          </w:p>
        </w:tc>
        <w:tc>
          <w:tcPr>
            <w:tcW w:w="708" w:type="dxa"/>
            <w:vAlign w:val="bottom"/>
            <w:hideMark/>
          </w:tcPr>
          <w:p w:rsidR="00044067" w:rsidRPr="00CC2163" w:rsidRDefault="00044067" w:rsidP="009A4063">
            <w:pPr>
              <w:pStyle w:val="APEX8"/>
            </w:pPr>
            <w:r w:rsidRPr="00CC2163">
              <w:t>9,8</w:t>
            </w:r>
          </w:p>
        </w:tc>
        <w:tc>
          <w:tcPr>
            <w:tcW w:w="709" w:type="dxa"/>
            <w:vAlign w:val="bottom"/>
            <w:hideMark/>
          </w:tcPr>
          <w:p w:rsidR="00044067" w:rsidRPr="00CC2163" w:rsidRDefault="00044067" w:rsidP="009A4063">
            <w:pPr>
              <w:pStyle w:val="APEX8"/>
            </w:pPr>
            <w:r w:rsidRPr="00CC2163">
              <w:t>3,6</w:t>
            </w:r>
          </w:p>
        </w:tc>
        <w:tc>
          <w:tcPr>
            <w:tcW w:w="619" w:type="dxa"/>
            <w:vAlign w:val="bottom"/>
            <w:hideMark/>
          </w:tcPr>
          <w:p w:rsidR="00044067" w:rsidRPr="00CC2163" w:rsidRDefault="00044067" w:rsidP="009A4063">
            <w:pPr>
              <w:pStyle w:val="APEX8"/>
            </w:pPr>
            <w:r w:rsidRPr="00CC2163">
              <w:t>7,4</w:t>
            </w:r>
          </w:p>
        </w:tc>
        <w:tc>
          <w:tcPr>
            <w:tcW w:w="619" w:type="dxa"/>
            <w:vAlign w:val="bottom"/>
            <w:hideMark/>
          </w:tcPr>
          <w:p w:rsidR="00044067" w:rsidRPr="00CC2163" w:rsidRDefault="00044067" w:rsidP="009A4063">
            <w:pPr>
              <w:pStyle w:val="APEX8"/>
            </w:pPr>
            <w:r w:rsidRPr="00CC2163">
              <w:t>9,6</w:t>
            </w:r>
          </w:p>
        </w:tc>
        <w:tc>
          <w:tcPr>
            <w:tcW w:w="747" w:type="dxa"/>
            <w:vAlign w:val="bottom"/>
            <w:hideMark/>
          </w:tcPr>
          <w:p w:rsidR="00044067" w:rsidRPr="00CC2163" w:rsidRDefault="00044067" w:rsidP="009A4063">
            <w:pPr>
              <w:pStyle w:val="APEX8"/>
            </w:pPr>
            <w:r w:rsidRPr="00CC2163">
              <w:t>-3,3</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34</w:t>
            </w:r>
          </w:p>
        </w:tc>
        <w:tc>
          <w:tcPr>
            <w:tcW w:w="2276" w:type="dxa"/>
            <w:noWrap/>
            <w:vAlign w:val="bottom"/>
            <w:hideMark/>
          </w:tcPr>
          <w:p w:rsidR="00044067" w:rsidRPr="00CC2163" w:rsidRDefault="00044067" w:rsidP="009A4063">
            <w:pPr>
              <w:pStyle w:val="APEX8"/>
            </w:pPr>
            <w:r w:rsidRPr="00CC2163">
              <w:t>4,2</w:t>
            </w:r>
          </w:p>
        </w:tc>
        <w:tc>
          <w:tcPr>
            <w:tcW w:w="619" w:type="dxa"/>
            <w:vAlign w:val="bottom"/>
            <w:hideMark/>
          </w:tcPr>
          <w:p w:rsidR="00044067" w:rsidRPr="00CC2163" w:rsidRDefault="00044067" w:rsidP="009A4063">
            <w:pPr>
              <w:pStyle w:val="APEX8"/>
            </w:pPr>
            <w:r w:rsidRPr="00CC2163">
              <w:t>34,8</w:t>
            </w:r>
          </w:p>
        </w:tc>
        <w:tc>
          <w:tcPr>
            <w:tcW w:w="706" w:type="dxa"/>
            <w:vAlign w:val="bottom"/>
            <w:hideMark/>
          </w:tcPr>
          <w:p w:rsidR="00044067" w:rsidRPr="00CC2163" w:rsidRDefault="00044067" w:rsidP="009A4063">
            <w:pPr>
              <w:pStyle w:val="APEX8"/>
            </w:pPr>
            <w:r w:rsidRPr="00CC2163">
              <w:t>34,9</w:t>
            </w:r>
          </w:p>
        </w:tc>
        <w:tc>
          <w:tcPr>
            <w:tcW w:w="746" w:type="dxa"/>
            <w:vAlign w:val="bottom"/>
            <w:hideMark/>
          </w:tcPr>
          <w:p w:rsidR="00044067" w:rsidRPr="00CC2163" w:rsidRDefault="00044067" w:rsidP="009A4063">
            <w:pPr>
              <w:pStyle w:val="APEX8"/>
            </w:pPr>
            <w:r w:rsidRPr="00CC2163">
              <w:t>32,8</w:t>
            </w:r>
          </w:p>
        </w:tc>
        <w:tc>
          <w:tcPr>
            <w:tcW w:w="708" w:type="dxa"/>
            <w:vAlign w:val="bottom"/>
            <w:hideMark/>
          </w:tcPr>
          <w:p w:rsidR="00044067" w:rsidRPr="00CC2163" w:rsidRDefault="00044067" w:rsidP="009A4063">
            <w:pPr>
              <w:pStyle w:val="APEX8"/>
            </w:pPr>
            <w:r w:rsidRPr="00CC2163">
              <w:t>28,6</w:t>
            </w:r>
          </w:p>
        </w:tc>
        <w:tc>
          <w:tcPr>
            <w:tcW w:w="709" w:type="dxa"/>
            <w:vAlign w:val="bottom"/>
            <w:hideMark/>
          </w:tcPr>
          <w:p w:rsidR="00044067" w:rsidRPr="00CC2163" w:rsidRDefault="00044067" w:rsidP="009A4063">
            <w:pPr>
              <w:pStyle w:val="APEX8"/>
            </w:pPr>
            <w:r w:rsidRPr="00CC2163">
              <w:t>24,9</w:t>
            </w:r>
          </w:p>
        </w:tc>
        <w:tc>
          <w:tcPr>
            <w:tcW w:w="619" w:type="dxa"/>
            <w:vAlign w:val="bottom"/>
            <w:hideMark/>
          </w:tcPr>
          <w:p w:rsidR="00044067" w:rsidRPr="00CC2163" w:rsidRDefault="00044067" w:rsidP="009A4063">
            <w:pPr>
              <w:pStyle w:val="APEX8"/>
            </w:pPr>
            <w:r w:rsidRPr="00CC2163">
              <w:t>19,5</w:t>
            </w:r>
          </w:p>
        </w:tc>
        <w:tc>
          <w:tcPr>
            <w:tcW w:w="619" w:type="dxa"/>
            <w:vAlign w:val="bottom"/>
            <w:hideMark/>
          </w:tcPr>
          <w:p w:rsidR="00044067" w:rsidRPr="00CC2163" w:rsidRDefault="00044067" w:rsidP="009A4063">
            <w:pPr>
              <w:pStyle w:val="APEX8"/>
            </w:pPr>
            <w:r w:rsidRPr="00CC2163">
              <w:t>13,8</w:t>
            </w:r>
          </w:p>
        </w:tc>
        <w:tc>
          <w:tcPr>
            <w:tcW w:w="747" w:type="dxa"/>
            <w:vAlign w:val="bottom"/>
            <w:hideMark/>
          </w:tcPr>
          <w:p w:rsidR="00044067" w:rsidRPr="00CC2163" w:rsidRDefault="00044067" w:rsidP="009A4063">
            <w:pPr>
              <w:pStyle w:val="APEX8"/>
            </w:pPr>
            <w:r w:rsidRPr="00CC2163">
              <w:t>7,8</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57</w:t>
            </w:r>
          </w:p>
        </w:tc>
        <w:tc>
          <w:tcPr>
            <w:tcW w:w="2276" w:type="dxa"/>
            <w:noWrap/>
            <w:vAlign w:val="bottom"/>
            <w:hideMark/>
          </w:tcPr>
          <w:p w:rsidR="00044067" w:rsidRPr="00CC2163" w:rsidRDefault="00044067" w:rsidP="009A4063">
            <w:pPr>
              <w:pStyle w:val="APEX8"/>
            </w:pPr>
            <w:r w:rsidRPr="00CC2163">
              <w:t>5,0</w:t>
            </w:r>
          </w:p>
        </w:tc>
        <w:tc>
          <w:tcPr>
            <w:tcW w:w="619" w:type="dxa"/>
            <w:vAlign w:val="bottom"/>
            <w:hideMark/>
          </w:tcPr>
          <w:p w:rsidR="00044067" w:rsidRPr="00CC2163" w:rsidRDefault="00044067" w:rsidP="009A4063">
            <w:pPr>
              <w:pStyle w:val="APEX8"/>
            </w:pPr>
            <w:r w:rsidRPr="00CC2163">
              <w:t>37,7</w:t>
            </w:r>
          </w:p>
        </w:tc>
        <w:tc>
          <w:tcPr>
            <w:tcW w:w="706" w:type="dxa"/>
            <w:vAlign w:val="bottom"/>
            <w:hideMark/>
          </w:tcPr>
          <w:p w:rsidR="00044067" w:rsidRPr="00CC2163" w:rsidRDefault="00044067" w:rsidP="009A4063">
            <w:pPr>
              <w:pStyle w:val="APEX8"/>
            </w:pPr>
            <w:r w:rsidRPr="00CC2163">
              <w:t>29,7</w:t>
            </w:r>
          </w:p>
        </w:tc>
        <w:tc>
          <w:tcPr>
            <w:tcW w:w="746" w:type="dxa"/>
            <w:vAlign w:val="bottom"/>
            <w:hideMark/>
          </w:tcPr>
          <w:p w:rsidR="00044067" w:rsidRPr="00CC2163" w:rsidRDefault="00044067" w:rsidP="009A4063">
            <w:pPr>
              <w:pStyle w:val="APEX8"/>
            </w:pPr>
            <w:r w:rsidRPr="00CC2163">
              <w:t>15,9</w:t>
            </w:r>
          </w:p>
        </w:tc>
        <w:tc>
          <w:tcPr>
            <w:tcW w:w="708" w:type="dxa"/>
            <w:vAlign w:val="bottom"/>
            <w:hideMark/>
          </w:tcPr>
          <w:p w:rsidR="00044067" w:rsidRPr="00CC2163" w:rsidRDefault="00044067" w:rsidP="009A4063">
            <w:pPr>
              <w:pStyle w:val="APEX8"/>
            </w:pPr>
            <w:r w:rsidRPr="00CC2163">
              <w:t>13,1</w:t>
            </w:r>
          </w:p>
        </w:tc>
        <w:tc>
          <w:tcPr>
            <w:tcW w:w="709" w:type="dxa"/>
            <w:hideMark/>
          </w:tcPr>
          <w:p w:rsidR="00044067" w:rsidRDefault="00044067" w:rsidP="009A4063">
            <w:r w:rsidRPr="0054313D">
              <w:rPr>
                <w:rFonts w:ascii="PT Sans Narrow" w:hAnsi="PT Sans Narrow"/>
                <w:bCs/>
                <w:sz w:val="22"/>
                <w:szCs w:val="22"/>
                <w:lang w:eastAsia="de-DE"/>
              </w:rPr>
              <w:t>0,0</w:t>
            </w:r>
          </w:p>
        </w:tc>
        <w:tc>
          <w:tcPr>
            <w:tcW w:w="619" w:type="dxa"/>
            <w:vAlign w:val="bottom"/>
            <w:hideMark/>
          </w:tcPr>
          <w:p w:rsidR="00044067" w:rsidRPr="00CC2163" w:rsidRDefault="00044067" w:rsidP="009A4063">
            <w:pPr>
              <w:pStyle w:val="APEX8"/>
            </w:pPr>
            <w:r w:rsidRPr="00CC2163">
              <w:t>0,1</w:t>
            </w:r>
          </w:p>
        </w:tc>
        <w:tc>
          <w:tcPr>
            <w:tcW w:w="619" w:type="dxa"/>
            <w:vAlign w:val="bottom"/>
            <w:hideMark/>
          </w:tcPr>
          <w:p w:rsidR="00044067" w:rsidRPr="00CC2163" w:rsidRDefault="00044067" w:rsidP="009A4063">
            <w:pPr>
              <w:pStyle w:val="APEX8"/>
            </w:pPr>
            <w:r w:rsidRPr="00CC2163">
              <w:t>2,1</w:t>
            </w:r>
          </w:p>
        </w:tc>
        <w:tc>
          <w:tcPr>
            <w:tcW w:w="747" w:type="dxa"/>
            <w:vAlign w:val="bottom"/>
            <w:hideMark/>
          </w:tcPr>
          <w:p w:rsidR="00044067" w:rsidRPr="00CC2163" w:rsidRDefault="00044067" w:rsidP="009A4063">
            <w:pPr>
              <w:pStyle w:val="APEX8"/>
            </w:pPr>
            <w:r w:rsidRPr="00CC2163">
              <w:t>4,1</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58</w:t>
            </w:r>
          </w:p>
        </w:tc>
        <w:tc>
          <w:tcPr>
            <w:tcW w:w="2276" w:type="dxa"/>
            <w:noWrap/>
            <w:vAlign w:val="bottom"/>
            <w:hideMark/>
          </w:tcPr>
          <w:p w:rsidR="00044067" w:rsidRPr="00CC2163" w:rsidRDefault="00044067" w:rsidP="009A4063">
            <w:pPr>
              <w:pStyle w:val="APEX8"/>
            </w:pPr>
            <w:r w:rsidRPr="00CC2163">
              <w:t>21,2</w:t>
            </w:r>
          </w:p>
        </w:tc>
        <w:tc>
          <w:tcPr>
            <w:tcW w:w="619" w:type="dxa"/>
            <w:vAlign w:val="bottom"/>
            <w:hideMark/>
          </w:tcPr>
          <w:p w:rsidR="00044067" w:rsidRPr="00CC2163" w:rsidRDefault="00044067" w:rsidP="009A4063">
            <w:pPr>
              <w:pStyle w:val="APEX8"/>
            </w:pPr>
            <w:r w:rsidRPr="00CC2163">
              <w:t>24,0</w:t>
            </w:r>
          </w:p>
        </w:tc>
        <w:tc>
          <w:tcPr>
            <w:tcW w:w="706" w:type="dxa"/>
            <w:vAlign w:val="bottom"/>
            <w:hideMark/>
          </w:tcPr>
          <w:p w:rsidR="00044067" w:rsidRPr="00CC2163" w:rsidRDefault="00044067" w:rsidP="009A4063">
            <w:pPr>
              <w:pStyle w:val="APEX8"/>
            </w:pPr>
            <w:r w:rsidRPr="00CC2163">
              <w:t>22,8</w:t>
            </w:r>
          </w:p>
        </w:tc>
        <w:tc>
          <w:tcPr>
            <w:tcW w:w="746" w:type="dxa"/>
            <w:vAlign w:val="bottom"/>
            <w:hideMark/>
          </w:tcPr>
          <w:p w:rsidR="00044067" w:rsidRPr="00CC2163" w:rsidRDefault="00044067" w:rsidP="009A4063">
            <w:pPr>
              <w:pStyle w:val="APEX8"/>
            </w:pPr>
            <w:r w:rsidRPr="00CC2163">
              <w:t>16,9</w:t>
            </w:r>
          </w:p>
        </w:tc>
        <w:tc>
          <w:tcPr>
            <w:tcW w:w="708" w:type="dxa"/>
            <w:vAlign w:val="bottom"/>
            <w:hideMark/>
          </w:tcPr>
          <w:p w:rsidR="00044067" w:rsidRPr="00CC2163" w:rsidRDefault="00044067" w:rsidP="009A4063">
            <w:pPr>
              <w:pStyle w:val="APEX8"/>
            </w:pPr>
            <w:r w:rsidRPr="00CC2163">
              <w:t>0,1</w:t>
            </w:r>
          </w:p>
        </w:tc>
        <w:tc>
          <w:tcPr>
            <w:tcW w:w="709" w:type="dxa"/>
            <w:hideMark/>
          </w:tcPr>
          <w:p w:rsidR="00044067" w:rsidRDefault="00044067" w:rsidP="009A4063">
            <w:r w:rsidRPr="0054313D">
              <w:rPr>
                <w:rFonts w:ascii="PT Sans Narrow" w:hAnsi="PT Sans Narrow"/>
                <w:bCs/>
                <w:sz w:val="22"/>
                <w:szCs w:val="22"/>
                <w:lang w:eastAsia="de-DE"/>
              </w:rPr>
              <w:t>0,0</w:t>
            </w:r>
          </w:p>
        </w:tc>
        <w:tc>
          <w:tcPr>
            <w:tcW w:w="619" w:type="dxa"/>
            <w:vAlign w:val="bottom"/>
            <w:hideMark/>
          </w:tcPr>
          <w:p w:rsidR="00044067" w:rsidRPr="00CC2163" w:rsidRDefault="00044067" w:rsidP="009A4063">
            <w:pPr>
              <w:pStyle w:val="APEX8"/>
            </w:pPr>
            <w:r w:rsidRPr="00CC2163">
              <w:t>7,7</w:t>
            </w:r>
          </w:p>
        </w:tc>
        <w:tc>
          <w:tcPr>
            <w:tcW w:w="619" w:type="dxa"/>
            <w:vAlign w:val="bottom"/>
            <w:hideMark/>
          </w:tcPr>
          <w:p w:rsidR="00044067" w:rsidRPr="00CC2163" w:rsidRDefault="00044067" w:rsidP="009A4063">
            <w:pPr>
              <w:pStyle w:val="APEX8"/>
            </w:pPr>
            <w:r w:rsidRPr="00CC2163">
              <w:t>9,9</w:t>
            </w:r>
          </w:p>
        </w:tc>
        <w:tc>
          <w:tcPr>
            <w:tcW w:w="747" w:type="dxa"/>
            <w:vAlign w:val="bottom"/>
            <w:hideMark/>
          </w:tcPr>
          <w:p w:rsidR="00044067" w:rsidRPr="00CC2163" w:rsidRDefault="00044067" w:rsidP="009A4063">
            <w:pPr>
              <w:pStyle w:val="APEX8"/>
            </w:pPr>
            <w:r w:rsidRPr="00CC2163">
              <w:t>5,0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59</w:t>
            </w:r>
          </w:p>
        </w:tc>
        <w:tc>
          <w:tcPr>
            <w:tcW w:w="2276" w:type="dxa"/>
            <w:noWrap/>
            <w:vAlign w:val="bottom"/>
            <w:hideMark/>
          </w:tcPr>
          <w:p w:rsidR="00044067" w:rsidRPr="00CC2163" w:rsidRDefault="00044067" w:rsidP="009A4063">
            <w:pPr>
              <w:pStyle w:val="APEX8"/>
            </w:pPr>
            <w:r w:rsidRPr="00CC2163">
              <w:t>29,2</w:t>
            </w:r>
          </w:p>
        </w:tc>
        <w:tc>
          <w:tcPr>
            <w:tcW w:w="619" w:type="dxa"/>
            <w:vAlign w:val="bottom"/>
            <w:hideMark/>
          </w:tcPr>
          <w:p w:rsidR="00044067" w:rsidRPr="00CC2163" w:rsidRDefault="00044067" w:rsidP="009A4063">
            <w:pPr>
              <w:pStyle w:val="APEX8"/>
            </w:pPr>
            <w:r w:rsidRPr="00CC2163">
              <w:t>21,9</w:t>
            </w:r>
          </w:p>
        </w:tc>
        <w:tc>
          <w:tcPr>
            <w:tcW w:w="706" w:type="dxa"/>
            <w:vAlign w:val="bottom"/>
            <w:hideMark/>
          </w:tcPr>
          <w:p w:rsidR="00044067" w:rsidRPr="00CC2163" w:rsidRDefault="00044067" w:rsidP="009A4063">
            <w:pPr>
              <w:pStyle w:val="APEX8"/>
            </w:pPr>
            <w:r w:rsidRPr="00CC2163">
              <w:t>19,7</w:t>
            </w:r>
          </w:p>
        </w:tc>
        <w:tc>
          <w:tcPr>
            <w:tcW w:w="746" w:type="dxa"/>
            <w:vAlign w:val="bottom"/>
            <w:hideMark/>
          </w:tcPr>
          <w:p w:rsidR="00044067" w:rsidRPr="00CC2163" w:rsidRDefault="00044067" w:rsidP="009A4063">
            <w:pPr>
              <w:pStyle w:val="APEX8"/>
            </w:pPr>
            <w:r w:rsidRPr="00CC2163">
              <w:t>15,8</w:t>
            </w:r>
          </w:p>
        </w:tc>
        <w:tc>
          <w:tcPr>
            <w:tcW w:w="708" w:type="dxa"/>
            <w:vAlign w:val="bottom"/>
            <w:hideMark/>
          </w:tcPr>
          <w:p w:rsidR="00044067" w:rsidRPr="00CC2163" w:rsidRDefault="00044067" w:rsidP="009A4063">
            <w:pPr>
              <w:pStyle w:val="APEX8"/>
            </w:pPr>
            <w:r w:rsidRPr="00CC2163">
              <w:t>1,0</w:t>
            </w:r>
          </w:p>
        </w:tc>
        <w:tc>
          <w:tcPr>
            <w:tcW w:w="709" w:type="dxa"/>
            <w:hideMark/>
          </w:tcPr>
          <w:p w:rsidR="00044067" w:rsidRDefault="00044067" w:rsidP="009A4063">
            <w:r w:rsidRPr="00FE0838">
              <w:rPr>
                <w:rFonts w:ascii="PT Sans Narrow" w:hAnsi="PT Sans Narrow"/>
                <w:bCs/>
                <w:sz w:val="22"/>
                <w:szCs w:val="22"/>
                <w:lang w:eastAsia="de-DE"/>
              </w:rPr>
              <w:t>0,0</w:t>
            </w:r>
          </w:p>
        </w:tc>
        <w:tc>
          <w:tcPr>
            <w:tcW w:w="619" w:type="dxa"/>
            <w:hideMark/>
          </w:tcPr>
          <w:p w:rsidR="00044067" w:rsidRDefault="00044067" w:rsidP="009A4063">
            <w:r w:rsidRPr="00FE0838">
              <w:rPr>
                <w:rFonts w:ascii="PT Sans Narrow" w:hAnsi="PT Sans Narrow"/>
                <w:bCs/>
                <w:sz w:val="22"/>
                <w:szCs w:val="22"/>
                <w:lang w:eastAsia="de-DE"/>
              </w:rPr>
              <w:t>0,0</w:t>
            </w:r>
          </w:p>
        </w:tc>
        <w:tc>
          <w:tcPr>
            <w:tcW w:w="619" w:type="dxa"/>
            <w:vAlign w:val="bottom"/>
            <w:hideMark/>
          </w:tcPr>
          <w:p w:rsidR="00044067" w:rsidRPr="00CC2163" w:rsidRDefault="00044067" w:rsidP="009A4063">
            <w:pPr>
              <w:pStyle w:val="APEX8"/>
            </w:pPr>
            <w:r w:rsidRPr="00CC2163">
              <w:t>0,8</w:t>
            </w:r>
          </w:p>
        </w:tc>
        <w:tc>
          <w:tcPr>
            <w:tcW w:w="747" w:type="dxa"/>
            <w:vAlign w:val="bottom"/>
            <w:hideMark/>
          </w:tcPr>
          <w:p w:rsidR="00044067" w:rsidRPr="00CC2163" w:rsidRDefault="00044067" w:rsidP="009A4063">
            <w:pPr>
              <w:pStyle w:val="APEX8"/>
            </w:pPr>
            <w:r w:rsidRPr="00CC2163">
              <w:rPr>
                <w:bCs w:val="0"/>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hideMark/>
          </w:tcPr>
          <w:p w:rsidR="00044067" w:rsidRPr="00CC2163" w:rsidRDefault="00044067" w:rsidP="009A4063">
            <w:pPr>
              <w:pStyle w:val="APEX8"/>
            </w:pPr>
            <w:r w:rsidRPr="00CC2163">
              <w:t xml:space="preserve">УЗД в </w:t>
            </w:r>
            <w:proofErr w:type="spellStart"/>
            <w:r w:rsidRPr="00CC2163">
              <w:t>РТ,дБ</w:t>
            </w:r>
            <w:proofErr w:type="spellEnd"/>
          </w:p>
        </w:tc>
        <w:tc>
          <w:tcPr>
            <w:tcW w:w="619" w:type="dxa"/>
            <w:vAlign w:val="center"/>
            <w:hideMark/>
          </w:tcPr>
          <w:p w:rsidR="00044067" w:rsidRPr="00CC2163" w:rsidRDefault="00044067" w:rsidP="009A4063">
            <w:pPr>
              <w:pStyle w:val="APEX8"/>
            </w:pPr>
            <w:r w:rsidRPr="00CC2163">
              <w:t>41,7</w:t>
            </w:r>
          </w:p>
        </w:tc>
        <w:tc>
          <w:tcPr>
            <w:tcW w:w="706" w:type="dxa"/>
            <w:vAlign w:val="center"/>
            <w:hideMark/>
          </w:tcPr>
          <w:p w:rsidR="00044067" w:rsidRPr="00CC2163" w:rsidRDefault="00044067" w:rsidP="009A4063">
            <w:pPr>
              <w:pStyle w:val="APEX8"/>
            </w:pPr>
            <w:r w:rsidRPr="00CC2163">
              <w:t>39,6</w:t>
            </w:r>
          </w:p>
        </w:tc>
        <w:tc>
          <w:tcPr>
            <w:tcW w:w="746" w:type="dxa"/>
            <w:vAlign w:val="center"/>
            <w:hideMark/>
          </w:tcPr>
          <w:p w:rsidR="00044067" w:rsidRPr="00CC2163" w:rsidRDefault="00044067" w:rsidP="009A4063">
            <w:pPr>
              <w:pStyle w:val="APEX8"/>
            </w:pPr>
            <w:r w:rsidRPr="00CC2163">
              <w:t>36,0</w:t>
            </w:r>
          </w:p>
        </w:tc>
        <w:tc>
          <w:tcPr>
            <w:tcW w:w="708" w:type="dxa"/>
            <w:vAlign w:val="center"/>
            <w:hideMark/>
          </w:tcPr>
          <w:p w:rsidR="00044067" w:rsidRPr="00CC2163" w:rsidRDefault="00044067" w:rsidP="009A4063">
            <w:pPr>
              <w:pStyle w:val="APEX8"/>
            </w:pPr>
            <w:r w:rsidRPr="00CC2163">
              <w:t>29,1</w:t>
            </w:r>
          </w:p>
        </w:tc>
        <w:tc>
          <w:tcPr>
            <w:tcW w:w="709" w:type="dxa"/>
            <w:vAlign w:val="center"/>
            <w:hideMark/>
          </w:tcPr>
          <w:p w:rsidR="00044067" w:rsidRPr="00CC2163" w:rsidRDefault="00044067" w:rsidP="009A4063">
            <w:pPr>
              <w:pStyle w:val="APEX8"/>
            </w:pPr>
            <w:r w:rsidRPr="00CC2163">
              <w:t>24,9</w:t>
            </w:r>
          </w:p>
        </w:tc>
        <w:tc>
          <w:tcPr>
            <w:tcW w:w="619" w:type="dxa"/>
            <w:vAlign w:val="center"/>
            <w:hideMark/>
          </w:tcPr>
          <w:p w:rsidR="00044067" w:rsidRPr="00CC2163" w:rsidRDefault="00044067" w:rsidP="009A4063">
            <w:pPr>
              <w:pStyle w:val="APEX8"/>
            </w:pPr>
            <w:r w:rsidRPr="00CC2163">
              <w:t>20,1</w:t>
            </w:r>
          </w:p>
        </w:tc>
        <w:tc>
          <w:tcPr>
            <w:tcW w:w="619" w:type="dxa"/>
            <w:vAlign w:val="center"/>
            <w:hideMark/>
          </w:tcPr>
          <w:p w:rsidR="00044067" w:rsidRPr="00CC2163" w:rsidRDefault="00044067" w:rsidP="009A4063">
            <w:pPr>
              <w:pStyle w:val="APEX8"/>
            </w:pPr>
            <w:r w:rsidRPr="00CC2163">
              <w:t>16,6</w:t>
            </w:r>
          </w:p>
        </w:tc>
        <w:tc>
          <w:tcPr>
            <w:tcW w:w="747" w:type="dxa"/>
            <w:vAlign w:val="center"/>
            <w:hideMark/>
          </w:tcPr>
          <w:p w:rsidR="00044067" w:rsidRPr="00CC2163" w:rsidRDefault="00044067" w:rsidP="009A4063">
            <w:pPr>
              <w:pStyle w:val="APEX8"/>
            </w:pPr>
            <w:r w:rsidRPr="00CC2163">
              <w:t>11,2</w:t>
            </w:r>
          </w:p>
        </w:tc>
        <w:tc>
          <w:tcPr>
            <w:tcW w:w="992" w:type="dxa"/>
            <w:noWrap/>
            <w:vAlign w:val="center"/>
            <w:hideMark/>
          </w:tcPr>
          <w:p w:rsidR="00044067" w:rsidRPr="00CC2163" w:rsidRDefault="00044067" w:rsidP="009A4063">
            <w:pPr>
              <w:pStyle w:val="APEX8"/>
            </w:pPr>
            <w:r w:rsidRPr="00CC2163">
              <w:t>32,3</w:t>
            </w:r>
          </w:p>
        </w:tc>
      </w:tr>
      <w:tr w:rsidR="00044067" w:rsidRPr="005B3D75" w:rsidTr="009A4063">
        <w:trPr>
          <w:trHeight w:val="315"/>
        </w:trPr>
        <w:tc>
          <w:tcPr>
            <w:tcW w:w="610" w:type="dxa"/>
            <w:shd w:val="clear" w:color="auto" w:fill="FFFFFF"/>
            <w:vAlign w:val="center"/>
          </w:tcPr>
          <w:p w:rsidR="00044067" w:rsidRPr="005B3D75" w:rsidRDefault="00044067" w:rsidP="009A4063">
            <w:pPr>
              <w:rPr>
                <w:rFonts w:ascii="PT Sans Narrow" w:hAnsi="PT Sans Narrow" w:cs="Calibri"/>
                <w:sz w:val="22"/>
                <w:szCs w:val="22"/>
              </w:rPr>
            </w:pPr>
          </w:p>
        </w:tc>
        <w:tc>
          <w:tcPr>
            <w:tcW w:w="2276" w:type="dxa"/>
            <w:noWrap/>
            <w:hideMark/>
          </w:tcPr>
          <w:p w:rsidR="00044067" w:rsidRPr="00CC2163" w:rsidRDefault="00044067" w:rsidP="009A4063">
            <w:pPr>
              <w:pStyle w:val="APEX8"/>
            </w:pPr>
            <w:r w:rsidRPr="00CC2163">
              <w:t>ПДУ в помещении</w:t>
            </w:r>
          </w:p>
        </w:tc>
        <w:tc>
          <w:tcPr>
            <w:tcW w:w="619" w:type="dxa"/>
            <w:vAlign w:val="bottom"/>
            <w:hideMark/>
          </w:tcPr>
          <w:p w:rsidR="00044067" w:rsidRPr="00CC2163" w:rsidRDefault="00044067" w:rsidP="009A4063">
            <w:pPr>
              <w:pStyle w:val="APEX8"/>
            </w:pPr>
            <w:r w:rsidRPr="00CC2163">
              <w:t>50</w:t>
            </w:r>
          </w:p>
        </w:tc>
        <w:tc>
          <w:tcPr>
            <w:tcW w:w="706" w:type="dxa"/>
            <w:vAlign w:val="bottom"/>
            <w:hideMark/>
          </w:tcPr>
          <w:p w:rsidR="00044067" w:rsidRPr="00CC2163" w:rsidRDefault="00044067" w:rsidP="009A4063">
            <w:pPr>
              <w:pStyle w:val="APEX8"/>
            </w:pPr>
            <w:r w:rsidRPr="00CC2163">
              <w:t>39</w:t>
            </w:r>
          </w:p>
        </w:tc>
        <w:tc>
          <w:tcPr>
            <w:tcW w:w="746" w:type="dxa"/>
            <w:vAlign w:val="bottom"/>
            <w:hideMark/>
          </w:tcPr>
          <w:p w:rsidR="00044067" w:rsidRPr="00CC2163" w:rsidRDefault="00044067" w:rsidP="009A4063">
            <w:pPr>
              <w:pStyle w:val="APEX8"/>
            </w:pPr>
            <w:r w:rsidRPr="00CC2163">
              <w:t>30</w:t>
            </w:r>
          </w:p>
        </w:tc>
        <w:tc>
          <w:tcPr>
            <w:tcW w:w="708" w:type="dxa"/>
            <w:vAlign w:val="bottom"/>
            <w:hideMark/>
          </w:tcPr>
          <w:p w:rsidR="00044067" w:rsidRPr="00CC2163" w:rsidRDefault="00044067" w:rsidP="009A4063">
            <w:pPr>
              <w:pStyle w:val="APEX8"/>
            </w:pPr>
            <w:r w:rsidRPr="00CC2163">
              <w:t>24</w:t>
            </w:r>
          </w:p>
        </w:tc>
        <w:tc>
          <w:tcPr>
            <w:tcW w:w="709" w:type="dxa"/>
            <w:vAlign w:val="bottom"/>
            <w:hideMark/>
          </w:tcPr>
          <w:p w:rsidR="00044067" w:rsidRPr="00CC2163" w:rsidRDefault="00044067" w:rsidP="009A4063">
            <w:pPr>
              <w:pStyle w:val="APEX8"/>
            </w:pPr>
            <w:r w:rsidRPr="00CC2163">
              <w:t>20</w:t>
            </w:r>
          </w:p>
        </w:tc>
        <w:tc>
          <w:tcPr>
            <w:tcW w:w="619" w:type="dxa"/>
            <w:vAlign w:val="bottom"/>
            <w:hideMark/>
          </w:tcPr>
          <w:p w:rsidR="00044067" w:rsidRPr="00CC2163" w:rsidRDefault="00044067" w:rsidP="009A4063">
            <w:pPr>
              <w:pStyle w:val="APEX8"/>
            </w:pPr>
            <w:r w:rsidRPr="00CC2163">
              <w:t>17</w:t>
            </w:r>
          </w:p>
        </w:tc>
        <w:tc>
          <w:tcPr>
            <w:tcW w:w="619" w:type="dxa"/>
            <w:vAlign w:val="bottom"/>
            <w:hideMark/>
          </w:tcPr>
          <w:p w:rsidR="00044067" w:rsidRPr="00CC2163" w:rsidRDefault="00044067" w:rsidP="009A4063">
            <w:pPr>
              <w:pStyle w:val="APEX8"/>
            </w:pPr>
            <w:r w:rsidRPr="00CC2163">
              <w:t>15</w:t>
            </w:r>
          </w:p>
        </w:tc>
        <w:tc>
          <w:tcPr>
            <w:tcW w:w="747" w:type="dxa"/>
            <w:vAlign w:val="bottom"/>
            <w:hideMark/>
          </w:tcPr>
          <w:p w:rsidR="00044067" w:rsidRPr="00CC2163" w:rsidRDefault="00044067" w:rsidP="009A4063">
            <w:pPr>
              <w:pStyle w:val="APEX8"/>
            </w:pPr>
            <w:r w:rsidRPr="00CC2163">
              <w:t>13</w:t>
            </w:r>
          </w:p>
        </w:tc>
        <w:tc>
          <w:tcPr>
            <w:tcW w:w="992" w:type="dxa"/>
            <w:noWrap/>
            <w:vAlign w:val="bottom"/>
            <w:hideMark/>
          </w:tcPr>
          <w:p w:rsidR="00044067" w:rsidRPr="00CC2163" w:rsidRDefault="00044067" w:rsidP="009A4063">
            <w:pPr>
              <w:pStyle w:val="APEX8"/>
            </w:pPr>
            <w:r w:rsidRPr="00CC2163">
              <w:t>25</w:t>
            </w:r>
          </w:p>
        </w:tc>
      </w:tr>
      <w:tr w:rsidR="00044067" w:rsidRPr="005B3D75" w:rsidTr="009A4063">
        <w:trPr>
          <w:trHeight w:val="315"/>
        </w:trPr>
        <w:tc>
          <w:tcPr>
            <w:tcW w:w="9351" w:type="dxa"/>
            <w:gridSpan w:val="11"/>
            <w:shd w:val="clear" w:color="auto" w:fill="FFFFFF"/>
            <w:vAlign w:val="center"/>
            <w:hideMark/>
          </w:tcPr>
          <w:p w:rsidR="00044067" w:rsidRPr="005B3D75" w:rsidRDefault="00044067" w:rsidP="009A4063">
            <w:pPr>
              <w:pStyle w:val="APEX8"/>
            </w:pPr>
            <w:r w:rsidRPr="005B3D75">
              <w:t>РТ6 – детская площадка/площадка отдыха</w:t>
            </w: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33</w:t>
            </w:r>
          </w:p>
        </w:tc>
        <w:tc>
          <w:tcPr>
            <w:tcW w:w="2276" w:type="dxa"/>
            <w:noWrap/>
            <w:vAlign w:val="bottom"/>
            <w:hideMark/>
          </w:tcPr>
          <w:p w:rsidR="00044067" w:rsidRPr="00CC2163" w:rsidRDefault="00044067" w:rsidP="009A4063">
            <w:pPr>
              <w:pStyle w:val="APEX8"/>
            </w:pPr>
            <w:r w:rsidRPr="00CC2163">
              <w:t>36,0</w:t>
            </w:r>
          </w:p>
        </w:tc>
        <w:tc>
          <w:tcPr>
            <w:tcW w:w="619" w:type="dxa"/>
            <w:vAlign w:val="bottom"/>
            <w:hideMark/>
          </w:tcPr>
          <w:p w:rsidR="00044067" w:rsidRPr="00CC2163" w:rsidRDefault="00044067" w:rsidP="009A4063">
            <w:pPr>
              <w:pStyle w:val="APEX8"/>
            </w:pPr>
            <w:r w:rsidRPr="00CC2163">
              <w:t>16,9</w:t>
            </w:r>
          </w:p>
        </w:tc>
        <w:tc>
          <w:tcPr>
            <w:tcW w:w="706" w:type="dxa"/>
            <w:vAlign w:val="bottom"/>
            <w:hideMark/>
          </w:tcPr>
          <w:p w:rsidR="00044067" w:rsidRPr="00CC2163" w:rsidRDefault="00044067" w:rsidP="009A4063">
            <w:pPr>
              <w:pStyle w:val="APEX8"/>
            </w:pPr>
            <w:r w:rsidRPr="00CC2163">
              <w:t>17,0</w:t>
            </w:r>
          </w:p>
        </w:tc>
        <w:tc>
          <w:tcPr>
            <w:tcW w:w="746" w:type="dxa"/>
            <w:vAlign w:val="bottom"/>
            <w:hideMark/>
          </w:tcPr>
          <w:p w:rsidR="00044067" w:rsidRPr="00CC2163" w:rsidRDefault="00044067" w:rsidP="009A4063">
            <w:pPr>
              <w:pStyle w:val="APEX8"/>
            </w:pPr>
            <w:r w:rsidRPr="00CC2163">
              <w:t>14,9</w:t>
            </w:r>
          </w:p>
        </w:tc>
        <w:tc>
          <w:tcPr>
            <w:tcW w:w="708" w:type="dxa"/>
            <w:vAlign w:val="bottom"/>
            <w:hideMark/>
          </w:tcPr>
          <w:p w:rsidR="00044067" w:rsidRPr="00CC2163" w:rsidRDefault="00044067" w:rsidP="009A4063">
            <w:pPr>
              <w:pStyle w:val="APEX8"/>
            </w:pPr>
            <w:r w:rsidRPr="00CC2163">
              <w:t>10,7</w:t>
            </w:r>
          </w:p>
        </w:tc>
        <w:tc>
          <w:tcPr>
            <w:tcW w:w="709" w:type="dxa"/>
            <w:vAlign w:val="bottom"/>
            <w:hideMark/>
          </w:tcPr>
          <w:p w:rsidR="00044067" w:rsidRPr="00CC2163" w:rsidRDefault="00044067" w:rsidP="009A4063">
            <w:pPr>
              <w:pStyle w:val="APEX8"/>
            </w:pPr>
            <w:r w:rsidRPr="00CC2163">
              <w:t>7,0</w:t>
            </w:r>
          </w:p>
        </w:tc>
        <w:tc>
          <w:tcPr>
            <w:tcW w:w="619" w:type="dxa"/>
            <w:vAlign w:val="bottom"/>
            <w:hideMark/>
          </w:tcPr>
          <w:p w:rsidR="00044067" w:rsidRPr="00CC2163" w:rsidRDefault="00044067" w:rsidP="009A4063">
            <w:pPr>
              <w:pStyle w:val="APEX8"/>
            </w:pPr>
            <w:r w:rsidRPr="00CC2163">
              <w:t>1,6</w:t>
            </w:r>
          </w:p>
        </w:tc>
        <w:tc>
          <w:tcPr>
            <w:tcW w:w="619" w:type="dxa"/>
            <w:hideMark/>
          </w:tcPr>
          <w:p w:rsidR="00044067" w:rsidRDefault="00044067" w:rsidP="009A4063">
            <w:r w:rsidRPr="006A7A77">
              <w:rPr>
                <w:rFonts w:ascii="PT Sans Narrow" w:hAnsi="PT Sans Narrow"/>
                <w:bCs/>
                <w:sz w:val="22"/>
                <w:szCs w:val="22"/>
                <w:lang w:eastAsia="de-DE"/>
              </w:rPr>
              <w:t>0,0</w:t>
            </w:r>
          </w:p>
        </w:tc>
        <w:tc>
          <w:tcPr>
            <w:tcW w:w="747" w:type="dxa"/>
            <w:hideMark/>
          </w:tcPr>
          <w:p w:rsidR="00044067" w:rsidRDefault="00044067" w:rsidP="009A4063">
            <w:r w:rsidRPr="006A7A77">
              <w:rPr>
                <w:rFonts w:ascii="PT Sans Narrow" w:hAnsi="PT Sans Narrow"/>
                <w:bCs/>
                <w:sz w:val="22"/>
                <w:szCs w:val="22"/>
                <w:lang w:eastAsia="de-DE"/>
              </w:rPr>
              <w:t>0,0</w:t>
            </w:r>
          </w:p>
        </w:tc>
        <w:tc>
          <w:tcPr>
            <w:tcW w:w="992" w:type="dxa"/>
            <w:vMerge w:val="restart"/>
            <w:noWrap/>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62</w:t>
            </w:r>
          </w:p>
        </w:tc>
        <w:tc>
          <w:tcPr>
            <w:tcW w:w="2276" w:type="dxa"/>
            <w:noWrap/>
            <w:vAlign w:val="bottom"/>
            <w:hideMark/>
          </w:tcPr>
          <w:p w:rsidR="00044067" w:rsidRPr="00CC2163" w:rsidRDefault="00044067" w:rsidP="009A4063">
            <w:pPr>
              <w:pStyle w:val="APEX8"/>
            </w:pPr>
            <w:r w:rsidRPr="00CC2163">
              <w:t>35,0</w:t>
            </w:r>
          </w:p>
        </w:tc>
        <w:tc>
          <w:tcPr>
            <w:tcW w:w="619" w:type="dxa"/>
            <w:vAlign w:val="bottom"/>
            <w:hideMark/>
          </w:tcPr>
          <w:p w:rsidR="00044067" w:rsidRPr="00CC2163" w:rsidRDefault="00044067" w:rsidP="009A4063">
            <w:pPr>
              <w:pStyle w:val="APEX8"/>
            </w:pPr>
            <w:r w:rsidRPr="00CC2163">
              <w:t>42,7</w:t>
            </w:r>
          </w:p>
        </w:tc>
        <w:tc>
          <w:tcPr>
            <w:tcW w:w="706" w:type="dxa"/>
            <w:vAlign w:val="bottom"/>
            <w:hideMark/>
          </w:tcPr>
          <w:p w:rsidR="00044067" w:rsidRPr="00CC2163" w:rsidRDefault="00044067" w:rsidP="009A4063">
            <w:pPr>
              <w:pStyle w:val="APEX8"/>
            </w:pPr>
            <w:r w:rsidRPr="00CC2163">
              <w:t>38,5</w:t>
            </w:r>
          </w:p>
        </w:tc>
        <w:tc>
          <w:tcPr>
            <w:tcW w:w="746" w:type="dxa"/>
            <w:vAlign w:val="bottom"/>
            <w:hideMark/>
          </w:tcPr>
          <w:p w:rsidR="00044067" w:rsidRPr="00CC2163" w:rsidRDefault="00044067" w:rsidP="009A4063">
            <w:pPr>
              <w:pStyle w:val="APEX8"/>
            </w:pPr>
            <w:r w:rsidRPr="00CC2163">
              <w:t>16,6</w:t>
            </w:r>
          </w:p>
        </w:tc>
        <w:tc>
          <w:tcPr>
            <w:tcW w:w="708" w:type="dxa"/>
            <w:vAlign w:val="bottom"/>
            <w:hideMark/>
          </w:tcPr>
          <w:p w:rsidR="00044067" w:rsidRPr="00CC2163" w:rsidRDefault="00044067" w:rsidP="009A4063">
            <w:pPr>
              <w:pStyle w:val="APEX8"/>
            </w:pPr>
            <w:r w:rsidRPr="00CC2163">
              <w:t>5,8</w:t>
            </w:r>
          </w:p>
        </w:tc>
        <w:tc>
          <w:tcPr>
            <w:tcW w:w="709" w:type="dxa"/>
            <w:vAlign w:val="bottom"/>
            <w:hideMark/>
          </w:tcPr>
          <w:p w:rsidR="00044067" w:rsidRPr="00CC2163" w:rsidRDefault="00044067" w:rsidP="009A4063">
            <w:pPr>
              <w:pStyle w:val="APEX8"/>
            </w:pPr>
            <w:r w:rsidRPr="00CC2163">
              <w:rPr>
                <w:bCs w:val="0"/>
              </w:rPr>
              <w:t>0,0</w:t>
            </w:r>
          </w:p>
        </w:tc>
        <w:tc>
          <w:tcPr>
            <w:tcW w:w="619" w:type="dxa"/>
            <w:vAlign w:val="bottom"/>
            <w:hideMark/>
          </w:tcPr>
          <w:p w:rsidR="00044067" w:rsidRPr="00CC2163" w:rsidRDefault="00044067" w:rsidP="009A4063">
            <w:pPr>
              <w:pStyle w:val="APEX8"/>
            </w:pPr>
            <w:r w:rsidRPr="00CC2163">
              <w:t>8,4</w:t>
            </w:r>
          </w:p>
        </w:tc>
        <w:tc>
          <w:tcPr>
            <w:tcW w:w="619" w:type="dxa"/>
            <w:vAlign w:val="bottom"/>
            <w:hideMark/>
          </w:tcPr>
          <w:p w:rsidR="00044067" w:rsidRPr="00CC2163" w:rsidRDefault="00044067" w:rsidP="009A4063">
            <w:pPr>
              <w:pStyle w:val="APEX8"/>
            </w:pPr>
            <w:r w:rsidRPr="00CC2163">
              <w:t>12,6</w:t>
            </w:r>
          </w:p>
        </w:tc>
        <w:tc>
          <w:tcPr>
            <w:tcW w:w="747" w:type="dxa"/>
            <w:vAlign w:val="bottom"/>
            <w:hideMark/>
          </w:tcPr>
          <w:p w:rsidR="00044067" w:rsidRPr="00CC2163" w:rsidRDefault="00044067" w:rsidP="009A4063">
            <w:pPr>
              <w:pStyle w:val="APEX8"/>
            </w:pPr>
            <w:r w:rsidRPr="00CC2163">
              <w:t>15,7</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lastRenderedPageBreak/>
              <w:t>61</w:t>
            </w:r>
          </w:p>
        </w:tc>
        <w:tc>
          <w:tcPr>
            <w:tcW w:w="2276" w:type="dxa"/>
            <w:noWrap/>
            <w:vAlign w:val="bottom"/>
            <w:hideMark/>
          </w:tcPr>
          <w:p w:rsidR="00044067" w:rsidRPr="00CC2163" w:rsidRDefault="00044067" w:rsidP="009A4063">
            <w:pPr>
              <w:pStyle w:val="APEX8"/>
            </w:pPr>
            <w:r w:rsidRPr="00CC2163">
              <w:t>39,0</w:t>
            </w:r>
          </w:p>
        </w:tc>
        <w:tc>
          <w:tcPr>
            <w:tcW w:w="619" w:type="dxa"/>
            <w:vAlign w:val="bottom"/>
            <w:hideMark/>
          </w:tcPr>
          <w:p w:rsidR="00044067" w:rsidRPr="00CC2163" w:rsidRDefault="00044067" w:rsidP="009A4063">
            <w:pPr>
              <w:pStyle w:val="APEX8"/>
            </w:pPr>
            <w:r w:rsidRPr="00CC2163">
              <w:t>25,3</w:t>
            </w:r>
          </w:p>
        </w:tc>
        <w:tc>
          <w:tcPr>
            <w:tcW w:w="706" w:type="dxa"/>
            <w:vAlign w:val="bottom"/>
            <w:hideMark/>
          </w:tcPr>
          <w:p w:rsidR="00044067" w:rsidRPr="00CC2163" w:rsidRDefault="00044067" w:rsidP="009A4063">
            <w:pPr>
              <w:pStyle w:val="APEX8"/>
            </w:pPr>
            <w:r w:rsidRPr="00CC2163">
              <w:t>17,3</w:t>
            </w:r>
          </w:p>
        </w:tc>
        <w:tc>
          <w:tcPr>
            <w:tcW w:w="746" w:type="dxa"/>
            <w:vAlign w:val="bottom"/>
            <w:hideMark/>
          </w:tcPr>
          <w:p w:rsidR="00044067" w:rsidRPr="00CC2163" w:rsidRDefault="00044067" w:rsidP="009A4063">
            <w:pPr>
              <w:pStyle w:val="APEX8"/>
            </w:pPr>
            <w:r w:rsidRPr="00CC2163">
              <w:t>2,5</w:t>
            </w:r>
          </w:p>
        </w:tc>
        <w:tc>
          <w:tcPr>
            <w:tcW w:w="708" w:type="dxa"/>
            <w:vAlign w:val="bottom"/>
            <w:hideMark/>
          </w:tcPr>
          <w:p w:rsidR="00044067" w:rsidRPr="00CC2163" w:rsidRDefault="00044067" w:rsidP="009A4063">
            <w:pPr>
              <w:pStyle w:val="APEX8"/>
            </w:pPr>
            <w:r w:rsidRPr="00CC2163">
              <w:t>0,7</w:t>
            </w:r>
          </w:p>
        </w:tc>
        <w:tc>
          <w:tcPr>
            <w:tcW w:w="709" w:type="dxa"/>
            <w:hideMark/>
          </w:tcPr>
          <w:p w:rsidR="00044067" w:rsidRDefault="00044067" w:rsidP="009A4063">
            <w:r w:rsidRPr="00934D61">
              <w:rPr>
                <w:rFonts w:ascii="PT Sans Narrow" w:hAnsi="PT Sans Narrow"/>
                <w:bCs/>
                <w:sz w:val="22"/>
                <w:szCs w:val="22"/>
                <w:lang w:eastAsia="de-DE"/>
              </w:rPr>
              <w:t>0,0</w:t>
            </w:r>
          </w:p>
        </w:tc>
        <w:tc>
          <w:tcPr>
            <w:tcW w:w="619" w:type="dxa"/>
            <w:hideMark/>
          </w:tcPr>
          <w:p w:rsidR="00044067" w:rsidRDefault="00044067" w:rsidP="009A4063">
            <w:r w:rsidRPr="00934D61">
              <w:rPr>
                <w:rFonts w:ascii="PT Sans Narrow" w:hAnsi="PT Sans Narrow"/>
                <w:bCs/>
                <w:sz w:val="22"/>
                <w:szCs w:val="22"/>
                <w:lang w:eastAsia="de-DE"/>
              </w:rPr>
              <w:t>0,0</w:t>
            </w:r>
          </w:p>
        </w:tc>
        <w:tc>
          <w:tcPr>
            <w:tcW w:w="619" w:type="dxa"/>
            <w:hideMark/>
          </w:tcPr>
          <w:p w:rsidR="00044067" w:rsidRDefault="00044067" w:rsidP="009A4063">
            <w:r w:rsidRPr="00934D61">
              <w:rPr>
                <w:rFonts w:ascii="PT Sans Narrow" w:hAnsi="PT Sans Narrow"/>
                <w:bCs/>
                <w:sz w:val="22"/>
                <w:szCs w:val="22"/>
                <w:lang w:eastAsia="de-DE"/>
              </w:rPr>
              <w:t>0,0</w:t>
            </w:r>
          </w:p>
        </w:tc>
        <w:tc>
          <w:tcPr>
            <w:tcW w:w="747" w:type="dxa"/>
            <w:hideMark/>
          </w:tcPr>
          <w:p w:rsidR="00044067" w:rsidRDefault="00044067" w:rsidP="009A4063">
            <w:r w:rsidRPr="00934D61">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35</w:t>
            </w:r>
          </w:p>
        </w:tc>
        <w:tc>
          <w:tcPr>
            <w:tcW w:w="2276" w:type="dxa"/>
            <w:noWrap/>
            <w:vAlign w:val="bottom"/>
            <w:hideMark/>
          </w:tcPr>
          <w:p w:rsidR="00044067" w:rsidRPr="00CC2163" w:rsidRDefault="00044067" w:rsidP="009A4063">
            <w:pPr>
              <w:pStyle w:val="APEX8"/>
            </w:pPr>
            <w:r w:rsidRPr="00CC2163">
              <w:t>60,0</w:t>
            </w:r>
          </w:p>
        </w:tc>
        <w:tc>
          <w:tcPr>
            <w:tcW w:w="619" w:type="dxa"/>
            <w:vAlign w:val="bottom"/>
            <w:hideMark/>
          </w:tcPr>
          <w:p w:rsidR="00044067" w:rsidRPr="00CC2163" w:rsidRDefault="00044067" w:rsidP="009A4063">
            <w:pPr>
              <w:pStyle w:val="APEX8"/>
            </w:pPr>
            <w:r w:rsidRPr="00CC2163">
              <w:t>17,5</w:t>
            </w:r>
          </w:p>
        </w:tc>
        <w:tc>
          <w:tcPr>
            <w:tcW w:w="706" w:type="dxa"/>
            <w:vAlign w:val="bottom"/>
            <w:hideMark/>
          </w:tcPr>
          <w:p w:rsidR="00044067" w:rsidRPr="00CC2163" w:rsidRDefault="00044067" w:rsidP="009A4063">
            <w:pPr>
              <w:pStyle w:val="APEX8"/>
            </w:pPr>
            <w:r w:rsidRPr="00CC2163">
              <w:t>17,6</w:t>
            </w:r>
          </w:p>
        </w:tc>
        <w:tc>
          <w:tcPr>
            <w:tcW w:w="746" w:type="dxa"/>
            <w:vAlign w:val="bottom"/>
            <w:hideMark/>
          </w:tcPr>
          <w:p w:rsidR="00044067" w:rsidRPr="00CC2163" w:rsidRDefault="00044067" w:rsidP="009A4063">
            <w:pPr>
              <w:pStyle w:val="APEX8"/>
            </w:pPr>
            <w:r w:rsidRPr="00CC2163">
              <w:t>15,5</w:t>
            </w:r>
          </w:p>
        </w:tc>
        <w:tc>
          <w:tcPr>
            <w:tcW w:w="708" w:type="dxa"/>
            <w:vAlign w:val="bottom"/>
            <w:hideMark/>
          </w:tcPr>
          <w:p w:rsidR="00044067" w:rsidRPr="00CC2163" w:rsidRDefault="00044067" w:rsidP="009A4063">
            <w:pPr>
              <w:pStyle w:val="APEX8"/>
            </w:pPr>
            <w:r w:rsidRPr="00CC2163">
              <w:t>11,3</w:t>
            </w:r>
          </w:p>
        </w:tc>
        <w:tc>
          <w:tcPr>
            <w:tcW w:w="709" w:type="dxa"/>
            <w:vAlign w:val="bottom"/>
            <w:hideMark/>
          </w:tcPr>
          <w:p w:rsidR="00044067" w:rsidRPr="00CC2163" w:rsidRDefault="00044067" w:rsidP="009A4063">
            <w:pPr>
              <w:pStyle w:val="APEX8"/>
            </w:pPr>
            <w:r w:rsidRPr="00CC2163">
              <w:t>7,6</w:t>
            </w:r>
          </w:p>
        </w:tc>
        <w:tc>
          <w:tcPr>
            <w:tcW w:w="619" w:type="dxa"/>
            <w:vAlign w:val="bottom"/>
            <w:hideMark/>
          </w:tcPr>
          <w:p w:rsidR="00044067" w:rsidRPr="00CC2163" w:rsidRDefault="00044067" w:rsidP="009A4063">
            <w:pPr>
              <w:pStyle w:val="APEX8"/>
            </w:pPr>
            <w:r w:rsidRPr="00CC2163">
              <w:t>2,2</w:t>
            </w:r>
          </w:p>
        </w:tc>
        <w:tc>
          <w:tcPr>
            <w:tcW w:w="619" w:type="dxa"/>
            <w:hideMark/>
          </w:tcPr>
          <w:p w:rsidR="00044067" w:rsidRDefault="00044067" w:rsidP="009A4063">
            <w:r w:rsidRPr="009C7C79">
              <w:rPr>
                <w:rFonts w:ascii="PT Sans Narrow" w:hAnsi="PT Sans Narrow"/>
                <w:bCs/>
                <w:sz w:val="22"/>
                <w:szCs w:val="22"/>
                <w:lang w:eastAsia="de-DE"/>
              </w:rPr>
              <w:t>0,0</w:t>
            </w:r>
          </w:p>
        </w:tc>
        <w:tc>
          <w:tcPr>
            <w:tcW w:w="747" w:type="dxa"/>
            <w:hideMark/>
          </w:tcPr>
          <w:p w:rsidR="00044067" w:rsidRDefault="00044067" w:rsidP="009A4063">
            <w:r w:rsidRPr="009C7C79">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39</w:t>
            </w:r>
          </w:p>
        </w:tc>
        <w:tc>
          <w:tcPr>
            <w:tcW w:w="2276" w:type="dxa"/>
            <w:noWrap/>
            <w:vAlign w:val="bottom"/>
            <w:hideMark/>
          </w:tcPr>
          <w:p w:rsidR="00044067" w:rsidRPr="00CC2163" w:rsidRDefault="00044067" w:rsidP="009A4063">
            <w:pPr>
              <w:pStyle w:val="APEX8"/>
            </w:pPr>
            <w:r w:rsidRPr="00CC2163">
              <w:t>53,0</w:t>
            </w:r>
          </w:p>
        </w:tc>
        <w:tc>
          <w:tcPr>
            <w:tcW w:w="619" w:type="dxa"/>
            <w:vAlign w:val="bottom"/>
            <w:hideMark/>
          </w:tcPr>
          <w:p w:rsidR="00044067" w:rsidRPr="00CC2163" w:rsidRDefault="00044067" w:rsidP="009A4063">
            <w:pPr>
              <w:pStyle w:val="APEX8"/>
            </w:pPr>
            <w:r w:rsidRPr="00CC2163">
              <w:t>5,3</w:t>
            </w:r>
          </w:p>
        </w:tc>
        <w:tc>
          <w:tcPr>
            <w:tcW w:w="706" w:type="dxa"/>
            <w:vAlign w:val="bottom"/>
            <w:hideMark/>
          </w:tcPr>
          <w:p w:rsidR="00044067" w:rsidRPr="00CC2163" w:rsidRDefault="00044067" w:rsidP="009A4063">
            <w:pPr>
              <w:pStyle w:val="APEX8"/>
            </w:pPr>
            <w:r w:rsidRPr="00CC2163">
              <w:t>5,4</w:t>
            </w:r>
          </w:p>
        </w:tc>
        <w:tc>
          <w:tcPr>
            <w:tcW w:w="746" w:type="dxa"/>
            <w:vAlign w:val="bottom"/>
            <w:hideMark/>
          </w:tcPr>
          <w:p w:rsidR="00044067" w:rsidRPr="00CC2163" w:rsidRDefault="00044067" w:rsidP="009A4063">
            <w:pPr>
              <w:pStyle w:val="APEX8"/>
            </w:pPr>
            <w:r w:rsidRPr="00CC2163">
              <w:t>3,3</w:t>
            </w:r>
          </w:p>
        </w:tc>
        <w:tc>
          <w:tcPr>
            <w:tcW w:w="708" w:type="dxa"/>
            <w:hideMark/>
          </w:tcPr>
          <w:p w:rsidR="00044067" w:rsidRDefault="00044067" w:rsidP="009A4063">
            <w:r w:rsidRPr="00FD5600">
              <w:rPr>
                <w:rFonts w:ascii="PT Sans Narrow" w:hAnsi="PT Sans Narrow"/>
                <w:bCs/>
                <w:sz w:val="22"/>
                <w:szCs w:val="22"/>
                <w:lang w:eastAsia="de-DE"/>
              </w:rPr>
              <w:t>0,0</w:t>
            </w:r>
          </w:p>
        </w:tc>
        <w:tc>
          <w:tcPr>
            <w:tcW w:w="709" w:type="dxa"/>
            <w:hideMark/>
          </w:tcPr>
          <w:p w:rsidR="00044067" w:rsidRDefault="00044067" w:rsidP="009A4063">
            <w:r w:rsidRPr="00FD5600">
              <w:rPr>
                <w:rFonts w:ascii="PT Sans Narrow" w:hAnsi="PT Sans Narrow"/>
                <w:bCs/>
                <w:sz w:val="22"/>
                <w:szCs w:val="22"/>
                <w:lang w:eastAsia="de-DE"/>
              </w:rPr>
              <w:t>0,0</w:t>
            </w:r>
          </w:p>
        </w:tc>
        <w:tc>
          <w:tcPr>
            <w:tcW w:w="619" w:type="dxa"/>
            <w:hideMark/>
          </w:tcPr>
          <w:p w:rsidR="00044067" w:rsidRDefault="00044067" w:rsidP="009A4063">
            <w:r w:rsidRPr="00FD5600">
              <w:rPr>
                <w:rFonts w:ascii="PT Sans Narrow" w:hAnsi="PT Sans Narrow"/>
                <w:bCs/>
                <w:sz w:val="22"/>
                <w:szCs w:val="22"/>
                <w:lang w:eastAsia="de-DE"/>
              </w:rPr>
              <w:t>0,0</w:t>
            </w:r>
          </w:p>
        </w:tc>
        <w:tc>
          <w:tcPr>
            <w:tcW w:w="619" w:type="dxa"/>
            <w:hideMark/>
          </w:tcPr>
          <w:p w:rsidR="00044067" w:rsidRDefault="00044067" w:rsidP="009A4063">
            <w:r w:rsidRPr="00FD5600">
              <w:rPr>
                <w:rFonts w:ascii="PT Sans Narrow" w:hAnsi="PT Sans Narrow"/>
                <w:bCs/>
                <w:sz w:val="22"/>
                <w:szCs w:val="22"/>
                <w:lang w:eastAsia="de-DE"/>
              </w:rPr>
              <w:t>0,0</w:t>
            </w:r>
          </w:p>
        </w:tc>
        <w:tc>
          <w:tcPr>
            <w:tcW w:w="747" w:type="dxa"/>
            <w:hideMark/>
          </w:tcPr>
          <w:p w:rsidR="00044067" w:rsidRDefault="00044067" w:rsidP="009A4063">
            <w:r w:rsidRPr="00FD5600">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40</w:t>
            </w:r>
          </w:p>
        </w:tc>
        <w:tc>
          <w:tcPr>
            <w:tcW w:w="2276" w:type="dxa"/>
            <w:noWrap/>
            <w:vAlign w:val="bottom"/>
            <w:hideMark/>
          </w:tcPr>
          <w:p w:rsidR="00044067" w:rsidRPr="00CC2163" w:rsidRDefault="00044067" w:rsidP="009A4063">
            <w:pPr>
              <w:pStyle w:val="APEX8"/>
            </w:pPr>
            <w:r w:rsidRPr="00CC2163">
              <w:t>53,0</w:t>
            </w:r>
          </w:p>
        </w:tc>
        <w:tc>
          <w:tcPr>
            <w:tcW w:w="619" w:type="dxa"/>
            <w:vAlign w:val="bottom"/>
            <w:hideMark/>
          </w:tcPr>
          <w:p w:rsidR="00044067" w:rsidRPr="00CC2163" w:rsidRDefault="00044067" w:rsidP="009A4063">
            <w:pPr>
              <w:pStyle w:val="APEX8"/>
            </w:pPr>
            <w:r w:rsidRPr="00CC2163">
              <w:t>5,3</w:t>
            </w:r>
          </w:p>
        </w:tc>
        <w:tc>
          <w:tcPr>
            <w:tcW w:w="706" w:type="dxa"/>
            <w:vAlign w:val="bottom"/>
            <w:hideMark/>
          </w:tcPr>
          <w:p w:rsidR="00044067" w:rsidRPr="00CC2163" w:rsidRDefault="00044067" w:rsidP="009A4063">
            <w:pPr>
              <w:pStyle w:val="APEX8"/>
            </w:pPr>
            <w:r w:rsidRPr="00CC2163">
              <w:t>5,4</w:t>
            </w:r>
          </w:p>
        </w:tc>
        <w:tc>
          <w:tcPr>
            <w:tcW w:w="746" w:type="dxa"/>
            <w:vAlign w:val="bottom"/>
            <w:hideMark/>
          </w:tcPr>
          <w:p w:rsidR="00044067" w:rsidRPr="00CC2163" w:rsidRDefault="00044067" w:rsidP="009A4063">
            <w:pPr>
              <w:pStyle w:val="APEX8"/>
            </w:pPr>
            <w:r w:rsidRPr="00CC2163">
              <w:t>3,3</w:t>
            </w:r>
          </w:p>
        </w:tc>
        <w:tc>
          <w:tcPr>
            <w:tcW w:w="708" w:type="dxa"/>
            <w:hideMark/>
          </w:tcPr>
          <w:p w:rsidR="00044067" w:rsidRDefault="00044067" w:rsidP="009A4063">
            <w:r w:rsidRPr="00C6522F">
              <w:rPr>
                <w:rFonts w:ascii="PT Sans Narrow" w:hAnsi="PT Sans Narrow"/>
                <w:bCs/>
                <w:sz w:val="22"/>
                <w:szCs w:val="22"/>
                <w:lang w:eastAsia="de-DE"/>
              </w:rPr>
              <w:t>0,0</w:t>
            </w:r>
          </w:p>
        </w:tc>
        <w:tc>
          <w:tcPr>
            <w:tcW w:w="709" w:type="dxa"/>
            <w:hideMark/>
          </w:tcPr>
          <w:p w:rsidR="00044067" w:rsidRDefault="00044067" w:rsidP="009A4063">
            <w:r w:rsidRPr="00C6522F">
              <w:rPr>
                <w:rFonts w:ascii="PT Sans Narrow" w:hAnsi="PT Sans Narrow"/>
                <w:bCs/>
                <w:sz w:val="22"/>
                <w:szCs w:val="22"/>
                <w:lang w:eastAsia="de-DE"/>
              </w:rPr>
              <w:t>0,0</w:t>
            </w:r>
          </w:p>
        </w:tc>
        <w:tc>
          <w:tcPr>
            <w:tcW w:w="619" w:type="dxa"/>
            <w:hideMark/>
          </w:tcPr>
          <w:p w:rsidR="00044067" w:rsidRDefault="00044067" w:rsidP="009A4063">
            <w:r w:rsidRPr="00C6522F">
              <w:rPr>
                <w:rFonts w:ascii="PT Sans Narrow" w:hAnsi="PT Sans Narrow"/>
                <w:bCs/>
                <w:sz w:val="22"/>
                <w:szCs w:val="22"/>
                <w:lang w:eastAsia="de-DE"/>
              </w:rPr>
              <w:t>0,0</w:t>
            </w:r>
          </w:p>
        </w:tc>
        <w:tc>
          <w:tcPr>
            <w:tcW w:w="619" w:type="dxa"/>
            <w:hideMark/>
          </w:tcPr>
          <w:p w:rsidR="00044067" w:rsidRDefault="00044067" w:rsidP="009A4063">
            <w:r w:rsidRPr="00C6522F">
              <w:rPr>
                <w:rFonts w:ascii="PT Sans Narrow" w:hAnsi="PT Sans Narrow"/>
                <w:bCs/>
                <w:sz w:val="22"/>
                <w:szCs w:val="22"/>
                <w:lang w:eastAsia="de-DE"/>
              </w:rPr>
              <w:t>0,0</w:t>
            </w:r>
          </w:p>
        </w:tc>
        <w:tc>
          <w:tcPr>
            <w:tcW w:w="747" w:type="dxa"/>
            <w:hideMark/>
          </w:tcPr>
          <w:p w:rsidR="00044067" w:rsidRDefault="00044067" w:rsidP="009A4063">
            <w:r w:rsidRPr="00C6522F">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41</w:t>
            </w:r>
          </w:p>
        </w:tc>
        <w:tc>
          <w:tcPr>
            <w:tcW w:w="2276" w:type="dxa"/>
            <w:noWrap/>
            <w:vAlign w:val="bottom"/>
            <w:hideMark/>
          </w:tcPr>
          <w:p w:rsidR="00044067" w:rsidRPr="00CC2163" w:rsidRDefault="00044067" w:rsidP="009A4063">
            <w:pPr>
              <w:pStyle w:val="APEX8"/>
            </w:pPr>
            <w:r w:rsidRPr="00CC2163">
              <w:t>53,0</w:t>
            </w:r>
          </w:p>
        </w:tc>
        <w:tc>
          <w:tcPr>
            <w:tcW w:w="619" w:type="dxa"/>
            <w:vAlign w:val="bottom"/>
            <w:hideMark/>
          </w:tcPr>
          <w:p w:rsidR="00044067" w:rsidRPr="00CC2163" w:rsidRDefault="00044067" w:rsidP="009A4063">
            <w:pPr>
              <w:pStyle w:val="APEX8"/>
            </w:pPr>
            <w:r w:rsidRPr="00CC2163">
              <w:t>5,3</w:t>
            </w:r>
          </w:p>
        </w:tc>
        <w:tc>
          <w:tcPr>
            <w:tcW w:w="706" w:type="dxa"/>
            <w:vAlign w:val="bottom"/>
            <w:hideMark/>
          </w:tcPr>
          <w:p w:rsidR="00044067" w:rsidRPr="00CC2163" w:rsidRDefault="00044067" w:rsidP="009A4063">
            <w:pPr>
              <w:pStyle w:val="APEX8"/>
            </w:pPr>
            <w:r w:rsidRPr="00CC2163">
              <w:t>5,4</w:t>
            </w:r>
          </w:p>
        </w:tc>
        <w:tc>
          <w:tcPr>
            <w:tcW w:w="746" w:type="dxa"/>
            <w:vAlign w:val="bottom"/>
            <w:hideMark/>
          </w:tcPr>
          <w:p w:rsidR="00044067" w:rsidRPr="00CC2163" w:rsidRDefault="00044067" w:rsidP="009A4063">
            <w:pPr>
              <w:pStyle w:val="APEX8"/>
            </w:pPr>
            <w:r w:rsidRPr="00CC2163">
              <w:t>3,3</w:t>
            </w:r>
          </w:p>
        </w:tc>
        <w:tc>
          <w:tcPr>
            <w:tcW w:w="708" w:type="dxa"/>
            <w:hideMark/>
          </w:tcPr>
          <w:p w:rsidR="00044067" w:rsidRDefault="00044067" w:rsidP="009A4063">
            <w:r w:rsidRPr="00E11460">
              <w:rPr>
                <w:rFonts w:ascii="PT Sans Narrow" w:hAnsi="PT Sans Narrow"/>
                <w:bCs/>
                <w:sz w:val="22"/>
                <w:szCs w:val="22"/>
                <w:lang w:eastAsia="de-DE"/>
              </w:rPr>
              <w:t>0,0</w:t>
            </w:r>
          </w:p>
        </w:tc>
        <w:tc>
          <w:tcPr>
            <w:tcW w:w="709" w:type="dxa"/>
            <w:hideMark/>
          </w:tcPr>
          <w:p w:rsidR="00044067" w:rsidRDefault="00044067" w:rsidP="009A4063">
            <w:r w:rsidRPr="00E11460">
              <w:rPr>
                <w:rFonts w:ascii="PT Sans Narrow" w:hAnsi="PT Sans Narrow"/>
                <w:bCs/>
                <w:sz w:val="22"/>
                <w:szCs w:val="22"/>
                <w:lang w:eastAsia="de-DE"/>
              </w:rPr>
              <w:t>0,0</w:t>
            </w:r>
          </w:p>
        </w:tc>
        <w:tc>
          <w:tcPr>
            <w:tcW w:w="619" w:type="dxa"/>
            <w:hideMark/>
          </w:tcPr>
          <w:p w:rsidR="00044067" w:rsidRDefault="00044067" w:rsidP="009A4063">
            <w:r w:rsidRPr="00E11460">
              <w:rPr>
                <w:rFonts w:ascii="PT Sans Narrow" w:hAnsi="PT Sans Narrow"/>
                <w:bCs/>
                <w:sz w:val="22"/>
                <w:szCs w:val="22"/>
                <w:lang w:eastAsia="de-DE"/>
              </w:rPr>
              <w:t>0,0</w:t>
            </w:r>
          </w:p>
        </w:tc>
        <w:tc>
          <w:tcPr>
            <w:tcW w:w="619" w:type="dxa"/>
            <w:hideMark/>
          </w:tcPr>
          <w:p w:rsidR="00044067" w:rsidRDefault="00044067" w:rsidP="009A4063">
            <w:r w:rsidRPr="00E11460">
              <w:rPr>
                <w:rFonts w:ascii="PT Sans Narrow" w:hAnsi="PT Sans Narrow"/>
                <w:bCs/>
                <w:sz w:val="22"/>
                <w:szCs w:val="22"/>
                <w:lang w:eastAsia="de-DE"/>
              </w:rPr>
              <w:t>0,0</w:t>
            </w:r>
          </w:p>
        </w:tc>
        <w:tc>
          <w:tcPr>
            <w:tcW w:w="747" w:type="dxa"/>
            <w:hideMark/>
          </w:tcPr>
          <w:p w:rsidR="00044067" w:rsidRDefault="00044067" w:rsidP="009A4063">
            <w:r w:rsidRPr="00E11460">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68</w:t>
            </w:r>
          </w:p>
        </w:tc>
        <w:tc>
          <w:tcPr>
            <w:tcW w:w="2276" w:type="dxa"/>
            <w:noWrap/>
            <w:vAlign w:val="bottom"/>
            <w:hideMark/>
          </w:tcPr>
          <w:p w:rsidR="00044067" w:rsidRPr="00CC2163" w:rsidRDefault="00044067" w:rsidP="009A4063">
            <w:pPr>
              <w:pStyle w:val="APEX8"/>
            </w:pPr>
            <w:r w:rsidRPr="00CC2163">
              <w:t>54,0</w:t>
            </w:r>
          </w:p>
        </w:tc>
        <w:tc>
          <w:tcPr>
            <w:tcW w:w="619" w:type="dxa"/>
            <w:vAlign w:val="bottom"/>
            <w:hideMark/>
          </w:tcPr>
          <w:p w:rsidR="00044067" w:rsidRPr="00CC2163" w:rsidRDefault="00044067" w:rsidP="009A4063">
            <w:pPr>
              <w:pStyle w:val="APEX8"/>
            </w:pPr>
            <w:r w:rsidRPr="00CC2163">
              <w:t>24,9</w:t>
            </w:r>
          </w:p>
        </w:tc>
        <w:tc>
          <w:tcPr>
            <w:tcW w:w="706" w:type="dxa"/>
            <w:vAlign w:val="bottom"/>
            <w:hideMark/>
          </w:tcPr>
          <w:p w:rsidR="00044067" w:rsidRPr="00CC2163" w:rsidRDefault="00044067" w:rsidP="009A4063">
            <w:pPr>
              <w:pStyle w:val="APEX8"/>
            </w:pPr>
            <w:r w:rsidRPr="00CC2163">
              <w:t>24,7</w:t>
            </w:r>
          </w:p>
        </w:tc>
        <w:tc>
          <w:tcPr>
            <w:tcW w:w="746" w:type="dxa"/>
            <w:vAlign w:val="bottom"/>
            <w:hideMark/>
          </w:tcPr>
          <w:p w:rsidR="00044067" w:rsidRPr="00CC2163" w:rsidRDefault="00044067" w:rsidP="009A4063">
            <w:pPr>
              <w:pStyle w:val="APEX8"/>
            </w:pPr>
            <w:r w:rsidRPr="00CC2163">
              <w:t>20,8</w:t>
            </w:r>
          </w:p>
        </w:tc>
        <w:tc>
          <w:tcPr>
            <w:tcW w:w="708" w:type="dxa"/>
            <w:vAlign w:val="bottom"/>
            <w:hideMark/>
          </w:tcPr>
          <w:p w:rsidR="00044067" w:rsidRPr="00CC2163" w:rsidRDefault="00044067" w:rsidP="009A4063">
            <w:pPr>
              <w:pStyle w:val="APEX8"/>
            </w:pPr>
            <w:r w:rsidRPr="00CC2163">
              <w:t>6,0</w:t>
            </w:r>
          </w:p>
        </w:tc>
        <w:tc>
          <w:tcPr>
            <w:tcW w:w="709" w:type="dxa"/>
            <w:hideMark/>
          </w:tcPr>
          <w:p w:rsidR="00044067" w:rsidRDefault="00044067" w:rsidP="009A4063">
            <w:r w:rsidRPr="002F2F99">
              <w:rPr>
                <w:rFonts w:ascii="PT Sans Narrow" w:hAnsi="PT Sans Narrow"/>
                <w:bCs/>
                <w:sz w:val="22"/>
                <w:szCs w:val="22"/>
                <w:lang w:eastAsia="de-DE"/>
              </w:rPr>
              <w:t>0,0</w:t>
            </w:r>
          </w:p>
        </w:tc>
        <w:tc>
          <w:tcPr>
            <w:tcW w:w="619" w:type="dxa"/>
            <w:hideMark/>
          </w:tcPr>
          <w:p w:rsidR="00044067" w:rsidRDefault="00044067" w:rsidP="009A4063">
            <w:r w:rsidRPr="002F2F99">
              <w:rPr>
                <w:rFonts w:ascii="PT Sans Narrow" w:hAnsi="PT Sans Narrow"/>
                <w:bCs/>
                <w:sz w:val="22"/>
                <w:szCs w:val="22"/>
                <w:lang w:eastAsia="de-DE"/>
              </w:rPr>
              <w:t>0,0</w:t>
            </w:r>
          </w:p>
        </w:tc>
        <w:tc>
          <w:tcPr>
            <w:tcW w:w="619" w:type="dxa"/>
            <w:hideMark/>
          </w:tcPr>
          <w:p w:rsidR="00044067" w:rsidRDefault="00044067" w:rsidP="009A4063">
            <w:r w:rsidRPr="002F2F99">
              <w:rPr>
                <w:rFonts w:ascii="PT Sans Narrow" w:hAnsi="PT Sans Narrow"/>
                <w:bCs/>
                <w:sz w:val="22"/>
                <w:szCs w:val="22"/>
                <w:lang w:eastAsia="de-DE"/>
              </w:rPr>
              <w:t>0,0</w:t>
            </w:r>
          </w:p>
        </w:tc>
        <w:tc>
          <w:tcPr>
            <w:tcW w:w="747" w:type="dxa"/>
            <w:hideMark/>
          </w:tcPr>
          <w:p w:rsidR="00044067" w:rsidRDefault="00044067" w:rsidP="009A4063">
            <w:r w:rsidRPr="002F2F99">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69</w:t>
            </w:r>
          </w:p>
        </w:tc>
        <w:tc>
          <w:tcPr>
            <w:tcW w:w="2276" w:type="dxa"/>
            <w:noWrap/>
            <w:vAlign w:val="bottom"/>
            <w:hideMark/>
          </w:tcPr>
          <w:p w:rsidR="00044067" w:rsidRPr="00CC2163" w:rsidRDefault="00044067" w:rsidP="009A4063">
            <w:pPr>
              <w:pStyle w:val="APEX8"/>
            </w:pPr>
            <w:r w:rsidRPr="00CC2163">
              <w:t>54,0</w:t>
            </w:r>
          </w:p>
        </w:tc>
        <w:tc>
          <w:tcPr>
            <w:tcW w:w="619" w:type="dxa"/>
            <w:vAlign w:val="bottom"/>
            <w:hideMark/>
          </w:tcPr>
          <w:p w:rsidR="00044067" w:rsidRPr="00CC2163" w:rsidRDefault="00044067" w:rsidP="009A4063">
            <w:pPr>
              <w:pStyle w:val="APEX8"/>
            </w:pPr>
            <w:r w:rsidRPr="00CC2163">
              <w:t>39,9</w:t>
            </w:r>
          </w:p>
        </w:tc>
        <w:tc>
          <w:tcPr>
            <w:tcW w:w="706" w:type="dxa"/>
            <w:vAlign w:val="bottom"/>
            <w:hideMark/>
          </w:tcPr>
          <w:p w:rsidR="00044067" w:rsidRPr="00CC2163" w:rsidRDefault="00044067" w:rsidP="009A4063">
            <w:pPr>
              <w:pStyle w:val="APEX8"/>
            </w:pPr>
            <w:r w:rsidRPr="00CC2163">
              <w:t>30,7</w:t>
            </w:r>
          </w:p>
        </w:tc>
        <w:tc>
          <w:tcPr>
            <w:tcW w:w="746" w:type="dxa"/>
            <w:vAlign w:val="bottom"/>
            <w:hideMark/>
          </w:tcPr>
          <w:p w:rsidR="00044067" w:rsidRPr="00CC2163" w:rsidRDefault="00044067" w:rsidP="009A4063">
            <w:pPr>
              <w:pStyle w:val="APEX8"/>
            </w:pPr>
            <w:r w:rsidRPr="00CC2163">
              <w:t>25,8</w:t>
            </w:r>
          </w:p>
        </w:tc>
        <w:tc>
          <w:tcPr>
            <w:tcW w:w="708" w:type="dxa"/>
            <w:vAlign w:val="bottom"/>
            <w:hideMark/>
          </w:tcPr>
          <w:p w:rsidR="00044067" w:rsidRPr="00CC2163" w:rsidRDefault="00044067" w:rsidP="009A4063">
            <w:pPr>
              <w:pStyle w:val="APEX8"/>
            </w:pPr>
            <w:r w:rsidRPr="00CC2163">
              <w:t>5,0</w:t>
            </w:r>
          </w:p>
        </w:tc>
        <w:tc>
          <w:tcPr>
            <w:tcW w:w="709" w:type="dxa"/>
            <w:vAlign w:val="bottom"/>
            <w:hideMark/>
          </w:tcPr>
          <w:p w:rsidR="00044067" w:rsidRPr="00CC2163" w:rsidRDefault="00044067" w:rsidP="009A4063">
            <w:pPr>
              <w:pStyle w:val="APEX8"/>
            </w:pPr>
            <w:r w:rsidRPr="00CC2163">
              <w:rPr>
                <w:bCs w:val="0"/>
              </w:rPr>
              <w:t>0,0</w:t>
            </w:r>
          </w:p>
        </w:tc>
        <w:tc>
          <w:tcPr>
            <w:tcW w:w="619" w:type="dxa"/>
            <w:vAlign w:val="bottom"/>
            <w:hideMark/>
          </w:tcPr>
          <w:p w:rsidR="00044067" w:rsidRPr="00CC2163" w:rsidRDefault="00044067" w:rsidP="009A4063">
            <w:pPr>
              <w:pStyle w:val="APEX8"/>
            </w:pPr>
            <w:r w:rsidRPr="00CC2163">
              <w:t>2,6</w:t>
            </w:r>
          </w:p>
        </w:tc>
        <w:tc>
          <w:tcPr>
            <w:tcW w:w="619" w:type="dxa"/>
            <w:vAlign w:val="bottom"/>
            <w:hideMark/>
          </w:tcPr>
          <w:p w:rsidR="00044067" w:rsidRPr="00CC2163" w:rsidRDefault="00044067" w:rsidP="009A4063">
            <w:pPr>
              <w:pStyle w:val="APEX8"/>
            </w:pPr>
            <w:r w:rsidRPr="00CC2163">
              <w:t>6,8</w:t>
            </w:r>
          </w:p>
        </w:tc>
        <w:tc>
          <w:tcPr>
            <w:tcW w:w="747" w:type="dxa"/>
            <w:vAlign w:val="bottom"/>
            <w:hideMark/>
          </w:tcPr>
          <w:p w:rsidR="00044067" w:rsidRPr="00CC2163" w:rsidRDefault="00044067" w:rsidP="009A4063">
            <w:pPr>
              <w:pStyle w:val="APEX8"/>
            </w:pPr>
            <w:r w:rsidRPr="00CC2163">
              <w:t>2,9</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38</w:t>
            </w:r>
          </w:p>
        </w:tc>
        <w:tc>
          <w:tcPr>
            <w:tcW w:w="2276" w:type="dxa"/>
            <w:noWrap/>
            <w:vAlign w:val="bottom"/>
            <w:hideMark/>
          </w:tcPr>
          <w:p w:rsidR="00044067" w:rsidRPr="00CC2163" w:rsidRDefault="00044067" w:rsidP="009A4063">
            <w:pPr>
              <w:pStyle w:val="APEX8"/>
            </w:pPr>
            <w:r w:rsidRPr="00CC2163">
              <w:t>56,0</w:t>
            </w:r>
          </w:p>
        </w:tc>
        <w:tc>
          <w:tcPr>
            <w:tcW w:w="619" w:type="dxa"/>
            <w:vAlign w:val="bottom"/>
            <w:hideMark/>
          </w:tcPr>
          <w:p w:rsidR="00044067" w:rsidRPr="00CC2163" w:rsidRDefault="00044067" w:rsidP="009A4063">
            <w:pPr>
              <w:pStyle w:val="APEX8"/>
            </w:pPr>
            <w:r w:rsidRPr="00CC2163">
              <w:t>14,0</w:t>
            </w:r>
          </w:p>
        </w:tc>
        <w:tc>
          <w:tcPr>
            <w:tcW w:w="706" w:type="dxa"/>
            <w:vAlign w:val="bottom"/>
            <w:hideMark/>
          </w:tcPr>
          <w:p w:rsidR="00044067" w:rsidRPr="00CC2163" w:rsidRDefault="00044067" w:rsidP="009A4063">
            <w:pPr>
              <w:pStyle w:val="APEX8"/>
            </w:pPr>
            <w:r w:rsidRPr="00CC2163">
              <w:t>14,1</w:t>
            </w:r>
          </w:p>
        </w:tc>
        <w:tc>
          <w:tcPr>
            <w:tcW w:w="746" w:type="dxa"/>
            <w:vAlign w:val="bottom"/>
            <w:hideMark/>
          </w:tcPr>
          <w:p w:rsidR="00044067" w:rsidRPr="00CC2163" w:rsidRDefault="00044067" w:rsidP="009A4063">
            <w:pPr>
              <w:pStyle w:val="APEX8"/>
            </w:pPr>
            <w:r w:rsidRPr="00CC2163">
              <w:t>12,0</w:t>
            </w:r>
          </w:p>
        </w:tc>
        <w:tc>
          <w:tcPr>
            <w:tcW w:w="708" w:type="dxa"/>
            <w:vAlign w:val="bottom"/>
            <w:hideMark/>
          </w:tcPr>
          <w:p w:rsidR="00044067" w:rsidRPr="00CC2163" w:rsidRDefault="00044067" w:rsidP="009A4063">
            <w:pPr>
              <w:pStyle w:val="APEX8"/>
            </w:pPr>
            <w:r w:rsidRPr="00CC2163">
              <w:t>7,8</w:t>
            </w:r>
          </w:p>
        </w:tc>
        <w:tc>
          <w:tcPr>
            <w:tcW w:w="709" w:type="dxa"/>
            <w:vAlign w:val="bottom"/>
            <w:hideMark/>
          </w:tcPr>
          <w:p w:rsidR="00044067" w:rsidRPr="00CC2163" w:rsidRDefault="00044067" w:rsidP="009A4063">
            <w:pPr>
              <w:pStyle w:val="APEX8"/>
            </w:pPr>
            <w:r w:rsidRPr="00CC2163">
              <w:t>4,1</w:t>
            </w:r>
          </w:p>
        </w:tc>
        <w:tc>
          <w:tcPr>
            <w:tcW w:w="619" w:type="dxa"/>
            <w:hideMark/>
          </w:tcPr>
          <w:p w:rsidR="00044067" w:rsidRDefault="00044067" w:rsidP="009A4063">
            <w:r w:rsidRPr="00401DE3">
              <w:rPr>
                <w:rFonts w:ascii="PT Sans Narrow" w:hAnsi="PT Sans Narrow"/>
                <w:bCs/>
                <w:sz w:val="22"/>
                <w:szCs w:val="22"/>
                <w:lang w:eastAsia="de-DE"/>
              </w:rPr>
              <w:t>0,0</w:t>
            </w:r>
          </w:p>
        </w:tc>
        <w:tc>
          <w:tcPr>
            <w:tcW w:w="619" w:type="dxa"/>
            <w:hideMark/>
          </w:tcPr>
          <w:p w:rsidR="00044067" w:rsidRDefault="00044067" w:rsidP="009A4063">
            <w:r w:rsidRPr="00401DE3">
              <w:rPr>
                <w:rFonts w:ascii="PT Sans Narrow" w:hAnsi="PT Sans Narrow"/>
                <w:bCs/>
                <w:sz w:val="22"/>
                <w:szCs w:val="22"/>
                <w:lang w:eastAsia="de-DE"/>
              </w:rPr>
              <w:t>0,0</w:t>
            </w:r>
          </w:p>
        </w:tc>
        <w:tc>
          <w:tcPr>
            <w:tcW w:w="747" w:type="dxa"/>
            <w:hideMark/>
          </w:tcPr>
          <w:p w:rsidR="00044067" w:rsidRDefault="00044067" w:rsidP="009A4063">
            <w:r w:rsidRPr="00401DE3">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hideMark/>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43</w:t>
            </w:r>
          </w:p>
        </w:tc>
        <w:tc>
          <w:tcPr>
            <w:tcW w:w="2276" w:type="dxa"/>
            <w:noWrap/>
            <w:vAlign w:val="bottom"/>
            <w:hideMark/>
          </w:tcPr>
          <w:p w:rsidR="00044067" w:rsidRPr="00CC2163" w:rsidRDefault="00044067" w:rsidP="009A4063">
            <w:pPr>
              <w:pStyle w:val="APEX8"/>
            </w:pPr>
            <w:r w:rsidRPr="00CC2163">
              <w:t>61,0</w:t>
            </w:r>
          </w:p>
        </w:tc>
        <w:tc>
          <w:tcPr>
            <w:tcW w:w="619" w:type="dxa"/>
            <w:vAlign w:val="bottom"/>
            <w:hideMark/>
          </w:tcPr>
          <w:p w:rsidR="00044067" w:rsidRPr="00CC2163" w:rsidRDefault="00044067" w:rsidP="009A4063">
            <w:pPr>
              <w:pStyle w:val="APEX8"/>
            </w:pPr>
            <w:r w:rsidRPr="00CC2163">
              <w:t>13,4</w:t>
            </w:r>
          </w:p>
        </w:tc>
        <w:tc>
          <w:tcPr>
            <w:tcW w:w="706" w:type="dxa"/>
            <w:vAlign w:val="bottom"/>
            <w:hideMark/>
          </w:tcPr>
          <w:p w:rsidR="00044067" w:rsidRPr="00CC2163" w:rsidRDefault="00044067" w:rsidP="009A4063">
            <w:pPr>
              <w:pStyle w:val="APEX8"/>
            </w:pPr>
            <w:r w:rsidRPr="00CC2163">
              <w:t>13,5</w:t>
            </w:r>
          </w:p>
        </w:tc>
        <w:tc>
          <w:tcPr>
            <w:tcW w:w="746" w:type="dxa"/>
            <w:vAlign w:val="bottom"/>
            <w:hideMark/>
          </w:tcPr>
          <w:p w:rsidR="00044067" w:rsidRPr="00CC2163" w:rsidRDefault="00044067" w:rsidP="009A4063">
            <w:pPr>
              <w:pStyle w:val="APEX8"/>
            </w:pPr>
            <w:r w:rsidRPr="00CC2163">
              <w:t>11,4</w:t>
            </w:r>
          </w:p>
        </w:tc>
        <w:tc>
          <w:tcPr>
            <w:tcW w:w="708" w:type="dxa"/>
            <w:vAlign w:val="bottom"/>
            <w:hideMark/>
          </w:tcPr>
          <w:p w:rsidR="00044067" w:rsidRPr="00CC2163" w:rsidRDefault="00044067" w:rsidP="009A4063">
            <w:pPr>
              <w:pStyle w:val="APEX8"/>
            </w:pPr>
            <w:r w:rsidRPr="00CC2163">
              <w:t>7,2</w:t>
            </w:r>
          </w:p>
        </w:tc>
        <w:tc>
          <w:tcPr>
            <w:tcW w:w="709" w:type="dxa"/>
            <w:vAlign w:val="bottom"/>
            <w:hideMark/>
          </w:tcPr>
          <w:p w:rsidR="00044067" w:rsidRPr="00CC2163" w:rsidRDefault="00044067" w:rsidP="009A4063">
            <w:pPr>
              <w:pStyle w:val="APEX8"/>
            </w:pPr>
            <w:r w:rsidRPr="00CC2163">
              <w:t>3,5</w:t>
            </w:r>
          </w:p>
        </w:tc>
        <w:tc>
          <w:tcPr>
            <w:tcW w:w="619" w:type="dxa"/>
            <w:hideMark/>
          </w:tcPr>
          <w:p w:rsidR="00044067" w:rsidRDefault="00044067" w:rsidP="009A4063">
            <w:r w:rsidRPr="008F2891">
              <w:rPr>
                <w:rFonts w:ascii="PT Sans Narrow" w:hAnsi="PT Sans Narrow"/>
                <w:bCs/>
                <w:sz w:val="22"/>
                <w:szCs w:val="22"/>
                <w:lang w:eastAsia="de-DE"/>
              </w:rPr>
              <w:t>0,0</w:t>
            </w:r>
          </w:p>
        </w:tc>
        <w:tc>
          <w:tcPr>
            <w:tcW w:w="619" w:type="dxa"/>
            <w:hideMark/>
          </w:tcPr>
          <w:p w:rsidR="00044067" w:rsidRDefault="00044067" w:rsidP="009A4063">
            <w:r w:rsidRPr="008F2891">
              <w:rPr>
                <w:rFonts w:ascii="PT Sans Narrow" w:hAnsi="PT Sans Narrow"/>
                <w:bCs/>
                <w:sz w:val="22"/>
                <w:szCs w:val="22"/>
                <w:lang w:eastAsia="de-DE"/>
              </w:rPr>
              <w:t>0,0</w:t>
            </w:r>
          </w:p>
        </w:tc>
        <w:tc>
          <w:tcPr>
            <w:tcW w:w="747" w:type="dxa"/>
            <w:hideMark/>
          </w:tcPr>
          <w:p w:rsidR="00044067" w:rsidRDefault="00044067" w:rsidP="009A4063">
            <w:r w:rsidRPr="008F2891">
              <w:rPr>
                <w:rFonts w:ascii="PT Sans Narrow" w:hAnsi="PT Sans Narrow"/>
                <w:bCs/>
                <w:sz w:val="22"/>
                <w:szCs w:val="22"/>
                <w:lang w:eastAsia="de-DE"/>
              </w:rPr>
              <w:t>0,0</w:t>
            </w:r>
          </w:p>
        </w:tc>
        <w:tc>
          <w:tcPr>
            <w:tcW w:w="992" w:type="dxa"/>
            <w:vMerge/>
            <w:vAlign w:val="center"/>
            <w:hideMark/>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42</w:t>
            </w:r>
          </w:p>
        </w:tc>
        <w:tc>
          <w:tcPr>
            <w:tcW w:w="2276" w:type="dxa"/>
            <w:noWrap/>
            <w:vAlign w:val="bottom"/>
          </w:tcPr>
          <w:p w:rsidR="00044067" w:rsidRPr="00CC2163" w:rsidRDefault="00044067" w:rsidP="009A4063">
            <w:pPr>
              <w:pStyle w:val="APEX8"/>
            </w:pPr>
            <w:r w:rsidRPr="00CC2163">
              <w:t>71,0</w:t>
            </w:r>
          </w:p>
        </w:tc>
        <w:tc>
          <w:tcPr>
            <w:tcW w:w="619" w:type="dxa"/>
            <w:vAlign w:val="bottom"/>
          </w:tcPr>
          <w:p w:rsidR="00044067" w:rsidRPr="00CC2163" w:rsidRDefault="00044067" w:rsidP="009A4063">
            <w:pPr>
              <w:pStyle w:val="APEX8"/>
            </w:pPr>
            <w:r w:rsidRPr="00CC2163">
              <w:t>16,4</w:t>
            </w:r>
          </w:p>
        </w:tc>
        <w:tc>
          <w:tcPr>
            <w:tcW w:w="706" w:type="dxa"/>
            <w:vAlign w:val="bottom"/>
          </w:tcPr>
          <w:p w:rsidR="00044067" w:rsidRPr="00CC2163" w:rsidRDefault="00044067" w:rsidP="009A4063">
            <w:pPr>
              <w:pStyle w:val="APEX8"/>
            </w:pPr>
            <w:r w:rsidRPr="00CC2163">
              <w:t>16,5</w:t>
            </w:r>
          </w:p>
        </w:tc>
        <w:tc>
          <w:tcPr>
            <w:tcW w:w="746" w:type="dxa"/>
            <w:vAlign w:val="bottom"/>
          </w:tcPr>
          <w:p w:rsidR="00044067" w:rsidRPr="00CC2163" w:rsidRDefault="00044067" w:rsidP="009A4063">
            <w:pPr>
              <w:pStyle w:val="APEX8"/>
            </w:pPr>
            <w:r w:rsidRPr="00CC2163">
              <w:t>14,4</w:t>
            </w:r>
          </w:p>
        </w:tc>
        <w:tc>
          <w:tcPr>
            <w:tcW w:w="708" w:type="dxa"/>
            <w:vAlign w:val="bottom"/>
          </w:tcPr>
          <w:p w:rsidR="00044067" w:rsidRPr="00CC2163" w:rsidRDefault="00044067" w:rsidP="009A4063">
            <w:pPr>
              <w:pStyle w:val="APEX8"/>
            </w:pPr>
            <w:r w:rsidRPr="00CC2163">
              <w:t>10,2</w:t>
            </w:r>
          </w:p>
        </w:tc>
        <w:tc>
          <w:tcPr>
            <w:tcW w:w="709" w:type="dxa"/>
            <w:vAlign w:val="bottom"/>
          </w:tcPr>
          <w:p w:rsidR="00044067" w:rsidRPr="00CC2163" w:rsidRDefault="00044067" w:rsidP="009A4063">
            <w:pPr>
              <w:pStyle w:val="APEX8"/>
            </w:pPr>
            <w:r w:rsidRPr="00CC2163">
              <w:t>6,5</w:t>
            </w:r>
          </w:p>
        </w:tc>
        <w:tc>
          <w:tcPr>
            <w:tcW w:w="619" w:type="dxa"/>
            <w:vAlign w:val="bottom"/>
          </w:tcPr>
          <w:p w:rsidR="00044067" w:rsidRPr="00CC2163" w:rsidRDefault="00044067" w:rsidP="009A4063">
            <w:pPr>
              <w:pStyle w:val="APEX8"/>
            </w:pPr>
            <w:r w:rsidRPr="00CC2163">
              <w:t>1,1</w:t>
            </w:r>
          </w:p>
        </w:tc>
        <w:tc>
          <w:tcPr>
            <w:tcW w:w="619" w:type="dxa"/>
          </w:tcPr>
          <w:p w:rsidR="00044067" w:rsidRDefault="00044067" w:rsidP="009A4063">
            <w:r w:rsidRPr="00D67D38">
              <w:rPr>
                <w:rFonts w:ascii="PT Sans Narrow" w:hAnsi="PT Sans Narrow"/>
                <w:bCs/>
                <w:sz w:val="22"/>
                <w:szCs w:val="22"/>
                <w:lang w:eastAsia="de-DE"/>
              </w:rPr>
              <w:t>0,0</w:t>
            </w:r>
          </w:p>
        </w:tc>
        <w:tc>
          <w:tcPr>
            <w:tcW w:w="747" w:type="dxa"/>
          </w:tcPr>
          <w:p w:rsidR="00044067" w:rsidRDefault="00044067" w:rsidP="009A4063">
            <w:r w:rsidRPr="00D67D38">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45</w:t>
            </w:r>
          </w:p>
        </w:tc>
        <w:tc>
          <w:tcPr>
            <w:tcW w:w="2276" w:type="dxa"/>
            <w:noWrap/>
            <w:vAlign w:val="bottom"/>
          </w:tcPr>
          <w:p w:rsidR="00044067" w:rsidRPr="00CC2163" w:rsidRDefault="00044067" w:rsidP="009A4063">
            <w:pPr>
              <w:pStyle w:val="APEX8"/>
            </w:pPr>
            <w:r w:rsidRPr="00CC2163">
              <w:t>57,0</w:t>
            </w:r>
          </w:p>
        </w:tc>
        <w:tc>
          <w:tcPr>
            <w:tcW w:w="619" w:type="dxa"/>
            <w:vAlign w:val="bottom"/>
          </w:tcPr>
          <w:p w:rsidR="00044067" w:rsidRPr="00CC2163" w:rsidRDefault="00044067" w:rsidP="009A4063">
            <w:pPr>
              <w:pStyle w:val="APEX8"/>
            </w:pPr>
            <w:r w:rsidRPr="00CC2163">
              <w:t>13,9</w:t>
            </w:r>
          </w:p>
        </w:tc>
        <w:tc>
          <w:tcPr>
            <w:tcW w:w="706" w:type="dxa"/>
            <w:vAlign w:val="bottom"/>
          </w:tcPr>
          <w:p w:rsidR="00044067" w:rsidRPr="00CC2163" w:rsidRDefault="00044067" w:rsidP="009A4063">
            <w:pPr>
              <w:pStyle w:val="APEX8"/>
            </w:pPr>
            <w:r w:rsidRPr="00CC2163">
              <w:t>14,0</w:t>
            </w:r>
          </w:p>
        </w:tc>
        <w:tc>
          <w:tcPr>
            <w:tcW w:w="746" w:type="dxa"/>
            <w:vAlign w:val="bottom"/>
          </w:tcPr>
          <w:p w:rsidR="00044067" w:rsidRPr="00CC2163" w:rsidRDefault="00044067" w:rsidP="009A4063">
            <w:pPr>
              <w:pStyle w:val="APEX8"/>
            </w:pPr>
            <w:r w:rsidRPr="00CC2163">
              <w:t>11,9</w:t>
            </w:r>
          </w:p>
        </w:tc>
        <w:tc>
          <w:tcPr>
            <w:tcW w:w="708" w:type="dxa"/>
            <w:vAlign w:val="bottom"/>
          </w:tcPr>
          <w:p w:rsidR="00044067" w:rsidRPr="00CC2163" w:rsidRDefault="00044067" w:rsidP="009A4063">
            <w:pPr>
              <w:pStyle w:val="APEX8"/>
            </w:pPr>
            <w:r w:rsidRPr="00CC2163">
              <w:t>7,7</w:t>
            </w:r>
          </w:p>
        </w:tc>
        <w:tc>
          <w:tcPr>
            <w:tcW w:w="709" w:type="dxa"/>
            <w:vAlign w:val="bottom"/>
          </w:tcPr>
          <w:p w:rsidR="00044067" w:rsidRPr="00CC2163" w:rsidRDefault="00044067" w:rsidP="009A4063">
            <w:pPr>
              <w:pStyle w:val="APEX8"/>
            </w:pPr>
            <w:r w:rsidRPr="00CC2163">
              <w:t>4,0</w:t>
            </w:r>
          </w:p>
        </w:tc>
        <w:tc>
          <w:tcPr>
            <w:tcW w:w="619" w:type="dxa"/>
          </w:tcPr>
          <w:p w:rsidR="00044067" w:rsidRDefault="00044067" w:rsidP="009A4063">
            <w:r w:rsidRPr="006238BD">
              <w:rPr>
                <w:rFonts w:ascii="PT Sans Narrow" w:hAnsi="PT Sans Narrow"/>
                <w:bCs/>
                <w:sz w:val="22"/>
                <w:szCs w:val="22"/>
                <w:lang w:eastAsia="de-DE"/>
              </w:rPr>
              <w:t>0,0</w:t>
            </w:r>
          </w:p>
        </w:tc>
        <w:tc>
          <w:tcPr>
            <w:tcW w:w="619" w:type="dxa"/>
          </w:tcPr>
          <w:p w:rsidR="00044067" w:rsidRDefault="00044067" w:rsidP="009A4063">
            <w:r w:rsidRPr="006238BD">
              <w:rPr>
                <w:rFonts w:ascii="PT Sans Narrow" w:hAnsi="PT Sans Narrow"/>
                <w:bCs/>
                <w:sz w:val="22"/>
                <w:szCs w:val="22"/>
                <w:lang w:eastAsia="de-DE"/>
              </w:rPr>
              <w:t>0,0</w:t>
            </w:r>
          </w:p>
        </w:tc>
        <w:tc>
          <w:tcPr>
            <w:tcW w:w="747" w:type="dxa"/>
          </w:tcPr>
          <w:p w:rsidR="00044067" w:rsidRDefault="00044067" w:rsidP="009A4063">
            <w:r w:rsidRPr="006238BD">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44</w:t>
            </w:r>
          </w:p>
        </w:tc>
        <w:tc>
          <w:tcPr>
            <w:tcW w:w="2276" w:type="dxa"/>
            <w:noWrap/>
            <w:vAlign w:val="bottom"/>
          </w:tcPr>
          <w:p w:rsidR="00044067" w:rsidRPr="00CC2163" w:rsidRDefault="00044067" w:rsidP="009A4063">
            <w:pPr>
              <w:pStyle w:val="APEX8"/>
            </w:pPr>
            <w:r w:rsidRPr="00CC2163">
              <w:t>56,0</w:t>
            </w:r>
          </w:p>
        </w:tc>
        <w:tc>
          <w:tcPr>
            <w:tcW w:w="619" w:type="dxa"/>
            <w:vAlign w:val="bottom"/>
          </w:tcPr>
          <w:p w:rsidR="00044067" w:rsidRPr="00CC2163" w:rsidRDefault="00044067" w:rsidP="009A4063">
            <w:pPr>
              <w:pStyle w:val="APEX8"/>
            </w:pPr>
            <w:r w:rsidRPr="00CC2163">
              <w:t>18,0</w:t>
            </w:r>
          </w:p>
        </w:tc>
        <w:tc>
          <w:tcPr>
            <w:tcW w:w="706" w:type="dxa"/>
            <w:vAlign w:val="bottom"/>
          </w:tcPr>
          <w:p w:rsidR="00044067" w:rsidRPr="00CC2163" w:rsidRDefault="00044067" w:rsidP="009A4063">
            <w:pPr>
              <w:pStyle w:val="APEX8"/>
            </w:pPr>
            <w:r w:rsidRPr="00CC2163">
              <w:t>18,1</w:t>
            </w:r>
          </w:p>
        </w:tc>
        <w:tc>
          <w:tcPr>
            <w:tcW w:w="746" w:type="dxa"/>
            <w:vAlign w:val="bottom"/>
          </w:tcPr>
          <w:p w:rsidR="00044067" w:rsidRPr="00CC2163" w:rsidRDefault="00044067" w:rsidP="009A4063">
            <w:pPr>
              <w:pStyle w:val="APEX8"/>
            </w:pPr>
            <w:r w:rsidRPr="00CC2163">
              <w:t>16,0</w:t>
            </w:r>
          </w:p>
        </w:tc>
        <w:tc>
          <w:tcPr>
            <w:tcW w:w="708" w:type="dxa"/>
            <w:vAlign w:val="bottom"/>
          </w:tcPr>
          <w:p w:rsidR="00044067" w:rsidRPr="00CC2163" w:rsidRDefault="00044067" w:rsidP="009A4063">
            <w:pPr>
              <w:pStyle w:val="APEX8"/>
            </w:pPr>
            <w:r w:rsidRPr="00CC2163">
              <w:t>11,8</w:t>
            </w:r>
          </w:p>
        </w:tc>
        <w:tc>
          <w:tcPr>
            <w:tcW w:w="709" w:type="dxa"/>
            <w:vAlign w:val="bottom"/>
          </w:tcPr>
          <w:p w:rsidR="00044067" w:rsidRPr="00CC2163" w:rsidRDefault="00044067" w:rsidP="009A4063">
            <w:pPr>
              <w:pStyle w:val="APEX8"/>
            </w:pPr>
            <w:r w:rsidRPr="00CC2163">
              <w:t>8,1</w:t>
            </w:r>
          </w:p>
        </w:tc>
        <w:tc>
          <w:tcPr>
            <w:tcW w:w="619" w:type="dxa"/>
            <w:vAlign w:val="bottom"/>
          </w:tcPr>
          <w:p w:rsidR="00044067" w:rsidRPr="00CC2163" w:rsidRDefault="00044067" w:rsidP="009A4063">
            <w:pPr>
              <w:pStyle w:val="APEX8"/>
            </w:pPr>
            <w:r w:rsidRPr="00CC2163">
              <w:t>2,7</w:t>
            </w:r>
          </w:p>
        </w:tc>
        <w:tc>
          <w:tcPr>
            <w:tcW w:w="619" w:type="dxa"/>
          </w:tcPr>
          <w:p w:rsidR="00044067" w:rsidRDefault="00044067" w:rsidP="009A4063">
            <w:r w:rsidRPr="00860F7E">
              <w:rPr>
                <w:rFonts w:ascii="PT Sans Narrow" w:hAnsi="PT Sans Narrow"/>
                <w:bCs/>
                <w:sz w:val="22"/>
                <w:szCs w:val="22"/>
                <w:lang w:eastAsia="de-DE"/>
              </w:rPr>
              <w:t>0,0</w:t>
            </w:r>
          </w:p>
        </w:tc>
        <w:tc>
          <w:tcPr>
            <w:tcW w:w="747" w:type="dxa"/>
          </w:tcPr>
          <w:p w:rsidR="00044067" w:rsidRDefault="00044067" w:rsidP="009A4063">
            <w:r w:rsidRPr="00860F7E">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46</w:t>
            </w:r>
          </w:p>
        </w:tc>
        <w:tc>
          <w:tcPr>
            <w:tcW w:w="2276" w:type="dxa"/>
            <w:noWrap/>
            <w:vAlign w:val="bottom"/>
          </w:tcPr>
          <w:p w:rsidR="00044067" w:rsidRPr="00CC2163" w:rsidRDefault="00044067" w:rsidP="009A4063">
            <w:pPr>
              <w:pStyle w:val="APEX8"/>
            </w:pPr>
            <w:r w:rsidRPr="00CC2163">
              <w:t>72,0</w:t>
            </w:r>
          </w:p>
        </w:tc>
        <w:tc>
          <w:tcPr>
            <w:tcW w:w="619" w:type="dxa"/>
            <w:vAlign w:val="bottom"/>
          </w:tcPr>
          <w:p w:rsidR="00044067" w:rsidRPr="00CC2163" w:rsidRDefault="00044067" w:rsidP="009A4063">
            <w:pPr>
              <w:pStyle w:val="APEX8"/>
            </w:pPr>
            <w:r w:rsidRPr="00CC2163">
              <w:t>16,3</w:t>
            </w:r>
          </w:p>
        </w:tc>
        <w:tc>
          <w:tcPr>
            <w:tcW w:w="706" w:type="dxa"/>
            <w:vAlign w:val="bottom"/>
          </w:tcPr>
          <w:p w:rsidR="00044067" w:rsidRPr="00CC2163" w:rsidRDefault="00044067" w:rsidP="009A4063">
            <w:pPr>
              <w:pStyle w:val="APEX8"/>
            </w:pPr>
            <w:r w:rsidRPr="00CC2163">
              <w:t>16,4</w:t>
            </w:r>
          </w:p>
        </w:tc>
        <w:tc>
          <w:tcPr>
            <w:tcW w:w="746" w:type="dxa"/>
            <w:vAlign w:val="bottom"/>
          </w:tcPr>
          <w:p w:rsidR="00044067" w:rsidRPr="00CC2163" w:rsidRDefault="00044067" w:rsidP="009A4063">
            <w:pPr>
              <w:pStyle w:val="APEX8"/>
            </w:pPr>
            <w:r w:rsidRPr="00CC2163">
              <w:t>14,3</w:t>
            </w:r>
          </w:p>
        </w:tc>
        <w:tc>
          <w:tcPr>
            <w:tcW w:w="708" w:type="dxa"/>
            <w:vAlign w:val="bottom"/>
          </w:tcPr>
          <w:p w:rsidR="00044067" w:rsidRPr="00CC2163" w:rsidRDefault="00044067" w:rsidP="009A4063">
            <w:pPr>
              <w:pStyle w:val="APEX8"/>
            </w:pPr>
            <w:r w:rsidRPr="00CC2163">
              <w:t>10,1</w:t>
            </w:r>
          </w:p>
        </w:tc>
        <w:tc>
          <w:tcPr>
            <w:tcW w:w="709" w:type="dxa"/>
            <w:vAlign w:val="bottom"/>
          </w:tcPr>
          <w:p w:rsidR="00044067" w:rsidRPr="00CC2163" w:rsidRDefault="00044067" w:rsidP="009A4063">
            <w:pPr>
              <w:pStyle w:val="APEX8"/>
            </w:pPr>
            <w:r w:rsidRPr="00CC2163">
              <w:t>6,4</w:t>
            </w:r>
          </w:p>
        </w:tc>
        <w:tc>
          <w:tcPr>
            <w:tcW w:w="619" w:type="dxa"/>
            <w:vAlign w:val="bottom"/>
          </w:tcPr>
          <w:p w:rsidR="00044067" w:rsidRPr="00CC2163" w:rsidRDefault="00044067" w:rsidP="009A4063">
            <w:pPr>
              <w:pStyle w:val="APEX8"/>
            </w:pPr>
            <w:r w:rsidRPr="00CC2163">
              <w:t>1,0</w:t>
            </w:r>
          </w:p>
        </w:tc>
        <w:tc>
          <w:tcPr>
            <w:tcW w:w="619" w:type="dxa"/>
          </w:tcPr>
          <w:p w:rsidR="00044067" w:rsidRDefault="00044067" w:rsidP="009A4063">
            <w:r w:rsidRPr="00084F6A">
              <w:rPr>
                <w:rFonts w:ascii="PT Sans Narrow" w:hAnsi="PT Sans Narrow"/>
                <w:bCs/>
                <w:sz w:val="22"/>
                <w:szCs w:val="22"/>
                <w:lang w:eastAsia="de-DE"/>
              </w:rPr>
              <w:t>0,0</w:t>
            </w:r>
          </w:p>
        </w:tc>
        <w:tc>
          <w:tcPr>
            <w:tcW w:w="747" w:type="dxa"/>
          </w:tcPr>
          <w:p w:rsidR="00044067" w:rsidRDefault="00044067" w:rsidP="009A4063">
            <w:r w:rsidRPr="00084F6A">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47</w:t>
            </w:r>
          </w:p>
        </w:tc>
        <w:tc>
          <w:tcPr>
            <w:tcW w:w="2276" w:type="dxa"/>
            <w:noWrap/>
            <w:vAlign w:val="bottom"/>
          </w:tcPr>
          <w:p w:rsidR="00044067" w:rsidRPr="00CC2163" w:rsidRDefault="00044067" w:rsidP="009A4063">
            <w:pPr>
              <w:pStyle w:val="APEX8"/>
            </w:pPr>
            <w:r w:rsidRPr="00CC2163">
              <w:t>61,0</w:t>
            </w:r>
          </w:p>
        </w:tc>
        <w:tc>
          <w:tcPr>
            <w:tcW w:w="619" w:type="dxa"/>
            <w:vAlign w:val="bottom"/>
          </w:tcPr>
          <w:p w:rsidR="00044067" w:rsidRPr="00CC2163" w:rsidRDefault="00044067" w:rsidP="009A4063">
            <w:pPr>
              <w:pStyle w:val="APEX8"/>
            </w:pPr>
            <w:r w:rsidRPr="00CC2163">
              <w:t>13,4</w:t>
            </w:r>
          </w:p>
        </w:tc>
        <w:tc>
          <w:tcPr>
            <w:tcW w:w="706" w:type="dxa"/>
            <w:vAlign w:val="bottom"/>
          </w:tcPr>
          <w:p w:rsidR="00044067" w:rsidRPr="00CC2163" w:rsidRDefault="00044067" w:rsidP="009A4063">
            <w:pPr>
              <w:pStyle w:val="APEX8"/>
            </w:pPr>
            <w:r w:rsidRPr="00CC2163">
              <w:t>13,5</w:t>
            </w:r>
          </w:p>
        </w:tc>
        <w:tc>
          <w:tcPr>
            <w:tcW w:w="746" w:type="dxa"/>
            <w:vAlign w:val="bottom"/>
          </w:tcPr>
          <w:p w:rsidR="00044067" w:rsidRPr="00CC2163" w:rsidRDefault="00044067" w:rsidP="009A4063">
            <w:pPr>
              <w:pStyle w:val="APEX8"/>
            </w:pPr>
            <w:r w:rsidRPr="00CC2163">
              <w:t>11,4</w:t>
            </w:r>
          </w:p>
        </w:tc>
        <w:tc>
          <w:tcPr>
            <w:tcW w:w="708" w:type="dxa"/>
            <w:vAlign w:val="bottom"/>
          </w:tcPr>
          <w:p w:rsidR="00044067" w:rsidRPr="00CC2163" w:rsidRDefault="00044067" w:rsidP="009A4063">
            <w:pPr>
              <w:pStyle w:val="APEX8"/>
            </w:pPr>
            <w:r w:rsidRPr="00CC2163">
              <w:t>7,2</w:t>
            </w:r>
          </w:p>
        </w:tc>
        <w:tc>
          <w:tcPr>
            <w:tcW w:w="709" w:type="dxa"/>
            <w:vAlign w:val="bottom"/>
          </w:tcPr>
          <w:p w:rsidR="00044067" w:rsidRPr="00CC2163" w:rsidRDefault="00044067" w:rsidP="009A4063">
            <w:pPr>
              <w:pStyle w:val="APEX8"/>
            </w:pPr>
            <w:r w:rsidRPr="00CC2163">
              <w:t>3,5</w:t>
            </w:r>
          </w:p>
        </w:tc>
        <w:tc>
          <w:tcPr>
            <w:tcW w:w="619" w:type="dxa"/>
          </w:tcPr>
          <w:p w:rsidR="00044067" w:rsidRDefault="00044067" w:rsidP="009A4063">
            <w:r w:rsidRPr="006B3F76">
              <w:rPr>
                <w:rFonts w:ascii="PT Sans Narrow" w:hAnsi="PT Sans Narrow"/>
                <w:bCs/>
                <w:sz w:val="22"/>
                <w:szCs w:val="22"/>
                <w:lang w:eastAsia="de-DE"/>
              </w:rPr>
              <w:t>0,0</w:t>
            </w:r>
          </w:p>
        </w:tc>
        <w:tc>
          <w:tcPr>
            <w:tcW w:w="619" w:type="dxa"/>
          </w:tcPr>
          <w:p w:rsidR="00044067" w:rsidRDefault="00044067" w:rsidP="009A4063">
            <w:r w:rsidRPr="006B3F76">
              <w:rPr>
                <w:rFonts w:ascii="PT Sans Narrow" w:hAnsi="PT Sans Narrow"/>
                <w:bCs/>
                <w:sz w:val="22"/>
                <w:szCs w:val="22"/>
                <w:lang w:eastAsia="de-DE"/>
              </w:rPr>
              <w:t>0,0</w:t>
            </w:r>
          </w:p>
        </w:tc>
        <w:tc>
          <w:tcPr>
            <w:tcW w:w="747" w:type="dxa"/>
          </w:tcPr>
          <w:p w:rsidR="00044067" w:rsidRDefault="00044067" w:rsidP="009A4063">
            <w:r w:rsidRPr="006B3F76">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87</w:t>
            </w:r>
          </w:p>
        </w:tc>
        <w:tc>
          <w:tcPr>
            <w:tcW w:w="2276" w:type="dxa"/>
            <w:noWrap/>
            <w:vAlign w:val="bottom"/>
          </w:tcPr>
          <w:p w:rsidR="00044067" w:rsidRPr="00CC2163" w:rsidRDefault="00044067" w:rsidP="009A4063">
            <w:pPr>
              <w:pStyle w:val="APEX8"/>
            </w:pPr>
            <w:r w:rsidRPr="00CC2163">
              <w:t>54,0</w:t>
            </w:r>
          </w:p>
        </w:tc>
        <w:tc>
          <w:tcPr>
            <w:tcW w:w="619" w:type="dxa"/>
            <w:vAlign w:val="bottom"/>
          </w:tcPr>
          <w:p w:rsidR="00044067" w:rsidRPr="00CC2163" w:rsidRDefault="00044067" w:rsidP="009A4063">
            <w:pPr>
              <w:pStyle w:val="APEX8"/>
            </w:pPr>
            <w:r w:rsidRPr="00CC2163">
              <w:t>28,5</w:t>
            </w:r>
          </w:p>
        </w:tc>
        <w:tc>
          <w:tcPr>
            <w:tcW w:w="706" w:type="dxa"/>
            <w:vAlign w:val="bottom"/>
          </w:tcPr>
          <w:p w:rsidR="00044067" w:rsidRPr="00CC2163" w:rsidRDefault="00044067" w:rsidP="009A4063">
            <w:pPr>
              <w:pStyle w:val="APEX8"/>
            </w:pPr>
            <w:r w:rsidRPr="00CC2163">
              <w:t>24,3</w:t>
            </w:r>
          </w:p>
        </w:tc>
        <w:tc>
          <w:tcPr>
            <w:tcW w:w="746" w:type="dxa"/>
            <w:vAlign w:val="bottom"/>
          </w:tcPr>
          <w:p w:rsidR="00044067" w:rsidRPr="00CC2163" w:rsidRDefault="00044067" w:rsidP="009A4063">
            <w:pPr>
              <w:pStyle w:val="APEX8"/>
            </w:pPr>
            <w:r w:rsidRPr="00CC2163">
              <w:t>15,0</w:t>
            </w:r>
          </w:p>
        </w:tc>
        <w:tc>
          <w:tcPr>
            <w:tcW w:w="708" w:type="dxa"/>
          </w:tcPr>
          <w:p w:rsidR="00044067" w:rsidRDefault="00044067" w:rsidP="009A4063">
            <w:r w:rsidRPr="002519E6">
              <w:rPr>
                <w:rFonts w:ascii="PT Sans Narrow" w:hAnsi="PT Sans Narrow"/>
                <w:bCs/>
                <w:sz w:val="22"/>
                <w:szCs w:val="22"/>
                <w:lang w:eastAsia="de-DE"/>
              </w:rPr>
              <w:t>0,0</w:t>
            </w:r>
          </w:p>
        </w:tc>
        <w:tc>
          <w:tcPr>
            <w:tcW w:w="709" w:type="dxa"/>
          </w:tcPr>
          <w:p w:rsidR="00044067" w:rsidRDefault="00044067" w:rsidP="009A4063">
            <w:r w:rsidRPr="002519E6">
              <w:rPr>
                <w:rFonts w:ascii="PT Sans Narrow" w:hAnsi="PT Sans Narrow"/>
                <w:bCs/>
                <w:sz w:val="22"/>
                <w:szCs w:val="22"/>
                <w:lang w:eastAsia="de-DE"/>
              </w:rPr>
              <w:t>0,0</w:t>
            </w:r>
          </w:p>
        </w:tc>
        <w:tc>
          <w:tcPr>
            <w:tcW w:w="619" w:type="dxa"/>
            <w:vAlign w:val="bottom"/>
          </w:tcPr>
          <w:p w:rsidR="00044067" w:rsidRPr="00CC2163" w:rsidRDefault="00044067" w:rsidP="009A4063">
            <w:pPr>
              <w:pStyle w:val="APEX8"/>
            </w:pPr>
            <w:r w:rsidRPr="00CC2163">
              <w:t>7,4</w:t>
            </w:r>
          </w:p>
        </w:tc>
        <w:tc>
          <w:tcPr>
            <w:tcW w:w="619" w:type="dxa"/>
            <w:vAlign w:val="bottom"/>
          </w:tcPr>
          <w:p w:rsidR="00044067" w:rsidRPr="00CC2163" w:rsidRDefault="00044067" w:rsidP="009A4063">
            <w:pPr>
              <w:pStyle w:val="APEX8"/>
            </w:pPr>
            <w:r w:rsidRPr="00CC2163">
              <w:t>5,6</w:t>
            </w:r>
          </w:p>
        </w:tc>
        <w:tc>
          <w:tcPr>
            <w:tcW w:w="747" w:type="dxa"/>
            <w:vAlign w:val="bottom"/>
          </w:tcPr>
          <w:p w:rsidR="00044067" w:rsidRPr="00CC2163" w:rsidRDefault="00044067" w:rsidP="009A4063">
            <w:pPr>
              <w:pStyle w:val="APEX8"/>
            </w:pPr>
            <w:r w:rsidRPr="00CC2163">
              <w:t>7,7</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49</w:t>
            </w:r>
          </w:p>
        </w:tc>
        <w:tc>
          <w:tcPr>
            <w:tcW w:w="2276" w:type="dxa"/>
            <w:noWrap/>
            <w:vAlign w:val="bottom"/>
          </w:tcPr>
          <w:p w:rsidR="00044067" w:rsidRPr="00CC2163" w:rsidRDefault="00044067" w:rsidP="009A4063">
            <w:pPr>
              <w:pStyle w:val="APEX8"/>
            </w:pPr>
            <w:r w:rsidRPr="00CC2163">
              <w:t>53,0</w:t>
            </w:r>
          </w:p>
        </w:tc>
        <w:tc>
          <w:tcPr>
            <w:tcW w:w="619" w:type="dxa"/>
            <w:vAlign w:val="bottom"/>
          </w:tcPr>
          <w:p w:rsidR="00044067" w:rsidRPr="00CC2163" w:rsidRDefault="00044067" w:rsidP="009A4063">
            <w:pPr>
              <w:pStyle w:val="APEX8"/>
            </w:pPr>
            <w:r w:rsidRPr="00CC2163">
              <w:t>14,3</w:t>
            </w:r>
          </w:p>
        </w:tc>
        <w:tc>
          <w:tcPr>
            <w:tcW w:w="706" w:type="dxa"/>
            <w:vAlign w:val="bottom"/>
          </w:tcPr>
          <w:p w:rsidR="00044067" w:rsidRPr="00CC2163" w:rsidRDefault="00044067" w:rsidP="009A4063">
            <w:pPr>
              <w:pStyle w:val="APEX8"/>
            </w:pPr>
            <w:r w:rsidRPr="00CC2163">
              <w:t>14,4</w:t>
            </w:r>
          </w:p>
        </w:tc>
        <w:tc>
          <w:tcPr>
            <w:tcW w:w="746" w:type="dxa"/>
            <w:vAlign w:val="bottom"/>
          </w:tcPr>
          <w:p w:rsidR="00044067" w:rsidRPr="00CC2163" w:rsidRDefault="00044067" w:rsidP="009A4063">
            <w:pPr>
              <w:pStyle w:val="APEX8"/>
            </w:pPr>
            <w:r w:rsidRPr="00CC2163">
              <w:t>12,3</w:t>
            </w:r>
          </w:p>
        </w:tc>
        <w:tc>
          <w:tcPr>
            <w:tcW w:w="708" w:type="dxa"/>
            <w:vAlign w:val="bottom"/>
          </w:tcPr>
          <w:p w:rsidR="00044067" w:rsidRPr="00CC2163" w:rsidRDefault="00044067" w:rsidP="009A4063">
            <w:pPr>
              <w:pStyle w:val="APEX8"/>
            </w:pPr>
            <w:r w:rsidRPr="00CC2163">
              <w:t>8,1</w:t>
            </w:r>
          </w:p>
        </w:tc>
        <w:tc>
          <w:tcPr>
            <w:tcW w:w="709" w:type="dxa"/>
            <w:vAlign w:val="bottom"/>
          </w:tcPr>
          <w:p w:rsidR="00044067" w:rsidRPr="00CC2163" w:rsidRDefault="00044067" w:rsidP="009A4063">
            <w:pPr>
              <w:pStyle w:val="APEX8"/>
            </w:pPr>
            <w:r w:rsidRPr="00CC2163">
              <w:t>4,4</w:t>
            </w:r>
          </w:p>
        </w:tc>
        <w:tc>
          <w:tcPr>
            <w:tcW w:w="619" w:type="dxa"/>
          </w:tcPr>
          <w:p w:rsidR="00044067" w:rsidRDefault="00044067" w:rsidP="009A4063">
            <w:r w:rsidRPr="00BA7294">
              <w:rPr>
                <w:rFonts w:ascii="PT Sans Narrow" w:hAnsi="PT Sans Narrow"/>
                <w:bCs/>
                <w:sz w:val="22"/>
                <w:szCs w:val="22"/>
                <w:lang w:eastAsia="de-DE"/>
              </w:rPr>
              <w:t>0,0</w:t>
            </w:r>
          </w:p>
        </w:tc>
        <w:tc>
          <w:tcPr>
            <w:tcW w:w="619" w:type="dxa"/>
          </w:tcPr>
          <w:p w:rsidR="00044067" w:rsidRDefault="00044067" w:rsidP="009A4063">
            <w:r w:rsidRPr="00BA7294">
              <w:rPr>
                <w:rFonts w:ascii="PT Sans Narrow" w:hAnsi="PT Sans Narrow"/>
                <w:bCs/>
                <w:sz w:val="22"/>
                <w:szCs w:val="22"/>
                <w:lang w:eastAsia="de-DE"/>
              </w:rPr>
              <w:t>0,0</w:t>
            </w:r>
          </w:p>
        </w:tc>
        <w:tc>
          <w:tcPr>
            <w:tcW w:w="747" w:type="dxa"/>
          </w:tcPr>
          <w:p w:rsidR="00044067" w:rsidRDefault="00044067" w:rsidP="009A4063">
            <w:r w:rsidRPr="00BA7294">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32</w:t>
            </w:r>
          </w:p>
        </w:tc>
        <w:tc>
          <w:tcPr>
            <w:tcW w:w="2276" w:type="dxa"/>
            <w:noWrap/>
            <w:vAlign w:val="bottom"/>
          </w:tcPr>
          <w:p w:rsidR="00044067" w:rsidRPr="00CC2163" w:rsidRDefault="00044067" w:rsidP="009A4063">
            <w:pPr>
              <w:pStyle w:val="APEX8"/>
            </w:pPr>
            <w:r w:rsidRPr="00CC2163">
              <w:t>52,0</w:t>
            </w:r>
          </w:p>
        </w:tc>
        <w:tc>
          <w:tcPr>
            <w:tcW w:w="619" w:type="dxa"/>
            <w:vAlign w:val="bottom"/>
          </w:tcPr>
          <w:p w:rsidR="00044067" w:rsidRPr="00CC2163" w:rsidRDefault="00044067" w:rsidP="009A4063">
            <w:pPr>
              <w:pStyle w:val="APEX8"/>
            </w:pPr>
            <w:r w:rsidRPr="00CC2163">
              <w:t>14,5</w:t>
            </w:r>
          </w:p>
        </w:tc>
        <w:tc>
          <w:tcPr>
            <w:tcW w:w="706" w:type="dxa"/>
            <w:vAlign w:val="bottom"/>
          </w:tcPr>
          <w:p w:rsidR="00044067" w:rsidRPr="00CC2163" w:rsidRDefault="00044067" w:rsidP="009A4063">
            <w:pPr>
              <w:pStyle w:val="APEX8"/>
            </w:pPr>
            <w:r w:rsidRPr="00CC2163">
              <w:t>14,6</w:t>
            </w:r>
          </w:p>
        </w:tc>
        <w:tc>
          <w:tcPr>
            <w:tcW w:w="746" w:type="dxa"/>
            <w:vAlign w:val="bottom"/>
          </w:tcPr>
          <w:p w:rsidR="00044067" w:rsidRPr="00CC2163" w:rsidRDefault="00044067" w:rsidP="009A4063">
            <w:pPr>
              <w:pStyle w:val="APEX8"/>
            </w:pPr>
            <w:r w:rsidRPr="00CC2163">
              <w:t>12,5</w:t>
            </w:r>
          </w:p>
        </w:tc>
        <w:tc>
          <w:tcPr>
            <w:tcW w:w="708" w:type="dxa"/>
            <w:vAlign w:val="bottom"/>
          </w:tcPr>
          <w:p w:rsidR="00044067" w:rsidRPr="00CC2163" w:rsidRDefault="00044067" w:rsidP="009A4063">
            <w:pPr>
              <w:pStyle w:val="APEX8"/>
            </w:pPr>
            <w:r w:rsidRPr="00CC2163">
              <w:t>8,3</w:t>
            </w:r>
          </w:p>
        </w:tc>
        <w:tc>
          <w:tcPr>
            <w:tcW w:w="709" w:type="dxa"/>
            <w:vAlign w:val="bottom"/>
          </w:tcPr>
          <w:p w:rsidR="00044067" w:rsidRPr="00CC2163" w:rsidRDefault="00044067" w:rsidP="009A4063">
            <w:pPr>
              <w:pStyle w:val="APEX8"/>
            </w:pPr>
            <w:r w:rsidRPr="00CC2163">
              <w:t>4,6</w:t>
            </w:r>
          </w:p>
        </w:tc>
        <w:tc>
          <w:tcPr>
            <w:tcW w:w="619" w:type="dxa"/>
          </w:tcPr>
          <w:p w:rsidR="00044067" w:rsidRDefault="00044067" w:rsidP="009A4063">
            <w:r w:rsidRPr="001C1DB7">
              <w:rPr>
                <w:rFonts w:ascii="PT Sans Narrow" w:hAnsi="PT Sans Narrow"/>
                <w:bCs/>
                <w:sz w:val="22"/>
                <w:szCs w:val="22"/>
                <w:lang w:eastAsia="de-DE"/>
              </w:rPr>
              <w:t>0,0</w:t>
            </w:r>
          </w:p>
        </w:tc>
        <w:tc>
          <w:tcPr>
            <w:tcW w:w="619" w:type="dxa"/>
          </w:tcPr>
          <w:p w:rsidR="00044067" w:rsidRDefault="00044067" w:rsidP="009A4063">
            <w:r w:rsidRPr="001C1DB7">
              <w:rPr>
                <w:rFonts w:ascii="PT Sans Narrow" w:hAnsi="PT Sans Narrow"/>
                <w:bCs/>
                <w:sz w:val="22"/>
                <w:szCs w:val="22"/>
                <w:lang w:eastAsia="de-DE"/>
              </w:rPr>
              <w:t>0,0</w:t>
            </w:r>
          </w:p>
        </w:tc>
        <w:tc>
          <w:tcPr>
            <w:tcW w:w="747" w:type="dxa"/>
          </w:tcPr>
          <w:p w:rsidR="00044067" w:rsidRDefault="00044067" w:rsidP="009A4063">
            <w:r w:rsidRPr="001C1DB7">
              <w:rPr>
                <w:rFonts w:ascii="PT Sans Narrow" w:hAnsi="PT Sans Narrow"/>
                <w:bCs/>
                <w:sz w:val="22"/>
                <w:szCs w:val="22"/>
                <w:lang w:eastAsia="de-DE"/>
              </w:rPr>
              <w:t>0,0</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831DC0" w:rsidRDefault="00044067" w:rsidP="009A4063">
            <w:pPr>
              <w:rPr>
                <w:rFonts w:ascii="PT Sans Narrow" w:hAnsi="PT Sans Narrow" w:cs="Calibri"/>
                <w:sz w:val="22"/>
                <w:szCs w:val="22"/>
              </w:rPr>
            </w:pPr>
            <w:r w:rsidRPr="00831DC0">
              <w:rPr>
                <w:rFonts w:ascii="PT Sans Narrow" w:hAnsi="PT Sans Narrow" w:cs="Calibri"/>
                <w:sz w:val="22"/>
                <w:szCs w:val="22"/>
              </w:rPr>
              <w:t>53</w:t>
            </w:r>
          </w:p>
        </w:tc>
        <w:tc>
          <w:tcPr>
            <w:tcW w:w="2276" w:type="dxa"/>
            <w:noWrap/>
            <w:vAlign w:val="bottom"/>
          </w:tcPr>
          <w:p w:rsidR="00044067" w:rsidRPr="00CC2163" w:rsidRDefault="00044067" w:rsidP="009A4063">
            <w:pPr>
              <w:pStyle w:val="APEX8"/>
            </w:pPr>
            <w:r w:rsidRPr="00CC2163">
              <w:t>59,0</w:t>
            </w:r>
          </w:p>
        </w:tc>
        <w:tc>
          <w:tcPr>
            <w:tcW w:w="619" w:type="dxa"/>
            <w:vAlign w:val="bottom"/>
          </w:tcPr>
          <w:p w:rsidR="00044067" w:rsidRPr="00CC2163" w:rsidRDefault="00044067" w:rsidP="009A4063">
            <w:pPr>
              <w:pStyle w:val="APEX8"/>
            </w:pPr>
            <w:r w:rsidRPr="00CC2163">
              <w:t>48,6</w:t>
            </w:r>
          </w:p>
        </w:tc>
        <w:tc>
          <w:tcPr>
            <w:tcW w:w="706" w:type="dxa"/>
            <w:vAlign w:val="bottom"/>
          </w:tcPr>
          <w:p w:rsidR="00044067" w:rsidRPr="00CC2163" w:rsidRDefault="00044067" w:rsidP="009A4063">
            <w:pPr>
              <w:pStyle w:val="APEX8"/>
            </w:pPr>
            <w:r w:rsidRPr="00CC2163">
              <w:t>38,0</w:t>
            </w:r>
          </w:p>
        </w:tc>
        <w:tc>
          <w:tcPr>
            <w:tcW w:w="746" w:type="dxa"/>
            <w:vAlign w:val="bottom"/>
          </w:tcPr>
          <w:p w:rsidR="00044067" w:rsidRPr="00CC2163" w:rsidRDefault="00044067" w:rsidP="009A4063">
            <w:pPr>
              <w:pStyle w:val="APEX8"/>
            </w:pPr>
            <w:r w:rsidRPr="00CC2163">
              <w:t>29,5</w:t>
            </w:r>
          </w:p>
        </w:tc>
        <w:tc>
          <w:tcPr>
            <w:tcW w:w="708" w:type="dxa"/>
            <w:vAlign w:val="bottom"/>
          </w:tcPr>
          <w:p w:rsidR="00044067" w:rsidRPr="00CC2163" w:rsidRDefault="00044067" w:rsidP="009A4063">
            <w:pPr>
              <w:pStyle w:val="APEX8"/>
            </w:pPr>
            <w:r w:rsidRPr="00CC2163">
              <w:t>12,8</w:t>
            </w:r>
          </w:p>
        </w:tc>
        <w:tc>
          <w:tcPr>
            <w:tcW w:w="709" w:type="dxa"/>
            <w:vAlign w:val="bottom"/>
          </w:tcPr>
          <w:p w:rsidR="00044067" w:rsidRPr="00CC2163" w:rsidRDefault="00044067" w:rsidP="009A4063">
            <w:pPr>
              <w:pStyle w:val="APEX8"/>
            </w:pPr>
            <w:r w:rsidRPr="00CC2163">
              <w:t>12,4</w:t>
            </w:r>
          </w:p>
        </w:tc>
        <w:tc>
          <w:tcPr>
            <w:tcW w:w="619" w:type="dxa"/>
            <w:vAlign w:val="bottom"/>
          </w:tcPr>
          <w:p w:rsidR="00044067" w:rsidRPr="00CC2163" w:rsidRDefault="00044067" w:rsidP="009A4063">
            <w:pPr>
              <w:pStyle w:val="APEX8"/>
            </w:pPr>
            <w:r w:rsidRPr="00CC2163">
              <w:t>16,6</w:t>
            </w:r>
          </w:p>
        </w:tc>
        <w:tc>
          <w:tcPr>
            <w:tcW w:w="619" w:type="dxa"/>
            <w:vAlign w:val="bottom"/>
          </w:tcPr>
          <w:p w:rsidR="00044067" w:rsidRPr="00CC2163" w:rsidRDefault="00044067" w:rsidP="009A4063">
            <w:pPr>
              <w:pStyle w:val="APEX8"/>
            </w:pPr>
            <w:r w:rsidRPr="00CC2163">
              <w:t>19,2</w:t>
            </w:r>
          </w:p>
        </w:tc>
        <w:tc>
          <w:tcPr>
            <w:tcW w:w="747" w:type="dxa"/>
            <w:vAlign w:val="bottom"/>
          </w:tcPr>
          <w:p w:rsidR="00044067" w:rsidRPr="00CC2163" w:rsidRDefault="00044067" w:rsidP="009A4063">
            <w:pPr>
              <w:pStyle w:val="APEX8"/>
            </w:pPr>
            <w:r w:rsidRPr="00CC2163">
              <w:t>21,9</w:t>
            </w:r>
          </w:p>
        </w:tc>
        <w:tc>
          <w:tcPr>
            <w:tcW w:w="992" w:type="dxa"/>
            <w:vMerge/>
            <w:vAlign w:val="center"/>
          </w:tcPr>
          <w:p w:rsidR="00044067" w:rsidRPr="00CC2163" w:rsidRDefault="00044067" w:rsidP="009A4063">
            <w:pPr>
              <w:pStyle w:val="APEX8"/>
            </w:pPr>
          </w:p>
        </w:tc>
      </w:tr>
      <w:tr w:rsidR="00044067" w:rsidRPr="005B3D75" w:rsidTr="009A4063">
        <w:trPr>
          <w:trHeight w:val="315"/>
        </w:trPr>
        <w:tc>
          <w:tcPr>
            <w:tcW w:w="610" w:type="dxa"/>
            <w:shd w:val="clear" w:color="auto" w:fill="FFFFFF"/>
            <w:vAlign w:val="center"/>
          </w:tcPr>
          <w:p w:rsidR="00044067" w:rsidRPr="005B3D75" w:rsidRDefault="00044067" w:rsidP="009A4063">
            <w:pPr>
              <w:pStyle w:val="APEX8"/>
            </w:pPr>
          </w:p>
        </w:tc>
        <w:tc>
          <w:tcPr>
            <w:tcW w:w="2276" w:type="dxa"/>
            <w:noWrap/>
            <w:hideMark/>
          </w:tcPr>
          <w:p w:rsidR="00044067" w:rsidRPr="00CC2163" w:rsidRDefault="00044067" w:rsidP="009A4063">
            <w:pPr>
              <w:pStyle w:val="APEX8"/>
            </w:pPr>
            <w:r w:rsidRPr="00CC2163">
              <w:t xml:space="preserve">УЗД в </w:t>
            </w:r>
            <w:proofErr w:type="spellStart"/>
            <w:r w:rsidRPr="00CC2163">
              <w:t>РТ,дБ</w:t>
            </w:r>
            <w:proofErr w:type="spellEnd"/>
          </w:p>
        </w:tc>
        <w:tc>
          <w:tcPr>
            <w:tcW w:w="619" w:type="dxa"/>
            <w:vAlign w:val="center"/>
            <w:hideMark/>
          </w:tcPr>
          <w:p w:rsidR="00044067" w:rsidRPr="00CC2163" w:rsidRDefault="00044067" w:rsidP="009A4063">
            <w:pPr>
              <w:pStyle w:val="APEX8"/>
            </w:pPr>
            <w:r w:rsidRPr="00CC2163">
              <w:t>44,7</w:t>
            </w:r>
          </w:p>
        </w:tc>
        <w:tc>
          <w:tcPr>
            <w:tcW w:w="706" w:type="dxa"/>
            <w:vAlign w:val="center"/>
            <w:hideMark/>
          </w:tcPr>
          <w:p w:rsidR="00044067" w:rsidRPr="00CC2163" w:rsidRDefault="00044067" w:rsidP="009A4063">
            <w:pPr>
              <w:pStyle w:val="APEX8"/>
            </w:pPr>
            <w:r w:rsidRPr="00CC2163">
              <w:t>39,5</w:t>
            </w:r>
          </w:p>
        </w:tc>
        <w:tc>
          <w:tcPr>
            <w:tcW w:w="746" w:type="dxa"/>
            <w:vAlign w:val="center"/>
            <w:hideMark/>
          </w:tcPr>
          <w:p w:rsidR="00044067" w:rsidRPr="00CC2163" w:rsidRDefault="00044067" w:rsidP="009A4063">
            <w:pPr>
              <w:pStyle w:val="APEX8"/>
            </w:pPr>
            <w:r w:rsidRPr="00CC2163">
              <w:t>28,7</w:t>
            </w:r>
          </w:p>
        </w:tc>
        <w:tc>
          <w:tcPr>
            <w:tcW w:w="708" w:type="dxa"/>
            <w:vAlign w:val="center"/>
            <w:hideMark/>
          </w:tcPr>
          <w:p w:rsidR="00044067" w:rsidRPr="00CC2163" w:rsidRDefault="00044067" w:rsidP="009A4063">
            <w:pPr>
              <w:pStyle w:val="APEX8"/>
            </w:pPr>
            <w:r w:rsidRPr="00CC2163">
              <w:t>19,2</w:t>
            </w:r>
          </w:p>
        </w:tc>
        <w:tc>
          <w:tcPr>
            <w:tcW w:w="709" w:type="dxa"/>
            <w:vAlign w:val="center"/>
            <w:hideMark/>
          </w:tcPr>
          <w:p w:rsidR="00044067" w:rsidRPr="00CC2163" w:rsidRDefault="00044067" w:rsidP="009A4063">
            <w:pPr>
              <w:pStyle w:val="APEX8"/>
            </w:pPr>
            <w:r w:rsidRPr="00CC2163">
              <w:t>14,9</w:t>
            </w:r>
          </w:p>
        </w:tc>
        <w:tc>
          <w:tcPr>
            <w:tcW w:w="619" w:type="dxa"/>
            <w:vAlign w:val="center"/>
            <w:hideMark/>
          </w:tcPr>
          <w:p w:rsidR="00044067" w:rsidRPr="00CC2163" w:rsidRDefault="00044067" w:rsidP="009A4063">
            <w:pPr>
              <w:pStyle w:val="APEX8"/>
            </w:pPr>
            <w:r w:rsidRPr="00CC2163">
              <w:t>12,4</w:t>
            </w:r>
          </w:p>
        </w:tc>
        <w:tc>
          <w:tcPr>
            <w:tcW w:w="619" w:type="dxa"/>
            <w:vAlign w:val="center"/>
            <w:hideMark/>
          </w:tcPr>
          <w:p w:rsidR="00044067" w:rsidRPr="00CC2163" w:rsidRDefault="00044067" w:rsidP="009A4063">
            <w:pPr>
              <w:pStyle w:val="APEX8"/>
            </w:pPr>
            <w:r w:rsidRPr="00CC2163">
              <w:t>14,1</w:t>
            </w:r>
          </w:p>
        </w:tc>
        <w:tc>
          <w:tcPr>
            <w:tcW w:w="747" w:type="dxa"/>
            <w:vAlign w:val="center"/>
            <w:hideMark/>
          </w:tcPr>
          <w:p w:rsidR="00044067" w:rsidRPr="00CC2163" w:rsidRDefault="00044067" w:rsidP="009A4063">
            <w:pPr>
              <w:pStyle w:val="APEX8"/>
            </w:pPr>
            <w:r w:rsidRPr="00CC2163">
              <w:t>16,0</w:t>
            </w:r>
          </w:p>
        </w:tc>
        <w:tc>
          <w:tcPr>
            <w:tcW w:w="992" w:type="dxa"/>
            <w:noWrap/>
            <w:vAlign w:val="center"/>
            <w:hideMark/>
          </w:tcPr>
          <w:p w:rsidR="00044067" w:rsidRPr="00CC2163" w:rsidRDefault="00044067" w:rsidP="009A4063">
            <w:pPr>
              <w:pStyle w:val="APEX8"/>
            </w:pPr>
            <w:r w:rsidRPr="00CC2163">
              <w:t>27,4</w:t>
            </w:r>
          </w:p>
        </w:tc>
      </w:tr>
      <w:tr w:rsidR="00044067" w:rsidRPr="005B3D75" w:rsidTr="009A4063">
        <w:trPr>
          <w:trHeight w:val="315"/>
        </w:trPr>
        <w:tc>
          <w:tcPr>
            <w:tcW w:w="610" w:type="dxa"/>
            <w:shd w:val="clear" w:color="auto" w:fill="FFFFFF"/>
            <w:vAlign w:val="center"/>
          </w:tcPr>
          <w:p w:rsidR="00044067" w:rsidRPr="005B3D75" w:rsidRDefault="00044067" w:rsidP="009A4063">
            <w:pPr>
              <w:pStyle w:val="APEX8"/>
            </w:pPr>
          </w:p>
        </w:tc>
        <w:tc>
          <w:tcPr>
            <w:tcW w:w="2276" w:type="dxa"/>
            <w:noWrap/>
            <w:hideMark/>
          </w:tcPr>
          <w:p w:rsidR="00044067" w:rsidRPr="00CC2163" w:rsidRDefault="00044067" w:rsidP="009A4063">
            <w:pPr>
              <w:pStyle w:val="APEX8"/>
            </w:pPr>
            <w:r w:rsidRPr="00CC2163">
              <w:t>ПДУ на территории</w:t>
            </w:r>
          </w:p>
        </w:tc>
        <w:tc>
          <w:tcPr>
            <w:tcW w:w="619" w:type="dxa"/>
            <w:vAlign w:val="center"/>
            <w:hideMark/>
          </w:tcPr>
          <w:p w:rsidR="00044067" w:rsidRPr="00CC2163" w:rsidRDefault="00044067" w:rsidP="009A4063">
            <w:pPr>
              <w:pStyle w:val="APEX8"/>
            </w:pPr>
            <w:r w:rsidRPr="00CC2163">
              <w:t>62,0</w:t>
            </w:r>
          </w:p>
        </w:tc>
        <w:tc>
          <w:tcPr>
            <w:tcW w:w="706" w:type="dxa"/>
            <w:vAlign w:val="center"/>
            <w:hideMark/>
          </w:tcPr>
          <w:p w:rsidR="00044067" w:rsidRPr="00CC2163" w:rsidRDefault="00044067" w:rsidP="009A4063">
            <w:pPr>
              <w:pStyle w:val="APEX8"/>
            </w:pPr>
            <w:r w:rsidRPr="00CC2163">
              <w:t>52,0</w:t>
            </w:r>
          </w:p>
        </w:tc>
        <w:tc>
          <w:tcPr>
            <w:tcW w:w="746" w:type="dxa"/>
            <w:vAlign w:val="center"/>
            <w:hideMark/>
          </w:tcPr>
          <w:p w:rsidR="00044067" w:rsidRPr="00CC2163" w:rsidRDefault="00044067" w:rsidP="009A4063">
            <w:pPr>
              <w:pStyle w:val="APEX8"/>
            </w:pPr>
            <w:r w:rsidRPr="00CC2163">
              <w:t>44,0</w:t>
            </w:r>
          </w:p>
        </w:tc>
        <w:tc>
          <w:tcPr>
            <w:tcW w:w="708" w:type="dxa"/>
            <w:vAlign w:val="center"/>
            <w:hideMark/>
          </w:tcPr>
          <w:p w:rsidR="00044067" w:rsidRPr="00CC2163" w:rsidRDefault="00044067" w:rsidP="009A4063">
            <w:pPr>
              <w:pStyle w:val="APEX8"/>
            </w:pPr>
            <w:r w:rsidRPr="00CC2163">
              <w:t>39,0</w:t>
            </w:r>
          </w:p>
        </w:tc>
        <w:tc>
          <w:tcPr>
            <w:tcW w:w="709" w:type="dxa"/>
            <w:vAlign w:val="center"/>
            <w:hideMark/>
          </w:tcPr>
          <w:p w:rsidR="00044067" w:rsidRPr="00CC2163" w:rsidRDefault="00044067" w:rsidP="009A4063">
            <w:pPr>
              <w:pStyle w:val="APEX8"/>
            </w:pPr>
            <w:r w:rsidRPr="00CC2163">
              <w:t>35,0</w:t>
            </w:r>
          </w:p>
        </w:tc>
        <w:tc>
          <w:tcPr>
            <w:tcW w:w="619" w:type="dxa"/>
            <w:vAlign w:val="center"/>
            <w:hideMark/>
          </w:tcPr>
          <w:p w:rsidR="00044067" w:rsidRPr="00CC2163" w:rsidRDefault="00044067" w:rsidP="009A4063">
            <w:pPr>
              <w:pStyle w:val="APEX8"/>
            </w:pPr>
            <w:r w:rsidRPr="00CC2163">
              <w:t>32,0</w:t>
            </w:r>
          </w:p>
        </w:tc>
        <w:tc>
          <w:tcPr>
            <w:tcW w:w="619" w:type="dxa"/>
            <w:vAlign w:val="center"/>
            <w:hideMark/>
          </w:tcPr>
          <w:p w:rsidR="00044067" w:rsidRPr="00CC2163" w:rsidRDefault="00044067" w:rsidP="009A4063">
            <w:pPr>
              <w:pStyle w:val="APEX8"/>
            </w:pPr>
            <w:r w:rsidRPr="00CC2163">
              <w:t>30,0</w:t>
            </w:r>
          </w:p>
        </w:tc>
        <w:tc>
          <w:tcPr>
            <w:tcW w:w="747" w:type="dxa"/>
            <w:vAlign w:val="center"/>
            <w:hideMark/>
          </w:tcPr>
          <w:p w:rsidR="00044067" w:rsidRPr="00CC2163" w:rsidRDefault="00044067" w:rsidP="009A4063">
            <w:pPr>
              <w:pStyle w:val="APEX8"/>
            </w:pPr>
            <w:r w:rsidRPr="00CC2163">
              <w:t>28,0</w:t>
            </w:r>
          </w:p>
        </w:tc>
        <w:tc>
          <w:tcPr>
            <w:tcW w:w="992" w:type="dxa"/>
            <w:noWrap/>
            <w:hideMark/>
          </w:tcPr>
          <w:p w:rsidR="00044067" w:rsidRPr="00CC2163" w:rsidRDefault="00044067" w:rsidP="009A4063">
            <w:pPr>
              <w:pStyle w:val="APEX8"/>
            </w:pPr>
            <w:r w:rsidRPr="00CC2163">
              <w:t>40,0</w:t>
            </w:r>
          </w:p>
        </w:tc>
      </w:tr>
    </w:tbl>
    <w:p w:rsidR="00044067" w:rsidRDefault="00044067" w:rsidP="00044067">
      <w:pPr>
        <w:spacing w:before="120"/>
        <w:ind w:firstLine="567"/>
        <w:jc w:val="both"/>
        <w:rPr>
          <w:rFonts w:ascii="PT Sans" w:hAnsi="PT Sans"/>
          <w:bCs/>
          <w:sz w:val="22"/>
          <w:szCs w:val="22"/>
          <w:lang w:eastAsia="de-DE"/>
        </w:rPr>
      </w:pPr>
      <w:r w:rsidRPr="005B3D75">
        <w:rPr>
          <w:rFonts w:ascii="PT Sans" w:hAnsi="PT Sans"/>
          <w:bCs/>
          <w:sz w:val="22"/>
          <w:szCs w:val="22"/>
          <w:lang w:eastAsia="de-DE"/>
        </w:rPr>
        <w:t>Значения уровней звука с учетом снижения представлен в таблице 6.3.</w:t>
      </w:r>
      <w:r>
        <w:rPr>
          <w:rFonts w:ascii="PT Sans" w:hAnsi="PT Sans"/>
          <w:bCs/>
          <w:sz w:val="22"/>
          <w:szCs w:val="22"/>
          <w:lang w:eastAsia="de-DE"/>
        </w:rPr>
        <w:t>5</w:t>
      </w:r>
      <w:r w:rsidRPr="005B3D75">
        <w:rPr>
          <w:rFonts w:ascii="PT Sans" w:hAnsi="PT Sans"/>
          <w:bCs/>
          <w:sz w:val="22"/>
          <w:szCs w:val="22"/>
          <w:lang w:eastAsia="de-DE"/>
        </w:rPr>
        <w:t>.</w:t>
      </w:r>
    </w:p>
    <w:p w:rsidR="00044067" w:rsidRPr="00EC1650" w:rsidRDefault="00044067" w:rsidP="00044067">
      <w:pPr>
        <w:spacing w:before="120"/>
        <w:ind w:firstLine="567"/>
        <w:jc w:val="both"/>
        <w:rPr>
          <w:rFonts w:ascii="PT Sans" w:hAnsi="PT Sans"/>
          <w:bCs/>
          <w:sz w:val="22"/>
          <w:szCs w:val="22"/>
          <w:lang w:eastAsia="de-DE"/>
        </w:rPr>
      </w:pPr>
      <w:r w:rsidRPr="00EC1650">
        <w:rPr>
          <w:rFonts w:ascii="PT Sans" w:hAnsi="PT Sans"/>
          <w:bCs/>
          <w:sz w:val="22"/>
          <w:szCs w:val="22"/>
          <w:lang w:eastAsia="de-DE"/>
        </w:rPr>
        <w:t xml:space="preserve">Проектом принята </w:t>
      </w:r>
      <w:proofErr w:type="spellStart"/>
      <w:r w:rsidRPr="00EC1650">
        <w:rPr>
          <w:rFonts w:ascii="PT Sans" w:hAnsi="PT Sans"/>
          <w:bCs/>
          <w:sz w:val="22"/>
          <w:szCs w:val="22"/>
          <w:lang w:eastAsia="de-DE"/>
        </w:rPr>
        <w:t>шумоизоляция</w:t>
      </w:r>
      <w:proofErr w:type="spellEnd"/>
      <w:r w:rsidRPr="00EC1650">
        <w:rPr>
          <w:rFonts w:ascii="PT Sans" w:hAnsi="PT Sans"/>
          <w:bCs/>
          <w:sz w:val="22"/>
          <w:szCs w:val="22"/>
          <w:lang w:eastAsia="de-DE"/>
        </w:rPr>
        <w:t xml:space="preserve"> окон в режиме проветривания 33дБА</w:t>
      </w:r>
      <w:r>
        <w:rPr>
          <w:rFonts w:ascii="PT Sans" w:hAnsi="PT Sans"/>
          <w:bCs/>
          <w:sz w:val="22"/>
          <w:szCs w:val="22"/>
          <w:lang w:eastAsia="de-DE"/>
        </w:rPr>
        <w:t>.</w:t>
      </w:r>
    </w:p>
    <w:p w:rsidR="00044067" w:rsidRPr="0088023A" w:rsidRDefault="00044067" w:rsidP="00044067">
      <w:pPr>
        <w:keepNext/>
        <w:spacing w:before="240"/>
        <w:rPr>
          <w:rFonts w:ascii="PT Sans Narrow" w:hAnsi="PT Sans Narrow"/>
          <w:iCs/>
          <w:sz w:val="22"/>
          <w:szCs w:val="22"/>
        </w:rPr>
      </w:pPr>
      <w:r w:rsidRPr="0088023A">
        <w:rPr>
          <w:rFonts w:ascii="PT Sans Narrow" w:hAnsi="PT Sans Narrow"/>
          <w:iCs/>
          <w:sz w:val="22"/>
          <w:szCs w:val="22"/>
        </w:rPr>
        <w:t>Таблица 6.3.</w:t>
      </w:r>
      <w:r>
        <w:rPr>
          <w:rFonts w:ascii="PT Sans Narrow" w:hAnsi="PT Sans Narrow"/>
          <w:iCs/>
          <w:sz w:val="22"/>
          <w:szCs w:val="22"/>
        </w:rPr>
        <w:t>5</w:t>
      </w:r>
      <w:r w:rsidRPr="0088023A">
        <w:rPr>
          <w:rFonts w:ascii="PT Sans Narrow" w:hAnsi="PT Sans Narrow"/>
          <w:iCs/>
          <w:sz w:val="22"/>
          <w:szCs w:val="22"/>
        </w:rPr>
        <w:t xml:space="preserve"> - Результаты расчетов.</w:t>
      </w:r>
    </w:p>
    <w:tbl>
      <w:tblP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564"/>
        <w:gridCol w:w="567"/>
        <w:gridCol w:w="567"/>
        <w:gridCol w:w="567"/>
        <w:gridCol w:w="709"/>
        <w:gridCol w:w="709"/>
        <w:gridCol w:w="709"/>
        <w:gridCol w:w="994"/>
        <w:gridCol w:w="1137"/>
        <w:gridCol w:w="14"/>
      </w:tblGrid>
      <w:tr w:rsidR="00044067" w:rsidRPr="0088023A" w:rsidTr="009A4063">
        <w:trPr>
          <w:gridAfter w:val="1"/>
          <w:wAfter w:w="14" w:type="dxa"/>
          <w:trHeight w:val="720"/>
          <w:tblHeader/>
        </w:trPr>
        <w:tc>
          <w:tcPr>
            <w:tcW w:w="3114" w:type="dxa"/>
            <w:vMerge w:val="restart"/>
            <w:tcBorders>
              <w:top w:val="single" w:sz="4" w:space="0" w:color="auto"/>
              <w:left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p>
        </w:tc>
        <w:tc>
          <w:tcPr>
            <w:tcW w:w="5386" w:type="dxa"/>
            <w:gridSpan w:val="8"/>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Среднегеометрические частоты октавных полос в РТ, Гц</w:t>
            </w:r>
          </w:p>
        </w:tc>
        <w:tc>
          <w:tcPr>
            <w:tcW w:w="1137" w:type="dxa"/>
            <w:vMerge w:val="restart"/>
            <w:tcBorders>
              <w:top w:val="single" w:sz="4" w:space="0" w:color="auto"/>
              <w:left w:val="single" w:sz="4" w:space="0" w:color="auto"/>
              <w:right w:val="single" w:sz="4" w:space="0" w:color="auto"/>
            </w:tcBorders>
            <w:vAlign w:val="center"/>
          </w:tcPr>
          <w:p w:rsidR="00044067" w:rsidRPr="00F213D6" w:rsidRDefault="00044067" w:rsidP="009A4063">
            <w:pPr>
              <w:jc w:val="center"/>
              <w:rPr>
                <w:rFonts w:ascii="PT Sans Narrow" w:hAnsi="PT Sans Narrow"/>
                <w:sz w:val="22"/>
                <w:szCs w:val="22"/>
                <w:lang w:eastAsia="de-DE"/>
              </w:rPr>
            </w:pPr>
            <w:r w:rsidRPr="00F213D6">
              <w:rPr>
                <w:rFonts w:ascii="PT Sans Narrow" w:hAnsi="PT Sans Narrow"/>
                <w:bCs/>
                <w:caps/>
                <w:sz w:val="22"/>
                <w:szCs w:val="22"/>
                <w:lang w:eastAsia="de-DE"/>
              </w:rPr>
              <w:t>УЗД в РТ, дБА</w:t>
            </w:r>
          </w:p>
        </w:tc>
      </w:tr>
      <w:tr w:rsidR="00044067" w:rsidRPr="0088023A" w:rsidTr="009A4063">
        <w:trPr>
          <w:gridAfter w:val="1"/>
          <w:wAfter w:w="14" w:type="dxa"/>
          <w:trHeight w:val="355"/>
          <w:tblHeader/>
        </w:trPr>
        <w:tc>
          <w:tcPr>
            <w:tcW w:w="3114" w:type="dxa"/>
            <w:vMerge/>
            <w:tcBorders>
              <w:left w:val="single" w:sz="4" w:space="0" w:color="auto"/>
              <w:bottom w:val="single" w:sz="4" w:space="0" w:color="auto"/>
              <w:right w:val="single" w:sz="4" w:space="0" w:color="auto"/>
            </w:tcBorders>
            <w:vAlign w:val="center"/>
            <w:hideMark/>
          </w:tcPr>
          <w:p w:rsidR="00044067" w:rsidRPr="00F213D6" w:rsidRDefault="00044067" w:rsidP="009A4063">
            <w:pPr>
              <w:jc w:val="center"/>
              <w:rPr>
                <w:rFonts w:ascii="PT Sans Narrow" w:hAnsi="PT Sans Narrow"/>
                <w:bCs/>
                <w:caps/>
                <w:sz w:val="22"/>
                <w:szCs w:val="22"/>
                <w:lang w:eastAsia="de-DE"/>
              </w:rPr>
            </w:pP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63</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125</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250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500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1000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2000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4000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jc w:val="center"/>
              <w:rPr>
                <w:rFonts w:ascii="PT Sans Narrow" w:hAnsi="PT Sans Narrow"/>
                <w:bCs/>
                <w:caps/>
                <w:sz w:val="22"/>
                <w:szCs w:val="22"/>
                <w:lang w:eastAsia="de-DE"/>
              </w:rPr>
            </w:pPr>
            <w:r w:rsidRPr="00F213D6">
              <w:rPr>
                <w:rFonts w:ascii="PT Sans Narrow" w:hAnsi="PT Sans Narrow"/>
                <w:bCs/>
                <w:caps/>
                <w:sz w:val="22"/>
                <w:szCs w:val="22"/>
                <w:lang w:eastAsia="de-DE"/>
              </w:rPr>
              <w:t>8000</w:t>
            </w:r>
          </w:p>
        </w:tc>
        <w:tc>
          <w:tcPr>
            <w:tcW w:w="1137" w:type="dxa"/>
            <w:vMerge/>
            <w:tcBorders>
              <w:left w:val="single" w:sz="4" w:space="0" w:color="auto"/>
              <w:bottom w:val="single" w:sz="4" w:space="0" w:color="auto"/>
              <w:right w:val="single" w:sz="4" w:space="0" w:color="auto"/>
            </w:tcBorders>
            <w:vAlign w:val="center"/>
          </w:tcPr>
          <w:p w:rsidR="00044067" w:rsidRPr="00F213D6" w:rsidRDefault="00044067" w:rsidP="009A4063">
            <w:pPr>
              <w:pStyle w:val="APEX8"/>
              <w:jc w:val="center"/>
            </w:pPr>
          </w:p>
        </w:tc>
      </w:tr>
      <w:tr w:rsidR="00044067" w:rsidRPr="0088023A" w:rsidTr="009A4063">
        <w:trPr>
          <w:trHeight w:val="300"/>
        </w:trPr>
        <w:tc>
          <w:tcPr>
            <w:tcW w:w="9651" w:type="dxa"/>
            <w:gridSpan w:val="11"/>
            <w:tcBorders>
              <w:top w:val="single" w:sz="4" w:space="0" w:color="auto"/>
              <w:left w:val="single" w:sz="4" w:space="0" w:color="auto"/>
              <w:bottom w:val="single" w:sz="4" w:space="0" w:color="auto"/>
              <w:right w:val="single" w:sz="4" w:space="0" w:color="auto"/>
            </w:tcBorders>
            <w:vAlign w:val="center"/>
            <w:hideMark/>
          </w:tcPr>
          <w:p w:rsidR="00044067" w:rsidRPr="00CC2163" w:rsidRDefault="00044067" w:rsidP="009A4063">
            <w:pPr>
              <w:pStyle w:val="APEX8"/>
              <w:jc w:val="center"/>
            </w:pPr>
            <w:r w:rsidRPr="00F213D6">
              <w:t>РТ1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38,1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29,4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28,9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22,6</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25,5</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19,5</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16,5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11,8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28,9</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17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13</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9362E8" w:rsidRDefault="00044067" w:rsidP="009A4063">
            <w:pPr>
              <w:pStyle w:val="APEX8"/>
              <w:jc w:val="center"/>
            </w:pPr>
            <w:r w:rsidRPr="009362E8">
              <w:t>25</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Превышение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5,5</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2,5</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9362E8" w:rsidRDefault="00044067" w:rsidP="009A4063">
            <w:pPr>
              <w:pStyle w:val="APEX8"/>
              <w:jc w:val="center"/>
            </w:pPr>
            <w:r>
              <w:t>3,9</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proofErr w:type="spellStart"/>
            <w:r w:rsidRPr="00F213D6">
              <w:t>Шумоизоляция</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21,4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29,6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32,1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44,8</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45,6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57,8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33,1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lastRenderedPageBreak/>
              <w:t xml:space="preserve">Превышение с учетом </w:t>
            </w:r>
            <w:proofErr w:type="spellStart"/>
            <w:r w:rsidRPr="00F213D6">
              <w:t>шумоизоляции</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r>
      <w:tr w:rsidR="00044067" w:rsidRPr="0088023A" w:rsidTr="009A4063">
        <w:trPr>
          <w:trHeight w:val="300"/>
        </w:trPr>
        <w:tc>
          <w:tcPr>
            <w:tcW w:w="9651" w:type="dxa"/>
            <w:gridSpan w:val="11"/>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РТ1а</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38,9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28,4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26,7</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21,5</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26,0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19,4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16,5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11,8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28,8</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50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13</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9362E8" w:rsidRDefault="00044067" w:rsidP="009A4063">
            <w:pPr>
              <w:pStyle w:val="APEX8"/>
              <w:jc w:val="center"/>
            </w:pPr>
            <w:r w:rsidRPr="009362E8">
              <w:t>25</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Превышение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6,0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EC1650" w:rsidRDefault="00044067" w:rsidP="009A4063">
            <w:pPr>
              <w:pStyle w:val="APEX8"/>
              <w:jc w:val="center"/>
            </w:pPr>
            <w:r w:rsidRPr="00EC1650">
              <w:t>3,8</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proofErr w:type="spellStart"/>
            <w:r w:rsidRPr="00F213D6">
              <w:t>Шумоизоляция</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21,4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29,6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32,1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44,8</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45,6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57,8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33,1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 xml:space="preserve">Превышение с учетом </w:t>
            </w:r>
            <w:proofErr w:type="spellStart"/>
            <w:r w:rsidRPr="00F213D6">
              <w:t>шумоизоляции</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r>
      <w:tr w:rsidR="00044067" w:rsidRPr="0088023A" w:rsidTr="009A4063">
        <w:trPr>
          <w:trHeight w:val="300"/>
        </w:trPr>
        <w:tc>
          <w:tcPr>
            <w:tcW w:w="9651" w:type="dxa"/>
            <w:gridSpan w:val="11"/>
            <w:tcBorders>
              <w:top w:val="single" w:sz="4" w:space="0" w:color="auto"/>
              <w:left w:val="single" w:sz="4" w:space="0" w:color="auto"/>
              <w:bottom w:val="single" w:sz="4" w:space="0" w:color="auto"/>
              <w:right w:val="single" w:sz="4" w:space="0" w:color="auto"/>
            </w:tcBorders>
            <w:vAlign w:val="center"/>
            <w:hideMark/>
          </w:tcPr>
          <w:p w:rsidR="00044067" w:rsidRPr="00F213D6" w:rsidRDefault="00044067" w:rsidP="009A4063">
            <w:pPr>
              <w:pStyle w:val="APEX8"/>
              <w:jc w:val="center"/>
            </w:pPr>
            <w:r w:rsidRPr="00F213D6">
              <w:t>РТ2</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36,0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22,3</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18,4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16,7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14,2</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9,4</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25,4</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50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13</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Превышение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0,4</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proofErr w:type="spellStart"/>
            <w:r w:rsidRPr="00F213D6">
              <w:t>Шумоизоляция</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21,4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29,6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32,1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44,8</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45,6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57,8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33,1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 xml:space="preserve">Превышение с учетом </w:t>
            </w:r>
            <w:proofErr w:type="spellStart"/>
            <w:r w:rsidRPr="00F213D6">
              <w:t>шумоизоляции</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r>
      <w:tr w:rsidR="00044067" w:rsidRPr="0088023A" w:rsidTr="009A4063">
        <w:trPr>
          <w:trHeight w:val="300"/>
        </w:trPr>
        <w:tc>
          <w:tcPr>
            <w:tcW w:w="9651" w:type="dxa"/>
            <w:gridSpan w:val="11"/>
            <w:tcBorders>
              <w:top w:val="single" w:sz="4" w:space="0" w:color="auto"/>
              <w:left w:val="single" w:sz="4" w:space="0" w:color="auto"/>
              <w:bottom w:val="single" w:sz="4" w:space="0" w:color="auto"/>
              <w:right w:val="single" w:sz="4" w:space="0" w:color="auto"/>
            </w:tcBorders>
            <w:vAlign w:val="center"/>
            <w:hideMark/>
          </w:tcPr>
          <w:p w:rsidR="00044067" w:rsidRPr="00F213D6" w:rsidRDefault="00044067" w:rsidP="009A4063">
            <w:pPr>
              <w:pStyle w:val="APEX8"/>
              <w:jc w:val="center"/>
            </w:pPr>
            <w:r w:rsidRPr="00F213D6">
              <w:t>РТ3</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30,1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25,5</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26,0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19,6</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20,7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14,6</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14,5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15,2</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50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13</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Превышение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proofErr w:type="spellStart"/>
            <w:r w:rsidRPr="00F213D6">
              <w:t>Шумоизоляция</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21,4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29,6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32,1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44,8</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45,6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57,8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33,1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 xml:space="preserve">Превышение с учетом </w:t>
            </w:r>
            <w:proofErr w:type="spellStart"/>
            <w:r w:rsidRPr="00F213D6">
              <w:t>шумоизоляции</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r>
      <w:tr w:rsidR="00044067" w:rsidRPr="0088023A" w:rsidTr="009A4063">
        <w:trPr>
          <w:trHeight w:val="300"/>
        </w:trPr>
        <w:tc>
          <w:tcPr>
            <w:tcW w:w="9651" w:type="dxa"/>
            <w:gridSpan w:val="11"/>
            <w:tcBorders>
              <w:top w:val="single" w:sz="4" w:space="0" w:color="auto"/>
              <w:left w:val="single" w:sz="4" w:space="0" w:color="auto"/>
              <w:bottom w:val="single" w:sz="4" w:space="0" w:color="auto"/>
              <w:right w:val="single" w:sz="4" w:space="0" w:color="auto"/>
            </w:tcBorders>
            <w:vAlign w:val="center"/>
            <w:hideMark/>
          </w:tcPr>
          <w:p w:rsidR="00044067" w:rsidRPr="00F213D6" w:rsidRDefault="00044067" w:rsidP="009A4063">
            <w:pPr>
              <w:pStyle w:val="APEX8"/>
              <w:jc w:val="center"/>
            </w:pPr>
            <w:r w:rsidRPr="00F213D6">
              <w:t>РТ4</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42,9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42,2</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38,1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23,2</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9,3</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15,0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18,2</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17,8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32,1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50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13</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Превышение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3,2</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8,1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3,2</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4,8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7,1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proofErr w:type="spellStart"/>
            <w:r w:rsidRPr="00F213D6">
              <w:t>Шумоизоляция</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21,4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29,6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32,1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44,8</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45,6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57,8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33,1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 xml:space="preserve">Превышение с учетом </w:t>
            </w:r>
            <w:proofErr w:type="spellStart"/>
            <w:r w:rsidRPr="00F213D6">
              <w:t>шумоизоляции</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r>
      <w:tr w:rsidR="00044067" w:rsidRPr="0088023A" w:rsidTr="009A4063">
        <w:trPr>
          <w:trHeight w:val="300"/>
        </w:trPr>
        <w:tc>
          <w:tcPr>
            <w:tcW w:w="9651" w:type="dxa"/>
            <w:gridSpan w:val="11"/>
            <w:tcBorders>
              <w:top w:val="single" w:sz="4" w:space="0" w:color="auto"/>
              <w:left w:val="single" w:sz="4" w:space="0" w:color="auto"/>
              <w:bottom w:val="single" w:sz="4" w:space="0" w:color="auto"/>
              <w:right w:val="single" w:sz="4" w:space="0" w:color="auto"/>
            </w:tcBorders>
            <w:vAlign w:val="center"/>
            <w:hideMark/>
          </w:tcPr>
          <w:p w:rsidR="00044067" w:rsidRPr="00F213D6" w:rsidRDefault="00044067" w:rsidP="009A4063">
            <w:pPr>
              <w:pStyle w:val="APEX8"/>
              <w:jc w:val="center"/>
            </w:pPr>
            <w:r w:rsidRPr="00F213D6">
              <w:t>РТ5</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lastRenderedPageBreak/>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41,7</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39,6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36,0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29,1</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24,9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20,1</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16,6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11,2</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32,3</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50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39</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17</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15</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13</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25</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Превышение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6,0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5,1</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3,1</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1,6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7,3</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proofErr w:type="spellStart"/>
            <w:r w:rsidRPr="00F213D6">
              <w:t>Шумоизоляция</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21,4</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29,6</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32,1</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36,4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44,8</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45,6</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57,8</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33,1</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 xml:space="preserve">Превышение с учетом </w:t>
            </w:r>
            <w:proofErr w:type="spellStart"/>
            <w:r w:rsidRPr="00F213D6">
              <w:t>шумоизоляции</w:t>
            </w:r>
            <w:proofErr w:type="spellEnd"/>
            <w:r w:rsidRPr="00F213D6">
              <w:t xml:space="preserve"> окон</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jc w:val="center"/>
            </w:pPr>
            <w:r w:rsidRPr="00F213D6">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Default="00044067" w:rsidP="009A4063">
            <w:pPr>
              <w:pStyle w:val="APEX8"/>
              <w:jc w:val="center"/>
            </w:pPr>
            <w:r w:rsidRPr="00F213D6">
              <w:t>0,0</w:t>
            </w:r>
          </w:p>
        </w:tc>
      </w:tr>
      <w:tr w:rsidR="00044067" w:rsidRPr="0088023A" w:rsidTr="009A4063">
        <w:trPr>
          <w:trHeight w:val="300"/>
        </w:trPr>
        <w:tc>
          <w:tcPr>
            <w:tcW w:w="9651" w:type="dxa"/>
            <w:gridSpan w:val="11"/>
            <w:tcBorders>
              <w:top w:val="single" w:sz="4" w:space="0" w:color="auto"/>
              <w:left w:val="single" w:sz="4" w:space="0" w:color="auto"/>
              <w:bottom w:val="single" w:sz="4" w:space="0" w:color="auto"/>
              <w:right w:val="single" w:sz="4" w:space="0" w:color="auto"/>
            </w:tcBorders>
            <w:vAlign w:val="center"/>
            <w:hideMark/>
          </w:tcPr>
          <w:p w:rsidR="00044067" w:rsidRPr="00F213D6" w:rsidRDefault="00044067" w:rsidP="009A4063">
            <w:pPr>
              <w:pStyle w:val="APEX8"/>
              <w:jc w:val="center"/>
            </w:pPr>
            <w:r w:rsidRPr="00F213D6">
              <w:t>РТ6</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hideMark/>
          </w:tcPr>
          <w:p w:rsidR="00044067" w:rsidRPr="00F213D6" w:rsidRDefault="00044067" w:rsidP="009A4063">
            <w:pPr>
              <w:pStyle w:val="APEX8"/>
            </w:pPr>
            <w:r w:rsidRPr="00F213D6">
              <w:t>УЗД не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44,7</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39,5</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28,7</w:t>
            </w:r>
          </w:p>
        </w:tc>
        <w:tc>
          <w:tcPr>
            <w:tcW w:w="567" w:type="dxa"/>
            <w:tcBorders>
              <w:top w:val="single" w:sz="4" w:space="0" w:color="auto"/>
              <w:left w:val="single" w:sz="4" w:space="0" w:color="auto"/>
              <w:bottom w:val="single" w:sz="4" w:space="0" w:color="auto"/>
              <w:right w:val="single" w:sz="4" w:space="0" w:color="auto"/>
            </w:tcBorders>
            <w:noWrap/>
            <w:vAlign w:val="center"/>
          </w:tcPr>
          <w:p w:rsidR="00044067" w:rsidRPr="00CC2163" w:rsidRDefault="00044067" w:rsidP="009A4063">
            <w:pPr>
              <w:pStyle w:val="APEX8"/>
              <w:jc w:val="center"/>
            </w:pPr>
            <w:r w:rsidRPr="00CC2163">
              <w:t>19,2</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14,9</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12,4</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14,1</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16,0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27,4</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hideMark/>
          </w:tcPr>
          <w:p w:rsidR="00044067" w:rsidRPr="00F213D6" w:rsidRDefault="00044067" w:rsidP="009A4063">
            <w:pPr>
              <w:pStyle w:val="APEX8"/>
            </w:pPr>
            <w:r w:rsidRPr="00F213D6">
              <w:t>ПДУ 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62,0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52,0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44,0</w:t>
            </w:r>
          </w:p>
        </w:tc>
        <w:tc>
          <w:tcPr>
            <w:tcW w:w="567" w:type="dxa"/>
            <w:tcBorders>
              <w:top w:val="single" w:sz="4" w:space="0" w:color="auto"/>
              <w:left w:val="single" w:sz="4" w:space="0" w:color="auto"/>
              <w:bottom w:val="single" w:sz="4" w:space="0" w:color="auto"/>
              <w:right w:val="single" w:sz="4" w:space="0" w:color="auto"/>
            </w:tcBorders>
            <w:noWrap/>
            <w:vAlign w:val="center"/>
          </w:tcPr>
          <w:p w:rsidR="00044067" w:rsidRPr="00CC2163" w:rsidRDefault="00044067" w:rsidP="009A4063">
            <w:pPr>
              <w:pStyle w:val="APEX8"/>
              <w:jc w:val="center"/>
            </w:pPr>
            <w:r w:rsidRPr="00CC2163">
              <w:t>39,0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35,0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32,0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30,0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28,0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rsidRPr="00CC2163">
              <w:t>40,0</w:t>
            </w:r>
          </w:p>
        </w:tc>
      </w:tr>
      <w:tr w:rsidR="00044067" w:rsidRPr="0088023A" w:rsidTr="009A4063">
        <w:trPr>
          <w:gridAfter w:val="1"/>
          <w:wAfter w:w="14" w:type="dxa"/>
          <w:trHeight w:val="300"/>
        </w:trPr>
        <w:tc>
          <w:tcPr>
            <w:tcW w:w="3114" w:type="dxa"/>
            <w:tcBorders>
              <w:top w:val="single" w:sz="4" w:space="0" w:color="auto"/>
              <w:left w:val="single" w:sz="4" w:space="0" w:color="auto"/>
              <w:bottom w:val="single" w:sz="4" w:space="0" w:color="auto"/>
              <w:right w:val="single" w:sz="4" w:space="0" w:color="auto"/>
            </w:tcBorders>
            <w:vAlign w:val="center"/>
          </w:tcPr>
          <w:p w:rsidR="00044067" w:rsidRPr="00F213D6" w:rsidRDefault="00044067" w:rsidP="009A4063">
            <w:pPr>
              <w:pStyle w:val="APEX8"/>
            </w:pPr>
            <w:r w:rsidRPr="00F213D6">
              <w:t>Превышение 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567" w:type="dxa"/>
            <w:tcBorders>
              <w:top w:val="single" w:sz="4" w:space="0" w:color="auto"/>
              <w:left w:val="single" w:sz="4" w:space="0" w:color="auto"/>
              <w:bottom w:val="single" w:sz="4" w:space="0" w:color="auto"/>
              <w:right w:val="single" w:sz="4" w:space="0" w:color="auto"/>
            </w:tcBorders>
            <w:noWrap/>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709"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994"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c>
          <w:tcPr>
            <w:tcW w:w="1137" w:type="dxa"/>
            <w:tcBorders>
              <w:top w:val="single" w:sz="4" w:space="0" w:color="auto"/>
              <w:left w:val="single" w:sz="4" w:space="0" w:color="auto"/>
              <w:bottom w:val="single" w:sz="4" w:space="0" w:color="auto"/>
              <w:right w:val="single" w:sz="4" w:space="0" w:color="auto"/>
            </w:tcBorders>
            <w:vAlign w:val="center"/>
          </w:tcPr>
          <w:p w:rsidR="00044067" w:rsidRPr="00CC2163" w:rsidRDefault="00044067" w:rsidP="009A4063">
            <w:pPr>
              <w:pStyle w:val="APEX8"/>
              <w:jc w:val="center"/>
            </w:pPr>
            <w:r>
              <w:t>0,0</w:t>
            </w: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С учетом принятой проектом </w:t>
      </w:r>
      <w:proofErr w:type="spellStart"/>
      <w:r>
        <w:rPr>
          <w:rFonts w:ascii="PT Sans" w:hAnsi="PT Sans"/>
          <w:bCs/>
          <w:sz w:val="22"/>
          <w:szCs w:val="22"/>
          <w:lang w:eastAsia="de-DE"/>
        </w:rPr>
        <w:t>шумоизоляции</w:t>
      </w:r>
      <w:proofErr w:type="spellEnd"/>
      <w:r>
        <w:rPr>
          <w:rFonts w:ascii="PT Sans" w:hAnsi="PT Sans"/>
          <w:bCs/>
          <w:sz w:val="22"/>
          <w:szCs w:val="22"/>
          <w:lang w:eastAsia="de-DE"/>
        </w:rPr>
        <w:t xml:space="preserve"> окон в режиме проветривания, шумовое воздействие в помещениях не превысит санитарно-гигиенических нормативов. Ш</w:t>
      </w:r>
      <w:r w:rsidRPr="0088023A">
        <w:rPr>
          <w:rFonts w:ascii="PT Sans" w:hAnsi="PT Sans"/>
          <w:bCs/>
          <w:sz w:val="22"/>
          <w:szCs w:val="22"/>
          <w:lang w:eastAsia="de-DE"/>
        </w:rPr>
        <w:t xml:space="preserve">умовое воздействие на нормируемых и территориях не превысит санитарно-гигиенических нормативов. </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Согласно проведенным расчетам, в нормируемых коммерческих помещениях, смежных с помещениями, в которых расположено шумное инженерное оборудование, а также в жилых помещениях, смежных с </w:t>
      </w:r>
      <w:proofErr w:type="spellStart"/>
      <w:proofErr w:type="gramStart"/>
      <w:r>
        <w:rPr>
          <w:rFonts w:ascii="PT Sans" w:hAnsi="PT Sans"/>
          <w:bCs/>
          <w:sz w:val="22"/>
          <w:szCs w:val="22"/>
          <w:lang w:eastAsia="de-DE"/>
        </w:rPr>
        <w:t>форкамерами</w:t>
      </w:r>
      <w:proofErr w:type="spellEnd"/>
      <w:r>
        <w:rPr>
          <w:rFonts w:ascii="PT Sans" w:hAnsi="PT Sans"/>
          <w:bCs/>
          <w:sz w:val="22"/>
          <w:szCs w:val="22"/>
          <w:lang w:eastAsia="de-DE"/>
        </w:rPr>
        <w:t>,  уровни</w:t>
      </w:r>
      <w:proofErr w:type="gramEnd"/>
      <w:r>
        <w:rPr>
          <w:rFonts w:ascii="PT Sans" w:hAnsi="PT Sans"/>
          <w:bCs/>
          <w:sz w:val="22"/>
          <w:szCs w:val="22"/>
          <w:lang w:eastAsia="de-DE"/>
        </w:rPr>
        <w:t xml:space="preserve"> звука будут соответствовать гигиеническим требованиям. </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Превышений по уровню шума не прогнозируется. Дополнительных мероприятий по снижению шума не требуется. Расчет представлен в Приложении Л.</w:t>
      </w:r>
    </w:p>
    <w:p w:rsidR="00044067" w:rsidRDefault="00044067" w:rsidP="00044067">
      <w:pPr>
        <w:pStyle w:val="APEX5"/>
      </w:pPr>
      <w:r w:rsidRPr="00055D4D">
        <w:t xml:space="preserve">В соответствии с техническими условиями на технологическое присоединения к электрическим сетям, основным источником питания проектируемого объекта, расположенного по адресу: г. Москва, район Очаково-Матвеевское, ш. Очаковское, </w:t>
      </w:r>
      <w:proofErr w:type="spellStart"/>
      <w:r w:rsidRPr="00055D4D">
        <w:t>влд</w:t>
      </w:r>
      <w:proofErr w:type="spellEnd"/>
      <w:r w:rsidRPr="00055D4D">
        <w:t xml:space="preserve">. 3А, 5А) (Западный административный округ)», является проектируемая блочная комплектная трансформаторная подстанция 10/0,4кВ -2шт. (ТП-10/0,4кВ №1, ТП-10/0,4 кВ№2) с трансформаторами 1000кВА.  </w:t>
      </w:r>
    </w:p>
    <w:p w:rsidR="00044067" w:rsidRDefault="00044067" w:rsidP="00044067">
      <w:pPr>
        <w:pStyle w:val="APEX5"/>
      </w:pPr>
      <w:r>
        <w:t xml:space="preserve">Расчет показал, что зона акустического воздействия от ТП составляет 29м (Приложение Р). </w:t>
      </w:r>
    </w:p>
    <w:p w:rsidR="00044067" w:rsidRDefault="00044067" w:rsidP="00044067">
      <w:pPr>
        <w:pStyle w:val="APEX5"/>
      </w:pPr>
      <w:r>
        <w:t xml:space="preserve">В зону акустического влияния попадает часть жилого дома (корпус 20.3). С учетом предусмотренной проектом </w:t>
      </w:r>
      <w:proofErr w:type="spellStart"/>
      <w:r>
        <w:t>шумоизоляции</w:t>
      </w:r>
      <w:proofErr w:type="spellEnd"/>
      <w:r>
        <w:t xml:space="preserve"> окон не менее 31дБА превышения уровней </w:t>
      </w:r>
      <w:proofErr w:type="gramStart"/>
      <w:r>
        <w:t>шума  в</w:t>
      </w:r>
      <w:proofErr w:type="gramEnd"/>
      <w:r>
        <w:t xml:space="preserve"> жилых помещениях не прогнозируется.</w:t>
      </w:r>
    </w:p>
    <w:p w:rsidR="00044067" w:rsidRDefault="00044067" w:rsidP="00044067">
      <w:pPr>
        <w:pStyle w:val="APEX5"/>
      </w:pPr>
      <w:r>
        <w:t xml:space="preserve">На этапе проектирования ТП предусмотреть выполнение нормативных требований по шуму на нормируемых территориях. </w:t>
      </w:r>
    </w:p>
    <w:p w:rsidR="00044067" w:rsidRDefault="00044067" w:rsidP="00044067">
      <w:pPr>
        <w:pStyle w:val="APEX5"/>
      </w:pPr>
      <w:r>
        <w:lastRenderedPageBreak/>
        <w:t>Расчет проникающего шума от вентиляционного оборудования и технологического оборудования в смежных нормируемых помещениях приведен в Приложении Л. По проведённым расчетам уровни звука в защищаемых от шума помещениях не превысят ПДУ.</w:t>
      </w:r>
    </w:p>
    <w:p w:rsidR="00044067" w:rsidRDefault="00044067" w:rsidP="00044067">
      <w:pPr>
        <w:pStyle w:val="APEXf"/>
      </w:pPr>
      <w:r>
        <w:t>Оценка шумового воздействия от автотранспорта</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Чтобы оценить прогнозируемый режим территории, прилегающей к рассматриваемому объекту, проводилась оценка шумового воздействия на территорию ближайшей жилой застройки. </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Шумовую характеристику автомобильного транспортного потока в виде эквивалентного уровня звука </w:t>
      </w:r>
      <w:r>
        <w:rPr>
          <w:rFonts w:ascii="PT Sans" w:hAnsi="PT Sans"/>
          <w:noProof/>
          <w:sz w:val="22"/>
          <w:szCs w:val="22"/>
        </w:rPr>
        <w:drawing>
          <wp:inline distT="0" distB="0" distL="0" distR="0" wp14:anchorId="5FEEBFF5" wp14:editId="6546F2F1">
            <wp:extent cx="323850" cy="180975"/>
            <wp:effectExtent l="0" t="0" r="0" b="9525"/>
            <wp:docPr id="181" name="Рисунок 181" descr="http://files.stroyinf.ru/Data2/1/4293747/4293747053.files/x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files.stroyinf.ru/Data2/1/4293747/4293747053.files/x00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 следует рассчитывать по формуле (1) СП 276.1325800.2016:</w:t>
      </w:r>
    </w:p>
    <w:tbl>
      <w:tblPr>
        <w:tblW w:w="5000" w:type="pct"/>
        <w:tblCellMar>
          <w:left w:w="0" w:type="dxa"/>
          <w:right w:w="0" w:type="dxa"/>
        </w:tblCellMar>
        <w:tblLook w:val="04A0" w:firstRow="1" w:lastRow="0" w:firstColumn="1" w:lastColumn="0" w:noHBand="0" w:noVBand="1"/>
      </w:tblPr>
      <w:tblGrid>
        <w:gridCol w:w="8600"/>
        <w:gridCol w:w="756"/>
      </w:tblGrid>
      <w:tr w:rsidR="00044067" w:rsidTr="009A4063">
        <w:tc>
          <w:tcPr>
            <w:tcW w:w="4596" w:type="pct"/>
            <w:tcMar>
              <w:top w:w="0" w:type="dxa"/>
              <w:left w:w="108" w:type="dxa"/>
              <w:bottom w:w="0" w:type="dxa"/>
              <w:right w:w="108" w:type="dxa"/>
            </w:tcMar>
            <w:vAlign w:val="center"/>
            <w:hideMark/>
          </w:tcPr>
          <w:p w:rsidR="00044067" w:rsidRDefault="00044067" w:rsidP="009A4063">
            <w:pPr>
              <w:spacing w:before="120"/>
              <w:ind w:firstLine="567"/>
              <w:jc w:val="center"/>
              <w:rPr>
                <w:rFonts w:ascii="PT Sans" w:hAnsi="PT Sans"/>
                <w:bCs/>
                <w:sz w:val="22"/>
                <w:szCs w:val="22"/>
                <w:lang w:eastAsia="de-DE"/>
              </w:rPr>
            </w:pPr>
            <w:bookmarkStart w:id="160" w:name="i122163"/>
            <w:bookmarkEnd w:id="160"/>
            <w:r>
              <w:rPr>
                <w:rFonts w:ascii="PT Sans" w:hAnsi="PT Sans"/>
                <w:noProof/>
                <w:sz w:val="22"/>
                <w:szCs w:val="22"/>
              </w:rPr>
              <w:drawing>
                <wp:inline distT="0" distB="0" distL="0" distR="0" wp14:anchorId="6DE2F8B1" wp14:editId="376B82C8">
                  <wp:extent cx="4362450" cy="200025"/>
                  <wp:effectExtent l="0" t="0" r="0" b="9525"/>
                  <wp:docPr id="180" name="Рисунок 180" descr="http://files.stroyinf.ru/Data2/1/4293747/4293747053.files/x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http://files.stroyinf.ru/Data2/1/4293747/4293747053.files/x007.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62450" cy="200025"/>
                          </a:xfrm>
                          <a:prstGeom prst="rect">
                            <a:avLst/>
                          </a:prstGeom>
                          <a:noFill/>
                          <a:ln>
                            <a:noFill/>
                          </a:ln>
                        </pic:spPr>
                      </pic:pic>
                    </a:graphicData>
                  </a:graphic>
                </wp:inline>
              </w:drawing>
            </w:r>
          </w:p>
        </w:tc>
        <w:tc>
          <w:tcPr>
            <w:tcW w:w="404" w:type="pct"/>
            <w:tcMar>
              <w:top w:w="0" w:type="dxa"/>
              <w:left w:w="108" w:type="dxa"/>
              <w:bottom w:w="0" w:type="dxa"/>
              <w:right w:w="108" w:type="dxa"/>
            </w:tcMar>
            <w:vAlign w:val="center"/>
            <w:hideMark/>
          </w:tcPr>
          <w:p w:rsidR="00044067" w:rsidRDefault="00044067" w:rsidP="009A4063">
            <w:pPr>
              <w:rPr>
                <w:rFonts w:ascii="PT Sans" w:hAnsi="PT Sans"/>
                <w:bCs/>
                <w:sz w:val="22"/>
                <w:szCs w:val="22"/>
                <w:lang w:eastAsia="de-DE"/>
              </w:rPr>
            </w:pP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где </w:t>
      </w:r>
      <w:proofErr w:type="spellStart"/>
      <w:r>
        <w:rPr>
          <w:rFonts w:ascii="PT Sans" w:hAnsi="PT Sans"/>
          <w:bCs/>
          <w:sz w:val="22"/>
          <w:szCs w:val="22"/>
          <w:lang w:eastAsia="de-DE"/>
        </w:rPr>
        <w:t>Δ</w:t>
      </w:r>
      <w:r>
        <w:rPr>
          <w:rFonts w:ascii="PT Sans" w:hAnsi="PT Sans"/>
          <w:bCs/>
          <w:i/>
          <w:iCs/>
          <w:sz w:val="22"/>
          <w:szCs w:val="22"/>
          <w:lang w:eastAsia="de-DE"/>
        </w:rPr>
        <w:t>L</w:t>
      </w:r>
      <w:r>
        <w:rPr>
          <w:rFonts w:ascii="PT Sans" w:hAnsi="PT Sans"/>
          <w:bCs/>
          <w:i/>
          <w:iCs/>
          <w:sz w:val="22"/>
          <w:szCs w:val="22"/>
          <w:vertAlign w:val="subscript"/>
          <w:lang w:eastAsia="de-DE"/>
        </w:rPr>
        <w:t>А</w:t>
      </w:r>
      <w:r>
        <w:rPr>
          <w:rFonts w:ascii="PT Sans" w:hAnsi="PT Sans"/>
          <w:bCs/>
          <w:sz w:val="22"/>
          <w:szCs w:val="22"/>
          <w:vertAlign w:val="subscript"/>
          <w:lang w:eastAsia="de-DE"/>
        </w:rPr>
        <w:t>тр.п</w:t>
      </w:r>
      <w:proofErr w:type="spellEnd"/>
      <w:r>
        <w:rPr>
          <w:rFonts w:ascii="PT Sans" w:hAnsi="PT Sans"/>
          <w:bCs/>
          <w:sz w:val="22"/>
          <w:szCs w:val="22"/>
          <w:lang w:eastAsia="de-DE"/>
        </w:rPr>
        <w:t> - вспомогательная величина, определяемая в зависимости от интенсивности движения автомобильного транспорта </w:t>
      </w:r>
      <w:r>
        <w:rPr>
          <w:rFonts w:ascii="PT Sans" w:hAnsi="PT Sans"/>
          <w:bCs/>
          <w:i/>
          <w:iCs/>
          <w:sz w:val="22"/>
          <w:szCs w:val="22"/>
          <w:lang w:eastAsia="de-DE"/>
        </w:rPr>
        <w:t>N</w:t>
      </w:r>
      <w:r>
        <w:rPr>
          <w:rFonts w:ascii="PT Sans" w:hAnsi="PT Sans"/>
          <w:bCs/>
          <w:sz w:val="22"/>
          <w:szCs w:val="22"/>
          <w:lang w:eastAsia="de-DE"/>
        </w:rPr>
        <w:t>, ед./ч, передвигающегося по прямому сухому горизонтальному участку дороги с мелкозернистым асфальтобетонным покрытием со скоростью 60 км/ч и имеющего в своем составе 40 % грузовых автомобилей и автобусов, определяется по формуле (</w:t>
      </w:r>
      <w:hyperlink r:id="rId46" w:anchor="i137248" w:tooltip="Формула 2" w:history="1">
        <w:r>
          <w:rPr>
            <w:rStyle w:val="af8"/>
            <w:rFonts w:ascii="PT Sans" w:hAnsi="PT Sans"/>
            <w:bCs/>
            <w:sz w:val="22"/>
            <w:szCs w:val="22"/>
            <w:lang w:eastAsia="de-DE"/>
          </w:rPr>
          <w:t>2</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sz w:val="22"/>
          <w:szCs w:val="22"/>
          <w:lang w:eastAsia="de-DE"/>
        </w:rPr>
        <w:t>Δ</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груз</w:t>
      </w:r>
      <w:proofErr w:type="spellEnd"/>
      <w:r>
        <w:rPr>
          <w:rFonts w:ascii="PT Sans" w:hAnsi="PT Sans"/>
          <w:bCs/>
          <w:sz w:val="22"/>
          <w:szCs w:val="22"/>
          <w:lang w:eastAsia="de-DE"/>
        </w:rPr>
        <w:t> - коррекция, учитывающая влияние доли грузовых автомобилей и автобусов в рассматриваемом транспортном потоке на его шумовую характеристику (таблица </w:t>
      </w:r>
      <w:hyperlink r:id="rId47" w:anchor="i162868" w:tooltip="Таблица 6.2" w:history="1">
        <w:r>
          <w:rPr>
            <w:rStyle w:val="af8"/>
            <w:rFonts w:ascii="PT Sans" w:hAnsi="PT Sans"/>
            <w:bCs/>
            <w:sz w:val="22"/>
            <w:szCs w:val="22"/>
            <w:lang w:eastAsia="de-DE"/>
          </w:rPr>
          <w:t>6.2</w:t>
        </w:r>
      </w:hyperlink>
      <w:r>
        <w:rPr>
          <w:rFonts w:ascii="PT Sans" w:hAnsi="PT Sans"/>
          <w:bCs/>
          <w:sz w:val="22"/>
          <w:szCs w:val="22"/>
          <w:lang w:eastAsia="de-DE"/>
        </w:rPr>
        <w:t xml:space="preserve"> СП 276.1325800.2016),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 (к грузовым относят автомобили, масса которых составляет более 3500 кг);</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sz w:val="22"/>
          <w:szCs w:val="22"/>
          <w:lang w:eastAsia="de-DE"/>
        </w:rPr>
        <w:t>Δ</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ск</w:t>
      </w:r>
      <w:proofErr w:type="spellEnd"/>
      <w:r>
        <w:rPr>
          <w:rFonts w:ascii="PT Sans" w:hAnsi="PT Sans"/>
          <w:bCs/>
          <w:sz w:val="22"/>
          <w:szCs w:val="22"/>
          <w:lang w:eastAsia="de-DE"/>
        </w:rPr>
        <w:t> - коррекция, учитывающая влияние средней скорости движения транспортного потока (таблица </w:t>
      </w:r>
      <w:hyperlink r:id="rId48" w:anchor="i176528" w:tooltip="Таблица 6.3" w:history="1">
        <w:r>
          <w:rPr>
            <w:rStyle w:val="af8"/>
            <w:rFonts w:ascii="PT Sans" w:hAnsi="PT Sans"/>
            <w:bCs/>
            <w:sz w:val="22"/>
            <w:szCs w:val="22"/>
            <w:lang w:eastAsia="de-DE"/>
          </w:rPr>
          <w:t>6.3</w:t>
        </w:r>
      </w:hyperlink>
      <w:r>
        <w:rPr>
          <w:rFonts w:ascii="PT Sans" w:hAnsi="PT Sans"/>
          <w:bCs/>
          <w:sz w:val="22"/>
          <w:szCs w:val="22"/>
          <w:lang w:eastAsia="de-DE"/>
        </w:rPr>
        <w:t xml:space="preserve"> СП 276.1325800.2016),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sz w:val="22"/>
          <w:szCs w:val="22"/>
          <w:lang w:eastAsia="de-DE"/>
        </w:rPr>
        <w:t>Δ</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ук</w:t>
      </w:r>
      <w:proofErr w:type="spellEnd"/>
      <w:r>
        <w:rPr>
          <w:rFonts w:ascii="PT Sans" w:hAnsi="PT Sans"/>
          <w:bCs/>
          <w:sz w:val="22"/>
          <w:szCs w:val="22"/>
          <w:lang w:eastAsia="de-DE"/>
        </w:rPr>
        <w:t> - коррекция, учитывающая влияние продольного уклона улицы (таблица </w:t>
      </w:r>
      <w:hyperlink r:id="rId49" w:anchor="i183164" w:tooltip="Таблица 6.4" w:history="1">
        <w:r>
          <w:rPr>
            <w:rStyle w:val="af8"/>
            <w:rFonts w:ascii="PT Sans" w:hAnsi="PT Sans"/>
            <w:bCs/>
            <w:sz w:val="22"/>
            <w:szCs w:val="22"/>
            <w:lang w:eastAsia="de-DE"/>
          </w:rPr>
          <w:t>6.4</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sz w:val="22"/>
          <w:szCs w:val="22"/>
          <w:lang w:eastAsia="de-DE"/>
        </w:rPr>
        <w:t>Δ</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пок</w:t>
      </w:r>
      <w:proofErr w:type="spellEnd"/>
      <w:r>
        <w:rPr>
          <w:rFonts w:ascii="PT Sans" w:hAnsi="PT Sans"/>
          <w:bCs/>
          <w:sz w:val="22"/>
          <w:szCs w:val="22"/>
          <w:lang w:eastAsia="de-DE"/>
        </w:rPr>
        <w:t> - коррекция, учитывающая влияние типа дорожного покрытия (таблица </w:t>
      </w:r>
      <w:hyperlink r:id="rId50" w:anchor="i193065" w:tooltip="Таблица 6.5" w:history="1">
        <w:r>
          <w:rPr>
            <w:rStyle w:val="af8"/>
            <w:rFonts w:ascii="PT Sans" w:hAnsi="PT Sans"/>
            <w:bCs/>
            <w:sz w:val="22"/>
            <w:szCs w:val="22"/>
            <w:lang w:eastAsia="de-DE"/>
          </w:rPr>
          <w:t>6.5</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sz w:val="22"/>
          <w:szCs w:val="22"/>
          <w:lang w:eastAsia="de-DE"/>
        </w:rPr>
        <w:t>Δ</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р.п</w:t>
      </w:r>
      <w:proofErr w:type="spellEnd"/>
      <w:r>
        <w:rPr>
          <w:rFonts w:ascii="PT Sans" w:hAnsi="PT Sans"/>
          <w:bCs/>
          <w:sz w:val="22"/>
          <w:szCs w:val="22"/>
          <w:lang w:eastAsia="de-DE"/>
        </w:rPr>
        <w:t> - коррекция, учитывающая влияние ширины центральной разделительной полосы на проезжей части (таблица </w:t>
      </w:r>
      <w:hyperlink r:id="rId51" w:anchor="i205909" w:tooltip="Таблица 6.6" w:history="1">
        <w:r>
          <w:rPr>
            <w:rStyle w:val="af8"/>
            <w:rFonts w:ascii="PT Sans" w:hAnsi="PT Sans"/>
            <w:bCs/>
            <w:sz w:val="22"/>
            <w:szCs w:val="22"/>
            <w:lang w:eastAsia="de-DE"/>
          </w:rPr>
          <w:t>6.6</w:t>
        </w:r>
      </w:hyperlink>
      <w:r>
        <w:rPr>
          <w:rFonts w:ascii="PT Sans" w:hAnsi="PT Sans"/>
          <w:bCs/>
          <w:sz w:val="22"/>
          <w:szCs w:val="22"/>
          <w:lang w:eastAsia="de-DE"/>
        </w:rPr>
        <w:t xml:space="preserve"> СП 276.1325800.2016),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sz w:val="22"/>
          <w:szCs w:val="22"/>
          <w:lang w:eastAsia="de-DE"/>
        </w:rPr>
        <w:t>Δ</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пер</w:t>
      </w:r>
      <w:proofErr w:type="spellEnd"/>
      <w:r>
        <w:rPr>
          <w:rFonts w:ascii="PT Sans" w:hAnsi="PT Sans"/>
          <w:bCs/>
          <w:sz w:val="22"/>
          <w:szCs w:val="22"/>
          <w:lang w:eastAsia="de-DE"/>
        </w:rPr>
        <w:t> - коррекция, учитывающая наличие пересечения улиц (дорог) со светофорным регулированием (таблица </w:t>
      </w:r>
      <w:hyperlink r:id="rId52" w:anchor="i216501" w:tooltip="Таблица 6.7" w:history="1">
        <w:r>
          <w:rPr>
            <w:rStyle w:val="af8"/>
            <w:rFonts w:ascii="PT Sans" w:hAnsi="PT Sans"/>
            <w:bCs/>
            <w:sz w:val="22"/>
            <w:szCs w:val="22"/>
            <w:lang w:eastAsia="de-DE"/>
          </w:rPr>
          <w:t>6.7</w:t>
        </w:r>
      </w:hyperlink>
      <w:r>
        <w:rPr>
          <w:rFonts w:ascii="PT Sans" w:hAnsi="PT Sans"/>
          <w:bCs/>
          <w:sz w:val="22"/>
          <w:szCs w:val="22"/>
          <w:lang w:eastAsia="de-DE"/>
        </w:rPr>
        <w:t xml:space="preserve"> СП 276.1325800.2016),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Для автомобильных дорог величину </w:t>
      </w:r>
      <w:proofErr w:type="spellStart"/>
      <w:r>
        <w:rPr>
          <w:rFonts w:ascii="PT Sans" w:hAnsi="PT Sans"/>
          <w:bCs/>
          <w:i/>
          <w:iCs/>
          <w:sz w:val="22"/>
          <w:szCs w:val="22"/>
          <w:lang w:eastAsia="de-DE"/>
        </w:rPr>
        <w:t>L</w:t>
      </w:r>
      <w:r>
        <w:rPr>
          <w:rFonts w:ascii="PT Sans" w:hAnsi="PT Sans"/>
          <w:bCs/>
          <w:i/>
          <w:iCs/>
          <w:sz w:val="22"/>
          <w:szCs w:val="22"/>
          <w:vertAlign w:val="subscript"/>
          <w:lang w:eastAsia="de-DE"/>
        </w:rPr>
        <w:t>А</w:t>
      </w:r>
      <w:r>
        <w:rPr>
          <w:rFonts w:ascii="PT Sans" w:hAnsi="PT Sans"/>
          <w:bCs/>
          <w:sz w:val="22"/>
          <w:szCs w:val="22"/>
          <w:vertAlign w:val="subscript"/>
          <w:lang w:eastAsia="de-DE"/>
        </w:rPr>
        <w:t>тр.п</w:t>
      </w:r>
      <w:proofErr w:type="spellEnd"/>
      <w:r>
        <w:rPr>
          <w:rFonts w:ascii="PT Sans" w:hAnsi="PT Sans"/>
          <w:bCs/>
          <w:sz w:val="22"/>
          <w:szCs w:val="22"/>
          <w:lang w:eastAsia="de-DE"/>
        </w:rPr>
        <w:t> определяют по формуле (2) СП 276.1325800.2016:</w:t>
      </w:r>
    </w:p>
    <w:tbl>
      <w:tblPr>
        <w:tblW w:w="5000" w:type="pct"/>
        <w:jc w:val="center"/>
        <w:tblCellMar>
          <w:left w:w="0" w:type="dxa"/>
          <w:right w:w="0" w:type="dxa"/>
        </w:tblCellMar>
        <w:tblLook w:val="04A0" w:firstRow="1" w:lastRow="0" w:firstColumn="1" w:lastColumn="0" w:noHBand="0" w:noVBand="1"/>
      </w:tblPr>
      <w:tblGrid>
        <w:gridCol w:w="9356"/>
      </w:tblGrid>
      <w:tr w:rsidR="00044067" w:rsidTr="009A4063">
        <w:trPr>
          <w:jc w:val="center"/>
        </w:trPr>
        <w:tc>
          <w:tcPr>
            <w:tcW w:w="5000" w:type="pct"/>
            <w:tcMar>
              <w:top w:w="0" w:type="dxa"/>
              <w:left w:w="108" w:type="dxa"/>
              <w:bottom w:w="0" w:type="dxa"/>
              <w:right w:w="108" w:type="dxa"/>
            </w:tcMar>
            <w:vAlign w:val="center"/>
            <w:hideMark/>
          </w:tcPr>
          <w:p w:rsidR="00044067" w:rsidRDefault="00044067" w:rsidP="009A4063">
            <w:pPr>
              <w:spacing w:before="120"/>
              <w:ind w:firstLine="567"/>
              <w:jc w:val="center"/>
              <w:rPr>
                <w:rFonts w:ascii="PT Sans" w:hAnsi="PT Sans"/>
                <w:bCs/>
                <w:sz w:val="24"/>
                <w:szCs w:val="22"/>
                <w:lang w:eastAsia="de-DE"/>
              </w:rPr>
            </w:pPr>
            <w:bookmarkStart w:id="161" w:name="i137248"/>
            <w:proofErr w:type="spellStart"/>
            <w:r>
              <w:rPr>
                <w:rFonts w:ascii="PT Sans" w:hAnsi="PT Sans"/>
                <w:bCs/>
                <w:i/>
                <w:iCs/>
                <w:sz w:val="22"/>
                <w:szCs w:val="22"/>
                <w:lang w:eastAsia="de-DE"/>
              </w:rPr>
              <w:t>L</w:t>
            </w:r>
            <w:r>
              <w:rPr>
                <w:rFonts w:ascii="PT Sans" w:hAnsi="PT Sans"/>
                <w:bCs/>
                <w:i/>
                <w:iCs/>
                <w:sz w:val="22"/>
                <w:szCs w:val="22"/>
                <w:vertAlign w:val="subscript"/>
                <w:lang w:eastAsia="de-DE"/>
              </w:rPr>
              <w:t>А</w:t>
            </w:r>
            <w:r>
              <w:rPr>
                <w:rFonts w:ascii="PT Sans" w:hAnsi="PT Sans"/>
                <w:bCs/>
                <w:sz w:val="22"/>
                <w:szCs w:val="22"/>
                <w:vertAlign w:val="subscript"/>
                <w:lang w:eastAsia="de-DE"/>
              </w:rPr>
              <w:t>тр.п</w:t>
            </w:r>
            <w:proofErr w:type="spellEnd"/>
            <w:r>
              <w:rPr>
                <w:rFonts w:ascii="PT Sans" w:hAnsi="PT Sans"/>
                <w:bCs/>
                <w:sz w:val="22"/>
                <w:szCs w:val="22"/>
                <w:lang w:eastAsia="de-DE"/>
              </w:rPr>
              <w:t> = 50 + 8,8</w:t>
            </w:r>
            <w:bookmarkEnd w:id="161"/>
            <w:r>
              <w:rPr>
                <w:rFonts w:ascii="PT Sans" w:hAnsi="PT Sans"/>
                <w:bCs/>
                <w:sz w:val="22"/>
                <w:szCs w:val="22"/>
                <w:lang w:eastAsia="de-DE"/>
              </w:rPr>
              <w:t>lg</w:t>
            </w:r>
            <w:r>
              <w:rPr>
                <w:rFonts w:ascii="PT Sans" w:hAnsi="PT Sans"/>
                <w:bCs/>
                <w:i/>
                <w:iCs/>
                <w:sz w:val="22"/>
                <w:szCs w:val="22"/>
                <w:lang w:eastAsia="de-DE"/>
              </w:rPr>
              <w:t>N</w:t>
            </w:r>
            <w:r>
              <w:rPr>
                <w:rFonts w:ascii="PT Sans" w:hAnsi="PT Sans"/>
                <w:bCs/>
                <w:sz w:val="22"/>
                <w:szCs w:val="22"/>
                <w:vertAlign w:val="subscript"/>
                <w:lang w:eastAsia="de-DE"/>
              </w:rPr>
              <w:t>дн./н</w:t>
            </w:r>
            <w:r>
              <w:rPr>
                <w:rFonts w:ascii="PT Sans" w:hAnsi="PT Sans"/>
                <w:bCs/>
                <w:sz w:val="22"/>
                <w:szCs w:val="22"/>
                <w:lang w:eastAsia="de-DE"/>
              </w:rPr>
              <w:t>,</w:t>
            </w: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lastRenderedPageBreak/>
        <w:t>где </w:t>
      </w:r>
      <w:proofErr w:type="spellStart"/>
      <w:r>
        <w:rPr>
          <w:rFonts w:ascii="PT Sans" w:hAnsi="PT Sans"/>
          <w:bCs/>
          <w:i/>
          <w:iCs/>
          <w:sz w:val="22"/>
          <w:szCs w:val="22"/>
          <w:lang w:eastAsia="de-DE"/>
        </w:rPr>
        <w:t>N</w:t>
      </w:r>
      <w:r>
        <w:rPr>
          <w:rFonts w:ascii="PT Sans" w:hAnsi="PT Sans"/>
          <w:bCs/>
          <w:sz w:val="22"/>
          <w:szCs w:val="22"/>
          <w:vertAlign w:val="subscript"/>
          <w:lang w:eastAsia="de-DE"/>
        </w:rPr>
        <w:t>дн</w:t>
      </w:r>
      <w:proofErr w:type="spellEnd"/>
      <w:r>
        <w:rPr>
          <w:rFonts w:ascii="PT Sans" w:hAnsi="PT Sans"/>
          <w:bCs/>
          <w:sz w:val="22"/>
          <w:szCs w:val="22"/>
          <w:lang w:eastAsia="de-DE"/>
        </w:rPr>
        <w:t> и </w:t>
      </w:r>
      <w:proofErr w:type="spellStart"/>
      <w:r>
        <w:rPr>
          <w:rFonts w:ascii="PT Sans" w:hAnsi="PT Sans"/>
          <w:bCs/>
          <w:i/>
          <w:iCs/>
          <w:sz w:val="22"/>
          <w:szCs w:val="22"/>
          <w:lang w:eastAsia="de-DE"/>
        </w:rPr>
        <w:t>N</w:t>
      </w:r>
      <w:r>
        <w:rPr>
          <w:rFonts w:ascii="PT Sans" w:hAnsi="PT Sans"/>
          <w:bCs/>
          <w:sz w:val="22"/>
          <w:szCs w:val="22"/>
          <w:vertAlign w:val="subscript"/>
          <w:lang w:eastAsia="de-DE"/>
        </w:rPr>
        <w:t>н</w:t>
      </w:r>
      <w:proofErr w:type="spellEnd"/>
      <w:r>
        <w:rPr>
          <w:rFonts w:ascii="PT Sans" w:hAnsi="PT Sans"/>
          <w:bCs/>
          <w:sz w:val="22"/>
          <w:szCs w:val="22"/>
          <w:lang w:eastAsia="de-DE"/>
        </w:rPr>
        <w:t> - расчетные интенсивности движения в час пик дневного периода суток и за наиболее шумный час ночного периода суток соответственно, ед./ч, определяемые по формулам (3) и (4) СП 276.1325800.2016:</w:t>
      </w:r>
    </w:p>
    <w:tbl>
      <w:tblPr>
        <w:tblW w:w="5000" w:type="pct"/>
        <w:jc w:val="center"/>
        <w:tblCellMar>
          <w:left w:w="0" w:type="dxa"/>
          <w:right w:w="0" w:type="dxa"/>
        </w:tblCellMar>
        <w:tblLook w:val="04A0" w:firstRow="1" w:lastRow="0" w:firstColumn="1" w:lastColumn="0" w:noHBand="0" w:noVBand="1"/>
      </w:tblPr>
      <w:tblGrid>
        <w:gridCol w:w="8306"/>
        <w:gridCol w:w="1050"/>
      </w:tblGrid>
      <w:tr w:rsidR="00044067" w:rsidTr="009A4063">
        <w:trPr>
          <w:jc w:val="center"/>
        </w:trPr>
        <w:tc>
          <w:tcPr>
            <w:tcW w:w="4439" w:type="pct"/>
            <w:tcMar>
              <w:top w:w="0" w:type="dxa"/>
              <w:left w:w="108" w:type="dxa"/>
              <w:bottom w:w="0" w:type="dxa"/>
              <w:right w:w="108" w:type="dxa"/>
            </w:tcMar>
            <w:vAlign w:val="center"/>
            <w:hideMark/>
          </w:tcPr>
          <w:p w:rsidR="00044067" w:rsidRDefault="00044067" w:rsidP="009A4063">
            <w:pPr>
              <w:spacing w:before="120"/>
              <w:ind w:firstLine="567"/>
              <w:jc w:val="center"/>
              <w:rPr>
                <w:rFonts w:ascii="PT Sans" w:hAnsi="PT Sans"/>
                <w:bCs/>
                <w:sz w:val="24"/>
                <w:szCs w:val="22"/>
                <w:lang w:eastAsia="de-DE"/>
              </w:rPr>
            </w:pPr>
            <w:bookmarkStart w:id="162" w:name="i146121"/>
            <w:proofErr w:type="spellStart"/>
            <w:r>
              <w:rPr>
                <w:rFonts w:ascii="PT Sans" w:hAnsi="PT Sans"/>
                <w:bCs/>
                <w:i/>
                <w:iCs/>
                <w:sz w:val="22"/>
                <w:szCs w:val="22"/>
                <w:lang w:eastAsia="de-DE"/>
              </w:rPr>
              <w:t>N</w:t>
            </w:r>
            <w:r>
              <w:rPr>
                <w:rFonts w:ascii="PT Sans" w:hAnsi="PT Sans"/>
                <w:bCs/>
                <w:sz w:val="22"/>
                <w:szCs w:val="22"/>
                <w:vertAlign w:val="subscript"/>
                <w:lang w:eastAsia="de-DE"/>
              </w:rPr>
              <w:t>дн</w:t>
            </w:r>
            <w:proofErr w:type="spellEnd"/>
            <w:r>
              <w:rPr>
                <w:rFonts w:ascii="PT Sans" w:hAnsi="PT Sans"/>
                <w:bCs/>
                <w:sz w:val="22"/>
                <w:szCs w:val="22"/>
                <w:lang w:eastAsia="de-DE"/>
              </w:rPr>
              <w:t> = 0,076</w:t>
            </w:r>
            <w:bookmarkEnd w:id="162"/>
            <w:r>
              <w:rPr>
                <w:rFonts w:ascii="PT Sans" w:hAnsi="PT Sans"/>
                <w:bCs/>
                <w:i/>
                <w:iCs/>
                <w:sz w:val="22"/>
                <w:szCs w:val="22"/>
                <w:lang w:eastAsia="de-DE"/>
              </w:rPr>
              <w:t>N</w:t>
            </w:r>
            <w:r>
              <w:rPr>
                <w:rFonts w:ascii="PT Sans" w:hAnsi="PT Sans"/>
                <w:bCs/>
                <w:sz w:val="22"/>
                <w:szCs w:val="22"/>
                <w:vertAlign w:val="subscript"/>
                <w:lang w:eastAsia="de-DE"/>
              </w:rPr>
              <w:t>сут</w:t>
            </w:r>
            <w:r>
              <w:rPr>
                <w:rFonts w:ascii="PT Sans" w:hAnsi="PT Sans"/>
                <w:bCs/>
                <w:sz w:val="22"/>
                <w:szCs w:val="22"/>
                <w:lang w:eastAsia="de-DE"/>
              </w:rPr>
              <w:t>,</w:t>
            </w:r>
          </w:p>
        </w:tc>
        <w:tc>
          <w:tcPr>
            <w:tcW w:w="561" w:type="pct"/>
            <w:tcMar>
              <w:top w:w="0" w:type="dxa"/>
              <w:left w:w="108" w:type="dxa"/>
              <w:bottom w:w="0" w:type="dxa"/>
              <w:right w:w="108" w:type="dxa"/>
            </w:tcMar>
            <w:vAlign w:val="center"/>
            <w:hideMark/>
          </w:tcPr>
          <w:p w:rsidR="00044067" w:rsidRDefault="00044067" w:rsidP="009A4063">
            <w:pPr>
              <w:rPr>
                <w:rFonts w:ascii="PT Sans" w:hAnsi="PT Sans"/>
                <w:bCs/>
                <w:sz w:val="24"/>
                <w:szCs w:val="22"/>
                <w:lang w:eastAsia="de-DE"/>
              </w:rPr>
            </w:pPr>
          </w:p>
        </w:tc>
      </w:tr>
      <w:tr w:rsidR="00044067" w:rsidTr="009A4063">
        <w:trPr>
          <w:jc w:val="center"/>
        </w:trPr>
        <w:tc>
          <w:tcPr>
            <w:tcW w:w="4439" w:type="pct"/>
            <w:tcMar>
              <w:top w:w="0" w:type="dxa"/>
              <w:left w:w="108" w:type="dxa"/>
              <w:bottom w:w="0" w:type="dxa"/>
              <w:right w:w="108" w:type="dxa"/>
            </w:tcMar>
            <w:vAlign w:val="center"/>
            <w:hideMark/>
          </w:tcPr>
          <w:p w:rsidR="00044067" w:rsidRDefault="00044067" w:rsidP="009A4063">
            <w:pPr>
              <w:spacing w:before="120"/>
              <w:ind w:firstLine="567"/>
              <w:jc w:val="center"/>
              <w:rPr>
                <w:rFonts w:ascii="PT Sans" w:hAnsi="PT Sans"/>
                <w:bCs/>
                <w:sz w:val="24"/>
                <w:szCs w:val="22"/>
                <w:lang w:eastAsia="de-DE"/>
              </w:rPr>
            </w:pPr>
            <w:bookmarkStart w:id="163" w:name="i151820"/>
            <w:proofErr w:type="spellStart"/>
            <w:r>
              <w:rPr>
                <w:rFonts w:ascii="PT Sans" w:hAnsi="PT Sans"/>
                <w:bCs/>
                <w:i/>
                <w:iCs/>
                <w:sz w:val="22"/>
                <w:szCs w:val="22"/>
                <w:lang w:eastAsia="de-DE"/>
              </w:rPr>
              <w:t>N</w:t>
            </w:r>
            <w:r>
              <w:rPr>
                <w:rFonts w:ascii="PT Sans" w:hAnsi="PT Sans"/>
                <w:bCs/>
                <w:sz w:val="22"/>
                <w:szCs w:val="22"/>
                <w:vertAlign w:val="subscript"/>
                <w:lang w:eastAsia="de-DE"/>
              </w:rPr>
              <w:t>н</w:t>
            </w:r>
            <w:proofErr w:type="spellEnd"/>
            <w:r>
              <w:rPr>
                <w:rFonts w:ascii="PT Sans" w:hAnsi="PT Sans"/>
                <w:bCs/>
                <w:sz w:val="22"/>
                <w:szCs w:val="22"/>
                <w:lang w:eastAsia="de-DE"/>
              </w:rPr>
              <w:t> = 0,039</w:t>
            </w:r>
            <w:bookmarkEnd w:id="163"/>
            <w:r>
              <w:rPr>
                <w:rFonts w:ascii="PT Sans" w:hAnsi="PT Sans"/>
                <w:bCs/>
                <w:i/>
                <w:iCs/>
                <w:sz w:val="22"/>
                <w:szCs w:val="22"/>
                <w:lang w:eastAsia="de-DE"/>
              </w:rPr>
              <w:t>N</w:t>
            </w:r>
            <w:r>
              <w:rPr>
                <w:rFonts w:ascii="PT Sans" w:hAnsi="PT Sans"/>
                <w:bCs/>
                <w:sz w:val="22"/>
                <w:szCs w:val="22"/>
                <w:vertAlign w:val="subscript"/>
                <w:lang w:eastAsia="de-DE"/>
              </w:rPr>
              <w:t>сут</w:t>
            </w:r>
            <w:r>
              <w:rPr>
                <w:rFonts w:ascii="PT Sans" w:hAnsi="PT Sans"/>
                <w:bCs/>
                <w:sz w:val="22"/>
                <w:szCs w:val="22"/>
                <w:lang w:eastAsia="de-DE"/>
              </w:rPr>
              <w:t>,</w:t>
            </w:r>
          </w:p>
        </w:tc>
        <w:tc>
          <w:tcPr>
            <w:tcW w:w="561" w:type="pct"/>
            <w:tcMar>
              <w:top w:w="0" w:type="dxa"/>
              <w:left w:w="108" w:type="dxa"/>
              <w:bottom w:w="0" w:type="dxa"/>
              <w:right w:w="108" w:type="dxa"/>
            </w:tcMar>
            <w:vAlign w:val="center"/>
            <w:hideMark/>
          </w:tcPr>
          <w:p w:rsidR="00044067" w:rsidRDefault="00044067" w:rsidP="009A4063">
            <w:pPr>
              <w:rPr>
                <w:rFonts w:ascii="PT Sans" w:hAnsi="PT Sans"/>
                <w:bCs/>
                <w:sz w:val="24"/>
                <w:szCs w:val="22"/>
                <w:lang w:eastAsia="de-DE"/>
              </w:rPr>
            </w:pP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здесь </w:t>
      </w:r>
      <w:proofErr w:type="spellStart"/>
      <w:r>
        <w:rPr>
          <w:rFonts w:ascii="PT Sans" w:hAnsi="PT Sans"/>
          <w:bCs/>
          <w:i/>
          <w:iCs/>
          <w:sz w:val="22"/>
          <w:szCs w:val="22"/>
          <w:lang w:eastAsia="de-DE"/>
        </w:rPr>
        <w:t>N</w:t>
      </w:r>
      <w:r>
        <w:rPr>
          <w:rFonts w:ascii="PT Sans" w:hAnsi="PT Sans"/>
          <w:bCs/>
          <w:sz w:val="22"/>
          <w:szCs w:val="22"/>
          <w:vertAlign w:val="subscript"/>
          <w:lang w:eastAsia="de-DE"/>
        </w:rPr>
        <w:t>сут</w:t>
      </w:r>
      <w:proofErr w:type="spellEnd"/>
      <w:r>
        <w:rPr>
          <w:rFonts w:ascii="PT Sans" w:hAnsi="PT Sans"/>
          <w:bCs/>
          <w:sz w:val="22"/>
          <w:szCs w:val="22"/>
          <w:lang w:eastAsia="de-DE"/>
        </w:rPr>
        <w:t> - среднегодовая суточная интенсивность движения, ед./</w:t>
      </w:r>
      <w:proofErr w:type="spellStart"/>
      <w:r>
        <w:rPr>
          <w:rFonts w:ascii="PT Sans" w:hAnsi="PT Sans"/>
          <w:bCs/>
          <w:sz w:val="22"/>
          <w:szCs w:val="22"/>
          <w:lang w:eastAsia="de-DE"/>
        </w:rPr>
        <w:t>сут</w:t>
      </w:r>
      <w:proofErr w:type="spellEnd"/>
      <w:r>
        <w:rPr>
          <w:rFonts w:ascii="PT Sans" w:hAnsi="PT Sans"/>
          <w:bCs/>
          <w:sz w:val="22"/>
          <w:szCs w:val="22"/>
          <w:lang w:eastAsia="de-DE"/>
        </w:rPr>
        <w:t>.</w:t>
      </w:r>
    </w:p>
    <w:p w:rsidR="00044067" w:rsidRDefault="00044067" w:rsidP="00044067">
      <w:pPr>
        <w:spacing w:before="120"/>
        <w:ind w:firstLine="567"/>
        <w:jc w:val="center"/>
        <w:rPr>
          <w:rFonts w:ascii="PT Sans" w:hAnsi="PT Sans"/>
          <w:bCs/>
          <w:sz w:val="22"/>
          <w:szCs w:val="22"/>
          <w:lang w:eastAsia="de-DE"/>
        </w:rPr>
      </w:pPr>
      <w:r>
        <w:rPr>
          <w:rFonts w:ascii="PT Sans" w:hAnsi="PT Sans"/>
          <w:bCs/>
          <w:sz w:val="22"/>
          <w:szCs w:val="22"/>
          <w:lang w:eastAsia="de-DE"/>
        </w:rPr>
        <w:t xml:space="preserve">или </w:t>
      </w:r>
      <w:r>
        <w:rPr>
          <w:rFonts w:ascii="PT Sans" w:hAnsi="PT Sans"/>
          <w:bCs/>
          <w:position w:val="-28"/>
          <w:sz w:val="22"/>
          <w:szCs w:val="22"/>
          <w:lang w:eastAsia="de-DE"/>
        </w:rPr>
        <w:object w:dxaOrig="1935" w:dyaOrig="735">
          <v:shape id="_x0000_i1030" type="#_x0000_t75" style="width:96.2pt;height:36.3pt" o:ole="">
            <v:imagedata r:id="rId53" o:title=""/>
          </v:shape>
          <o:OLEObject Type="Embed" ProgID="Equation.3" ShapeID="_x0000_i1030" DrawAspect="Content" ObjectID="_1720878717" r:id="rId54"/>
        </w:object>
      </w:r>
      <w:r>
        <w:rPr>
          <w:rFonts w:ascii="PT Sans" w:hAnsi="PT Sans"/>
          <w:bCs/>
          <w:sz w:val="22"/>
          <w:szCs w:val="22"/>
          <w:lang w:eastAsia="de-DE"/>
        </w:rPr>
        <w:t xml:space="preserve">, </w:t>
      </w:r>
      <w:proofErr w:type="spellStart"/>
      <w:r>
        <w:rPr>
          <w:rFonts w:ascii="PT Sans" w:hAnsi="PT Sans"/>
          <w:bCs/>
          <w:sz w:val="22"/>
          <w:szCs w:val="22"/>
          <w:lang w:eastAsia="de-DE"/>
        </w:rPr>
        <w:t>ед</w:t>
      </w:r>
      <w:proofErr w:type="spellEnd"/>
      <w:r>
        <w:rPr>
          <w:rFonts w:ascii="PT Sans" w:hAnsi="PT Sans"/>
          <w:bCs/>
          <w:sz w:val="22"/>
          <w:szCs w:val="22"/>
          <w:lang w:eastAsia="de-DE"/>
        </w:rPr>
        <w:t>/час;</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Расчетное значение шумовой характеристики транспортного потока в виде максимального уровня звука </w:t>
      </w:r>
      <w:r>
        <w:rPr>
          <w:rFonts w:ascii="PT Sans" w:hAnsi="PT Sans"/>
          <w:noProof/>
          <w:sz w:val="24"/>
          <w:szCs w:val="22"/>
        </w:rPr>
        <w:drawing>
          <wp:inline distT="0" distB="0" distL="0" distR="0" wp14:anchorId="3284FC76" wp14:editId="32D6117C">
            <wp:extent cx="381000" cy="180975"/>
            <wp:effectExtent l="0" t="0" r="0" b="9525"/>
            <wp:docPr id="179" name="Рисунок 179" descr="http://files.stroyinf.ru/Data2/1/4293747/4293747053.files/x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files.stroyinf.ru/Data2/1/4293747/4293747053.files/x004.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 xml:space="preserve">, на расстоянии 7,5 м от оси ближней полосы движения автомобильного транспорта следует принимать в соответствии с ГОСТ 41.51 при скорости движения автомобильного транспортного потока </w:t>
      </w:r>
      <w:r>
        <w:rPr>
          <w:rFonts w:ascii="PT Sans" w:hAnsi="PT Sans"/>
          <w:bCs/>
          <w:sz w:val="22"/>
          <w:szCs w:val="22"/>
          <w:lang w:val="en-US" w:eastAsia="de-DE"/>
        </w:rPr>
        <w:t>V</w:t>
      </w:r>
      <w:r>
        <w:rPr>
          <w:rFonts w:ascii="PT Sans" w:hAnsi="PT Sans"/>
          <w:bCs/>
          <w:sz w:val="22"/>
          <w:szCs w:val="22"/>
          <w:vertAlign w:val="subscript"/>
          <w:lang w:eastAsia="de-DE"/>
        </w:rPr>
        <w:t>опор</w:t>
      </w:r>
      <w:r>
        <w:rPr>
          <w:rFonts w:ascii="PT Sans" w:hAnsi="PT Sans"/>
          <w:bCs/>
          <w:sz w:val="22"/>
          <w:szCs w:val="22"/>
          <w:lang w:eastAsia="de-DE"/>
        </w:rPr>
        <w:t> = 50 км/ч:</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 для потока легковых автомобилей </w:t>
      </w:r>
      <w:r>
        <w:rPr>
          <w:rFonts w:ascii="PT Sans" w:hAnsi="PT Sans"/>
          <w:noProof/>
          <w:sz w:val="24"/>
          <w:szCs w:val="22"/>
        </w:rPr>
        <w:drawing>
          <wp:inline distT="0" distB="0" distL="0" distR="0" wp14:anchorId="59699AFC" wp14:editId="436BA6B0">
            <wp:extent cx="533400" cy="180975"/>
            <wp:effectExtent l="0" t="0" r="0" b="9525"/>
            <wp:docPr id="178" name="Рисунок 178" descr="http://files.stroyinf.ru/Data2/1/4293747/4293747053.files/x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files.stroyinf.ru/Data2/1/4293747/4293747053.files/x010.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3400" cy="180975"/>
                    </a:xfrm>
                    <a:prstGeom prst="rect">
                      <a:avLst/>
                    </a:prstGeom>
                    <a:noFill/>
                    <a:ln>
                      <a:noFill/>
                    </a:ln>
                  </pic:spPr>
                </pic:pic>
              </a:graphicData>
            </a:graphic>
          </wp:inline>
        </w:drawing>
      </w:r>
      <w:r>
        <w:rPr>
          <w:rFonts w:ascii="PT Sans" w:hAnsi="PT Sans"/>
          <w:bCs/>
          <w:sz w:val="22"/>
          <w:szCs w:val="22"/>
          <w:lang w:eastAsia="de-DE"/>
        </w:rPr>
        <w:t xml:space="preserve"> = 74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 при наличии в потоке грузовых автомобилей и/или автобусов </w:t>
      </w:r>
      <w:r>
        <w:rPr>
          <w:rFonts w:ascii="PT Sans" w:hAnsi="PT Sans"/>
          <w:noProof/>
          <w:sz w:val="24"/>
          <w:szCs w:val="22"/>
        </w:rPr>
        <w:drawing>
          <wp:inline distT="0" distB="0" distL="0" distR="0" wp14:anchorId="13E6926B" wp14:editId="0F8BDC9B">
            <wp:extent cx="533400" cy="180975"/>
            <wp:effectExtent l="0" t="0" r="0" b="9525"/>
            <wp:docPr id="177" name="Рисунок 177" descr="http://files.stroyinf.ru/Data2/1/4293747/4293747053.files/x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http://files.stroyinf.ru/Data2/1/4293747/4293747053.files/x010.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3400" cy="180975"/>
                    </a:xfrm>
                    <a:prstGeom prst="rect">
                      <a:avLst/>
                    </a:prstGeom>
                    <a:noFill/>
                    <a:ln>
                      <a:noFill/>
                    </a:ln>
                  </pic:spPr>
                </pic:pic>
              </a:graphicData>
            </a:graphic>
          </wp:inline>
        </w:drawing>
      </w:r>
      <w:r>
        <w:rPr>
          <w:rFonts w:ascii="PT Sans" w:hAnsi="PT Sans"/>
          <w:bCs/>
          <w:sz w:val="22"/>
          <w:szCs w:val="22"/>
          <w:lang w:eastAsia="de-DE"/>
        </w:rPr>
        <w:t xml:space="preserve"> = 80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Times New Roman" w:hAnsi="Times New Roman"/>
          <w:bCs/>
          <w:sz w:val="22"/>
          <w:szCs w:val="22"/>
          <w:lang w:eastAsia="de-DE"/>
        </w:rPr>
      </w:pPr>
      <w:r>
        <w:rPr>
          <w:rFonts w:ascii="PT Sans" w:hAnsi="PT Sans"/>
          <w:bCs/>
          <w:sz w:val="22"/>
          <w:szCs w:val="22"/>
          <w:lang w:eastAsia="de-DE"/>
        </w:rPr>
        <w:t xml:space="preserve">При скорости движения транспортного потока v, отличной от 50 км/ч, максимальный уровень звука </w:t>
      </w:r>
      <w:r>
        <w:rPr>
          <w:rFonts w:ascii="PT Sans" w:hAnsi="PT Sans"/>
          <w:noProof/>
          <w:sz w:val="22"/>
          <w:szCs w:val="22"/>
        </w:rPr>
        <w:drawing>
          <wp:inline distT="0" distB="0" distL="0" distR="0" wp14:anchorId="039ACF99" wp14:editId="651AD747">
            <wp:extent cx="466725" cy="180975"/>
            <wp:effectExtent l="0" t="0" r="9525" b="9525"/>
            <wp:docPr id="176" name="Рисунок 176" descr="http://files.stroyinf.ru/Data2/1/4293747/4293747053.files/x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http://files.stroyinf.ru/Data2/1/4293747/4293747053.files/x011.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 на расстоянии 7,5 м от оси ближней полосы движения автомобильного транспорта, соответствующий скорости движения </w:t>
      </w:r>
      <w:r>
        <w:rPr>
          <w:rFonts w:ascii="PT Sans" w:hAnsi="PT Sans"/>
          <w:bCs/>
          <w:i/>
          <w:iCs/>
          <w:sz w:val="22"/>
          <w:szCs w:val="22"/>
          <w:lang w:eastAsia="de-DE"/>
        </w:rPr>
        <w:t>v</w:t>
      </w:r>
      <w:r>
        <w:rPr>
          <w:rFonts w:ascii="PT Sans" w:hAnsi="PT Sans"/>
          <w:bCs/>
          <w:sz w:val="22"/>
          <w:szCs w:val="22"/>
          <w:lang w:eastAsia="de-DE"/>
        </w:rPr>
        <w:t>, км/ч, следует рассчитывать по формуле(6) СП 276.1325800.2016:</w:t>
      </w:r>
    </w:p>
    <w:tbl>
      <w:tblPr>
        <w:tblW w:w="5000" w:type="pct"/>
        <w:jc w:val="center"/>
        <w:tblCellMar>
          <w:left w:w="0" w:type="dxa"/>
          <w:right w:w="0" w:type="dxa"/>
        </w:tblCellMar>
        <w:tblLook w:val="04A0" w:firstRow="1" w:lastRow="0" w:firstColumn="1" w:lastColumn="0" w:noHBand="0" w:noVBand="1"/>
      </w:tblPr>
      <w:tblGrid>
        <w:gridCol w:w="8600"/>
        <w:gridCol w:w="756"/>
      </w:tblGrid>
      <w:tr w:rsidR="00044067" w:rsidTr="009A4063">
        <w:trPr>
          <w:jc w:val="center"/>
        </w:trPr>
        <w:tc>
          <w:tcPr>
            <w:tcW w:w="4550" w:type="pct"/>
            <w:tcMar>
              <w:top w:w="0" w:type="dxa"/>
              <w:left w:w="108" w:type="dxa"/>
              <w:bottom w:w="0" w:type="dxa"/>
              <w:right w:w="108" w:type="dxa"/>
            </w:tcMar>
            <w:vAlign w:val="center"/>
            <w:hideMark/>
          </w:tcPr>
          <w:p w:rsidR="00044067" w:rsidRDefault="00044067" w:rsidP="009A4063">
            <w:pPr>
              <w:spacing w:before="120"/>
              <w:ind w:firstLine="567"/>
              <w:jc w:val="center"/>
              <w:rPr>
                <w:rFonts w:ascii="PT Sans" w:hAnsi="PT Sans"/>
                <w:bCs/>
                <w:sz w:val="24"/>
                <w:lang w:eastAsia="de-DE"/>
              </w:rPr>
            </w:pPr>
            <w:r>
              <w:rPr>
                <w:rFonts w:ascii="PT Sans" w:hAnsi="PT Sans"/>
                <w:noProof/>
                <w:sz w:val="22"/>
                <w:szCs w:val="22"/>
              </w:rPr>
              <w:drawing>
                <wp:inline distT="0" distB="0" distL="0" distR="0" wp14:anchorId="51C1AF8F" wp14:editId="0E78E8F4">
                  <wp:extent cx="2105025" cy="180975"/>
                  <wp:effectExtent l="0" t="0" r="9525" b="9525"/>
                  <wp:docPr id="175" name="Рисунок 175" descr="http://files.stroyinf.ru/Data2/1/4293747/4293747053.files/x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http://files.stroyinf.ru/Data2/1/4293747/4293747053.files/x012.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05025" cy="180975"/>
                          </a:xfrm>
                          <a:prstGeom prst="rect">
                            <a:avLst/>
                          </a:prstGeom>
                          <a:noFill/>
                          <a:ln>
                            <a:noFill/>
                          </a:ln>
                        </pic:spPr>
                      </pic:pic>
                    </a:graphicData>
                  </a:graphic>
                </wp:inline>
              </w:drawing>
            </w:r>
          </w:p>
        </w:tc>
        <w:tc>
          <w:tcPr>
            <w:tcW w:w="400" w:type="pct"/>
            <w:tcMar>
              <w:top w:w="0" w:type="dxa"/>
              <w:left w:w="108" w:type="dxa"/>
              <w:bottom w:w="0" w:type="dxa"/>
              <w:right w:w="108" w:type="dxa"/>
            </w:tcMar>
            <w:vAlign w:val="center"/>
            <w:hideMark/>
          </w:tcPr>
          <w:p w:rsidR="00044067" w:rsidRDefault="00044067" w:rsidP="009A4063">
            <w:pPr>
              <w:rPr>
                <w:rFonts w:ascii="PT Sans" w:hAnsi="PT Sans"/>
                <w:bCs/>
                <w:sz w:val="24"/>
                <w:lang w:eastAsia="de-DE"/>
              </w:rPr>
            </w:pP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Где </w:t>
      </w:r>
      <w:r>
        <w:rPr>
          <w:rFonts w:ascii="PT Sans" w:hAnsi="PT Sans"/>
          <w:noProof/>
          <w:sz w:val="22"/>
          <w:szCs w:val="22"/>
        </w:rPr>
        <w:drawing>
          <wp:inline distT="0" distB="0" distL="0" distR="0" wp14:anchorId="4F8D909D" wp14:editId="04F1A4D1">
            <wp:extent cx="504825" cy="180975"/>
            <wp:effectExtent l="0" t="0" r="9525" b="9525"/>
            <wp:docPr id="174" name="Рисунок 174" descr="http://files.stroyinf.ru/Data2/1/4293747/4293747053.files/x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http://files.stroyinf.ru/Data2/1/4293747/4293747053.files/x013.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04825" cy="180975"/>
                    </a:xfrm>
                    <a:prstGeom prst="rect">
                      <a:avLst/>
                    </a:prstGeom>
                    <a:noFill/>
                    <a:ln>
                      <a:noFill/>
                    </a:ln>
                  </pic:spPr>
                </pic:pic>
              </a:graphicData>
            </a:graphic>
          </wp:inline>
        </w:drawing>
      </w:r>
      <w:r>
        <w:rPr>
          <w:rFonts w:ascii="PT Sans" w:hAnsi="PT Sans"/>
          <w:bCs/>
          <w:sz w:val="22"/>
          <w:szCs w:val="22"/>
          <w:lang w:eastAsia="de-DE"/>
        </w:rPr>
        <w:t xml:space="preserve"> максимальный уровень звука, соответствующий скорости движения 50 км/ч,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Расчет шумовой характеристики транспортного потока от въезда /выезда с паркинга, а также наземных парковок объекта и мусоровоза приведены в Приложении Н.  Шумовая характеристика транспортного потока </w:t>
      </w:r>
      <w:proofErr w:type="spellStart"/>
      <w:r>
        <w:rPr>
          <w:rFonts w:ascii="PT Sans" w:hAnsi="PT Sans"/>
          <w:bCs/>
          <w:sz w:val="22"/>
          <w:szCs w:val="22"/>
          <w:lang w:eastAsia="de-DE"/>
        </w:rPr>
        <w:t>Аминьевского</w:t>
      </w:r>
      <w:proofErr w:type="spellEnd"/>
      <w:r>
        <w:rPr>
          <w:rFonts w:ascii="PT Sans" w:hAnsi="PT Sans"/>
          <w:bCs/>
          <w:sz w:val="22"/>
          <w:szCs w:val="22"/>
          <w:lang w:eastAsia="de-DE"/>
        </w:rPr>
        <w:t xml:space="preserve"> шоссе (основная проезжая часть и боковой </w:t>
      </w:r>
      <w:r w:rsidRPr="00D6234E">
        <w:rPr>
          <w:rFonts w:ascii="PT Sans" w:hAnsi="PT Sans"/>
          <w:bCs/>
          <w:sz w:val="22"/>
          <w:szCs w:val="22"/>
          <w:lang w:eastAsia="de-DE"/>
        </w:rPr>
        <w:t xml:space="preserve">съезд), пр. проезда </w:t>
      </w:r>
      <w:proofErr w:type="gramStart"/>
      <w:r w:rsidRPr="00D6234E">
        <w:rPr>
          <w:rFonts w:ascii="PT Sans" w:hAnsi="PT Sans"/>
          <w:bCs/>
          <w:sz w:val="22"/>
          <w:szCs w:val="22"/>
          <w:lang w:eastAsia="de-DE"/>
        </w:rPr>
        <w:t>1656,</w:t>
      </w:r>
      <w:r>
        <w:rPr>
          <w:rFonts w:ascii="PT Sans" w:hAnsi="PT Sans"/>
          <w:bCs/>
          <w:sz w:val="22"/>
          <w:szCs w:val="22"/>
          <w:lang w:eastAsia="de-DE"/>
        </w:rPr>
        <w:t>пр.</w:t>
      </w:r>
      <w:proofErr w:type="gramEnd"/>
      <w:r>
        <w:rPr>
          <w:rFonts w:ascii="PT Sans" w:hAnsi="PT Sans"/>
          <w:bCs/>
          <w:sz w:val="22"/>
          <w:szCs w:val="22"/>
          <w:lang w:eastAsia="de-DE"/>
        </w:rPr>
        <w:t xml:space="preserve"> проезда 8043,</w:t>
      </w:r>
      <w:r w:rsidRPr="00D6234E">
        <w:rPr>
          <w:rFonts w:ascii="PT Sans" w:hAnsi="PT Sans"/>
          <w:bCs/>
          <w:sz w:val="22"/>
          <w:szCs w:val="22"/>
          <w:lang w:eastAsia="de-DE"/>
        </w:rPr>
        <w:t xml:space="preserve"> Киевского направления МЖД взята на основании Справки ГАУ «Институт Генплана Москвы» №ИГП-03-113/22 от 18.01.2022, съезд с ул. Лобачевского, принят </w:t>
      </w:r>
      <w:proofErr w:type="spellStart"/>
      <w:r w:rsidRPr="00D6234E">
        <w:rPr>
          <w:rFonts w:ascii="PT Sans" w:hAnsi="PT Sans"/>
          <w:bCs/>
          <w:sz w:val="22"/>
          <w:szCs w:val="22"/>
          <w:lang w:eastAsia="de-DE"/>
        </w:rPr>
        <w:t>аналогичено</w:t>
      </w:r>
      <w:proofErr w:type="spellEnd"/>
      <w:r w:rsidRPr="00D6234E">
        <w:rPr>
          <w:rFonts w:ascii="PT Sans" w:hAnsi="PT Sans"/>
          <w:bCs/>
          <w:sz w:val="22"/>
          <w:szCs w:val="22"/>
          <w:lang w:eastAsia="de-DE"/>
        </w:rPr>
        <w:t xml:space="preserve"> съезду с </w:t>
      </w:r>
      <w:proofErr w:type="spellStart"/>
      <w:r w:rsidRPr="00D6234E">
        <w:rPr>
          <w:rFonts w:ascii="PT Sans" w:hAnsi="PT Sans"/>
          <w:bCs/>
          <w:sz w:val="22"/>
          <w:szCs w:val="22"/>
          <w:lang w:eastAsia="de-DE"/>
        </w:rPr>
        <w:t>Аминьевского</w:t>
      </w:r>
      <w:proofErr w:type="spellEnd"/>
      <w:r w:rsidRPr="00D6234E">
        <w:rPr>
          <w:rFonts w:ascii="PT Sans" w:hAnsi="PT Sans"/>
          <w:bCs/>
          <w:sz w:val="22"/>
          <w:szCs w:val="22"/>
          <w:lang w:eastAsia="de-DE"/>
        </w:rPr>
        <w:t xml:space="preserve"> ш.</w:t>
      </w:r>
      <w:r>
        <w:rPr>
          <w:rFonts w:ascii="PT Sans" w:hAnsi="PT Sans"/>
          <w:bCs/>
          <w:sz w:val="22"/>
          <w:szCs w:val="22"/>
          <w:lang w:eastAsia="de-DE"/>
        </w:rPr>
        <w:t xml:space="preserve"> Справки об интенсивности движения транспорта приведены в Приложении К.</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Перечень источников </w:t>
      </w:r>
      <w:proofErr w:type="gramStart"/>
      <w:r>
        <w:rPr>
          <w:rFonts w:ascii="PT Sans" w:hAnsi="PT Sans"/>
          <w:bCs/>
          <w:sz w:val="22"/>
          <w:szCs w:val="22"/>
          <w:lang w:eastAsia="de-DE"/>
        </w:rPr>
        <w:t>шума  и</w:t>
      </w:r>
      <w:proofErr w:type="gramEnd"/>
      <w:r>
        <w:rPr>
          <w:rFonts w:ascii="PT Sans" w:hAnsi="PT Sans"/>
          <w:bCs/>
          <w:sz w:val="22"/>
          <w:szCs w:val="22"/>
          <w:lang w:eastAsia="de-DE"/>
        </w:rPr>
        <w:t xml:space="preserve"> их шумовые характеристики приведены в таблице 6.3.6</w:t>
      </w:r>
    </w:p>
    <w:p w:rsidR="00044067" w:rsidRDefault="00044067" w:rsidP="00044067">
      <w:pPr>
        <w:keepNext/>
        <w:spacing w:before="240"/>
        <w:rPr>
          <w:rFonts w:ascii="PT Sans Narrow" w:hAnsi="PT Sans Narrow"/>
          <w:iCs/>
          <w:sz w:val="22"/>
          <w:szCs w:val="22"/>
        </w:rPr>
      </w:pPr>
      <w:r>
        <w:rPr>
          <w:rFonts w:ascii="PT Sans Narrow" w:hAnsi="PT Sans Narrow"/>
          <w:iCs/>
          <w:sz w:val="22"/>
          <w:szCs w:val="22"/>
        </w:rPr>
        <w:lastRenderedPageBreak/>
        <w:t>Таблица 6.3.6 – Перечень источников шума</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4250"/>
        <w:gridCol w:w="1842"/>
        <w:gridCol w:w="1843"/>
      </w:tblGrid>
      <w:tr w:rsidR="00044067" w:rsidTr="009A4063">
        <w:trPr>
          <w:trHeight w:val="1200"/>
          <w:tblHeader/>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keepNext/>
              <w:rPr>
                <w:rFonts w:ascii="PT Sans Narrow" w:hAnsi="PT Sans Narrow"/>
                <w:bCs/>
                <w:caps/>
                <w:sz w:val="22"/>
                <w:szCs w:val="22"/>
                <w:lang w:eastAsia="de-DE"/>
              </w:rPr>
            </w:pPr>
            <w:r>
              <w:rPr>
                <w:rFonts w:ascii="PT Sans Narrow" w:hAnsi="PT Sans Narrow"/>
                <w:bCs/>
                <w:caps/>
                <w:sz w:val="22"/>
                <w:szCs w:val="22"/>
                <w:lang w:eastAsia="de-DE"/>
              </w:rPr>
              <w:t>№ ИШ</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keepNext/>
              <w:rPr>
                <w:rFonts w:ascii="PT Sans Narrow" w:hAnsi="PT Sans Narrow"/>
                <w:bCs/>
                <w:caps/>
                <w:sz w:val="22"/>
                <w:szCs w:val="22"/>
                <w:lang w:eastAsia="de-DE"/>
              </w:rPr>
            </w:pPr>
            <w:r>
              <w:rPr>
                <w:rFonts w:ascii="PT Sans Narrow" w:hAnsi="PT Sans Narrow"/>
                <w:bCs/>
                <w:caps/>
                <w:sz w:val="22"/>
                <w:szCs w:val="22"/>
                <w:lang w:eastAsia="de-DE"/>
              </w:rPr>
              <w:t xml:space="preserve">Наименование </w:t>
            </w:r>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keepNext/>
              <w:rPr>
                <w:rFonts w:ascii="PT Sans Narrow" w:hAnsi="PT Sans Narrow"/>
                <w:bCs/>
                <w:caps/>
                <w:sz w:val="22"/>
                <w:szCs w:val="22"/>
                <w:lang w:eastAsia="de-DE"/>
              </w:rPr>
            </w:pPr>
            <w:r>
              <w:rPr>
                <w:rFonts w:ascii="PT Sans Narrow" w:hAnsi="PT Sans Narrow"/>
                <w:bCs/>
                <w:sz w:val="22"/>
                <w:szCs w:val="22"/>
                <w:lang w:eastAsia="de-DE"/>
              </w:rPr>
              <w:t xml:space="preserve">Эквивалентный уровень звука транспортного потока день/ночь, </w:t>
            </w:r>
            <w:proofErr w:type="spellStart"/>
            <w:r>
              <w:rPr>
                <w:rFonts w:ascii="PT Sans Narrow" w:hAnsi="PT Sans Narrow"/>
                <w:bCs/>
                <w:sz w:val="22"/>
                <w:szCs w:val="22"/>
                <w:lang w:eastAsia="de-DE"/>
              </w:rPr>
              <w:t>L</w:t>
            </w:r>
            <w:r>
              <w:rPr>
                <w:rFonts w:ascii="PT Sans Narrow" w:hAnsi="PT Sans Narrow"/>
                <w:bCs/>
                <w:sz w:val="16"/>
                <w:szCs w:val="16"/>
                <w:lang w:eastAsia="de-DE"/>
              </w:rPr>
              <w:t>Аэкв.д</w:t>
            </w:r>
            <w:proofErr w:type="spellEnd"/>
            <w:r>
              <w:rPr>
                <w:rFonts w:ascii="PT Sans Narrow" w:hAnsi="PT Sans Narrow"/>
                <w:bCs/>
                <w:sz w:val="16"/>
                <w:szCs w:val="16"/>
                <w:lang w:eastAsia="de-DE"/>
              </w:rPr>
              <w:t xml:space="preserve">., </w:t>
            </w:r>
            <w:proofErr w:type="spellStart"/>
            <w:r>
              <w:rPr>
                <w:rFonts w:ascii="PT Sans Narrow" w:hAnsi="PT Sans Narrow"/>
                <w:bCs/>
                <w:sz w:val="16"/>
                <w:szCs w:val="16"/>
                <w:lang w:eastAsia="de-DE"/>
              </w:rPr>
              <w:t>дБА</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keepNext/>
              <w:rPr>
                <w:rFonts w:ascii="PT Sans Narrow" w:hAnsi="PT Sans Narrow"/>
                <w:bCs/>
                <w:caps/>
                <w:sz w:val="22"/>
                <w:szCs w:val="22"/>
                <w:lang w:eastAsia="de-DE"/>
              </w:rPr>
            </w:pPr>
            <w:r>
              <w:rPr>
                <w:rFonts w:ascii="PT Sans Narrow" w:hAnsi="PT Sans Narrow"/>
                <w:bCs/>
                <w:sz w:val="22"/>
                <w:szCs w:val="22"/>
                <w:lang w:eastAsia="de-DE"/>
              </w:rPr>
              <w:t xml:space="preserve">Максимальный уровень звука транспортного потока день/ночь, </w:t>
            </w:r>
            <w:proofErr w:type="spellStart"/>
            <w:r>
              <w:rPr>
                <w:rFonts w:ascii="PT Sans Narrow" w:hAnsi="PT Sans Narrow"/>
                <w:bCs/>
                <w:sz w:val="22"/>
                <w:szCs w:val="22"/>
                <w:lang w:eastAsia="de-DE"/>
              </w:rPr>
              <w:t>L</w:t>
            </w:r>
            <w:r>
              <w:rPr>
                <w:rFonts w:ascii="PT Sans Narrow" w:hAnsi="PT Sans Narrow"/>
                <w:bCs/>
                <w:sz w:val="16"/>
                <w:szCs w:val="16"/>
                <w:lang w:eastAsia="de-DE"/>
              </w:rPr>
              <w:t>Аэкв.д</w:t>
            </w:r>
            <w:proofErr w:type="spellEnd"/>
            <w:r>
              <w:rPr>
                <w:rFonts w:ascii="PT Sans Narrow" w:hAnsi="PT Sans Narrow"/>
                <w:bCs/>
                <w:sz w:val="16"/>
                <w:szCs w:val="16"/>
                <w:lang w:eastAsia="de-DE"/>
              </w:rPr>
              <w:t xml:space="preserve">., </w:t>
            </w:r>
            <w:proofErr w:type="spellStart"/>
            <w:r>
              <w:rPr>
                <w:rFonts w:ascii="PT Sans Narrow" w:hAnsi="PT Sans Narrow"/>
                <w:bCs/>
                <w:sz w:val="16"/>
                <w:szCs w:val="16"/>
                <w:lang w:eastAsia="de-DE"/>
              </w:rPr>
              <w:t>дБА</w:t>
            </w:r>
            <w:proofErr w:type="spellEnd"/>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ИШ001</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proofErr w:type="spellStart"/>
            <w:r>
              <w:rPr>
                <w:rFonts w:ascii="PT Sans Narrow" w:hAnsi="PT Sans Narrow" w:cs="Calibri"/>
                <w:sz w:val="22"/>
                <w:szCs w:val="22"/>
              </w:rPr>
              <w:t>Аминьевское</w:t>
            </w:r>
            <w:proofErr w:type="spellEnd"/>
            <w:r>
              <w:rPr>
                <w:rFonts w:ascii="PT Sans Narrow" w:hAnsi="PT Sans Narrow" w:cs="Calibri"/>
                <w:sz w:val="22"/>
                <w:szCs w:val="22"/>
              </w:rPr>
              <w:t xml:space="preserve"> шоссе (основная проезжая часть)</w:t>
            </w:r>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76/73</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79/79</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ИШ002</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proofErr w:type="spellStart"/>
            <w:r>
              <w:rPr>
                <w:rFonts w:ascii="PT Sans Narrow" w:hAnsi="PT Sans Narrow" w:cs="Calibri"/>
                <w:sz w:val="22"/>
                <w:szCs w:val="22"/>
              </w:rPr>
              <w:t>Аминьевское</w:t>
            </w:r>
            <w:proofErr w:type="spellEnd"/>
            <w:r>
              <w:rPr>
                <w:rFonts w:ascii="PT Sans Narrow" w:hAnsi="PT Sans Narrow" w:cs="Calibri"/>
                <w:sz w:val="22"/>
                <w:szCs w:val="22"/>
              </w:rPr>
              <w:t xml:space="preserve"> шоссе (боковой проезд)</w:t>
            </w:r>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69/66</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79/79</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ИШ003</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Проектируемый проезд вдоль Киевского направления МЖД №1656</w:t>
            </w:r>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65/62</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79/79</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ИШ004</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Съезд с ул. Лобачевского</w:t>
            </w:r>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69/66</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79/79</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ИШ005</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Проектируемый проезд №8043</w:t>
            </w:r>
          </w:p>
        </w:tc>
        <w:tc>
          <w:tcPr>
            <w:tcW w:w="1842" w:type="dxa"/>
            <w:tcBorders>
              <w:top w:val="single" w:sz="4" w:space="0" w:color="auto"/>
              <w:left w:val="single" w:sz="4" w:space="0" w:color="auto"/>
              <w:bottom w:val="single" w:sz="4" w:space="0" w:color="auto"/>
              <w:right w:val="single" w:sz="4" w:space="0" w:color="auto"/>
            </w:tcBorders>
          </w:tcPr>
          <w:p w:rsidR="00044067" w:rsidRDefault="00044067" w:rsidP="009A4063">
            <w:pPr>
              <w:rPr>
                <w:rFonts w:ascii="PT Sans Narrow" w:hAnsi="PT Sans Narrow" w:cs="Calibri"/>
                <w:sz w:val="22"/>
                <w:szCs w:val="22"/>
              </w:rPr>
            </w:pPr>
            <w:r>
              <w:rPr>
                <w:rFonts w:ascii="PT Sans Narrow" w:hAnsi="PT Sans Narrow" w:cs="Calibri"/>
                <w:sz w:val="22"/>
                <w:szCs w:val="22"/>
              </w:rPr>
              <w:t>55/52</w:t>
            </w:r>
          </w:p>
        </w:tc>
        <w:tc>
          <w:tcPr>
            <w:tcW w:w="1843" w:type="dxa"/>
            <w:tcBorders>
              <w:top w:val="single" w:sz="4" w:space="0" w:color="auto"/>
              <w:left w:val="single" w:sz="4" w:space="0" w:color="auto"/>
              <w:bottom w:val="single" w:sz="4" w:space="0" w:color="auto"/>
              <w:right w:val="single" w:sz="4" w:space="0" w:color="auto"/>
            </w:tcBorders>
          </w:tcPr>
          <w:p w:rsidR="00044067" w:rsidRDefault="00044067" w:rsidP="009A4063">
            <w:pPr>
              <w:rPr>
                <w:rFonts w:ascii="PT Sans Narrow" w:hAnsi="PT Sans Narrow" w:cs="Calibri"/>
                <w:sz w:val="22"/>
                <w:szCs w:val="22"/>
              </w:rPr>
            </w:pPr>
            <w:r>
              <w:rPr>
                <w:rFonts w:ascii="PT Sans Narrow" w:hAnsi="PT Sans Narrow" w:cs="Calibri"/>
                <w:sz w:val="22"/>
                <w:szCs w:val="22"/>
              </w:rPr>
              <w:t>72/72</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ИШ006</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Въезд/выезд с подземного паркинга</w:t>
            </w:r>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58,5/55,5</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51,6/51,6</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ИШ007</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Pr="000D4887" w:rsidRDefault="00044067" w:rsidP="009A4063">
            <w:pPr>
              <w:rPr>
                <w:rFonts w:ascii="PT Sans Narrow" w:hAnsi="PT Sans Narrow" w:cs="Calibri"/>
                <w:sz w:val="22"/>
                <w:szCs w:val="22"/>
              </w:rPr>
            </w:pPr>
            <w:r w:rsidRPr="000D4887">
              <w:rPr>
                <w:rFonts w:ascii="PT Sans Narrow" w:hAnsi="PT Sans Narrow" w:cs="Calibri"/>
                <w:sz w:val="22"/>
                <w:szCs w:val="22"/>
              </w:rPr>
              <w:t>Наземная парковка на 36м/</w:t>
            </w:r>
            <w:proofErr w:type="spellStart"/>
            <w:r w:rsidRPr="000D4887">
              <w:rPr>
                <w:rFonts w:ascii="PT Sans Narrow" w:hAnsi="PT Sans Narrow" w:cs="Calibri"/>
                <w:sz w:val="22"/>
                <w:szCs w:val="22"/>
              </w:rPr>
              <w:t>м+мусоровоз</w:t>
            </w:r>
            <w:proofErr w:type="spellEnd"/>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33,4/30,4</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57,6/57,6</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ИШ008</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Pr="000D4887" w:rsidRDefault="00044067" w:rsidP="009A4063">
            <w:pPr>
              <w:rPr>
                <w:rFonts w:ascii="PT Sans Narrow" w:hAnsi="PT Sans Narrow" w:cs="Calibri"/>
                <w:sz w:val="22"/>
                <w:szCs w:val="22"/>
              </w:rPr>
            </w:pPr>
            <w:r w:rsidRPr="000D4887">
              <w:rPr>
                <w:rFonts w:ascii="PT Sans Narrow" w:hAnsi="PT Sans Narrow" w:cs="Calibri"/>
                <w:sz w:val="22"/>
                <w:szCs w:val="22"/>
              </w:rPr>
              <w:t>Наземная парковка на 80м/</w:t>
            </w:r>
            <w:proofErr w:type="spellStart"/>
            <w:r w:rsidRPr="000D4887">
              <w:rPr>
                <w:rFonts w:ascii="PT Sans Narrow" w:hAnsi="PT Sans Narrow" w:cs="Calibri"/>
                <w:sz w:val="22"/>
                <w:szCs w:val="22"/>
              </w:rPr>
              <w:t>м+мусоровоз</w:t>
            </w:r>
            <w:proofErr w:type="spellEnd"/>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33,3/30,3</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57,6/57,6</w:t>
            </w:r>
          </w:p>
        </w:tc>
      </w:tr>
      <w:tr w:rsidR="00044067" w:rsidTr="009A4063">
        <w:trPr>
          <w:trHeight w:val="300"/>
        </w:trPr>
        <w:tc>
          <w:tcPr>
            <w:tcW w:w="1841"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ИШ009</w:t>
            </w:r>
          </w:p>
        </w:tc>
        <w:tc>
          <w:tcPr>
            <w:tcW w:w="4250" w:type="dxa"/>
            <w:tcBorders>
              <w:top w:val="single" w:sz="4" w:space="0" w:color="auto"/>
              <w:left w:val="single" w:sz="4" w:space="0" w:color="auto"/>
              <w:bottom w:val="single" w:sz="4" w:space="0" w:color="auto"/>
              <w:right w:val="single" w:sz="4" w:space="0" w:color="auto"/>
            </w:tcBorders>
            <w:vAlign w:val="center"/>
            <w:hideMark/>
          </w:tcPr>
          <w:p w:rsidR="00044067" w:rsidRDefault="00044067" w:rsidP="009A4063">
            <w:pPr>
              <w:rPr>
                <w:rFonts w:ascii="PT Sans Narrow" w:hAnsi="PT Sans Narrow" w:cs="Calibri"/>
                <w:sz w:val="22"/>
                <w:szCs w:val="22"/>
              </w:rPr>
            </w:pPr>
            <w:r>
              <w:rPr>
                <w:rFonts w:ascii="PT Sans Narrow" w:hAnsi="PT Sans Narrow" w:cs="Calibri"/>
                <w:sz w:val="22"/>
                <w:szCs w:val="22"/>
              </w:rPr>
              <w:t>Киевское направление МЖД</w:t>
            </w:r>
          </w:p>
        </w:tc>
        <w:tc>
          <w:tcPr>
            <w:tcW w:w="1842"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70/70</w:t>
            </w:r>
          </w:p>
        </w:tc>
        <w:tc>
          <w:tcPr>
            <w:tcW w:w="1843" w:type="dxa"/>
            <w:tcBorders>
              <w:top w:val="single" w:sz="4" w:space="0" w:color="auto"/>
              <w:left w:val="single" w:sz="4" w:space="0" w:color="auto"/>
              <w:bottom w:val="single" w:sz="4" w:space="0" w:color="auto"/>
              <w:right w:val="single" w:sz="4" w:space="0" w:color="auto"/>
            </w:tcBorders>
            <w:hideMark/>
          </w:tcPr>
          <w:p w:rsidR="00044067" w:rsidRDefault="00044067" w:rsidP="009A4063">
            <w:pPr>
              <w:rPr>
                <w:rFonts w:ascii="PT Sans Narrow" w:hAnsi="PT Sans Narrow" w:cs="Calibri"/>
                <w:sz w:val="22"/>
                <w:szCs w:val="22"/>
              </w:rPr>
            </w:pPr>
            <w:r>
              <w:rPr>
                <w:rFonts w:ascii="PT Sans Narrow" w:hAnsi="PT Sans Narrow" w:cs="Calibri"/>
                <w:sz w:val="22"/>
                <w:szCs w:val="22"/>
              </w:rPr>
              <w:t>85/85</w:t>
            </w: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Схема расположения источников шума и расчетных точек приведена на рисунке 6.3.3 </w:t>
      </w:r>
    </w:p>
    <w:p w:rsidR="00044067" w:rsidRDefault="00044067" w:rsidP="00044067">
      <w:pPr>
        <w:spacing w:line="240" w:lineRule="auto"/>
      </w:pPr>
    </w:p>
    <w:p w:rsidR="00044067" w:rsidRDefault="00044067" w:rsidP="00044067">
      <w:pPr>
        <w:jc w:val="center"/>
      </w:pPr>
      <w:r w:rsidRPr="00041520">
        <w:rPr>
          <w:noProof/>
        </w:rPr>
        <w:lastRenderedPageBreak/>
        <w:drawing>
          <wp:inline distT="0" distB="0" distL="0" distR="0" wp14:anchorId="454C87DE" wp14:editId="2405345B">
            <wp:extent cx="5410200" cy="528645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412032" cy="5288242"/>
                    </a:xfrm>
                    <a:prstGeom prst="rect">
                      <a:avLst/>
                    </a:prstGeom>
                  </pic:spPr>
                </pic:pic>
              </a:graphicData>
            </a:graphic>
          </wp:inline>
        </w:drawing>
      </w:r>
    </w:p>
    <w:p w:rsidR="00044067" w:rsidRDefault="00044067" w:rsidP="00044067">
      <w:pPr>
        <w:jc w:val="center"/>
        <w:rPr>
          <w:rFonts w:ascii="PT Sans Narrow" w:hAnsi="PT Sans Narrow"/>
          <w:iCs/>
          <w:sz w:val="22"/>
          <w:szCs w:val="22"/>
        </w:rPr>
      </w:pPr>
      <w:r>
        <w:rPr>
          <w:rFonts w:ascii="PT Sans Narrow" w:hAnsi="PT Sans Narrow"/>
          <w:iCs/>
          <w:sz w:val="22"/>
          <w:szCs w:val="22"/>
        </w:rPr>
        <w:t>Рис. 6.3.3. Схема расположения источников шума и расчетных точек.</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Расчетные точки приняты у фасадов проектируемого здания и на детской площадке.</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Ожидаемый эквивалентный уровень звука </w:t>
      </w:r>
      <w:proofErr w:type="spellStart"/>
      <w:r>
        <w:rPr>
          <w:rFonts w:ascii="PT Sans" w:hAnsi="PT Sans"/>
          <w:bCs/>
          <w:sz w:val="22"/>
          <w:szCs w:val="22"/>
          <w:lang w:eastAsia="de-DE"/>
        </w:rPr>
        <w:t>L</w:t>
      </w:r>
      <w:r>
        <w:rPr>
          <w:rFonts w:ascii="PT Sans" w:hAnsi="PT Sans"/>
          <w:bCs/>
          <w:sz w:val="22"/>
          <w:szCs w:val="22"/>
          <w:vertAlign w:val="subscript"/>
          <w:lang w:eastAsia="de-DE"/>
        </w:rPr>
        <w:t>Aэкв.р.т</w:t>
      </w:r>
      <w:proofErr w:type="spellEnd"/>
      <w:r>
        <w:rPr>
          <w:rFonts w:ascii="PT Sans" w:hAnsi="PT Sans"/>
          <w:bCs/>
          <w:sz w:val="22"/>
          <w:szCs w:val="22"/>
          <w:vertAlign w:val="subscript"/>
          <w:lang w:eastAsia="de-DE"/>
        </w:rPr>
        <w:t>.</w:t>
      </w:r>
      <w:r>
        <w:rPr>
          <w:rFonts w:ascii="PT Sans" w:hAnsi="PT Sans"/>
          <w:bCs/>
          <w:sz w:val="22"/>
          <w:szCs w:val="22"/>
          <w:lang w:eastAsia="de-DE"/>
        </w:rPr>
        <w:t xml:space="preserve">, </w:t>
      </w:r>
      <w:proofErr w:type="spellStart"/>
      <w:r>
        <w:rPr>
          <w:rFonts w:ascii="PT Sans" w:hAnsi="PT Sans"/>
          <w:bCs/>
          <w:sz w:val="22"/>
          <w:szCs w:val="22"/>
          <w:lang w:eastAsia="de-DE"/>
        </w:rPr>
        <w:t>дБА</w:t>
      </w:r>
      <w:proofErr w:type="spellEnd"/>
      <w:r>
        <w:rPr>
          <w:rFonts w:ascii="PT Sans" w:hAnsi="PT Sans"/>
          <w:bCs/>
          <w:sz w:val="22"/>
          <w:szCs w:val="22"/>
          <w:lang w:eastAsia="de-DE"/>
        </w:rPr>
        <w:t xml:space="preserve">, в расчетной точке от каждого </w:t>
      </w:r>
      <w:proofErr w:type="spellStart"/>
      <w:r>
        <w:rPr>
          <w:rFonts w:ascii="PT Sans" w:hAnsi="PT Sans"/>
          <w:bCs/>
          <w:sz w:val="22"/>
          <w:szCs w:val="22"/>
          <w:lang w:eastAsia="de-DE"/>
        </w:rPr>
        <w:t>подучастка</w:t>
      </w:r>
      <w:proofErr w:type="spellEnd"/>
      <w:r>
        <w:rPr>
          <w:rFonts w:ascii="PT Sans" w:hAnsi="PT Sans"/>
          <w:bCs/>
          <w:sz w:val="22"/>
          <w:szCs w:val="22"/>
          <w:lang w:eastAsia="de-DE"/>
        </w:rPr>
        <w:t xml:space="preserve"> транспортной магистрали рассчитывают по формуле (31) СП276.1325800.2016:</w:t>
      </w:r>
    </w:p>
    <w:tbl>
      <w:tblPr>
        <w:tblW w:w="5000" w:type="pct"/>
        <w:jc w:val="center"/>
        <w:tblCellMar>
          <w:left w:w="0" w:type="dxa"/>
          <w:right w:w="0" w:type="dxa"/>
        </w:tblCellMar>
        <w:tblLook w:val="04A0" w:firstRow="1" w:lastRow="0" w:firstColumn="1" w:lastColumn="0" w:noHBand="0" w:noVBand="1"/>
      </w:tblPr>
      <w:tblGrid>
        <w:gridCol w:w="8600"/>
        <w:gridCol w:w="756"/>
      </w:tblGrid>
      <w:tr w:rsidR="00044067" w:rsidTr="009A4063">
        <w:trPr>
          <w:jc w:val="center"/>
        </w:trPr>
        <w:tc>
          <w:tcPr>
            <w:tcW w:w="4550" w:type="pct"/>
            <w:tcMar>
              <w:top w:w="0" w:type="dxa"/>
              <w:left w:w="108" w:type="dxa"/>
              <w:bottom w:w="0" w:type="dxa"/>
              <w:right w:w="108" w:type="dxa"/>
            </w:tcMar>
            <w:vAlign w:val="center"/>
            <w:hideMark/>
          </w:tcPr>
          <w:p w:rsidR="00044067" w:rsidRDefault="00044067" w:rsidP="009A4063">
            <w:pPr>
              <w:spacing w:before="120"/>
              <w:ind w:firstLine="567"/>
              <w:jc w:val="center"/>
              <w:rPr>
                <w:rFonts w:ascii="PT Sans" w:hAnsi="PT Sans"/>
                <w:bCs/>
                <w:sz w:val="24"/>
                <w:lang w:eastAsia="de-DE"/>
              </w:rPr>
            </w:pP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экв.р.т.</w:t>
            </w:r>
            <w:r>
              <w:rPr>
                <w:rFonts w:ascii="PT Sans" w:hAnsi="PT Sans"/>
                <w:bCs/>
                <w:sz w:val="22"/>
                <w:szCs w:val="22"/>
                <w:lang w:eastAsia="de-DE"/>
              </w:rPr>
              <w:t> = </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экв</w:t>
            </w:r>
            <w:r>
              <w:rPr>
                <w:rFonts w:ascii="PT Sans" w:hAnsi="PT Sans"/>
                <w:bCs/>
                <w:sz w:val="22"/>
                <w:szCs w:val="22"/>
                <w:lang w:eastAsia="de-DE"/>
              </w:rPr>
              <w:t> - </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рас</w:t>
            </w:r>
            <w:r>
              <w:rPr>
                <w:rFonts w:ascii="PT Sans" w:hAnsi="PT Sans"/>
                <w:bCs/>
                <w:sz w:val="22"/>
                <w:szCs w:val="22"/>
                <w:lang w:eastAsia="de-DE"/>
              </w:rPr>
              <w:t> - </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воз</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Calibri" w:hAnsi="Calibri" w:cs="Calibri"/>
                <w:bCs/>
                <w:sz w:val="22"/>
                <w:szCs w:val="22"/>
                <w:vertAlign w:val="subscript"/>
                <w:lang w:eastAsia="de-DE"/>
              </w:rPr>
              <w:t>β</w:t>
            </w:r>
            <w:r>
              <w:rPr>
                <w:rFonts w:ascii="PT Sans" w:hAnsi="PT Sans"/>
                <w:bCs/>
                <w:sz w:val="22"/>
                <w:szCs w:val="22"/>
                <w:vertAlign w:val="subscript"/>
                <w:lang w:eastAsia="de-DE"/>
              </w:rPr>
              <w:t>/</w:t>
            </w:r>
            <w:r>
              <w:rPr>
                <w:rFonts w:ascii="PT Sans" w:hAnsi="PT Sans" w:cs="PT Sans"/>
                <w:bCs/>
                <w:sz w:val="22"/>
                <w:szCs w:val="22"/>
                <w:vertAlign w:val="subscript"/>
                <w:lang w:eastAsia="de-DE"/>
              </w:rPr>
              <w:t>т</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пок</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зел</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экр</w:t>
            </w:r>
            <w:r>
              <w:rPr>
                <w:rFonts w:ascii="PT Sans" w:hAnsi="PT Sans"/>
                <w:bCs/>
                <w:sz w:val="22"/>
                <w:szCs w:val="22"/>
                <w:lang w:eastAsia="de-DE"/>
              </w:rPr>
              <w:t> -</w:t>
            </w:r>
            <w:r>
              <w:rPr>
                <w:rFonts w:ascii="PT Sans" w:hAnsi="PT Sans"/>
                <w:bCs/>
                <w:i/>
                <w:iCs/>
                <w:sz w:val="22"/>
                <w:szCs w:val="22"/>
                <w:lang w:eastAsia="de-DE"/>
              </w:rPr>
              <w:t> ΔL</w:t>
            </w:r>
            <w:r>
              <w:rPr>
                <w:rFonts w:ascii="PT Sans" w:hAnsi="PT Sans"/>
                <w:bCs/>
                <w:i/>
                <w:iCs/>
                <w:sz w:val="22"/>
                <w:szCs w:val="22"/>
                <w:vertAlign w:val="subscript"/>
                <w:lang w:eastAsia="de-DE"/>
              </w:rPr>
              <w:t>A</w:t>
            </w:r>
            <w:r>
              <w:rPr>
                <w:rFonts w:ascii="Calibri" w:hAnsi="Calibri" w:cs="Calibri"/>
                <w:bCs/>
                <w:sz w:val="22"/>
                <w:szCs w:val="22"/>
                <w:vertAlign w:val="subscript"/>
                <w:lang w:eastAsia="de-DE"/>
              </w:rPr>
              <w:t>α</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застр</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отр</w:t>
            </w:r>
            <w:r>
              <w:rPr>
                <w:rFonts w:ascii="PT Sans" w:hAnsi="PT Sans"/>
                <w:bCs/>
                <w:sz w:val="22"/>
                <w:szCs w:val="22"/>
                <w:lang w:eastAsia="de-DE"/>
              </w:rPr>
              <w:t>,</w:t>
            </w:r>
          </w:p>
        </w:tc>
        <w:tc>
          <w:tcPr>
            <w:tcW w:w="400" w:type="pct"/>
            <w:tcMar>
              <w:top w:w="0" w:type="dxa"/>
              <w:left w:w="108" w:type="dxa"/>
              <w:bottom w:w="0" w:type="dxa"/>
              <w:right w:w="108" w:type="dxa"/>
            </w:tcMar>
            <w:vAlign w:val="center"/>
            <w:hideMark/>
          </w:tcPr>
          <w:p w:rsidR="00044067" w:rsidRDefault="00044067" w:rsidP="009A4063">
            <w:pPr>
              <w:rPr>
                <w:rFonts w:ascii="PT Sans" w:hAnsi="PT Sans"/>
                <w:bCs/>
                <w:sz w:val="24"/>
                <w:lang w:eastAsia="de-DE"/>
              </w:rPr>
            </w:pP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где </w:t>
      </w: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экв</w:t>
      </w:r>
      <w:proofErr w:type="spellEnd"/>
      <w:r>
        <w:rPr>
          <w:rFonts w:ascii="PT Sans" w:hAnsi="PT Sans"/>
          <w:bCs/>
          <w:sz w:val="22"/>
          <w:szCs w:val="22"/>
          <w:lang w:eastAsia="de-DE"/>
        </w:rPr>
        <w:t xml:space="preserve"> - шумовая характеристика - эквивалентный уровень шума транспортного потока на соответствующем </w:t>
      </w:r>
      <w:proofErr w:type="spellStart"/>
      <w:r>
        <w:rPr>
          <w:rFonts w:ascii="PT Sans" w:hAnsi="PT Sans"/>
          <w:bCs/>
          <w:sz w:val="22"/>
          <w:szCs w:val="22"/>
          <w:lang w:eastAsia="de-DE"/>
        </w:rPr>
        <w:t>подучастке</w:t>
      </w:r>
      <w:proofErr w:type="spellEnd"/>
      <w:r>
        <w:rPr>
          <w:rFonts w:ascii="PT Sans" w:hAnsi="PT Sans"/>
          <w:bCs/>
          <w:sz w:val="22"/>
          <w:szCs w:val="22"/>
          <w:lang w:eastAsia="de-DE"/>
        </w:rPr>
        <w:t xml:space="preserve"> магистрали, определяют по разделу </w:t>
      </w:r>
      <w:hyperlink r:id="rId61" w:anchor="i82231" w:tooltip="Раздел 6" w:history="1">
        <w:r>
          <w:rPr>
            <w:rStyle w:val="af8"/>
            <w:rFonts w:ascii="PT Sans" w:hAnsi="PT Sans"/>
            <w:bCs/>
            <w:sz w:val="22"/>
            <w:szCs w:val="22"/>
            <w:lang w:eastAsia="de-DE"/>
          </w:rPr>
          <w:t>6</w:t>
        </w:r>
      </w:hyperlink>
      <w:r>
        <w:rPr>
          <w:rFonts w:ascii="PT Sans" w:hAnsi="PT Sans"/>
          <w:bCs/>
          <w:sz w:val="22"/>
          <w:szCs w:val="22"/>
          <w:lang w:eastAsia="de-DE"/>
        </w:rPr>
        <w:t xml:space="preserve"> СП276.1325800.2016,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рас</w:t>
      </w:r>
      <w:proofErr w:type="spellEnd"/>
      <w:r>
        <w:rPr>
          <w:rFonts w:ascii="PT Sans" w:hAnsi="PT Sans"/>
          <w:bCs/>
          <w:sz w:val="22"/>
          <w:szCs w:val="22"/>
          <w:lang w:eastAsia="de-DE"/>
        </w:rPr>
        <w:t xml:space="preserve"> - коррекция, учитывающая снижение уровня транспортного потока в зависимости от расстояния между ним и расчетной точкой, рассчитывают по </w:t>
      </w:r>
      <w:hyperlink r:id="rId62" w:anchor="i615331" w:tooltip="Пункт 7.4" w:history="1">
        <w:r>
          <w:rPr>
            <w:rStyle w:val="af8"/>
            <w:rFonts w:ascii="PT Sans" w:hAnsi="PT Sans"/>
            <w:bCs/>
            <w:sz w:val="22"/>
            <w:szCs w:val="22"/>
            <w:lang w:eastAsia="de-DE"/>
          </w:rPr>
          <w:t>7.4</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воз</w:t>
      </w:r>
      <w:proofErr w:type="spellEnd"/>
      <w:r>
        <w:rPr>
          <w:rFonts w:ascii="PT Sans" w:hAnsi="PT Sans"/>
          <w:bCs/>
          <w:sz w:val="22"/>
          <w:szCs w:val="22"/>
          <w:lang w:eastAsia="de-DE"/>
        </w:rPr>
        <w:t xml:space="preserve"> - коррекция, учитывающая снижение уровня звука вследствие его затухания в воздухе, рассчитывают по </w:t>
      </w:r>
      <w:hyperlink r:id="rId63" w:anchor="i675397" w:tooltip="Пункт 7.5" w:history="1">
        <w:r>
          <w:rPr>
            <w:rStyle w:val="af8"/>
            <w:rFonts w:ascii="PT Sans" w:hAnsi="PT Sans"/>
            <w:bCs/>
            <w:sz w:val="22"/>
            <w:szCs w:val="22"/>
            <w:lang w:eastAsia="de-DE"/>
          </w:rPr>
          <w:t>7.5</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r>
        <w:rPr>
          <w:rFonts w:ascii="PT Sans" w:hAnsi="PT Sans"/>
          <w:bCs/>
          <w:i/>
          <w:iCs/>
          <w:sz w:val="22"/>
          <w:szCs w:val="22"/>
          <w:lang w:eastAsia="de-DE"/>
        </w:rPr>
        <w:t>L</w:t>
      </w:r>
      <w:r>
        <w:rPr>
          <w:rFonts w:ascii="PT Sans" w:hAnsi="PT Sans"/>
          <w:bCs/>
          <w:i/>
          <w:iCs/>
          <w:sz w:val="22"/>
          <w:szCs w:val="22"/>
          <w:vertAlign w:val="subscript"/>
          <w:lang w:eastAsia="de-DE"/>
        </w:rPr>
        <w:t>A</w:t>
      </w:r>
      <w:r>
        <w:rPr>
          <w:rFonts w:ascii="Calibri" w:hAnsi="Calibri" w:cs="Calibri"/>
          <w:bCs/>
          <w:sz w:val="22"/>
          <w:szCs w:val="22"/>
          <w:vertAlign w:val="subscript"/>
          <w:lang w:eastAsia="de-DE"/>
        </w:rPr>
        <w:t>β</w:t>
      </w:r>
      <w:r>
        <w:rPr>
          <w:rFonts w:ascii="PT Sans" w:hAnsi="PT Sans"/>
          <w:bCs/>
          <w:sz w:val="22"/>
          <w:szCs w:val="22"/>
          <w:vertAlign w:val="subscript"/>
          <w:lang w:eastAsia="de-DE"/>
        </w:rPr>
        <w:t>/</w:t>
      </w:r>
      <w:r>
        <w:rPr>
          <w:rFonts w:ascii="PT Sans" w:hAnsi="PT Sans" w:cs="PT Sans"/>
          <w:bCs/>
          <w:sz w:val="22"/>
          <w:szCs w:val="22"/>
          <w:vertAlign w:val="subscript"/>
          <w:lang w:eastAsia="de-DE"/>
        </w:rPr>
        <w:t>т</w:t>
      </w:r>
      <w:r>
        <w:rPr>
          <w:rFonts w:ascii="PT Sans" w:hAnsi="PT Sans"/>
          <w:bCs/>
          <w:sz w:val="22"/>
          <w:szCs w:val="22"/>
          <w:lang w:eastAsia="de-DE"/>
        </w:rPr>
        <w:t> - - коррекция, учитывающая влияние турбулентности атмосферы и ветра на процесс распространения звука, рассчитывают по </w:t>
      </w:r>
      <w:hyperlink r:id="rId64" w:anchor="i702414" w:tooltip="Пункт 7.6" w:history="1">
        <w:r>
          <w:rPr>
            <w:rStyle w:val="af8"/>
            <w:rFonts w:ascii="PT Sans" w:hAnsi="PT Sans"/>
            <w:bCs/>
            <w:sz w:val="22"/>
            <w:szCs w:val="22"/>
            <w:lang w:eastAsia="de-DE"/>
          </w:rPr>
          <w:t>7.6</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i/>
          <w:iCs/>
          <w:sz w:val="22"/>
          <w:szCs w:val="22"/>
          <w:lang w:eastAsia="de-DE"/>
        </w:rPr>
        <w:lastRenderedPageBreak/>
        <w:t>L</w:t>
      </w:r>
      <w:r>
        <w:rPr>
          <w:rFonts w:ascii="PT Sans" w:hAnsi="PT Sans"/>
          <w:bCs/>
          <w:i/>
          <w:iCs/>
          <w:sz w:val="22"/>
          <w:szCs w:val="22"/>
          <w:vertAlign w:val="subscript"/>
          <w:lang w:eastAsia="de-DE"/>
        </w:rPr>
        <w:t>A</w:t>
      </w:r>
      <w:r>
        <w:rPr>
          <w:rFonts w:ascii="PT Sans" w:hAnsi="PT Sans"/>
          <w:bCs/>
          <w:sz w:val="22"/>
          <w:szCs w:val="22"/>
          <w:vertAlign w:val="subscript"/>
          <w:lang w:eastAsia="de-DE"/>
        </w:rPr>
        <w:t>пок</w:t>
      </w:r>
      <w:proofErr w:type="spellEnd"/>
      <w:r>
        <w:rPr>
          <w:rFonts w:ascii="PT Sans" w:hAnsi="PT Sans"/>
          <w:bCs/>
          <w:sz w:val="22"/>
          <w:szCs w:val="22"/>
          <w:lang w:eastAsia="de-DE"/>
        </w:rPr>
        <w:t> - коррекция, учитывающая снижение уровня звука вследствие его поглощения поверхностью территории, рассчитывают по </w:t>
      </w:r>
      <w:hyperlink r:id="rId65" w:anchor="i725814" w:tooltip="Пункт 7.7" w:history="1">
        <w:r>
          <w:rPr>
            <w:rStyle w:val="af8"/>
            <w:rFonts w:ascii="PT Sans" w:hAnsi="PT Sans"/>
            <w:bCs/>
            <w:sz w:val="22"/>
            <w:szCs w:val="22"/>
            <w:lang w:eastAsia="de-DE"/>
          </w:rPr>
          <w:t>7.7</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зел</w:t>
      </w:r>
      <w:proofErr w:type="spellEnd"/>
      <w:r>
        <w:rPr>
          <w:rFonts w:ascii="PT Sans" w:hAnsi="PT Sans"/>
          <w:bCs/>
          <w:sz w:val="22"/>
          <w:szCs w:val="22"/>
          <w:lang w:eastAsia="de-DE"/>
        </w:rPr>
        <w:t> - коррекция, учитывающая снижение уровня звука полосами зеленых насаждений, рассчитывают по </w:t>
      </w:r>
      <w:hyperlink r:id="rId66" w:anchor="i814021" w:tooltip="Пункт 7.8" w:history="1">
        <w:r>
          <w:rPr>
            <w:rStyle w:val="af8"/>
            <w:rFonts w:ascii="PT Sans" w:hAnsi="PT Sans"/>
            <w:bCs/>
            <w:sz w:val="22"/>
            <w:szCs w:val="22"/>
            <w:lang w:eastAsia="de-DE"/>
          </w:rPr>
          <w:t>7.8</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экр</w:t>
      </w:r>
      <w:proofErr w:type="spellEnd"/>
      <w:r>
        <w:rPr>
          <w:rFonts w:ascii="PT Sans" w:hAnsi="PT Sans"/>
          <w:bCs/>
          <w:sz w:val="22"/>
          <w:szCs w:val="22"/>
          <w:lang w:eastAsia="de-DE"/>
        </w:rPr>
        <w:t xml:space="preserve"> - коррекция, учитывающая снижение уровня звука существующими экранирующими сооружениями и препятствиями (зданиями, насыпями, холмами, выемками и т.п.) на пути звуковых лучей от транспортной магистрали к расчетной точке, рассчитывают по </w:t>
      </w:r>
      <w:hyperlink r:id="rId67" w:anchor="i852802" w:tooltip="Пункт 7.9" w:history="1">
        <w:r>
          <w:rPr>
            <w:rStyle w:val="af8"/>
            <w:rFonts w:ascii="PT Sans" w:hAnsi="PT Sans"/>
            <w:bCs/>
            <w:sz w:val="22"/>
            <w:szCs w:val="22"/>
            <w:lang w:eastAsia="de-DE"/>
          </w:rPr>
          <w:t>7.9</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r>
        <w:rPr>
          <w:rFonts w:ascii="PT Sans" w:hAnsi="PT Sans"/>
          <w:bCs/>
          <w:i/>
          <w:iCs/>
          <w:sz w:val="22"/>
          <w:szCs w:val="22"/>
          <w:lang w:eastAsia="de-DE"/>
        </w:rPr>
        <w:t>ΔL</w:t>
      </w:r>
      <w:r>
        <w:rPr>
          <w:rFonts w:ascii="PT Sans" w:hAnsi="PT Sans"/>
          <w:bCs/>
          <w:i/>
          <w:iCs/>
          <w:sz w:val="22"/>
          <w:szCs w:val="22"/>
          <w:vertAlign w:val="subscript"/>
          <w:lang w:eastAsia="de-DE"/>
        </w:rPr>
        <w:t>A</w:t>
      </w:r>
      <w:r>
        <w:rPr>
          <w:rFonts w:ascii="Calibri" w:hAnsi="Calibri" w:cs="Calibri"/>
          <w:bCs/>
          <w:sz w:val="22"/>
          <w:szCs w:val="22"/>
          <w:vertAlign w:val="subscript"/>
          <w:lang w:eastAsia="de-DE"/>
        </w:rPr>
        <w:t>α</w:t>
      </w:r>
      <w:r>
        <w:rPr>
          <w:rFonts w:ascii="PT Sans" w:hAnsi="PT Sans"/>
          <w:bCs/>
          <w:sz w:val="22"/>
          <w:szCs w:val="22"/>
          <w:lang w:eastAsia="de-DE"/>
        </w:rPr>
        <w:t xml:space="preserve"> - коррекция, учитывающая снижение уровня звука вследствие ограничения угла а видимости улицы (дороги) из расчетной точки, рассчитывают по </w:t>
      </w:r>
      <w:hyperlink r:id="rId68" w:anchor="i877743" w:tooltip="Пункт 7.10" w:history="1">
        <w:r>
          <w:rPr>
            <w:rStyle w:val="af8"/>
            <w:rFonts w:ascii="PT Sans" w:hAnsi="PT Sans"/>
            <w:bCs/>
            <w:sz w:val="22"/>
            <w:szCs w:val="22"/>
            <w:lang w:eastAsia="de-DE"/>
          </w:rPr>
          <w:t>7.10</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застр</w:t>
      </w:r>
      <w:proofErr w:type="spellEnd"/>
      <w:r>
        <w:rPr>
          <w:rFonts w:ascii="PT Sans" w:hAnsi="PT Sans"/>
          <w:bCs/>
          <w:sz w:val="22"/>
          <w:szCs w:val="22"/>
          <w:lang w:eastAsia="de-DE"/>
        </w:rPr>
        <w:t> - коррекция, учитывающая характер придорожной застройки по </w:t>
      </w:r>
      <w:hyperlink r:id="rId69" w:anchor="i904378" w:tooltip="Пункт 7.11" w:history="1">
        <w:r>
          <w:rPr>
            <w:rStyle w:val="af8"/>
            <w:rFonts w:ascii="PT Sans" w:hAnsi="PT Sans"/>
            <w:bCs/>
            <w:sz w:val="22"/>
            <w:szCs w:val="22"/>
            <w:lang w:eastAsia="de-DE"/>
          </w:rPr>
          <w:t>7.11</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отр</w:t>
      </w:r>
      <w:proofErr w:type="spellEnd"/>
      <w:r>
        <w:rPr>
          <w:rFonts w:ascii="PT Sans" w:hAnsi="PT Sans"/>
          <w:bCs/>
          <w:sz w:val="22"/>
          <w:szCs w:val="22"/>
          <w:lang w:eastAsia="de-DE"/>
        </w:rPr>
        <w:t> - коррекция, учитывающая отражение звука от ограждающих конструкций зданий, вблизи которых расположена расчетная точка, определяют по </w:t>
      </w:r>
      <w:hyperlink r:id="rId70" w:anchor="i925981" w:tooltip="Пункт 7.12" w:history="1">
        <w:r>
          <w:rPr>
            <w:rStyle w:val="af8"/>
            <w:rFonts w:ascii="PT Sans" w:hAnsi="PT Sans"/>
            <w:bCs/>
            <w:sz w:val="22"/>
            <w:szCs w:val="22"/>
            <w:lang w:eastAsia="de-DE"/>
          </w:rPr>
          <w:t>7.12</w:t>
        </w:r>
      </w:hyperlink>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 xml:space="preserve"> (обычно принимают без расчета равной + 3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Ожидаемый максимальный уровень звука </w:t>
      </w: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макс.р.т</w:t>
      </w:r>
      <w:proofErr w:type="spellEnd"/>
      <w:r>
        <w:rPr>
          <w:rFonts w:ascii="PT Sans" w:hAnsi="PT Sans"/>
          <w:bCs/>
          <w:sz w:val="22"/>
          <w:szCs w:val="22"/>
          <w:vertAlign w:val="subscript"/>
          <w:lang w:eastAsia="de-DE"/>
        </w:rPr>
        <w:t>.</w:t>
      </w:r>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
          <w:iCs/>
          <w:sz w:val="22"/>
          <w:szCs w:val="22"/>
          <w:lang w:eastAsia="de-DE"/>
        </w:rPr>
        <w:t>А</w:t>
      </w:r>
      <w:proofErr w:type="spellEnd"/>
      <w:r>
        <w:rPr>
          <w:rFonts w:ascii="PT Sans" w:hAnsi="PT Sans"/>
          <w:bCs/>
          <w:sz w:val="22"/>
          <w:szCs w:val="22"/>
          <w:lang w:eastAsia="de-DE"/>
        </w:rPr>
        <w:t xml:space="preserve">, в расчетной точке от каждого </w:t>
      </w:r>
      <w:proofErr w:type="spellStart"/>
      <w:r>
        <w:rPr>
          <w:rFonts w:ascii="PT Sans" w:hAnsi="PT Sans"/>
          <w:bCs/>
          <w:sz w:val="22"/>
          <w:szCs w:val="22"/>
          <w:lang w:eastAsia="de-DE"/>
        </w:rPr>
        <w:t>подучастка</w:t>
      </w:r>
      <w:proofErr w:type="spellEnd"/>
      <w:r>
        <w:rPr>
          <w:rFonts w:ascii="PT Sans" w:hAnsi="PT Sans"/>
          <w:bCs/>
          <w:sz w:val="22"/>
          <w:szCs w:val="22"/>
          <w:lang w:eastAsia="de-DE"/>
        </w:rPr>
        <w:t xml:space="preserve"> рассчитывают по формуле (32) СП276.1325800.2016:</w:t>
      </w:r>
    </w:p>
    <w:tbl>
      <w:tblPr>
        <w:tblW w:w="5000" w:type="pct"/>
        <w:jc w:val="center"/>
        <w:tblCellMar>
          <w:left w:w="0" w:type="dxa"/>
          <w:right w:w="0" w:type="dxa"/>
        </w:tblCellMar>
        <w:tblLook w:val="04A0" w:firstRow="1" w:lastRow="0" w:firstColumn="1" w:lastColumn="0" w:noHBand="0" w:noVBand="1"/>
      </w:tblPr>
      <w:tblGrid>
        <w:gridCol w:w="8600"/>
        <w:gridCol w:w="756"/>
      </w:tblGrid>
      <w:tr w:rsidR="00044067" w:rsidTr="009A4063">
        <w:trPr>
          <w:jc w:val="center"/>
        </w:trPr>
        <w:tc>
          <w:tcPr>
            <w:tcW w:w="4550" w:type="pct"/>
            <w:tcMar>
              <w:top w:w="0" w:type="dxa"/>
              <w:left w:w="108" w:type="dxa"/>
              <w:bottom w:w="0" w:type="dxa"/>
              <w:right w:w="108" w:type="dxa"/>
            </w:tcMar>
            <w:vAlign w:val="center"/>
            <w:hideMark/>
          </w:tcPr>
          <w:p w:rsidR="00044067" w:rsidRDefault="00044067" w:rsidP="009A4063">
            <w:pPr>
              <w:spacing w:before="120"/>
              <w:ind w:firstLine="567"/>
              <w:jc w:val="both"/>
              <w:rPr>
                <w:rFonts w:ascii="PT Sans" w:hAnsi="PT Sans"/>
                <w:bCs/>
                <w:sz w:val="24"/>
                <w:lang w:eastAsia="de-DE"/>
              </w:rPr>
            </w:pP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макс.р.т.</w:t>
            </w:r>
            <w:r>
              <w:rPr>
                <w:rFonts w:ascii="PT Sans" w:hAnsi="PT Sans"/>
                <w:bCs/>
                <w:sz w:val="22"/>
                <w:szCs w:val="22"/>
                <w:lang w:eastAsia="de-DE"/>
              </w:rPr>
              <w:t> = </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макс</w:t>
            </w:r>
            <w:r>
              <w:rPr>
                <w:rFonts w:ascii="PT Sans" w:hAnsi="PT Sans"/>
                <w:bCs/>
                <w:sz w:val="22"/>
                <w:szCs w:val="22"/>
                <w:lang w:eastAsia="de-DE"/>
              </w:rPr>
              <w:t> - </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рас</w:t>
            </w:r>
            <w:r>
              <w:rPr>
                <w:rFonts w:ascii="PT Sans" w:hAnsi="PT Sans"/>
                <w:bCs/>
                <w:sz w:val="22"/>
                <w:szCs w:val="22"/>
                <w:lang w:eastAsia="de-DE"/>
              </w:rPr>
              <w:t> - </w:t>
            </w:r>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воз</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Calibri" w:hAnsi="Calibri" w:cs="Calibri"/>
                <w:bCs/>
                <w:sz w:val="22"/>
                <w:szCs w:val="22"/>
                <w:vertAlign w:val="subscript"/>
                <w:lang w:eastAsia="de-DE"/>
              </w:rPr>
              <w:t>β</w:t>
            </w:r>
            <w:r>
              <w:rPr>
                <w:rFonts w:ascii="PT Sans" w:hAnsi="PT Sans"/>
                <w:bCs/>
                <w:sz w:val="22"/>
                <w:szCs w:val="22"/>
                <w:vertAlign w:val="subscript"/>
                <w:lang w:eastAsia="de-DE"/>
              </w:rPr>
              <w:t>/m</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пок</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зел</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экр</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застр</w:t>
            </w:r>
            <w:r>
              <w:rPr>
                <w:rFonts w:ascii="PT Sans" w:hAnsi="PT Sans"/>
                <w:bCs/>
                <w:sz w:val="22"/>
                <w:szCs w:val="22"/>
                <w:lang w:eastAsia="de-DE"/>
              </w:rPr>
              <w:t> +</w:t>
            </w:r>
            <w:r>
              <w:rPr>
                <w:rFonts w:ascii="PT Sans" w:hAnsi="PT Sans"/>
                <w:bCs/>
                <w:i/>
                <w:iCs/>
                <w:sz w:val="22"/>
                <w:szCs w:val="22"/>
                <w:lang w:eastAsia="de-DE"/>
              </w:rPr>
              <w:t> L</w:t>
            </w:r>
            <w:r>
              <w:rPr>
                <w:rFonts w:ascii="PT Sans" w:hAnsi="PT Sans"/>
                <w:bCs/>
                <w:i/>
                <w:iCs/>
                <w:sz w:val="22"/>
                <w:szCs w:val="22"/>
                <w:vertAlign w:val="subscript"/>
                <w:lang w:eastAsia="de-DE"/>
              </w:rPr>
              <w:t>A</w:t>
            </w:r>
            <w:r>
              <w:rPr>
                <w:rFonts w:ascii="PT Sans" w:hAnsi="PT Sans"/>
                <w:bCs/>
                <w:sz w:val="22"/>
                <w:szCs w:val="22"/>
                <w:vertAlign w:val="subscript"/>
                <w:lang w:eastAsia="de-DE"/>
              </w:rPr>
              <w:t>отр</w:t>
            </w:r>
            <w:r>
              <w:rPr>
                <w:rFonts w:ascii="PT Sans" w:hAnsi="PT Sans"/>
                <w:bCs/>
                <w:sz w:val="22"/>
                <w:szCs w:val="22"/>
                <w:lang w:eastAsia="de-DE"/>
              </w:rPr>
              <w:t> -</w:t>
            </w:r>
            <w:r>
              <w:rPr>
                <w:rFonts w:ascii="PT Sans" w:hAnsi="PT Sans"/>
                <w:bCs/>
                <w:i/>
                <w:iCs/>
                <w:sz w:val="22"/>
                <w:szCs w:val="22"/>
                <w:lang w:eastAsia="de-DE"/>
              </w:rPr>
              <w:t> ΔL</w:t>
            </w:r>
            <w:r>
              <w:rPr>
                <w:rFonts w:ascii="PT Sans" w:hAnsi="PT Sans"/>
                <w:bCs/>
                <w:i/>
                <w:iCs/>
                <w:sz w:val="22"/>
                <w:szCs w:val="22"/>
                <w:vertAlign w:val="subscript"/>
                <w:lang w:eastAsia="de-DE"/>
              </w:rPr>
              <w:t>A</w:t>
            </w:r>
            <w:r>
              <w:rPr>
                <w:rFonts w:ascii="Calibri" w:hAnsi="Calibri" w:cs="Calibri"/>
                <w:bCs/>
                <w:sz w:val="22"/>
                <w:szCs w:val="22"/>
                <w:vertAlign w:val="subscript"/>
                <w:lang w:eastAsia="de-DE"/>
              </w:rPr>
              <w:t>α</w:t>
            </w:r>
            <w:r>
              <w:rPr>
                <w:rFonts w:ascii="PT Sans" w:hAnsi="PT Sans"/>
                <w:bCs/>
                <w:sz w:val="22"/>
                <w:szCs w:val="22"/>
                <w:lang w:eastAsia="de-DE"/>
              </w:rPr>
              <w:t>,</w:t>
            </w:r>
          </w:p>
        </w:tc>
        <w:tc>
          <w:tcPr>
            <w:tcW w:w="400" w:type="pct"/>
            <w:tcMar>
              <w:top w:w="0" w:type="dxa"/>
              <w:left w:w="108" w:type="dxa"/>
              <w:bottom w:w="0" w:type="dxa"/>
              <w:right w:w="108" w:type="dxa"/>
            </w:tcMar>
            <w:vAlign w:val="center"/>
            <w:hideMark/>
          </w:tcPr>
          <w:p w:rsidR="00044067" w:rsidRDefault="00044067" w:rsidP="009A4063">
            <w:pPr>
              <w:rPr>
                <w:rFonts w:ascii="PT Sans" w:hAnsi="PT Sans"/>
                <w:bCs/>
                <w:sz w:val="24"/>
                <w:lang w:eastAsia="de-DE"/>
              </w:rPr>
            </w:pP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где </w:t>
      </w:r>
      <w:proofErr w:type="spellStart"/>
      <w:r>
        <w:rPr>
          <w:rFonts w:ascii="PT Sans" w:hAnsi="PT Sans"/>
          <w:bCs/>
          <w:i/>
          <w:iCs/>
          <w:sz w:val="22"/>
          <w:szCs w:val="22"/>
          <w:lang w:eastAsia="de-DE"/>
        </w:rPr>
        <w:t>L</w:t>
      </w:r>
      <w:r>
        <w:rPr>
          <w:rFonts w:ascii="PT Sans" w:hAnsi="PT Sans"/>
          <w:bCs/>
          <w:i/>
          <w:iCs/>
          <w:sz w:val="22"/>
          <w:szCs w:val="22"/>
          <w:vertAlign w:val="subscript"/>
          <w:lang w:eastAsia="de-DE"/>
        </w:rPr>
        <w:t>A</w:t>
      </w:r>
      <w:r>
        <w:rPr>
          <w:rFonts w:ascii="PT Sans" w:hAnsi="PT Sans"/>
          <w:bCs/>
          <w:sz w:val="22"/>
          <w:szCs w:val="22"/>
          <w:vertAlign w:val="subscript"/>
          <w:lang w:eastAsia="de-DE"/>
        </w:rPr>
        <w:t>макс</w:t>
      </w:r>
      <w:proofErr w:type="spellEnd"/>
      <w:r>
        <w:rPr>
          <w:rFonts w:ascii="PT Sans" w:hAnsi="PT Sans"/>
          <w:bCs/>
          <w:sz w:val="22"/>
          <w:szCs w:val="22"/>
          <w:lang w:eastAsia="de-DE"/>
        </w:rPr>
        <w:t xml:space="preserve"> - шумовая характеристика (в виде максимального уровня звука) транспортного потока на магистрали, проходящей по соответствующему </w:t>
      </w:r>
      <w:proofErr w:type="spellStart"/>
      <w:r>
        <w:rPr>
          <w:rFonts w:ascii="PT Sans" w:hAnsi="PT Sans"/>
          <w:bCs/>
          <w:sz w:val="22"/>
          <w:szCs w:val="22"/>
          <w:lang w:eastAsia="de-DE"/>
        </w:rPr>
        <w:t>подучастку</w:t>
      </w:r>
      <w:proofErr w:type="spellEnd"/>
      <w:r>
        <w:rPr>
          <w:rFonts w:ascii="PT Sans" w:hAnsi="PT Sans"/>
          <w:bCs/>
          <w:sz w:val="22"/>
          <w:szCs w:val="22"/>
          <w:lang w:eastAsia="de-DE"/>
        </w:rPr>
        <w:t xml:space="preserve">, </w:t>
      </w:r>
      <w:proofErr w:type="spellStart"/>
      <w:r>
        <w:rPr>
          <w:rFonts w:ascii="PT Sans" w:hAnsi="PT Sans"/>
          <w:bCs/>
          <w:sz w:val="22"/>
          <w:szCs w:val="22"/>
          <w:lang w:eastAsia="de-DE"/>
        </w:rPr>
        <w:t>дБ</w:t>
      </w:r>
      <w:r>
        <w:rPr>
          <w:rFonts w:ascii="PT Sans" w:hAnsi="PT Sans"/>
          <w:bCs/>
          <w:iCs/>
          <w:sz w:val="22"/>
          <w:szCs w:val="22"/>
          <w:lang w:eastAsia="de-DE"/>
        </w:rPr>
        <w:t>А</w:t>
      </w:r>
      <w:proofErr w:type="spellEnd"/>
      <w:r>
        <w:rPr>
          <w:rFonts w:ascii="PT Sans" w:hAnsi="PT Sans"/>
          <w:bCs/>
          <w:sz w:val="22"/>
          <w:szCs w:val="22"/>
          <w:lang w:eastAsia="de-DE"/>
        </w:rPr>
        <w:t>.</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Остальные величины, в формуле (</w:t>
      </w:r>
      <w:hyperlink r:id="rId71" w:anchor="i592403" w:tooltip="Формула 32" w:history="1">
        <w:r>
          <w:rPr>
            <w:rStyle w:val="af8"/>
            <w:rFonts w:ascii="PT Sans" w:hAnsi="PT Sans"/>
            <w:bCs/>
            <w:sz w:val="22"/>
            <w:szCs w:val="22"/>
            <w:lang w:eastAsia="de-DE"/>
          </w:rPr>
          <w:t>32</w:t>
        </w:r>
      </w:hyperlink>
      <w:r>
        <w:rPr>
          <w:rFonts w:ascii="PT Sans" w:hAnsi="PT Sans"/>
          <w:bCs/>
          <w:sz w:val="22"/>
          <w:szCs w:val="22"/>
          <w:lang w:eastAsia="de-DE"/>
        </w:rPr>
        <w:t>) те же, что и формуле (</w:t>
      </w:r>
      <w:hyperlink r:id="rId72" w:anchor="i586865" w:tooltip="Формула 31" w:history="1">
        <w:r>
          <w:rPr>
            <w:rStyle w:val="af8"/>
            <w:rFonts w:ascii="PT Sans" w:hAnsi="PT Sans"/>
            <w:bCs/>
            <w:sz w:val="22"/>
            <w:szCs w:val="22"/>
            <w:lang w:eastAsia="de-DE"/>
          </w:rPr>
          <w:t>31</w:t>
        </w:r>
      </w:hyperlink>
      <w:r>
        <w:rPr>
          <w:rFonts w:ascii="PT Sans" w:hAnsi="PT Sans"/>
          <w:bCs/>
          <w:sz w:val="22"/>
          <w:szCs w:val="22"/>
          <w:lang w:eastAsia="de-DE"/>
        </w:rPr>
        <w:t>) СП276.1325800.2016.</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Расчет эквивалентных и максимальных уровней звука в расчетных точках приведен в приложении П. </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Результаты расчета эквивалентных и максимальных уровней звука в расчетных точках таблицах 6.3.7, 6.3.8.</w:t>
      </w:r>
    </w:p>
    <w:p w:rsidR="00044067" w:rsidRDefault="00044067" w:rsidP="00044067">
      <w:pPr>
        <w:spacing w:line="240" w:lineRule="auto"/>
        <w:rPr>
          <w:rFonts w:ascii="PT Sans" w:hAnsi="PT Sans"/>
          <w:bCs/>
          <w:sz w:val="22"/>
          <w:szCs w:val="22"/>
          <w:lang w:eastAsia="de-DE"/>
        </w:rPr>
      </w:pPr>
      <w:r>
        <w:rPr>
          <w:rFonts w:ascii="PT Sans" w:hAnsi="PT Sans"/>
          <w:bCs/>
          <w:sz w:val="22"/>
          <w:szCs w:val="22"/>
          <w:lang w:eastAsia="de-DE"/>
        </w:rPr>
        <w:br w:type="page"/>
      </w:r>
    </w:p>
    <w:p w:rsidR="00044067" w:rsidRDefault="00044067" w:rsidP="00044067">
      <w:pPr>
        <w:keepNext/>
        <w:keepLines/>
        <w:spacing w:before="240"/>
        <w:rPr>
          <w:rFonts w:ascii="PT Sans Narrow" w:hAnsi="PT Sans Narrow"/>
          <w:iCs/>
          <w:sz w:val="22"/>
          <w:szCs w:val="22"/>
        </w:rPr>
      </w:pPr>
      <w:r>
        <w:rPr>
          <w:rFonts w:ascii="PT Sans Narrow" w:hAnsi="PT Sans Narrow"/>
          <w:iCs/>
          <w:sz w:val="22"/>
          <w:szCs w:val="22"/>
        </w:rPr>
        <w:lastRenderedPageBreak/>
        <w:t>Таблица 6.3.7 –Суммарные эквивалентные уровни звука в расчетных точках в период эксплуатации.</w:t>
      </w:r>
    </w:p>
    <w:tbl>
      <w:tblPr>
        <w:tblStyle w:val="afff1"/>
        <w:tblW w:w="0" w:type="auto"/>
        <w:tblLook w:val="04A0" w:firstRow="1" w:lastRow="0" w:firstColumn="1" w:lastColumn="0" w:noHBand="0" w:noVBand="1"/>
      </w:tblPr>
      <w:tblGrid>
        <w:gridCol w:w="2336"/>
        <w:gridCol w:w="2336"/>
        <w:gridCol w:w="2337"/>
        <w:gridCol w:w="2337"/>
      </w:tblGrid>
      <w:tr w:rsidR="00044067" w:rsidTr="009A4063">
        <w:trPr>
          <w:tblHeader/>
        </w:trPr>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Расчетная точка</w:t>
            </w:r>
          </w:p>
        </w:tc>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Суммарный экв. уровень звука в РТ, Lэкв</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 xml:space="preserve">Допустимый уровень </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Требуемое снижение УЗД/Требуемая шумоизоляция окон</w:t>
            </w:r>
          </w:p>
        </w:tc>
      </w:tr>
      <w:tr w:rsidR="00044067" w:rsidTr="009A4063">
        <w:trPr>
          <w:tblHeader/>
        </w:trPr>
        <w:tc>
          <w:tcPr>
            <w:tcW w:w="9346" w:type="dxa"/>
            <w:gridSpan w:val="4"/>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jc w:val="center"/>
            </w:pPr>
            <w:r>
              <w:t>день</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РТ1</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66,6</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21,4</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59,9</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14,7</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РТ2а</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60,1</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14,9</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РТ3</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tabs>
                <w:tab w:val="center" w:pos="1059"/>
              </w:tabs>
            </w:pPr>
            <w:r>
              <w:t>59,1</w:t>
            </w:r>
            <w:r>
              <w:tab/>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13,9</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РТ4</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61,6</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16,4</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РТ5</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66,3</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21,1</w:t>
            </w:r>
          </w:p>
        </w:tc>
      </w:tr>
      <w:tr w:rsidR="00044067" w:rsidRPr="00416873" w:rsidTr="009A4063">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РТ6</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33,9</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w:t>
            </w:r>
          </w:p>
        </w:tc>
      </w:tr>
      <w:tr w:rsidR="00044067" w:rsidTr="009A4063">
        <w:tc>
          <w:tcPr>
            <w:tcW w:w="9346" w:type="dxa"/>
            <w:gridSpan w:val="4"/>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jc w:val="center"/>
            </w:pPr>
            <w:r>
              <w:t>ночь</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РТ1</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65,5</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30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30,3</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58,5</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30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23,3</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РТ2а</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60,1</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30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24,9</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РТ3</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59,1</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30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23,9</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РТ4</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61,6</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30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26,4</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РТ5</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65,1</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30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29,9</w:t>
            </w:r>
          </w:p>
        </w:tc>
      </w:tr>
    </w:tbl>
    <w:p w:rsidR="00044067" w:rsidRDefault="00044067" w:rsidP="00044067">
      <w:pPr>
        <w:spacing w:before="120"/>
        <w:ind w:firstLine="567"/>
        <w:jc w:val="both"/>
        <w:rPr>
          <w:rFonts w:ascii="PT Sans" w:hAnsi="PT Sans"/>
          <w:bCs/>
          <w:sz w:val="22"/>
          <w:szCs w:val="22"/>
          <w:lang w:eastAsia="de-DE"/>
        </w:rPr>
      </w:pPr>
      <w:r>
        <w:rPr>
          <w:rFonts w:ascii="PT Sans" w:hAnsi="PT Sans"/>
          <w:noProof/>
          <w:sz w:val="22"/>
          <w:szCs w:val="22"/>
        </w:rPr>
        <w:drawing>
          <wp:inline distT="0" distB="0" distL="0" distR="0" wp14:anchorId="76B63F54" wp14:editId="48A8632A">
            <wp:extent cx="2152650" cy="32385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152650" cy="323850"/>
                    </a:xfrm>
                    <a:prstGeom prst="rect">
                      <a:avLst/>
                    </a:prstGeom>
                    <a:noFill/>
                    <a:ln>
                      <a:noFill/>
                    </a:ln>
                  </pic:spPr>
                </pic:pic>
              </a:graphicData>
            </a:graphic>
          </wp:inline>
        </w:drawing>
      </w:r>
    </w:p>
    <w:p w:rsidR="00044067" w:rsidRDefault="00044067" w:rsidP="00044067">
      <w:pPr>
        <w:keepNext/>
        <w:keepLines/>
        <w:spacing w:before="240"/>
        <w:rPr>
          <w:rFonts w:ascii="PT Sans Narrow" w:hAnsi="PT Sans Narrow"/>
          <w:iCs/>
          <w:sz w:val="22"/>
          <w:szCs w:val="22"/>
        </w:rPr>
      </w:pPr>
      <w:r>
        <w:rPr>
          <w:rFonts w:ascii="PT Sans Narrow" w:hAnsi="PT Sans Narrow"/>
          <w:iCs/>
          <w:sz w:val="22"/>
          <w:szCs w:val="22"/>
        </w:rPr>
        <w:t>Таблица 6.3.8 –Суммарные максимальные уровни звука в расчетных точках в период эксплуатации.</w:t>
      </w:r>
    </w:p>
    <w:tbl>
      <w:tblPr>
        <w:tblStyle w:val="afff1"/>
        <w:tblW w:w="0" w:type="auto"/>
        <w:tblLook w:val="04A0" w:firstRow="1" w:lastRow="0" w:firstColumn="1" w:lastColumn="0" w:noHBand="0" w:noVBand="1"/>
      </w:tblPr>
      <w:tblGrid>
        <w:gridCol w:w="2336"/>
        <w:gridCol w:w="2336"/>
        <w:gridCol w:w="2337"/>
        <w:gridCol w:w="2337"/>
      </w:tblGrid>
      <w:tr w:rsidR="00044067" w:rsidTr="009A4063">
        <w:trPr>
          <w:trHeight w:val="1479"/>
          <w:tblHeader/>
        </w:trPr>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Расчетная точка</w:t>
            </w:r>
          </w:p>
        </w:tc>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Суммарный экв. уровень звука в РТ, Lэкв</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 xml:space="preserve">Допустимый уровень </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Требуемое снижение УЗД/Требуемая шумоизоляция окон</w:t>
            </w:r>
          </w:p>
        </w:tc>
      </w:tr>
      <w:tr w:rsidR="00044067" w:rsidTr="009A4063">
        <w:tc>
          <w:tcPr>
            <w:tcW w:w="9346" w:type="dxa"/>
            <w:gridSpan w:val="4"/>
            <w:tcBorders>
              <w:top w:val="single" w:sz="4" w:space="0" w:color="auto"/>
              <w:left w:val="single" w:sz="4" w:space="0" w:color="auto"/>
              <w:bottom w:val="single" w:sz="4" w:space="0" w:color="auto"/>
              <w:right w:val="single" w:sz="4" w:space="0" w:color="auto"/>
            </w:tcBorders>
          </w:tcPr>
          <w:p w:rsidR="00044067" w:rsidRDefault="00044067" w:rsidP="009A4063">
            <w:pPr>
              <w:pStyle w:val="APEX8"/>
              <w:jc w:val="center"/>
            </w:pPr>
            <w:r>
              <w:t>день</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РТ1</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80,3</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55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20,1</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74,7</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55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14,5</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РТ2а</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74,0</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55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13,8</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РТ3</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68,7</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55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8,5</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РТ4</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75,9</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55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15,7</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РТ5</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80,0</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55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19,8</w:t>
            </w:r>
          </w:p>
        </w:tc>
      </w:tr>
      <w:tr w:rsidR="00044067" w:rsidTr="009A4063">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РТ6</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50,3</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w:t>
            </w:r>
          </w:p>
        </w:tc>
      </w:tr>
      <w:tr w:rsidR="00044067" w:rsidTr="009A4063">
        <w:tc>
          <w:tcPr>
            <w:tcW w:w="9346" w:type="dxa"/>
            <w:gridSpan w:val="4"/>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jc w:val="center"/>
            </w:pPr>
            <w:r>
              <w:lastRenderedPageBreak/>
              <w:t>ночь</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РТ1</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80,3</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30,1</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74,7</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24,5</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РТ2а</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74,0</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23,8</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РТ3</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68,7</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18,5</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РТ4</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75,9</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25,7</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РТ5</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80,0</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29,8</w:t>
            </w:r>
          </w:p>
        </w:tc>
      </w:tr>
    </w:tbl>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Для соблюдения нормативных значений по уровню шума внутри помещений Объекта, необходимо предусмотреть окна со </w:t>
      </w:r>
      <w:r w:rsidRPr="00A01AC2">
        <w:rPr>
          <w:rFonts w:ascii="PT Sans" w:hAnsi="PT Sans"/>
          <w:bCs/>
          <w:sz w:val="22"/>
          <w:szCs w:val="22"/>
          <w:lang w:eastAsia="de-DE"/>
        </w:rPr>
        <w:t xml:space="preserve">звукоизоляцией не менее 31 </w:t>
      </w:r>
      <w:proofErr w:type="spellStart"/>
      <w:r w:rsidRPr="00A01AC2">
        <w:rPr>
          <w:rFonts w:ascii="PT Sans" w:hAnsi="PT Sans"/>
          <w:bCs/>
          <w:sz w:val="22"/>
          <w:szCs w:val="22"/>
          <w:lang w:eastAsia="de-DE"/>
        </w:rPr>
        <w:t>дБА</w:t>
      </w:r>
      <w:proofErr w:type="spellEnd"/>
      <w:r w:rsidRPr="00A01AC2">
        <w:rPr>
          <w:rFonts w:ascii="PT Sans" w:hAnsi="PT Sans"/>
          <w:bCs/>
          <w:sz w:val="22"/>
          <w:szCs w:val="22"/>
          <w:lang w:eastAsia="de-DE"/>
        </w:rPr>
        <w:t xml:space="preserve"> в режиме проветривания</w:t>
      </w:r>
      <w:r>
        <w:rPr>
          <w:rFonts w:ascii="PT Sans" w:hAnsi="PT Sans"/>
          <w:bCs/>
          <w:sz w:val="22"/>
          <w:szCs w:val="22"/>
          <w:lang w:eastAsia="de-DE"/>
        </w:rPr>
        <w:t xml:space="preserve">. </w:t>
      </w:r>
      <w:r w:rsidRPr="00EC1650">
        <w:rPr>
          <w:rFonts w:ascii="PT Sans" w:hAnsi="PT Sans"/>
          <w:bCs/>
          <w:sz w:val="22"/>
          <w:szCs w:val="22"/>
          <w:lang w:eastAsia="de-DE"/>
        </w:rPr>
        <w:t xml:space="preserve">Проектом предусмотрены окна с </w:t>
      </w:r>
      <w:proofErr w:type="spellStart"/>
      <w:r w:rsidRPr="00EC1650">
        <w:rPr>
          <w:rFonts w:ascii="PT Sans" w:hAnsi="PT Sans"/>
          <w:bCs/>
          <w:sz w:val="22"/>
          <w:szCs w:val="22"/>
          <w:lang w:eastAsia="de-DE"/>
        </w:rPr>
        <w:t>шумоизоляцией</w:t>
      </w:r>
      <w:proofErr w:type="spellEnd"/>
      <w:r w:rsidRPr="00EC1650">
        <w:rPr>
          <w:rFonts w:ascii="PT Sans" w:hAnsi="PT Sans"/>
          <w:bCs/>
          <w:sz w:val="22"/>
          <w:szCs w:val="22"/>
          <w:lang w:eastAsia="de-DE"/>
        </w:rPr>
        <w:t xml:space="preserve"> окон 33дБА.</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С учетом принятой проектом </w:t>
      </w:r>
      <w:proofErr w:type="spellStart"/>
      <w:r>
        <w:rPr>
          <w:rFonts w:ascii="PT Sans" w:hAnsi="PT Sans"/>
          <w:bCs/>
          <w:sz w:val="22"/>
          <w:szCs w:val="22"/>
          <w:lang w:eastAsia="de-DE"/>
        </w:rPr>
        <w:t>шумоизоляции</w:t>
      </w:r>
      <w:proofErr w:type="spellEnd"/>
      <w:r>
        <w:rPr>
          <w:rFonts w:ascii="PT Sans" w:hAnsi="PT Sans"/>
          <w:bCs/>
          <w:sz w:val="22"/>
          <w:szCs w:val="22"/>
          <w:lang w:eastAsia="de-DE"/>
        </w:rPr>
        <w:t xml:space="preserve"> окон в режиме проветривания, превышений по уровню шума не прогнозируется. Дополнительных мероприятий по снижению шума не требуется. </w:t>
      </w:r>
    </w:p>
    <w:p w:rsidR="00044067" w:rsidRDefault="00044067" w:rsidP="00044067">
      <w:pPr>
        <w:spacing w:before="120"/>
        <w:ind w:firstLine="567"/>
        <w:jc w:val="both"/>
        <w:rPr>
          <w:rFonts w:ascii="PT Sans" w:hAnsi="PT Sans"/>
          <w:bCs/>
          <w:sz w:val="22"/>
          <w:szCs w:val="22"/>
          <w:lang w:eastAsia="de-DE"/>
        </w:rPr>
      </w:pPr>
      <w:r w:rsidRPr="000D4887">
        <w:rPr>
          <w:rFonts w:ascii="PT Sans" w:eastAsia="Calibri" w:hAnsi="PT Sans"/>
          <w:caps/>
          <w:sz w:val="22"/>
          <w:szCs w:val="22"/>
          <w:lang w:eastAsia="en-US"/>
        </w:rPr>
        <w:t>ОБОСНОВАНИЕ САНИТАРНОГО РАЗРЫВА ОТ КИЕВСКОГО НАПРАВЛЕНИЯ МЖД</w:t>
      </w:r>
      <w:r>
        <w:rPr>
          <w:rFonts w:ascii="PT Sans" w:hAnsi="PT Sans"/>
          <w:bCs/>
          <w:sz w:val="22"/>
          <w:szCs w:val="22"/>
          <w:lang w:eastAsia="de-DE"/>
        </w:rPr>
        <w:t xml:space="preserve"> </w:t>
      </w:r>
      <w:r>
        <w:rPr>
          <w:rFonts w:ascii="PT Sans" w:hAnsi="PT Sans"/>
          <w:bCs/>
          <w:sz w:val="22"/>
          <w:szCs w:val="22"/>
          <w:lang w:eastAsia="de-DE"/>
        </w:rPr>
        <w:br/>
        <w:t xml:space="preserve">Для обоснования достаточности санитарного разрыва от Киевского направления МЖД в расчете взяты расчетные точки в 2м от фасада жилых зданий на наименьшем расстоянии от источников шума, а также на площадке отдыха. Расчет уровней шума от Киевского направления МЖД, а также </w:t>
      </w:r>
      <w:proofErr w:type="gramStart"/>
      <w:r>
        <w:rPr>
          <w:rFonts w:ascii="PT Sans" w:hAnsi="PT Sans"/>
          <w:bCs/>
          <w:sz w:val="22"/>
          <w:szCs w:val="22"/>
          <w:lang w:eastAsia="de-DE"/>
        </w:rPr>
        <w:t>расчет  эффективности</w:t>
      </w:r>
      <w:proofErr w:type="gramEnd"/>
      <w:r>
        <w:rPr>
          <w:rFonts w:ascii="PT Sans" w:hAnsi="PT Sans"/>
          <w:bCs/>
          <w:sz w:val="22"/>
          <w:szCs w:val="22"/>
          <w:lang w:eastAsia="de-DE"/>
        </w:rPr>
        <w:t xml:space="preserve"> снижения уровня шума встроенно-пристроенными частями корпусов, расположенными между корпусами 20.3, 20.4, 20.5 приведен в приложении П. </w:t>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Уровни шума на нормируемых территориях от Киевского направления МЖД приведены в таблице 6.3.9</w:t>
      </w:r>
    </w:p>
    <w:p w:rsidR="00044067" w:rsidRDefault="00044067" w:rsidP="00044067">
      <w:pPr>
        <w:keepNext/>
        <w:keepLines/>
        <w:spacing w:before="240"/>
        <w:rPr>
          <w:rFonts w:ascii="PT Sans Narrow" w:hAnsi="PT Sans Narrow"/>
          <w:iCs/>
          <w:sz w:val="22"/>
          <w:szCs w:val="22"/>
        </w:rPr>
      </w:pPr>
      <w:r>
        <w:rPr>
          <w:rFonts w:ascii="PT Sans Narrow" w:hAnsi="PT Sans Narrow"/>
          <w:iCs/>
          <w:sz w:val="22"/>
          <w:szCs w:val="22"/>
        </w:rPr>
        <w:t>Таблица 6.3.9 –Суммарные эквивалентные и максимальные уровни звука в расчетных точках от Киевского направления МЖД в период эксплуатации.</w:t>
      </w:r>
    </w:p>
    <w:tbl>
      <w:tblPr>
        <w:tblStyle w:val="afff1"/>
        <w:tblW w:w="0" w:type="auto"/>
        <w:tblLook w:val="04A0" w:firstRow="1" w:lastRow="0" w:firstColumn="1" w:lastColumn="0" w:noHBand="0" w:noVBand="1"/>
      </w:tblPr>
      <w:tblGrid>
        <w:gridCol w:w="2336"/>
        <w:gridCol w:w="2336"/>
        <w:gridCol w:w="2337"/>
        <w:gridCol w:w="2337"/>
      </w:tblGrid>
      <w:tr w:rsidR="00044067" w:rsidTr="009A4063">
        <w:trPr>
          <w:trHeight w:val="1479"/>
          <w:tblHeader/>
        </w:trPr>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Расчетная точка</w:t>
            </w:r>
          </w:p>
        </w:tc>
        <w:tc>
          <w:tcPr>
            <w:tcW w:w="2336" w:type="dxa"/>
            <w:tcBorders>
              <w:top w:val="single" w:sz="4" w:space="0" w:color="auto"/>
              <w:left w:val="single" w:sz="4" w:space="0" w:color="auto"/>
              <w:bottom w:val="single" w:sz="4" w:space="0" w:color="auto"/>
              <w:right w:val="single" w:sz="4" w:space="0" w:color="auto"/>
            </w:tcBorders>
            <w:hideMark/>
          </w:tcPr>
          <w:p w:rsidR="00044067" w:rsidRPr="00240D68" w:rsidRDefault="00044067" w:rsidP="009A4063">
            <w:pPr>
              <w:pStyle w:val="APEX-0"/>
            </w:pPr>
            <w:r>
              <w:t>Суммарный экв./МАКС уровень звука в РТ, Lэкв/</w:t>
            </w:r>
            <w:r>
              <w:rPr>
                <w:lang w:val="en-US"/>
              </w:rPr>
              <w:t>L</w:t>
            </w:r>
            <w:r>
              <w:t>макс</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 xml:space="preserve">Допустимый уровень </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0"/>
            </w:pPr>
            <w:r>
              <w:t>Требуемое снижение УЗД/Требуемая шумоизоляция окон</w:t>
            </w:r>
          </w:p>
        </w:tc>
      </w:tr>
      <w:tr w:rsidR="00044067" w:rsidTr="009A4063">
        <w:tc>
          <w:tcPr>
            <w:tcW w:w="9346" w:type="dxa"/>
            <w:gridSpan w:val="4"/>
            <w:tcBorders>
              <w:top w:val="single" w:sz="4" w:space="0" w:color="auto"/>
              <w:left w:val="single" w:sz="4" w:space="0" w:color="auto"/>
              <w:bottom w:val="single" w:sz="4" w:space="0" w:color="auto"/>
              <w:right w:val="single" w:sz="4" w:space="0" w:color="auto"/>
            </w:tcBorders>
          </w:tcPr>
          <w:p w:rsidR="00044067" w:rsidRDefault="00044067" w:rsidP="009A4063">
            <w:pPr>
              <w:pStyle w:val="APEX8"/>
              <w:jc w:val="center"/>
            </w:pPr>
            <w:r>
              <w:t>день</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lastRenderedPageBreak/>
              <w:t>РТ1-2 м от фасада корпуса 20.3</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63,9/78,9</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40/55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18,7/18,7</w:t>
            </w:r>
          </w:p>
        </w:tc>
      </w:tr>
      <w:tr w:rsidR="00044067" w:rsidTr="009A4063">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РТ6-площадка отдыха</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29,5/44,5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45/60</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w:t>
            </w:r>
          </w:p>
        </w:tc>
      </w:tr>
      <w:tr w:rsidR="00044067" w:rsidTr="009A4063">
        <w:tc>
          <w:tcPr>
            <w:tcW w:w="9346" w:type="dxa"/>
            <w:gridSpan w:val="4"/>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jc w:val="center"/>
            </w:pPr>
            <w:r>
              <w:t>ночь</w:t>
            </w:r>
          </w:p>
        </w:tc>
      </w:tr>
      <w:tr w:rsidR="00044067" w:rsidTr="009A4063">
        <w:tc>
          <w:tcPr>
            <w:tcW w:w="2336"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РТ1-2 м от фасада корпуса 20.3</w:t>
            </w:r>
          </w:p>
        </w:tc>
        <w:tc>
          <w:tcPr>
            <w:tcW w:w="2336"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63,9/78,9</w:t>
            </w:r>
          </w:p>
        </w:tc>
        <w:tc>
          <w:tcPr>
            <w:tcW w:w="2337" w:type="dxa"/>
            <w:tcBorders>
              <w:top w:val="single" w:sz="4" w:space="0" w:color="auto"/>
              <w:left w:val="single" w:sz="4" w:space="0" w:color="auto"/>
              <w:bottom w:val="single" w:sz="4" w:space="0" w:color="auto"/>
              <w:right w:val="single" w:sz="4" w:space="0" w:color="auto"/>
            </w:tcBorders>
            <w:hideMark/>
          </w:tcPr>
          <w:p w:rsidR="00044067" w:rsidRDefault="00044067" w:rsidP="009A4063">
            <w:pPr>
              <w:pStyle w:val="APEX8"/>
            </w:pPr>
            <w:r>
              <w:t>45</w:t>
            </w:r>
          </w:p>
        </w:tc>
        <w:tc>
          <w:tcPr>
            <w:tcW w:w="2337" w:type="dxa"/>
            <w:tcBorders>
              <w:top w:val="single" w:sz="4" w:space="0" w:color="auto"/>
              <w:left w:val="single" w:sz="4" w:space="0" w:color="auto"/>
              <w:bottom w:val="single" w:sz="4" w:space="0" w:color="auto"/>
              <w:right w:val="single" w:sz="4" w:space="0" w:color="auto"/>
            </w:tcBorders>
          </w:tcPr>
          <w:p w:rsidR="00044067" w:rsidRDefault="00044067" w:rsidP="009A4063">
            <w:pPr>
              <w:pStyle w:val="APEX8"/>
            </w:pPr>
            <w:r>
              <w:t>30,1</w:t>
            </w:r>
          </w:p>
        </w:tc>
      </w:tr>
    </w:tbl>
    <w:p w:rsidR="00044067" w:rsidRDefault="00044067" w:rsidP="00044067">
      <w:pPr>
        <w:spacing w:before="120"/>
        <w:ind w:firstLine="567"/>
        <w:jc w:val="both"/>
        <w:rPr>
          <w:rFonts w:ascii="PT Sans" w:hAnsi="PT Sans"/>
          <w:bCs/>
          <w:sz w:val="22"/>
          <w:szCs w:val="22"/>
          <w:lang w:eastAsia="de-DE"/>
        </w:rPr>
      </w:pPr>
      <w:r>
        <w:rPr>
          <w:rFonts w:ascii="PT Sans" w:hAnsi="PT Sans"/>
          <w:noProof/>
          <w:sz w:val="22"/>
          <w:szCs w:val="22"/>
        </w:rPr>
        <w:drawing>
          <wp:inline distT="0" distB="0" distL="0" distR="0" wp14:anchorId="7EF12097" wp14:editId="037C3500">
            <wp:extent cx="2152650" cy="323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152650" cy="323850"/>
                    </a:xfrm>
                    <a:prstGeom prst="rect">
                      <a:avLst/>
                    </a:prstGeom>
                    <a:noFill/>
                    <a:ln>
                      <a:noFill/>
                    </a:ln>
                  </pic:spPr>
                </pic:pic>
              </a:graphicData>
            </a:graphic>
          </wp:inline>
        </w:drawing>
      </w:r>
    </w:p>
    <w:p w:rsidR="00044067"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 xml:space="preserve">Согласно проведенным расчетам уровней шума в РТ от Киевского направления МЖД, принятые проектом </w:t>
      </w:r>
      <w:proofErr w:type="spellStart"/>
      <w:r>
        <w:rPr>
          <w:rFonts w:ascii="PT Sans" w:hAnsi="PT Sans"/>
          <w:bCs/>
          <w:sz w:val="22"/>
          <w:szCs w:val="22"/>
          <w:lang w:eastAsia="de-DE"/>
        </w:rPr>
        <w:t>шумозащитные</w:t>
      </w:r>
      <w:proofErr w:type="spellEnd"/>
      <w:r>
        <w:rPr>
          <w:rFonts w:ascii="PT Sans" w:hAnsi="PT Sans"/>
          <w:bCs/>
          <w:sz w:val="22"/>
          <w:szCs w:val="22"/>
          <w:lang w:eastAsia="de-DE"/>
        </w:rPr>
        <w:t xml:space="preserve"> мероприятия, а </w:t>
      </w:r>
      <w:proofErr w:type="gramStart"/>
      <w:r>
        <w:rPr>
          <w:rFonts w:ascii="PT Sans" w:hAnsi="PT Sans"/>
          <w:bCs/>
          <w:sz w:val="22"/>
          <w:szCs w:val="22"/>
          <w:lang w:eastAsia="de-DE"/>
        </w:rPr>
        <w:t xml:space="preserve">именно  </w:t>
      </w:r>
      <w:proofErr w:type="spellStart"/>
      <w:r>
        <w:rPr>
          <w:rFonts w:ascii="PT Sans" w:hAnsi="PT Sans"/>
          <w:bCs/>
          <w:sz w:val="22"/>
          <w:szCs w:val="22"/>
          <w:lang w:eastAsia="de-DE"/>
        </w:rPr>
        <w:t>шумоизоляция</w:t>
      </w:r>
      <w:proofErr w:type="spellEnd"/>
      <w:proofErr w:type="gramEnd"/>
      <w:r>
        <w:rPr>
          <w:rFonts w:ascii="PT Sans" w:hAnsi="PT Sans"/>
          <w:bCs/>
          <w:sz w:val="22"/>
          <w:szCs w:val="22"/>
          <w:lang w:eastAsia="de-DE"/>
        </w:rPr>
        <w:t xml:space="preserve"> окон по расчету не менее 31дБА, принято по проекту -  33дБА , позволяют обосновать санитарный разрыв  от Киевского направления МЖД на расстоянии 2м от фасада жилых строений ( корпуса 20.3, 20.4, 20.5). Ситуационный план с указанием санитарного разрыва приведен в Приложении Т.</w:t>
      </w:r>
    </w:p>
    <w:p w:rsidR="00044067" w:rsidRDefault="00044067" w:rsidP="00044067">
      <w:pPr>
        <w:pStyle w:val="APEX5"/>
      </w:pPr>
      <w:r>
        <w:t xml:space="preserve">Жилые корпуса расположены вне санитарного разрыва от Киевского направления МЖД, что подтверждается акустическими расчетами (глава 6.3); научно-техническим </w:t>
      </w:r>
      <w:proofErr w:type="gramStart"/>
      <w:r>
        <w:t>отчетом  «</w:t>
      </w:r>
      <w:proofErr w:type="gramEnd"/>
      <w:r>
        <w:t xml:space="preserve">Исследования вибрационного воздействия железнодорожного транспорта на проектируемый объект строительства «Жилые дома с инженерными сетями и благоустройством территории по адресу: г. Москва, район Очаково-Матвеевское , ш. Очаковское (Очаковское шоссе, </w:t>
      </w:r>
      <w:proofErr w:type="spellStart"/>
      <w:r>
        <w:t>влд</w:t>
      </w:r>
      <w:proofErr w:type="spellEnd"/>
      <w:r>
        <w:t xml:space="preserve">. 3А,5А) (Западный административный округ)», выполненным ФГАОУ ВО РУТ (МИИТ) (приведен в томе 1191-ПЗ2); а также сведениями о фоновых концентрациях загрязняющих </w:t>
      </w:r>
      <w:proofErr w:type="gramStart"/>
      <w:r>
        <w:t>веществ  (</w:t>
      </w:r>
      <w:proofErr w:type="gramEnd"/>
      <w:r>
        <w:t>приложение А).</w:t>
      </w:r>
    </w:p>
    <w:p w:rsidR="00044067" w:rsidRPr="004B6760" w:rsidRDefault="00044067" w:rsidP="00044067">
      <w:pPr>
        <w:pStyle w:val="APEX0"/>
      </w:pPr>
      <w:bookmarkStart w:id="164" w:name="_Toc447020159"/>
      <w:bookmarkStart w:id="165" w:name="_Toc485390710"/>
      <w:bookmarkStart w:id="166" w:name="_Toc509485681"/>
      <w:bookmarkStart w:id="167" w:name="_Toc532474142"/>
      <w:bookmarkStart w:id="168" w:name="_Toc109755324"/>
      <w:r w:rsidRPr="004B6760">
        <w:t>Мероприятия по охране окружающей среды от физического воздействия в период эксплуатации объекта</w:t>
      </w:r>
      <w:bookmarkEnd w:id="164"/>
      <w:bookmarkEnd w:id="165"/>
      <w:bookmarkEnd w:id="166"/>
      <w:bookmarkEnd w:id="167"/>
      <w:bookmarkEnd w:id="168"/>
    </w:p>
    <w:p w:rsidR="00044067" w:rsidRPr="004B6760" w:rsidRDefault="00044067" w:rsidP="00044067">
      <w:pPr>
        <w:pStyle w:val="APEX5"/>
      </w:pPr>
      <w:r w:rsidRPr="004B6760">
        <w:t>В проекте предусматривается защита от проникновения шума и вибрации от работающего отопительно-вентиляционного оборудования в обслуживаемые помещения и прилегающую к ним территорию.</w:t>
      </w:r>
    </w:p>
    <w:p w:rsidR="00044067" w:rsidRDefault="00044067" w:rsidP="00044067">
      <w:pPr>
        <w:pStyle w:val="APEX5"/>
      </w:pPr>
      <w:r w:rsidRPr="004B6760">
        <w:t>Системы отопления и вентиляции проектируются с учетом требований СП 51.13330.2011 «Защита от шума».</w:t>
      </w:r>
    </w:p>
    <w:p w:rsidR="00044067" w:rsidRDefault="00044067" w:rsidP="00044067">
      <w:pPr>
        <w:pStyle w:val="APEX5"/>
      </w:pPr>
      <w:r>
        <w:t xml:space="preserve">Установки </w:t>
      </w:r>
      <w:proofErr w:type="spellStart"/>
      <w:r>
        <w:t>общеобменной</w:t>
      </w:r>
      <w:proofErr w:type="spellEnd"/>
      <w:r>
        <w:t xml:space="preserve"> вентиляции на кровле не размещаются над жилыми комнатами. </w:t>
      </w:r>
    </w:p>
    <w:p w:rsidR="00044067" w:rsidRDefault="00044067" w:rsidP="00044067">
      <w:pPr>
        <w:pStyle w:val="APEX5"/>
      </w:pPr>
      <w:r>
        <w:lastRenderedPageBreak/>
        <w:t xml:space="preserve">Наружные блоки кондиционеров, обслуживающие технические и общественные помещения, не располагаются под окнами жилых комнат. </w:t>
      </w:r>
    </w:p>
    <w:p w:rsidR="00044067" w:rsidRDefault="00044067" w:rsidP="00044067">
      <w:pPr>
        <w:pStyle w:val="APEX5"/>
      </w:pPr>
      <w:r>
        <w:t xml:space="preserve">Все вентиляционное </w:t>
      </w:r>
      <w:proofErr w:type="gramStart"/>
      <w:r>
        <w:t>оборудование ,</w:t>
      </w:r>
      <w:proofErr w:type="gramEnd"/>
      <w:r>
        <w:t xml:space="preserve"> приточные и вытяжные установки, кондиционеры – оборудуются шумоглушителями , </w:t>
      </w:r>
      <w:proofErr w:type="spellStart"/>
      <w:r>
        <w:t>вибровставками</w:t>
      </w:r>
      <w:proofErr w:type="spellEnd"/>
      <w:r>
        <w:t xml:space="preserve">, </w:t>
      </w:r>
      <w:proofErr w:type="spellStart"/>
      <w:r>
        <w:t>виброподвесами</w:t>
      </w:r>
      <w:proofErr w:type="spellEnd"/>
      <w:r>
        <w:t xml:space="preserve">. </w:t>
      </w:r>
    </w:p>
    <w:p w:rsidR="00044067" w:rsidRPr="004B6760" w:rsidRDefault="00044067" w:rsidP="00044067">
      <w:pPr>
        <w:pStyle w:val="APEX5"/>
      </w:pPr>
      <w:r>
        <w:t>Воздуховоды от наружной решетки до приточной установки покрыты теплоизоляционным материалом толщиной 50мм.</w:t>
      </w:r>
    </w:p>
    <w:p w:rsidR="00044067" w:rsidRPr="004B6760" w:rsidRDefault="00044067" w:rsidP="00044067">
      <w:pPr>
        <w:pStyle w:val="APEX5"/>
      </w:pPr>
      <w:r w:rsidRPr="004B6760">
        <w:t xml:space="preserve">Крепление трубопроводов систем отопления предусматривается с использованием резиновых прокладок. Скорость движения теплоносителя в трубопроводах принята не более значений, установленных СП 60.13330.2012. Насосы системы теплоснабжения устанавливается на </w:t>
      </w:r>
      <w:r>
        <w:t xml:space="preserve">виброизолирующее основание. В ИТП предусмотрено устройство плавающего пола. </w:t>
      </w:r>
      <w:r w:rsidRPr="004B6760">
        <w:t>Для присоединения насосов к трубопроводам</w:t>
      </w:r>
      <w:r>
        <w:t>, до и после насосов</w:t>
      </w:r>
      <w:r w:rsidRPr="004B6760">
        <w:t xml:space="preserve"> применяются гибкие вставки (</w:t>
      </w:r>
      <w:r>
        <w:t xml:space="preserve">антивибрационные </w:t>
      </w:r>
      <w:r w:rsidRPr="004B6760">
        <w:t>резиновые компенсаторы).</w:t>
      </w:r>
      <w:r>
        <w:t xml:space="preserve"> </w:t>
      </w:r>
    </w:p>
    <w:p w:rsidR="00044067" w:rsidRDefault="00044067" w:rsidP="00044067">
      <w:pPr>
        <w:pStyle w:val="APEX5"/>
      </w:pPr>
      <w:r w:rsidRPr="004B6760">
        <w:t xml:space="preserve">Системы вентиляции оборудуются </w:t>
      </w:r>
      <w:proofErr w:type="gramStart"/>
      <w:r w:rsidRPr="004B6760">
        <w:t>шумоглушителями</w:t>
      </w:r>
      <w:r w:rsidRPr="00A56E3E">
        <w:t xml:space="preserve"> </w:t>
      </w:r>
      <w:r>
        <w:t xml:space="preserve"> до</w:t>
      </w:r>
      <w:proofErr w:type="gramEnd"/>
      <w:r>
        <w:t xml:space="preserve"> и после вентиляторов</w:t>
      </w:r>
      <w:r w:rsidRPr="004B6760">
        <w:t xml:space="preserve">, гибкими вставками для присоединения всасывающих и напорных патрубков вентиляторов, обеспечивающими нормируемый уровень шума от эксплуатируемого оборудования. </w:t>
      </w:r>
      <w:proofErr w:type="spellStart"/>
      <w:r w:rsidRPr="004B6760">
        <w:t>Вентагрегаты</w:t>
      </w:r>
      <w:proofErr w:type="spellEnd"/>
      <w:r w:rsidRPr="004B6760">
        <w:t xml:space="preserve"> устанавливаются на виброизолирующих основаниях. Панели корпусов приточных и вытяжных </w:t>
      </w:r>
      <w:proofErr w:type="spellStart"/>
      <w:r w:rsidRPr="004B6760">
        <w:t>вентустановок</w:t>
      </w:r>
      <w:proofErr w:type="spellEnd"/>
      <w:r w:rsidRPr="004B6760">
        <w:t xml:space="preserve"> предусматриваются в малошумном исполнении с изоляцией </w:t>
      </w:r>
      <w:proofErr w:type="spellStart"/>
      <w:r w:rsidRPr="004B6760">
        <w:t>шумопоглощающим</w:t>
      </w:r>
      <w:proofErr w:type="spellEnd"/>
      <w:r w:rsidRPr="004B6760">
        <w:t xml:space="preserve"> материалом. В помещениях </w:t>
      </w:r>
      <w:proofErr w:type="spellStart"/>
      <w:r w:rsidRPr="004B6760">
        <w:t>венткамер</w:t>
      </w:r>
      <w:proofErr w:type="spellEnd"/>
      <w:r w:rsidRPr="004B6760">
        <w:t xml:space="preserve"> предусматривается звукоизоляция строительных конструкций.</w:t>
      </w:r>
      <w:r>
        <w:t xml:space="preserve"> В помещениях </w:t>
      </w:r>
      <w:proofErr w:type="spellStart"/>
      <w:r>
        <w:t>форкамер</w:t>
      </w:r>
      <w:proofErr w:type="spellEnd"/>
      <w:r>
        <w:t xml:space="preserve"> предусматривается отделка звукоизолирующим материалом. </w:t>
      </w:r>
    </w:p>
    <w:p w:rsidR="00044067" w:rsidRPr="00FD0EA4" w:rsidRDefault="00044067" w:rsidP="00044067">
      <w:pPr>
        <w:pStyle w:val="APEX5"/>
      </w:pPr>
      <w:r w:rsidRPr="00FD0EA4">
        <w:t>Исключено крепление санитарных приборов и трубопроводов к межквартирным стенам и перегородкам, ограждающим жилые комнаты.</w:t>
      </w:r>
    </w:p>
    <w:p w:rsidR="00044067" w:rsidRDefault="00044067" w:rsidP="00044067">
      <w:pPr>
        <w:pStyle w:val="APEX5"/>
      </w:pPr>
      <w:r w:rsidRPr="004B6760">
        <w:t>Предусмотренных мер достаточно для соблюдения нормативных значений по уровню шума на ближайших нормируемых территориях и в нормируемых помещениях.</w:t>
      </w:r>
    </w:p>
    <w:p w:rsidR="00044067" w:rsidRDefault="00044067" w:rsidP="00044067">
      <w:pPr>
        <w:spacing w:before="120"/>
        <w:ind w:firstLine="567"/>
        <w:jc w:val="both"/>
        <w:rPr>
          <w:rFonts w:ascii="PT Sans" w:hAnsi="PT Sans"/>
          <w:bCs/>
          <w:sz w:val="22"/>
          <w:szCs w:val="22"/>
          <w:lang w:eastAsia="de-DE"/>
        </w:rPr>
      </w:pPr>
      <w:r w:rsidRPr="00EC1650">
        <w:rPr>
          <w:rFonts w:ascii="PT Sans" w:hAnsi="PT Sans"/>
          <w:bCs/>
          <w:sz w:val="22"/>
          <w:szCs w:val="22"/>
          <w:lang w:eastAsia="de-DE"/>
        </w:rPr>
        <w:t xml:space="preserve">Для соблюдения нормативных значений по уровню шума внутри помещений Объекта, необходимо предусмотреть окна со звукоизоляцией не менее 31 </w:t>
      </w:r>
      <w:proofErr w:type="spellStart"/>
      <w:r w:rsidRPr="00EC1650">
        <w:rPr>
          <w:rFonts w:ascii="PT Sans" w:hAnsi="PT Sans"/>
          <w:bCs/>
          <w:sz w:val="22"/>
          <w:szCs w:val="22"/>
          <w:lang w:eastAsia="de-DE"/>
        </w:rPr>
        <w:t>дБА</w:t>
      </w:r>
      <w:proofErr w:type="spellEnd"/>
      <w:r w:rsidRPr="00EC1650">
        <w:rPr>
          <w:rFonts w:ascii="PT Sans" w:hAnsi="PT Sans"/>
          <w:bCs/>
          <w:sz w:val="22"/>
          <w:szCs w:val="22"/>
          <w:lang w:eastAsia="de-DE"/>
        </w:rPr>
        <w:t xml:space="preserve"> в режиме проветривания. Проектом предусмотрены окна со звукоизоляцией </w:t>
      </w:r>
      <w:r w:rsidRPr="00EC1650">
        <w:rPr>
          <w:rFonts w:ascii="PT Sans" w:hAnsi="PT Sans"/>
          <w:bCs/>
          <w:sz w:val="22"/>
          <w:szCs w:val="22"/>
          <w:lang w:val="en-US" w:eastAsia="de-DE"/>
        </w:rPr>
        <w:t>Ra</w:t>
      </w:r>
      <w:r w:rsidRPr="00EC1650">
        <w:rPr>
          <w:rFonts w:ascii="PT Sans" w:hAnsi="PT Sans"/>
          <w:bCs/>
          <w:sz w:val="22"/>
          <w:szCs w:val="22"/>
          <w:lang w:eastAsia="de-DE"/>
        </w:rPr>
        <w:t>транс 33</w:t>
      </w:r>
      <w:r>
        <w:rPr>
          <w:rFonts w:ascii="PT Sans" w:hAnsi="PT Sans"/>
          <w:bCs/>
          <w:sz w:val="22"/>
          <w:szCs w:val="22"/>
          <w:lang w:eastAsia="de-DE"/>
        </w:rPr>
        <w:t xml:space="preserve"> </w:t>
      </w:r>
      <w:proofErr w:type="spellStart"/>
      <w:r w:rsidRPr="00EC1650">
        <w:rPr>
          <w:rFonts w:ascii="PT Sans" w:hAnsi="PT Sans"/>
          <w:bCs/>
          <w:sz w:val="22"/>
          <w:szCs w:val="22"/>
          <w:lang w:eastAsia="de-DE"/>
        </w:rPr>
        <w:t>дБА</w:t>
      </w:r>
      <w:proofErr w:type="spellEnd"/>
      <w:r w:rsidRPr="00EC1650">
        <w:rPr>
          <w:rFonts w:ascii="PT Sans" w:hAnsi="PT Sans"/>
          <w:bCs/>
          <w:sz w:val="22"/>
          <w:szCs w:val="22"/>
          <w:lang w:eastAsia="de-DE"/>
        </w:rPr>
        <w:t>.</w:t>
      </w:r>
    </w:p>
    <w:p w:rsidR="00044067" w:rsidRDefault="00044067" w:rsidP="00044067">
      <w:pPr>
        <w:pStyle w:val="APEX5"/>
      </w:pPr>
      <w:r>
        <w:t xml:space="preserve">Согласно расчетам акустического воздействия от Киевского направления </w:t>
      </w:r>
      <w:proofErr w:type="gramStart"/>
      <w:r>
        <w:t>МЖД,  с</w:t>
      </w:r>
      <w:proofErr w:type="gramEnd"/>
      <w:r>
        <w:t xml:space="preserve"> учетом принятых </w:t>
      </w:r>
      <w:proofErr w:type="spellStart"/>
      <w:r>
        <w:t>шумозащитных</w:t>
      </w:r>
      <w:proofErr w:type="spellEnd"/>
      <w:r>
        <w:t xml:space="preserve"> мероприятий (в </w:t>
      </w:r>
      <w:proofErr w:type="spellStart"/>
      <w:r>
        <w:t>т.ч</w:t>
      </w:r>
      <w:proofErr w:type="spellEnd"/>
      <w:r>
        <w:t xml:space="preserve">. </w:t>
      </w:r>
      <w:proofErr w:type="spellStart"/>
      <w:r>
        <w:t>шумоизоляции</w:t>
      </w:r>
      <w:proofErr w:type="spellEnd"/>
      <w:r>
        <w:t xml:space="preserve"> окон), санитарный разрыв обоснован на расстоянии 2м от фасадов корпусов 20.3, 20.4, 20.5.</w:t>
      </w:r>
    </w:p>
    <w:p w:rsidR="00044067" w:rsidRDefault="00044067" w:rsidP="00044067">
      <w:pPr>
        <w:pStyle w:val="APEX5"/>
      </w:pPr>
      <w:r w:rsidRPr="003A6B3E">
        <w:t>Ситуационный план с указанием санитарного разрыва от железнодорожных путей приведен в приложении Т.</w:t>
      </w:r>
    </w:p>
    <w:p w:rsidR="00044067" w:rsidRDefault="00044067" w:rsidP="00044067">
      <w:pPr>
        <w:pStyle w:val="APEX5"/>
      </w:pPr>
      <w:r>
        <w:lastRenderedPageBreak/>
        <w:t xml:space="preserve">Согласно научно-техническому отчету «Исследования </w:t>
      </w:r>
      <w:proofErr w:type="spellStart"/>
      <w:r>
        <w:t>виброационного</w:t>
      </w:r>
      <w:proofErr w:type="spellEnd"/>
      <w:r>
        <w:t xml:space="preserve"> воздействия </w:t>
      </w:r>
      <w:proofErr w:type="spellStart"/>
      <w:r>
        <w:t>железнодорожноготранспорта</w:t>
      </w:r>
      <w:proofErr w:type="spellEnd"/>
      <w:r>
        <w:t xml:space="preserve"> на проектируемый объект строительства:» Жилые дома с инженерными сетями и благоустройством территории по адресу: г. Москва, район Очаково-Матвеевское, ш. Очаковское (Очаковское ш., </w:t>
      </w:r>
      <w:proofErr w:type="spellStart"/>
      <w:r>
        <w:t>влд</w:t>
      </w:r>
      <w:proofErr w:type="spellEnd"/>
      <w:r>
        <w:t xml:space="preserve">. 3А,5А) (Западный административный округ), по результатам измерений и выполненного расчета, уровни структурного шума и вибрации от движения поездов Киевского направления МЖД не превышают допустимых значений санитарных норм </w:t>
      </w:r>
      <w:proofErr w:type="gramStart"/>
      <w:r>
        <w:t>п.100,п.</w:t>
      </w:r>
      <w:proofErr w:type="gramEnd"/>
      <w:r>
        <w:t xml:space="preserve">5 табл. 5.35 и п.п.110,111,112,115 раздела 5  СанПиН 1.2.3685-21 для всех помещений жилого комплекса. Мероприятий по </w:t>
      </w:r>
      <w:proofErr w:type="spellStart"/>
      <w:r>
        <w:t>виброзащите</w:t>
      </w:r>
      <w:proofErr w:type="spellEnd"/>
      <w:r>
        <w:t xml:space="preserve"> объекта строительства от движения поездов по Киевскому направлению МЖД не требуется. Отчет приведен в томе 1191-ПЗ2.</w:t>
      </w:r>
    </w:p>
    <w:p w:rsidR="00044067" w:rsidRPr="00CC2F51" w:rsidRDefault="00044067" w:rsidP="00044067">
      <w:pPr>
        <w:spacing w:before="120"/>
        <w:ind w:firstLine="567"/>
        <w:jc w:val="both"/>
        <w:rPr>
          <w:rFonts w:ascii="PT Sans" w:hAnsi="PT Sans"/>
          <w:bCs/>
          <w:sz w:val="22"/>
          <w:szCs w:val="22"/>
          <w:lang w:eastAsia="de-DE"/>
        </w:rPr>
      </w:pPr>
    </w:p>
    <w:p w:rsidR="00044067" w:rsidRPr="002F3645" w:rsidRDefault="00044067" w:rsidP="00044067">
      <w:pPr>
        <w:spacing w:line="240" w:lineRule="auto"/>
        <w:rPr>
          <w:rFonts w:ascii="PT Sans" w:hAnsi="PT Sans"/>
          <w:bCs/>
          <w:color w:val="FF0000"/>
          <w:sz w:val="22"/>
          <w:szCs w:val="22"/>
          <w:lang w:eastAsia="de-DE"/>
        </w:rPr>
      </w:pPr>
      <w:r w:rsidRPr="002F3645">
        <w:rPr>
          <w:color w:val="FF0000"/>
        </w:rPr>
        <w:br w:type="page"/>
      </w:r>
    </w:p>
    <w:p w:rsidR="00044067" w:rsidRPr="004B6760" w:rsidRDefault="00044067" w:rsidP="00044067">
      <w:pPr>
        <w:pStyle w:val="APEX"/>
      </w:pPr>
      <w:bookmarkStart w:id="169" w:name="_Toc447020160"/>
      <w:bookmarkStart w:id="170" w:name="_Toc485390711"/>
      <w:bookmarkStart w:id="171" w:name="_Toc509485682"/>
      <w:bookmarkStart w:id="172" w:name="_Toc532474143"/>
      <w:bookmarkStart w:id="173" w:name="_Toc109755325"/>
      <w:r w:rsidRPr="004B6760">
        <w:lastRenderedPageBreak/>
        <w:t>ОХРАНА ОКРУЖАЮЩЕЙ СРЕДЫ ПРИ СКЛАДИРОВАНИИ (УТИЛИЗАЦИИ) ОТХОДОВ ПРОМЫШЛЕННОГО ПРОИЗВОДСТВА</w:t>
      </w:r>
      <w:bookmarkEnd w:id="169"/>
      <w:bookmarkEnd w:id="170"/>
      <w:bookmarkEnd w:id="171"/>
      <w:bookmarkEnd w:id="172"/>
      <w:bookmarkEnd w:id="173"/>
    </w:p>
    <w:p w:rsidR="00044067" w:rsidRPr="004B6760" w:rsidRDefault="00044067" w:rsidP="00044067">
      <w:pPr>
        <w:pStyle w:val="APEX5"/>
      </w:pPr>
      <w:r w:rsidRPr="004B6760">
        <w:t>Образование отходов на объекте в процессе строительства и эксплуатации Объекта обусловлено спецификой его деятельности.</w:t>
      </w:r>
    </w:p>
    <w:p w:rsidR="00044067" w:rsidRPr="004B6760" w:rsidRDefault="00044067" w:rsidP="00044067">
      <w:pPr>
        <w:pStyle w:val="APEX5"/>
      </w:pPr>
      <w:r w:rsidRPr="004B6760">
        <w:t>В данном разделе рассматриваются условия сбора и временного накопления отходов на территории проведения работ, условия транспортировки с мест образования и хранения.</w:t>
      </w:r>
    </w:p>
    <w:p w:rsidR="00044067" w:rsidRPr="004B6760" w:rsidRDefault="00044067" w:rsidP="00044067">
      <w:pPr>
        <w:pStyle w:val="APEX5"/>
      </w:pPr>
      <w:r w:rsidRPr="004B6760">
        <w:t>Возможная степень воздействия отходов на окружающую природную среду зависит от количественных и качественных характеристик отходов (физика-химические свойства, класс опасности, количество).</w:t>
      </w:r>
    </w:p>
    <w:p w:rsidR="00044067" w:rsidRPr="004B6760" w:rsidRDefault="00044067" w:rsidP="00044067">
      <w:pPr>
        <w:pStyle w:val="APEX5"/>
      </w:pPr>
      <w:r w:rsidRPr="004B6760">
        <w:t>Раздел разработан на основании:</w:t>
      </w:r>
    </w:p>
    <w:p w:rsidR="00044067" w:rsidRPr="004B6760" w:rsidRDefault="00044067" w:rsidP="00044067">
      <w:pPr>
        <w:pStyle w:val="APEX1"/>
      </w:pPr>
      <w:r w:rsidRPr="004B6760">
        <w:t>Федерального закона от 10.02.2002 № 7-ФЗ «Об охране окружающей среды;</w:t>
      </w:r>
    </w:p>
    <w:p w:rsidR="00044067" w:rsidRPr="004B6760" w:rsidRDefault="00044067" w:rsidP="00044067">
      <w:pPr>
        <w:pStyle w:val="APEX1"/>
      </w:pPr>
      <w:r w:rsidRPr="004B6760">
        <w:t>Федерального закона от 17.03.1999 № 52-ФЗ «О санитарно-эпидемиологическом благополучии населения»;</w:t>
      </w:r>
    </w:p>
    <w:p w:rsidR="00044067" w:rsidRPr="004B6760" w:rsidRDefault="00044067" w:rsidP="00044067">
      <w:pPr>
        <w:pStyle w:val="APEX1"/>
      </w:pPr>
      <w:r w:rsidRPr="004B6760">
        <w:t>Федерального закона от 24.06.1998 № 89-ФЗ «Об отходах производства и потребления».</w:t>
      </w:r>
    </w:p>
    <w:p w:rsidR="00044067" w:rsidRPr="009F5927" w:rsidRDefault="00044067" w:rsidP="00044067">
      <w:pPr>
        <w:pStyle w:val="APEX0"/>
      </w:pPr>
      <w:bookmarkStart w:id="174" w:name="_Toc447020161"/>
      <w:bookmarkStart w:id="175" w:name="_Toc485390712"/>
      <w:bookmarkStart w:id="176" w:name="_Toc509471768"/>
      <w:bookmarkStart w:id="177" w:name="_Toc194321"/>
      <w:bookmarkStart w:id="178" w:name="_Toc99724199"/>
      <w:bookmarkStart w:id="179" w:name="_Toc109755326"/>
      <w:bookmarkStart w:id="180" w:name="_Toc485390713"/>
      <w:bookmarkStart w:id="181" w:name="_Toc509471769"/>
      <w:bookmarkStart w:id="182" w:name="_Toc194322"/>
      <w:bookmarkStart w:id="183" w:name="_Toc101538711"/>
      <w:r w:rsidRPr="009F5927">
        <w:t>Расчет количества отходов на период строительства</w:t>
      </w:r>
      <w:bookmarkEnd w:id="174"/>
      <w:bookmarkEnd w:id="175"/>
      <w:bookmarkEnd w:id="176"/>
      <w:bookmarkEnd w:id="177"/>
      <w:bookmarkEnd w:id="178"/>
      <w:bookmarkEnd w:id="179"/>
    </w:p>
    <w:p w:rsidR="00044067" w:rsidRDefault="00044067" w:rsidP="00044067">
      <w:pPr>
        <w:pStyle w:val="APEX5"/>
      </w:pPr>
      <w:r w:rsidRPr="008D10DA">
        <w:t xml:space="preserve">В период строительства количество образованных отходов обуславливается фактическим объемом производимых работ. Окрасочные работы производятся вручную, лакокрасочные материалы поступают в оборотной таре. </w:t>
      </w:r>
    </w:p>
    <w:p w:rsidR="00044067" w:rsidRDefault="00044067" w:rsidP="00044067">
      <w:pPr>
        <w:pStyle w:val="APEX5"/>
      </w:pPr>
      <w:r w:rsidRPr="0069233E">
        <w:t>Количество отходов, образующихся в процессе производства строительно-монтажных работ, определяется в соответствии с нормативами потерь и отходов, установленными РДС 82-202-96 «Правила разработки и применения нормативов трудно-устранимых потерь и отходов материалов в строительстве», «Сборником типовых норм потерь материальных ресурсов в строительстве» (дополнение к РДС 82-202-96)</w:t>
      </w:r>
      <w:r>
        <w:t xml:space="preserve"> (таблица 7.1.1). Ведомость объемов работ и основных строительных материалов приведена в приложении М.</w:t>
      </w:r>
    </w:p>
    <w:p w:rsidR="00044067" w:rsidRDefault="00044067" w:rsidP="00044067">
      <w:pPr>
        <w:pStyle w:val="af9"/>
      </w:pPr>
      <w:r>
        <w:t>Таблица 7.1.1-Отходы строительства, включая вынос и монтаж инженерных сетей</w:t>
      </w:r>
    </w:p>
    <w:tbl>
      <w:tblPr>
        <w:tblW w:w="99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1478"/>
        <w:gridCol w:w="949"/>
        <w:gridCol w:w="1238"/>
        <w:gridCol w:w="1048"/>
        <w:gridCol w:w="709"/>
        <w:gridCol w:w="1256"/>
        <w:gridCol w:w="1261"/>
      </w:tblGrid>
      <w:tr w:rsidR="00044067" w:rsidRPr="00D86905" w:rsidTr="009A4063">
        <w:trPr>
          <w:trHeight w:val="900"/>
          <w:tblHeader/>
        </w:trPr>
        <w:tc>
          <w:tcPr>
            <w:tcW w:w="1969" w:type="dxa"/>
            <w:shd w:val="clear" w:color="auto" w:fill="auto"/>
            <w:vAlign w:val="center"/>
            <w:hideMark/>
          </w:tcPr>
          <w:p w:rsidR="00044067" w:rsidRPr="00D86905" w:rsidRDefault="00044067" w:rsidP="009A4063">
            <w:pPr>
              <w:pStyle w:val="APEX-0"/>
            </w:pPr>
            <w:r w:rsidRPr="00D86905">
              <w:t>Наименование</w:t>
            </w:r>
          </w:p>
        </w:tc>
        <w:tc>
          <w:tcPr>
            <w:tcW w:w="1478" w:type="dxa"/>
            <w:shd w:val="clear" w:color="auto" w:fill="auto"/>
            <w:noWrap/>
            <w:vAlign w:val="center"/>
            <w:hideMark/>
          </w:tcPr>
          <w:p w:rsidR="00044067" w:rsidRPr="00D86905" w:rsidRDefault="00044067" w:rsidP="009A4063">
            <w:pPr>
              <w:pStyle w:val="APEX-0"/>
            </w:pPr>
            <w:r>
              <w:t>ед. изм</w:t>
            </w:r>
          </w:p>
        </w:tc>
        <w:tc>
          <w:tcPr>
            <w:tcW w:w="949" w:type="dxa"/>
            <w:shd w:val="clear" w:color="auto" w:fill="auto"/>
            <w:vAlign w:val="center"/>
            <w:hideMark/>
          </w:tcPr>
          <w:p w:rsidR="00044067" w:rsidRPr="00D86905" w:rsidRDefault="00044067" w:rsidP="009A4063">
            <w:pPr>
              <w:pStyle w:val="APEX-0"/>
            </w:pPr>
            <w:r w:rsidRPr="00D86905">
              <w:t>Кол-во</w:t>
            </w:r>
          </w:p>
        </w:tc>
        <w:tc>
          <w:tcPr>
            <w:tcW w:w="1238" w:type="dxa"/>
            <w:shd w:val="clear" w:color="auto" w:fill="auto"/>
            <w:vAlign w:val="center"/>
            <w:hideMark/>
          </w:tcPr>
          <w:p w:rsidR="00044067" w:rsidRPr="00D86905" w:rsidRDefault="00044067" w:rsidP="009A4063">
            <w:pPr>
              <w:pStyle w:val="APEX-0"/>
            </w:pPr>
            <w:r w:rsidRPr="00D86905">
              <w:t>Плотность, т/м3 (т/м2)</w:t>
            </w:r>
          </w:p>
        </w:tc>
        <w:tc>
          <w:tcPr>
            <w:tcW w:w="1048" w:type="dxa"/>
            <w:shd w:val="clear" w:color="auto" w:fill="auto"/>
            <w:vAlign w:val="center"/>
            <w:hideMark/>
          </w:tcPr>
          <w:p w:rsidR="00044067" w:rsidRPr="00D86905" w:rsidRDefault="00044067" w:rsidP="009A4063">
            <w:pPr>
              <w:pStyle w:val="APEX-0"/>
            </w:pPr>
            <w:r w:rsidRPr="00D86905">
              <w:t>Итого, т</w:t>
            </w:r>
          </w:p>
        </w:tc>
        <w:tc>
          <w:tcPr>
            <w:tcW w:w="709" w:type="dxa"/>
            <w:shd w:val="clear" w:color="auto" w:fill="auto"/>
            <w:noWrap/>
            <w:vAlign w:val="center"/>
            <w:hideMark/>
          </w:tcPr>
          <w:p w:rsidR="00044067" w:rsidRPr="00D86905" w:rsidRDefault="00044067" w:rsidP="009A4063">
            <w:pPr>
              <w:pStyle w:val="APEX-0"/>
            </w:pPr>
            <w:r w:rsidRPr="00D86905">
              <w:t>% РДС</w:t>
            </w:r>
          </w:p>
        </w:tc>
        <w:tc>
          <w:tcPr>
            <w:tcW w:w="1256" w:type="dxa"/>
            <w:shd w:val="clear" w:color="auto" w:fill="auto"/>
            <w:vAlign w:val="center"/>
            <w:hideMark/>
          </w:tcPr>
          <w:p w:rsidR="00044067" w:rsidRPr="00D86905" w:rsidRDefault="00044067" w:rsidP="009A4063">
            <w:pPr>
              <w:pStyle w:val="APEX-0"/>
            </w:pPr>
            <w:r w:rsidRPr="00D86905">
              <w:t>масса отхода, т</w:t>
            </w:r>
          </w:p>
        </w:tc>
        <w:tc>
          <w:tcPr>
            <w:tcW w:w="1261" w:type="dxa"/>
            <w:shd w:val="clear" w:color="auto" w:fill="auto"/>
            <w:noWrap/>
            <w:vAlign w:val="center"/>
            <w:hideMark/>
          </w:tcPr>
          <w:p w:rsidR="00044067" w:rsidRPr="00303DA2" w:rsidRDefault="00044067" w:rsidP="009A4063">
            <w:pPr>
              <w:pStyle w:val="APEX-0"/>
            </w:pPr>
            <w:r w:rsidRPr="00303DA2">
              <w:t>РДС 82-202-96</w:t>
            </w:r>
          </w:p>
        </w:tc>
      </w:tr>
      <w:tr w:rsidR="00044067" w:rsidRPr="00D86905" w:rsidTr="009A4063">
        <w:trPr>
          <w:trHeight w:val="337"/>
        </w:trPr>
        <w:tc>
          <w:tcPr>
            <w:tcW w:w="1969" w:type="dxa"/>
            <w:shd w:val="clear" w:color="auto" w:fill="auto"/>
            <w:hideMark/>
          </w:tcPr>
          <w:p w:rsidR="00044067" w:rsidRPr="00880E09" w:rsidRDefault="00044067" w:rsidP="009A4063">
            <w:pPr>
              <w:pStyle w:val="APEX8"/>
            </w:pPr>
            <w:r w:rsidRPr="00880E09">
              <w:t>8 22 201 01 21 5</w:t>
            </w:r>
          </w:p>
        </w:tc>
        <w:tc>
          <w:tcPr>
            <w:tcW w:w="7939" w:type="dxa"/>
            <w:gridSpan w:val="7"/>
            <w:shd w:val="clear" w:color="auto" w:fill="auto"/>
            <w:hideMark/>
          </w:tcPr>
          <w:p w:rsidR="00044067" w:rsidRPr="00880E09" w:rsidRDefault="00044067" w:rsidP="009A4063">
            <w:pPr>
              <w:pStyle w:val="APEX8"/>
            </w:pPr>
            <w:r w:rsidRPr="00880E09">
              <w:t>Лом бетонных изделий, отходы бетона в кусковой форме </w:t>
            </w:r>
          </w:p>
        </w:tc>
      </w:tr>
      <w:tr w:rsidR="00044067" w:rsidRPr="00D86905" w:rsidTr="009A4063">
        <w:trPr>
          <w:trHeight w:val="300"/>
        </w:trPr>
        <w:tc>
          <w:tcPr>
            <w:tcW w:w="1969" w:type="dxa"/>
            <w:shd w:val="clear" w:color="auto" w:fill="auto"/>
            <w:vAlign w:val="bottom"/>
          </w:tcPr>
          <w:p w:rsidR="00044067" w:rsidRPr="00303DA2" w:rsidRDefault="00044067" w:rsidP="009A4063">
            <w:pPr>
              <w:pStyle w:val="APEX8"/>
            </w:pPr>
            <w:r w:rsidRPr="00303DA2">
              <w:t>бетон КР</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61061,8</w:t>
            </w:r>
          </w:p>
        </w:tc>
        <w:tc>
          <w:tcPr>
            <w:tcW w:w="1238" w:type="dxa"/>
            <w:shd w:val="clear" w:color="auto" w:fill="auto"/>
            <w:vAlign w:val="bottom"/>
          </w:tcPr>
          <w:p w:rsidR="00044067" w:rsidRPr="00303DA2" w:rsidRDefault="00044067" w:rsidP="009A4063">
            <w:pPr>
              <w:pStyle w:val="APEX8"/>
            </w:pPr>
            <w:r w:rsidRPr="00303DA2">
              <w:t>2,3</w:t>
            </w:r>
          </w:p>
        </w:tc>
        <w:tc>
          <w:tcPr>
            <w:tcW w:w="1048" w:type="dxa"/>
            <w:shd w:val="clear" w:color="auto" w:fill="auto"/>
            <w:vAlign w:val="bottom"/>
          </w:tcPr>
          <w:p w:rsidR="00044067" w:rsidRPr="00303DA2" w:rsidRDefault="00044067" w:rsidP="009A4063">
            <w:pPr>
              <w:pStyle w:val="APEX8"/>
            </w:pPr>
            <w:r w:rsidRPr="00303DA2">
              <w:t>140442,14</w:t>
            </w:r>
          </w:p>
        </w:tc>
        <w:tc>
          <w:tcPr>
            <w:tcW w:w="709" w:type="dxa"/>
            <w:shd w:val="clear" w:color="auto" w:fill="auto"/>
            <w:vAlign w:val="bottom"/>
          </w:tcPr>
          <w:p w:rsidR="00044067" w:rsidRPr="00303DA2" w:rsidRDefault="00044067" w:rsidP="009A4063">
            <w:pPr>
              <w:pStyle w:val="APEX8"/>
            </w:pPr>
            <w:r w:rsidRPr="00303DA2">
              <w:t>1,5</w:t>
            </w:r>
          </w:p>
        </w:tc>
        <w:tc>
          <w:tcPr>
            <w:tcW w:w="1256" w:type="dxa"/>
            <w:shd w:val="clear" w:color="auto" w:fill="auto"/>
            <w:vAlign w:val="bottom"/>
          </w:tcPr>
          <w:p w:rsidR="00044067" w:rsidRPr="00303DA2" w:rsidRDefault="00044067" w:rsidP="009A4063">
            <w:pPr>
              <w:pStyle w:val="APEX8"/>
            </w:pPr>
            <w:r>
              <w:t>2106,63</w:t>
            </w:r>
          </w:p>
        </w:tc>
        <w:tc>
          <w:tcPr>
            <w:tcW w:w="1261" w:type="dxa"/>
            <w:shd w:val="clear" w:color="auto" w:fill="auto"/>
            <w:vAlign w:val="bottom"/>
          </w:tcPr>
          <w:p w:rsidR="00044067" w:rsidRPr="00303DA2" w:rsidRDefault="00044067" w:rsidP="009A4063">
            <w:pPr>
              <w:pStyle w:val="APEX8"/>
            </w:pPr>
            <w:r w:rsidRPr="00303DA2">
              <w:t xml:space="preserve">п.1, </w:t>
            </w:r>
            <w:proofErr w:type="spellStart"/>
            <w:r w:rsidRPr="00303DA2">
              <w:t>Прил</w:t>
            </w:r>
            <w:proofErr w:type="spellEnd"/>
            <w:r>
              <w:t xml:space="preserve"> </w:t>
            </w:r>
            <w:r w:rsidRPr="00303DA2">
              <w:t>Л</w:t>
            </w:r>
          </w:p>
        </w:tc>
      </w:tr>
      <w:tr w:rsidR="00044067" w:rsidRPr="00D86905" w:rsidTr="009A4063">
        <w:trPr>
          <w:trHeight w:val="300"/>
        </w:trPr>
        <w:tc>
          <w:tcPr>
            <w:tcW w:w="1969" w:type="dxa"/>
            <w:shd w:val="clear" w:color="auto" w:fill="auto"/>
            <w:vAlign w:val="bottom"/>
          </w:tcPr>
          <w:p w:rsidR="00044067" w:rsidRPr="00303DA2" w:rsidRDefault="00044067" w:rsidP="009A4063">
            <w:pPr>
              <w:pStyle w:val="APEX8"/>
            </w:pPr>
            <w:r w:rsidRPr="00303DA2">
              <w:lastRenderedPageBreak/>
              <w:t>Бетон B25, W4, F100</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6986,53</w:t>
            </w:r>
          </w:p>
        </w:tc>
        <w:tc>
          <w:tcPr>
            <w:tcW w:w="1238" w:type="dxa"/>
            <w:shd w:val="clear" w:color="auto" w:fill="auto"/>
            <w:vAlign w:val="bottom"/>
          </w:tcPr>
          <w:p w:rsidR="00044067" w:rsidRPr="00303DA2" w:rsidRDefault="00044067" w:rsidP="009A4063">
            <w:pPr>
              <w:pStyle w:val="APEX8"/>
            </w:pPr>
            <w:r w:rsidRPr="00303DA2">
              <w:t>2,3</w:t>
            </w:r>
          </w:p>
        </w:tc>
        <w:tc>
          <w:tcPr>
            <w:tcW w:w="1048" w:type="dxa"/>
            <w:shd w:val="clear" w:color="auto" w:fill="auto"/>
            <w:vAlign w:val="bottom"/>
          </w:tcPr>
          <w:p w:rsidR="00044067" w:rsidRPr="00303DA2" w:rsidRDefault="00044067" w:rsidP="009A4063">
            <w:pPr>
              <w:pStyle w:val="APEX8"/>
            </w:pPr>
            <w:r w:rsidRPr="00303DA2">
              <w:t>16069,019</w:t>
            </w:r>
          </w:p>
        </w:tc>
        <w:tc>
          <w:tcPr>
            <w:tcW w:w="709" w:type="dxa"/>
            <w:shd w:val="clear" w:color="auto" w:fill="auto"/>
            <w:vAlign w:val="bottom"/>
          </w:tcPr>
          <w:p w:rsidR="00044067" w:rsidRPr="00303DA2" w:rsidRDefault="00044067" w:rsidP="009A4063">
            <w:pPr>
              <w:pStyle w:val="APEX8"/>
            </w:pPr>
            <w:r w:rsidRPr="00303DA2">
              <w:t>1,5</w:t>
            </w:r>
          </w:p>
        </w:tc>
        <w:tc>
          <w:tcPr>
            <w:tcW w:w="1256" w:type="dxa"/>
            <w:shd w:val="clear" w:color="auto" w:fill="auto"/>
            <w:vAlign w:val="bottom"/>
          </w:tcPr>
          <w:p w:rsidR="00044067" w:rsidRPr="00303DA2" w:rsidRDefault="00044067" w:rsidP="009A4063">
            <w:pPr>
              <w:pStyle w:val="APEX8"/>
            </w:pPr>
            <w:r w:rsidRPr="00303DA2">
              <w:t>241,04</w:t>
            </w:r>
          </w:p>
        </w:tc>
        <w:tc>
          <w:tcPr>
            <w:tcW w:w="1261" w:type="dxa"/>
            <w:shd w:val="clear" w:color="auto" w:fill="auto"/>
            <w:vAlign w:val="bottom"/>
          </w:tcPr>
          <w:p w:rsidR="00044067" w:rsidRPr="00303DA2" w:rsidRDefault="00044067" w:rsidP="009A4063">
            <w:pPr>
              <w:pStyle w:val="APEX8"/>
            </w:pPr>
            <w:r w:rsidRPr="00303DA2">
              <w:t xml:space="preserve">п.1, </w:t>
            </w:r>
            <w:proofErr w:type="spellStart"/>
            <w:r w:rsidRPr="00303DA2">
              <w:t>Прил</w:t>
            </w:r>
            <w:proofErr w:type="spellEnd"/>
            <w:r>
              <w:t xml:space="preserve"> </w:t>
            </w:r>
            <w:r w:rsidRPr="00303DA2">
              <w:t xml:space="preserve"> Л</w:t>
            </w:r>
          </w:p>
        </w:tc>
      </w:tr>
      <w:tr w:rsidR="00044067" w:rsidRPr="00D86905" w:rsidTr="009A4063">
        <w:trPr>
          <w:trHeight w:val="300"/>
        </w:trPr>
        <w:tc>
          <w:tcPr>
            <w:tcW w:w="1969" w:type="dxa"/>
            <w:shd w:val="clear" w:color="auto" w:fill="auto"/>
            <w:vAlign w:val="bottom"/>
          </w:tcPr>
          <w:p w:rsidR="00044067" w:rsidRPr="00303DA2" w:rsidRDefault="00044067" w:rsidP="009A4063">
            <w:pPr>
              <w:pStyle w:val="APEX8"/>
            </w:pPr>
            <w:r w:rsidRPr="00303DA2">
              <w:t>Бетонная плитка (Кровля жилой части в зоне негорючего покрытия)</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38,8</w:t>
            </w:r>
          </w:p>
        </w:tc>
        <w:tc>
          <w:tcPr>
            <w:tcW w:w="1238" w:type="dxa"/>
            <w:shd w:val="clear" w:color="auto" w:fill="auto"/>
            <w:vAlign w:val="bottom"/>
          </w:tcPr>
          <w:p w:rsidR="00044067" w:rsidRPr="00303DA2" w:rsidRDefault="00044067" w:rsidP="009A4063">
            <w:pPr>
              <w:pStyle w:val="APEX8"/>
            </w:pPr>
            <w:r w:rsidRPr="00303DA2">
              <w:t>2</w:t>
            </w:r>
          </w:p>
        </w:tc>
        <w:tc>
          <w:tcPr>
            <w:tcW w:w="1048" w:type="dxa"/>
            <w:shd w:val="clear" w:color="auto" w:fill="auto"/>
            <w:vAlign w:val="bottom"/>
          </w:tcPr>
          <w:p w:rsidR="00044067" w:rsidRPr="00303DA2" w:rsidRDefault="00044067" w:rsidP="009A4063">
            <w:pPr>
              <w:pStyle w:val="APEX8"/>
            </w:pPr>
            <w:r w:rsidRPr="00303DA2">
              <w:t>77,6</w:t>
            </w:r>
          </w:p>
        </w:tc>
        <w:tc>
          <w:tcPr>
            <w:tcW w:w="709" w:type="dxa"/>
            <w:shd w:val="clear" w:color="auto" w:fill="auto"/>
            <w:vAlign w:val="bottom"/>
          </w:tcPr>
          <w:p w:rsidR="00044067" w:rsidRPr="00303DA2" w:rsidRDefault="00044067" w:rsidP="009A4063">
            <w:pPr>
              <w:pStyle w:val="APEX8"/>
            </w:pPr>
            <w:r w:rsidRPr="00303DA2">
              <w:t>1,5</w:t>
            </w:r>
          </w:p>
        </w:tc>
        <w:tc>
          <w:tcPr>
            <w:tcW w:w="1256" w:type="dxa"/>
            <w:shd w:val="clear" w:color="auto" w:fill="auto"/>
            <w:vAlign w:val="bottom"/>
          </w:tcPr>
          <w:p w:rsidR="00044067" w:rsidRPr="00303DA2" w:rsidRDefault="00044067" w:rsidP="009A4063">
            <w:pPr>
              <w:pStyle w:val="APEX8"/>
            </w:pPr>
            <w:r w:rsidRPr="00303DA2">
              <w:t>1,16</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300"/>
        </w:trPr>
        <w:tc>
          <w:tcPr>
            <w:tcW w:w="1969" w:type="dxa"/>
            <w:shd w:val="clear" w:color="auto" w:fill="auto"/>
            <w:vAlign w:val="bottom"/>
          </w:tcPr>
          <w:p w:rsidR="00044067" w:rsidRPr="00303DA2" w:rsidRDefault="00044067" w:rsidP="009A4063">
            <w:pPr>
              <w:pStyle w:val="APEX8"/>
            </w:pPr>
            <w:r w:rsidRPr="00303DA2">
              <w:t>Бетонное основание В25 по уклону, армированное сеткой 5ВР1 с ячейкой 100х100мм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2040,62</w:t>
            </w:r>
          </w:p>
        </w:tc>
        <w:tc>
          <w:tcPr>
            <w:tcW w:w="1238" w:type="dxa"/>
            <w:shd w:val="clear" w:color="auto" w:fill="auto"/>
            <w:vAlign w:val="bottom"/>
          </w:tcPr>
          <w:p w:rsidR="00044067" w:rsidRPr="00303DA2" w:rsidRDefault="00044067" w:rsidP="009A4063">
            <w:pPr>
              <w:pStyle w:val="APEX8"/>
            </w:pPr>
            <w:r w:rsidRPr="00303DA2">
              <w:t>2,3</w:t>
            </w:r>
          </w:p>
        </w:tc>
        <w:tc>
          <w:tcPr>
            <w:tcW w:w="1048" w:type="dxa"/>
            <w:shd w:val="clear" w:color="auto" w:fill="auto"/>
            <w:vAlign w:val="bottom"/>
          </w:tcPr>
          <w:p w:rsidR="00044067" w:rsidRPr="00303DA2" w:rsidRDefault="00044067" w:rsidP="009A4063">
            <w:pPr>
              <w:pStyle w:val="APEX8"/>
            </w:pPr>
            <w:r w:rsidRPr="00303DA2">
              <w:t>4693,426</w:t>
            </w:r>
          </w:p>
        </w:tc>
        <w:tc>
          <w:tcPr>
            <w:tcW w:w="709" w:type="dxa"/>
            <w:shd w:val="clear" w:color="auto" w:fill="auto"/>
            <w:vAlign w:val="bottom"/>
          </w:tcPr>
          <w:p w:rsidR="00044067" w:rsidRPr="00303DA2" w:rsidRDefault="00044067" w:rsidP="009A4063">
            <w:pPr>
              <w:pStyle w:val="APEX8"/>
            </w:pPr>
            <w:r w:rsidRPr="00303DA2">
              <w:t>1,5</w:t>
            </w:r>
          </w:p>
        </w:tc>
        <w:tc>
          <w:tcPr>
            <w:tcW w:w="1256" w:type="dxa"/>
            <w:shd w:val="clear" w:color="auto" w:fill="auto"/>
            <w:vAlign w:val="bottom"/>
          </w:tcPr>
          <w:p w:rsidR="00044067" w:rsidRPr="00303DA2" w:rsidRDefault="00044067" w:rsidP="009A4063">
            <w:pPr>
              <w:pStyle w:val="APEX8"/>
            </w:pPr>
            <w:r w:rsidRPr="00303DA2">
              <w:t>70,40</w:t>
            </w:r>
          </w:p>
        </w:tc>
        <w:tc>
          <w:tcPr>
            <w:tcW w:w="1261" w:type="dxa"/>
            <w:shd w:val="clear" w:color="auto" w:fill="auto"/>
            <w:vAlign w:val="bottom"/>
          </w:tcPr>
          <w:p w:rsidR="00044067" w:rsidRPr="00303DA2" w:rsidRDefault="00044067" w:rsidP="009A4063">
            <w:pPr>
              <w:pStyle w:val="APEX8"/>
            </w:pPr>
            <w:r w:rsidRPr="00303DA2">
              <w:t>п.1, Прил</w:t>
            </w:r>
            <w:r>
              <w:t xml:space="preserve">. </w:t>
            </w:r>
            <w:r w:rsidRPr="00303DA2">
              <w:t xml:space="preserve"> Л</w:t>
            </w:r>
          </w:p>
        </w:tc>
      </w:tr>
      <w:tr w:rsidR="00044067" w:rsidRPr="00D86905" w:rsidTr="009A4063">
        <w:trPr>
          <w:trHeight w:val="300"/>
        </w:trPr>
        <w:tc>
          <w:tcPr>
            <w:tcW w:w="1969" w:type="dxa"/>
            <w:shd w:val="clear" w:color="auto" w:fill="auto"/>
            <w:vAlign w:val="bottom"/>
          </w:tcPr>
          <w:p w:rsidR="00044067" w:rsidRPr="00303DA2" w:rsidRDefault="00044067" w:rsidP="009A4063">
            <w:pPr>
              <w:pStyle w:val="APEX8"/>
            </w:pPr>
            <w:r w:rsidRPr="00303DA2">
              <w:t>Газобетонный стеновой блок , 100мм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944,12</w:t>
            </w:r>
          </w:p>
        </w:tc>
        <w:tc>
          <w:tcPr>
            <w:tcW w:w="1238" w:type="dxa"/>
            <w:shd w:val="clear" w:color="auto" w:fill="auto"/>
            <w:vAlign w:val="bottom"/>
          </w:tcPr>
          <w:p w:rsidR="00044067" w:rsidRPr="00303DA2" w:rsidRDefault="00044067" w:rsidP="009A4063">
            <w:pPr>
              <w:pStyle w:val="APEX8"/>
            </w:pPr>
            <w:r w:rsidRPr="00303DA2">
              <w:t>0,5</w:t>
            </w:r>
          </w:p>
        </w:tc>
        <w:tc>
          <w:tcPr>
            <w:tcW w:w="1048" w:type="dxa"/>
            <w:shd w:val="clear" w:color="auto" w:fill="auto"/>
            <w:vAlign w:val="bottom"/>
          </w:tcPr>
          <w:p w:rsidR="00044067" w:rsidRPr="00303DA2" w:rsidRDefault="00044067" w:rsidP="009A4063">
            <w:pPr>
              <w:pStyle w:val="APEX8"/>
            </w:pPr>
            <w:r w:rsidRPr="00303DA2">
              <w:t>472,06</w:t>
            </w:r>
          </w:p>
        </w:tc>
        <w:tc>
          <w:tcPr>
            <w:tcW w:w="709" w:type="dxa"/>
            <w:shd w:val="clear" w:color="auto" w:fill="auto"/>
            <w:vAlign w:val="bottom"/>
          </w:tcPr>
          <w:p w:rsidR="00044067" w:rsidRPr="00303DA2" w:rsidRDefault="00044067" w:rsidP="009A4063">
            <w:pPr>
              <w:pStyle w:val="APEX8"/>
            </w:pPr>
            <w:r w:rsidRPr="00303DA2">
              <w:t>1,8</w:t>
            </w:r>
          </w:p>
        </w:tc>
        <w:tc>
          <w:tcPr>
            <w:tcW w:w="1256" w:type="dxa"/>
            <w:shd w:val="clear" w:color="auto" w:fill="auto"/>
            <w:vAlign w:val="bottom"/>
          </w:tcPr>
          <w:p w:rsidR="00044067" w:rsidRPr="00303DA2" w:rsidRDefault="00044067" w:rsidP="009A4063">
            <w:pPr>
              <w:pStyle w:val="APEX8"/>
            </w:pPr>
            <w:r w:rsidRPr="00303DA2">
              <w:t>8,50</w:t>
            </w:r>
          </w:p>
        </w:tc>
        <w:tc>
          <w:tcPr>
            <w:tcW w:w="1261" w:type="dxa"/>
            <w:shd w:val="clear" w:color="auto" w:fill="auto"/>
            <w:vAlign w:val="bottom"/>
          </w:tcPr>
          <w:p w:rsidR="00044067" w:rsidRPr="00303DA2" w:rsidRDefault="00044067" w:rsidP="009A4063">
            <w:pPr>
              <w:pStyle w:val="APEX8"/>
            </w:pPr>
            <w:r w:rsidRPr="00303DA2">
              <w:t xml:space="preserve">табл.1 </w:t>
            </w:r>
            <w:proofErr w:type="spellStart"/>
            <w:r w:rsidRPr="00303DA2">
              <w:t>доп</w:t>
            </w:r>
            <w:r>
              <w:t>.</w:t>
            </w:r>
            <w:r w:rsidRPr="00303DA2">
              <w:t>к</w:t>
            </w:r>
            <w:proofErr w:type="spellEnd"/>
            <w:r w:rsidRPr="00303DA2">
              <w:t xml:space="preserve"> РДС 82-202-96</w:t>
            </w:r>
          </w:p>
        </w:tc>
      </w:tr>
      <w:tr w:rsidR="00044067" w:rsidRPr="00D86905" w:rsidTr="009A4063">
        <w:trPr>
          <w:trHeight w:val="300"/>
        </w:trPr>
        <w:tc>
          <w:tcPr>
            <w:tcW w:w="1969" w:type="dxa"/>
            <w:shd w:val="clear" w:color="auto" w:fill="auto"/>
            <w:vAlign w:val="bottom"/>
          </w:tcPr>
          <w:p w:rsidR="00044067" w:rsidRPr="00303DA2" w:rsidRDefault="00044067" w:rsidP="009A4063">
            <w:pPr>
              <w:pStyle w:val="APEX8"/>
            </w:pPr>
            <w:r w:rsidRPr="00303DA2">
              <w:t>Газобетонный стеновой блок D600, 200мм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13467,35</w:t>
            </w:r>
          </w:p>
        </w:tc>
        <w:tc>
          <w:tcPr>
            <w:tcW w:w="1238" w:type="dxa"/>
            <w:shd w:val="clear" w:color="auto" w:fill="auto"/>
            <w:vAlign w:val="bottom"/>
          </w:tcPr>
          <w:p w:rsidR="00044067" w:rsidRPr="00303DA2" w:rsidRDefault="00044067" w:rsidP="009A4063">
            <w:pPr>
              <w:pStyle w:val="APEX8"/>
            </w:pPr>
            <w:r w:rsidRPr="00303DA2">
              <w:t>0,6</w:t>
            </w:r>
          </w:p>
        </w:tc>
        <w:tc>
          <w:tcPr>
            <w:tcW w:w="1048" w:type="dxa"/>
            <w:shd w:val="clear" w:color="auto" w:fill="auto"/>
            <w:vAlign w:val="bottom"/>
          </w:tcPr>
          <w:p w:rsidR="00044067" w:rsidRPr="00303DA2" w:rsidRDefault="00044067" w:rsidP="009A4063">
            <w:pPr>
              <w:pStyle w:val="APEX8"/>
            </w:pPr>
            <w:r w:rsidRPr="00303DA2">
              <w:t>8080,41</w:t>
            </w:r>
          </w:p>
        </w:tc>
        <w:tc>
          <w:tcPr>
            <w:tcW w:w="709" w:type="dxa"/>
            <w:shd w:val="clear" w:color="auto" w:fill="auto"/>
            <w:vAlign w:val="bottom"/>
          </w:tcPr>
          <w:p w:rsidR="00044067" w:rsidRPr="00303DA2" w:rsidRDefault="00044067" w:rsidP="009A4063">
            <w:pPr>
              <w:pStyle w:val="APEX8"/>
            </w:pPr>
            <w:r w:rsidRPr="00303DA2">
              <w:t>1,8</w:t>
            </w:r>
          </w:p>
        </w:tc>
        <w:tc>
          <w:tcPr>
            <w:tcW w:w="1256" w:type="dxa"/>
            <w:shd w:val="clear" w:color="auto" w:fill="auto"/>
            <w:vAlign w:val="bottom"/>
          </w:tcPr>
          <w:p w:rsidR="00044067" w:rsidRPr="00303DA2" w:rsidRDefault="00044067" w:rsidP="009A4063">
            <w:pPr>
              <w:pStyle w:val="APEX8"/>
            </w:pPr>
            <w:r w:rsidRPr="00303DA2">
              <w:t>145,45</w:t>
            </w:r>
          </w:p>
        </w:tc>
        <w:tc>
          <w:tcPr>
            <w:tcW w:w="1261" w:type="dxa"/>
            <w:shd w:val="clear" w:color="auto" w:fill="auto"/>
            <w:vAlign w:val="bottom"/>
          </w:tcPr>
          <w:p w:rsidR="00044067" w:rsidRPr="00303DA2" w:rsidRDefault="00044067" w:rsidP="009A4063">
            <w:pPr>
              <w:pStyle w:val="APEX8"/>
            </w:pPr>
            <w:r w:rsidRPr="00303DA2">
              <w:t xml:space="preserve">табл.1 </w:t>
            </w:r>
            <w:proofErr w:type="spellStart"/>
            <w:r w:rsidRPr="00303DA2">
              <w:t>доп</w:t>
            </w:r>
            <w:r>
              <w:t>.</w:t>
            </w:r>
            <w:r w:rsidRPr="00303DA2">
              <w:t>к</w:t>
            </w:r>
            <w:proofErr w:type="spellEnd"/>
            <w:r w:rsidRPr="00303DA2">
              <w:t xml:space="preserve"> РДС 82-202-96</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Монолитное корыто из бетона В10 по уклону, армированное сеткой 6ВР1 с ячейкой 100х100мм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101,96</w:t>
            </w:r>
          </w:p>
        </w:tc>
        <w:tc>
          <w:tcPr>
            <w:tcW w:w="1238" w:type="dxa"/>
            <w:shd w:val="clear" w:color="auto" w:fill="auto"/>
            <w:vAlign w:val="bottom"/>
          </w:tcPr>
          <w:p w:rsidR="00044067" w:rsidRPr="00303DA2" w:rsidRDefault="00044067" w:rsidP="009A4063">
            <w:pPr>
              <w:pStyle w:val="APEX8"/>
            </w:pPr>
            <w:r w:rsidRPr="00303DA2">
              <w:t>2</w:t>
            </w:r>
          </w:p>
        </w:tc>
        <w:tc>
          <w:tcPr>
            <w:tcW w:w="1048" w:type="dxa"/>
            <w:shd w:val="clear" w:color="auto" w:fill="auto"/>
            <w:vAlign w:val="bottom"/>
          </w:tcPr>
          <w:p w:rsidR="00044067" w:rsidRPr="00303DA2" w:rsidRDefault="00044067" w:rsidP="009A4063">
            <w:pPr>
              <w:pStyle w:val="APEX8"/>
            </w:pPr>
            <w:r w:rsidRPr="00303DA2">
              <w:t>203,92</w:t>
            </w:r>
          </w:p>
        </w:tc>
        <w:tc>
          <w:tcPr>
            <w:tcW w:w="709" w:type="dxa"/>
            <w:shd w:val="clear" w:color="auto" w:fill="auto"/>
            <w:vAlign w:val="bottom"/>
          </w:tcPr>
          <w:p w:rsidR="00044067" w:rsidRPr="00303DA2" w:rsidRDefault="00044067" w:rsidP="009A4063">
            <w:pPr>
              <w:pStyle w:val="APEX8"/>
            </w:pPr>
            <w:r w:rsidRPr="00303DA2">
              <w:t>1,8</w:t>
            </w:r>
          </w:p>
        </w:tc>
        <w:tc>
          <w:tcPr>
            <w:tcW w:w="1256" w:type="dxa"/>
            <w:shd w:val="clear" w:color="auto" w:fill="auto"/>
            <w:vAlign w:val="bottom"/>
          </w:tcPr>
          <w:p w:rsidR="00044067" w:rsidRPr="00303DA2" w:rsidRDefault="00044067" w:rsidP="009A4063">
            <w:pPr>
              <w:pStyle w:val="APEX8"/>
            </w:pPr>
            <w:r w:rsidRPr="00303DA2">
              <w:t>3,67</w:t>
            </w:r>
          </w:p>
        </w:tc>
        <w:tc>
          <w:tcPr>
            <w:tcW w:w="1261" w:type="dxa"/>
            <w:shd w:val="clear" w:color="auto" w:fill="auto"/>
            <w:vAlign w:val="bottom"/>
          </w:tcPr>
          <w:p w:rsidR="00044067" w:rsidRPr="00303DA2" w:rsidRDefault="00044067" w:rsidP="009A4063">
            <w:pPr>
              <w:pStyle w:val="APEX8"/>
            </w:pPr>
            <w:r w:rsidRPr="00303DA2">
              <w:t xml:space="preserve">табл.1 </w:t>
            </w:r>
            <w:proofErr w:type="spellStart"/>
            <w:r w:rsidRPr="00303DA2">
              <w:t>доп</w:t>
            </w:r>
            <w:r>
              <w:t>.</w:t>
            </w:r>
            <w:r w:rsidRPr="00303DA2">
              <w:t>к</w:t>
            </w:r>
            <w:proofErr w:type="spellEnd"/>
            <w:r w:rsidRPr="00303DA2">
              <w:t xml:space="preserve"> РДС 82-202-96</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Стяжка из ц/п раствора М150 по уклону</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84,97</w:t>
            </w:r>
          </w:p>
        </w:tc>
        <w:tc>
          <w:tcPr>
            <w:tcW w:w="1238" w:type="dxa"/>
            <w:shd w:val="clear" w:color="auto" w:fill="auto"/>
            <w:vAlign w:val="bottom"/>
          </w:tcPr>
          <w:p w:rsidR="00044067" w:rsidRPr="00303DA2" w:rsidRDefault="00044067" w:rsidP="009A4063">
            <w:pPr>
              <w:pStyle w:val="APEX8"/>
            </w:pPr>
            <w:r w:rsidRPr="00303DA2">
              <w:t>2,2</w:t>
            </w:r>
          </w:p>
        </w:tc>
        <w:tc>
          <w:tcPr>
            <w:tcW w:w="1048" w:type="dxa"/>
            <w:shd w:val="clear" w:color="auto" w:fill="auto"/>
            <w:vAlign w:val="bottom"/>
          </w:tcPr>
          <w:p w:rsidR="00044067" w:rsidRPr="00303DA2" w:rsidRDefault="00044067" w:rsidP="009A4063">
            <w:pPr>
              <w:pStyle w:val="APEX8"/>
            </w:pPr>
            <w:r w:rsidRPr="00303DA2">
              <w:t>186,934</w:t>
            </w:r>
          </w:p>
        </w:tc>
        <w:tc>
          <w:tcPr>
            <w:tcW w:w="709" w:type="dxa"/>
            <w:shd w:val="clear" w:color="auto" w:fill="auto"/>
            <w:vAlign w:val="bottom"/>
          </w:tcPr>
          <w:p w:rsidR="00044067" w:rsidRPr="00303DA2" w:rsidRDefault="00044067" w:rsidP="009A4063">
            <w:pPr>
              <w:pStyle w:val="APEX8"/>
            </w:pPr>
            <w:r w:rsidRPr="00303DA2">
              <w:t>0,9</w:t>
            </w:r>
          </w:p>
        </w:tc>
        <w:tc>
          <w:tcPr>
            <w:tcW w:w="1256" w:type="dxa"/>
            <w:shd w:val="clear" w:color="auto" w:fill="auto"/>
            <w:vAlign w:val="bottom"/>
          </w:tcPr>
          <w:p w:rsidR="00044067" w:rsidRPr="00303DA2" w:rsidRDefault="00044067" w:rsidP="009A4063">
            <w:pPr>
              <w:pStyle w:val="APEX8"/>
            </w:pPr>
            <w:r w:rsidRPr="00303DA2">
              <w:t>1,68</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Стяжка из ц/п раствора М150, 30мм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19,4</w:t>
            </w:r>
          </w:p>
        </w:tc>
        <w:tc>
          <w:tcPr>
            <w:tcW w:w="1238" w:type="dxa"/>
            <w:shd w:val="clear" w:color="auto" w:fill="auto"/>
            <w:vAlign w:val="bottom"/>
          </w:tcPr>
          <w:p w:rsidR="00044067" w:rsidRPr="00303DA2" w:rsidRDefault="00044067" w:rsidP="009A4063">
            <w:pPr>
              <w:pStyle w:val="APEX8"/>
            </w:pPr>
            <w:r w:rsidRPr="00303DA2">
              <w:t>2,2</w:t>
            </w:r>
          </w:p>
        </w:tc>
        <w:tc>
          <w:tcPr>
            <w:tcW w:w="1048" w:type="dxa"/>
            <w:shd w:val="clear" w:color="auto" w:fill="auto"/>
            <w:vAlign w:val="bottom"/>
          </w:tcPr>
          <w:p w:rsidR="00044067" w:rsidRPr="00303DA2" w:rsidRDefault="00044067" w:rsidP="009A4063">
            <w:pPr>
              <w:pStyle w:val="APEX8"/>
            </w:pPr>
            <w:r w:rsidRPr="00303DA2">
              <w:t>42,68</w:t>
            </w:r>
          </w:p>
        </w:tc>
        <w:tc>
          <w:tcPr>
            <w:tcW w:w="709" w:type="dxa"/>
            <w:shd w:val="clear" w:color="auto" w:fill="auto"/>
            <w:vAlign w:val="bottom"/>
          </w:tcPr>
          <w:p w:rsidR="00044067" w:rsidRPr="00303DA2" w:rsidRDefault="00044067" w:rsidP="009A4063">
            <w:pPr>
              <w:pStyle w:val="APEX8"/>
            </w:pPr>
            <w:r w:rsidRPr="00303DA2">
              <w:t>0,9</w:t>
            </w:r>
          </w:p>
        </w:tc>
        <w:tc>
          <w:tcPr>
            <w:tcW w:w="1256" w:type="dxa"/>
            <w:shd w:val="clear" w:color="auto" w:fill="auto"/>
            <w:vAlign w:val="bottom"/>
          </w:tcPr>
          <w:p w:rsidR="00044067" w:rsidRPr="00303DA2" w:rsidRDefault="00044067" w:rsidP="009A4063">
            <w:pPr>
              <w:pStyle w:val="APEX8"/>
            </w:pPr>
            <w:r w:rsidRPr="00303DA2">
              <w:t>0,38</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 xml:space="preserve">Стяжка из ц/п раствора М150, армированная </w:t>
            </w:r>
            <w:proofErr w:type="spellStart"/>
            <w:r w:rsidRPr="00303DA2">
              <w:t>фиброволокном</w:t>
            </w:r>
            <w:proofErr w:type="spellEnd"/>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7212,23</w:t>
            </w:r>
          </w:p>
        </w:tc>
        <w:tc>
          <w:tcPr>
            <w:tcW w:w="1238" w:type="dxa"/>
            <w:shd w:val="clear" w:color="auto" w:fill="auto"/>
            <w:vAlign w:val="bottom"/>
          </w:tcPr>
          <w:p w:rsidR="00044067" w:rsidRPr="00303DA2" w:rsidRDefault="00044067" w:rsidP="009A4063">
            <w:pPr>
              <w:pStyle w:val="APEX8"/>
            </w:pPr>
            <w:r w:rsidRPr="00303DA2">
              <w:t>2,2</w:t>
            </w:r>
          </w:p>
        </w:tc>
        <w:tc>
          <w:tcPr>
            <w:tcW w:w="1048" w:type="dxa"/>
            <w:shd w:val="clear" w:color="auto" w:fill="auto"/>
            <w:vAlign w:val="bottom"/>
          </w:tcPr>
          <w:p w:rsidR="00044067" w:rsidRPr="00303DA2" w:rsidRDefault="00044067" w:rsidP="009A4063">
            <w:pPr>
              <w:pStyle w:val="APEX8"/>
            </w:pPr>
            <w:r w:rsidRPr="00303DA2">
              <w:t>15866,906</w:t>
            </w:r>
          </w:p>
        </w:tc>
        <w:tc>
          <w:tcPr>
            <w:tcW w:w="709" w:type="dxa"/>
            <w:shd w:val="clear" w:color="auto" w:fill="auto"/>
            <w:vAlign w:val="bottom"/>
          </w:tcPr>
          <w:p w:rsidR="00044067" w:rsidRPr="00303DA2" w:rsidRDefault="00044067" w:rsidP="009A4063">
            <w:pPr>
              <w:pStyle w:val="APEX8"/>
            </w:pPr>
            <w:r w:rsidRPr="00303DA2">
              <w:t>0,9</w:t>
            </w:r>
          </w:p>
        </w:tc>
        <w:tc>
          <w:tcPr>
            <w:tcW w:w="1256" w:type="dxa"/>
            <w:shd w:val="clear" w:color="auto" w:fill="auto"/>
            <w:vAlign w:val="bottom"/>
          </w:tcPr>
          <w:p w:rsidR="00044067" w:rsidRPr="00303DA2" w:rsidRDefault="00044067" w:rsidP="009A4063">
            <w:pPr>
              <w:pStyle w:val="APEX8"/>
            </w:pPr>
            <w:r w:rsidRPr="00303DA2">
              <w:t>142,80</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lastRenderedPageBreak/>
              <w:t>Цементно-песчаная стяжка М150, армированная сетка Ø4ВрI 100х100 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374,23</w:t>
            </w:r>
          </w:p>
        </w:tc>
        <w:tc>
          <w:tcPr>
            <w:tcW w:w="1238" w:type="dxa"/>
            <w:shd w:val="clear" w:color="auto" w:fill="auto"/>
            <w:vAlign w:val="bottom"/>
          </w:tcPr>
          <w:p w:rsidR="00044067" w:rsidRPr="00303DA2" w:rsidRDefault="00044067" w:rsidP="009A4063">
            <w:pPr>
              <w:pStyle w:val="APEX8"/>
            </w:pPr>
            <w:r w:rsidRPr="00303DA2">
              <w:t>2,2</w:t>
            </w:r>
          </w:p>
        </w:tc>
        <w:tc>
          <w:tcPr>
            <w:tcW w:w="1048" w:type="dxa"/>
            <w:shd w:val="clear" w:color="auto" w:fill="auto"/>
            <w:vAlign w:val="bottom"/>
          </w:tcPr>
          <w:p w:rsidR="00044067" w:rsidRPr="00303DA2" w:rsidRDefault="00044067" w:rsidP="009A4063">
            <w:pPr>
              <w:pStyle w:val="APEX8"/>
            </w:pPr>
            <w:r w:rsidRPr="00303DA2">
              <w:t>823,306</w:t>
            </w:r>
          </w:p>
        </w:tc>
        <w:tc>
          <w:tcPr>
            <w:tcW w:w="709" w:type="dxa"/>
            <w:shd w:val="clear" w:color="auto" w:fill="auto"/>
            <w:vAlign w:val="bottom"/>
          </w:tcPr>
          <w:p w:rsidR="00044067" w:rsidRPr="00303DA2" w:rsidRDefault="00044067" w:rsidP="009A4063">
            <w:pPr>
              <w:pStyle w:val="APEX8"/>
            </w:pPr>
            <w:r w:rsidRPr="00303DA2">
              <w:t>0,9</w:t>
            </w:r>
          </w:p>
        </w:tc>
        <w:tc>
          <w:tcPr>
            <w:tcW w:w="1256" w:type="dxa"/>
            <w:shd w:val="clear" w:color="auto" w:fill="auto"/>
            <w:vAlign w:val="bottom"/>
          </w:tcPr>
          <w:p w:rsidR="00044067" w:rsidRPr="00303DA2" w:rsidRDefault="00044067" w:rsidP="009A4063">
            <w:pPr>
              <w:pStyle w:val="APEX8"/>
            </w:pPr>
            <w:r w:rsidRPr="00303DA2">
              <w:t>7,41</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Уклонообразующий</w:t>
            </w:r>
            <w:proofErr w:type="spellEnd"/>
            <w:r w:rsidRPr="00303DA2">
              <w:t xml:space="preserve"> слой из керамзитобетона, 30-250мм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788,41</w:t>
            </w:r>
          </w:p>
        </w:tc>
        <w:tc>
          <w:tcPr>
            <w:tcW w:w="1238" w:type="dxa"/>
            <w:shd w:val="clear" w:color="auto" w:fill="auto"/>
            <w:vAlign w:val="bottom"/>
          </w:tcPr>
          <w:p w:rsidR="00044067" w:rsidRPr="00303DA2" w:rsidRDefault="00044067" w:rsidP="009A4063">
            <w:pPr>
              <w:pStyle w:val="APEX8"/>
            </w:pPr>
            <w:r w:rsidRPr="00303DA2">
              <w:t>0,65</w:t>
            </w:r>
          </w:p>
        </w:tc>
        <w:tc>
          <w:tcPr>
            <w:tcW w:w="1048" w:type="dxa"/>
            <w:shd w:val="clear" w:color="auto" w:fill="auto"/>
            <w:vAlign w:val="bottom"/>
          </w:tcPr>
          <w:p w:rsidR="00044067" w:rsidRPr="00303DA2" w:rsidRDefault="00044067" w:rsidP="009A4063">
            <w:pPr>
              <w:pStyle w:val="APEX8"/>
            </w:pPr>
            <w:r w:rsidRPr="00303DA2">
              <w:t>512,4665</w:t>
            </w:r>
          </w:p>
        </w:tc>
        <w:tc>
          <w:tcPr>
            <w:tcW w:w="709" w:type="dxa"/>
            <w:shd w:val="clear" w:color="auto" w:fill="auto"/>
            <w:vAlign w:val="bottom"/>
          </w:tcPr>
          <w:p w:rsidR="00044067" w:rsidRPr="00303DA2" w:rsidRDefault="00044067" w:rsidP="009A4063">
            <w:pPr>
              <w:pStyle w:val="APEX8"/>
            </w:pPr>
            <w:r w:rsidRPr="00303DA2">
              <w:t>0,9</w:t>
            </w:r>
          </w:p>
        </w:tc>
        <w:tc>
          <w:tcPr>
            <w:tcW w:w="1256" w:type="dxa"/>
            <w:shd w:val="clear" w:color="auto" w:fill="auto"/>
            <w:vAlign w:val="bottom"/>
          </w:tcPr>
          <w:p w:rsidR="00044067" w:rsidRPr="00303DA2" w:rsidRDefault="00044067" w:rsidP="009A4063">
            <w:pPr>
              <w:pStyle w:val="APEX8"/>
            </w:pPr>
            <w:r w:rsidRPr="00303DA2">
              <w:t>4,61</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467"/>
        </w:trPr>
        <w:tc>
          <w:tcPr>
            <w:tcW w:w="1969" w:type="dxa"/>
            <w:shd w:val="clear" w:color="auto" w:fill="auto"/>
            <w:vAlign w:val="bottom"/>
          </w:tcPr>
          <w:p w:rsidR="00044067" w:rsidRPr="00303DA2" w:rsidRDefault="00044067" w:rsidP="009A4063">
            <w:pPr>
              <w:pStyle w:val="APEX8"/>
            </w:pPr>
            <w:r w:rsidRPr="00303DA2">
              <w:t>бетон КР</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61061,8</w:t>
            </w:r>
          </w:p>
        </w:tc>
        <w:tc>
          <w:tcPr>
            <w:tcW w:w="1238" w:type="dxa"/>
            <w:shd w:val="clear" w:color="auto" w:fill="auto"/>
            <w:vAlign w:val="bottom"/>
          </w:tcPr>
          <w:p w:rsidR="00044067" w:rsidRPr="00303DA2" w:rsidRDefault="00044067" w:rsidP="009A4063">
            <w:pPr>
              <w:pStyle w:val="APEX8"/>
            </w:pPr>
            <w:r w:rsidRPr="00303DA2">
              <w:t>2,3</w:t>
            </w:r>
          </w:p>
        </w:tc>
        <w:tc>
          <w:tcPr>
            <w:tcW w:w="1048" w:type="dxa"/>
            <w:shd w:val="clear" w:color="auto" w:fill="auto"/>
            <w:vAlign w:val="bottom"/>
          </w:tcPr>
          <w:p w:rsidR="00044067" w:rsidRPr="00303DA2" w:rsidRDefault="00044067" w:rsidP="009A4063">
            <w:pPr>
              <w:pStyle w:val="APEX8"/>
            </w:pPr>
            <w:r w:rsidRPr="00303DA2">
              <w:t>140442,14</w:t>
            </w:r>
          </w:p>
        </w:tc>
        <w:tc>
          <w:tcPr>
            <w:tcW w:w="709" w:type="dxa"/>
            <w:shd w:val="clear" w:color="auto" w:fill="auto"/>
            <w:vAlign w:val="bottom"/>
          </w:tcPr>
          <w:p w:rsidR="00044067" w:rsidRPr="00303DA2" w:rsidRDefault="00044067" w:rsidP="009A4063">
            <w:pPr>
              <w:pStyle w:val="APEX8"/>
            </w:pPr>
            <w:r w:rsidRPr="00303DA2">
              <w:t>1,5</w:t>
            </w:r>
          </w:p>
        </w:tc>
        <w:tc>
          <w:tcPr>
            <w:tcW w:w="1256" w:type="dxa"/>
            <w:shd w:val="clear" w:color="auto" w:fill="auto"/>
            <w:vAlign w:val="bottom"/>
          </w:tcPr>
          <w:p w:rsidR="00044067" w:rsidRPr="00303DA2" w:rsidRDefault="00044067" w:rsidP="009A4063">
            <w:pPr>
              <w:pStyle w:val="APEX8"/>
            </w:pPr>
            <w:r w:rsidRPr="00303DA2">
              <w:t>2106,63</w:t>
            </w:r>
          </w:p>
        </w:tc>
        <w:tc>
          <w:tcPr>
            <w:tcW w:w="1261" w:type="dxa"/>
            <w:shd w:val="clear" w:color="auto" w:fill="auto"/>
            <w:vAlign w:val="bottom"/>
          </w:tcPr>
          <w:p w:rsidR="00044067" w:rsidRPr="00303DA2" w:rsidRDefault="00044067" w:rsidP="009A4063">
            <w:pPr>
              <w:pStyle w:val="APEX8"/>
            </w:pPr>
            <w:r w:rsidRPr="00303DA2">
              <w:t>п.1, Прил</w:t>
            </w:r>
            <w:r>
              <w:t>.</w:t>
            </w:r>
            <w:r w:rsidRPr="00303DA2">
              <w:t xml:space="preserve"> Л</w:t>
            </w:r>
          </w:p>
        </w:tc>
      </w:tr>
      <w:tr w:rsidR="00044067" w:rsidRPr="00D86905" w:rsidTr="009A4063">
        <w:trPr>
          <w:trHeight w:val="550"/>
        </w:trPr>
        <w:tc>
          <w:tcPr>
            <w:tcW w:w="1969" w:type="dxa"/>
            <w:shd w:val="clear" w:color="auto" w:fill="auto"/>
            <w:vAlign w:val="bottom"/>
          </w:tcPr>
          <w:p w:rsidR="00044067" w:rsidRPr="00303DA2" w:rsidRDefault="00044067" w:rsidP="009A4063">
            <w:pPr>
              <w:pStyle w:val="APEX8"/>
            </w:pPr>
            <w:r w:rsidRPr="00303DA2">
              <w:t>8 24 911 11 20 4</w:t>
            </w:r>
          </w:p>
        </w:tc>
        <w:tc>
          <w:tcPr>
            <w:tcW w:w="7939" w:type="dxa"/>
            <w:gridSpan w:val="7"/>
            <w:shd w:val="clear" w:color="auto" w:fill="auto"/>
            <w:vAlign w:val="bottom"/>
          </w:tcPr>
          <w:p w:rsidR="00044067" w:rsidRPr="00303DA2" w:rsidRDefault="00044067" w:rsidP="009A4063">
            <w:pPr>
              <w:pStyle w:val="APEX8"/>
            </w:pPr>
            <w:r w:rsidRPr="00303DA2">
              <w:t>Отходы штукатурки затвердевшей малоопасные</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Цементно-песчаная штукатурка по сетке Вр-1 100х100х4</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27,67</w:t>
            </w:r>
          </w:p>
        </w:tc>
        <w:tc>
          <w:tcPr>
            <w:tcW w:w="1238" w:type="dxa"/>
            <w:shd w:val="clear" w:color="auto" w:fill="auto"/>
            <w:vAlign w:val="bottom"/>
          </w:tcPr>
          <w:p w:rsidR="00044067" w:rsidRPr="00303DA2" w:rsidRDefault="00044067" w:rsidP="009A4063">
            <w:pPr>
              <w:pStyle w:val="APEX8"/>
            </w:pPr>
            <w:r w:rsidRPr="00303DA2">
              <w:t>1,6</w:t>
            </w:r>
          </w:p>
        </w:tc>
        <w:tc>
          <w:tcPr>
            <w:tcW w:w="1048" w:type="dxa"/>
            <w:shd w:val="clear" w:color="auto" w:fill="auto"/>
            <w:vAlign w:val="bottom"/>
          </w:tcPr>
          <w:p w:rsidR="00044067" w:rsidRPr="00303DA2" w:rsidRDefault="00044067" w:rsidP="009A4063">
            <w:pPr>
              <w:pStyle w:val="APEX8"/>
            </w:pPr>
            <w:r w:rsidRPr="00303DA2">
              <w:t>44,272</w:t>
            </w:r>
          </w:p>
        </w:tc>
        <w:tc>
          <w:tcPr>
            <w:tcW w:w="709" w:type="dxa"/>
            <w:shd w:val="clear" w:color="auto" w:fill="auto"/>
            <w:vAlign w:val="bottom"/>
          </w:tcPr>
          <w:p w:rsidR="00044067" w:rsidRPr="00303DA2" w:rsidRDefault="00044067" w:rsidP="009A4063">
            <w:pPr>
              <w:pStyle w:val="APEX8"/>
            </w:pPr>
            <w:r w:rsidRPr="00303DA2">
              <w:t>1,8</w:t>
            </w:r>
          </w:p>
        </w:tc>
        <w:tc>
          <w:tcPr>
            <w:tcW w:w="1256" w:type="dxa"/>
            <w:shd w:val="clear" w:color="auto" w:fill="auto"/>
            <w:vAlign w:val="bottom"/>
          </w:tcPr>
          <w:p w:rsidR="00044067" w:rsidRPr="00303DA2" w:rsidRDefault="00044067" w:rsidP="009A4063">
            <w:pPr>
              <w:pStyle w:val="APEX8"/>
            </w:pPr>
            <w:r w:rsidRPr="00303DA2">
              <w:t>0,80</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Штукатурка (Площадь отделки стен помещений квартир, лоджий, МОП, ЦИН, ОДС), 20мм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2958,7</w:t>
            </w:r>
          </w:p>
        </w:tc>
        <w:tc>
          <w:tcPr>
            <w:tcW w:w="1238" w:type="dxa"/>
            <w:shd w:val="clear" w:color="auto" w:fill="auto"/>
            <w:vAlign w:val="bottom"/>
          </w:tcPr>
          <w:p w:rsidR="00044067" w:rsidRPr="00303DA2" w:rsidRDefault="00044067" w:rsidP="009A4063">
            <w:pPr>
              <w:pStyle w:val="APEX8"/>
            </w:pPr>
            <w:r w:rsidRPr="00303DA2">
              <w:t>1,6</w:t>
            </w:r>
          </w:p>
        </w:tc>
        <w:tc>
          <w:tcPr>
            <w:tcW w:w="1048" w:type="dxa"/>
            <w:shd w:val="clear" w:color="auto" w:fill="auto"/>
            <w:vAlign w:val="bottom"/>
          </w:tcPr>
          <w:p w:rsidR="00044067" w:rsidRPr="00303DA2" w:rsidRDefault="00044067" w:rsidP="009A4063">
            <w:pPr>
              <w:pStyle w:val="APEX8"/>
            </w:pPr>
            <w:r w:rsidRPr="00303DA2">
              <w:t>4733,92</w:t>
            </w:r>
          </w:p>
        </w:tc>
        <w:tc>
          <w:tcPr>
            <w:tcW w:w="709" w:type="dxa"/>
            <w:shd w:val="clear" w:color="auto" w:fill="auto"/>
            <w:vAlign w:val="bottom"/>
          </w:tcPr>
          <w:p w:rsidR="00044067" w:rsidRPr="00303DA2" w:rsidRDefault="00044067" w:rsidP="009A4063">
            <w:pPr>
              <w:pStyle w:val="APEX8"/>
            </w:pPr>
            <w:r w:rsidRPr="00303DA2">
              <w:t>1,8</w:t>
            </w:r>
          </w:p>
        </w:tc>
        <w:tc>
          <w:tcPr>
            <w:tcW w:w="1256" w:type="dxa"/>
            <w:shd w:val="clear" w:color="auto" w:fill="auto"/>
            <w:vAlign w:val="bottom"/>
          </w:tcPr>
          <w:p w:rsidR="00044067" w:rsidRPr="00303DA2" w:rsidRDefault="00044067" w:rsidP="009A4063">
            <w:pPr>
              <w:pStyle w:val="APEX8"/>
            </w:pPr>
            <w:r w:rsidRPr="00303DA2">
              <w:t>85,21</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522"/>
        </w:trPr>
        <w:tc>
          <w:tcPr>
            <w:tcW w:w="1969" w:type="dxa"/>
            <w:shd w:val="clear" w:color="auto" w:fill="auto"/>
            <w:vAlign w:val="bottom"/>
          </w:tcPr>
          <w:p w:rsidR="00044067" w:rsidRPr="00303DA2" w:rsidRDefault="00044067" w:rsidP="009A4063">
            <w:pPr>
              <w:pStyle w:val="APEX8"/>
            </w:pPr>
            <w:r w:rsidRPr="00303DA2">
              <w:t>4 61 200 02 21 5</w:t>
            </w:r>
          </w:p>
        </w:tc>
        <w:tc>
          <w:tcPr>
            <w:tcW w:w="7939" w:type="dxa"/>
            <w:gridSpan w:val="7"/>
            <w:shd w:val="clear" w:color="auto" w:fill="auto"/>
            <w:vAlign w:val="bottom"/>
          </w:tcPr>
          <w:p w:rsidR="00044067" w:rsidRPr="00303DA2" w:rsidRDefault="00044067" w:rsidP="009A4063">
            <w:pPr>
              <w:pStyle w:val="APEX8"/>
            </w:pPr>
            <w:r w:rsidRPr="00303DA2">
              <w:t>Лом и отходы стальные в кусковой форме незагрязненные</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Арматура (КР), кг</w:t>
            </w:r>
          </w:p>
        </w:tc>
        <w:tc>
          <w:tcPr>
            <w:tcW w:w="1478" w:type="dxa"/>
            <w:shd w:val="clear" w:color="auto" w:fill="auto"/>
            <w:vAlign w:val="bottom"/>
          </w:tcPr>
          <w:p w:rsidR="00044067" w:rsidRPr="00303DA2" w:rsidRDefault="00044067" w:rsidP="009A4063">
            <w:pPr>
              <w:pStyle w:val="APEX8"/>
            </w:pPr>
            <w:r w:rsidRPr="00303DA2">
              <w:t>т</w:t>
            </w:r>
          </w:p>
        </w:tc>
        <w:tc>
          <w:tcPr>
            <w:tcW w:w="949" w:type="dxa"/>
            <w:shd w:val="clear" w:color="auto" w:fill="auto"/>
            <w:vAlign w:val="bottom"/>
          </w:tcPr>
          <w:p w:rsidR="00044067" w:rsidRPr="00303DA2" w:rsidRDefault="00044067" w:rsidP="009A4063">
            <w:pPr>
              <w:pStyle w:val="APEX8"/>
            </w:pPr>
            <w:r w:rsidRPr="00303DA2">
              <w:t>8882,93</w:t>
            </w:r>
          </w:p>
        </w:tc>
        <w:tc>
          <w:tcPr>
            <w:tcW w:w="1238" w:type="dxa"/>
            <w:shd w:val="clear" w:color="auto" w:fill="auto"/>
            <w:vAlign w:val="bottom"/>
          </w:tcPr>
          <w:p w:rsidR="00044067" w:rsidRPr="00303DA2" w:rsidRDefault="00044067" w:rsidP="009A4063">
            <w:pPr>
              <w:pStyle w:val="APEX8"/>
            </w:pPr>
            <w:r w:rsidRPr="00303DA2">
              <w:t> </w:t>
            </w:r>
          </w:p>
        </w:tc>
        <w:tc>
          <w:tcPr>
            <w:tcW w:w="1048" w:type="dxa"/>
            <w:shd w:val="clear" w:color="auto" w:fill="auto"/>
            <w:vAlign w:val="bottom"/>
          </w:tcPr>
          <w:p w:rsidR="00044067" w:rsidRPr="00303DA2" w:rsidRDefault="00044067" w:rsidP="009A4063">
            <w:pPr>
              <w:pStyle w:val="APEX8"/>
            </w:pPr>
            <w:r w:rsidRPr="00303DA2">
              <w:t>8882,93</w:t>
            </w:r>
          </w:p>
        </w:tc>
        <w:tc>
          <w:tcPr>
            <w:tcW w:w="709" w:type="dxa"/>
            <w:shd w:val="clear" w:color="auto" w:fill="auto"/>
            <w:vAlign w:val="bottom"/>
          </w:tcPr>
          <w:p w:rsidR="00044067" w:rsidRPr="00303DA2" w:rsidRDefault="00044067" w:rsidP="009A4063">
            <w:pPr>
              <w:pStyle w:val="APEX8"/>
            </w:pPr>
            <w:r w:rsidRPr="00303DA2">
              <w:t>1</w:t>
            </w:r>
          </w:p>
        </w:tc>
        <w:tc>
          <w:tcPr>
            <w:tcW w:w="1256" w:type="dxa"/>
            <w:shd w:val="clear" w:color="auto" w:fill="auto"/>
            <w:vAlign w:val="bottom"/>
          </w:tcPr>
          <w:p w:rsidR="00044067" w:rsidRPr="00303DA2" w:rsidRDefault="00044067" w:rsidP="009A4063">
            <w:pPr>
              <w:pStyle w:val="APEX8"/>
            </w:pPr>
            <w:r w:rsidRPr="00303DA2">
              <w:t>88,8</w:t>
            </w:r>
            <w:r>
              <w:t>3</w:t>
            </w:r>
          </w:p>
        </w:tc>
        <w:tc>
          <w:tcPr>
            <w:tcW w:w="1261" w:type="dxa"/>
            <w:shd w:val="clear" w:color="auto" w:fill="auto"/>
            <w:vAlign w:val="bottom"/>
          </w:tcPr>
          <w:p w:rsidR="00044067" w:rsidRPr="00303DA2" w:rsidRDefault="00044067" w:rsidP="009A4063">
            <w:pPr>
              <w:pStyle w:val="APEX8"/>
            </w:pPr>
            <w:r w:rsidRPr="00303DA2">
              <w:t>п.1, Прил</w:t>
            </w:r>
            <w:r>
              <w:t>.</w:t>
            </w:r>
            <w:r w:rsidRPr="00303DA2">
              <w:t xml:space="preserve"> Е</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8 23 201 01 21 5</w:t>
            </w:r>
          </w:p>
        </w:tc>
        <w:tc>
          <w:tcPr>
            <w:tcW w:w="7939" w:type="dxa"/>
            <w:gridSpan w:val="7"/>
            <w:shd w:val="clear" w:color="auto" w:fill="auto"/>
            <w:vAlign w:val="bottom"/>
          </w:tcPr>
          <w:p w:rsidR="00044067" w:rsidRPr="00303DA2" w:rsidRDefault="00044067" w:rsidP="009A4063">
            <w:pPr>
              <w:pStyle w:val="APEX8"/>
            </w:pPr>
            <w:r w:rsidRPr="00303DA2">
              <w:t xml:space="preserve">Лом черепицы, керамики незагрязненный </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Керамогранит</w:t>
            </w:r>
            <w:proofErr w:type="spellEnd"/>
            <w:r w:rsidRPr="00303DA2">
              <w:t xml:space="preserve"> с затиркой швов на клею, 20мм (марши </w:t>
            </w:r>
            <w:proofErr w:type="spellStart"/>
            <w:r w:rsidRPr="00303DA2">
              <w:t>лк</w:t>
            </w:r>
            <w:proofErr w:type="spellEnd"/>
            <w:r w:rsidRPr="00303DA2">
              <w:t>)</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132,18</w:t>
            </w:r>
          </w:p>
        </w:tc>
        <w:tc>
          <w:tcPr>
            <w:tcW w:w="1238" w:type="dxa"/>
            <w:shd w:val="clear" w:color="auto" w:fill="auto"/>
            <w:vAlign w:val="bottom"/>
          </w:tcPr>
          <w:p w:rsidR="00044067" w:rsidRPr="00303DA2" w:rsidRDefault="00044067" w:rsidP="009A4063">
            <w:pPr>
              <w:pStyle w:val="APEX8"/>
            </w:pPr>
            <w:r w:rsidRPr="00303DA2">
              <w:t>2</w:t>
            </w:r>
          </w:p>
        </w:tc>
        <w:tc>
          <w:tcPr>
            <w:tcW w:w="1048" w:type="dxa"/>
            <w:shd w:val="clear" w:color="auto" w:fill="auto"/>
            <w:vAlign w:val="bottom"/>
          </w:tcPr>
          <w:p w:rsidR="00044067" w:rsidRPr="00303DA2" w:rsidRDefault="00044067" w:rsidP="009A4063">
            <w:pPr>
              <w:pStyle w:val="APEX8"/>
            </w:pPr>
            <w:r w:rsidRPr="00303DA2">
              <w:t>264,36</w:t>
            </w:r>
          </w:p>
        </w:tc>
        <w:tc>
          <w:tcPr>
            <w:tcW w:w="709" w:type="dxa"/>
            <w:shd w:val="clear" w:color="auto" w:fill="auto"/>
            <w:vAlign w:val="bottom"/>
          </w:tcPr>
          <w:p w:rsidR="00044067" w:rsidRPr="00303DA2" w:rsidRDefault="00044067" w:rsidP="009A4063">
            <w:pPr>
              <w:pStyle w:val="APEX8"/>
            </w:pPr>
            <w:r w:rsidRPr="00303DA2">
              <w:t>2</w:t>
            </w:r>
          </w:p>
        </w:tc>
        <w:tc>
          <w:tcPr>
            <w:tcW w:w="1256" w:type="dxa"/>
            <w:shd w:val="clear" w:color="auto" w:fill="auto"/>
            <w:vAlign w:val="bottom"/>
          </w:tcPr>
          <w:p w:rsidR="00044067" w:rsidRPr="00303DA2" w:rsidRDefault="00044067" w:rsidP="009A4063">
            <w:pPr>
              <w:pStyle w:val="APEX8"/>
            </w:pPr>
            <w:r w:rsidRPr="00303DA2">
              <w:t>5,29</w:t>
            </w:r>
          </w:p>
        </w:tc>
        <w:tc>
          <w:tcPr>
            <w:tcW w:w="1261" w:type="dxa"/>
            <w:shd w:val="clear" w:color="auto" w:fill="auto"/>
            <w:vAlign w:val="bottom"/>
          </w:tcPr>
          <w:p w:rsidR="00044067" w:rsidRPr="00303DA2" w:rsidRDefault="00044067" w:rsidP="009A4063">
            <w:pPr>
              <w:pStyle w:val="APEX8"/>
            </w:pPr>
            <w:r w:rsidRPr="00303DA2">
              <w:t xml:space="preserve"> п.12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Керамогранит</w:t>
            </w:r>
            <w:proofErr w:type="spellEnd"/>
            <w:r w:rsidRPr="00303DA2">
              <w:t xml:space="preserve"> с затиркой швов, 8мм (Этажные лестничные площадки спусков в подземный этаж)</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0,66</w:t>
            </w:r>
          </w:p>
        </w:tc>
        <w:tc>
          <w:tcPr>
            <w:tcW w:w="1238" w:type="dxa"/>
            <w:shd w:val="clear" w:color="auto" w:fill="auto"/>
            <w:vAlign w:val="bottom"/>
          </w:tcPr>
          <w:p w:rsidR="00044067" w:rsidRPr="00303DA2" w:rsidRDefault="00044067" w:rsidP="009A4063">
            <w:pPr>
              <w:pStyle w:val="APEX8"/>
            </w:pPr>
            <w:r w:rsidRPr="00303DA2">
              <w:t>2</w:t>
            </w:r>
          </w:p>
        </w:tc>
        <w:tc>
          <w:tcPr>
            <w:tcW w:w="1048" w:type="dxa"/>
            <w:shd w:val="clear" w:color="auto" w:fill="auto"/>
            <w:vAlign w:val="bottom"/>
          </w:tcPr>
          <w:p w:rsidR="00044067" w:rsidRPr="00303DA2" w:rsidRDefault="00044067" w:rsidP="009A4063">
            <w:pPr>
              <w:pStyle w:val="APEX8"/>
            </w:pPr>
            <w:r w:rsidRPr="00303DA2">
              <w:t>1,32</w:t>
            </w:r>
          </w:p>
        </w:tc>
        <w:tc>
          <w:tcPr>
            <w:tcW w:w="709" w:type="dxa"/>
            <w:shd w:val="clear" w:color="auto" w:fill="auto"/>
            <w:vAlign w:val="bottom"/>
          </w:tcPr>
          <w:p w:rsidR="00044067" w:rsidRPr="00303DA2" w:rsidRDefault="00044067" w:rsidP="009A4063">
            <w:pPr>
              <w:pStyle w:val="APEX8"/>
            </w:pPr>
            <w:r w:rsidRPr="00303DA2">
              <w:t>2</w:t>
            </w:r>
          </w:p>
        </w:tc>
        <w:tc>
          <w:tcPr>
            <w:tcW w:w="1256" w:type="dxa"/>
            <w:shd w:val="clear" w:color="auto" w:fill="auto"/>
            <w:vAlign w:val="bottom"/>
          </w:tcPr>
          <w:p w:rsidR="00044067" w:rsidRPr="00303DA2" w:rsidRDefault="00044067" w:rsidP="009A4063">
            <w:pPr>
              <w:pStyle w:val="APEX8"/>
            </w:pPr>
            <w:r w:rsidRPr="00303DA2">
              <w:t>0,03</w:t>
            </w:r>
          </w:p>
        </w:tc>
        <w:tc>
          <w:tcPr>
            <w:tcW w:w="1261" w:type="dxa"/>
            <w:shd w:val="clear" w:color="auto" w:fill="auto"/>
            <w:vAlign w:val="bottom"/>
          </w:tcPr>
          <w:p w:rsidR="00044067" w:rsidRPr="00303DA2" w:rsidRDefault="00044067" w:rsidP="009A4063">
            <w:pPr>
              <w:pStyle w:val="APEX8"/>
            </w:pPr>
            <w:r w:rsidRPr="00303DA2">
              <w:t>п.12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lastRenderedPageBreak/>
              <w:t>Керамогранитная</w:t>
            </w:r>
            <w:proofErr w:type="spellEnd"/>
            <w:r w:rsidRPr="00303DA2">
              <w:t xml:space="preserve"> плитка на клею</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913,54</w:t>
            </w:r>
          </w:p>
        </w:tc>
        <w:tc>
          <w:tcPr>
            <w:tcW w:w="1238" w:type="dxa"/>
            <w:shd w:val="clear" w:color="auto" w:fill="auto"/>
            <w:vAlign w:val="bottom"/>
          </w:tcPr>
          <w:p w:rsidR="00044067" w:rsidRPr="00303DA2" w:rsidRDefault="00044067" w:rsidP="009A4063">
            <w:pPr>
              <w:pStyle w:val="APEX8"/>
            </w:pPr>
            <w:r w:rsidRPr="00303DA2">
              <w:t>2</w:t>
            </w:r>
          </w:p>
        </w:tc>
        <w:tc>
          <w:tcPr>
            <w:tcW w:w="1048" w:type="dxa"/>
            <w:shd w:val="clear" w:color="auto" w:fill="auto"/>
            <w:vAlign w:val="bottom"/>
          </w:tcPr>
          <w:p w:rsidR="00044067" w:rsidRPr="00303DA2" w:rsidRDefault="00044067" w:rsidP="009A4063">
            <w:pPr>
              <w:pStyle w:val="APEX8"/>
            </w:pPr>
            <w:r w:rsidRPr="00303DA2">
              <w:t>1827,08</w:t>
            </w:r>
          </w:p>
        </w:tc>
        <w:tc>
          <w:tcPr>
            <w:tcW w:w="709" w:type="dxa"/>
            <w:shd w:val="clear" w:color="auto" w:fill="auto"/>
            <w:vAlign w:val="bottom"/>
          </w:tcPr>
          <w:p w:rsidR="00044067" w:rsidRPr="00303DA2" w:rsidRDefault="00044067" w:rsidP="009A4063">
            <w:pPr>
              <w:pStyle w:val="APEX8"/>
            </w:pPr>
            <w:r w:rsidRPr="00303DA2">
              <w:t>2</w:t>
            </w:r>
          </w:p>
        </w:tc>
        <w:tc>
          <w:tcPr>
            <w:tcW w:w="1256" w:type="dxa"/>
            <w:shd w:val="clear" w:color="auto" w:fill="auto"/>
            <w:vAlign w:val="bottom"/>
          </w:tcPr>
          <w:p w:rsidR="00044067" w:rsidRPr="00303DA2" w:rsidRDefault="00044067" w:rsidP="009A4063">
            <w:pPr>
              <w:pStyle w:val="APEX8"/>
            </w:pPr>
            <w:r w:rsidRPr="00303DA2">
              <w:t>36,54</w:t>
            </w:r>
          </w:p>
        </w:tc>
        <w:tc>
          <w:tcPr>
            <w:tcW w:w="1261" w:type="dxa"/>
            <w:shd w:val="clear" w:color="auto" w:fill="auto"/>
            <w:vAlign w:val="bottom"/>
          </w:tcPr>
          <w:p w:rsidR="00044067" w:rsidRPr="00303DA2" w:rsidRDefault="00044067" w:rsidP="009A4063">
            <w:pPr>
              <w:pStyle w:val="APEX8"/>
            </w:pPr>
            <w:r w:rsidRPr="00303DA2">
              <w:t>п.12 Прил</w:t>
            </w:r>
            <w:r>
              <w:t>.</w:t>
            </w:r>
            <w:r w:rsidRPr="00303DA2">
              <w:t xml:space="preserve"> Б</w:t>
            </w:r>
          </w:p>
        </w:tc>
      </w:tr>
      <w:tr w:rsidR="00044067" w:rsidRPr="00303DA2" w:rsidTr="009A4063">
        <w:trPr>
          <w:trHeight w:val="529"/>
        </w:trPr>
        <w:tc>
          <w:tcPr>
            <w:tcW w:w="1969" w:type="dxa"/>
            <w:shd w:val="clear" w:color="auto" w:fill="auto"/>
            <w:vAlign w:val="bottom"/>
          </w:tcPr>
          <w:p w:rsidR="00044067" w:rsidRPr="00303DA2" w:rsidRDefault="00044067" w:rsidP="009A4063">
            <w:pPr>
              <w:pStyle w:val="APEX8"/>
            </w:pPr>
            <w:r w:rsidRPr="00303DA2">
              <w:t>34321001205</w:t>
            </w:r>
          </w:p>
        </w:tc>
        <w:tc>
          <w:tcPr>
            <w:tcW w:w="7939" w:type="dxa"/>
            <w:gridSpan w:val="7"/>
            <w:shd w:val="clear" w:color="auto" w:fill="auto"/>
            <w:vAlign w:val="bottom"/>
          </w:tcPr>
          <w:p w:rsidR="00044067" w:rsidRPr="00303DA2" w:rsidRDefault="00044067" w:rsidP="009A4063">
            <w:pPr>
              <w:pStyle w:val="APEX8"/>
            </w:pPr>
            <w:r>
              <w:t>Б</w:t>
            </w:r>
            <w:r w:rsidRPr="00303DA2">
              <w:t>ой строительного кирпича</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Пиленый кирпич 285x60, 20 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76,38</w:t>
            </w:r>
          </w:p>
        </w:tc>
        <w:tc>
          <w:tcPr>
            <w:tcW w:w="1238" w:type="dxa"/>
            <w:shd w:val="clear" w:color="auto" w:fill="auto"/>
            <w:vAlign w:val="bottom"/>
          </w:tcPr>
          <w:p w:rsidR="00044067" w:rsidRPr="00303DA2" w:rsidRDefault="00044067" w:rsidP="009A4063">
            <w:pPr>
              <w:pStyle w:val="APEX8"/>
            </w:pPr>
            <w:r w:rsidRPr="00303DA2">
              <w:t>2,32</w:t>
            </w:r>
          </w:p>
        </w:tc>
        <w:tc>
          <w:tcPr>
            <w:tcW w:w="1048" w:type="dxa"/>
            <w:shd w:val="clear" w:color="auto" w:fill="auto"/>
            <w:vAlign w:val="bottom"/>
          </w:tcPr>
          <w:p w:rsidR="00044067" w:rsidRPr="00303DA2" w:rsidRDefault="00044067" w:rsidP="009A4063">
            <w:pPr>
              <w:pStyle w:val="APEX8"/>
            </w:pPr>
            <w:r w:rsidRPr="00303DA2">
              <w:t>177,2016</w:t>
            </w:r>
          </w:p>
        </w:tc>
        <w:tc>
          <w:tcPr>
            <w:tcW w:w="709" w:type="dxa"/>
            <w:shd w:val="clear" w:color="auto" w:fill="auto"/>
            <w:vAlign w:val="bottom"/>
          </w:tcPr>
          <w:p w:rsidR="00044067" w:rsidRPr="00303DA2" w:rsidRDefault="00044067" w:rsidP="009A4063">
            <w:pPr>
              <w:pStyle w:val="APEX8"/>
            </w:pPr>
            <w:r w:rsidRPr="00303DA2">
              <w:t>1,8</w:t>
            </w:r>
          </w:p>
        </w:tc>
        <w:tc>
          <w:tcPr>
            <w:tcW w:w="1256" w:type="dxa"/>
            <w:shd w:val="clear" w:color="auto" w:fill="auto"/>
            <w:vAlign w:val="bottom"/>
          </w:tcPr>
          <w:p w:rsidR="00044067" w:rsidRPr="00303DA2" w:rsidRDefault="00044067" w:rsidP="009A4063">
            <w:pPr>
              <w:pStyle w:val="APEX8"/>
            </w:pPr>
            <w:r w:rsidRPr="00303DA2">
              <w:t>3,19</w:t>
            </w:r>
          </w:p>
        </w:tc>
        <w:tc>
          <w:tcPr>
            <w:tcW w:w="1261" w:type="dxa"/>
            <w:shd w:val="clear" w:color="auto" w:fill="auto"/>
            <w:vAlign w:val="bottom"/>
          </w:tcPr>
          <w:p w:rsidR="00044067" w:rsidRPr="00303DA2" w:rsidRDefault="00044067" w:rsidP="009A4063">
            <w:pPr>
              <w:pStyle w:val="APEX8"/>
            </w:pPr>
            <w:r w:rsidRPr="00303DA2">
              <w:t xml:space="preserve">табл.1 </w:t>
            </w:r>
            <w:proofErr w:type="spellStart"/>
            <w:r w:rsidRPr="00303DA2">
              <w:t>доп</w:t>
            </w:r>
            <w:r>
              <w:t>.</w:t>
            </w:r>
            <w:r w:rsidRPr="00303DA2">
              <w:t>к</w:t>
            </w:r>
            <w:proofErr w:type="spellEnd"/>
            <w:r w:rsidRPr="00303DA2">
              <w:t xml:space="preserve"> РДС 82-202-96</w:t>
            </w:r>
          </w:p>
        </w:tc>
      </w:tr>
      <w:tr w:rsidR="00044067" w:rsidRPr="00D86905" w:rsidTr="009A4063">
        <w:trPr>
          <w:trHeight w:val="540"/>
        </w:trPr>
        <w:tc>
          <w:tcPr>
            <w:tcW w:w="1969" w:type="dxa"/>
            <w:shd w:val="clear" w:color="auto" w:fill="auto"/>
            <w:vAlign w:val="bottom"/>
          </w:tcPr>
          <w:p w:rsidR="00044067" w:rsidRPr="00303DA2" w:rsidRDefault="00044067" w:rsidP="009A4063">
            <w:pPr>
              <w:pStyle w:val="APEX8"/>
            </w:pPr>
            <w:r w:rsidRPr="00303DA2">
              <w:t>4 34 141 03 51 5</w:t>
            </w:r>
          </w:p>
        </w:tc>
        <w:tc>
          <w:tcPr>
            <w:tcW w:w="7939" w:type="dxa"/>
            <w:gridSpan w:val="7"/>
            <w:shd w:val="clear" w:color="auto" w:fill="auto"/>
            <w:vAlign w:val="bottom"/>
          </w:tcPr>
          <w:p w:rsidR="00044067" w:rsidRPr="00303DA2" w:rsidRDefault="00044067" w:rsidP="009A4063">
            <w:pPr>
              <w:pStyle w:val="APEX8"/>
            </w:pPr>
            <w:r w:rsidRPr="00303DA2">
              <w:t>Лом и отходы изделий из полистирола незагрязненные</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 xml:space="preserve">Утеплитель </w:t>
            </w:r>
            <w:proofErr w:type="spellStart"/>
            <w:r w:rsidRPr="00303DA2">
              <w:t>экструдированный</w:t>
            </w:r>
            <w:proofErr w:type="spellEnd"/>
            <w:r w:rsidRPr="00303DA2">
              <w:t xml:space="preserve"> </w:t>
            </w:r>
            <w:r>
              <w:t>ППС</w:t>
            </w:r>
            <w:r w:rsidRPr="00303DA2">
              <w:t xml:space="preserve"> по типу ТЕХНОНИКОЛЬ XPS </w:t>
            </w:r>
            <w:proofErr w:type="spellStart"/>
            <w:r w:rsidRPr="00303DA2">
              <w:t>Carbon</w:t>
            </w:r>
            <w:proofErr w:type="spellEnd"/>
            <w:r w:rsidRPr="00303DA2">
              <w:t xml:space="preserve"> PROF 300, 150мм</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306,69</w:t>
            </w:r>
          </w:p>
        </w:tc>
        <w:tc>
          <w:tcPr>
            <w:tcW w:w="1238" w:type="dxa"/>
            <w:shd w:val="clear" w:color="auto" w:fill="auto"/>
            <w:vAlign w:val="bottom"/>
          </w:tcPr>
          <w:p w:rsidR="00044067" w:rsidRPr="00303DA2" w:rsidRDefault="00044067" w:rsidP="009A4063">
            <w:pPr>
              <w:pStyle w:val="APEX8"/>
            </w:pPr>
            <w:r w:rsidRPr="00303DA2">
              <w:t>0,035</w:t>
            </w:r>
          </w:p>
        </w:tc>
        <w:tc>
          <w:tcPr>
            <w:tcW w:w="1048" w:type="dxa"/>
            <w:shd w:val="clear" w:color="auto" w:fill="auto"/>
            <w:vAlign w:val="bottom"/>
          </w:tcPr>
          <w:p w:rsidR="00044067" w:rsidRPr="00303DA2" w:rsidRDefault="00044067" w:rsidP="009A4063">
            <w:pPr>
              <w:pStyle w:val="APEX8"/>
            </w:pPr>
            <w:r w:rsidRPr="00303DA2">
              <w:t>10,73415</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0,32</w:t>
            </w:r>
          </w:p>
        </w:tc>
        <w:tc>
          <w:tcPr>
            <w:tcW w:w="1261" w:type="dxa"/>
            <w:shd w:val="clear" w:color="auto" w:fill="auto"/>
            <w:vAlign w:val="bottom"/>
          </w:tcPr>
          <w:p w:rsidR="00044067" w:rsidRPr="00303DA2" w:rsidRDefault="00044067" w:rsidP="009A4063">
            <w:pPr>
              <w:pStyle w:val="APEX8"/>
            </w:pPr>
            <w:r w:rsidRPr="00303DA2">
              <w:t xml:space="preserve">П.21 </w:t>
            </w:r>
            <w:proofErr w:type="spellStart"/>
            <w:r w:rsidRPr="00303DA2">
              <w:t>Прил</w:t>
            </w:r>
            <w:r>
              <w:t>.</w:t>
            </w:r>
            <w:r w:rsidRPr="00303DA2">
              <w:t>Б</w:t>
            </w:r>
            <w:proofErr w:type="spellEnd"/>
          </w:p>
        </w:tc>
      </w:tr>
      <w:tr w:rsidR="00044067" w:rsidRPr="00D86905" w:rsidTr="009A4063">
        <w:trPr>
          <w:trHeight w:val="401"/>
        </w:trPr>
        <w:tc>
          <w:tcPr>
            <w:tcW w:w="1969" w:type="dxa"/>
            <w:shd w:val="clear" w:color="auto" w:fill="auto"/>
            <w:vAlign w:val="bottom"/>
          </w:tcPr>
          <w:p w:rsidR="00044067" w:rsidRPr="00303DA2" w:rsidRDefault="00044067" w:rsidP="009A4063">
            <w:pPr>
              <w:pStyle w:val="APEX8"/>
            </w:pPr>
            <w:r w:rsidRPr="00303DA2">
              <w:t>4 57 119 01 20 4</w:t>
            </w:r>
          </w:p>
        </w:tc>
        <w:tc>
          <w:tcPr>
            <w:tcW w:w="7939" w:type="dxa"/>
            <w:gridSpan w:val="7"/>
            <w:shd w:val="clear" w:color="auto" w:fill="auto"/>
            <w:vAlign w:val="bottom"/>
          </w:tcPr>
          <w:p w:rsidR="00044067" w:rsidRPr="00303DA2" w:rsidRDefault="00044067" w:rsidP="009A4063">
            <w:pPr>
              <w:pStyle w:val="APEX8"/>
            </w:pPr>
            <w:r>
              <w:t>О</w:t>
            </w:r>
            <w:r w:rsidRPr="00303DA2">
              <w:t>тходы прочих теплоизоляционных материалов на основе минерального волокна незагрязненные</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Вибро</w:t>
            </w:r>
            <w:proofErr w:type="spellEnd"/>
            <w:r w:rsidRPr="00303DA2">
              <w:t xml:space="preserve">-звукоизоляция </w:t>
            </w:r>
            <w:proofErr w:type="spellStart"/>
            <w:r w:rsidRPr="00303DA2">
              <w:t>Rockwool</w:t>
            </w:r>
            <w:proofErr w:type="spellEnd"/>
            <w:r w:rsidRPr="00303DA2">
              <w:t xml:space="preserve"> Флор </w:t>
            </w:r>
            <w:proofErr w:type="spellStart"/>
            <w:r w:rsidRPr="00303DA2">
              <w:t>Баттс</w:t>
            </w:r>
            <w:proofErr w:type="spellEnd"/>
            <w:r w:rsidRPr="00303DA2">
              <w:t xml:space="preserve"> или аналог, 25мм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42,48</w:t>
            </w:r>
          </w:p>
        </w:tc>
        <w:tc>
          <w:tcPr>
            <w:tcW w:w="1238" w:type="dxa"/>
            <w:shd w:val="clear" w:color="auto" w:fill="auto"/>
            <w:vAlign w:val="bottom"/>
          </w:tcPr>
          <w:p w:rsidR="00044067" w:rsidRPr="00303DA2" w:rsidRDefault="00044067" w:rsidP="009A4063">
            <w:pPr>
              <w:pStyle w:val="APEX8"/>
            </w:pPr>
            <w:r w:rsidRPr="00303DA2">
              <w:t>0,125</w:t>
            </w:r>
          </w:p>
        </w:tc>
        <w:tc>
          <w:tcPr>
            <w:tcW w:w="1048" w:type="dxa"/>
            <w:shd w:val="clear" w:color="auto" w:fill="auto"/>
            <w:vAlign w:val="bottom"/>
          </w:tcPr>
          <w:p w:rsidR="00044067" w:rsidRPr="00303DA2" w:rsidRDefault="00044067" w:rsidP="009A4063">
            <w:pPr>
              <w:pStyle w:val="APEX8"/>
            </w:pPr>
            <w:r w:rsidRPr="00303DA2">
              <w:t>5,31</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0,1593</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Минераловатные</w:t>
            </w:r>
            <w:proofErr w:type="spellEnd"/>
            <w:r w:rsidRPr="00303DA2">
              <w:t xml:space="preserve"> плиты ТЕХНОНИКОЛЬ ТЕХНОФАС или аналог, 180мм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249,04</w:t>
            </w:r>
          </w:p>
        </w:tc>
        <w:tc>
          <w:tcPr>
            <w:tcW w:w="1238" w:type="dxa"/>
            <w:shd w:val="clear" w:color="auto" w:fill="auto"/>
            <w:vAlign w:val="bottom"/>
          </w:tcPr>
          <w:p w:rsidR="00044067" w:rsidRPr="00303DA2" w:rsidRDefault="00044067" w:rsidP="009A4063">
            <w:pPr>
              <w:pStyle w:val="APEX8"/>
            </w:pPr>
            <w:r w:rsidRPr="00303DA2">
              <w:t>0,125</w:t>
            </w:r>
          </w:p>
        </w:tc>
        <w:tc>
          <w:tcPr>
            <w:tcW w:w="1048" w:type="dxa"/>
            <w:shd w:val="clear" w:color="auto" w:fill="auto"/>
            <w:vAlign w:val="bottom"/>
          </w:tcPr>
          <w:p w:rsidR="00044067" w:rsidRPr="00303DA2" w:rsidRDefault="00044067" w:rsidP="009A4063">
            <w:pPr>
              <w:pStyle w:val="APEX8"/>
            </w:pPr>
            <w:r w:rsidRPr="00303DA2">
              <w:t>31,13</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0,9339</w:t>
            </w:r>
          </w:p>
        </w:tc>
        <w:tc>
          <w:tcPr>
            <w:tcW w:w="1261" w:type="dxa"/>
            <w:shd w:val="clear" w:color="auto" w:fill="auto"/>
            <w:vAlign w:val="bottom"/>
          </w:tcPr>
          <w:p w:rsidR="00044067" w:rsidRPr="00303DA2" w:rsidRDefault="00044067" w:rsidP="009A4063">
            <w:pPr>
              <w:pStyle w:val="APEX8"/>
            </w:pPr>
            <w:r w:rsidRPr="00303DA2">
              <w:t xml:space="preserve">п.21 </w:t>
            </w:r>
            <w:proofErr w:type="spellStart"/>
            <w:r w:rsidRPr="00303DA2">
              <w:t>Прил</w:t>
            </w:r>
            <w:r>
              <w:t>.</w:t>
            </w:r>
            <w:r w:rsidRPr="00303DA2">
              <w:t>е</w:t>
            </w:r>
            <w:proofErr w:type="spellEnd"/>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Минераловатный</w:t>
            </w:r>
            <w:proofErr w:type="spellEnd"/>
            <w:r w:rsidRPr="00303DA2">
              <w:t xml:space="preserve"> утеплитель  (плотность =45-50 кг/м3), 100 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498,63</w:t>
            </w:r>
          </w:p>
        </w:tc>
        <w:tc>
          <w:tcPr>
            <w:tcW w:w="1238" w:type="dxa"/>
            <w:shd w:val="clear" w:color="auto" w:fill="auto"/>
            <w:vAlign w:val="bottom"/>
          </w:tcPr>
          <w:p w:rsidR="00044067" w:rsidRPr="00303DA2" w:rsidRDefault="00044067" w:rsidP="009A4063">
            <w:pPr>
              <w:pStyle w:val="APEX8"/>
            </w:pPr>
            <w:r w:rsidRPr="00303DA2">
              <w:t>0,05</w:t>
            </w:r>
          </w:p>
        </w:tc>
        <w:tc>
          <w:tcPr>
            <w:tcW w:w="1048" w:type="dxa"/>
            <w:shd w:val="clear" w:color="auto" w:fill="auto"/>
            <w:vAlign w:val="bottom"/>
          </w:tcPr>
          <w:p w:rsidR="00044067" w:rsidRPr="00303DA2" w:rsidRDefault="00044067" w:rsidP="009A4063">
            <w:pPr>
              <w:pStyle w:val="APEX8"/>
            </w:pPr>
            <w:r w:rsidRPr="00303DA2">
              <w:t>24,9315</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0,7479</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Минераловатный</w:t>
            </w:r>
            <w:proofErr w:type="spellEnd"/>
            <w:r w:rsidRPr="00303DA2">
              <w:t xml:space="preserve"> утеплитель (плотность =80-100 кг/м3), 50 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190,95</w:t>
            </w:r>
          </w:p>
        </w:tc>
        <w:tc>
          <w:tcPr>
            <w:tcW w:w="1238" w:type="dxa"/>
            <w:shd w:val="clear" w:color="auto" w:fill="auto"/>
            <w:vAlign w:val="bottom"/>
          </w:tcPr>
          <w:p w:rsidR="00044067" w:rsidRPr="00303DA2" w:rsidRDefault="00044067" w:rsidP="009A4063">
            <w:pPr>
              <w:pStyle w:val="APEX8"/>
            </w:pPr>
            <w:r w:rsidRPr="00303DA2">
              <w:t>0,09</w:t>
            </w:r>
          </w:p>
        </w:tc>
        <w:tc>
          <w:tcPr>
            <w:tcW w:w="1048" w:type="dxa"/>
            <w:shd w:val="clear" w:color="auto" w:fill="auto"/>
            <w:vAlign w:val="bottom"/>
          </w:tcPr>
          <w:p w:rsidR="00044067" w:rsidRPr="00303DA2" w:rsidRDefault="00044067" w:rsidP="009A4063">
            <w:pPr>
              <w:pStyle w:val="APEX8"/>
            </w:pPr>
            <w:r w:rsidRPr="00303DA2">
              <w:t>17,1855</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0,5156</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Минераловатный</w:t>
            </w:r>
            <w:proofErr w:type="spellEnd"/>
            <w:r w:rsidRPr="00303DA2">
              <w:t xml:space="preserve"> утеплитель (плотность 100-120 кг/м3), 60мм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330,52</w:t>
            </w:r>
          </w:p>
        </w:tc>
        <w:tc>
          <w:tcPr>
            <w:tcW w:w="1238" w:type="dxa"/>
            <w:shd w:val="clear" w:color="auto" w:fill="auto"/>
            <w:vAlign w:val="bottom"/>
          </w:tcPr>
          <w:p w:rsidR="00044067" w:rsidRPr="00303DA2" w:rsidRDefault="00044067" w:rsidP="009A4063">
            <w:pPr>
              <w:pStyle w:val="APEX8"/>
            </w:pPr>
            <w:r w:rsidRPr="00303DA2">
              <w:t>0,11</w:t>
            </w:r>
          </w:p>
        </w:tc>
        <w:tc>
          <w:tcPr>
            <w:tcW w:w="1048" w:type="dxa"/>
            <w:shd w:val="clear" w:color="auto" w:fill="auto"/>
            <w:vAlign w:val="bottom"/>
          </w:tcPr>
          <w:p w:rsidR="00044067" w:rsidRPr="00303DA2" w:rsidRDefault="00044067" w:rsidP="009A4063">
            <w:pPr>
              <w:pStyle w:val="APEX8"/>
            </w:pPr>
            <w:r w:rsidRPr="00303DA2">
              <w:t>36,3572</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1,0907</w:t>
            </w:r>
          </w:p>
        </w:tc>
        <w:tc>
          <w:tcPr>
            <w:tcW w:w="1261" w:type="dxa"/>
            <w:shd w:val="clear" w:color="auto" w:fill="auto"/>
            <w:vAlign w:val="bottom"/>
          </w:tcPr>
          <w:p w:rsidR="00044067" w:rsidRPr="00303DA2" w:rsidRDefault="00044067" w:rsidP="009A4063">
            <w:pPr>
              <w:pStyle w:val="APEX8"/>
            </w:pPr>
            <w:r w:rsidRPr="00303DA2">
              <w:t xml:space="preserve">п.21 </w:t>
            </w:r>
            <w:proofErr w:type="spellStart"/>
            <w:r w:rsidRPr="00303DA2">
              <w:t>Прил</w:t>
            </w:r>
            <w:r>
              <w:t>.</w:t>
            </w:r>
            <w:r w:rsidRPr="00303DA2">
              <w:t>е</w:t>
            </w:r>
            <w:proofErr w:type="spellEnd"/>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lastRenderedPageBreak/>
              <w:t>Минераловатный</w:t>
            </w:r>
            <w:proofErr w:type="spellEnd"/>
            <w:r w:rsidRPr="00303DA2">
              <w:t xml:space="preserve"> утеплитель по типу ТЕХНОФАС, 150 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6168,07</w:t>
            </w:r>
          </w:p>
        </w:tc>
        <w:tc>
          <w:tcPr>
            <w:tcW w:w="1238" w:type="dxa"/>
            <w:shd w:val="clear" w:color="auto" w:fill="auto"/>
            <w:vAlign w:val="bottom"/>
          </w:tcPr>
          <w:p w:rsidR="00044067" w:rsidRPr="00303DA2" w:rsidRDefault="00044067" w:rsidP="009A4063">
            <w:pPr>
              <w:pStyle w:val="APEX8"/>
            </w:pPr>
            <w:r w:rsidRPr="00303DA2">
              <w:t>0,125</w:t>
            </w:r>
          </w:p>
        </w:tc>
        <w:tc>
          <w:tcPr>
            <w:tcW w:w="1048" w:type="dxa"/>
            <w:shd w:val="clear" w:color="auto" w:fill="auto"/>
            <w:vAlign w:val="bottom"/>
          </w:tcPr>
          <w:p w:rsidR="00044067" w:rsidRPr="00303DA2" w:rsidRDefault="00044067" w:rsidP="009A4063">
            <w:pPr>
              <w:pStyle w:val="APEX8"/>
            </w:pPr>
            <w:r w:rsidRPr="00303DA2">
              <w:t>771,00875</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23,1303</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Минераловатный</w:t>
            </w:r>
            <w:proofErr w:type="spellEnd"/>
            <w:r w:rsidRPr="00303DA2">
              <w:t xml:space="preserve"> утеплитель, 150мм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3264,65</w:t>
            </w:r>
          </w:p>
        </w:tc>
        <w:tc>
          <w:tcPr>
            <w:tcW w:w="1238" w:type="dxa"/>
            <w:shd w:val="clear" w:color="auto" w:fill="auto"/>
            <w:vAlign w:val="bottom"/>
          </w:tcPr>
          <w:p w:rsidR="00044067" w:rsidRPr="00303DA2" w:rsidRDefault="00044067" w:rsidP="009A4063">
            <w:pPr>
              <w:pStyle w:val="APEX8"/>
            </w:pPr>
            <w:r w:rsidRPr="00303DA2">
              <w:t>0,1</w:t>
            </w:r>
          </w:p>
        </w:tc>
        <w:tc>
          <w:tcPr>
            <w:tcW w:w="1048" w:type="dxa"/>
            <w:shd w:val="clear" w:color="auto" w:fill="auto"/>
            <w:vAlign w:val="bottom"/>
          </w:tcPr>
          <w:p w:rsidR="00044067" w:rsidRPr="00303DA2" w:rsidRDefault="00044067" w:rsidP="009A4063">
            <w:pPr>
              <w:pStyle w:val="APEX8"/>
            </w:pPr>
            <w:r w:rsidRPr="00303DA2">
              <w:t>326,465</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9,7940</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Минераловатный</w:t>
            </w:r>
            <w:proofErr w:type="spellEnd"/>
            <w:r w:rsidRPr="00303DA2">
              <w:t xml:space="preserve"> утеплитель, 25мм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59,31</w:t>
            </w:r>
          </w:p>
        </w:tc>
        <w:tc>
          <w:tcPr>
            <w:tcW w:w="1238" w:type="dxa"/>
            <w:shd w:val="clear" w:color="auto" w:fill="auto"/>
            <w:vAlign w:val="bottom"/>
          </w:tcPr>
          <w:p w:rsidR="00044067" w:rsidRPr="00303DA2" w:rsidRDefault="00044067" w:rsidP="009A4063">
            <w:pPr>
              <w:pStyle w:val="APEX8"/>
            </w:pPr>
            <w:r w:rsidRPr="00303DA2">
              <w:t>0,1</w:t>
            </w:r>
          </w:p>
        </w:tc>
        <w:tc>
          <w:tcPr>
            <w:tcW w:w="1048" w:type="dxa"/>
            <w:shd w:val="clear" w:color="auto" w:fill="auto"/>
            <w:vAlign w:val="bottom"/>
          </w:tcPr>
          <w:p w:rsidR="00044067" w:rsidRPr="00303DA2" w:rsidRDefault="00044067" w:rsidP="009A4063">
            <w:pPr>
              <w:pStyle w:val="APEX8"/>
            </w:pPr>
            <w:r w:rsidRPr="00303DA2">
              <w:t>5,931</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0,1779</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Минераловатный</w:t>
            </w:r>
            <w:proofErr w:type="spellEnd"/>
            <w:r w:rsidRPr="00303DA2">
              <w:t xml:space="preserve"> утеплитель, 50мм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1,60</w:t>
            </w:r>
          </w:p>
        </w:tc>
        <w:tc>
          <w:tcPr>
            <w:tcW w:w="1238" w:type="dxa"/>
            <w:shd w:val="clear" w:color="auto" w:fill="auto"/>
            <w:vAlign w:val="bottom"/>
          </w:tcPr>
          <w:p w:rsidR="00044067" w:rsidRPr="00303DA2" w:rsidRDefault="00044067" w:rsidP="009A4063">
            <w:pPr>
              <w:pStyle w:val="APEX8"/>
            </w:pPr>
            <w:r w:rsidRPr="00303DA2">
              <w:t>0,1</w:t>
            </w:r>
          </w:p>
        </w:tc>
        <w:tc>
          <w:tcPr>
            <w:tcW w:w="1048" w:type="dxa"/>
            <w:shd w:val="clear" w:color="auto" w:fill="auto"/>
            <w:vAlign w:val="bottom"/>
          </w:tcPr>
          <w:p w:rsidR="00044067" w:rsidRPr="00303DA2" w:rsidRDefault="00044067" w:rsidP="009A4063">
            <w:pPr>
              <w:pStyle w:val="APEX8"/>
            </w:pPr>
            <w:r w:rsidRPr="00303DA2">
              <w:t>0,16</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0,0048</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Утеплитель ТЕХНОРУФ 45, Л=0.042 Вт/м*С, q=150ru/м³ или аналог, 200мм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1297,86</w:t>
            </w:r>
          </w:p>
        </w:tc>
        <w:tc>
          <w:tcPr>
            <w:tcW w:w="1238" w:type="dxa"/>
            <w:shd w:val="clear" w:color="auto" w:fill="auto"/>
            <w:vAlign w:val="bottom"/>
          </w:tcPr>
          <w:p w:rsidR="00044067" w:rsidRPr="00303DA2" w:rsidRDefault="00044067" w:rsidP="009A4063">
            <w:pPr>
              <w:pStyle w:val="APEX8"/>
            </w:pPr>
            <w:r w:rsidRPr="00303DA2">
              <w:t>0,15</w:t>
            </w:r>
          </w:p>
        </w:tc>
        <w:tc>
          <w:tcPr>
            <w:tcW w:w="1048" w:type="dxa"/>
            <w:shd w:val="clear" w:color="auto" w:fill="auto"/>
            <w:vAlign w:val="bottom"/>
          </w:tcPr>
          <w:p w:rsidR="00044067" w:rsidRPr="00303DA2" w:rsidRDefault="00044067" w:rsidP="009A4063">
            <w:pPr>
              <w:pStyle w:val="APEX8"/>
            </w:pPr>
            <w:r w:rsidRPr="00303DA2">
              <w:t>194,679</w:t>
            </w:r>
          </w:p>
        </w:tc>
        <w:tc>
          <w:tcPr>
            <w:tcW w:w="709" w:type="dxa"/>
            <w:shd w:val="clear" w:color="auto" w:fill="auto"/>
            <w:vAlign w:val="bottom"/>
          </w:tcPr>
          <w:p w:rsidR="00044067" w:rsidRPr="00303DA2" w:rsidRDefault="00044067" w:rsidP="009A4063">
            <w:pPr>
              <w:pStyle w:val="APEX8"/>
            </w:pPr>
            <w:r w:rsidRPr="00303DA2">
              <w:t>3,0</w:t>
            </w:r>
          </w:p>
        </w:tc>
        <w:tc>
          <w:tcPr>
            <w:tcW w:w="1256" w:type="dxa"/>
            <w:shd w:val="clear" w:color="auto" w:fill="auto"/>
            <w:vAlign w:val="bottom"/>
          </w:tcPr>
          <w:p w:rsidR="00044067" w:rsidRPr="00303DA2" w:rsidRDefault="00044067" w:rsidP="009A4063">
            <w:pPr>
              <w:pStyle w:val="APEX8"/>
            </w:pPr>
            <w:r w:rsidRPr="00303DA2">
              <w:t>5,8404</w:t>
            </w:r>
          </w:p>
        </w:tc>
        <w:tc>
          <w:tcPr>
            <w:tcW w:w="1261" w:type="dxa"/>
            <w:shd w:val="clear" w:color="auto" w:fill="auto"/>
            <w:vAlign w:val="bottom"/>
          </w:tcPr>
          <w:p w:rsidR="00044067" w:rsidRPr="00303DA2" w:rsidRDefault="00044067" w:rsidP="009A4063">
            <w:pPr>
              <w:pStyle w:val="APEX8"/>
            </w:pPr>
            <w:r w:rsidRPr="00303DA2">
              <w:t>п.21 Прил</w:t>
            </w:r>
            <w:r>
              <w:t>.</w:t>
            </w:r>
            <w:r w:rsidRPr="00303DA2">
              <w:t xml:space="preserve"> Б</w:t>
            </w:r>
          </w:p>
        </w:tc>
      </w:tr>
      <w:tr w:rsidR="00044067" w:rsidRPr="00D86905" w:rsidTr="009A4063">
        <w:trPr>
          <w:trHeight w:val="567"/>
        </w:trPr>
        <w:tc>
          <w:tcPr>
            <w:tcW w:w="1969" w:type="dxa"/>
            <w:shd w:val="clear" w:color="auto" w:fill="auto"/>
            <w:vAlign w:val="center"/>
          </w:tcPr>
          <w:p w:rsidR="00044067" w:rsidRPr="00303DA2" w:rsidRDefault="00044067" w:rsidP="009A4063">
            <w:pPr>
              <w:pStyle w:val="APEX8"/>
            </w:pPr>
            <w:r w:rsidRPr="00303DA2">
              <w:t>8 26 111 11 20 3</w:t>
            </w:r>
          </w:p>
        </w:tc>
        <w:tc>
          <w:tcPr>
            <w:tcW w:w="7939" w:type="dxa"/>
            <w:gridSpan w:val="7"/>
            <w:shd w:val="clear" w:color="auto" w:fill="auto"/>
            <w:vAlign w:val="center"/>
          </w:tcPr>
          <w:p w:rsidR="00044067" w:rsidRPr="00303DA2" w:rsidRDefault="00044067" w:rsidP="009A4063">
            <w:pPr>
              <w:pStyle w:val="APEX8"/>
            </w:pPr>
            <w:r w:rsidRPr="00303DA2">
              <w:t>Отходы битума нефтяного строительного</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 xml:space="preserve">Битумный </w:t>
            </w:r>
            <w:proofErr w:type="spellStart"/>
            <w:r w:rsidRPr="00303DA2">
              <w:t>праймер</w:t>
            </w:r>
            <w:proofErr w:type="spellEnd"/>
            <w:r w:rsidRPr="00303DA2">
              <w:t xml:space="preserve"> - </w:t>
            </w:r>
            <w:proofErr w:type="spellStart"/>
            <w:r w:rsidRPr="00303DA2">
              <w:t>Технониколь</w:t>
            </w:r>
            <w:proofErr w:type="spellEnd"/>
            <w:r w:rsidRPr="00303DA2">
              <w:t xml:space="preserve"> №1 или аналог</w:t>
            </w:r>
          </w:p>
        </w:tc>
        <w:tc>
          <w:tcPr>
            <w:tcW w:w="1478" w:type="dxa"/>
            <w:shd w:val="clear" w:color="auto" w:fill="auto"/>
            <w:vAlign w:val="bottom"/>
          </w:tcPr>
          <w:p w:rsidR="00044067" w:rsidRPr="00303DA2" w:rsidRDefault="00044067" w:rsidP="009A4063">
            <w:pPr>
              <w:pStyle w:val="APEX8"/>
            </w:pPr>
            <w:proofErr w:type="spellStart"/>
            <w:r w:rsidRPr="00303DA2">
              <w:t>кв.м</w:t>
            </w:r>
            <w:proofErr w:type="spellEnd"/>
          </w:p>
        </w:tc>
        <w:tc>
          <w:tcPr>
            <w:tcW w:w="949" w:type="dxa"/>
            <w:shd w:val="clear" w:color="auto" w:fill="auto"/>
            <w:vAlign w:val="bottom"/>
          </w:tcPr>
          <w:p w:rsidR="00044067" w:rsidRPr="00303DA2" w:rsidRDefault="00044067" w:rsidP="009A4063">
            <w:pPr>
              <w:pStyle w:val="APEX8"/>
            </w:pPr>
            <w:r w:rsidRPr="00303DA2">
              <w:t>6490,57</w:t>
            </w:r>
          </w:p>
        </w:tc>
        <w:tc>
          <w:tcPr>
            <w:tcW w:w="1238" w:type="dxa"/>
            <w:shd w:val="clear" w:color="auto" w:fill="auto"/>
            <w:vAlign w:val="bottom"/>
          </w:tcPr>
          <w:p w:rsidR="00044067" w:rsidRPr="00303DA2" w:rsidRDefault="00044067" w:rsidP="009A4063">
            <w:pPr>
              <w:pStyle w:val="APEX8"/>
            </w:pPr>
            <w:r w:rsidRPr="00303DA2">
              <w:t>0,0002</w:t>
            </w:r>
          </w:p>
        </w:tc>
        <w:tc>
          <w:tcPr>
            <w:tcW w:w="1048" w:type="dxa"/>
            <w:shd w:val="clear" w:color="auto" w:fill="auto"/>
            <w:vAlign w:val="bottom"/>
          </w:tcPr>
          <w:p w:rsidR="00044067" w:rsidRPr="00303DA2" w:rsidRDefault="00044067" w:rsidP="009A4063">
            <w:pPr>
              <w:pStyle w:val="APEX8"/>
            </w:pPr>
            <w:r w:rsidRPr="00303DA2">
              <w:t>1,298114</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0,0389</w:t>
            </w:r>
          </w:p>
        </w:tc>
        <w:tc>
          <w:tcPr>
            <w:tcW w:w="1261" w:type="dxa"/>
            <w:shd w:val="clear" w:color="auto" w:fill="auto"/>
            <w:vAlign w:val="bottom"/>
          </w:tcPr>
          <w:p w:rsidR="00044067" w:rsidRPr="00303DA2" w:rsidRDefault="00044067" w:rsidP="009A4063">
            <w:pPr>
              <w:pStyle w:val="APEX8"/>
            </w:pPr>
            <w:r w:rsidRPr="00303DA2">
              <w:t>п.23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Оклеечная</w:t>
            </w:r>
            <w:proofErr w:type="spellEnd"/>
            <w:r w:rsidRPr="00303DA2">
              <w:t xml:space="preserve"> гидроизоляция на битумной мастике, 2 слоя</w:t>
            </w:r>
          </w:p>
        </w:tc>
        <w:tc>
          <w:tcPr>
            <w:tcW w:w="1478" w:type="dxa"/>
            <w:shd w:val="clear" w:color="auto" w:fill="auto"/>
            <w:vAlign w:val="bottom"/>
          </w:tcPr>
          <w:p w:rsidR="00044067" w:rsidRPr="00303DA2" w:rsidRDefault="00044067" w:rsidP="009A4063">
            <w:pPr>
              <w:pStyle w:val="APEX8"/>
            </w:pPr>
            <w:proofErr w:type="spellStart"/>
            <w:r w:rsidRPr="00303DA2">
              <w:t>кв.м</w:t>
            </w:r>
            <w:proofErr w:type="spellEnd"/>
          </w:p>
        </w:tc>
        <w:tc>
          <w:tcPr>
            <w:tcW w:w="949" w:type="dxa"/>
            <w:shd w:val="clear" w:color="auto" w:fill="auto"/>
            <w:vAlign w:val="bottom"/>
          </w:tcPr>
          <w:p w:rsidR="00044067" w:rsidRPr="00303DA2" w:rsidRDefault="00044067" w:rsidP="009A4063">
            <w:pPr>
              <w:pStyle w:val="APEX8"/>
            </w:pPr>
            <w:r w:rsidRPr="00303DA2">
              <w:t>1699,31</w:t>
            </w:r>
          </w:p>
        </w:tc>
        <w:tc>
          <w:tcPr>
            <w:tcW w:w="1238" w:type="dxa"/>
            <w:shd w:val="clear" w:color="auto" w:fill="auto"/>
            <w:vAlign w:val="bottom"/>
          </w:tcPr>
          <w:p w:rsidR="00044067" w:rsidRPr="00303DA2" w:rsidRDefault="00044067" w:rsidP="009A4063">
            <w:pPr>
              <w:pStyle w:val="APEX8"/>
            </w:pPr>
            <w:r w:rsidRPr="00303DA2">
              <w:t>0,0025</w:t>
            </w:r>
          </w:p>
        </w:tc>
        <w:tc>
          <w:tcPr>
            <w:tcW w:w="1048" w:type="dxa"/>
            <w:shd w:val="clear" w:color="auto" w:fill="auto"/>
            <w:vAlign w:val="bottom"/>
          </w:tcPr>
          <w:p w:rsidR="00044067" w:rsidRPr="00303DA2" w:rsidRDefault="00044067" w:rsidP="009A4063">
            <w:pPr>
              <w:pStyle w:val="APEX8"/>
            </w:pPr>
            <w:r w:rsidRPr="00303DA2">
              <w:t>4,248275</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0,12744825</w:t>
            </w:r>
          </w:p>
        </w:tc>
        <w:tc>
          <w:tcPr>
            <w:tcW w:w="1261" w:type="dxa"/>
            <w:shd w:val="clear" w:color="auto" w:fill="auto"/>
            <w:vAlign w:val="bottom"/>
          </w:tcPr>
          <w:p w:rsidR="00044067" w:rsidRPr="00303DA2" w:rsidRDefault="00044067" w:rsidP="009A4063">
            <w:pPr>
              <w:pStyle w:val="APEX8"/>
            </w:pPr>
            <w:r w:rsidRPr="00303DA2">
              <w:t>табл.1 доп</w:t>
            </w:r>
            <w:r>
              <w:t>.</w:t>
            </w:r>
            <w:r w:rsidRPr="00303DA2">
              <w:t xml:space="preserve"> к РДС 82-202-96</w:t>
            </w:r>
          </w:p>
        </w:tc>
      </w:tr>
      <w:tr w:rsidR="00044067" w:rsidRPr="00D86905" w:rsidTr="009A4063">
        <w:trPr>
          <w:trHeight w:val="660"/>
        </w:trPr>
        <w:tc>
          <w:tcPr>
            <w:tcW w:w="1969" w:type="dxa"/>
            <w:shd w:val="clear" w:color="auto" w:fill="auto"/>
            <w:vAlign w:val="bottom"/>
          </w:tcPr>
          <w:p w:rsidR="00044067" w:rsidRPr="00303DA2" w:rsidRDefault="00044067" w:rsidP="009A4063">
            <w:pPr>
              <w:pStyle w:val="APEX8"/>
            </w:pPr>
            <w:r w:rsidRPr="00303DA2">
              <w:t>8 24 110 02 20 4</w:t>
            </w:r>
          </w:p>
        </w:tc>
        <w:tc>
          <w:tcPr>
            <w:tcW w:w="7939" w:type="dxa"/>
            <w:gridSpan w:val="7"/>
            <w:shd w:val="clear" w:color="auto" w:fill="auto"/>
            <w:vAlign w:val="bottom"/>
          </w:tcPr>
          <w:p w:rsidR="00044067" w:rsidRPr="00303DA2" w:rsidRDefault="00044067" w:rsidP="009A4063">
            <w:pPr>
              <w:pStyle w:val="APEX8"/>
            </w:pPr>
            <w:r w:rsidRPr="00303DA2">
              <w:t xml:space="preserve">Лом </w:t>
            </w:r>
            <w:proofErr w:type="spellStart"/>
            <w:r w:rsidRPr="00303DA2">
              <w:t>пазогребневых</w:t>
            </w:r>
            <w:proofErr w:type="spellEnd"/>
            <w:r w:rsidRPr="00303DA2">
              <w:t xml:space="preserve"> плит незагрязненный</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 xml:space="preserve">Гипсовая </w:t>
            </w:r>
            <w:proofErr w:type="spellStart"/>
            <w:r w:rsidRPr="00303DA2">
              <w:t>пазогребневая</w:t>
            </w:r>
            <w:proofErr w:type="spellEnd"/>
            <w:r w:rsidRPr="00303DA2">
              <w:t xml:space="preserve"> плита, 100мм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4284,81</w:t>
            </w:r>
          </w:p>
        </w:tc>
        <w:tc>
          <w:tcPr>
            <w:tcW w:w="1238" w:type="dxa"/>
            <w:shd w:val="clear" w:color="auto" w:fill="auto"/>
            <w:vAlign w:val="bottom"/>
          </w:tcPr>
          <w:p w:rsidR="00044067" w:rsidRPr="00303DA2" w:rsidRDefault="00044067" w:rsidP="009A4063">
            <w:pPr>
              <w:pStyle w:val="APEX8"/>
            </w:pPr>
            <w:r w:rsidRPr="00303DA2">
              <w:t>0,7</w:t>
            </w:r>
          </w:p>
        </w:tc>
        <w:tc>
          <w:tcPr>
            <w:tcW w:w="1048" w:type="dxa"/>
            <w:shd w:val="clear" w:color="auto" w:fill="auto"/>
            <w:vAlign w:val="bottom"/>
          </w:tcPr>
          <w:p w:rsidR="00044067" w:rsidRPr="00303DA2" w:rsidRDefault="00044067" w:rsidP="009A4063">
            <w:pPr>
              <w:pStyle w:val="APEX8"/>
            </w:pPr>
            <w:r w:rsidRPr="00303DA2">
              <w:t>299,9367</w:t>
            </w:r>
          </w:p>
        </w:tc>
        <w:tc>
          <w:tcPr>
            <w:tcW w:w="709" w:type="dxa"/>
            <w:shd w:val="clear" w:color="auto" w:fill="auto"/>
            <w:vAlign w:val="bottom"/>
          </w:tcPr>
          <w:p w:rsidR="00044067" w:rsidRPr="00303DA2" w:rsidRDefault="00044067" w:rsidP="009A4063">
            <w:pPr>
              <w:pStyle w:val="APEX8"/>
            </w:pPr>
            <w:r w:rsidRPr="00303DA2">
              <w:t>4,000</w:t>
            </w:r>
          </w:p>
        </w:tc>
        <w:tc>
          <w:tcPr>
            <w:tcW w:w="1256" w:type="dxa"/>
            <w:shd w:val="clear" w:color="auto" w:fill="auto"/>
            <w:vAlign w:val="bottom"/>
          </w:tcPr>
          <w:p w:rsidR="00044067" w:rsidRPr="00303DA2" w:rsidRDefault="00044067" w:rsidP="009A4063">
            <w:pPr>
              <w:pStyle w:val="APEX8"/>
            </w:pPr>
            <w:r w:rsidRPr="00303DA2">
              <w:t>11,9975</w:t>
            </w:r>
          </w:p>
        </w:tc>
        <w:tc>
          <w:tcPr>
            <w:tcW w:w="1261" w:type="dxa"/>
            <w:shd w:val="clear" w:color="auto" w:fill="auto"/>
            <w:vAlign w:val="bottom"/>
          </w:tcPr>
          <w:p w:rsidR="00044067" w:rsidRPr="00303DA2" w:rsidRDefault="00044067" w:rsidP="009A4063">
            <w:pPr>
              <w:pStyle w:val="APEX8"/>
            </w:pPr>
            <w:r w:rsidRPr="00303DA2">
              <w:t xml:space="preserve">п.6 </w:t>
            </w:r>
            <w:proofErr w:type="spellStart"/>
            <w:r w:rsidRPr="00303DA2">
              <w:t>табл</w:t>
            </w:r>
            <w:proofErr w:type="spellEnd"/>
            <w:r w:rsidRPr="00303DA2">
              <w:t xml:space="preserve"> 1 дополнение к РДС</w:t>
            </w:r>
          </w:p>
        </w:tc>
      </w:tr>
      <w:tr w:rsidR="00044067" w:rsidRPr="00D86905" w:rsidTr="009A4063">
        <w:trPr>
          <w:trHeight w:val="503"/>
        </w:trPr>
        <w:tc>
          <w:tcPr>
            <w:tcW w:w="1969" w:type="dxa"/>
            <w:shd w:val="clear" w:color="auto" w:fill="auto"/>
            <w:vAlign w:val="bottom"/>
          </w:tcPr>
          <w:p w:rsidR="00044067" w:rsidRPr="00303DA2" w:rsidRDefault="00044067" w:rsidP="009A4063">
            <w:pPr>
              <w:pStyle w:val="APEX8"/>
            </w:pPr>
            <w:r w:rsidRPr="00303DA2">
              <w:t>82411001204</w:t>
            </w:r>
          </w:p>
        </w:tc>
        <w:tc>
          <w:tcPr>
            <w:tcW w:w="7939" w:type="dxa"/>
            <w:gridSpan w:val="7"/>
            <w:shd w:val="clear" w:color="auto" w:fill="auto"/>
            <w:vAlign w:val="bottom"/>
          </w:tcPr>
          <w:p w:rsidR="00044067" w:rsidRPr="00303DA2" w:rsidRDefault="00044067" w:rsidP="009A4063">
            <w:pPr>
              <w:pStyle w:val="APEX8"/>
            </w:pPr>
            <w:proofErr w:type="spellStart"/>
            <w:r>
              <w:t>О</w:t>
            </w:r>
            <w:r w:rsidRPr="00303DA2">
              <w:t>брезь</w:t>
            </w:r>
            <w:proofErr w:type="spellEnd"/>
            <w:r w:rsidRPr="00303DA2">
              <w:t xml:space="preserve"> и лом гипсокартонных листов</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Гипсокартонный лист влагостойкий, 12.5мм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68,63</w:t>
            </w:r>
          </w:p>
        </w:tc>
        <w:tc>
          <w:tcPr>
            <w:tcW w:w="1238" w:type="dxa"/>
            <w:shd w:val="clear" w:color="auto" w:fill="auto"/>
            <w:vAlign w:val="bottom"/>
          </w:tcPr>
          <w:p w:rsidR="00044067" w:rsidRPr="00303DA2" w:rsidRDefault="00044067" w:rsidP="009A4063">
            <w:pPr>
              <w:pStyle w:val="APEX8"/>
            </w:pPr>
            <w:r w:rsidRPr="00303DA2">
              <w:t>1,2</w:t>
            </w:r>
          </w:p>
        </w:tc>
        <w:tc>
          <w:tcPr>
            <w:tcW w:w="1048" w:type="dxa"/>
            <w:shd w:val="clear" w:color="auto" w:fill="auto"/>
            <w:vAlign w:val="bottom"/>
          </w:tcPr>
          <w:p w:rsidR="00044067" w:rsidRPr="00303DA2" w:rsidRDefault="00044067" w:rsidP="009A4063">
            <w:pPr>
              <w:pStyle w:val="APEX8"/>
            </w:pPr>
            <w:r w:rsidRPr="00303DA2">
              <w:t>8,2356</w:t>
            </w:r>
          </w:p>
        </w:tc>
        <w:tc>
          <w:tcPr>
            <w:tcW w:w="709" w:type="dxa"/>
            <w:shd w:val="clear" w:color="auto" w:fill="auto"/>
            <w:vAlign w:val="bottom"/>
          </w:tcPr>
          <w:p w:rsidR="00044067" w:rsidRPr="00303DA2" w:rsidRDefault="00044067" w:rsidP="009A4063">
            <w:pPr>
              <w:pStyle w:val="APEX8"/>
            </w:pPr>
            <w:r w:rsidRPr="00303DA2">
              <w:t>4,000</w:t>
            </w:r>
          </w:p>
        </w:tc>
        <w:tc>
          <w:tcPr>
            <w:tcW w:w="1256" w:type="dxa"/>
            <w:shd w:val="clear" w:color="auto" w:fill="auto"/>
            <w:vAlign w:val="bottom"/>
          </w:tcPr>
          <w:p w:rsidR="00044067" w:rsidRPr="00303DA2" w:rsidRDefault="00044067" w:rsidP="009A4063">
            <w:pPr>
              <w:pStyle w:val="APEX8"/>
            </w:pPr>
            <w:r w:rsidRPr="00303DA2">
              <w:t>0,3294</w:t>
            </w:r>
          </w:p>
        </w:tc>
        <w:tc>
          <w:tcPr>
            <w:tcW w:w="1261" w:type="dxa"/>
            <w:shd w:val="clear" w:color="auto" w:fill="auto"/>
            <w:vAlign w:val="bottom"/>
          </w:tcPr>
          <w:p w:rsidR="00044067" w:rsidRPr="00303DA2" w:rsidRDefault="00044067" w:rsidP="009A4063">
            <w:pPr>
              <w:pStyle w:val="APEX8"/>
            </w:pPr>
            <w:r w:rsidRPr="00303DA2">
              <w:t xml:space="preserve">п.6 </w:t>
            </w:r>
            <w:proofErr w:type="spellStart"/>
            <w:r w:rsidRPr="00303DA2">
              <w:t>табл</w:t>
            </w:r>
            <w:proofErr w:type="spellEnd"/>
            <w:r w:rsidRPr="00303DA2">
              <w:t xml:space="preserve"> 1 доп</w:t>
            </w:r>
            <w:r>
              <w:t>.</w:t>
            </w:r>
            <w:r w:rsidRPr="00303DA2">
              <w:t xml:space="preserve"> к РДС</w:t>
            </w:r>
          </w:p>
        </w:tc>
      </w:tr>
      <w:tr w:rsidR="00044067" w:rsidRPr="00D86905" w:rsidTr="009A4063">
        <w:trPr>
          <w:trHeight w:val="444"/>
        </w:trPr>
        <w:tc>
          <w:tcPr>
            <w:tcW w:w="1969" w:type="dxa"/>
            <w:shd w:val="clear" w:color="auto" w:fill="auto"/>
            <w:vAlign w:val="bottom"/>
          </w:tcPr>
          <w:p w:rsidR="00044067" w:rsidRPr="00303DA2" w:rsidRDefault="00044067" w:rsidP="009A4063">
            <w:pPr>
              <w:pStyle w:val="APEX8"/>
            </w:pPr>
            <w:r w:rsidRPr="00303DA2">
              <w:t>82213111204</w:t>
            </w:r>
          </w:p>
        </w:tc>
        <w:tc>
          <w:tcPr>
            <w:tcW w:w="7939" w:type="dxa"/>
            <w:gridSpan w:val="7"/>
            <w:shd w:val="clear" w:color="auto" w:fill="auto"/>
            <w:vAlign w:val="bottom"/>
          </w:tcPr>
          <w:p w:rsidR="00044067" w:rsidRPr="00303DA2" w:rsidRDefault="00044067" w:rsidP="009A4063">
            <w:pPr>
              <w:pStyle w:val="APEX8"/>
            </w:pPr>
            <w:r>
              <w:t>О</w:t>
            </w:r>
            <w:r w:rsidRPr="00303DA2">
              <w:t>тходы плиточного клея на основе цемента затвердевшего малоопасные</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lastRenderedPageBreak/>
              <w:t>Водостойкий плиточный клей, 6мм (Этажные лестничные площадки спусков в подземный этаж)</w:t>
            </w:r>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0,5</w:t>
            </w:r>
          </w:p>
        </w:tc>
        <w:tc>
          <w:tcPr>
            <w:tcW w:w="1238" w:type="dxa"/>
            <w:shd w:val="clear" w:color="auto" w:fill="auto"/>
            <w:vAlign w:val="bottom"/>
          </w:tcPr>
          <w:p w:rsidR="00044067" w:rsidRPr="00303DA2" w:rsidRDefault="00044067" w:rsidP="009A4063">
            <w:pPr>
              <w:pStyle w:val="APEX8"/>
            </w:pPr>
            <w:r w:rsidRPr="00303DA2">
              <w:t>1,3</w:t>
            </w:r>
          </w:p>
        </w:tc>
        <w:tc>
          <w:tcPr>
            <w:tcW w:w="1048" w:type="dxa"/>
            <w:shd w:val="clear" w:color="auto" w:fill="auto"/>
            <w:vAlign w:val="bottom"/>
          </w:tcPr>
          <w:p w:rsidR="00044067" w:rsidRPr="00303DA2" w:rsidRDefault="00044067" w:rsidP="009A4063">
            <w:pPr>
              <w:pStyle w:val="APEX8"/>
            </w:pPr>
            <w:r w:rsidRPr="00303DA2">
              <w:t>0,65</w:t>
            </w:r>
          </w:p>
        </w:tc>
        <w:tc>
          <w:tcPr>
            <w:tcW w:w="709" w:type="dxa"/>
            <w:shd w:val="clear" w:color="auto" w:fill="auto"/>
            <w:vAlign w:val="bottom"/>
          </w:tcPr>
          <w:p w:rsidR="00044067" w:rsidRPr="00303DA2" w:rsidRDefault="00044067" w:rsidP="009A4063">
            <w:pPr>
              <w:pStyle w:val="APEX8"/>
            </w:pPr>
            <w:r w:rsidRPr="00303DA2">
              <w:t>1,8</w:t>
            </w:r>
          </w:p>
        </w:tc>
        <w:tc>
          <w:tcPr>
            <w:tcW w:w="1256" w:type="dxa"/>
            <w:shd w:val="clear" w:color="auto" w:fill="auto"/>
            <w:vAlign w:val="bottom"/>
          </w:tcPr>
          <w:p w:rsidR="00044067" w:rsidRPr="00303DA2" w:rsidRDefault="00044067" w:rsidP="009A4063">
            <w:pPr>
              <w:pStyle w:val="APEX8"/>
            </w:pPr>
            <w:r w:rsidRPr="00303DA2">
              <w:t>0,0117</w:t>
            </w:r>
          </w:p>
        </w:tc>
        <w:tc>
          <w:tcPr>
            <w:tcW w:w="1261" w:type="dxa"/>
            <w:shd w:val="clear" w:color="auto" w:fill="auto"/>
            <w:vAlign w:val="bottom"/>
          </w:tcPr>
          <w:p w:rsidR="00044067" w:rsidRPr="00303DA2" w:rsidRDefault="00044067" w:rsidP="009A4063">
            <w:pPr>
              <w:pStyle w:val="APEX8"/>
            </w:pPr>
            <w:r w:rsidRPr="00303DA2">
              <w:t>п.1, Прил</w:t>
            </w:r>
            <w:r>
              <w:t>.</w:t>
            </w:r>
            <w:r w:rsidRPr="00303DA2">
              <w:t xml:space="preserve"> Л</w:t>
            </w:r>
          </w:p>
        </w:tc>
      </w:tr>
      <w:tr w:rsidR="00044067" w:rsidRPr="00D86905" w:rsidTr="009A4063">
        <w:trPr>
          <w:trHeight w:val="539"/>
        </w:trPr>
        <w:tc>
          <w:tcPr>
            <w:tcW w:w="1969" w:type="dxa"/>
            <w:shd w:val="clear" w:color="auto" w:fill="auto"/>
            <w:vAlign w:val="bottom"/>
          </w:tcPr>
          <w:p w:rsidR="00044067" w:rsidRPr="00303DA2" w:rsidRDefault="00044067" w:rsidP="009A4063">
            <w:pPr>
              <w:pStyle w:val="APEX8"/>
            </w:pPr>
            <w:r w:rsidRPr="00303DA2">
              <w:t>43511111523</w:t>
            </w:r>
          </w:p>
        </w:tc>
        <w:tc>
          <w:tcPr>
            <w:tcW w:w="7939" w:type="dxa"/>
            <w:gridSpan w:val="7"/>
            <w:shd w:val="clear" w:color="auto" w:fill="auto"/>
            <w:vAlign w:val="bottom"/>
          </w:tcPr>
          <w:p w:rsidR="00044067" w:rsidRPr="00303DA2" w:rsidRDefault="00044067" w:rsidP="009A4063">
            <w:pPr>
              <w:pStyle w:val="APEX8"/>
            </w:pPr>
            <w:r>
              <w:t>О</w:t>
            </w:r>
            <w:r w:rsidRPr="00303DA2">
              <w:t xml:space="preserve">тходы </w:t>
            </w:r>
            <w:proofErr w:type="spellStart"/>
            <w:r w:rsidRPr="00303DA2">
              <w:t>геотекстиля</w:t>
            </w:r>
            <w:proofErr w:type="spellEnd"/>
            <w:r w:rsidRPr="00303DA2">
              <w:t xml:space="preserve"> на основе поливинилхлорида</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proofErr w:type="spellStart"/>
            <w:r w:rsidRPr="00303DA2">
              <w:t>Геотекстиль</w:t>
            </w:r>
            <w:proofErr w:type="spellEnd"/>
          </w:p>
        </w:tc>
        <w:tc>
          <w:tcPr>
            <w:tcW w:w="1478" w:type="dxa"/>
            <w:shd w:val="clear" w:color="auto" w:fill="auto"/>
            <w:vAlign w:val="bottom"/>
          </w:tcPr>
          <w:p w:rsidR="00044067" w:rsidRPr="00303DA2" w:rsidRDefault="00044067" w:rsidP="009A4063">
            <w:pPr>
              <w:pStyle w:val="APEX8"/>
            </w:pPr>
            <w:r w:rsidRPr="00303DA2">
              <w:t>куб. м</w:t>
            </w:r>
          </w:p>
        </w:tc>
        <w:tc>
          <w:tcPr>
            <w:tcW w:w="949" w:type="dxa"/>
            <w:shd w:val="clear" w:color="auto" w:fill="auto"/>
            <w:vAlign w:val="bottom"/>
          </w:tcPr>
          <w:p w:rsidR="00044067" w:rsidRPr="00303DA2" w:rsidRDefault="00044067" w:rsidP="009A4063">
            <w:pPr>
              <w:pStyle w:val="APEX8"/>
            </w:pPr>
            <w:r w:rsidRPr="00303DA2">
              <w:t>4,49</w:t>
            </w:r>
          </w:p>
        </w:tc>
        <w:tc>
          <w:tcPr>
            <w:tcW w:w="1238" w:type="dxa"/>
            <w:shd w:val="clear" w:color="auto" w:fill="auto"/>
            <w:vAlign w:val="bottom"/>
          </w:tcPr>
          <w:p w:rsidR="00044067" w:rsidRPr="00303DA2" w:rsidRDefault="00044067" w:rsidP="009A4063">
            <w:pPr>
              <w:pStyle w:val="APEX8"/>
            </w:pPr>
            <w:r w:rsidRPr="00303DA2">
              <w:t>0,4</w:t>
            </w:r>
          </w:p>
        </w:tc>
        <w:tc>
          <w:tcPr>
            <w:tcW w:w="1048" w:type="dxa"/>
            <w:shd w:val="clear" w:color="auto" w:fill="auto"/>
            <w:vAlign w:val="bottom"/>
          </w:tcPr>
          <w:p w:rsidR="00044067" w:rsidRPr="00303DA2" w:rsidRDefault="00044067" w:rsidP="009A4063">
            <w:pPr>
              <w:pStyle w:val="APEX8"/>
            </w:pPr>
            <w:r w:rsidRPr="00303DA2">
              <w:t>1,796</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0,05</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Гидроизоляционная мембрана по типу LOGICROOF T-SL</w:t>
            </w:r>
          </w:p>
        </w:tc>
        <w:tc>
          <w:tcPr>
            <w:tcW w:w="1478" w:type="dxa"/>
            <w:shd w:val="clear" w:color="auto" w:fill="auto"/>
            <w:vAlign w:val="bottom"/>
          </w:tcPr>
          <w:p w:rsidR="00044067" w:rsidRPr="00303DA2" w:rsidRDefault="00044067" w:rsidP="009A4063">
            <w:pPr>
              <w:pStyle w:val="APEX8"/>
            </w:pPr>
            <w:proofErr w:type="spellStart"/>
            <w:r w:rsidRPr="00303DA2">
              <w:t>кв.м</w:t>
            </w:r>
            <w:proofErr w:type="spellEnd"/>
          </w:p>
        </w:tc>
        <w:tc>
          <w:tcPr>
            <w:tcW w:w="949" w:type="dxa"/>
            <w:shd w:val="clear" w:color="auto" w:fill="auto"/>
            <w:vAlign w:val="bottom"/>
          </w:tcPr>
          <w:p w:rsidR="00044067" w:rsidRPr="00303DA2" w:rsidRDefault="00044067" w:rsidP="009A4063">
            <w:pPr>
              <w:pStyle w:val="APEX8"/>
            </w:pPr>
            <w:r w:rsidRPr="00303DA2">
              <w:t>4492,2</w:t>
            </w:r>
          </w:p>
        </w:tc>
        <w:tc>
          <w:tcPr>
            <w:tcW w:w="1238" w:type="dxa"/>
            <w:shd w:val="clear" w:color="auto" w:fill="auto"/>
            <w:vAlign w:val="bottom"/>
          </w:tcPr>
          <w:p w:rsidR="00044067" w:rsidRPr="00303DA2" w:rsidRDefault="00044067" w:rsidP="009A4063">
            <w:pPr>
              <w:pStyle w:val="APEX8"/>
            </w:pPr>
            <w:r w:rsidRPr="00303DA2">
              <w:t>0,0026</w:t>
            </w:r>
          </w:p>
        </w:tc>
        <w:tc>
          <w:tcPr>
            <w:tcW w:w="1048" w:type="dxa"/>
            <w:shd w:val="clear" w:color="auto" w:fill="auto"/>
            <w:vAlign w:val="bottom"/>
          </w:tcPr>
          <w:p w:rsidR="00044067" w:rsidRPr="00303DA2" w:rsidRDefault="00044067" w:rsidP="009A4063">
            <w:pPr>
              <w:pStyle w:val="APEX8"/>
            </w:pPr>
            <w:r w:rsidRPr="00303DA2">
              <w:t>11,67972</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0,35</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Гидроизоляция 1-ый слой, 2.5 мм</w:t>
            </w:r>
          </w:p>
        </w:tc>
        <w:tc>
          <w:tcPr>
            <w:tcW w:w="1478" w:type="dxa"/>
            <w:shd w:val="clear" w:color="auto" w:fill="auto"/>
            <w:vAlign w:val="bottom"/>
          </w:tcPr>
          <w:p w:rsidR="00044067" w:rsidRPr="00303DA2" w:rsidRDefault="00044067" w:rsidP="009A4063">
            <w:pPr>
              <w:pStyle w:val="APEX8"/>
            </w:pPr>
            <w:proofErr w:type="spellStart"/>
            <w:r w:rsidRPr="00303DA2">
              <w:t>кв.м</w:t>
            </w:r>
            <w:proofErr w:type="spellEnd"/>
          </w:p>
        </w:tc>
        <w:tc>
          <w:tcPr>
            <w:tcW w:w="949" w:type="dxa"/>
            <w:shd w:val="clear" w:color="auto" w:fill="auto"/>
            <w:vAlign w:val="bottom"/>
          </w:tcPr>
          <w:p w:rsidR="00044067" w:rsidRPr="00303DA2" w:rsidRDefault="00044067" w:rsidP="009A4063">
            <w:pPr>
              <w:pStyle w:val="APEX8"/>
            </w:pPr>
            <w:r w:rsidRPr="00303DA2">
              <w:t>6490,57</w:t>
            </w:r>
          </w:p>
        </w:tc>
        <w:tc>
          <w:tcPr>
            <w:tcW w:w="1238" w:type="dxa"/>
            <w:shd w:val="clear" w:color="auto" w:fill="auto"/>
            <w:vAlign w:val="bottom"/>
          </w:tcPr>
          <w:p w:rsidR="00044067" w:rsidRPr="00303DA2" w:rsidRDefault="00044067" w:rsidP="009A4063">
            <w:pPr>
              <w:pStyle w:val="APEX8"/>
            </w:pPr>
            <w:r w:rsidRPr="00303DA2">
              <w:t>0,0026</w:t>
            </w:r>
          </w:p>
        </w:tc>
        <w:tc>
          <w:tcPr>
            <w:tcW w:w="1048" w:type="dxa"/>
            <w:shd w:val="clear" w:color="auto" w:fill="auto"/>
            <w:vAlign w:val="bottom"/>
          </w:tcPr>
          <w:p w:rsidR="00044067" w:rsidRPr="00303DA2" w:rsidRDefault="00044067" w:rsidP="009A4063">
            <w:pPr>
              <w:pStyle w:val="APEX8"/>
            </w:pPr>
            <w:r w:rsidRPr="00303DA2">
              <w:t>16,875482</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0,51</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Гидроизоляция 2-ой слой, 4 мм</w:t>
            </w:r>
          </w:p>
        </w:tc>
        <w:tc>
          <w:tcPr>
            <w:tcW w:w="1478" w:type="dxa"/>
            <w:shd w:val="clear" w:color="auto" w:fill="auto"/>
            <w:vAlign w:val="bottom"/>
          </w:tcPr>
          <w:p w:rsidR="00044067" w:rsidRPr="00303DA2" w:rsidRDefault="00044067" w:rsidP="009A4063">
            <w:pPr>
              <w:pStyle w:val="APEX8"/>
            </w:pPr>
            <w:proofErr w:type="spellStart"/>
            <w:r w:rsidRPr="00303DA2">
              <w:t>кв.м</w:t>
            </w:r>
            <w:proofErr w:type="spellEnd"/>
          </w:p>
        </w:tc>
        <w:tc>
          <w:tcPr>
            <w:tcW w:w="949" w:type="dxa"/>
            <w:shd w:val="clear" w:color="auto" w:fill="auto"/>
            <w:vAlign w:val="bottom"/>
          </w:tcPr>
          <w:p w:rsidR="00044067" w:rsidRPr="00303DA2" w:rsidRDefault="00044067" w:rsidP="009A4063">
            <w:pPr>
              <w:pStyle w:val="APEX8"/>
            </w:pPr>
            <w:r w:rsidRPr="00303DA2">
              <w:t>6490,57</w:t>
            </w:r>
          </w:p>
        </w:tc>
        <w:tc>
          <w:tcPr>
            <w:tcW w:w="1238" w:type="dxa"/>
            <w:shd w:val="clear" w:color="auto" w:fill="auto"/>
            <w:vAlign w:val="bottom"/>
          </w:tcPr>
          <w:p w:rsidR="00044067" w:rsidRPr="00303DA2" w:rsidRDefault="00044067" w:rsidP="009A4063">
            <w:pPr>
              <w:pStyle w:val="APEX8"/>
            </w:pPr>
            <w:r w:rsidRPr="00303DA2">
              <w:t>0,0052</w:t>
            </w:r>
          </w:p>
        </w:tc>
        <w:tc>
          <w:tcPr>
            <w:tcW w:w="1048" w:type="dxa"/>
            <w:shd w:val="clear" w:color="auto" w:fill="auto"/>
            <w:vAlign w:val="bottom"/>
          </w:tcPr>
          <w:p w:rsidR="00044067" w:rsidRPr="00303DA2" w:rsidRDefault="00044067" w:rsidP="009A4063">
            <w:pPr>
              <w:pStyle w:val="APEX8"/>
            </w:pPr>
            <w:r w:rsidRPr="00303DA2">
              <w:t>33,750964</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1,01</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 xml:space="preserve">Дренажная мембрана </w:t>
            </w:r>
            <w:proofErr w:type="spellStart"/>
            <w:r w:rsidRPr="00303DA2">
              <w:t>Tefond</w:t>
            </w:r>
            <w:proofErr w:type="spellEnd"/>
            <w:r w:rsidRPr="00303DA2">
              <w:t xml:space="preserve"> HP </w:t>
            </w:r>
            <w:proofErr w:type="spellStart"/>
            <w:r w:rsidRPr="00303DA2">
              <w:t>Drain</w:t>
            </w:r>
            <w:proofErr w:type="spellEnd"/>
            <w:r w:rsidRPr="00303DA2">
              <w:t xml:space="preserve"> </w:t>
            </w:r>
            <w:proofErr w:type="spellStart"/>
            <w:r w:rsidRPr="00303DA2">
              <w:t>Star</w:t>
            </w:r>
            <w:proofErr w:type="spellEnd"/>
          </w:p>
        </w:tc>
        <w:tc>
          <w:tcPr>
            <w:tcW w:w="1478" w:type="dxa"/>
            <w:shd w:val="clear" w:color="auto" w:fill="auto"/>
            <w:vAlign w:val="bottom"/>
          </w:tcPr>
          <w:p w:rsidR="00044067" w:rsidRPr="00303DA2" w:rsidRDefault="00044067" w:rsidP="009A4063">
            <w:pPr>
              <w:pStyle w:val="APEX8"/>
            </w:pPr>
            <w:proofErr w:type="spellStart"/>
            <w:r w:rsidRPr="00303DA2">
              <w:t>кв.м</w:t>
            </w:r>
            <w:proofErr w:type="spellEnd"/>
          </w:p>
        </w:tc>
        <w:tc>
          <w:tcPr>
            <w:tcW w:w="949" w:type="dxa"/>
            <w:shd w:val="clear" w:color="auto" w:fill="auto"/>
            <w:vAlign w:val="bottom"/>
          </w:tcPr>
          <w:p w:rsidR="00044067" w:rsidRPr="00303DA2" w:rsidRDefault="00044067" w:rsidP="009A4063">
            <w:pPr>
              <w:pStyle w:val="APEX8"/>
            </w:pPr>
            <w:r w:rsidRPr="00303DA2">
              <w:t>4492,2</w:t>
            </w:r>
          </w:p>
        </w:tc>
        <w:tc>
          <w:tcPr>
            <w:tcW w:w="1238" w:type="dxa"/>
            <w:shd w:val="clear" w:color="auto" w:fill="auto"/>
            <w:vAlign w:val="bottom"/>
          </w:tcPr>
          <w:p w:rsidR="00044067" w:rsidRPr="00303DA2" w:rsidRDefault="00044067" w:rsidP="009A4063">
            <w:pPr>
              <w:pStyle w:val="APEX8"/>
            </w:pPr>
            <w:r w:rsidRPr="00303DA2">
              <w:t>0,0006</w:t>
            </w:r>
          </w:p>
        </w:tc>
        <w:tc>
          <w:tcPr>
            <w:tcW w:w="1048" w:type="dxa"/>
            <w:shd w:val="clear" w:color="auto" w:fill="auto"/>
            <w:vAlign w:val="bottom"/>
          </w:tcPr>
          <w:p w:rsidR="00044067" w:rsidRPr="00303DA2" w:rsidRDefault="00044067" w:rsidP="009A4063">
            <w:pPr>
              <w:pStyle w:val="APEX8"/>
            </w:pPr>
            <w:r w:rsidRPr="00303DA2">
              <w:t>2,69532</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0,08</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446"/>
        </w:trPr>
        <w:tc>
          <w:tcPr>
            <w:tcW w:w="1969" w:type="dxa"/>
            <w:shd w:val="clear" w:color="auto" w:fill="auto"/>
            <w:vAlign w:val="bottom"/>
          </w:tcPr>
          <w:p w:rsidR="00044067" w:rsidRPr="00303DA2" w:rsidRDefault="00044067" w:rsidP="009A4063">
            <w:pPr>
              <w:pStyle w:val="APEX8"/>
            </w:pPr>
            <w:r w:rsidRPr="00303DA2">
              <w:t>45720102205</w:t>
            </w:r>
          </w:p>
        </w:tc>
        <w:tc>
          <w:tcPr>
            <w:tcW w:w="7939" w:type="dxa"/>
            <w:gridSpan w:val="7"/>
            <w:shd w:val="clear" w:color="auto" w:fill="auto"/>
            <w:vAlign w:val="bottom"/>
          </w:tcPr>
          <w:p w:rsidR="00044067" w:rsidRPr="00303DA2" w:rsidRDefault="00044067" w:rsidP="009A4063">
            <w:pPr>
              <w:pStyle w:val="APEX8"/>
            </w:pPr>
            <w:r>
              <w:t>К</w:t>
            </w:r>
            <w:r w:rsidRPr="00303DA2">
              <w:t>ерамзит, утративший потребительские свойства, незагрязненный</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 xml:space="preserve">Засыпка керамзитом 600 кг/м³, с последующей пропиткой </w:t>
            </w:r>
            <w:proofErr w:type="spellStart"/>
            <w:r w:rsidRPr="00303DA2">
              <w:t>цем.молочком</w:t>
            </w:r>
            <w:proofErr w:type="spellEnd"/>
            <w:r w:rsidRPr="00303DA2">
              <w:t>, 70мм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53,53</w:t>
            </w:r>
          </w:p>
        </w:tc>
        <w:tc>
          <w:tcPr>
            <w:tcW w:w="1238" w:type="dxa"/>
            <w:shd w:val="clear" w:color="auto" w:fill="auto"/>
            <w:vAlign w:val="bottom"/>
          </w:tcPr>
          <w:p w:rsidR="00044067" w:rsidRPr="00303DA2" w:rsidRDefault="00044067" w:rsidP="009A4063">
            <w:pPr>
              <w:pStyle w:val="APEX8"/>
            </w:pPr>
            <w:r w:rsidRPr="00303DA2">
              <w:t>0,6</w:t>
            </w:r>
          </w:p>
        </w:tc>
        <w:tc>
          <w:tcPr>
            <w:tcW w:w="1048" w:type="dxa"/>
            <w:shd w:val="clear" w:color="auto" w:fill="auto"/>
            <w:vAlign w:val="bottom"/>
          </w:tcPr>
          <w:p w:rsidR="00044067" w:rsidRPr="00303DA2" w:rsidRDefault="00044067" w:rsidP="009A4063">
            <w:pPr>
              <w:pStyle w:val="APEX8"/>
            </w:pPr>
            <w:r w:rsidRPr="00303DA2">
              <w:t>32,118</w:t>
            </w:r>
          </w:p>
        </w:tc>
        <w:tc>
          <w:tcPr>
            <w:tcW w:w="709" w:type="dxa"/>
            <w:shd w:val="clear" w:color="auto" w:fill="auto"/>
            <w:vAlign w:val="bottom"/>
          </w:tcPr>
          <w:p w:rsidR="00044067" w:rsidRPr="00303DA2" w:rsidRDefault="00044067" w:rsidP="009A4063">
            <w:pPr>
              <w:pStyle w:val="APEX8"/>
            </w:pPr>
            <w:r w:rsidRPr="00303DA2">
              <w:t>2,5</w:t>
            </w:r>
          </w:p>
        </w:tc>
        <w:tc>
          <w:tcPr>
            <w:tcW w:w="1256" w:type="dxa"/>
            <w:shd w:val="clear" w:color="auto" w:fill="auto"/>
            <w:vAlign w:val="bottom"/>
          </w:tcPr>
          <w:p w:rsidR="00044067" w:rsidRPr="00303DA2" w:rsidRDefault="00044067" w:rsidP="009A4063">
            <w:pPr>
              <w:pStyle w:val="APEX8"/>
            </w:pPr>
            <w:r w:rsidRPr="00303DA2">
              <w:t>0,80</w:t>
            </w:r>
          </w:p>
        </w:tc>
        <w:tc>
          <w:tcPr>
            <w:tcW w:w="1261" w:type="dxa"/>
            <w:shd w:val="clear" w:color="auto" w:fill="auto"/>
            <w:vAlign w:val="bottom"/>
          </w:tcPr>
          <w:p w:rsidR="00044067" w:rsidRPr="00303DA2" w:rsidRDefault="00044067" w:rsidP="009A4063">
            <w:pPr>
              <w:pStyle w:val="APEX8"/>
            </w:pPr>
            <w:r w:rsidRPr="00303DA2">
              <w:t>П.27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Керамзитобетон, в зависимости от уровня плиты</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216,08</w:t>
            </w:r>
          </w:p>
        </w:tc>
        <w:tc>
          <w:tcPr>
            <w:tcW w:w="1238" w:type="dxa"/>
            <w:shd w:val="clear" w:color="auto" w:fill="auto"/>
            <w:vAlign w:val="bottom"/>
          </w:tcPr>
          <w:p w:rsidR="00044067" w:rsidRPr="00303DA2" w:rsidRDefault="00044067" w:rsidP="009A4063">
            <w:pPr>
              <w:pStyle w:val="APEX8"/>
            </w:pPr>
            <w:r w:rsidRPr="00303DA2">
              <w:t>0,6</w:t>
            </w:r>
          </w:p>
        </w:tc>
        <w:tc>
          <w:tcPr>
            <w:tcW w:w="1048" w:type="dxa"/>
            <w:shd w:val="clear" w:color="auto" w:fill="auto"/>
            <w:vAlign w:val="bottom"/>
          </w:tcPr>
          <w:p w:rsidR="00044067" w:rsidRPr="00303DA2" w:rsidRDefault="00044067" w:rsidP="009A4063">
            <w:pPr>
              <w:pStyle w:val="APEX8"/>
            </w:pPr>
            <w:r w:rsidRPr="00303DA2">
              <w:t>129,648</w:t>
            </w:r>
          </w:p>
        </w:tc>
        <w:tc>
          <w:tcPr>
            <w:tcW w:w="709" w:type="dxa"/>
            <w:shd w:val="clear" w:color="auto" w:fill="auto"/>
            <w:vAlign w:val="bottom"/>
          </w:tcPr>
          <w:p w:rsidR="00044067" w:rsidRPr="00303DA2" w:rsidRDefault="00044067" w:rsidP="009A4063">
            <w:pPr>
              <w:pStyle w:val="APEX8"/>
            </w:pPr>
            <w:r w:rsidRPr="00303DA2">
              <w:t>2,5</w:t>
            </w:r>
          </w:p>
        </w:tc>
        <w:tc>
          <w:tcPr>
            <w:tcW w:w="1256" w:type="dxa"/>
            <w:shd w:val="clear" w:color="auto" w:fill="auto"/>
            <w:vAlign w:val="bottom"/>
          </w:tcPr>
          <w:p w:rsidR="00044067" w:rsidRPr="00303DA2" w:rsidRDefault="00044067" w:rsidP="009A4063">
            <w:pPr>
              <w:pStyle w:val="APEX8"/>
            </w:pPr>
            <w:r w:rsidRPr="00303DA2">
              <w:t>3,24</w:t>
            </w:r>
          </w:p>
        </w:tc>
        <w:tc>
          <w:tcPr>
            <w:tcW w:w="1261" w:type="dxa"/>
            <w:shd w:val="clear" w:color="auto" w:fill="auto"/>
            <w:vAlign w:val="bottom"/>
          </w:tcPr>
          <w:p w:rsidR="00044067" w:rsidRPr="00303DA2" w:rsidRDefault="00044067" w:rsidP="009A4063">
            <w:pPr>
              <w:pStyle w:val="APEX8"/>
            </w:pPr>
            <w:r w:rsidRPr="00303DA2">
              <w:t>П.27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Керамзитовый гравий, фракция 5-10 мм, П25, М250</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2419,82</w:t>
            </w:r>
          </w:p>
        </w:tc>
        <w:tc>
          <w:tcPr>
            <w:tcW w:w="1238" w:type="dxa"/>
            <w:shd w:val="clear" w:color="auto" w:fill="auto"/>
            <w:vAlign w:val="bottom"/>
          </w:tcPr>
          <w:p w:rsidR="00044067" w:rsidRPr="00303DA2" w:rsidRDefault="00044067" w:rsidP="009A4063">
            <w:pPr>
              <w:pStyle w:val="APEX8"/>
            </w:pPr>
            <w:r w:rsidRPr="00303DA2">
              <w:t>0,6</w:t>
            </w:r>
          </w:p>
        </w:tc>
        <w:tc>
          <w:tcPr>
            <w:tcW w:w="1048" w:type="dxa"/>
            <w:shd w:val="clear" w:color="auto" w:fill="auto"/>
            <w:vAlign w:val="bottom"/>
          </w:tcPr>
          <w:p w:rsidR="00044067" w:rsidRPr="00303DA2" w:rsidRDefault="00044067" w:rsidP="009A4063">
            <w:pPr>
              <w:pStyle w:val="APEX8"/>
            </w:pPr>
            <w:r w:rsidRPr="00303DA2">
              <w:t>1451,892</w:t>
            </w:r>
          </w:p>
        </w:tc>
        <w:tc>
          <w:tcPr>
            <w:tcW w:w="709" w:type="dxa"/>
            <w:shd w:val="clear" w:color="auto" w:fill="auto"/>
            <w:vAlign w:val="bottom"/>
          </w:tcPr>
          <w:p w:rsidR="00044067" w:rsidRPr="00303DA2" w:rsidRDefault="00044067" w:rsidP="009A4063">
            <w:pPr>
              <w:pStyle w:val="APEX8"/>
            </w:pPr>
            <w:r w:rsidRPr="00303DA2">
              <w:t>2,5</w:t>
            </w:r>
          </w:p>
        </w:tc>
        <w:tc>
          <w:tcPr>
            <w:tcW w:w="1256" w:type="dxa"/>
            <w:shd w:val="clear" w:color="auto" w:fill="auto"/>
            <w:vAlign w:val="bottom"/>
          </w:tcPr>
          <w:p w:rsidR="00044067" w:rsidRPr="00303DA2" w:rsidRDefault="00044067" w:rsidP="009A4063">
            <w:pPr>
              <w:pStyle w:val="APEX8"/>
            </w:pPr>
            <w:r w:rsidRPr="00303DA2">
              <w:t>36,30</w:t>
            </w:r>
          </w:p>
        </w:tc>
        <w:tc>
          <w:tcPr>
            <w:tcW w:w="1261" w:type="dxa"/>
            <w:shd w:val="clear" w:color="auto" w:fill="auto"/>
            <w:vAlign w:val="bottom"/>
          </w:tcPr>
          <w:p w:rsidR="00044067" w:rsidRPr="00303DA2" w:rsidRDefault="00044067" w:rsidP="009A4063">
            <w:pPr>
              <w:pStyle w:val="APEX8"/>
            </w:pPr>
            <w:r w:rsidRPr="00303DA2">
              <w:t>П.27 Прил</w:t>
            </w:r>
            <w:r>
              <w:t>.</w:t>
            </w:r>
            <w:r w:rsidRPr="00303DA2">
              <w:t xml:space="preserve"> Б</w:t>
            </w:r>
          </w:p>
        </w:tc>
      </w:tr>
      <w:tr w:rsidR="00044067" w:rsidRPr="00D86905" w:rsidTr="009A4063">
        <w:trPr>
          <w:trHeight w:val="493"/>
        </w:trPr>
        <w:tc>
          <w:tcPr>
            <w:tcW w:w="1969" w:type="dxa"/>
            <w:shd w:val="clear" w:color="auto" w:fill="auto"/>
            <w:vAlign w:val="bottom"/>
          </w:tcPr>
          <w:p w:rsidR="00044067" w:rsidRPr="00303DA2" w:rsidRDefault="00044067" w:rsidP="009A4063">
            <w:pPr>
              <w:pStyle w:val="APEX8"/>
            </w:pPr>
            <w:r w:rsidRPr="00303DA2">
              <w:t>43411002295</w:t>
            </w:r>
          </w:p>
        </w:tc>
        <w:tc>
          <w:tcPr>
            <w:tcW w:w="7939" w:type="dxa"/>
            <w:gridSpan w:val="7"/>
            <w:shd w:val="clear" w:color="auto" w:fill="auto"/>
            <w:vAlign w:val="bottom"/>
          </w:tcPr>
          <w:p w:rsidR="00044067" w:rsidRPr="00303DA2" w:rsidRDefault="00044067" w:rsidP="009A4063">
            <w:pPr>
              <w:pStyle w:val="APEX8"/>
            </w:pPr>
            <w:r>
              <w:t>О</w:t>
            </w:r>
            <w:r w:rsidRPr="00303DA2">
              <w:t>тходы пленки полиэтилена и изделий из нее незагрязненные</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lastRenderedPageBreak/>
              <w:t>Звукоизоляционная подложка ISOLON 500 3002 AV, 2мм</w:t>
            </w:r>
          </w:p>
        </w:tc>
        <w:tc>
          <w:tcPr>
            <w:tcW w:w="1478" w:type="dxa"/>
            <w:shd w:val="clear" w:color="auto" w:fill="auto"/>
            <w:vAlign w:val="bottom"/>
          </w:tcPr>
          <w:p w:rsidR="00044067" w:rsidRPr="00303DA2" w:rsidRDefault="00044067" w:rsidP="009A4063">
            <w:pPr>
              <w:pStyle w:val="APEX8"/>
            </w:pPr>
            <w:proofErr w:type="spellStart"/>
            <w:r w:rsidRPr="00303DA2">
              <w:t>куб.м</w:t>
            </w:r>
            <w:proofErr w:type="spellEnd"/>
          </w:p>
        </w:tc>
        <w:tc>
          <w:tcPr>
            <w:tcW w:w="949" w:type="dxa"/>
            <w:shd w:val="clear" w:color="auto" w:fill="auto"/>
            <w:vAlign w:val="bottom"/>
          </w:tcPr>
          <w:p w:rsidR="00044067" w:rsidRPr="00303DA2" w:rsidRDefault="00044067" w:rsidP="009A4063">
            <w:pPr>
              <w:pStyle w:val="APEX8"/>
            </w:pPr>
            <w:r w:rsidRPr="00303DA2">
              <w:t>120,99</w:t>
            </w:r>
          </w:p>
        </w:tc>
        <w:tc>
          <w:tcPr>
            <w:tcW w:w="1238" w:type="dxa"/>
            <w:shd w:val="clear" w:color="auto" w:fill="auto"/>
            <w:vAlign w:val="bottom"/>
          </w:tcPr>
          <w:p w:rsidR="00044067" w:rsidRPr="00303DA2" w:rsidRDefault="00044067" w:rsidP="009A4063">
            <w:pPr>
              <w:pStyle w:val="APEX8"/>
            </w:pPr>
            <w:r w:rsidRPr="00303DA2">
              <w:t>0,033</w:t>
            </w:r>
          </w:p>
        </w:tc>
        <w:tc>
          <w:tcPr>
            <w:tcW w:w="1048" w:type="dxa"/>
            <w:shd w:val="clear" w:color="auto" w:fill="auto"/>
            <w:vAlign w:val="bottom"/>
          </w:tcPr>
          <w:p w:rsidR="00044067" w:rsidRPr="00303DA2" w:rsidRDefault="00044067" w:rsidP="009A4063">
            <w:pPr>
              <w:pStyle w:val="APEX8"/>
            </w:pPr>
            <w:r w:rsidRPr="00303DA2">
              <w:t>3,99267</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0,1197801</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Пароизоляционная пленка армированная, 1 слой</w:t>
            </w:r>
          </w:p>
        </w:tc>
        <w:tc>
          <w:tcPr>
            <w:tcW w:w="1478" w:type="dxa"/>
            <w:shd w:val="clear" w:color="auto" w:fill="auto"/>
            <w:vAlign w:val="bottom"/>
          </w:tcPr>
          <w:p w:rsidR="00044067" w:rsidRPr="00303DA2" w:rsidRDefault="00044067" w:rsidP="009A4063">
            <w:pPr>
              <w:pStyle w:val="APEX8"/>
            </w:pPr>
            <w:r w:rsidRPr="00303DA2">
              <w:t>м2</w:t>
            </w:r>
          </w:p>
        </w:tc>
        <w:tc>
          <w:tcPr>
            <w:tcW w:w="949" w:type="dxa"/>
            <w:shd w:val="clear" w:color="auto" w:fill="auto"/>
            <w:vAlign w:val="bottom"/>
          </w:tcPr>
          <w:p w:rsidR="00044067" w:rsidRPr="00303DA2" w:rsidRDefault="00044067" w:rsidP="009A4063">
            <w:pPr>
              <w:pStyle w:val="APEX8"/>
            </w:pPr>
            <w:r w:rsidRPr="00303DA2">
              <w:t>60495,5</w:t>
            </w:r>
          </w:p>
        </w:tc>
        <w:tc>
          <w:tcPr>
            <w:tcW w:w="1238" w:type="dxa"/>
            <w:shd w:val="clear" w:color="auto" w:fill="auto"/>
            <w:vAlign w:val="bottom"/>
          </w:tcPr>
          <w:p w:rsidR="00044067" w:rsidRPr="00303DA2" w:rsidRDefault="00044067" w:rsidP="009A4063">
            <w:pPr>
              <w:pStyle w:val="APEX8"/>
            </w:pPr>
            <w:r w:rsidRPr="00303DA2">
              <w:t>0,0001</w:t>
            </w:r>
          </w:p>
        </w:tc>
        <w:tc>
          <w:tcPr>
            <w:tcW w:w="1048" w:type="dxa"/>
            <w:shd w:val="clear" w:color="auto" w:fill="auto"/>
            <w:vAlign w:val="bottom"/>
          </w:tcPr>
          <w:p w:rsidR="00044067" w:rsidRPr="00303DA2" w:rsidRDefault="00044067" w:rsidP="009A4063">
            <w:pPr>
              <w:pStyle w:val="APEX8"/>
            </w:pPr>
            <w:r w:rsidRPr="00303DA2">
              <w:t>6,65451</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0,1996352</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Пароизоляционная пленка ТЕХНОНИКОЛЬ или аналог</w:t>
            </w:r>
          </w:p>
        </w:tc>
        <w:tc>
          <w:tcPr>
            <w:tcW w:w="1478" w:type="dxa"/>
            <w:shd w:val="clear" w:color="auto" w:fill="auto"/>
            <w:vAlign w:val="bottom"/>
          </w:tcPr>
          <w:p w:rsidR="00044067" w:rsidRPr="00303DA2" w:rsidRDefault="00044067" w:rsidP="009A4063">
            <w:pPr>
              <w:pStyle w:val="APEX8"/>
            </w:pPr>
            <w:r w:rsidRPr="00303DA2">
              <w:t>м2</w:t>
            </w:r>
          </w:p>
        </w:tc>
        <w:tc>
          <w:tcPr>
            <w:tcW w:w="949" w:type="dxa"/>
            <w:shd w:val="clear" w:color="auto" w:fill="auto"/>
            <w:vAlign w:val="bottom"/>
          </w:tcPr>
          <w:p w:rsidR="00044067" w:rsidRPr="00303DA2" w:rsidRDefault="00044067" w:rsidP="009A4063">
            <w:pPr>
              <w:pStyle w:val="APEX8"/>
            </w:pPr>
            <w:r w:rsidRPr="00303DA2">
              <w:t>6489,3</w:t>
            </w:r>
          </w:p>
        </w:tc>
        <w:tc>
          <w:tcPr>
            <w:tcW w:w="1238" w:type="dxa"/>
            <w:shd w:val="clear" w:color="auto" w:fill="auto"/>
            <w:vAlign w:val="bottom"/>
          </w:tcPr>
          <w:p w:rsidR="00044067" w:rsidRPr="00303DA2" w:rsidRDefault="00044067" w:rsidP="009A4063">
            <w:pPr>
              <w:pStyle w:val="APEX8"/>
            </w:pPr>
            <w:r w:rsidRPr="00303DA2">
              <w:t>0,0001</w:t>
            </w:r>
          </w:p>
        </w:tc>
        <w:tc>
          <w:tcPr>
            <w:tcW w:w="1048" w:type="dxa"/>
            <w:shd w:val="clear" w:color="auto" w:fill="auto"/>
            <w:vAlign w:val="bottom"/>
          </w:tcPr>
          <w:p w:rsidR="00044067" w:rsidRPr="00303DA2" w:rsidRDefault="00044067" w:rsidP="009A4063">
            <w:pPr>
              <w:pStyle w:val="APEX8"/>
            </w:pPr>
            <w:r w:rsidRPr="00303DA2">
              <w:t>0,71382</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0,0214147</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Полиэтиленовая пленка</w:t>
            </w:r>
          </w:p>
        </w:tc>
        <w:tc>
          <w:tcPr>
            <w:tcW w:w="1478" w:type="dxa"/>
            <w:shd w:val="clear" w:color="auto" w:fill="auto"/>
            <w:vAlign w:val="bottom"/>
          </w:tcPr>
          <w:p w:rsidR="00044067" w:rsidRPr="00303DA2" w:rsidRDefault="00044067" w:rsidP="009A4063">
            <w:pPr>
              <w:pStyle w:val="APEX8"/>
            </w:pPr>
            <w:r w:rsidRPr="00303DA2">
              <w:t>м2</w:t>
            </w:r>
          </w:p>
        </w:tc>
        <w:tc>
          <w:tcPr>
            <w:tcW w:w="949" w:type="dxa"/>
            <w:shd w:val="clear" w:color="auto" w:fill="auto"/>
            <w:vAlign w:val="bottom"/>
          </w:tcPr>
          <w:p w:rsidR="00044067" w:rsidRPr="00303DA2" w:rsidRDefault="00044067" w:rsidP="009A4063">
            <w:pPr>
              <w:pStyle w:val="APEX8"/>
            </w:pPr>
            <w:r w:rsidRPr="00303DA2">
              <w:t>12848,9</w:t>
            </w:r>
          </w:p>
        </w:tc>
        <w:tc>
          <w:tcPr>
            <w:tcW w:w="1238" w:type="dxa"/>
            <w:shd w:val="clear" w:color="auto" w:fill="auto"/>
            <w:vAlign w:val="bottom"/>
          </w:tcPr>
          <w:p w:rsidR="00044067" w:rsidRPr="00303DA2" w:rsidRDefault="00044067" w:rsidP="009A4063">
            <w:pPr>
              <w:pStyle w:val="APEX8"/>
            </w:pPr>
            <w:r w:rsidRPr="00303DA2">
              <w:t>0,0001</w:t>
            </w:r>
          </w:p>
        </w:tc>
        <w:tc>
          <w:tcPr>
            <w:tcW w:w="1048" w:type="dxa"/>
            <w:shd w:val="clear" w:color="auto" w:fill="auto"/>
            <w:vAlign w:val="bottom"/>
          </w:tcPr>
          <w:p w:rsidR="00044067" w:rsidRPr="00303DA2" w:rsidRDefault="00044067" w:rsidP="009A4063">
            <w:pPr>
              <w:pStyle w:val="APEX8"/>
            </w:pPr>
            <w:r w:rsidRPr="00303DA2">
              <w:t>1,41338</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0,0424013</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900"/>
        </w:trPr>
        <w:tc>
          <w:tcPr>
            <w:tcW w:w="1969" w:type="dxa"/>
            <w:shd w:val="clear" w:color="auto" w:fill="auto"/>
            <w:vAlign w:val="bottom"/>
          </w:tcPr>
          <w:p w:rsidR="00044067" w:rsidRPr="00303DA2" w:rsidRDefault="00044067" w:rsidP="009A4063">
            <w:pPr>
              <w:pStyle w:val="APEX8"/>
            </w:pPr>
            <w:r w:rsidRPr="00303DA2">
              <w:t>Полиэтиленовая пленка армированная</w:t>
            </w:r>
          </w:p>
        </w:tc>
        <w:tc>
          <w:tcPr>
            <w:tcW w:w="1478" w:type="dxa"/>
            <w:shd w:val="clear" w:color="auto" w:fill="auto"/>
            <w:vAlign w:val="bottom"/>
          </w:tcPr>
          <w:p w:rsidR="00044067" w:rsidRPr="00303DA2" w:rsidRDefault="00044067" w:rsidP="009A4063">
            <w:pPr>
              <w:pStyle w:val="APEX8"/>
            </w:pPr>
            <w:r w:rsidRPr="00303DA2">
              <w:t>м2</w:t>
            </w:r>
          </w:p>
        </w:tc>
        <w:tc>
          <w:tcPr>
            <w:tcW w:w="949" w:type="dxa"/>
            <w:shd w:val="clear" w:color="auto" w:fill="auto"/>
            <w:vAlign w:val="bottom"/>
          </w:tcPr>
          <w:p w:rsidR="00044067" w:rsidRPr="00303DA2" w:rsidRDefault="00044067" w:rsidP="009A4063">
            <w:pPr>
              <w:pStyle w:val="APEX8"/>
            </w:pPr>
            <w:r w:rsidRPr="00303DA2">
              <w:t>1699,31</w:t>
            </w:r>
          </w:p>
        </w:tc>
        <w:tc>
          <w:tcPr>
            <w:tcW w:w="1238" w:type="dxa"/>
            <w:shd w:val="clear" w:color="auto" w:fill="auto"/>
            <w:vAlign w:val="bottom"/>
          </w:tcPr>
          <w:p w:rsidR="00044067" w:rsidRPr="00303DA2" w:rsidRDefault="00044067" w:rsidP="009A4063">
            <w:pPr>
              <w:pStyle w:val="APEX8"/>
            </w:pPr>
            <w:r w:rsidRPr="00303DA2">
              <w:t>0,0001</w:t>
            </w:r>
          </w:p>
        </w:tc>
        <w:tc>
          <w:tcPr>
            <w:tcW w:w="1048" w:type="dxa"/>
            <w:shd w:val="clear" w:color="auto" w:fill="auto"/>
            <w:vAlign w:val="bottom"/>
          </w:tcPr>
          <w:p w:rsidR="00044067" w:rsidRPr="00303DA2" w:rsidRDefault="00044067" w:rsidP="009A4063">
            <w:pPr>
              <w:pStyle w:val="APEX8"/>
            </w:pPr>
            <w:r w:rsidRPr="00303DA2">
              <w:t>0,18692</w:t>
            </w:r>
          </w:p>
        </w:tc>
        <w:tc>
          <w:tcPr>
            <w:tcW w:w="709" w:type="dxa"/>
            <w:shd w:val="clear" w:color="auto" w:fill="auto"/>
            <w:vAlign w:val="bottom"/>
          </w:tcPr>
          <w:p w:rsidR="00044067" w:rsidRPr="00303DA2" w:rsidRDefault="00044067" w:rsidP="009A4063">
            <w:pPr>
              <w:pStyle w:val="APEX8"/>
            </w:pPr>
            <w:r w:rsidRPr="00303DA2">
              <w:t>3</w:t>
            </w:r>
          </w:p>
        </w:tc>
        <w:tc>
          <w:tcPr>
            <w:tcW w:w="1256" w:type="dxa"/>
            <w:shd w:val="clear" w:color="auto" w:fill="auto"/>
            <w:vAlign w:val="bottom"/>
          </w:tcPr>
          <w:p w:rsidR="00044067" w:rsidRPr="00303DA2" w:rsidRDefault="00044067" w:rsidP="009A4063">
            <w:pPr>
              <w:pStyle w:val="APEX8"/>
            </w:pPr>
            <w:r w:rsidRPr="00303DA2">
              <w:t>0,0056077</w:t>
            </w:r>
          </w:p>
        </w:tc>
        <w:tc>
          <w:tcPr>
            <w:tcW w:w="1261" w:type="dxa"/>
            <w:shd w:val="clear" w:color="auto" w:fill="auto"/>
            <w:vAlign w:val="bottom"/>
          </w:tcPr>
          <w:p w:rsidR="00044067" w:rsidRPr="00303DA2" w:rsidRDefault="00044067" w:rsidP="009A4063">
            <w:pPr>
              <w:pStyle w:val="APEX8"/>
            </w:pPr>
            <w:r w:rsidRPr="00303DA2">
              <w:t>П.19 Прил</w:t>
            </w:r>
            <w:r>
              <w:t>.</w:t>
            </w:r>
            <w:r w:rsidRPr="00303DA2">
              <w:t xml:space="preserve"> Б</w:t>
            </w:r>
          </w:p>
        </w:tc>
      </w:tr>
      <w:tr w:rsidR="00044067" w:rsidRPr="00D86905" w:rsidTr="009A4063">
        <w:trPr>
          <w:trHeight w:val="493"/>
        </w:trPr>
        <w:tc>
          <w:tcPr>
            <w:tcW w:w="1969" w:type="dxa"/>
            <w:shd w:val="clear" w:color="auto" w:fill="auto"/>
            <w:vAlign w:val="center"/>
          </w:tcPr>
          <w:p w:rsidR="00044067" w:rsidRPr="00303DA2" w:rsidRDefault="00044067" w:rsidP="009A4063">
            <w:pPr>
              <w:pStyle w:val="APEX8"/>
            </w:pPr>
            <w:r w:rsidRPr="006B198D">
              <w:t>40419000515</w:t>
            </w:r>
          </w:p>
        </w:tc>
        <w:tc>
          <w:tcPr>
            <w:tcW w:w="7939" w:type="dxa"/>
            <w:gridSpan w:val="7"/>
            <w:shd w:val="clear" w:color="auto" w:fill="auto"/>
            <w:vAlign w:val="bottom"/>
          </w:tcPr>
          <w:p w:rsidR="00044067" w:rsidRPr="00303DA2" w:rsidRDefault="00044067" w:rsidP="009A4063">
            <w:pPr>
              <w:pStyle w:val="APEX8"/>
            </w:pPr>
            <w:r>
              <w:t>Прочая продукция из натуральной древесины, утратившая потребительские свойства, незагрязненная</w:t>
            </w:r>
          </w:p>
        </w:tc>
      </w:tr>
      <w:tr w:rsidR="00044067" w:rsidRPr="00D86905" w:rsidTr="009A4063">
        <w:trPr>
          <w:trHeight w:val="900"/>
        </w:trPr>
        <w:tc>
          <w:tcPr>
            <w:tcW w:w="1969" w:type="dxa"/>
            <w:shd w:val="clear" w:color="auto" w:fill="auto"/>
          </w:tcPr>
          <w:p w:rsidR="00044067" w:rsidRPr="00261DA4" w:rsidRDefault="00044067" w:rsidP="009A4063">
            <w:pPr>
              <w:pStyle w:val="APEX8"/>
            </w:pPr>
            <w:proofErr w:type="spellStart"/>
            <w:r>
              <w:t>Дожд</w:t>
            </w:r>
            <w:proofErr w:type="spellEnd"/>
            <w:r>
              <w:t xml:space="preserve">. канализация: </w:t>
            </w:r>
            <w:r w:rsidRPr="00261DA4">
              <w:t>Устройство затяжки из досок толщиной 5 см с последующей разборкой</w:t>
            </w:r>
          </w:p>
        </w:tc>
        <w:tc>
          <w:tcPr>
            <w:tcW w:w="1478" w:type="dxa"/>
            <w:shd w:val="clear" w:color="auto" w:fill="auto"/>
          </w:tcPr>
          <w:p w:rsidR="00044067" w:rsidRPr="00261DA4" w:rsidRDefault="00044067" w:rsidP="009A4063">
            <w:pPr>
              <w:pStyle w:val="APEX8"/>
            </w:pPr>
            <w:proofErr w:type="spellStart"/>
            <w:r w:rsidRPr="00261DA4">
              <w:t>куб.м</w:t>
            </w:r>
            <w:proofErr w:type="spellEnd"/>
          </w:p>
        </w:tc>
        <w:tc>
          <w:tcPr>
            <w:tcW w:w="949" w:type="dxa"/>
            <w:shd w:val="clear" w:color="auto" w:fill="auto"/>
          </w:tcPr>
          <w:p w:rsidR="00044067" w:rsidRPr="00261DA4" w:rsidRDefault="00044067" w:rsidP="009A4063">
            <w:pPr>
              <w:pStyle w:val="APEX8"/>
            </w:pPr>
            <w:r w:rsidRPr="00261DA4">
              <w:t>149,4</w:t>
            </w:r>
          </w:p>
        </w:tc>
        <w:tc>
          <w:tcPr>
            <w:tcW w:w="1238" w:type="dxa"/>
            <w:shd w:val="clear" w:color="auto" w:fill="auto"/>
          </w:tcPr>
          <w:p w:rsidR="00044067" w:rsidRPr="00261DA4" w:rsidRDefault="00044067" w:rsidP="009A4063">
            <w:pPr>
              <w:pStyle w:val="APEX8"/>
            </w:pPr>
            <w:r w:rsidRPr="00261DA4">
              <w:t>1,54</w:t>
            </w:r>
          </w:p>
        </w:tc>
        <w:tc>
          <w:tcPr>
            <w:tcW w:w="1048" w:type="dxa"/>
            <w:shd w:val="clear" w:color="auto" w:fill="auto"/>
          </w:tcPr>
          <w:p w:rsidR="00044067" w:rsidRPr="00261DA4" w:rsidRDefault="00044067" w:rsidP="009A4063">
            <w:pPr>
              <w:pStyle w:val="APEX8"/>
            </w:pPr>
            <w:r w:rsidRPr="00261DA4">
              <w:t>230,076</w:t>
            </w:r>
          </w:p>
        </w:tc>
        <w:tc>
          <w:tcPr>
            <w:tcW w:w="709" w:type="dxa"/>
            <w:shd w:val="clear" w:color="auto" w:fill="auto"/>
          </w:tcPr>
          <w:p w:rsidR="00044067" w:rsidRPr="00261DA4" w:rsidRDefault="00044067" w:rsidP="009A4063">
            <w:pPr>
              <w:pStyle w:val="APEX8"/>
            </w:pPr>
            <w:r w:rsidRPr="00261DA4">
              <w:t>3,5</w:t>
            </w:r>
          </w:p>
        </w:tc>
        <w:tc>
          <w:tcPr>
            <w:tcW w:w="1256" w:type="dxa"/>
            <w:shd w:val="clear" w:color="auto" w:fill="auto"/>
          </w:tcPr>
          <w:p w:rsidR="00044067" w:rsidRPr="00261DA4" w:rsidRDefault="00044067" w:rsidP="009A4063">
            <w:pPr>
              <w:pStyle w:val="APEX8"/>
            </w:pPr>
            <w:r w:rsidRPr="00261DA4">
              <w:t>8,05266</w:t>
            </w:r>
          </w:p>
        </w:tc>
        <w:tc>
          <w:tcPr>
            <w:tcW w:w="1261" w:type="dxa"/>
            <w:shd w:val="clear" w:color="auto" w:fill="auto"/>
          </w:tcPr>
          <w:p w:rsidR="00044067" w:rsidRPr="00261DA4" w:rsidRDefault="00044067" w:rsidP="009A4063">
            <w:pPr>
              <w:pStyle w:val="APEX8"/>
            </w:pPr>
            <w:r w:rsidRPr="00261DA4">
              <w:t>П.1 табл.1 прил. Б к РДС 82-202-96</w:t>
            </w:r>
          </w:p>
        </w:tc>
      </w:tr>
      <w:tr w:rsidR="00044067" w:rsidRPr="00D86905" w:rsidTr="009A4063">
        <w:trPr>
          <w:trHeight w:val="900"/>
        </w:trPr>
        <w:tc>
          <w:tcPr>
            <w:tcW w:w="1969" w:type="dxa"/>
            <w:shd w:val="clear" w:color="auto" w:fill="auto"/>
          </w:tcPr>
          <w:p w:rsidR="00044067" w:rsidRPr="00261DA4" w:rsidRDefault="00044067" w:rsidP="009A4063">
            <w:pPr>
              <w:pStyle w:val="APEX8"/>
            </w:pPr>
            <w:proofErr w:type="spellStart"/>
            <w:r>
              <w:t>Дожд</w:t>
            </w:r>
            <w:proofErr w:type="spellEnd"/>
            <w:r>
              <w:t xml:space="preserve">. канализация: </w:t>
            </w:r>
            <w:r w:rsidRPr="00261DA4">
              <w:t>Устройство подкладок  из бревен D=200 мм с последующей разборкой</w:t>
            </w:r>
          </w:p>
        </w:tc>
        <w:tc>
          <w:tcPr>
            <w:tcW w:w="1478" w:type="dxa"/>
            <w:shd w:val="clear" w:color="auto" w:fill="auto"/>
          </w:tcPr>
          <w:p w:rsidR="00044067" w:rsidRPr="00261DA4" w:rsidRDefault="00044067" w:rsidP="009A4063">
            <w:pPr>
              <w:pStyle w:val="APEX8"/>
            </w:pPr>
            <w:proofErr w:type="spellStart"/>
            <w:r w:rsidRPr="00261DA4">
              <w:t>куб.м</w:t>
            </w:r>
            <w:proofErr w:type="spellEnd"/>
          </w:p>
        </w:tc>
        <w:tc>
          <w:tcPr>
            <w:tcW w:w="949" w:type="dxa"/>
            <w:shd w:val="clear" w:color="auto" w:fill="auto"/>
          </w:tcPr>
          <w:p w:rsidR="00044067" w:rsidRPr="00261DA4" w:rsidRDefault="00044067" w:rsidP="009A4063">
            <w:pPr>
              <w:pStyle w:val="APEX8"/>
            </w:pPr>
            <w:r w:rsidRPr="00261DA4">
              <w:t>13,2</w:t>
            </w:r>
          </w:p>
        </w:tc>
        <w:tc>
          <w:tcPr>
            <w:tcW w:w="1238" w:type="dxa"/>
            <w:shd w:val="clear" w:color="auto" w:fill="auto"/>
          </w:tcPr>
          <w:p w:rsidR="00044067" w:rsidRPr="00261DA4" w:rsidRDefault="00044067" w:rsidP="009A4063">
            <w:pPr>
              <w:pStyle w:val="APEX8"/>
            </w:pPr>
            <w:r w:rsidRPr="00261DA4">
              <w:t>1,54</w:t>
            </w:r>
          </w:p>
        </w:tc>
        <w:tc>
          <w:tcPr>
            <w:tcW w:w="1048" w:type="dxa"/>
            <w:shd w:val="clear" w:color="auto" w:fill="auto"/>
          </w:tcPr>
          <w:p w:rsidR="00044067" w:rsidRPr="00261DA4" w:rsidRDefault="00044067" w:rsidP="009A4063">
            <w:pPr>
              <w:pStyle w:val="APEX8"/>
            </w:pPr>
            <w:r w:rsidRPr="00261DA4">
              <w:t>20,328</w:t>
            </w:r>
          </w:p>
        </w:tc>
        <w:tc>
          <w:tcPr>
            <w:tcW w:w="709" w:type="dxa"/>
            <w:shd w:val="clear" w:color="auto" w:fill="auto"/>
          </w:tcPr>
          <w:p w:rsidR="00044067" w:rsidRPr="00261DA4" w:rsidRDefault="00044067" w:rsidP="009A4063">
            <w:pPr>
              <w:pStyle w:val="APEX8"/>
            </w:pPr>
            <w:r w:rsidRPr="00261DA4">
              <w:t>3,5</w:t>
            </w:r>
          </w:p>
        </w:tc>
        <w:tc>
          <w:tcPr>
            <w:tcW w:w="1256" w:type="dxa"/>
            <w:shd w:val="clear" w:color="auto" w:fill="auto"/>
          </w:tcPr>
          <w:p w:rsidR="00044067" w:rsidRPr="00261DA4" w:rsidRDefault="00044067" w:rsidP="009A4063">
            <w:pPr>
              <w:pStyle w:val="APEX8"/>
            </w:pPr>
            <w:r w:rsidRPr="00261DA4">
              <w:t>0,71148</w:t>
            </w:r>
          </w:p>
        </w:tc>
        <w:tc>
          <w:tcPr>
            <w:tcW w:w="1261" w:type="dxa"/>
            <w:shd w:val="clear" w:color="auto" w:fill="auto"/>
          </w:tcPr>
          <w:p w:rsidR="00044067" w:rsidRPr="00261DA4" w:rsidRDefault="00044067" w:rsidP="009A4063">
            <w:pPr>
              <w:pStyle w:val="APEX8"/>
            </w:pPr>
            <w:r w:rsidRPr="00261DA4">
              <w:t>П.1 табл.1 прил. Б к РДС 82-202-96</w:t>
            </w:r>
          </w:p>
        </w:tc>
      </w:tr>
      <w:tr w:rsidR="00044067" w:rsidRPr="00D86905" w:rsidTr="009A4063">
        <w:trPr>
          <w:trHeight w:val="900"/>
        </w:trPr>
        <w:tc>
          <w:tcPr>
            <w:tcW w:w="1969" w:type="dxa"/>
            <w:shd w:val="clear" w:color="auto" w:fill="auto"/>
          </w:tcPr>
          <w:p w:rsidR="00044067" w:rsidRPr="00261DA4" w:rsidRDefault="00044067" w:rsidP="009A4063">
            <w:pPr>
              <w:pStyle w:val="APEX8"/>
            </w:pPr>
            <w:r>
              <w:t xml:space="preserve">Быт. канализация: </w:t>
            </w:r>
            <w:r w:rsidRPr="00261DA4">
              <w:t>Устройство затяжки из досок толщиной 5 см с последующей разборкой</w:t>
            </w:r>
          </w:p>
        </w:tc>
        <w:tc>
          <w:tcPr>
            <w:tcW w:w="1478" w:type="dxa"/>
            <w:shd w:val="clear" w:color="auto" w:fill="auto"/>
          </w:tcPr>
          <w:p w:rsidR="00044067" w:rsidRPr="00261DA4" w:rsidRDefault="00044067" w:rsidP="009A4063">
            <w:pPr>
              <w:pStyle w:val="APEX8"/>
            </w:pPr>
            <w:proofErr w:type="spellStart"/>
            <w:r w:rsidRPr="00261DA4">
              <w:t>куб.м</w:t>
            </w:r>
            <w:proofErr w:type="spellEnd"/>
          </w:p>
        </w:tc>
        <w:tc>
          <w:tcPr>
            <w:tcW w:w="949" w:type="dxa"/>
            <w:shd w:val="clear" w:color="auto" w:fill="auto"/>
          </w:tcPr>
          <w:p w:rsidR="00044067" w:rsidRPr="00261DA4" w:rsidRDefault="00044067" w:rsidP="009A4063">
            <w:pPr>
              <w:pStyle w:val="APEX8"/>
            </w:pPr>
            <w:r w:rsidRPr="00261DA4">
              <w:t>8,6</w:t>
            </w:r>
          </w:p>
        </w:tc>
        <w:tc>
          <w:tcPr>
            <w:tcW w:w="1238" w:type="dxa"/>
            <w:shd w:val="clear" w:color="auto" w:fill="auto"/>
          </w:tcPr>
          <w:p w:rsidR="00044067" w:rsidRPr="00261DA4" w:rsidRDefault="00044067" w:rsidP="009A4063">
            <w:pPr>
              <w:pStyle w:val="APEX8"/>
            </w:pPr>
            <w:r w:rsidRPr="00261DA4">
              <w:t>1,54</w:t>
            </w:r>
          </w:p>
        </w:tc>
        <w:tc>
          <w:tcPr>
            <w:tcW w:w="1048" w:type="dxa"/>
            <w:shd w:val="clear" w:color="auto" w:fill="auto"/>
          </w:tcPr>
          <w:p w:rsidR="00044067" w:rsidRPr="00261DA4" w:rsidRDefault="00044067" w:rsidP="009A4063">
            <w:pPr>
              <w:pStyle w:val="APEX8"/>
            </w:pPr>
            <w:r w:rsidRPr="00261DA4">
              <w:t>13,244</w:t>
            </w:r>
          </w:p>
        </w:tc>
        <w:tc>
          <w:tcPr>
            <w:tcW w:w="709" w:type="dxa"/>
            <w:shd w:val="clear" w:color="auto" w:fill="auto"/>
          </w:tcPr>
          <w:p w:rsidR="00044067" w:rsidRPr="00261DA4" w:rsidRDefault="00044067" w:rsidP="009A4063">
            <w:pPr>
              <w:pStyle w:val="APEX8"/>
            </w:pPr>
            <w:r w:rsidRPr="00261DA4">
              <w:t>3,5</w:t>
            </w:r>
          </w:p>
        </w:tc>
        <w:tc>
          <w:tcPr>
            <w:tcW w:w="1256" w:type="dxa"/>
            <w:shd w:val="clear" w:color="auto" w:fill="auto"/>
          </w:tcPr>
          <w:p w:rsidR="00044067" w:rsidRPr="00261DA4" w:rsidRDefault="00044067" w:rsidP="009A4063">
            <w:pPr>
              <w:pStyle w:val="APEX8"/>
            </w:pPr>
            <w:r w:rsidRPr="00261DA4">
              <w:t>0,46354</w:t>
            </w:r>
          </w:p>
        </w:tc>
        <w:tc>
          <w:tcPr>
            <w:tcW w:w="1261" w:type="dxa"/>
            <w:shd w:val="clear" w:color="auto" w:fill="auto"/>
          </w:tcPr>
          <w:p w:rsidR="00044067" w:rsidRPr="00261DA4" w:rsidRDefault="00044067" w:rsidP="009A4063">
            <w:pPr>
              <w:pStyle w:val="APEX8"/>
            </w:pPr>
            <w:r w:rsidRPr="00261DA4">
              <w:t>П.1 табл.1 прил. Б к РДС 82-202-96</w:t>
            </w:r>
          </w:p>
        </w:tc>
      </w:tr>
      <w:tr w:rsidR="00044067" w:rsidRPr="00D86905" w:rsidTr="009A4063">
        <w:trPr>
          <w:trHeight w:val="900"/>
        </w:trPr>
        <w:tc>
          <w:tcPr>
            <w:tcW w:w="1969" w:type="dxa"/>
            <w:shd w:val="clear" w:color="auto" w:fill="auto"/>
          </w:tcPr>
          <w:p w:rsidR="00044067" w:rsidRPr="00261DA4" w:rsidRDefault="00044067" w:rsidP="009A4063">
            <w:pPr>
              <w:pStyle w:val="APEX8"/>
            </w:pPr>
            <w:r>
              <w:t xml:space="preserve">Быт. канализация: </w:t>
            </w:r>
            <w:r w:rsidRPr="00261DA4">
              <w:t xml:space="preserve">Устройство подкладок  </w:t>
            </w:r>
            <w:r w:rsidRPr="00261DA4">
              <w:lastRenderedPageBreak/>
              <w:t>из бревен D=200 мм с последующей разборкой</w:t>
            </w:r>
          </w:p>
        </w:tc>
        <w:tc>
          <w:tcPr>
            <w:tcW w:w="1478" w:type="dxa"/>
            <w:shd w:val="clear" w:color="auto" w:fill="auto"/>
          </w:tcPr>
          <w:p w:rsidR="00044067" w:rsidRPr="00261DA4" w:rsidRDefault="00044067" w:rsidP="009A4063">
            <w:pPr>
              <w:pStyle w:val="APEX8"/>
            </w:pPr>
            <w:proofErr w:type="spellStart"/>
            <w:r w:rsidRPr="00261DA4">
              <w:lastRenderedPageBreak/>
              <w:t>куб.м</w:t>
            </w:r>
            <w:proofErr w:type="spellEnd"/>
          </w:p>
        </w:tc>
        <w:tc>
          <w:tcPr>
            <w:tcW w:w="949" w:type="dxa"/>
            <w:shd w:val="clear" w:color="auto" w:fill="auto"/>
          </w:tcPr>
          <w:p w:rsidR="00044067" w:rsidRPr="00261DA4" w:rsidRDefault="00044067" w:rsidP="009A4063">
            <w:pPr>
              <w:pStyle w:val="APEX8"/>
            </w:pPr>
            <w:r w:rsidRPr="00261DA4">
              <w:t>1,2</w:t>
            </w:r>
          </w:p>
        </w:tc>
        <w:tc>
          <w:tcPr>
            <w:tcW w:w="1238" w:type="dxa"/>
            <w:shd w:val="clear" w:color="auto" w:fill="auto"/>
          </w:tcPr>
          <w:p w:rsidR="00044067" w:rsidRPr="00261DA4" w:rsidRDefault="00044067" w:rsidP="009A4063">
            <w:pPr>
              <w:pStyle w:val="APEX8"/>
            </w:pPr>
            <w:r w:rsidRPr="00261DA4">
              <w:t>1,54</w:t>
            </w:r>
          </w:p>
        </w:tc>
        <w:tc>
          <w:tcPr>
            <w:tcW w:w="1048" w:type="dxa"/>
            <w:shd w:val="clear" w:color="auto" w:fill="auto"/>
          </w:tcPr>
          <w:p w:rsidR="00044067" w:rsidRPr="00261DA4" w:rsidRDefault="00044067" w:rsidP="009A4063">
            <w:pPr>
              <w:pStyle w:val="APEX8"/>
            </w:pPr>
            <w:r w:rsidRPr="00261DA4">
              <w:t>1,848</w:t>
            </w:r>
          </w:p>
        </w:tc>
        <w:tc>
          <w:tcPr>
            <w:tcW w:w="709" w:type="dxa"/>
            <w:shd w:val="clear" w:color="auto" w:fill="auto"/>
          </w:tcPr>
          <w:p w:rsidR="00044067" w:rsidRPr="00261DA4" w:rsidRDefault="00044067" w:rsidP="009A4063">
            <w:pPr>
              <w:pStyle w:val="APEX8"/>
            </w:pPr>
            <w:r w:rsidRPr="00261DA4">
              <w:t>3,5</w:t>
            </w:r>
          </w:p>
        </w:tc>
        <w:tc>
          <w:tcPr>
            <w:tcW w:w="1256" w:type="dxa"/>
            <w:shd w:val="clear" w:color="auto" w:fill="auto"/>
          </w:tcPr>
          <w:p w:rsidR="00044067" w:rsidRPr="00261DA4" w:rsidRDefault="00044067" w:rsidP="009A4063">
            <w:pPr>
              <w:pStyle w:val="APEX8"/>
            </w:pPr>
            <w:r w:rsidRPr="00261DA4">
              <w:t>0,06468</w:t>
            </w:r>
          </w:p>
        </w:tc>
        <w:tc>
          <w:tcPr>
            <w:tcW w:w="1261" w:type="dxa"/>
            <w:shd w:val="clear" w:color="auto" w:fill="auto"/>
          </w:tcPr>
          <w:p w:rsidR="00044067" w:rsidRDefault="00044067" w:rsidP="009A4063">
            <w:pPr>
              <w:pStyle w:val="APEX8"/>
            </w:pPr>
            <w:r w:rsidRPr="00261DA4">
              <w:t xml:space="preserve">П.1 табл.1 прил. Б к </w:t>
            </w:r>
            <w:r w:rsidRPr="00261DA4">
              <w:lastRenderedPageBreak/>
              <w:t>РДС 82-202-96</w:t>
            </w:r>
          </w:p>
        </w:tc>
      </w:tr>
    </w:tbl>
    <w:p w:rsidR="00044067" w:rsidRPr="004718CA" w:rsidRDefault="00044067" w:rsidP="00044067">
      <w:pPr>
        <w:pStyle w:val="APEX5"/>
      </w:pPr>
      <w:r w:rsidRPr="004718CA">
        <w:lastRenderedPageBreak/>
        <w:t>Согласно ГОСТ 12.1.046-2014 для освещения площадки применяются прожектора с лампами накаливания тип ПЗС-35.</w:t>
      </w:r>
    </w:p>
    <w:p w:rsidR="00044067" w:rsidRDefault="00044067" w:rsidP="00044067">
      <w:pPr>
        <w:pStyle w:val="APEX5"/>
      </w:pPr>
      <w:r w:rsidRPr="004718CA">
        <w:t>Расчет нормативного образования отходов на период строительства:</w:t>
      </w:r>
    </w:p>
    <w:p w:rsidR="00044067" w:rsidRPr="00DA0B86" w:rsidRDefault="00044067" w:rsidP="00044067">
      <w:pPr>
        <w:pStyle w:val="APEXf"/>
      </w:pPr>
      <w:r w:rsidRPr="00DA0B86">
        <w:t>Обтирочный материал, загрязненный нефтью или нефтепродуктами (содержание нефти или нефтепродуктов менее 15 %). Код ФККО 91920402604</w:t>
      </w:r>
    </w:p>
    <w:p w:rsidR="00044067" w:rsidRPr="00DA0B86" w:rsidRDefault="00044067" w:rsidP="00044067">
      <w:pPr>
        <w:pStyle w:val="APEX5"/>
      </w:pPr>
      <w:r w:rsidRPr="00DA0B86">
        <w:t>Отходы в виде ветоши промасленной образуются в процессе обслуживания движущегося грузоподъемного оборудования и другой строительной техники – обтирочный материал. Норматив образования отходов – 16 кг на 1200 м/ч. Потребное количество работы всей строительной техники для проведения строительства объекта – 85 м/ч за строительный период.</w:t>
      </w:r>
    </w:p>
    <w:p w:rsidR="00044067" w:rsidRPr="00DA0B86" w:rsidRDefault="00044067" w:rsidP="00044067">
      <w:pPr>
        <w:pStyle w:val="APEX5"/>
      </w:pPr>
      <w:r w:rsidRPr="00DA0B86">
        <w:t>Количество составит:</w:t>
      </w:r>
    </w:p>
    <w:p w:rsidR="00044067" w:rsidRDefault="00044067" w:rsidP="00044067">
      <w:pPr>
        <w:pStyle w:val="APEX5"/>
        <w:jc w:val="center"/>
      </w:pPr>
      <w:r w:rsidRPr="00DA0B86">
        <w:t>М = 16*85/1200/1000 = 0,001 т/период.</w:t>
      </w:r>
    </w:p>
    <w:p w:rsidR="00044067" w:rsidRDefault="00044067" w:rsidP="00044067">
      <w:pPr>
        <w:pStyle w:val="APEX5"/>
      </w:pPr>
      <w:r w:rsidRPr="00DA0B86">
        <w:t>Отходы относятся к I</w:t>
      </w:r>
      <w:r w:rsidRPr="00DA0B86">
        <w:rPr>
          <w:lang w:val="en-US"/>
        </w:rPr>
        <w:t>V</w:t>
      </w:r>
      <w:r w:rsidRPr="00DA0B86">
        <w:t xml:space="preserve"> классу опасности, накапливается и временно хранится в закрытом контейнере с соблюдением мер пожарной безопасности до сдачи на утилизацию в лицензированную организацию. </w:t>
      </w:r>
    </w:p>
    <w:p w:rsidR="00044067" w:rsidRPr="00DA0B86" w:rsidRDefault="00044067" w:rsidP="00044067">
      <w:pPr>
        <w:pStyle w:val="APEXf"/>
      </w:pPr>
      <w:r w:rsidRPr="00DA0B86">
        <w:t>Остатки и огарки стальных сварочных электродов. Код ФККО 91910001205</w:t>
      </w:r>
    </w:p>
    <w:p w:rsidR="00044067" w:rsidRPr="00DA0B86" w:rsidRDefault="00044067" w:rsidP="00044067">
      <w:pPr>
        <w:pStyle w:val="APEX5"/>
      </w:pPr>
      <w:r w:rsidRPr="00DA0B86">
        <w:t xml:space="preserve">В процессе проведения сварочных работ образуются отходы в виде остатков и огарков электродов. Количество образующегося данного вида отхода составляет 9% от массы используемых электродов (1000 кг). Количество отходов составит: </w:t>
      </w:r>
    </w:p>
    <w:p w:rsidR="00044067" w:rsidRPr="00DA0B86" w:rsidRDefault="00044067" w:rsidP="00044067">
      <w:pPr>
        <w:pStyle w:val="APEX5"/>
        <w:jc w:val="center"/>
      </w:pPr>
      <w:r w:rsidRPr="00DA0B86">
        <w:t>1000*0,09/1000 = 0,090 т/период.</w:t>
      </w:r>
    </w:p>
    <w:p w:rsidR="00044067" w:rsidRPr="00DA0B86" w:rsidRDefault="00044067" w:rsidP="00044067">
      <w:pPr>
        <w:pStyle w:val="APEX5"/>
      </w:pPr>
      <w:r w:rsidRPr="00DA0B86">
        <w:t xml:space="preserve">Данный вид отхода накапливается в металлических контейнерах и передается в </w:t>
      </w:r>
      <w:proofErr w:type="spellStart"/>
      <w:r w:rsidRPr="00DA0B86">
        <w:t>спецорганизацию</w:t>
      </w:r>
      <w:proofErr w:type="spellEnd"/>
      <w:r w:rsidRPr="00DA0B86">
        <w:t>.</w:t>
      </w:r>
    </w:p>
    <w:p w:rsidR="00044067" w:rsidRPr="0069532B" w:rsidRDefault="00044067" w:rsidP="00044067">
      <w:pPr>
        <w:pStyle w:val="APEXf"/>
      </w:pPr>
      <w:r w:rsidRPr="0069532B">
        <w:t>Мусор от офисных и бытовых помещений организаций несортированный (исключая крупногабаритный). Код ФККО 73310001724.</w:t>
      </w:r>
    </w:p>
    <w:p w:rsidR="00044067" w:rsidRPr="0069532B" w:rsidRDefault="00044067" w:rsidP="00044067">
      <w:pPr>
        <w:pStyle w:val="APEX5"/>
      </w:pPr>
      <w:r w:rsidRPr="0069532B">
        <w:t>Нормативный объем образования отхода определяется по формуле:</w:t>
      </w:r>
    </w:p>
    <w:p w:rsidR="00044067" w:rsidRPr="0069532B" w:rsidRDefault="00044067" w:rsidP="00044067">
      <w:pPr>
        <w:pStyle w:val="APEX5"/>
      </w:pPr>
      <w:r w:rsidRPr="0069532B">
        <w:lastRenderedPageBreak/>
        <w:t>М = m*N/1000,</w:t>
      </w:r>
    </w:p>
    <w:p w:rsidR="00044067" w:rsidRPr="0069532B" w:rsidRDefault="00044067" w:rsidP="00044067">
      <w:pPr>
        <w:pStyle w:val="APEX5"/>
      </w:pPr>
      <w:r w:rsidRPr="0069532B">
        <w:t>где: m – удельный показатель образования бытовых отходов на одного работающего в год, кг/чел; 70 кг на человека.</w:t>
      </w:r>
    </w:p>
    <w:p w:rsidR="00044067" w:rsidRPr="0069532B" w:rsidRDefault="00044067" w:rsidP="00044067">
      <w:pPr>
        <w:pStyle w:val="APEX5"/>
      </w:pPr>
      <w:r w:rsidRPr="0069532B">
        <w:t>N – количество человек.</w:t>
      </w:r>
    </w:p>
    <w:p w:rsidR="00044067" w:rsidRPr="0069532B" w:rsidRDefault="00044067" w:rsidP="00044067">
      <w:pPr>
        <w:pStyle w:val="APEX5"/>
      </w:pPr>
      <w:r w:rsidRPr="0069532B">
        <w:t>Количество человек, работающих на стройплощадке в наиболее м</w:t>
      </w:r>
      <w:r>
        <w:t>ногочисленную смену, составляет 143 чел</w:t>
      </w:r>
      <w:r w:rsidRPr="0069532B">
        <w:t>. Срок</w:t>
      </w:r>
      <w:r>
        <w:t xml:space="preserve"> </w:t>
      </w:r>
      <w:r w:rsidRPr="0069532B">
        <w:t xml:space="preserve">строительства – </w:t>
      </w:r>
      <w:r>
        <w:t>26 месяцев.</w:t>
      </w:r>
    </w:p>
    <w:p w:rsidR="00044067" w:rsidRPr="0069532B" w:rsidRDefault="00044067" w:rsidP="00044067">
      <w:pPr>
        <w:pStyle w:val="APEX5"/>
        <w:jc w:val="center"/>
      </w:pPr>
      <w:proofErr w:type="spellStart"/>
      <w:r w:rsidRPr="0069532B">
        <w:t>M</w:t>
      </w:r>
      <w:r w:rsidRPr="005438E5">
        <w:rPr>
          <w:vertAlign w:val="subscript"/>
        </w:rPr>
        <w:t>строит</w:t>
      </w:r>
      <w:proofErr w:type="spellEnd"/>
      <w:r w:rsidRPr="0069532B">
        <w:t xml:space="preserve"> = 70*1</w:t>
      </w:r>
      <w:r>
        <w:t>43</w:t>
      </w:r>
      <w:r w:rsidRPr="0069532B">
        <w:t xml:space="preserve"> / 1000 * </w:t>
      </w:r>
      <w:r>
        <w:t>26</w:t>
      </w:r>
      <w:r w:rsidRPr="0069532B">
        <w:t xml:space="preserve">/12 = </w:t>
      </w:r>
      <w:r>
        <w:t>21,688</w:t>
      </w:r>
      <w:r w:rsidRPr="0069532B">
        <w:t xml:space="preserve"> т/период</w:t>
      </w:r>
    </w:p>
    <w:p w:rsidR="00044067" w:rsidRPr="001027BC" w:rsidRDefault="00044067" w:rsidP="00044067">
      <w:pPr>
        <w:pStyle w:val="APEXf"/>
      </w:pPr>
      <w:r w:rsidRPr="001027BC">
        <w:t>Жидкие отходы очистки накопительных баков мобильных туалетных кабин. Код ФККО 73222101304</w:t>
      </w:r>
    </w:p>
    <w:p w:rsidR="00044067" w:rsidRPr="001027BC" w:rsidRDefault="00044067" w:rsidP="00044067">
      <w:pPr>
        <w:pStyle w:val="APEX5"/>
      </w:pPr>
      <w:r w:rsidRPr="001027BC">
        <w:t>От биотуалетов будут образовываться отходы из расчета 1,5 л на 1 человека в сутки. За весь период ведения работ отходы от биотуалетов образуются в количестве:</w:t>
      </w:r>
    </w:p>
    <w:p w:rsidR="00044067" w:rsidRPr="001027BC" w:rsidRDefault="00044067" w:rsidP="00044067">
      <w:pPr>
        <w:pStyle w:val="APEX5"/>
        <w:jc w:val="center"/>
      </w:pPr>
      <w:r>
        <w:t>143</w:t>
      </w:r>
      <w:r w:rsidRPr="001027BC">
        <w:t>*1,5*</w:t>
      </w:r>
      <w:r>
        <w:t>546</w:t>
      </w:r>
      <w:r w:rsidRPr="001027BC">
        <w:t xml:space="preserve">/1000 = </w:t>
      </w:r>
      <w:r>
        <w:t>117,117</w:t>
      </w:r>
      <w:r w:rsidRPr="001027BC">
        <w:t xml:space="preserve"> м</w:t>
      </w:r>
      <w:r w:rsidRPr="001027BC">
        <w:rPr>
          <w:vertAlign w:val="superscript"/>
        </w:rPr>
        <w:t>3</w:t>
      </w:r>
      <w:r w:rsidRPr="001027BC">
        <w:t>/период</w:t>
      </w:r>
    </w:p>
    <w:p w:rsidR="00044067" w:rsidRPr="001027BC" w:rsidRDefault="00044067" w:rsidP="00044067">
      <w:pPr>
        <w:pStyle w:val="APEX5"/>
      </w:pPr>
      <w:r w:rsidRPr="001027BC">
        <w:t xml:space="preserve">Тогда с учетом плотности (согласно "Рекомендации по определению норм накопления ТБО для городов РСФСР" 1982г. утв. Министерством ЖКХ РСФСР Приложение Ж) жидких отходов из непроницаемых выгребов и </w:t>
      </w:r>
      <w:proofErr w:type="spellStart"/>
      <w:r w:rsidRPr="001027BC">
        <w:t>неканализованных</w:t>
      </w:r>
      <w:proofErr w:type="spellEnd"/>
      <w:r w:rsidRPr="001027BC">
        <w:t xml:space="preserve"> домов средняя плотность - 1000 кг/м</w:t>
      </w:r>
      <w:r w:rsidRPr="001027BC">
        <w:rPr>
          <w:vertAlign w:val="superscript"/>
        </w:rPr>
        <w:t>3</w:t>
      </w:r>
      <w:r w:rsidRPr="001027BC">
        <w:t xml:space="preserve">, получаем: </w:t>
      </w:r>
      <w:r>
        <w:t>117,117</w:t>
      </w:r>
      <w:r w:rsidRPr="001027BC">
        <w:t xml:space="preserve"> </w:t>
      </w:r>
      <w:r>
        <w:t>т</w:t>
      </w:r>
      <w:r w:rsidRPr="001027BC">
        <w:t>/период.</w:t>
      </w:r>
    </w:p>
    <w:p w:rsidR="00044067" w:rsidRPr="001027BC" w:rsidRDefault="00044067" w:rsidP="00044067">
      <w:pPr>
        <w:pStyle w:val="APEX5"/>
      </w:pPr>
      <w:r w:rsidRPr="001027BC">
        <w:t>Отходы биотуалетов будут вывозиться эксплуатирующей организацией при проведении регламентных работ.</w:t>
      </w:r>
    </w:p>
    <w:p w:rsidR="00044067" w:rsidRPr="001027BC" w:rsidRDefault="00044067" w:rsidP="00044067">
      <w:pPr>
        <w:pStyle w:val="APEX5"/>
      </w:pPr>
      <w:r w:rsidRPr="001027BC">
        <w:t xml:space="preserve">Для предотвращения загрязнения окружающей среды, территория стройплощадки оборудуется постом мойки колес транспорта. Пост мойки обеспечивает повторное использование и экономию технической воды. Представляет собой сборно-разборную эстакаду, оснащенную водозаборным баком, баком отстойником, сливным желобом и моечным модулем, с собственной оборотной системой очистки. </w:t>
      </w:r>
    </w:p>
    <w:p w:rsidR="00044067" w:rsidRPr="001027BC" w:rsidRDefault="00044067" w:rsidP="00044067">
      <w:pPr>
        <w:pStyle w:val="APEX5"/>
      </w:pPr>
      <w:r w:rsidRPr="001027BC">
        <w:t xml:space="preserve">Отходами системы очистки будут: осадок, который по составу представляет собой грунт с песком, и всплывающая пленка из </w:t>
      </w:r>
      <w:proofErr w:type="spellStart"/>
      <w:r w:rsidRPr="001027BC">
        <w:t>нефтеуловителя</w:t>
      </w:r>
      <w:proofErr w:type="spellEnd"/>
      <w:r w:rsidRPr="001027BC">
        <w:t>.</w:t>
      </w:r>
    </w:p>
    <w:p w:rsidR="00044067" w:rsidRPr="001027BC" w:rsidRDefault="00044067" w:rsidP="00044067">
      <w:pPr>
        <w:pStyle w:val="APEXf"/>
      </w:pPr>
      <w:r w:rsidRPr="001027BC">
        <w:t>Осадок механической очистки нефтесодержащих сточных вод, содержащий нефтепродукты в количестве менее 15%, обводненный. Код ФККО 7231001394.</w:t>
      </w:r>
    </w:p>
    <w:p w:rsidR="00044067" w:rsidRPr="001027BC" w:rsidRDefault="00044067" w:rsidP="00044067">
      <w:pPr>
        <w:pStyle w:val="APEX5"/>
      </w:pPr>
      <w:r w:rsidRPr="001027BC">
        <w:t>Объем отходов рассчитан согласно «Методическим рекомендациям по оценке объемов образования важнейших видов отходов потребления», ГУ НИЦПУРО, Москва, 2003.</w:t>
      </w:r>
    </w:p>
    <w:p w:rsidR="00044067" w:rsidRPr="001027BC" w:rsidRDefault="00044067" w:rsidP="00044067">
      <w:pPr>
        <w:pStyle w:val="APEX5"/>
      </w:pPr>
      <w:r w:rsidRPr="001027BC">
        <w:t>Количество осадка отстойника очистной установки определяется по формуле:</w:t>
      </w:r>
    </w:p>
    <w:p w:rsidR="00044067" w:rsidRPr="001027BC" w:rsidRDefault="00044067" w:rsidP="00044067">
      <w:pPr>
        <w:pStyle w:val="APEX5"/>
        <w:jc w:val="center"/>
      </w:pPr>
      <w:r w:rsidRPr="001027BC">
        <w:object w:dxaOrig="3855" w:dyaOrig="765">
          <v:shape id="_x0000_i1031" type="#_x0000_t75" style="width:193.6pt;height:35.1pt" o:ole="">
            <v:imagedata r:id="rId74" o:title=""/>
          </v:shape>
          <o:OLEObject Type="Embed" ProgID="Equation.3" ShapeID="_x0000_i1031" DrawAspect="Content" ObjectID="_1720878718" r:id="rId75"/>
        </w:object>
      </w:r>
    </w:p>
    <w:tbl>
      <w:tblPr>
        <w:tblW w:w="4700" w:type="pct"/>
        <w:tblInd w:w="250" w:type="dxa"/>
        <w:tblLayout w:type="fixed"/>
        <w:tblLook w:val="01E0" w:firstRow="1" w:lastRow="1" w:firstColumn="1" w:lastColumn="1" w:noHBand="0" w:noVBand="0"/>
      </w:tblPr>
      <w:tblGrid>
        <w:gridCol w:w="651"/>
        <w:gridCol w:w="1519"/>
        <w:gridCol w:w="263"/>
        <w:gridCol w:w="6362"/>
      </w:tblGrid>
      <w:tr w:rsidR="00044067" w:rsidRPr="001027BC" w:rsidTr="009A4063">
        <w:tc>
          <w:tcPr>
            <w:tcW w:w="651" w:type="dxa"/>
            <w:hideMark/>
          </w:tcPr>
          <w:p w:rsidR="00044067" w:rsidRPr="001027BC" w:rsidRDefault="00044067" w:rsidP="009A4063">
            <w:pPr>
              <w:pStyle w:val="APEX8"/>
            </w:pPr>
            <w:r w:rsidRPr="001027BC">
              <w:t>где:</w:t>
            </w:r>
          </w:p>
        </w:tc>
        <w:tc>
          <w:tcPr>
            <w:tcW w:w="1519" w:type="dxa"/>
            <w:hideMark/>
          </w:tcPr>
          <w:p w:rsidR="00044067" w:rsidRPr="001027BC" w:rsidRDefault="00044067" w:rsidP="009A4063">
            <w:pPr>
              <w:pStyle w:val="APEX8"/>
            </w:pPr>
            <w:proofErr w:type="spellStart"/>
            <w:r w:rsidRPr="001027BC">
              <w:t>Q</w:t>
            </w:r>
            <w:r w:rsidRPr="001027BC">
              <w:rPr>
                <w:vertAlign w:val="subscript"/>
              </w:rPr>
              <w:t>ос,от</w:t>
            </w:r>
            <w:proofErr w:type="spellEnd"/>
            <w:r w:rsidRPr="001027BC">
              <w:rPr>
                <w:vertAlign w:val="subscript"/>
              </w:rPr>
              <w:t xml:space="preserve"> </w:t>
            </w:r>
          </w:p>
        </w:tc>
        <w:tc>
          <w:tcPr>
            <w:tcW w:w="263" w:type="dxa"/>
            <w:hideMark/>
          </w:tcPr>
          <w:p w:rsidR="00044067" w:rsidRPr="001027BC" w:rsidRDefault="00044067" w:rsidP="009A4063">
            <w:pPr>
              <w:pStyle w:val="APEX8"/>
            </w:pPr>
            <w:r w:rsidRPr="001027BC">
              <w:t>-</w:t>
            </w:r>
          </w:p>
        </w:tc>
        <w:tc>
          <w:tcPr>
            <w:tcW w:w="6362" w:type="dxa"/>
            <w:hideMark/>
          </w:tcPr>
          <w:p w:rsidR="00044067" w:rsidRPr="001027BC" w:rsidRDefault="00044067" w:rsidP="009A4063">
            <w:pPr>
              <w:pStyle w:val="APEX8"/>
            </w:pPr>
            <w:r w:rsidRPr="001027BC">
              <w:t>количество осевшего обводнённого осадка, м</w:t>
            </w:r>
            <w:r w:rsidRPr="001027BC">
              <w:rPr>
                <w:vertAlign w:val="superscript"/>
              </w:rPr>
              <w:t>3</w:t>
            </w:r>
            <w:r w:rsidRPr="001027BC">
              <w:t xml:space="preserve"> (за период строительства; кроме 3-х зимних месяцев)</w:t>
            </w:r>
          </w:p>
        </w:tc>
      </w:tr>
      <w:tr w:rsidR="00044067" w:rsidRPr="001027BC" w:rsidTr="009A4063">
        <w:tc>
          <w:tcPr>
            <w:tcW w:w="651" w:type="dxa"/>
            <w:vAlign w:val="center"/>
          </w:tcPr>
          <w:p w:rsidR="00044067" w:rsidRPr="001027BC" w:rsidRDefault="00044067" w:rsidP="009A4063">
            <w:pPr>
              <w:pStyle w:val="APEX8"/>
            </w:pPr>
          </w:p>
        </w:tc>
        <w:tc>
          <w:tcPr>
            <w:tcW w:w="1519" w:type="dxa"/>
            <w:vAlign w:val="center"/>
            <w:hideMark/>
          </w:tcPr>
          <w:p w:rsidR="00044067" w:rsidRPr="001027BC" w:rsidRDefault="00044067" w:rsidP="009A4063">
            <w:pPr>
              <w:pStyle w:val="APEX8"/>
            </w:pPr>
            <w:proofErr w:type="spellStart"/>
            <w:r w:rsidRPr="001027BC">
              <w:t>q</w:t>
            </w:r>
            <w:r w:rsidRPr="001027BC">
              <w:rPr>
                <w:vertAlign w:val="subscript"/>
              </w:rPr>
              <w:t>w</w:t>
            </w:r>
            <w:proofErr w:type="spellEnd"/>
            <w:r w:rsidRPr="001027BC">
              <w:t xml:space="preserve"> </w:t>
            </w:r>
          </w:p>
        </w:tc>
        <w:tc>
          <w:tcPr>
            <w:tcW w:w="263" w:type="dxa"/>
            <w:vAlign w:val="center"/>
            <w:hideMark/>
          </w:tcPr>
          <w:p w:rsidR="00044067" w:rsidRPr="001027BC" w:rsidRDefault="00044067" w:rsidP="009A4063">
            <w:pPr>
              <w:pStyle w:val="APEX8"/>
            </w:pPr>
            <w:r w:rsidRPr="001027BC">
              <w:t>-</w:t>
            </w:r>
          </w:p>
        </w:tc>
        <w:tc>
          <w:tcPr>
            <w:tcW w:w="6362" w:type="dxa"/>
            <w:vAlign w:val="center"/>
            <w:hideMark/>
          </w:tcPr>
          <w:p w:rsidR="00044067" w:rsidRPr="001027BC" w:rsidRDefault="00044067" w:rsidP="009A4063">
            <w:pPr>
              <w:pStyle w:val="APEX8"/>
            </w:pPr>
            <w:r w:rsidRPr="001027BC">
              <w:t>расход сточной воды, м</w:t>
            </w:r>
            <w:r w:rsidRPr="001027BC">
              <w:rPr>
                <w:vertAlign w:val="superscript"/>
              </w:rPr>
              <w:t>3</w:t>
            </w:r>
            <w:r w:rsidRPr="001027BC">
              <w:t xml:space="preserve"> за период строительства (за исключением зимнего периода; суточный расход составляет 4,8 м</w:t>
            </w:r>
            <w:r w:rsidRPr="001027BC">
              <w:rPr>
                <w:vertAlign w:val="superscript"/>
              </w:rPr>
              <w:t>3</w:t>
            </w:r>
            <w:r w:rsidRPr="001027BC">
              <w:t>);</w:t>
            </w:r>
          </w:p>
        </w:tc>
      </w:tr>
      <w:tr w:rsidR="00044067" w:rsidRPr="001027BC" w:rsidTr="009A4063">
        <w:tc>
          <w:tcPr>
            <w:tcW w:w="651" w:type="dxa"/>
            <w:vAlign w:val="center"/>
          </w:tcPr>
          <w:p w:rsidR="00044067" w:rsidRPr="001027BC" w:rsidRDefault="00044067" w:rsidP="009A4063">
            <w:pPr>
              <w:pStyle w:val="APEX8"/>
            </w:pPr>
          </w:p>
        </w:tc>
        <w:tc>
          <w:tcPr>
            <w:tcW w:w="1519" w:type="dxa"/>
            <w:vAlign w:val="center"/>
            <w:hideMark/>
          </w:tcPr>
          <w:p w:rsidR="00044067" w:rsidRPr="001027BC" w:rsidRDefault="00044067" w:rsidP="009A4063">
            <w:pPr>
              <w:pStyle w:val="APEX8"/>
            </w:pPr>
            <w:proofErr w:type="spellStart"/>
            <w:r w:rsidRPr="001027BC">
              <w:t>C</w:t>
            </w:r>
            <w:r w:rsidRPr="001027BC">
              <w:rPr>
                <w:vertAlign w:val="subscript"/>
              </w:rPr>
              <w:t>ев</w:t>
            </w:r>
            <w:proofErr w:type="spellEnd"/>
            <w:r w:rsidRPr="001027BC">
              <w:t xml:space="preserve"> - </w:t>
            </w:r>
            <w:proofErr w:type="spellStart"/>
            <w:r w:rsidRPr="001027BC">
              <w:t>С</w:t>
            </w:r>
            <w:r w:rsidRPr="001027BC">
              <w:rPr>
                <w:vertAlign w:val="subscript"/>
              </w:rPr>
              <w:t>ех</w:t>
            </w:r>
            <w:proofErr w:type="spellEnd"/>
            <w:r w:rsidRPr="001027BC">
              <w:t xml:space="preserve"> </w:t>
            </w:r>
          </w:p>
        </w:tc>
        <w:tc>
          <w:tcPr>
            <w:tcW w:w="263" w:type="dxa"/>
            <w:vAlign w:val="center"/>
            <w:hideMark/>
          </w:tcPr>
          <w:p w:rsidR="00044067" w:rsidRPr="001027BC" w:rsidRDefault="00044067" w:rsidP="009A4063">
            <w:pPr>
              <w:pStyle w:val="APEX8"/>
            </w:pPr>
            <w:r w:rsidRPr="001027BC">
              <w:t>-</w:t>
            </w:r>
          </w:p>
        </w:tc>
        <w:tc>
          <w:tcPr>
            <w:tcW w:w="6362" w:type="dxa"/>
            <w:vAlign w:val="center"/>
            <w:hideMark/>
          </w:tcPr>
          <w:p w:rsidR="00044067" w:rsidRPr="001027BC" w:rsidRDefault="00044067" w:rsidP="009A4063">
            <w:pPr>
              <w:pStyle w:val="APEX8"/>
            </w:pPr>
            <w:r w:rsidRPr="001027BC">
              <w:t>разность содержания взвешенных веществ в воде перед очистной установкой и в осветлённой воде, мг/л;</w:t>
            </w:r>
          </w:p>
        </w:tc>
      </w:tr>
      <w:tr w:rsidR="00044067" w:rsidRPr="001027BC" w:rsidTr="009A4063">
        <w:tc>
          <w:tcPr>
            <w:tcW w:w="651" w:type="dxa"/>
            <w:vAlign w:val="center"/>
          </w:tcPr>
          <w:p w:rsidR="00044067" w:rsidRPr="001027BC" w:rsidRDefault="00044067" w:rsidP="009A4063">
            <w:pPr>
              <w:pStyle w:val="APEX8"/>
            </w:pPr>
          </w:p>
        </w:tc>
        <w:tc>
          <w:tcPr>
            <w:tcW w:w="1519" w:type="dxa"/>
            <w:vAlign w:val="center"/>
            <w:hideMark/>
          </w:tcPr>
          <w:p w:rsidR="00044067" w:rsidRPr="001027BC" w:rsidRDefault="00044067" w:rsidP="009A4063">
            <w:pPr>
              <w:pStyle w:val="APEX8"/>
            </w:pPr>
            <w:r w:rsidRPr="001027BC">
              <w:t>Р</w:t>
            </w:r>
            <w:r w:rsidRPr="001027BC">
              <w:rPr>
                <w:vertAlign w:val="subscript"/>
              </w:rPr>
              <w:t>ос</w:t>
            </w:r>
            <w:r w:rsidRPr="001027BC">
              <w:t xml:space="preserve"> </w:t>
            </w:r>
          </w:p>
        </w:tc>
        <w:tc>
          <w:tcPr>
            <w:tcW w:w="263" w:type="dxa"/>
            <w:vAlign w:val="center"/>
            <w:hideMark/>
          </w:tcPr>
          <w:p w:rsidR="00044067" w:rsidRPr="001027BC" w:rsidRDefault="00044067" w:rsidP="009A4063">
            <w:pPr>
              <w:pStyle w:val="APEX8"/>
            </w:pPr>
            <w:r w:rsidRPr="001027BC">
              <w:t>-</w:t>
            </w:r>
          </w:p>
        </w:tc>
        <w:tc>
          <w:tcPr>
            <w:tcW w:w="6362" w:type="dxa"/>
            <w:vAlign w:val="center"/>
            <w:hideMark/>
          </w:tcPr>
          <w:p w:rsidR="00044067" w:rsidRPr="001027BC" w:rsidRDefault="00044067" w:rsidP="009A4063">
            <w:pPr>
              <w:pStyle w:val="APEX8"/>
            </w:pPr>
            <w:r w:rsidRPr="001027BC">
              <w:t xml:space="preserve">процент </w:t>
            </w:r>
            <w:proofErr w:type="spellStart"/>
            <w:r w:rsidRPr="001027BC">
              <w:t>обводнённости</w:t>
            </w:r>
            <w:proofErr w:type="spellEnd"/>
            <w:r w:rsidRPr="001027BC">
              <w:t xml:space="preserve"> осадка (80…99%);</w:t>
            </w:r>
          </w:p>
        </w:tc>
      </w:tr>
      <w:tr w:rsidR="00044067" w:rsidRPr="001027BC" w:rsidTr="009A4063">
        <w:tc>
          <w:tcPr>
            <w:tcW w:w="651" w:type="dxa"/>
            <w:vAlign w:val="center"/>
          </w:tcPr>
          <w:p w:rsidR="00044067" w:rsidRPr="001027BC" w:rsidRDefault="00044067" w:rsidP="009A4063">
            <w:pPr>
              <w:pStyle w:val="APEX8"/>
            </w:pPr>
          </w:p>
        </w:tc>
        <w:tc>
          <w:tcPr>
            <w:tcW w:w="1519" w:type="dxa"/>
            <w:vAlign w:val="center"/>
            <w:hideMark/>
          </w:tcPr>
          <w:p w:rsidR="00044067" w:rsidRPr="001027BC" w:rsidRDefault="00044067" w:rsidP="009A4063">
            <w:pPr>
              <w:pStyle w:val="APEX8"/>
            </w:pPr>
            <w:proofErr w:type="spellStart"/>
            <w:r w:rsidRPr="001027BC">
              <w:rPr>
                <w:rFonts w:ascii="Calibri" w:hAnsi="Calibri" w:cs="Calibri"/>
              </w:rPr>
              <w:t>ρ</w:t>
            </w:r>
            <w:r w:rsidRPr="001027BC">
              <w:rPr>
                <w:vertAlign w:val="subscript"/>
              </w:rPr>
              <w:t>ос</w:t>
            </w:r>
            <w:proofErr w:type="spellEnd"/>
          </w:p>
        </w:tc>
        <w:tc>
          <w:tcPr>
            <w:tcW w:w="263" w:type="dxa"/>
            <w:vAlign w:val="center"/>
            <w:hideMark/>
          </w:tcPr>
          <w:p w:rsidR="00044067" w:rsidRPr="001027BC" w:rsidRDefault="00044067" w:rsidP="009A4063">
            <w:pPr>
              <w:pStyle w:val="APEX8"/>
            </w:pPr>
            <w:r w:rsidRPr="001027BC">
              <w:t>-</w:t>
            </w:r>
          </w:p>
        </w:tc>
        <w:tc>
          <w:tcPr>
            <w:tcW w:w="6362" w:type="dxa"/>
            <w:vAlign w:val="center"/>
            <w:hideMark/>
          </w:tcPr>
          <w:p w:rsidR="00044067" w:rsidRPr="001027BC" w:rsidRDefault="00044067" w:rsidP="009A4063">
            <w:pPr>
              <w:pStyle w:val="APEX8"/>
            </w:pPr>
            <w:r w:rsidRPr="001027BC">
              <w:t>плотность обводнённого осадка (1,5…1,6 г/см3).</w:t>
            </w:r>
          </w:p>
        </w:tc>
      </w:tr>
    </w:tbl>
    <w:p w:rsidR="00044067" w:rsidRPr="001027BC" w:rsidRDefault="00044067" w:rsidP="00044067">
      <w:pPr>
        <w:pStyle w:val="APEX5"/>
        <w:ind w:left="1276" w:firstLine="0"/>
        <w:jc w:val="left"/>
      </w:pPr>
      <w:proofErr w:type="spellStart"/>
      <w:r w:rsidRPr="001027BC">
        <w:t>Q</w:t>
      </w:r>
      <w:proofErr w:type="gramStart"/>
      <w:r w:rsidRPr="001027BC">
        <w:rPr>
          <w:vertAlign w:val="subscript"/>
        </w:rPr>
        <w:t>ос,от</w:t>
      </w:r>
      <w:proofErr w:type="spellEnd"/>
      <w:proofErr w:type="gramEnd"/>
      <w:r w:rsidRPr="001027BC">
        <w:rPr>
          <w:vertAlign w:val="subscript"/>
        </w:rPr>
        <w:t xml:space="preserve"> </w:t>
      </w:r>
      <w:r w:rsidRPr="001027BC">
        <w:t xml:space="preserve">= </w:t>
      </w:r>
      <w:r>
        <w:t>56,416</w:t>
      </w:r>
      <w:r w:rsidRPr="001027BC">
        <w:t xml:space="preserve"> м</w:t>
      </w:r>
      <w:r w:rsidRPr="001027BC">
        <w:rPr>
          <w:vertAlign w:val="superscript"/>
        </w:rPr>
        <w:t>3</w:t>
      </w:r>
      <w:r w:rsidRPr="001027BC">
        <w:t xml:space="preserve"> за период строительства</w:t>
      </w:r>
    </w:p>
    <w:p w:rsidR="00044067" w:rsidRPr="001027BC" w:rsidRDefault="00044067" w:rsidP="00044067">
      <w:pPr>
        <w:pStyle w:val="APEX5"/>
        <w:ind w:left="1276" w:firstLine="0"/>
        <w:jc w:val="left"/>
      </w:pPr>
      <w:proofErr w:type="spellStart"/>
      <w:r w:rsidRPr="001027BC">
        <w:t>М</w:t>
      </w:r>
      <w:r w:rsidRPr="001027BC">
        <w:rPr>
          <w:vertAlign w:val="subscript"/>
        </w:rPr>
        <w:t>ос.от</w:t>
      </w:r>
      <w:proofErr w:type="spellEnd"/>
      <w:r w:rsidRPr="001027BC">
        <w:t xml:space="preserve"> = </w:t>
      </w:r>
      <w:proofErr w:type="spellStart"/>
      <w:r w:rsidRPr="001027BC">
        <w:t>Q</w:t>
      </w:r>
      <w:r w:rsidRPr="001027BC">
        <w:rPr>
          <w:vertAlign w:val="subscript"/>
        </w:rPr>
        <w:t>ос.от</w:t>
      </w:r>
      <w:proofErr w:type="spellEnd"/>
      <w:r w:rsidRPr="001027BC">
        <w:t xml:space="preserve"> </w:t>
      </w:r>
      <w:r w:rsidRPr="001027BC">
        <w:rPr>
          <w:rFonts w:ascii="Arial" w:hAnsi="Arial" w:cs="Arial"/>
        </w:rPr>
        <w:t>∙</w:t>
      </w:r>
      <w:r w:rsidRPr="001027BC">
        <w:t xml:space="preserve"> </w:t>
      </w:r>
      <w:proofErr w:type="spellStart"/>
      <w:r w:rsidRPr="001027BC">
        <w:rPr>
          <w:rFonts w:ascii="Calibri" w:hAnsi="Calibri" w:cs="Calibri"/>
        </w:rPr>
        <w:t>ρ</w:t>
      </w:r>
      <w:r w:rsidRPr="001027BC">
        <w:rPr>
          <w:vertAlign w:val="subscript"/>
        </w:rPr>
        <w:t>ос</w:t>
      </w:r>
      <w:proofErr w:type="spellEnd"/>
      <w:r w:rsidRPr="001027BC">
        <w:t xml:space="preserve"> = </w:t>
      </w:r>
      <w:r>
        <w:t>56,416</w:t>
      </w:r>
      <w:r w:rsidRPr="001027BC">
        <w:t xml:space="preserve"> * 1,5 = </w:t>
      </w:r>
      <w:r>
        <w:t>84,624</w:t>
      </w:r>
      <w:r w:rsidRPr="001027BC">
        <w:t xml:space="preserve"> т/период строительства</w:t>
      </w:r>
    </w:p>
    <w:p w:rsidR="00044067" w:rsidRPr="00C94F24" w:rsidRDefault="00044067" w:rsidP="00044067">
      <w:pPr>
        <w:pStyle w:val="APEXf"/>
      </w:pPr>
      <w:r w:rsidRPr="00C94F24">
        <w:t>Всплывшие нефтепродукты из нефтеловушек и аналогичных сооружений. Код ФККО 40635001313.</w:t>
      </w:r>
    </w:p>
    <w:p w:rsidR="00044067" w:rsidRPr="00C94F24" w:rsidRDefault="00044067" w:rsidP="00044067">
      <w:pPr>
        <w:pStyle w:val="APEX5"/>
      </w:pPr>
      <w:r w:rsidRPr="00C94F24">
        <w:t>Объем отходов рассчитан согласно «Методическим рекомендациям по оценке объемов образования важнейших видов отходов потребления», ГУ НИЦПУРО, Москва, 2003 г.</w:t>
      </w:r>
    </w:p>
    <w:p w:rsidR="00044067" w:rsidRPr="00C94F24" w:rsidRDefault="009A4063" w:rsidP="00044067">
      <w:pPr>
        <w:pStyle w:val="APEX5"/>
      </w:pPr>
      <w:r>
        <w:object w:dxaOrig="1440" w:dyaOrig="1440">
          <v:shape id="_x0000_s1041" type="#_x0000_t75" style="position:absolute;left:0;text-align:left;margin-left:125.9pt;margin-top:2.65pt;width:201.7pt;height:39.75pt;z-index:251659264">
            <v:imagedata r:id="rId76" o:title=""/>
            <w10:wrap type="square" side="left"/>
          </v:shape>
          <o:OLEObject Type="Embed" ProgID="Equation.3" ShapeID="_x0000_s1041" DrawAspect="Content" ObjectID="_1720878719" r:id="rId77"/>
        </w:object>
      </w:r>
    </w:p>
    <w:p w:rsidR="00044067" w:rsidRPr="00C94F24" w:rsidRDefault="00044067" w:rsidP="00044067">
      <w:pPr>
        <w:pStyle w:val="APEX5"/>
      </w:pPr>
    </w:p>
    <w:tbl>
      <w:tblPr>
        <w:tblW w:w="4504" w:type="pct"/>
        <w:tblInd w:w="284" w:type="dxa"/>
        <w:tblLayout w:type="fixed"/>
        <w:tblLook w:val="01E0" w:firstRow="1" w:lastRow="1" w:firstColumn="1" w:lastColumn="1" w:noHBand="0" w:noVBand="0"/>
      </w:tblPr>
      <w:tblGrid>
        <w:gridCol w:w="786"/>
        <w:gridCol w:w="1164"/>
        <w:gridCol w:w="263"/>
        <w:gridCol w:w="6215"/>
      </w:tblGrid>
      <w:tr w:rsidR="00044067" w:rsidRPr="00C94F24" w:rsidTr="009A4063">
        <w:tc>
          <w:tcPr>
            <w:tcW w:w="786" w:type="dxa"/>
            <w:hideMark/>
          </w:tcPr>
          <w:p w:rsidR="00044067" w:rsidRPr="00C94F24" w:rsidRDefault="00044067" w:rsidP="009A4063">
            <w:pPr>
              <w:pStyle w:val="APEX8"/>
            </w:pPr>
            <w:r w:rsidRPr="00C94F24">
              <w:t>где:</w:t>
            </w:r>
          </w:p>
        </w:tc>
        <w:tc>
          <w:tcPr>
            <w:tcW w:w="1164" w:type="dxa"/>
            <w:hideMark/>
          </w:tcPr>
          <w:p w:rsidR="00044067" w:rsidRPr="00C94F24" w:rsidRDefault="00044067" w:rsidP="009A4063">
            <w:pPr>
              <w:pStyle w:val="APEX8"/>
            </w:pPr>
            <w:proofErr w:type="spellStart"/>
            <w:r w:rsidRPr="00C94F24">
              <w:t>Q</w:t>
            </w:r>
            <w:r w:rsidRPr="00C94F24">
              <w:rPr>
                <w:vertAlign w:val="subscript"/>
              </w:rPr>
              <w:t>неф</w:t>
            </w:r>
            <w:proofErr w:type="spellEnd"/>
          </w:p>
        </w:tc>
        <w:tc>
          <w:tcPr>
            <w:tcW w:w="263" w:type="dxa"/>
            <w:hideMark/>
          </w:tcPr>
          <w:p w:rsidR="00044067" w:rsidRPr="00C94F24" w:rsidRDefault="00044067" w:rsidP="009A4063">
            <w:pPr>
              <w:pStyle w:val="APEX8"/>
            </w:pPr>
            <w:r w:rsidRPr="00C94F24">
              <w:t>-</w:t>
            </w:r>
          </w:p>
        </w:tc>
        <w:tc>
          <w:tcPr>
            <w:tcW w:w="6215" w:type="dxa"/>
            <w:hideMark/>
          </w:tcPr>
          <w:p w:rsidR="00044067" w:rsidRPr="00C94F24" w:rsidRDefault="00044067" w:rsidP="009A4063">
            <w:pPr>
              <w:pStyle w:val="APEX8"/>
            </w:pPr>
            <w:r w:rsidRPr="00C94F24">
              <w:t>кол-во обводнённых нефтепродуктов, м3/год;</w:t>
            </w:r>
          </w:p>
        </w:tc>
      </w:tr>
      <w:tr w:rsidR="00044067" w:rsidRPr="00C94F24" w:rsidTr="009A4063">
        <w:tc>
          <w:tcPr>
            <w:tcW w:w="786" w:type="dxa"/>
            <w:vAlign w:val="center"/>
          </w:tcPr>
          <w:p w:rsidR="00044067" w:rsidRPr="00C94F24" w:rsidRDefault="00044067" w:rsidP="009A4063">
            <w:pPr>
              <w:pStyle w:val="APEX8"/>
            </w:pPr>
          </w:p>
        </w:tc>
        <w:tc>
          <w:tcPr>
            <w:tcW w:w="1164" w:type="dxa"/>
            <w:vAlign w:val="center"/>
            <w:hideMark/>
          </w:tcPr>
          <w:p w:rsidR="00044067" w:rsidRPr="00C94F24" w:rsidRDefault="00044067" w:rsidP="009A4063">
            <w:pPr>
              <w:pStyle w:val="APEX8"/>
            </w:pPr>
            <w:r w:rsidRPr="00C94F24">
              <w:t>С</w:t>
            </w:r>
            <w:r w:rsidRPr="00C94F24">
              <w:rPr>
                <w:vertAlign w:val="subscript"/>
              </w:rPr>
              <w:t>ен</w:t>
            </w:r>
            <w:r w:rsidRPr="00C94F24">
              <w:t xml:space="preserve"> - </w:t>
            </w:r>
            <w:proofErr w:type="spellStart"/>
            <w:r w:rsidRPr="00C94F24">
              <w:t>С</w:t>
            </w:r>
            <w:r w:rsidRPr="00C94F24">
              <w:rPr>
                <w:vertAlign w:val="subscript"/>
              </w:rPr>
              <w:t>ех</w:t>
            </w:r>
            <w:proofErr w:type="spellEnd"/>
          </w:p>
        </w:tc>
        <w:tc>
          <w:tcPr>
            <w:tcW w:w="263" w:type="dxa"/>
            <w:vAlign w:val="center"/>
            <w:hideMark/>
          </w:tcPr>
          <w:p w:rsidR="00044067" w:rsidRPr="00C94F24" w:rsidRDefault="00044067" w:rsidP="009A4063">
            <w:pPr>
              <w:pStyle w:val="APEX8"/>
            </w:pPr>
            <w:r w:rsidRPr="00C94F24">
              <w:t>-</w:t>
            </w:r>
          </w:p>
        </w:tc>
        <w:tc>
          <w:tcPr>
            <w:tcW w:w="6215" w:type="dxa"/>
            <w:vAlign w:val="center"/>
            <w:hideMark/>
          </w:tcPr>
          <w:p w:rsidR="00044067" w:rsidRPr="00C94F24" w:rsidRDefault="00044067" w:rsidP="009A4063">
            <w:pPr>
              <w:pStyle w:val="APEX8"/>
            </w:pPr>
            <w:r w:rsidRPr="00C94F24">
              <w:t>разность содержания нефтепродуктов в воде перед очистной установкой и в осветлённой воде, мг/л;</w:t>
            </w:r>
          </w:p>
        </w:tc>
      </w:tr>
      <w:tr w:rsidR="00044067" w:rsidRPr="00C94F24" w:rsidTr="009A4063">
        <w:tc>
          <w:tcPr>
            <w:tcW w:w="786" w:type="dxa"/>
            <w:vAlign w:val="center"/>
          </w:tcPr>
          <w:p w:rsidR="00044067" w:rsidRPr="00C94F24" w:rsidRDefault="00044067" w:rsidP="009A4063">
            <w:pPr>
              <w:pStyle w:val="APEX8"/>
            </w:pPr>
          </w:p>
        </w:tc>
        <w:tc>
          <w:tcPr>
            <w:tcW w:w="1164" w:type="dxa"/>
            <w:vAlign w:val="center"/>
            <w:hideMark/>
          </w:tcPr>
          <w:p w:rsidR="00044067" w:rsidRPr="00C94F24" w:rsidRDefault="00044067" w:rsidP="009A4063">
            <w:pPr>
              <w:pStyle w:val="APEX8"/>
            </w:pPr>
            <w:proofErr w:type="spellStart"/>
            <w:r w:rsidRPr="00C94F24">
              <w:rPr>
                <w:rFonts w:ascii="Calibri" w:hAnsi="Calibri" w:cs="Calibri"/>
              </w:rPr>
              <w:t>ρ</w:t>
            </w:r>
            <w:r w:rsidRPr="00C94F24">
              <w:rPr>
                <w:vertAlign w:val="subscript"/>
              </w:rPr>
              <w:t>неф</w:t>
            </w:r>
            <w:proofErr w:type="spellEnd"/>
          </w:p>
        </w:tc>
        <w:tc>
          <w:tcPr>
            <w:tcW w:w="263" w:type="dxa"/>
            <w:vAlign w:val="center"/>
            <w:hideMark/>
          </w:tcPr>
          <w:p w:rsidR="00044067" w:rsidRPr="00C94F24" w:rsidRDefault="00044067" w:rsidP="009A4063">
            <w:pPr>
              <w:pStyle w:val="APEX8"/>
            </w:pPr>
            <w:r w:rsidRPr="00C94F24">
              <w:t>-</w:t>
            </w:r>
          </w:p>
        </w:tc>
        <w:tc>
          <w:tcPr>
            <w:tcW w:w="6215" w:type="dxa"/>
            <w:vAlign w:val="center"/>
            <w:hideMark/>
          </w:tcPr>
          <w:p w:rsidR="00044067" w:rsidRPr="00C94F24" w:rsidRDefault="00044067" w:rsidP="009A4063">
            <w:pPr>
              <w:pStyle w:val="APEX8"/>
            </w:pPr>
            <w:r w:rsidRPr="00C94F24">
              <w:t xml:space="preserve">плотность обводнённых нефтепродуктов, 0,9 г/см3 </w:t>
            </w:r>
          </w:p>
        </w:tc>
      </w:tr>
      <w:tr w:rsidR="00044067" w:rsidRPr="00C94F24" w:rsidTr="009A4063">
        <w:tc>
          <w:tcPr>
            <w:tcW w:w="786" w:type="dxa"/>
            <w:vAlign w:val="center"/>
          </w:tcPr>
          <w:p w:rsidR="00044067" w:rsidRPr="00C94F24" w:rsidRDefault="00044067" w:rsidP="009A4063">
            <w:pPr>
              <w:pStyle w:val="APEX8"/>
            </w:pPr>
          </w:p>
        </w:tc>
        <w:tc>
          <w:tcPr>
            <w:tcW w:w="1164" w:type="dxa"/>
            <w:vAlign w:val="center"/>
            <w:hideMark/>
          </w:tcPr>
          <w:p w:rsidR="00044067" w:rsidRPr="00C94F24" w:rsidRDefault="00044067" w:rsidP="009A4063">
            <w:pPr>
              <w:pStyle w:val="APEX8"/>
            </w:pPr>
            <w:proofErr w:type="spellStart"/>
            <w:r w:rsidRPr="00C94F24">
              <w:t>Р</w:t>
            </w:r>
            <w:r w:rsidRPr="00C94F24">
              <w:rPr>
                <w:vertAlign w:val="subscript"/>
              </w:rPr>
              <w:t>неф</w:t>
            </w:r>
            <w:proofErr w:type="spellEnd"/>
          </w:p>
        </w:tc>
        <w:tc>
          <w:tcPr>
            <w:tcW w:w="263" w:type="dxa"/>
            <w:vAlign w:val="center"/>
            <w:hideMark/>
          </w:tcPr>
          <w:p w:rsidR="00044067" w:rsidRPr="00C94F24" w:rsidRDefault="00044067" w:rsidP="009A4063">
            <w:pPr>
              <w:pStyle w:val="APEX8"/>
            </w:pPr>
            <w:r w:rsidRPr="00C94F24">
              <w:t>-</w:t>
            </w:r>
          </w:p>
        </w:tc>
        <w:tc>
          <w:tcPr>
            <w:tcW w:w="6215" w:type="dxa"/>
            <w:vAlign w:val="center"/>
            <w:hideMark/>
          </w:tcPr>
          <w:p w:rsidR="00044067" w:rsidRPr="00C94F24" w:rsidRDefault="00044067" w:rsidP="009A4063">
            <w:pPr>
              <w:pStyle w:val="APEX8"/>
            </w:pPr>
            <w:r w:rsidRPr="00C94F24">
              <w:t xml:space="preserve">процент </w:t>
            </w:r>
            <w:proofErr w:type="spellStart"/>
            <w:r w:rsidRPr="00C94F24">
              <w:t>обводнённости</w:t>
            </w:r>
            <w:proofErr w:type="spellEnd"/>
            <w:r w:rsidRPr="00C94F24">
              <w:t xml:space="preserve"> нефтепродуктов, 75%;</w:t>
            </w:r>
          </w:p>
        </w:tc>
      </w:tr>
      <w:tr w:rsidR="00044067" w:rsidRPr="00C94F24" w:rsidTr="009A4063">
        <w:tc>
          <w:tcPr>
            <w:tcW w:w="786" w:type="dxa"/>
            <w:vAlign w:val="center"/>
          </w:tcPr>
          <w:p w:rsidR="00044067" w:rsidRPr="00C94F24" w:rsidRDefault="00044067" w:rsidP="009A4063">
            <w:pPr>
              <w:pStyle w:val="APEX8"/>
            </w:pPr>
          </w:p>
        </w:tc>
        <w:tc>
          <w:tcPr>
            <w:tcW w:w="1164" w:type="dxa"/>
            <w:vAlign w:val="center"/>
            <w:hideMark/>
          </w:tcPr>
          <w:p w:rsidR="00044067" w:rsidRPr="00C94F24" w:rsidRDefault="00044067" w:rsidP="009A4063">
            <w:pPr>
              <w:pStyle w:val="APEX8"/>
            </w:pPr>
            <w:proofErr w:type="spellStart"/>
            <w:r w:rsidRPr="00C94F24">
              <w:t>М</w:t>
            </w:r>
            <w:r w:rsidRPr="00C94F24">
              <w:rPr>
                <w:vertAlign w:val="subscript"/>
              </w:rPr>
              <w:t>неф</w:t>
            </w:r>
            <w:proofErr w:type="spellEnd"/>
          </w:p>
        </w:tc>
        <w:tc>
          <w:tcPr>
            <w:tcW w:w="263" w:type="dxa"/>
            <w:vAlign w:val="center"/>
            <w:hideMark/>
          </w:tcPr>
          <w:p w:rsidR="00044067" w:rsidRPr="00C94F24" w:rsidRDefault="00044067" w:rsidP="009A4063">
            <w:pPr>
              <w:pStyle w:val="APEX8"/>
            </w:pPr>
            <w:r w:rsidRPr="00C94F24">
              <w:t>-</w:t>
            </w:r>
          </w:p>
        </w:tc>
        <w:tc>
          <w:tcPr>
            <w:tcW w:w="6215" w:type="dxa"/>
            <w:vAlign w:val="center"/>
            <w:hideMark/>
          </w:tcPr>
          <w:p w:rsidR="00044067" w:rsidRPr="00C94F24" w:rsidRDefault="00044067" w:rsidP="009A4063">
            <w:pPr>
              <w:pStyle w:val="APEX8"/>
            </w:pPr>
            <w:r w:rsidRPr="00C94F24">
              <w:t>масса всплывающих нефтепродуктов, т,</w:t>
            </w:r>
          </w:p>
        </w:tc>
      </w:tr>
    </w:tbl>
    <w:p w:rsidR="00044067" w:rsidRPr="00C94F24" w:rsidRDefault="00044067" w:rsidP="00044067">
      <w:pPr>
        <w:pStyle w:val="19"/>
        <w:tabs>
          <w:tab w:val="left" w:pos="10206"/>
        </w:tabs>
        <w:spacing w:line="360" w:lineRule="auto"/>
        <w:ind w:left="1134" w:right="-425" w:firstLine="0"/>
        <w:jc w:val="left"/>
        <w:rPr>
          <w:rFonts w:ascii="PT Sans" w:hAnsi="PT Sans"/>
          <w:bCs/>
          <w:sz w:val="22"/>
          <w:szCs w:val="22"/>
        </w:rPr>
      </w:pPr>
      <w:proofErr w:type="spellStart"/>
      <w:r w:rsidRPr="00C94F24">
        <w:rPr>
          <w:rFonts w:ascii="PT Sans" w:hAnsi="PT Sans"/>
          <w:bCs/>
          <w:sz w:val="22"/>
          <w:szCs w:val="22"/>
        </w:rPr>
        <w:t>Q</w:t>
      </w:r>
      <w:r w:rsidRPr="00C94F24">
        <w:rPr>
          <w:rFonts w:ascii="PT Sans" w:hAnsi="PT Sans"/>
          <w:bCs/>
          <w:sz w:val="22"/>
          <w:szCs w:val="22"/>
          <w:vertAlign w:val="subscript"/>
        </w:rPr>
        <w:t>неф</w:t>
      </w:r>
      <w:proofErr w:type="spellEnd"/>
      <w:r w:rsidRPr="00C94F24">
        <w:rPr>
          <w:rFonts w:ascii="PT Sans" w:hAnsi="PT Sans"/>
          <w:bCs/>
          <w:sz w:val="22"/>
          <w:szCs w:val="22"/>
        </w:rPr>
        <w:t xml:space="preserve"> = </w:t>
      </w:r>
      <w:r>
        <w:rPr>
          <w:rFonts w:ascii="PT Sans" w:hAnsi="PT Sans"/>
          <w:bCs/>
          <w:sz w:val="22"/>
          <w:szCs w:val="22"/>
        </w:rPr>
        <w:t>1,574</w:t>
      </w:r>
      <w:r w:rsidRPr="00C94F24">
        <w:rPr>
          <w:rFonts w:ascii="PT Sans" w:hAnsi="PT Sans"/>
          <w:bCs/>
          <w:sz w:val="22"/>
          <w:szCs w:val="22"/>
        </w:rPr>
        <w:t xml:space="preserve"> м</w:t>
      </w:r>
      <w:r w:rsidRPr="00C94F24">
        <w:rPr>
          <w:rFonts w:ascii="PT Sans" w:hAnsi="PT Sans"/>
          <w:bCs/>
          <w:sz w:val="22"/>
          <w:szCs w:val="22"/>
          <w:vertAlign w:val="superscript"/>
        </w:rPr>
        <w:t>3</w:t>
      </w:r>
      <w:r w:rsidRPr="00C94F24">
        <w:rPr>
          <w:rFonts w:ascii="PT Sans" w:hAnsi="PT Sans"/>
          <w:bCs/>
          <w:sz w:val="22"/>
          <w:szCs w:val="22"/>
        </w:rPr>
        <w:t xml:space="preserve"> за период строительства</w:t>
      </w:r>
    </w:p>
    <w:p w:rsidR="00044067" w:rsidRDefault="00044067" w:rsidP="00044067">
      <w:pPr>
        <w:pStyle w:val="19"/>
        <w:tabs>
          <w:tab w:val="left" w:pos="10206"/>
        </w:tabs>
        <w:spacing w:line="360" w:lineRule="auto"/>
        <w:ind w:left="1134" w:right="-425" w:firstLine="0"/>
        <w:jc w:val="left"/>
        <w:rPr>
          <w:rFonts w:ascii="PT Sans" w:hAnsi="PT Sans"/>
          <w:bCs/>
          <w:sz w:val="22"/>
          <w:szCs w:val="22"/>
        </w:rPr>
      </w:pPr>
      <w:proofErr w:type="spellStart"/>
      <w:r w:rsidRPr="00C94F24">
        <w:rPr>
          <w:rFonts w:ascii="PT Sans" w:hAnsi="PT Sans"/>
          <w:bCs/>
          <w:sz w:val="22"/>
          <w:szCs w:val="22"/>
        </w:rPr>
        <w:t>М</w:t>
      </w:r>
      <w:r w:rsidRPr="00C94F24">
        <w:rPr>
          <w:rFonts w:ascii="PT Sans" w:hAnsi="PT Sans"/>
          <w:bCs/>
          <w:sz w:val="22"/>
          <w:szCs w:val="22"/>
          <w:vertAlign w:val="subscript"/>
        </w:rPr>
        <w:t>неф</w:t>
      </w:r>
      <w:proofErr w:type="spellEnd"/>
      <w:r w:rsidRPr="00C94F24">
        <w:rPr>
          <w:rFonts w:ascii="PT Sans" w:hAnsi="PT Sans"/>
          <w:bCs/>
          <w:sz w:val="22"/>
          <w:szCs w:val="22"/>
        </w:rPr>
        <w:t xml:space="preserve"> = </w:t>
      </w:r>
      <w:proofErr w:type="spellStart"/>
      <w:r w:rsidRPr="00C94F24">
        <w:rPr>
          <w:rFonts w:ascii="PT Sans" w:hAnsi="PT Sans"/>
          <w:bCs/>
          <w:sz w:val="22"/>
          <w:szCs w:val="22"/>
        </w:rPr>
        <w:t>Q</w:t>
      </w:r>
      <w:r w:rsidRPr="005438E5">
        <w:rPr>
          <w:rFonts w:ascii="PT Sans" w:hAnsi="PT Sans"/>
          <w:bCs/>
          <w:sz w:val="22"/>
          <w:szCs w:val="22"/>
          <w:vertAlign w:val="subscript"/>
        </w:rPr>
        <w:t>неф</w:t>
      </w:r>
      <w:proofErr w:type="spellEnd"/>
      <w:r w:rsidRPr="00C94F24">
        <w:rPr>
          <w:rFonts w:ascii="PT Sans" w:hAnsi="PT Sans"/>
          <w:bCs/>
          <w:sz w:val="22"/>
          <w:szCs w:val="22"/>
        </w:rPr>
        <w:t xml:space="preserve"> * </w:t>
      </w:r>
      <w:proofErr w:type="spellStart"/>
      <w:r w:rsidRPr="00C94F24">
        <w:rPr>
          <w:rFonts w:ascii="Calibri" w:hAnsi="Calibri" w:cs="Calibri"/>
          <w:bCs/>
          <w:sz w:val="22"/>
          <w:szCs w:val="22"/>
        </w:rPr>
        <w:t>ρ</w:t>
      </w:r>
      <w:r w:rsidRPr="005438E5">
        <w:rPr>
          <w:rFonts w:ascii="PT Sans" w:hAnsi="PT Sans"/>
          <w:bCs/>
          <w:sz w:val="22"/>
          <w:szCs w:val="22"/>
          <w:vertAlign w:val="subscript"/>
        </w:rPr>
        <w:t>неф</w:t>
      </w:r>
      <w:proofErr w:type="spellEnd"/>
      <w:r w:rsidRPr="00C94F24">
        <w:rPr>
          <w:rFonts w:ascii="PT Sans" w:hAnsi="PT Sans"/>
          <w:bCs/>
          <w:sz w:val="22"/>
          <w:szCs w:val="22"/>
        </w:rPr>
        <w:t xml:space="preserve"> = </w:t>
      </w:r>
      <w:r>
        <w:rPr>
          <w:rFonts w:ascii="PT Sans" w:hAnsi="PT Sans"/>
          <w:bCs/>
          <w:sz w:val="22"/>
          <w:szCs w:val="22"/>
        </w:rPr>
        <w:t>1,574</w:t>
      </w:r>
      <w:r w:rsidRPr="00C94F24">
        <w:rPr>
          <w:rFonts w:ascii="PT Sans" w:hAnsi="PT Sans"/>
          <w:bCs/>
          <w:sz w:val="22"/>
          <w:szCs w:val="22"/>
        </w:rPr>
        <w:t xml:space="preserve"> * 0,9 = </w:t>
      </w:r>
      <w:r>
        <w:rPr>
          <w:rFonts w:ascii="PT Sans" w:hAnsi="PT Sans"/>
          <w:bCs/>
          <w:sz w:val="22"/>
          <w:szCs w:val="22"/>
        </w:rPr>
        <w:t>1,417</w:t>
      </w:r>
      <w:r w:rsidRPr="00C94F24">
        <w:rPr>
          <w:rFonts w:ascii="PT Sans" w:hAnsi="PT Sans"/>
          <w:bCs/>
          <w:sz w:val="22"/>
          <w:szCs w:val="22"/>
        </w:rPr>
        <w:t xml:space="preserve"> т/период строительства</w:t>
      </w:r>
    </w:p>
    <w:p w:rsidR="00044067" w:rsidRPr="0002041E" w:rsidRDefault="00044067" w:rsidP="00044067">
      <w:pPr>
        <w:pStyle w:val="APEX5"/>
      </w:pPr>
      <w:r w:rsidRPr="0002041E">
        <w:t>Перечень и объемы отходов, образующиеся при строитель</w:t>
      </w:r>
      <w:r>
        <w:t>стве, приведены в таблицах 7.1.</w:t>
      </w:r>
      <w:proofErr w:type="gramStart"/>
      <w:r>
        <w:t>2</w:t>
      </w:r>
      <w:r w:rsidRPr="0002041E">
        <w:t>.</w:t>
      </w:r>
      <w:r>
        <w:t>-</w:t>
      </w:r>
      <w:proofErr w:type="gramEnd"/>
      <w:r>
        <w:t>7.1.4</w:t>
      </w:r>
    </w:p>
    <w:p w:rsidR="00044067" w:rsidRDefault="00044067" w:rsidP="00044067">
      <w:pPr>
        <w:pStyle w:val="af9"/>
      </w:pPr>
      <w:r>
        <w:t>Таблица 7.1.2</w:t>
      </w:r>
      <w:r w:rsidRPr="0002041E">
        <w:t xml:space="preserve"> - Перечень и объемы отходов</w:t>
      </w:r>
      <w:r>
        <w:t xml:space="preserve"> строительства</w:t>
      </w:r>
      <w:r w:rsidRPr="0002041E">
        <w:t>, образующиеся при проведении строительных работ</w:t>
      </w:r>
      <w:r>
        <w:t xml:space="preserve"> (строительство жилого дома).</w:t>
      </w:r>
    </w:p>
    <w:tbl>
      <w:tblPr>
        <w:tblStyle w:val="afff1"/>
        <w:tblW w:w="9889" w:type="dxa"/>
        <w:tblLook w:val="04A0" w:firstRow="1" w:lastRow="0" w:firstColumn="1" w:lastColumn="0" w:noHBand="0" w:noVBand="1"/>
      </w:tblPr>
      <w:tblGrid>
        <w:gridCol w:w="580"/>
        <w:gridCol w:w="2314"/>
        <w:gridCol w:w="1637"/>
        <w:gridCol w:w="1215"/>
        <w:gridCol w:w="1721"/>
        <w:gridCol w:w="2422"/>
      </w:tblGrid>
      <w:tr w:rsidR="00044067" w:rsidTr="009A4063">
        <w:trPr>
          <w:tblHeader/>
        </w:trPr>
        <w:tc>
          <w:tcPr>
            <w:tcW w:w="580" w:type="dxa"/>
          </w:tcPr>
          <w:p w:rsidR="00044067" w:rsidRDefault="00044067" w:rsidP="009A4063">
            <w:pPr>
              <w:pStyle w:val="APEX-0"/>
              <w:jc w:val="left"/>
            </w:pPr>
            <w:r>
              <w:lastRenderedPageBreak/>
              <w:t>№ п/п</w:t>
            </w:r>
          </w:p>
        </w:tc>
        <w:tc>
          <w:tcPr>
            <w:tcW w:w="2314" w:type="dxa"/>
          </w:tcPr>
          <w:p w:rsidR="00044067" w:rsidRDefault="00044067" w:rsidP="009A4063">
            <w:pPr>
              <w:pStyle w:val="APEX-0"/>
              <w:jc w:val="left"/>
            </w:pPr>
            <w:r>
              <w:t>Вид отходов</w:t>
            </w:r>
          </w:p>
        </w:tc>
        <w:tc>
          <w:tcPr>
            <w:tcW w:w="1637" w:type="dxa"/>
          </w:tcPr>
          <w:p w:rsidR="00044067" w:rsidRDefault="00044067" w:rsidP="009A4063">
            <w:pPr>
              <w:pStyle w:val="APEX-0"/>
              <w:jc w:val="left"/>
            </w:pPr>
            <w:r>
              <w:t xml:space="preserve">Код отхода по ФККО </w:t>
            </w:r>
          </w:p>
        </w:tc>
        <w:tc>
          <w:tcPr>
            <w:tcW w:w="1215" w:type="dxa"/>
          </w:tcPr>
          <w:p w:rsidR="00044067" w:rsidRDefault="00044067" w:rsidP="009A4063">
            <w:pPr>
              <w:pStyle w:val="APEX-0"/>
              <w:jc w:val="left"/>
            </w:pPr>
            <w:r>
              <w:t>Класс опасности</w:t>
            </w:r>
          </w:p>
        </w:tc>
        <w:tc>
          <w:tcPr>
            <w:tcW w:w="1721" w:type="dxa"/>
          </w:tcPr>
          <w:p w:rsidR="00044067" w:rsidRPr="007D1429" w:rsidRDefault="00044067" w:rsidP="009A4063">
            <w:pPr>
              <w:pStyle w:val="APEX-0"/>
              <w:jc w:val="left"/>
            </w:pPr>
            <w:r>
              <w:t>Объем образования,т</w:t>
            </w:r>
          </w:p>
        </w:tc>
        <w:tc>
          <w:tcPr>
            <w:tcW w:w="2422" w:type="dxa"/>
          </w:tcPr>
          <w:p w:rsidR="00044067" w:rsidRDefault="00044067" w:rsidP="009A4063">
            <w:pPr>
              <w:pStyle w:val="APEX-0"/>
              <w:jc w:val="left"/>
            </w:pPr>
            <w:r w:rsidRPr="0002041E">
              <w:t>Конечный пункт размещения отхода</w:t>
            </w:r>
          </w:p>
        </w:tc>
      </w:tr>
      <w:tr w:rsidR="00044067" w:rsidTr="009A4063">
        <w:tc>
          <w:tcPr>
            <w:tcW w:w="580" w:type="dxa"/>
            <w:vAlign w:val="center"/>
          </w:tcPr>
          <w:p w:rsidR="00044067" w:rsidRPr="007D142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1</w:t>
            </w:r>
          </w:p>
        </w:tc>
        <w:tc>
          <w:tcPr>
            <w:tcW w:w="2314"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Отходы битума нефтяного строительного</w:t>
            </w:r>
          </w:p>
        </w:tc>
        <w:tc>
          <w:tcPr>
            <w:tcW w:w="1637"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8 26 111 11 20 3</w:t>
            </w:r>
          </w:p>
        </w:tc>
        <w:tc>
          <w:tcPr>
            <w:tcW w:w="1215" w:type="dxa"/>
            <w:vAlign w:val="center"/>
          </w:tcPr>
          <w:p w:rsidR="00044067" w:rsidRPr="00E577F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III</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0,1664</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 xml:space="preserve">временное накопление в герметичных емкостях, </w:t>
            </w:r>
            <w:proofErr w:type="spellStart"/>
            <w:r w:rsidRPr="007D1429">
              <w:rPr>
                <w:rFonts w:ascii="PT Sans Narrow" w:hAnsi="PT Sans Narrow" w:cs="Calibri"/>
                <w:sz w:val="22"/>
                <w:szCs w:val="22"/>
              </w:rPr>
              <w:t>пе-едается</w:t>
            </w:r>
            <w:proofErr w:type="spellEnd"/>
            <w:r w:rsidRPr="007D1429">
              <w:rPr>
                <w:rFonts w:ascii="PT Sans Narrow" w:hAnsi="PT Sans Narrow" w:cs="Calibri"/>
                <w:sz w:val="22"/>
                <w:szCs w:val="22"/>
              </w:rPr>
              <w:t xml:space="preserve"> в </w:t>
            </w:r>
            <w:proofErr w:type="spellStart"/>
            <w:r w:rsidRPr="007D1429">
              <w:rPr>
                <w:rFonts w:ascii="PT Sans Narrow" w:hAnsi="PT Sans Narrow" w:cs="Calibri"/>
                <w:sz w:val="22"/>
                <w:szCs w:val="22"/>
              </w:rPr>
              <w:t>спецорганизацию</w:t>
            </w:r>
            <w:proofErr w:type="spellEnd"/>
            <w:r w:rsidRPr="007D1429">
              <w:rPr>
                <w:rFonts w:ascii="PT Sans Narrow" w:hAnsi="PT Sans Narrow" w:cs="Calibri"/>
                <w:sz w:val="22"/>
                <w:szCs w:val="22"/>
              </w:rPr>
              <w:t xml:space="preserve"> на обезвреживание</w:t>
            </w:r>
          </w:p>
        </w:tc>
      </w:tr>
      <w:tr w:rsidR="00044067" w:rsidTr="009A4063">
        <w:tc>
          <w:tcPr>
            <w:tcW w:w="580" w:type="dxa"/>
            <w:vAlign w:val="center"/>
          </w:tcPr>
          <w:p w:rsidR="00044067" w:rsidRPr="007D142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2</w:t>
            </w:r>
          </w:p>
        </w:tc>
        <w:tc>
          <w:tcPr>
            <w:tcW w:w="2314" w:type="dxa"/>
            <w:vAlign w:val="center"/>
          </w:tcPr>
          <w:p w:rsidR="00044067" w:rsidRPr="0008328F" w:rsidRDefault="00044067" w:rsidP="009A4063">
            <w:pPr>
              <w:rPr>
                <w:rFonts w:ascii="PT Sans Narrow" w:hAnsi="PT Sans Narrow" w:cs="Calibri"/>
                <w:sz w:val="22"/>
                <w:szCs w:val="22"/>
              </w:rPr>
            </w:pPr>
            <w:r>
              <w:rPr>
                <w:rFonts w:ascii="PT Sans Narrow" w:hAnsi="PT Sans Narrow" w:cs="Calibri"/>
                <w:sz w:val="22"/>
                <w:szCs w:val="22"/>
              </w:rPr>
              <w:t>О</w:t>
            </w:r>
            <w:r w:rsidRPr="0008328F">
              <w:rPr>
                <w:rFonts w:ascii="PT Sans Narrow" w:hAnsi="PT Sans Narrow" w:cs="Calibri"/>
                <w:sz w:val="22"/>
                <w:szCs w:val="22"/>
              </w:rPr>
              <w:t xml:space="preserve">тходы </w:t>
            </w:r>
            <w:proofErr w:type="spellStart"/>
            <w:r w:rsidRPr="0008328F">
              <w:rPr>
                <w:rFonts w:ascii="PT Sans Narrow" w:hAnsi="PT Sans Narrow" w:cs="Calibri"/>
                <w:sz w:val="22"/>
                <w:szCs w:val="22"/>
              </w:rPr>
              <w:t>геотекстиля</w:t>
            </w:r>
            <w:proofErr w:type="spellEnd"/>
            <w:r w:rsidRPr="0008328F">
              <w:rPr>
                <w:rFonts w:ascii="PT Sans Narrow" w:hAnsi="PT Sans Narrow" w:cs="Calibri"/>
                <w:sz w:val="22"/>
                <w:szCs w:val="22"/>
              </w:rPr>
              <w:t xml:space="preserve"> на основе поливинилхлорида</w:t>
            </w:r>
          </w:p>
        </w:tc>
        <w:tc>
          <w:tcPr>
            <w:tcW w:w="1637"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43511111523</w:t>
            </w:r>
          </w:p>
        </w:tc>
        <w:tc>
          <w:tcPr>
            <w:tcW w:w="1215" w:type="dxa"/>
            <w:vAlign w:val="center"/>
          </w:tcPr>
          <w:p w:rsidR="00044067" w:rsidRPr="007D142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III</w:t>
            </w:r>
          </w:p>
        </w:tc>
        <w:tc>
          <w:tcPr>
            <w:tcW w:w="1721"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2,0039</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7D142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3</w:t>
            </w:r>
          </w:p>
        </w:tc>
        <w:tc>
          <w:tcPr>
            <w:tcW w:w="2314"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Отходы штукатурки затвердевшей малоопасные</w:t>
            </w:r>
          </w:p>
        </w:tc>
        <w:tc>
          <w:tcPr>
            <w:tcW w:w="1637"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8 24 911 11 20 4</w:t>
            </w:r>
          </w:p>
        </w:tc>
        <w:tc>
          <w:tcPr>
            <w:tcW w:w="1215" w:type="dxa"/>
            <w:vAlign w:val="center"/>
          </w:tcPr>
          <w:p w:rsidR="00044067" w:rsidRPr="00315447"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IV</w:t>
            </w:r>
          </w:p>
        </w:tc>
        <w:tc>
          <w:tcPr>
            <w:tcW w:w="1721"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86,0075</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7D142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4</w:t>
            </w:r>
          </w:p>
        </w:tc>
        <w:tc>
          <w:tcPr>
            <w:tcW w:w="2314" w:type="dxa"/>
            <w:vAlign w:val="center"/>
          </w:tcPr>
          <w:p w:rsidR="00044067" w:rsidRPr="0008328F" w:rsidRDefault="00044067" w:rsidP="009A4063">
            <w:pPr>
              <w:rPr>
                <w:rFonts w:ascii="PT Sans Narrow" w:hAnsi="PT Sans Narrow" w:cs="Calibri"/>
                <w:sz w:val="22"/>
                <w:szCs w:val="22"/>
              </w:rPr>
            </w:pPr>
            <w:r>
              <w:rPr>
                <w:rFonts w:ascii="PT Sans Narrow" w:hAnsi="PT Sans Narrow" w:cs="Calibri"/>
                <w:sz w:val="22"/>
                <w:szCs w:val="22"/>
              </w:rPr>
              <w:t>О</w:t>
            </w:r>
            <w:r w:rsidRPr="0008328F">
              <w:rPr>
                <w:rFonts w:ascii="PT Sans Narrow" w:hAnsi="PT Sans Narrow" w:cs="Calibri"/>
                <w:sz w:val="22"/>
                <w:szCs w:val="22"/>
              </w:rPr>
              <w:t>тходы прочих теплоизоляционных материалов на основе минерального волокна незагрязненные</w:t>
            </w:r>
          </w:p>
        </w:tc>
        <w:tc>
          <w:tcPr>
            <w:tcW w:w="1637"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4 57 119 01 20 4</w:t>
            </w:r>
          </w:p>
        </w:tc>
        <w:tc>
          <w:tcPr>
            <w:tcW w:w="1215" w:type="dxa"/>
            <w:vAlign w:val="center"/>
          </w:tcPr>
          <w:p w:rsidR="00044067" w:rsidRPr="00315447"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IV</w:t>
            </w:r>
          </w:p>
        </w:tc>
        <w:tc>
          <w:tcPr>
            <w:tcW w:w="1721"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42,3947</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7D142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5</w:t>
            </w:r>
          </w:p>
        </w:tc>
        <w:tc>
          <w:tcPr>
            <w:tcW w:w="2314"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 xml:space="preserve">Лом </w:t>
            </w:r>
            <w:proofErr w:type="spellStart"/>
            <w:r w:rsidRPr="0008328F">
              <w:rPr>
                <w:rFonts w:ascii="PT Sans Narrow" w:hAnsi="PT Sans Narrow" w:cs="Calibri"/>
                <w:sz w:val="22"/>
                <w:szCs w:val="22"/>
              </w:rPr>
              <w:t>пазогребневых</w:t>
            </w:r>
            <w:proofErr w:type="spellEnd"/>
            <w:r w:rsidRPr="0008328F">
              <w:rPr>
                <w:rFonts w:ascii="PT Sans Narrow" w:hAnsi="PT Sans Narrow" w:cs="Calibri"/>
                <w:sz w:val="22"/>
                <w:szCs w:val="22"/>
              </w:rPr>
              <w:t xml:space="preserve"> плит незагрязненный</w:t>
            </w:r>
          </w:p>
        </w:tc>
        <w:tc>
          <w:tcPr>
            <w:tcW w:w="1637"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8 24 110 02 20 4</w:t>
            </w:r>
          </w:p>
        </w:tc>
        <w:tc>
          <w:tcPr>
            <w:tcW w:w="1215" w:type="dxa"/>
            <w:vAlign w:val="center"/>
          </w:tcPr>
          <w:p w:rsidR="00044067" w:rsidRPr="007D1429"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IV</w:t>
            </w:r>
          </w:p>
        </w:tc>
        <w:tc>
          <w:tcPr>
            <w:tcW w:w="1721"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11,9975</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6</w:t>
            </w:r>
          </w:p>
        </w:tc>
        <w:tc>
          <w:tcPr>
            <w:tcW w:w="2314" w:type="dxa"/>
            <w:vAlign w:val="center"/>
          </w:tcPr>
          <w:p w:rsidR="00044067" w:rsidRPr="0008328F" w:rsidRDefault="00044067" w:rsidP="009A4063">
            <w:pPr>
              <w:spacing w:line="240" w:lineRule="auto"/>
              <w:rPr>
                <w:rFonts w:ascii="PT Sans Narrow" w:hAnsi="PT Sans Narrow" w:cs="Calibri"/>
                <w:sz w:val="22"/>
                <w:szCs w:val="22"/>
              </w:rPr>
            </w:pPr>
            <w:proofErr w:type="spellStart"/>
            <w:r>
              <w:rPr>
                <w:rFonts w:ascii="PT Sans Narrow" w:hAnsi="PT Sans Narrow" w:cs="Calibri"/>
                <w:sz w:val="22"/>
                <w:szCs w:val="22"/>
              </w:rPr>
              <w:t>О</w:t>
            </w:r>
            <w:r w:rsidRPr="0008328F">
              <w:rPr>
                <w:rFonts w:ascii="PT Sans Narrow" w:hAnsi="PT Sans Narrow" w:cs="Calibri"/>
                <w:sz w:val="22"/>
                <w:szCs w:val="22"/>
              </w:rPr>
              <w:t>брезь</w:t>
            </w:r>
            <w:proofErr w:type="spellEnd"/>
            <w:r w:rsidRPr="0008328F">
              <w:rPr>
                <w:rFonts w:ascii="PT Sans Narrow" w:hAnsi="PT Sans Narrow" w:cs="Calibri"/>
                <w:sz w:val="22"/>
                <w:szCs w:val="22"/>
              </w:rPr>
              <w:t xml:space="preserve"> и лом гипсокартонных листов</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82411001204</w:t>
            </w:r>
          </w:p>
        </w:tc>
        <w:tc>
          <w:tcPr>
            <w:tcW w:w="1215" w:type="dxa"/>
            <w:vAlign w:val="center"/>
          </w:tcPr>
          <w:p w:rsidR="00044067" w:rsidRPr="00B8622A"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IV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0,3294</w:t>
            </w:r>
          </w:p>
        </w:tc>
        <w:tc>
          <w:tcPr>
            <w:tcW w:w="2422" w:type="dxa"/>
            <w:vAlign w:val="center"/>
          </w:tcPr>
          <w:p w:rsidR="00044067" w:rsidRPr="00B8622A"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7</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Pr>
                <w:rFonts w:ascii="PT Sans Narrow" w:hAnsi="PT Sans Narrow" w:cs="Calibri"/>
                <w:sz w:val="22"/>
                <w:szCs w:val="22"/>
              </w:rPr>
              <w:t>О</w:t>
            </w:r>
            <w:r w:rsidRPr="0008328F">
              <w:rPr>
                <w:rFonts w:ascii="PT Sans Narrow" w:hAnsi="PT Sans Narrow" w:cs="Calibri"/>
                <w:sz w:val="22"/>
                <w:szCs w:val="22"/>
              </w:rPr>
              <w:t>тходы плиточного клея на основе цемента затвердевшего малоопасные</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82213111204</w:t>
            </w:r>
          </w:p>
        </w:tc>
        <w:tc>
          <w:tcPr>
            <w:tcW w:w="1215" w:type="dxa"/>
            <w:vAlign w:val="center"/>
          </w:tcPr>
          <w:p w:rsidR="00044067" w:rsidRPr="00B8622A" w:rsidRDefault="00044067" w:rsidP="009A4063">
            <w:pPr>
              <w:spacing w:line="240" w:lineRule="auto"/>
              <w:rPr>
                <w:rFonts w:ascii="PT Sans Narrow" w:hAnsi="PT Sans Narrow" w:cs="Calibri"/>
                <w:sz w:val="22"/>
                <w:szCs w:val="22"/>
              </w:rPr>
            </w:pPr>
            <w:r w:rsidRPr="007D1429">
              <w:rPr>
                <w:rFonts w:ascii="PT Sans Narrow" w:hAnsi="PT Sans Narrow" w:cs="Calibri"/>
                <w:sz w:val="22"/>
                <w:szCs w:val="22"/>
              </w:rPr>
              <w:t>IV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0,0117</w:t>
            </w:r>
          </w:p>
        </w:tc>
        <w:tc>
          <w:tcPr>
            <w:tcW w:w="2422" w:type="dxa"/>
            <w:vAlign w:val="center"/>
          </w:tcPr>
          <w:p w:rsidR="00044067" w:rsidRPr="00B8622A"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6666C0" w:rsidRDefault="00044067" w:rsidP="009A4063">
            <w:pPr>
              <w:spacing w:line="240" w:lineRule="auto"/>
              <w:rPr>
                <w:rFonts w:ascii="PT Sans Narrow" w:hAnsi="PT Sans Narrow" w:cs="Calibri"/>
                <w:sz w:val="22"/>
                <w:szCs w:val="22"/>
              </w:rPr>
            </w:pPr>
            <w:r>
              <w:rPr>
                <w:rFonts w:ascii="PT Sans Narrow" w:hAnsi="PT Sans Narrow" w:cs="Calibri"/>
                <w:sz w:val="22"/>
                <w:szCs w:val="22"/>
              </w:rPr>
              <w:t>8</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Лом бетонных изделий, отходы бетона в кусковой форме</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8 22 201 01 21 5</w:t>
            </w:r>
          </w:p>
        </w:tc>
        <w:tc>
          <w:tcPr>
            <w:tcW w:w="1215" w:type="dxa"/>
            <w:vAlign w:val="center"/>
          </w:tcPr>
          <w:p w:rsidR="00044067" w:rsidRPr="00315447" w:rsidRDefault="00044067" w:rsidP="009A4063">
            <w:pPr>
              <w:spacing w:line="240" w:lineRule="auto"/>
              <w:rPr>
                <w:rFonts w:ascii="PT Sans Narrow" w:hAnsi="PT Sans Narrow" w:cs="Calibri"/>
                <w:sz w:val="22"/>
                <w:szCs w:val="22"/>
              </w:rPr>
            </w:pPr>
            <w:r w:rsidRPr="00B8622A">
              <w:rPr>
                <w:rFonts w:ascii="PT Sans Narrow" w:hAnsi="PT Sans Narrow" w:cs="Calibri"/>
                <w:sz w:val="22"/>
                <w:szCs w:val="22"/>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2733,7384</w:t>
            </w:r>
          </w:p>
        </w:tc>
        <w:tc>
          <w:tcPr>
            <w:tcW w:w="2422" w:type="dxa"/>
            <w:vAlign w:val="center"/>
          </w:tcPr>
          <w:p w:rsidR="00044067" w:rsidRPr="00B8622A"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6666C0" w:rsidRDefault="00044067" w:rsidP="009A4063">
            <w:pPr>
              <w:spacing w:line="240" w:lineRule="auto"/>
              <w:rPr>
                <w:rFonts w:ascii="PT Sans Narrow" w:hAnsi="PT Sans Narrow" w:cs="Calibri"/>
                <w:sz w:val="22"/>
                <w:szCs w:val="22"/>
              </w:rPr>
            </w:pPr>
            <w:r>
              <w:rPr>
                <w:rFonts w:ascii="PT Sans Narrow" w:hAnsi="PT Sans Narrow" w:cs="Calibri"/>
                <w:sz w:val="22"/>
                <w:szCs w:val="22"/>
              </w:rPr>
              <w:t>9</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Лом и отходы стальные в кусковой форме незагрязненные</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4 61 200 02 21 5</w:t>
            </w:r>
          </w:p>
        </w:tc>
        <w:tc>
          <w:tcPr>
            <w:tcW w:w="1215" w:type="dxa"/>
            <w:vAlign w:val="center"/>
          </w:tcPr>
          <w:p w:rsidR="00044067" w:rsidRPr="00315447" w:rsidRDefault="00044067" w:rsidP="009A4063">
            <w:pPr>
              <w:spacing w:line="240" w:lineRule="auto"/>
              <w:rPr>
                <w:rFonts w:ascii="PT Sans Narrow" w:hAnsi="PT Sans Narrow" w:cs="Calibri"/>
                <w:sz w:val="22"/>
                <w:szCs w:val="22"/>
              </w:rPr>
            </w:pPr>
            <w:r w:rsidRPr="00B8622A">
              <w:rPr>
                <w:rFonts w:ascii="PT Sans Narrow" w:hAnsi="PT Sans Narrow" w:cs="Calibri"/>
                <w:sz w:val="22"/>
                <w:szCs w:val="22"/>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88,8293</w:t>
            </w:r>
          </w:p>
        </w:tc>
        <w:tc>
          <w:tcPr>
            <w:tcW w:w="2422" w:type="dxa"/>
            <w:vAlign w:val="center"/>
          </w:tcPr>
          <w:p w:rsidR="00044067" w:rsidRPr="00B8622A"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6249B5" w:rsidRDefault="00044067" w:rsidP="009A4063">
            <w:pPr>
              <w:spacing w:line="240" w:lineRule="auto"/>
              <w:rPr>
                <w:rFonts w:ascii="PT Sans Narrow" w:hAnsi="PT Sans Narrow" w:cs="Calibri"/>
                <w:sz w:val="22"/>
                <w:szCs w:val="22"/>
                <w:lang w:val="en-US"/>
              </w:rPr>
            </w:pPr>
            <w:r>
              <w:rPr>
                <w:rFonts w:ascii="PT Sans Narrow" w:hAnsi="PT Sans Narrow" w:cs="Calibri"/>
                <w:sz w:val="22"/>
                <w:szCs w:val="22"/>
              </w:rPr>
              <w:t>10</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 xml:space="preserve">Лом черепицы, керамики незагрязненный </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8 23 201 01 21 5</w:t>
            </w:r>
          </w:p>
        </w:tc>
        <w:tc>
          <w:tcPr>
            <w:tcW w:w="1215" w:type="dxa"/>
            <w:vAlign w:val="center"/>
          </w:tcPr>
          <w:p w:rsidR="00044067" w:rsidRPr="00B8622A" w:rsidRDefault="00044067" w:rsidP="009A4063">
            <w:pPr>
              <w:spacing w:line="240" w:lineRule="auto"/>
              <w:rPr>
                <w:rFonts w:ascii="PT Sans Narrow" w:hAnsi="PT Sans Narrow" w:cs="Calibri"/>
                <w:sz w:val="22"/>
                <w:szCs w:val="22"/>
              </w:rPr>
            </w:pPr>
            <w:r w:rsidRPr="00B8622A">
              <w:rPr>
                <w:rFonts w:ascii="PT Sans Narrow" w:hAnsi="PT Sans Narrow" w:cs="Calibri"/>
                <w:sz w:val="22"/>
                <w:szCs w:val="22"/>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41,8552</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6249B5" w:rsidRDefault="00044067" w:rsidP="009A4063">
            <w:pPr>
              <w:spacing w:line="240" w:lineRule="auto"/>
              <w:rPr>
                <w:rFonts w:ascii="PT Sans Narrow" w:hAnsi="PT Sans Narrow" w:cs="Calibri"/>
                <w:sz w:val="22"/>
                <w:szCs w:val="22"/>
                <w:lang w:val="en-US"/>
              </w:rPr>
            </w:pPr>
            <w:r>
              <w:rPr>
                <w:rFonts w:ascii="PT Sans Narrow" w:hAnsi="PT Sans Narrow" w:cs="Calibri"/>
                <w:sz w:val="22"/>
                <w:szCs w:val="22"/>
              </w:rPr>
              <w:lastRenderedPageBreak/>
              <w:t>11</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Pr>
                <w:rFonts w:ascii="PT Sans Narrow" w:hAnsi="PT Sans Narrow" w:cs="Calibri"/>
                <w:sz w:val="22"/>
                <w:szCs w:val="22"/>
              </w:rPr>
              <w:t>Б</w:t>
            </w:r>
            <w:r w:rsidRPr="0008328F">
              <w:rPr>
                <w:rFonts w:ascii="PT Sans Narrow" w:hAnsi="PT Sans Narrow" w:cs="Calibri"/>
                <w:sz w:val="22"/>
                <w:szCs w:val="22"/>
              </w:rPr>
              <w:t>ой строительного кирпича</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34321001205</w:t>
            </w:r>
          </w:p>
        </w:tc>
        <w:tc>
          <w:tcPr>
            <w:tcW w:w="1215" w:type="dxa"/>
            <w:vAlign w:val="center"/>
          </w:tcPr>
          <w:p w:rsidR="00044067" w:rsidRPr="00B8622A" w:rsidRDefault="00044067" w:rsidP="009A4063">
            <w:pPr>
              <w:spacing w:line="240" w:lineRule="auto"/>
              <w:rPr>
                <w:rFonts w:ascii="PT Sans Narrow" w:hAnsi="PT Sans Narrow" w:cs="Calibri"/>
                <w:sz w:val="22"/>
                <w:szCs w:val="22"/>
              </w:rPr>
            </w:pPr>
            <w:r w:rsidRPr="00B8622A">
              <w:rPr>
                <w:rFonts w:ascii="PT Sans Narrow" w:hAnsi="PT Sans Narrow" w:cs="Calibri"/>
                <w:sz w:val="22"/>
                <w:szCs w:val="22"/>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3,1896</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6249B5" w:rsidRDefault="00044067" w:rsidP="009A4063">
            <w:pPr>
              <w:spacing w:line="240" w:lineRule="auto"/>
              <w:rPr>
                <w:rFonts w:ascii="PT Sans Narrow" w:hAnsi="PT Sans Narrow" w:cs="Calibri"/>
                <w:sz w:val="22"/>
                <w:szCs w:val="22"/>
                <w:lang w:val="en-US"/>
              </w:rPr>
            </w:pPr>
            <w:r>
              <w:rPr>
                <w:rFonts w:ascii="PT Sans Narrow" w:hAnsi="PT Sans Narrow" w:cs="Calibri"/>
                <w:sz w:val="22"/>
                <w:szCs w:val="22"/>
              </w:rPr>
              <w:t>12</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Лом и отходы изделий из полистирола незагрязненные</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4 34 141 03 51 5</w:t>
            </w:r>
          </w:p>
        </w:tc>
        <w:tc>
          <w:tcPr>
            <w:tcW w:w="1215" w:type="dxa"/>
            <w:vAlign w:val="center"/>
          </w:tcPr>
          <w:p w:rsidR="00044067" w:rsidRPr="00B8622A" w:rsidRDefault="00044067" w:rsidP="009A4063">
            <w:pPr>
              <w:spacing w:line="240" w:lineRule="auto"/>
              <w:rPr>
                <w:rFonts w:ascii="PT Sans Narrow" w:hAnsi="PT Sans Narrow" w:cs="Calibri"/>
                <w:sz w:val="22"/>
                <w:szCs w:val="22"/>
              </w:rPr>
            </w:pPr>
            <w:r w:rsidRPr="00B8622A">
              <w:rPr>
                <w:rFonts w:ascii="PT Sans Narrow" w:hAnsi="PT Sans Narrow" w:cs="Calibri"/>
                <w:sz w:val="22"/>
                <w:szCs w:val="22"/>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0,3220</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6249B5" w:rsidRDefault="00044067" w:rsidP="009A4063">
            <w:pPr>
              <w:spacing w:line="240" w:lineRule="auto"/>
              <w:rPr>
                <w:rFonts w:ascii="PT Sans Narrow" w:hAnsi="PT Sans Narrow" w:cs="Calibri"/>
                <w:sz w:val="22"/>
                <w:szCs w:val="22"/>
                <w:lang w:val="en-US"/>
              </w:rPr>
            </w:pPr>
            <w:r>
              <w:rPr>
                <w:rFonts w:ascii="PT Sans Narrow" w:hAnsi="PT Sans Narrow" w:cs="Calibri"/>
                <w:sz w:val="22"/>
                <w:szCs w:val="22"/>
              </w:rPr>
              <w:t>13</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Pr>
                <w:rFonts w:ascii="PT Sans Narrow" w:hAnsi="PT Sans Narrow" w:cs="Calibri"/>
                <w:sz w:val="22"/>
                <w:szCs w:val="22"/>
              </w:rPr>
              <w:t>К</w:t>
            </w:r>
            <w:r w:rsidRPr="0008328F">
              <w:rPr>
                <w:rFonts w:ascii="PT Sans Narrow" w:hAnsi="PT Sans Narrow" w:cs="Calibri"/>
                <w:sz w:val="22"/>
                <w:szCs w:val="22"/>
              </w:rPr>
              <w:t>ерамзит, утративший потребительские свойства, незагрязненный</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45720102205</w:t>
            </w:r>
          </w:p>
        </w:tc>
        <w:tc>
          <w:tcPr>
            <w:tcW w:w="1215" w:type="dxa"/>
            <w:vAlign w:val="center"/>
          </w:tcPr>
          <w:p w:rsidR="00044067" w:rsidRPr="00B8622A" w:rsidRDefault="00044067" w:rsidP="009A4063">
            <w:pPr>
              <w:spacing w:line="240" w:lineRule="auto"/>
              <w:rPr>
                <w:rFonts w:ascii="PT Sans Narrow" w:hAnsi="PT Sans Narrow" w:cs="Calibri"/>
                <w:sz w:val="22"/>
                <w:szCs w:val="22"/>
              </w:rPr>
            </w:pPr>
            <w:r w:rsidRPr="00B8622A">
              <w:rPr>
                <w:rFonts w:ascii="PT Sans Narrow" w:hAnsi="PT Sans Narrow" w:cs="Calibri"/>
                <w:sz w:val="22"/>
                <w:szCs w:val="22"/>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40,3415</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580" w:type="dxa"/>
            <w:vAlign w:val="center"/>
          </w:tcPr>
          <w:p w:rsidR="00044067" w:rsidRPr="006249B5" w:rsidRDefault="00044067" w:rsidP="009A4063">
            <w:pPr>
              <w:spacing w:line="240" w:lineRule="auto"/>
              <w:rPr>
                <w:rFonts w:ascii="PT Sans Narrow" w:hAnsi="PT Sans Narrow" w:cs="Calibri"/>
                <w:sz w:val="22"/>
                <w:szCs w:val="22"/>
                <w:lang w:val="en-US"/>
              </w:rPr>
            </w:pPr>
            <w:r>
              <w:rPr>
                <w:rFonts w:ascii="PT Sans Narrow" w:hAnsi="PT Sans Narrow" w:cs="Calibri"/>
                <w:sz w:val="22"/>
                <w:szCs w:val="22"/>
              </w:rPr>
              <w:t>14</w:t>
            </w:r>
          </w:p>
        </w:tc>
        <w:tc>
          <w:tcPr>
            <w:tcW w:w="2314" w:type="dxa"/>
            <w:vAlign w:val="center"/>
          </w:tcPr>
          <w:p w:rsidR="00044067" w:rsidRPr="0008328F" w:rsidRDefault="00044067" w:rsidP="009A4063">
            <w:pPr>
              <w:spacing w:line="240" w:lineRule="auto"/>
              <w:rPr>
                <w:rFonts w:ascii="PT Sans Narrow" w:hAnsi="PT Sans Narrow" w:cs="Calibri"/>
                <w:sz w:val="22"/>
                <w:szCs w:val="22"/>
              </w:rPr>
            </w:pPr>
            <w:r>
              <w:rPr>
                <w:rFonts w:ascii="PT Sans Narrow" w:hAnsi="PT Sans Narrow" w:cs="Calibri"/>
                <w:sz w:val="22"/>
                <w:szCs w:val="22"/>
              </w:rPr>
              <w:t>О</w:t>
            </w:r>
            <w:r w:rsidRPr="0008328F">
              <w:rPr>
                <w:rFonts w:ascii="PT Sans Narrow" w:hAnsi="PT Sans Narrow" w:cs="Calibri"/>
                <w:sz w:val="22"/>
                <w:szCs w:val="22"/>
              </w:rPr>
              <w:t>тходы пленки полиэтилена и изделий из нее незагрязненные</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43411002295</w:t>
            </w:r>
          </w:p>
        </w:tc>
        <w:tc>
          <w:tcPr>
            <w:tcW w:w="1215" w:type="dxa"/>
            <w:vAlign w:val="center"/>
          </w:tcPr>
          <w:p w:rsidR="00044067" w:rsidRPr="00B8622A" w:rsidRDefault="00044067" w:rsidP="009A4063">
            <w:pPr>
              <w:spacing w:line="240" w:lineRule="auto"/>
              <w:rPr>
                <w:rFonts w:ascii="PT Sans Narrow" w:hAnsi="PT Sans Narrow" w:cs="Calibri"/>
                <w:sz w:val="22"/>
                <w:szCs w:val="22"/>
              </w:rPr>
            </w:pPr>
            <w:r w:rsidRPr="00B8622A">
              <w:rPr>
                <w:rFonts w:ascii="PT Sans Narrow" w:hAnsi="PT Sans Narrow" w:cs="Calibri"/>
                <w:sz w:val="22"/>
                <w:szCs w:val="22"/>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0,3888</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4531" w:type="dxa"/>
            <w:gridSpan w:val="3"/>
            <w:vAlign w:val="center"/>
          </w:tcPr>
          <w:p w:rsidR="00044067" w:rsidRPr="00B8622A" w:rsidRDefault="00044067" w:rsidP="009A4063">
            <w:pPr>
              <w:spacing w:line="240" w:lineRule="auto"/>
              <w:rPr>
                <w:rFonts w:ascii="PT Sans Narrow" w:hAnsi="PT Sans Narrow" w:cs="Calibri"/>
                <w:sz w:val="22"/>
                <w:szCs w:val="22"/>
              </w:rPr>
            </w:pPr>
            <w:r>
              <w:rPr>
                <w:rFonts w:ascii="PT Sans Narrow" w:hAnsi="PT Sans Narrow" w:cs="Calibri"/>
                <w:sz w:val="22"/>
                <w:szCs w:val="22"/>
              </w:rPr>
              <w:t>Всего</w:t>
            </w:r>
            <w:r w:rsidRPr="00B8622A">
              <w:rPr>
                <w:rFonts w:ascii="PT Sans Narrow" w:hAnsi="PT Sans Narrow" w:cs="Calibri"/>
                <w:sz w:val="22"/>
                <w:szCs w:val="22"/>
              </w:rPr>
              <w:t xml:space="preserve"> отходы III класса</w:t>
            </w:r>
          </w:p>
        </w:tc>
        <w:tc>
          <w:tcPr>
            <w:tcW w:w="1215" w:type="dxa"/>
            <w:vAlign w:val="center"/>
          </w:tcPr>
          <w:p w:rsidR="00044067" w:rsidRPr="00315447" w:rsidRDefault="00044067" w:rsidP="009A4063">
            <w:pPr>
              <w:spacing w:line="240" w:lineRule="auto"/>
              <w:rPr>
                <w:rFonts w:ascii="PT Sans Narrow" w:hAnsi="PT Sans Narrow" w:cs="Calibri"/>
                <w:sz w:val="22"/>
                <w:szCs w:val="22"/>
              </w:rPr>
            </w:pP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08328F">
              <w:rPr>
                <w:rFonts w:ascii="PT Sans Narrow" w:hAnsi="PT Sans Narrow" w:cs="Calibri"/>
                <w:sz w:val="22"/>
                <w:szCs w:val="22"/>
              </w:rPr>
              <w:t>2,17</w:t>
            </w:r>
          </w:p>
        </w:tc>
        <w:tc>
          <w:tcPr>
            <w:tcW w:w="2422" w:type="dxa"/>
            <w:vAlign w:val="center"/>
          </w:tcPr>
          <w:p w:rsidR="00044067" w:rsidRPr="00B8622A" w:rsidRDefault="00044067" w:rsidP="009A4063">
            <w:pPr>
              <w:rPr>
                <w:rFonts w:ascii="PT Sans Narrow" w:hAnsi="PT Sans Narrow" w:cs="Calibri"/>
                <w:sz w:val="22"/>
                <w:szCs w:val="22"/>
              </w:rPr>
            </w:pPr>
          </w:p>
        </w:tc>
      </w:tr>
      <w:tr w:rsidR="00044067" w:rsidTr="009A4063">
        <w:tc>
          <w:tcPr>
            <w:tcW w:w="4531" w:type="dxa"/>
            <w:gridSpan w:val="3"/>
            <w:vAlign w:val="center"/>
          </w:tcPr>
          <w:p w:rsidR="00044067" w:rsidRPr="00B8622A" w:rsidRDefault="00044067" w:rsidP="009A4063">
            <w:pPr>
              <w:spacing w:line="240" w:lineRule="auto"/>
              <w:rPr>
                <w:rFonts w:ascii="PT Sans Narrow" w:hAnsi="PT Sans Narrow" w:cs="Calibri"/>
                <w:sz w:val="22"/>
                <w:szCs w:val="22"/>
              </w:rPr>
            </w:pPr>
            <w:r>
              <w:rPr>
                <w:rFonts w:ascii="PT Sans Narrow" w:hAnsi="PT Sans Narrow" w:cs="Calibri"/>
                <w:sz w:val="22"/>
                <w:szCs w:val="22"/>
              </w:rPr>
              <w:t>Всего</w:t>
            </w:r>
            <w:r w:rsidRPr="00B8622A">
              <w:rPr>
                <w:rFonts w:ascii="PT Sans Narrow" w:hAnsi="PT Sans Narrow" w:cs="Calibri"/>
                <w:sz w:val="22"/>
                <w:szCs w:val="22"/>
              </w:rPr>
              <w:t xml:space="preserve"> отходы IV класса </w:t>
            </w:r>
          </w:p>
        </w:tc>
        <w:tc>
          <w:tcPr>
            <w:tcW w:w="1215" w:type="dxa"/>
            <w:vAlign w:val="center"/>
          </w:tcPr>
          <w:p w:rsidR="00044067" w:rsidRPr="00315447" w:rsidRDefault="00044067" w:rsidP="009A4063">
            <w:pPr>
              <w:spacing w:line="240" w:lineRule="auto"/>
              <w:rPr>
                <w:rFonts w:ascii="PT Sans Narrow" w:hAnsi="PT Sans Narrow" w:cs="Calibri"/>
                <w:sz w:val="22"/>
                <w:szCs w:val="22"/>
              </w:rPr>
            </w:pPr>
          </w:p>
        </w:tc>
        <w:tc>
          <w:tcPr>
            <w:tcW w:w="1721" w:type="dxa"/>
            <w:vAlign w:val="center"/>
          </w:tcPr>
          <w:p w:rsidR="00044067" w:rsidRPr="006666C0" w:rsidRDefault="00044067" w:rsidP="009A4063">
            <w:pPr>
              <w:rPr>
                <w:rFonts w:ascii="PT Sans Narrow" w:hAnsi="PT Sans Narrow" w:cs="Calibri"/>
                <w:sz w:val="22"/>
                <w:szCs w:val="22"/>
              </w:rPr>
            </w:pPr>
            <w:r>
              <w:rPr>
                <w:rFonts w:ascii="PT Sans Narrow" w:hAnsi="PT Sans Narrow" w:cs="Calibri"/>
                <w:sz w:val="22"/>
                <w:szCs w:val="22"/>
              </w:rPr>
              <w:t>140,74</w:t>
            </w:r>
          </w:p>
        </w:tc>
        <w:tc>
          <w:tcPr>
            <w:tcW w:w="2422" w:type="dxa"/>
            <w:vAlign w:val="center"/>
          </w:tcPr>
          <w:p w:rsidR="00044067" w:rsidRPr="00B8622A" w:rsidRDefault="00044067" w:rsidP="009A4063">
            <w:pPr>
              <w:rPr>
                <w:rFonts w:ascii="PT Sans Narrow" w:hAnsi="PT Sans Narrow" w:cs="Calibri"/>
                <w:sz w:val="22"/>
                <w:szCs w:val="22"/>
              </w:rPr>
            </w:pPr>
          </w:p>
        </w:tc>
      </w:tr>
      <w:tr w:rsidR="00044067" w:rsidTr="009A4063">
        <w:tc>
          <w:tcPr>
            <w:tcW w:w="4531" w:type="dxa"/>
            <w:gridSpan w:val="3"/>
            <w:vAlign w:val="center"/>
          </w:tcPr>
          <w:p w:rsidR="00044067" w:rsidRPr="00B8622A" w:rsidRDefault="00044067" w:rsidP="009A4063">
            <w:pPr>
              <w:spacing w:line="240" w:lineRule="auto"/>
              <w:rPr>
                <w:rFonts w:ascii="PT Sans Narrow" w:hAnsi="PT Sans Narrow" w:cs="Calibri"/>
                <w:sz w:val="22"/>
                <w:szCs w:val="22"/>
              </w:rPr>
            </w:pPr>
            <w:r>
              <w:rPr>
                <w:rFonts w:ascii="PT Sans Narrow" w:hAnsi="PT Sans Narrow" w:cs="Calibri"/>
                <w:sz w:val="22"/>
                <w:szCs w:val="22"/>
              </w:rPr>
              <w:t xml:space="preserve">Всего </w:t>
            </w:r>
            <w:r w:rsidRPr="00B8622A">
              <w:rPr>
                <w:rFonts w:ascii="PT Sans Narrow" w:hAnsi="PT Sans Narrow" w:cs="Calibri"/>
                <w:sz w:val="22"/>
                <w:szCs w:val="22"/>
              </w:rPr>
              <w:t>отходы V класса</w:t>
            </w:r>
          </w:p>
        </w:tc>
        <w:tc>
          <w:tcPr>
            <w:tcW w:w="1215" w:type="dxa"/>
            <w:vAlign w:val="center"/>
          </w:tcPr>
          <w:p w:rsidR="00044067" w:rsidRPr="00315447" w:rsidRDefault="00044067" w:rsidP="009A4063">
            <w:pPr>
              <w:spacing w:line="240" w:lineRule="auto"/>
              <w:rPr>
                <w:rFonts w:ascii="PT Sans Narrow" w:hAnsi="PT Sans Narrow" w:cs="Calibri"/>
                <w:sz w:val="22"/>
                <w:szCs w:val="22"/>
              </w:rPr>
            </w:pPr>
          </w:p>
        </w:tc>
        <w:tc>
          <w:tcPr>
            <w:tcW w:w="1721" w:type="dxa"/>
            <w:vAlign w:val="center"/>
          </w:tcPr>
          <w:p w:rsidR="00044067" w:rsidRPr="0008328F" w:rsidRDefault="00044067" w:rsidP="009A4063">
            <w:pPr>
              <w:rPr>
                <w:rFonts w:ascii="PT Sans Narrow" w:hAnsi="PT Sans Narrow" w:cs="Calibri"/>
                <w:sz w:val="22"/>
                <w:szCs w:val="22"/>
              </w:rPr>
            </w:pPr>
            <w:r w:rsidRPr="0008328F">
              <w:rPr>
                <w:rFonts w:ascii="PT Sans Narrow" w:hAnsi="PT Sans Narrow" w:cs="Calibri"/>
                <w:sz w:val="22"/>
                <w:szCs w:val="22"/>
              </w:rPr>
              <w:t>2908,66</w:t>
            </w:r>
          </w:p>
        </w:tc>
        <w:tc>
          <w:tcPr>
            <w:tcW w:w="2422" w:type="dxa"/>
            <w:vAlign w:val="center"/>
          </w:tcPr>
          <w:p w:rsidR="00044067" w:rsidRPr="00B8622A" w:rsidRDefault="00044067" w:rsidP="009A4063">
            <w:pPr>
              <w:rPr>
                <w:rFonts w:ascii="PT Sans Narrow" w:hAnsi="PT Sans Narrow" w:cs="Calibri"/>
                <w:sz w:val="22"/>
                <w:szCs w:val="22"/>
              </w:rPr>
            </w:pPr>
          </w:p>
        </w:tc>
      </w:tr>
      <w:tr w:rsidR="00044067" w:rsidTr="009A4063">
        <w:tc>
          <w:tcPr>
            <w:tcW w:w="4531" w:type="dxa"/>
            <w:gridSpan w:val="3"/>
            <w:vAlign w:val="center"/>
          </w:tcPr>
          <w:p w:rsidR="00044067" w:rsidRPr="00B8622A" w:rsidRDefault="00044067" w:rsidP="009A4063">
            <w:pPr>
              <w:spacing w:line="240" w:lineRule="auto"/>
              <w:rPr>
                <w:rFonts w:ascii="PT Sans Narrow" w:hAnsi="PT Sans Narrow" w:cs="Calibri"/>
                <w:sz w:val="22"/>
                <w:szCs w:val="22"/>
              </w:rPr>
            </w:pPr>
            <w:r>
              <w:rPr>
                <w:rFonts w:ascii="PT Sans Narrow" w:hAnsi="PT Sans Narrow" w:cs="Calibri"/>
                <w:sz w:val="22"/>
                <w:szCs w:val="22"/>
              </w:rPr>
              <w:t>Всего отходов</w:t>
            </w:r>
          </w:p>
        </w:tc>
        <w:tc>
          <w:tcPr>
            <w:tcW w:w="1215" w:type="dxa"/>
            <w:vAlign w:val="center"/>
          </w:tcPr>
          <w:p w:rsidR="00044067" w:rsidRPr="00315447" w:rsidRDefault="00044067" w:rsidP="009A4063">
            <w:pPr>
              <w:spacing w:line="240" w:lineRule="auto"/>
              <w:rPr>
                <w:rFonts w:ascii="PT Sans Narrow" w:hAnsi="PT Sans Narrow" w:cs="Calibri"/>
                <w:sz w:val="22"/>
                <w:szCs w:val="22"/>
              </w:rPr>
            </w:pPr>
          </w:p>
        </w:tc>
        <w:tc>
          <w:tcPr>
            <w:tcW w:w="1721" w:type="dxa"/>
            <w:vAlign w:val="center"/>
          </w:tcPr>
          <w:p w:rsidR="00044067" w:rsidRPr="006666C0" w:rsidRDefault="00044067" w:rsidP="009A4063">
            <w:pPr>
              <w:spacing w:line="240" w:lineRule="auto"/>
              <w:rPr>
                <w:rFonts w:ascii="PT Sans Narrow" w:hAnsi="PT Sans Narrow" w:cs="Calibri"/>
                <w:sz w:val="22"/>
                <w:szCs w:val="22"/>
              </w:rPr>
            </w:pPr>
            <w:r>
              <w:rPr>
                <w:rFonts w:ascii="PT Sans Narrow" w:hAnsi="PT Sans Narrow" w:cs="Calibri"/>
                <w:sz w:val="22"/>
                <w:szCs w:val="22"/>
              </w:rPr>
              <w:t>3051,58</w:t>
            </w:r>
          </w:p>
        </w:tc>
        <w:tc>
          <w:tcPr>
            <w:tcW w:w="2422" w:type="dxa"/>
            <w:vAlign w:val="center"/>
          </w:tcPr>
          <w:p w:rsidR="00044067" w:rsidRPr="00B8622A" w:rsidRDefault="00044067" w:rsidP="009A4063">
            <w:pPr>
              <w:rPr>
                <w:rFonts w:ascii="PT Sans Narrow" w:hAnsi="PT Sans Narrow" w:cs="Calibri"/>
                <w:sz w:val="22"/>
                <w:szCs w:val="22"/>
              </w:rPr>
            </w:pPr>
          </w:p>
        </w:tc>
      </w:tr>
    </w:tbl>
    <w:p w:rsidR="00044067" w:rsidRDefault="00044067" w:rsidP="00044067">
      <w:pPr>
        <w:pStyle w:val="af9"/>
      </w:pPr>
      <w:r>
        <w:t>Таблица 7.1.3</w:t>
      </w:r>
      <w:r w:rsidRPr="0002041E">
        <w:t xml:space="preserve"> - Перечень и объемы отходов</w:t>
      </w:r>
      <w:r>
        <w:t xml:space="preserve"> строительства</w:t>
      </w:r>
      <w:r w:rsidRPr="0002041E">
        <w:t>, образующиеся при проведении строительных работ</w:t>
      </w:r>
      <w:r>
        <w:t xml:space="preserve"> (вынос и подключение наружных инженерных коммуникаций).</w:t>
      </w:r>
    </w:p>
    <w:tbl>
      <w:tblPr>
        <w:tblStyle w:val="afff1"/>
        <w:tblW w:w="9889" w:type="dxa"/>
        <w:tblLook w:val="04A0" w:firstRow="1" w:lastRow="0" w:firstColumn="1" w:lastColumn="0" w:noHBand="0" w:noVBand="1"/>
      </w:tblPr>
      <w:tblGrid>
        <w:gridCol w:w="580"/>
        <w:gridCol w:w="2314"/>
        <w:gridCol w:w="1637"/>
        <w:gridCol w:w="1215"/>
        <w:gridCol w:w="1721"/>
        <w:gridCol w:w="2422"/>
      </w:tblGrid>
      <w:tr w:rsidR="00044067" w:rsidTr="009A4063">
        <w:trPr>
          <w:tblHeader/>
        </w:trPr>
        <w:tc>
          <w:tcPr>
            <w:tcW w:w="580" w:type="dxa"/>
          </w:tcPr>
          <w:p w:rsidR="00044067" w:rsidRDefault="00044067" w:rsidP="009A4063">
            <w:pPr>
              <w:pStyle w:val="APEX-0"/>
              <w:jc w:val="left"/>
            </w:pPr>
            <w:r>
              <w:t>№ п/п</w:t>
            </w:r>
          </w:p>
        </w:tc>
        <w:tc>
          <w:tcPr>
            <w:tcW w:w="2314" w:type="dxa"/>
          </w:tcPr>
          <w:p w:rsidR="00044067" w:rsidRDefault="00044067" w:rsidP="009A4063">
            <w:pPr>
              <w:pStyle w:val="APEX-0"/>
              <w:jc w:val="left"/>
            </w:pPr>
            <w:r>
              <w:t>Вид отходов</w:t>
            </w:r>
          </w:p>
        </w:tc>
        <w:tc>
          <w:tcPr>
            <w:tcW w:w="1637" w:type="dxa"/>
          </w:tcPr>
          <w:p w:rsidR="00044067" w:rsidRDefault="00044067" w:rsidP="009A4063">
            <w:pPr>
              <w:pStyle w:val="APEX-0"/>
              <w:jc w:val="left"/>
            </w:pPr>
            <w:r>
              <w:t xml:space="preserve">Код отхода по ФККО </w:t>
            </w:r>
          </w:p>
        </w:tc>
        <w:tc>
          <w:tcPr>
            <w:tcW w:w="1215" w:type="dxa"/>
          </w:tcPr>
          <w:p w:rsidR="00044067" w:rsidRDefault="00044067" w:rsidP="009A4063">
            <w:pPr>
              <w:pStyle w:val="APEX-0"/>
              <w:jc w:val="left"/>
            </w:pPr>
            <w:r>
              <w:t>Класс опасности</w:t>
            </w:r>
          </w:p>
        </w:tc>
        <w:tc>
          <w:tcPr>
            <w:tcW w:w="1721" w:type="dxa"/>
          </w:tcPr>
          <w:p w:rsidR="00044067" w:rsidRPr="007D1429" w:rsidRDefault="00044067" w:rsidP="009A4063">
            <w:pPr>
              <w:pStyle w:val="APEX-0"/>
              <w:jc w:val="left"/>
            </w:pPr>
            <w:r>
              <w:t>Объем образования,т</w:t>
            </w:r>
          </w:p>
        </w:tc>
        <w:tc>
          <w:tcPr>
            <w:tcW w:w="2422" w:type="dxa"/>
          </w:tcPr>
          <w:p w:rsidR="00044067" w:rsidRDefault="00044067" w:rsidP="009A4063">
            <w:pPr>
              <w:pStyle w:val="APEX-0"/>
              <w:jc w:val="left"/>
            </w:pPr>
            <w:r w:rsidRPr="0002041E">
              <w:t>Конечный пункт размещения отхода</w:t>
            </w:r>
          </w:p>
        </w:tc>
      </w:tr>
      <w:tr w:rsidR="00044067" w:rsidTr="009A4063">
        <w:tc>
          <w:tcPr>
            <w:tcW w:w="580" w:type="dxa"/>
            <w:vAlign w:val="center"/>
          </w:tcPr>
          <w:p w:rsidR="00044067" w:rsidRPr="0008328F" w:rsidRDefault="00044067" w:rsidP="009A4063">
            <w:pPr>
              <w:spacing w:line="240" w:lineRule="auto"/>
              <w:rPr>
                <w:rFonts w:ascii="PT Sans Narrow" w:hAnsi="PT Sans Narrow" w:cs="Calibri"/>
                <w:sz w:val="22"/>
                <w:szCs w:val="22"/>
              </w:rPr>
            </w:pPr>
            <w:r>
              <w:rPr>
                <w:rFonts w:ascii="PT Sans Narrow" w:hAnsi="PT Sans Narrow" w:cs="Calibri"/>
                <w:sz w:val="22"/>
                <w:szCs w:val="22"/>
              </w:rPr>
              <w:t>1</w:t>
            </w:r>
          </w:p>
        </w:tc>
        <w:tc>
          <w:tcPr>
            <w:tcW w:w="2314" w:type="dxa"/>
            <w:vAlign w:val="center"/>
          </w:tcPr>
          <w:p w:rsidR="00044067" w:rsidRPr="009B0DD2" w:rsidRDefault="00044067" w:rsidP="009A4063">
            <w:pPr>
              <w:spacing w:line="240" w:lineRule="auto"/>
              <w:rPr>
                <w:rFonts w:ascii="PT Sans Narrow" w:hAnsi="PT Sans Narrow" w:cs="Calibri"/>
                <w:sz w:val="22"/>
                <w:szCs w:val="22"/>
              </w:rPr>
            </w:pPr>
            <w:r>
              <w:rPr>
                <w:rFonts w:ascii="PT Sans Narrow" w:hAnsi="PT Sans Narrow" w:cs="Calibri"/>
                <w:sz w:val="22"/>
                <w:szCs w:val="22"/>
              </w:rPr>
              <w:t>П</w:t>
            </w:r>
            <w:r w:rsidRPr="009B0DD2">
              <w:rPr>
                <w:rFonts w:ascii="PT Sans Narrow" w:hAnsi="PT Sans Narrow" w:cs="Calibri"/>
                <w:sz w:val="22"/>
                <w:szCs w:val="22"/>
              </w:rPr>
              <w:t>рочая продукция из</w:t>
            </w:r>
          </w:p>
          <w:p w:rsidR="00044067" w:rsidRPr="009B0DD2" w:rsidRDefault="00044067" w:rsidP="009A4063">
            <w:pPr>
              <w:spacing w:line="240" w:lineRule="auto"/>
              <w:rPr>
                <w:rFonts w:ascii="PT Sans Narrow" w:hAnsi="PT Sans Narrow" w:cs="Calibri"/>
                <w:sz w:val="22"/>
                <w:szCs w:val="22"/>
              </w:rPr>
            </w:pPr>
            <w:r w:rsidRPr="009B0DD2">
              <w:rPr>
                <w:rFonts w:ascii="PT Sans Narrow" w:hAnsi="PT Sans Narrow" w:cs="Calibri"/>
                <w:sz w:val="22"/>
                <w:szCs w:val="22"/>
              </w:rPr>
              <w:t>натуральной древесины,</w:t>
            </w:r>
          </w:p>
          <w:p w:rsidR="00044067" w:rsidRPr="009B0DD2" w:rsidRDefault="00044067" w:rsidP="009A4063">
            <w:pPr>
              <w:spacing w:line="240" w:lineRule="auto"/>
              <w:rPr>
                <w:rFonts w:ascii="PT Sans Narrow" w:hAnsi="PT Sans Narrow" w:cs="Calibri"/>
                <w:sz w:val="22"/>
                <w:szCs w:val="22"/>
              </w:rPr>
            </w:pPr>
            <w:r w:rsidRPr="009B0DD2">
              <w:rPr>
                <w:rFonts w:ascii="PT Sans Narrow" w:hAnsi="PT Sans Narrow" w:cs="Calibri"/>
                <w:sz w:val="22"/>
                <w:szCs w:val="22"/>
              </w:rPr>
              <w:t>утратившая</w:t>
            </w:r>
          </w:p>
          <w:p w:rsidR="00044067" w:rsidRPr="009B0DD2" w:rsidRDefault="00044067" w:rsidP="009A4063">
            <w:pPr>
              <w:spacing w:line="240" w:lineRule="auto"/>
              <w:rPr>
                <w:rFonts w:ascii="PT Sans Narrow" w:hAnsi="PT Sans Narrow" w:cs="Calibri"/>
                <w:sz w:val="22"/>
                <w:szCs w:val="22"/>
              </w:rPr>
            </w:pPr>
            <w:r w:rsidRPr="009B0DD2">
              <w:rPr>
                <w:rFonts w:ascii="PT Sans Narrow" w:hAnsi="PT Sans Narrow" w:cs="Calibri"/>
                <w:sz w:val="22"/>
                <w:szCs w:val="22"/>
              </w:rPr>
              <w:t>потребительские свойства,</w:t>
            </w:r>
          </w:p>
          <w:p w:rsidR="00044067" w:rsidRPr="0008328F" w:rsidRDefault="00044067" w:rsidP="009A4063">
            <w:pPr>
              <w:spacing w:line="240" w:lineRule="auto"/>
              <w:rPr>
                <w:rFonts w:ascii="PT Sans Narrow" w:hAnsi="PT Sans Narrow" w:cs="Calibri"/>
                <w:sz w:val="22"/>
                <w:szCs w:val="22"/>
              </w:rPr>
            </w:pPr>
            <w:r w:rsidRPr="009B0DD2">
              <w:rPr>
                <w:rFonts w:ascii="PT Sans Narrow" w:hAnsi="PT Sans Narrow" w:cs="Calibri"/>
                <w:sz w:val="22"/>
                <w:szCs w:val="22"/>
              </w:rPr>
              <w:t>незагрязненная</w:t>
            </w:r>
          </w:p>
        </w:tc>
        <w:tc>
          <w:tcPr>
            <w:tcW w:w="1637" w:type="dxa"/>
            <w:vAlign w:val="center"/>
          </w:tcPr>
          <w:p w:rsidR="00044067" w:rsidRPr="0008328F" w:rsidRDefault="00044067" w:rsidP="009A4063">
            <w:pPr>
              <w:spacing w:line="240" w:lineRule="auto"/>
              <w:rPr>
                <w:rFonts w:ascii="PT Sans Narrow" w:hAnsi="PT Sans Narrow" w:cs="Calibri"/>
                <w:sz w:val="22"/>
                <w:szCs w:val="22"/>
              </w:rPr>
            </w:pPr>
            <w:r>
              <w:rPr>
                <w:rFonts w:ascii="PT Sans Narrow" w:hAnsi="PT Sans Narrow" w:cs="Calibri"/>
                <w:sz w:val="22"/>
                <w:szCs w:val="22"/>
              </w:rPr>
              <w:t>40419000515</w:t>
            </w:r>
          </w:p>
        </w:tc>
        <w:tc>
          <w:tcPr>
            <w:tcW w:w="1215" w:type="dxa"/>
            <w:vAlign w:val="center"/>
          </w:tcPr>
          <w:p w:rsidR="00044067" w:rsidRPr="006249B5" w:rsidRDefault="00044067" w:rsidP="009A4063">
            <w:pPr>
              <w:spacing w:line="240" w:lineRule="auto"/>
              <w:rPr>
                <w:rFonts w:ascii="PT Sans Narrow" w:hAnsi="PT Sans Narrow" w:cs="Calibri"/>
                <w:sz w:val="22"/>
                <w:szCs w:val="22"/>
                <w:lang w:val="en-US"/>
              </w:rPr>
            </w:pPr>
            <w:r>
              <w:rPr>
                <w:rFonts w:ascii="PT Sans Narrow" w:hAnsi="PT Sans Narrow" w:cs="Calibri"/>
                <w:sz w:val="22"/>
                <w:szCs w:val="22"/>
                <w:lang w:val="en-US"/>
              </w:rPr>
              <w:t>V</w:t>
            </w:r>
          </w:p>
        </w:tc>
        <w:tc>
          <w:tcPr>
            <w:tcW w:w="1721" w:type="dxa"/>
            <w:vAlign w:val="center"/>
          </w:tcPr>
          <w:p w:rsidR="00044067" w:rsidRPr="0008328F" w:rsidRDefault="00044067" w:rsidP="009A4063">
            <w:pPr>
              <w:spacing w:line="240" w:lineRule="auto"/>
              <w:rPr>
                <w:rFonts w:ascii="PT Sans Narrow" w:hAnsi="PT Sans Narrow" w:cs="Calibri"/>
                <w:sz w:val="22"/>
                <w:szCs w:val="22"/>
              </w:rPr>
            </w:pPr>
            <w:r w:rsidRPr="006249B5">
              <w:rPr>
                <w:rFonts w:ascii="PT Sans Narrow" w:hAnsi="PT Sans Narrow" w:cs="Calibri"/>
                <w:sz w:val="22"/>
                <w:szCs w:val="22"/>
              </w:rPr>
              <w:t>9,29236</w:t>
            </w:r>
          </w:p>
        </w:tc>
        <w:tc>
          <w:tcPr>
            <w:tcW w:w="2422" w:type="dxa"/>
            <w:vAlign w:val="center"/>
          </w:tcPr>
          <w:p w:rsidR="00044067" w:rsidRPr="007D1429" w:rsidRDefault="00044067" w:rsidP="009A4063">
            <w:pPr>
              <w:rPr>
                <w:rFonts w:ascii="PT Sans Narrow" w:hAnsi="PT Sans Narrow" w:cs="Calibri"/>
                <w:sz w:val="22"/>
                <w:szCs w:val="22"/>
              </w:rPr>
            </w:pPr>
            <w:r w:rsidRPr="007D1429">
              <w:rPr>
                <w:rFonts w:ascii="PT Sans Narrow" w:hAnsi="PT Sans Narrow" w:cs="Calibri"/>
                <w:sz w:val="22"/>
                <w:szCs w:val="22"/>
              </w:rPr>
              <w:t>временное накопление</w:t>
            </w:r>
            <w:r>
              <w:rPr>
                <w:rFonts w:ascii="PT Sans Narrow" w:hAnsi="PT Sans Narrow" w:cs="Calibri"/>
                <w:sz w:val="22"/>
                <w:szCs w:val="22"/>
              </w:rPr>
              <w:t xml:space="preserve">, передача в </w:t>
            </w:r>
            <w:proofErr w:type="spellStart"/>
            <w:r>
              <w:rPr>
                <w:rFonts w:ascii="PT Sans Narrow" w:hAnsi="PT Sans Narrow" w:cs="Calibri"/>
                <w:sz w:val="22"/>
                <w:szCs w:val="22"/>
              </w:rPr>
              <w:t>спецорганизацию</w:t>
            </w:r>
            <w:proofErr w:type="spellEnd"/>
            <w:r>
              <w:rPr>
                <w:rFonts w:ascii="PT Sans Narrow" w:hAnsi="PT Sans Narrow" w:cs="Calibri"/>
                <w:sz w:val="22"/>
                <w:szCs w:val="22"/>
              </w:rPr>
              <w:t xml:space="preserve"> для утилизации</w:t>
            </w:r>
          </w:p>
        </w:tc>
      </w:tr>
      <w:tr w:rsidR="00044067" w:rsidTr="009A4063">
        <w:tc>
          <w:tcPr>
            <w:tcW w:w="4531" w:type="dxa"/>
            <w:gridSpan w:val="3"/>
            <w:vAlign w:val="center"/>
          </w:tcPr>
          <w:p w:rsidR="00044067" w:rsidRPr="00B8622A" w:rsidRDefault="00044067" w:rsidP="009A4063">
            <w:pPr>
              <w:spacing w:line="240" w:lineRule="auto"/>
              <w:rPr>
                <w:rFonts w:ascii="PT Sans Narrow" w:hAnsi="PT Sans Narrow" w:cs="Calibri"/>
                <w:sz w:val="22"/>
                <w:szCs w:val="22"/>
              </w:rPr>
            </w:pPr>
            <w:r>
              <w:rPr>
                <w:rFonts w:ascii="PT Sans Narrow" w:hAnsi="PT Sans Narrow" w:cs="Calibri"/>
                <w:sz w:val="22"/>
                <w:szCs w:val="22"/>
              </w:rPr>
              <w:t xml:space="preserve">Всего отходы </w:t>
            </w:r>
            <w:r w:rsidRPr="00B8622A">
              <w:rPr>
                <w:rFonts w:ascii="PT Sans Narrow" w:hAnsi="PT Sans Narrow" w:cs="Calibri"/>
                <w:sz w:val="22"/>
                <w:szCs w:val="22"/>
              </w:rPr>
              <w:t xml:space="preserve">V класса </w:t>
            </w:r>
          </w:p>
        </w:tc>
        <w:tc>
          <w:tcPr>
            <w:tcW w:w="1215" w:type="dxa"/>
            <w:vAlign w:val="center"/>
          </w:tcPr>
          <w:p w:rsidR="00044067" w:rsidRPr="00315447" w:rsidRDefault="00044067" w:rsidP="009A4063">
            <w:pPr>
              <w:spacing w:line="240" w:lineRule="auto"/>
              <w:rPr>
                <w:rFonts w:ascii="PT Sans Narrow" w:hAnsi="PT Sans Narrow" w:cs="Calibri"/>
                <w:sz w:val="22"/>
                <w:szCs w:val="22"/>
              </w:rPr>
            </w:pPr>
          </w:p>
        </w:tc>
        <w:tc>
          <w:tcPr>
            <w:tcW w:w="1721" w:type="dxa"/>
            <w:vAlign w:val="center"/>
          </w:tcPr>
          <w:p w:rsidR="00044067" w:rsidRPr="006666C0" w:rsidRDefault="00044067" w:rsidP="009A4063">
            <w:pPr>
              <w:rPr>
                <w:rFonts w:ascii="PT Sans Narrow" w:hAnsi="PT Sans Narrow" w:cs="Calibri"/>
                <w:sz w:val="22"/>
                <w:szCs w:val="22"/>
              </w:rPr>
            </w:pPr>
            <w:r>
              <w:rPr>
                <w:rFonts w:ascii="PT Sans Narrow" w:hAnsi="PT Sans Narrow" w:cs="Calibri"/>
                <w:sz w:val="22"/>
                <w:szCs w:val="22"/>
              </w:rPr>
              <w:t>9,29236</w:t>
            </w:r>
          </w:p>
        </w:tc>
        <w:tc>
          <w:tcPr>
            <w:tcW w:w="2422" w:type="dxa"/>
            <w:vAlign w:val="center"/>
          </w:tcPr>
          <w:p w:rsidR="00044067" w:rsidRPr="00B8622A" w:rsidRDefault="00044067" w:rsidP="009A4063">
            <w:pPr>
              <w:rPr>
                <w:rFonts w:ascii="PT Sans Narrow" w:hAnsi="PT Sans Narrow" w:cs="Calibri"/>
                <w:sz w:val="22"/>
                <w:szCs w:val="22"/>
              </w:rPr>
            </w:pPr>
          </w:p>
        </w:tc>
      </w:tr>
      <w:tr w:rsidR="00044067" w:rsidTr="009A4063">
        <w:tc>
          <w:tcPr>
            <w:tcW w:w="4531" w:type="dxa"/>
            <w:gridSpan w:val="3"/>
          </w:tcPr>
          <w:p w:rsidR="00044067" w:rsidRPr="00B8622A" w:rsidRDefault="00044067" w:rsidP="009A4063">
            <w:pPr>
              <w:spacing w:line="240" w:lineRule="auto"/>
              <w:rPr>
                <w:rFonts w:ascii="PT Sans Narrow" w:hAnsi="PT Sans Narrow" w:cs="Calibri"/>
                <w:sz w:val="22"/>
                <w:szCs w:val="22"/>
              </w:rPr>
            </w:pPr>
            <w:r>
              <w:rPr>
                <w:rFonts w:ascii="PT Sans Narrow" w:hAnsi="PT Sans Narrow" w:cs="Calibri"/>
                <w:sz w:val="22"/>
                <w:szCs w:val="22"/>
              </w:rPr>
              <w:t>Всего отходов</w:t>
            </w:r>
          </w:p>
        </w:tc>
        <w:tc>
          <w:tcPr>
            <w:tcW w:w="1215" w:type="dxa"/>
          </w:tcPr>
          <w:p w:rsidR="00044067" w:rsidRPr="00315447" w:rsidRDefault="00044067" w:rsidP="009A4063">
            <w:pPr>
              <w:spacing w:line="240" w:lineRule="auto"/>
              <w:rPr>
                <w:rFonts w:ascii="PT Sans Narrow" w:hAnsi="PT Sans Narrow" w:cs="Calibri"/>
                <w:sz w:val="22"/>
                <w:szCs w:val="22"/>
              </w:rPr>
            </w:pPr>
          </w:p>
        </w:tc>
        <w:tc>
          <w:tcPr>
            <w:tcW w:w="1721" w:type="dxa"/>
          </w:tcPr>
          <w:p w:rsidR="00044067" w:rsidRPr="006666C0" w:rsidRDefault="00044067" w:rsidP="009A4063">
            <w:pPr>
              <w:spacing w:line="240" w:lineRule="auto"/>
              <w:rPr>
                <w:rFonts w:ascii="PT Sans Narrow" w:hAnsi="PT Sans Narrow" w:cs="Calibri"/>
                <w:sz w:val="22"/>
                <w:szCs w:val="22"/>
              </w:rPr>
            </w:pPr>
            <w:r>
              <w:rPr>
                <w:rFonts w:ascii="PT Sans Narrow" w:hAnsi="PT Sans Narrow" w:cs="Calibri"/>
                <w:sz w:val="22"/>
                <w:szCs w:val="22"/>
              </w:rPr>
              <w:t>9,29236</w:t>
            </w:r>
          </w:p>
        </w:tc>
        <w:tc>
          <w:tcPr>
            <w:tcW w:w="2422" w:type="dxa"/>
          </w:tcPr>
          <w:p w:rsidR="00044067" w:rsidRPr="00B8622A" w:rsidRDefault="00044067" w:rsidP="009A4063">
            <w:pPr>
              <w:rPr>
                <w:rFonts w:ascii="PT Sans Narrow" w:hAnsi="PT Sans Narrow" w:cs="Calibri"/>
                <w:sz w:val="22"/>
                <w:szCs w:val="22"/>
              </w:rPr>
            </w:pPr>
          </w:p>
        </w:tc>
      </w:tr>
    </w:tbl>
    <w:p w:rsidR="00044067" w:rsidRDefault="00044067" w:rsidP="00044067">
      <w:pPr>
        <w:pStyle w:val="af9"/>
        <w:keepNext/>
      </w:pPr>
    </w:p>
    <w:p w:rsidR="00044067" w:rsidRPr="004718CA" w:rsidRDefault="00044067" w:rsidP="00044067">
      <w:pPr>
        <w:pStyle w:val="af9"/>
        <w:keepNext/>
      </w:pPr>
      <w:r w:rsidRPr="004718CA">
        <w:t>Таблица 7.1.</w:t>
      </w:r>
      <w:r>
        <w:t>4</w:t>
      </w:r>
      <w:r w:rsidRPr="004718CA">
        <w:t>- Перечень и объемы отходов, образующиеся при проведении строительных работ.</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1"/>
        <w:gridCol w:w="1417"/>
        <w:gridCol w:w="851"/>
        <w:gridCol w:w="1276"/>
        <w:gridCol w:w="3260"/>
      </w:tblGrid>
      <w:tr w:rsidR="00044067" w:rsidRPr="004718CA" w:rsidTr="009A4063">
        <w:trPr>
          <w:tblHeader/>
        </w:trPr>
        <w:tc>
          <w:tcPr>
            <w:tcW w:w="426" w:type="dxa"/>
          </w:tcPr>
          <w:p w:rsidR="00044067" w:rsidRPr="004718CA" w:rsidRDefault="00044067" w:rsidP="009A4063">
            <w:pPr>
              <w:pStyle w:val="APEX-0"/>
              <w:keepNext/>
            </w:pPr>
          </w:p>
        </w:tc>
        <w:tc>
          <w:tcPr>
            <w:tcW w:w="2551" w:type="dxa"/>
            <w:vAlign w:val="center"/>
            <w:hideMark/>
          </w:tcPr>
          <w:p w:rsidR="00044067" w:rsidRPr="004718CA" w:rsidRDefault="00044067" w:rsidP="009A4063">
            <w:pPr>
              <w:pStyle w:val="APEX-0"/>
              <w:keepNext/>
            </w:pPr>
            <w:r w:rsidRPr="004718CA">
              <w:t>Наименование вида отхода</w:t>
            </w:r>
          </w:p>
        </w:tc>
        <w:tc>
          <w:tcPr>
            <w:tcW w:w="1417" w:type="dxa"/>
            <w:vAlign w:val="center"/>
            <w:hideMark/>
          </w:tcPr>
          <w:p w:rsidR="00044067" w:rsidRPr="004718CA" w:rsidRDefault="00044067" w:rsidP="009A4063">
            <w:pPr>
              <w:pStyle w:val="APEX-0"/>
              <w:keepNext/>
            </w:pPr>
            <w:r w:rsidRPr="004718CA">
              <w:t>Код отхода по ФККО</w:t>
            </w:r>
          </w:p>
        </w:tc>
        <w:tc>
          <w:tcPr>
            <w:tcW w:w="851" w:type="dxa"/>
            <w:vAlign w:val="center"/>
            <w:hideMark/>
          </w:tcPr>
          <w:p w:rsidR="00044067" w:rsidRPr="004718CA" w:rsidRDefault="00044067" w:rsidP="009A4063">
            <w:pPr>
              <w:pStyle w:val="APEX-0"/>
              <w:keepNext/>
            </w:pPr>
            <w:r w:rsidRPr="004718CA">
              <w:t xml:space="preserve">Класс опасности </w:t>
            </w:r>
          </w:p>
        </w:tc>
        <w:tc>
          <w:tcPr>
            <w:tcW w:w="1276" w:type="dxa"/>
            <w:vAlign w:val="center"/>
            <w:hideMark/>
          </w:tcPr>
          <w:p w:rsidR="00044067" w:rsidRPr="004718CA" w:rsidRDefault="00044067" w:rsidP="009A4063">
            <w:pPr>
              <w:pStyle w:val="APEX-0"/>
              <w:keepNext/>
              <w:ind w:left="-108"/>
            </w:pPr>
            <w:r w:rsidRPr="004718CA">
              <w:t>образование отхода, т/период</w:t>
            </w:r>
          </w:p>
        </w:tc>
        <w:tc>
          <w:tcPr>
            <w:tcW w:w="3260" w:type="dxa"/>
          </w:tcPr>
          <w:p w:rsidR="00044067" w:rsidRPr="004718CA" w:rsidRDefault="00044067" w:rsidP="009A4063">
            <w:pPr>
              <w:pStyle w:val="APEX-0"/>
              <w:keepNext/>
            </w:pPr>
            <w:r w:rsidRPr="004718CA">
              <w:t>Конечный пункт размещения отхода</w:t>
            </w:r>
          </w:p>
        </w:tc>
      </w:tr>
      <w:tr w:rsidR="00044067" w:rsidRPr="004718CA" w:rsidTr="009A4063">
        <w:tc>
          <w:tcPr>
            <w:tcW w:w="426" w:type="dxa"/>
            <w:vAlign w:val="center"/>
          </w:tcPr>
          <w:p w:rsidR="00044067" w:rsidRPr="004718CA" w:rsidRDefault="00044067" w:rsidP="009A4063">
            <w:pPr>
              <w:pStyle w:val="APEX8"/>
            </w:pPr>
            <w:r>
              <w:t>1</w:t>
            </w:r>
          </w:p>
        </w:tc>
        <w:tc>
          <w:tcPr>
            <w:tcW w:w="2551" w:type="dxa"/>
            <w:vAlign w:val="center"/>
          </w:tcPr>
          <w:p w:rsidR="00044067" w:rsidRPr="004718CA" w:rsidRDefault="00044067" w:rsidP="009A4063">
            <w:pPr>
              <w:pStyle w:val="APEX8"/>
            </w:pPr>
            <w:r w:rsidRPr="004718CA">
              <w:t xml:space="preserve">Всплывшие нефтепродукты из </w:t>
            </w:r>
            <w:proofErr w:type="spellStart"/>
            <w:r w:rsidRPr="004718CA">
              <w:t>нефтеловушек</w:t>
            </w:r>
            <w:proofErr w:type="spellEnd"/>
            <w:r w:rsidRPr="004718CA">
              <w:t xml:space="preserve"> и аналогичных сооружений</w:t>
            </w:r>
          </w:p>
        </w:tc>
        <w:tc>
          <w:tcPr>
            <w:tcW w:w="1417" w:type="dxa"/>
            <w:vAlign w:val="center"/>
          </w:tcPr>
          <w:p w:rsidR="00044067" w:rsidRPr="004718CA" w:rsidRDefault="00044067" w:rsidP="009A4063">
            <w:pPr>
              <w:pStyle w:val="APEX8"/>
            </w:pPr>
            <w:r w:rsidRPr="004718CA">
              <w:t>40635001313</w:t>
            </w:r>
          </w:p>
        </w:tc>
        <w:tc>
          <w:tcPr>
            <w:tcW w:w="851" w:type="dxa"/>
            <w:vAlign w:val="center"/>
          </w:tcPr>
          <w:p w:rsidR="00044067" w:rsidRPr="004718CA" w:rsidRDefault="00044067" w:rsidP="009A4063">
            <w:pPr>
              <w:pStyle w:val="APEX8"/>
            </w:pPr>
            <w:r w:rsidRPr="004718CA">
              <w:t>III</w:t>
            </w:r>
          </w:p>
        </w:tc>
        <w:tc>
          <w:tcPr>
            <w:tcW w:w="1276" w:type="dxa"/>
            <w:vAlign w:val="center"/>
          </w:tcPr>
          <w:p w:rsidR="00044067" w:rsidRPr="004718CA" w:rsidRDefault="00044067" w:rsidP="009A4063">
            <w:pPr>
              <w:pStyle w:val="APEX8"/>
            </w:pPr>
            <w:r>
              <w:t>1,417</w:t>
            </w:r>
          </w:p>
        </w:tc>
        <w:tc>
          <w:tcPr>
            <w:tcW w:w="3260" w:type="dxa"/>
            <w:vAlign w:val="center"/>
          </w:tcPr>
          <w:p w:rsidR="00044067" w:rsidRPr="004718CA" w:rsidRDefault="00044067" w:rsidP="009A4063">
            <w:pPr>
              <w:pStyle w:val="APEX8"/>
              <w:ind w:right="-108"/>
            </w:pPr>
            <w:r w:rsidRPr="004718CA">
              <w:t xml:space="preserve">накопление в конструкции очистных сооружений, передается в </w:t>
            </w:r>
            <w:proofErr w:type="spellStart"/>
            <w:r w:rsidRPr="004718CA">
              <w:t>спецорганизацию</w:t>
            </w:r>
            <w:proofErr w:type="spellEnd"/>
            <w:r w:rsidRPr="004718CA">
              <w:t xml:space="preserve"> на обезвреживание</w:t>
            </w:r>
          </w:p>
        </w:tc>
      </w:tr>
      <w:tr w:rsidR="00044067" w:rsidRPr="004718CA" w:rsidTr="009A4063">
        <w:tc>
          <w:tcPr>
            <w:tcW w:w="426" w:type="dxa"/>
          </w:tcPr>
          <w:p w:rsidR="00044067" w:rsidRPr="004718CA" w:rsidRDefault="00044067" w:rsidP="009A4063">
            <w:pPr>
              <w:pStyle w:val="APEX8"/>
              <w:jc w:val="right"/>
            </w:pPr>
          </w:p>
        </w:tc>
        <w:tc>
          <w:tcPr>
            <w:tcW w:w="4819" w:type="dxa"/>
            <w:gridSpan w:val="3"/>
            <w:vAlign w:val="center"/>
          </w:tcPr>
          <w:p w:rsidR="00044067" w:rsidRPr="004718CA" w:rsidRDefault="00044067" w:rsidP="009A4063">
            <w:pPr>
              <w:pStyle w:val="APEX8"/>
              <w:jc w:val="right"/>
            </w:pPr>
            <w:r w:rsidRPr="004718CA">
              <w:t>Итого отходов III класса опасности</w:t>
            </w:r>
          </w:p>
        </w:tc>
        <w:tc>
          <w:tcPr>
            <w:tcW w:w="1276" w:type="dxa"/>
            <w:vAlign w:val="center"/>
          </w:tcPr>
          <w:p w:rsidR="00044067" w:rsidRPr="004718CA" w:rsidRDefault="00044067" w:rsidP="009A4063">
            <w:pPr>
              <w:pStyle w:val="APEX8"/>
            </w:pPr>
            <w:r>
              <w:t>1,417</w:t>
            </w:r>
          </w:p>
        </w:tc>
        <w:tc>
          <w:tcPr>
            <w:tcW w:w="3260" w:type="dxa"/>
          </w:tcPr>
          <w:p w:rsidR="00044067" w:rsidRPr="004718CA" w:rsidRDefault="00044067" w:rsidP="009A4063">
            <w:pPr>
              <w:pStyle w:val="APEX8"/>
            </w:pPr>
          </w:p>
        </w:tc>
      </w:tr>
      <w:tr w:rsidR="00044067" w:rsidRPr="004718CA" w:rsidTr="009A4063">
        <w:tc>
          <w:tcPr>
            <w:tcW w:w="426" w:type="dxa"/>
            <w:vAlign w:val="center"/>
          </w:tcPr>
          <w:p w:rsidR="00044067" w:rsidRPr="004718CA" w:rsidRDefault="00044067" w:rsidP="009A4063">
            <w:pPr>
              <w:pStyle w:val="APEX8"/>
            </w:pPr>
            <w:r>
              <w:t>2</w:t>
            </w:r>
          </w:p>
        </w:tc>
        <w:tc>
          <w:tcPr>
            <w:tcW w:w="2551" w:type="dxa"/>
            <w:vAlign w:val="center"/>
          </w:tcPr>
          <w:p w:rsidR="00044067" w:rsidRPr="004718CA" w:rsidRDefault="00044067" w:rsidP="009A4063">
            <w:pPr>
              <w:pStyle w:val="APEX8"/>
            </w:pPr>
            <w:r w:rsidRPr="004718CA">
              <w:t>Обтирочный материал, загрязненный нефтью или нефтепродуктами (содержание нефти или нефтепродуктов менее 15%)</w:t>
            </w:r>
          </w:p>
        </w:tc>
        <w:tc>
          <w:tcPr>
            <w:tcW w:w="1417" w:type="dxa"/>
            <w:vAlign w:val="center"/>
          </w:tcPr>
          <w:p w:rsidR="00044067" w:rsidRPr="004718CA" w:rsidRDefault="00044067" w:rsidP="009A4063">
            <w:pPr>
              <w:pStyle w:val="APEX8"/>
            </w:pPr>
            <w:r w:rsidRPr="004718CA">
              <w:t>91920402604</w:t>
            </w:r>
          </w:p>
        </w:tc>
        <w:tc>
          <w:tcPr>
            <w:tcW w:w="851" w:type="dxa"/>
            <w:vAlign w:val="center"/>
          </w:tcPr>
          <w:p w:rsidR="00044067" w:rsidRPr="004718CA" w:rsidRDefault="00044067" w:rsidP="009A4063">
            <w:pPr>
              <w:pStyle w:val="APEX8"/>
            </w:pPr>
            <w:r w:rsidRPr="004718CA">
              <w:t>IV</w:t>
            </w:r>
          </w:p>
        </w:tc>
        <w:tc>
          <w:tcPr>
            <w:tcW w:w="1276" w:type="dxa"/>
            <w:vAlign w:val="center"/>
          </w:tcPr>
          <w:p w:rsidR="00044067" w:rsidRPr="004718CA" w:rsidRDefault="00044067" w:rsidP="009A4063">
            <w:pPr>
              <w:pStyle w:val="APEX8"/>
            </w:pPr>
            <w:r w:rsidRPr="004718CA">
              <w:t>0,00</w:t>
            </w:r>
            <w:r>
              <w:t>1</w:t>
            </w:r>
          </w:p>
        </w:tc>
        <w:tc>
          <w:tcPr>
            <w:tcW w:w="3260" w:type="dxa"/>
            <w:vAlign w:val="center"/>
          </w:tcPr>
          <w:p w:rsidR="00044067" w:rsidRPr="004718CA" w:rsidRDefault="00044067" w:rsidP="009A4063">
            <w:pPr>
              <w:pStyle w:val="APEX8"/>
              <w:ind w:right="-108"/>
            </w:pPr>
            <w:r w:rsidRPr="004718CA">
              <w:t xml:space="preserve">накопление в контейнере на специальной площадке, предается в </w:t>
            </w:r>
            <w:proofErr w:type="spellStart"/>
            <w:r w:rsidRPr="004718CA">
              <w:t>спецорганизацию</w:t>
            </w:r>
            <w:proofErr w:type="spellEnd"/>
            <w:r w:rsidRPr="004718CA">
              <w:t xml:space="preserve"> на обезвреживание</w:t>
            </w:r>
          </w:p>
        </w:tc>
      </w:tr>
      <w:tr w:rsidR="00044067" w:rsidRPr="004718CA" w:rsidTr="009A4063">
        <w:tc>
          <w:tcPr>
            <w:tcW w:w="426" w:type="dxa"/>
            <w:vAlign w:val="center"/>
          </w:tcPr>
          <w:p w:rsidR="00044067" w:rsidRPr="004718CA" w:rsidRDefault="00044067" w:rsidP="009A4063">
            <w:pPr>
              <w:pStyle w:val="APEX8"/>
            </w:pPr>
            <w:r>
              <w:t>3</w:t>
            </w:r>
          </w:p>
        </w:tc>
        <w:tc>
          <w:tcPr>
            <w:tcW w:w="2551" w:type="dxa"/>
            <w:vAlign w:val="center"/>
          </w:tcPr>
          <w:p w:rsidR="00044067" w:rsidRPr="004718CA" w:rsidRDefault="00044067" w:rsidP="009A4063">
            <w:pPr>
              <w:pStyle w:val="APEX8"/>
            </w:pPr>
            <w:r w:rsidRPr="004718CA">
              <w:t>Мусор от офисных и бытовых помещений организаций несортированный (исключая крупногабаритный)</w:t>
            </w:r>
          </w:p>
        </w:tc>
        <w:tc>
          <w:tcPr>
            <w:tcW w:w="1417" w:type="dxa"/>
            <w:vAlign w:val="center"/>
          </w:tcPr>
          <w:p w:rsidR="00044067" w:rsidRPr="004718CA" w:rsidRDefault="00044067" w:rsidP="009A4063">
            <w:pPr>
              <w:pStyle w:val="APEX8"/>
            </w:pPr>
            <w:r w:rsidRPr="004718CA">
              <w:t>73310001724</w:t>
            </w:r>
          </w:p>
        </w:tc>
        <w:tc>
          <w:tcPr>
            <w:tcW w:w="851" w:type="dxa"/>
            <w:vAlign w:val="center"/>
          </w:tcPr>
          <w:p w:rsidR="00044067" w:rsidRPr="004718CA" w:rsidRDefault="00044067" w:rsidP="009A4063">
            <w:pPr>
              <w:pStyle w:val="APEX8"/>
            </w:pPr>
            <w:r w:rsidRPr="004718CA">
              <w:t>IV</w:t>
            </w:r>
          </w:p>
        </w:tc>
        <w:tc>
          <w:tcPr>
            <w:tcW w:w="1276" w:type="dxa"/>
            <w:vAlign w:val="center"/>
          </w:tcPr>
          <w:p w:rsidR="00044067" w:rsidRPr="004718CA" w:rsidRDefault="00044067" w:rsidP="009A4063">
            <w:pPr>
              <w:pStyle w:val="APEX8"/>
            </w:pPr>
            <w:r>
              <w:t>21,688</w:t>
            </w:r>
          </w:p>
        </w:tc>
        <w:tc>
          <w:tcPr>
            <w:tcW w:w="3260" w:type="dxa"/>
            <w:vAlign w:val="center"/>
          </w:tcPr>
          <w:p w:rsidR="00044067" w:rsidRPr="004718CA" w:rsidRDefault="00044067" w:rsidP="009A4063">
            <w:pPr>
              <w:pStyle w:val="APEX8"/>
              <w:ind w:right="-108"/>
            </w:pPr>
            <w:r w:rsidRPr="004718CA">
              <w:t>накопление в контейнерах на специально площадке, вывоз на полигон Т</w:t>
            </w:r>
            <w:r>
              <w:t>К</w:t>
            </w:r>
            <w:r w:rsidRPr="004718CA">
              <w:t>О</w:t>
            </w:r>
          </w:p>
        </w:tc>
      </w:tr>
      <w:tr w:rsidR="00044067" w:rsidRPr="004718CA" w:rsidTr="009A4063">
        <w:tc>
          <w:tcPr>
            <w:tcW w:w="426" w:type="dxa"/>
            <w:vAlign w:val="center"/>
          </w:tcPr>
          <w:p w:rsidR="00044067" w:rsidRPr="004718CA" w:rsidRDefault="00044067" w:rsidP="009A4063">
            <w:pPr>
              <w:pStyle w:val="APEX8"/>
            </w:pPr>
            <w:r>
              <w:t>4</w:t>
            </w:r>
          </w:p>
        </w:tc>
        <w:tc>
          <w:tcPr>
            <w:tcW w:w="2551" w:type="dxa"/>
            <w:vAlign w:val="center"/>
          </w:tcPr>
          <w:p w:rsidR="00044067" w:rsidRPr="004718CA" w:rsidRDefault="00044067" w:rsidP="009A4063">
            <w:pPr>
              <w:pStyle w:val="APEX8"/>
            </w:pPr>
            <w:r w:rsidRPr="004718CA">
              <w:t>Жидкие отходы очистки накопительных баков мобильных туалетных кабин</w:t>
            </w:r>
          </w:p>
        </w:tc>
        <w:tc>
          <w:tcPr>
            <w:tcW w:w="1417" w:type="dxa"/>
            <w:vAlign w:val="center"/>
          </w:tcPr>
          <w:p w:rsidR="00044067" w:rsidRPr="004718CA" w:rsidRDefault="00044067" w:rsidP="009A4063">
            <w:pPr>
              <w:pStyle w:val="APEX8"/>
            </w:pPr>
            <w:r w:rsidRPr="004718CA">
              <w:t>73222101304</w:t>
            </w:r>
          </w:p>
        </w:tc>
        <w:tc>
          <w:tcPr>
            <w:tcW w:w="851" w:type="dxa"/>
            <w:vAlign w:val="center"/>
          </w:tcPr>
          <w:p w:rsidR="00044067" w:rsidRPr="004718CA" w:rsidRDefault="00044067" w:rsidP="009A4063">
            <w:pPr>
              <w:pStyle w:val="APEX8"/>
            </w:pPr>
            <w:r w:rsidRPr="004718CA">
              <w:t>IV</w:t>
            </w:r>
          </w:p>
        </w:tc>
        <w:tc>
          <w:tcPr>
            <w:tcW w:w="1276" w:type="dxa"/>
            <w:vAlign w:val="center"/>
          </w:tcPr>
          <w:p w:rsidR="00044067" w:rsidRPr="004718CA" w:rsidRDefault="00044067" w:rsidP="009A4063">
            <w:pPr>
              <w:pStyle w:val="APEX8"/>
            </w:pPr>
            <w:r>
              <w:t>117,117</w:t>
            </w:r>
          </w:p>
        </w:tc>
        <w:tc>
          <w:tcPr>
            <w:tcW w:w="3260" w:type="dxa"/>
            <w:vAlign w:val="center"/>
          </w:tcPr>
          <w:p w:rsidR="00044067" w:rsidRPr="004718CA" w:rsidRDefault="00044067" w:rsidP="009A4063">
            <w:pPr>
              <w:pStyle w:val="APEX8"/>
              <w:ind w:right="-108"/>
            </w:pPr>
            <w:r w:rsidRPr="004718CA">
              <w:t xml:space="preserve">накопление в резервуарах биотуалетов, вывоз обслуживающей организацией </w:t>
            </w:r>
          </w:p>
        </w:tc>
      </w:tr>
      <w:tr w:rsidR="00044067" w:rsidRPr="004718CA" w:rsidTr="009A4063">
        <w:trPr>
          <w:trHeight w:val="2030"/>
        </w:trPr>
        <w:tc>
          <w:tcPr>
            <w:tcW w:w="426" w:type="dxa"/>
            <w:vAlign w:val="center"/>
          </w:tcPr>
          <w:p w:rsidR="00044067" w:rsidRPr="004718CA" w:rsidRDefault="00044067" w:rsidP="009A4063">
            <w:pPr>
              <w:pStyle w:val="APEX8"/>
            </w:pPr>
            <w:r>
              <w:t>5</w:t>
            </w:r>
          </w:p>
        </w:tc>
        <w:tc>
          <w:tcPr>
            <w:tcW w:w="2551" w:type="dxa"/>
            <w:vAlign w:val="center"/>
          </w:tcPr>
          <w:p w:rsidR="00044067" w:rsidRPr="004718CA" w:rsidRDefault="00044067" w:rsidP="009A4063">
            <w:pPr>
              <w:pStyle w:val="APEX8"/>
            </w:pPr>
            <w:r w:rsidRPr="004718CA">
              <w:t>Осадок механической очистки нефтесодержащих сточных вод, содержащий нефтепродукты в количестве менее 15 %, обводненный</w:t>
            </w:r>
          </w:p>
        </w:tc>
        <w:tc>
          <w:tcPr>
            <w:tcW w:w="1417" w:type="dxa"/>
            <w:vAlign w:val="center"/>
          </w:tcPr>
          <w:p w:rsidR="00044067" w:rsidRPr="004718CA" w:rsidRDefault="00044067" w:rsidP="009A4063">
            <w:pPr>
              <w:pStyle w:val="APEX8"/>
            </w:pPr>
            <w:r w:rsidRPr="004718CA">
              <w:t>72310202394</w:t>
            </w:r>
          </w:p>
        </w:tc>
        <w:tc>
          <w:tcPr>
            <w:tcW w:w="851" w:type="dxa"/>
            <w:vAlign w:val="center"/>
          </w:tcPr>
          <w:p w:rsidR="00044067" w:rsidRPr="004718CA" w:rsidRDefault="00044067" w:rsidP="009A4063">
            <w:pPr>
              <w:pStyle w:val="APEX8"/>
            </w:pPr>
            <w:r w:rsidRPr="004718CA">
              <w:t>IV</w:t>
            </w:r>
          </w:p>
        </w:tc>
        <w:tc>
          <w:tcPr>
            <w:tcW w:w="1276" w:type="dxa"/>
            <w:vAlign w:val="center"/>
          </w:tcPr>
          <w:p w:rsidR="00044067" w:rsidRPr="004718CA" w:rsidRDefault="00044067" w:rsidP="009A4063">
            <w:pPr>
              <w:pStyle w:val="APEX8"/>
            </w:pPr>
            <w:r>
              <w:t>84,624</w:t>
            </w:r>
          </w:p>
        </w:tc>
        <w:tc>
          <w:tcPr>
            <w:tcW w:w="3260" w:type="dxa"/>
            <w:vAlign w:val="center"/>
          </w:tcPr>
          <w:p w:rsidR="00044067" w:rsidRPr="004718CA" w:rsidRDefault="00044067" w:rsidP="009A4063">
            <w:pPr>
              <w:pStyle w:val="APEX8"/>
              <w:ind w:right="-108"/>
            </w:pPr>
            <w:r w:rsidRPr="004718CA">
              <w:t xml:space="preserve">накопление в конструкции очистных сооружений, передается в </w:t>
            </w:r>
            <w:proofErr w:type="spellStart"/>
            <w:r w:rsidRPr="004718CA">
              <w:t>спецорганизацию</w:t>
            </w:r>
            <w:proofErr w:type="spellEnd"/>
            <w:r w:rsidRPr="004718CA">
              <w:t xml:space="preserve"> на обезвреживание</w:t>
            </w:r>
          </w:p>
        </w:tc>
      </w:tr>
      <w:tr w:rsidR="00044067" w:rsidRPr="004718CA" w:rsidTr="009A4063">
        <w:tc>
          <w:tcPr>
            <w:tcW w:w="426" w:type="dxa"/>
          </w:tcPr>
          <w:p w:rsidR="00044067" w:rsidRPr="004718CA" w:rsidRDefault="00044067" w:rsidP="009A4063">
            <w:pPr>
              <w:pStyle w:val="APEX8"/>
              <w:jc w:val="right"/>
            </w:pPr>
          </w:p>
        </w:tc>
        <w:tc>
          <w:tcPr>
            <w:tcW w:w="4819" w:type="dxa"/>
            <w:gridSpan w:val="3"/>
            <w:vAlign w:val="center"/>
          </w:tcPr>
          <w:p w:rsidR="00044067" w:rsidRPr="004718CA" w:rsidRDefault="00044067" w:rsidP="009A4063">
            <w:pPr>
              <w:pStyle w:val="APEX8"/>
              <w:jc w:val="right"/>
            </w:pPr>
            <w:r w:rsidRPr="004718CA">
              <w:t>Итого отходов IV класса опасности</w:t>
            </w:r>
          </w:p>
        </w:tc>
        <w:tc>
          <w:tcPr>
            <w:tcW w:w="1276" w:type="dxa"/>
            <w:vAlign w:val="center"/>
          </w:tcPr>
          <w:p w:rsidR="00044067" w:rsidRPr="009F36A5" w:rsidRDefault="00044067" w:rsidP="009A4063">
            <w:pPr>
              <w:pStyle w:val="APEX8"/>
            </w:pPr>
            <w:r>
              <w:t>223,43</w:t>
            </w:r>
          </w:p>
        </w:tc>
        <w:tc>
          <w:tcPr>
            <w:tcW w:w="3260" w:type="dxa"/>
          </w:tcPr>
          <w:p w:rsidR="00044067" w:rsidRPr="004718CA" w:rsidRDefault="00044067" w:rsidP="009A4063">
            <w:pPr>
              <w:pStyle w:val="APEX8"/>
              <w:ind w:right="-108"/>
            </w:pPr>
          </w:p>
        </w:tc>
      </w:tr>
      <w:tr w:rsidR="00044067" w:rsidRPr="004718CA" w:rsidTr="009A4063">
        <w:tc>
          <w:tcPr>
            <w:tcW w:w="426" w:type="dxa"/>
            <w:vAlign w:val="center"/>
          </w:tcPr>
          <w:p w:rsidR="00044067" w:rsidRPr="004718CA" w:rsidRDefault="00044067" w:rsidP="009A4063">
            <w:pPr>
              <w:pStyle w:val="APEX8"/>
            </w:pPr>
          </w:p>
        </w:tc>
        <w:tc>
          <w:tcPr>
            <w:tcW w:w="2551" w:type="dxa"/>
            <w:vAlign w:val="center"/>
          </w:tcPr>
          <w:p w:rsidR="00044067" w:rsidRPr="004718CA" w:rsidRDefault="00044067" w:rsidP="009A4063">
            <w:pPr>
              <w:pStyle w:val="APEX8"/>
            </w:pPr>
            <w:r w:rsidRPr="004718CA">
              <w:t>Остатки и огарки стальных сварочных электродов</w:t>
            </w:r>
          </w:p>
        </w:tc>
        <w:tc>
          <w:tcPr>
            <w:tcW w:w="1417" w:type="dxa"/>
            <w:vAlign w:val="center"/>
          </w:tcPr>
          <w:p w:rsidR="00044067" w:rsidRPr="004718CA" w:rsidRDefault="00044067" w:rsidP="009A4063">
            <w:pPr>
              <w:pStyle w:val="APEX8"/>
            </w:pPr>
            <w:r w:rsidRPr="004718CA">
              <w:t>91910001205</w:t>
            </w:r>
          </w:p>
        </w:tc>
        <w:tc>
          <w:tcPr>
            <w:tcW w:w="851" w:type="dxa"/>
            <w:vAlign w:val="center"/>
          </w:tcPr>
          <w:p w:rsidR="00044067" w:rsidRPr="004718CA" w:rsidRDefault="00044067" w:rsidP="009A4063">
            <w:pPr>
              <w:pStyle w:val="APEX8"/>
            </w:pPr>
            <w:r w:rsidRPr="004718CA">
              <w:t>V</w:t>
            </w:r>
          </w:p>
        </w:tc>
        <w:tc>
          <w:tcPr>
            <w:tcW w:w="1276" w:type="dxa"/>
            <w:vAlign w:val="center"/>
          </w:tcPr>
          <w:p w:rsidR="00044067" w:rsidRPr="004718CA" w:rsidRDefault="00044067" w:rsidP="009A4063">
            <w:pPr>
              <w:pStyle w:val="APEX8"/>
            </w:pPr>
            <w:r w:rsidRPr="004718CA">
              <w:t>0,</w:t>
            </w:r>
            <w:r>
              <w:t>090</w:t>
            </w:r>
          </w:p>
        </w:tc>
        <w:tc>
          <w:tcPr>
            <w:tcW w:w="3260" w:type="dxa"/>
            <w:vAlign w:val="center"/>
          </w:tcPr>
          <w:p w:rsidR="00044067" w:rsidRPr="004718CA" w:rsidRDefault="00044067" w:rsidP="009A4063">
            <w:pPr>
              <w:pStyle w:val="APEX8"/>
              <w:ind w:right="-108"/>
            </w:pPr>
            <w:r w:rsidRPr="004718CA">
              <w:t xml:space="preserve">накопление в контейнере на специальной площадке, предается в </w:t>
            </w:r>
            <w:proofErr w:type="spellStart"/>
            <w:r w:rsidRPr="004718CA">
              <w:t>спецорганизацию</w:t>
            </w:r>
            <w:proofErr w:type="spellEnd"/>
            <w:r w:rsidRPr="004718CA">
              <w:t xml:space="preserve"> на утилизацию</w:t>
            </w:r>
          </w:p>
        </w:tc>
      </w:tr>
      <w:tr w:rsidR="00044067" w:rsidRPr="004718CA" w:rsidTr="009A4063">
        <w:tc>
          <w:tcPr>
            <w:tcW w:w="426" w:type="dxa"/>
          </w:tcPr>
          <w:p w:rsidR="00044067" w:rsidRPr="004718CA" w:rsidRDefault="00044067" w:rsidP="009A4063">
            <w:pPr>
              <w:pStyle w:val="APEX8"/>
              <w:jc w:val="right"/>
            </w:pPr>
          </w:p>
        </w:tc>
        <w:tc>
          <w:tcPr>
            <w:tcW w:w="4819" w:type="dxa"/>
            <w:gridSpan w:val="3"/>
            <w:vAlign w:val="center"/>
          </w:tcPr>
          <w:p w:rsidR="00044067" w:rsidRPr="004718CA" w:rsidRDefault="00044067" w:rsidP="009A4063">
            <w:pPr>
              <w:pStyle w:val="APEX8"/>
              <w:jc w:val="right"/>
            </w:pPr>
            <w:r w:rsidRPr="004718CA">
              <w:t>Итого отходов V класса опасности</w:t>
            </w:r>
          </w:p>
        </w:tc>
        <w:tc>
          <w:tcPr>
            <w:tcW w:w="1276" w:type="dxa"/>
            <w:vAlign w:val="center"/>
          </w:tcPr>
          <w:p w:rsidR="00044067" w:rsidRPr="004718CA" w:rsidRDefault="00044067" w:rsidP="009A4063">
            <w:pPr>
              <w:pStyle w:val="APEX8"/>
            </w:pPr>
            <w:r w:rsidRPr="004718CA">
              <w:t>0,</w:t>
            </w:r>
            <w:r>
              <w:t>090</w:t>
            </w:r>
          </w:p>
        </w:tc>
        <w:tc>
          <w:tcPr>
            <w:tcW w:w="3260" w:type="dxa"/>
          </w:tcPr>
          <w:p w:rsidR="00044067" w:rsidRPr="004718CA" w:rsidRDefault="00044067" w:rsidP="009A4063">
            <w:pPr>
              <w:pStyle w:val="APEX8"/>
              <w:ind w:right="-108"/>
            </w:pPr>
          </w:p>
        </w:tc>
      </w:tr>
      <w:tr w:rsidR="00044067" w:rsidRPr="004718CA" w:rsidTr="009A4063">
        <w:tc>
          <w:tcPr>
            <w:tcW w:w="426" w:type="dxa"/>
          </w:tcPr>
          <w:p w:rsidR="00044067" w:rsidRPr="004718CA" w:rsidRDefault="00044067" w:rsidP="009A4063">
            <w:pPr>
              <w:pStyle w:val="APEX8"/>
              <w:jc w:val="right"/>
            </w:pPr>
          </w:p>
        </w:tc>
        <w:tc>
          <w:tcPr>
            <w:tcW w:w="4819" w:type="dxa"/>
            <w:gridSpan w:val="3"/>
            <w:vAlign w:val="center"/>
          </w:tcPr>
          <w:p w:rsidR="00044067" w:rsidRPr="004718CA" w:rsidRDefault="00044067" w:rsidP="009A4063">
            <w:pPr>
              <w:pStyle w:val="APEX8"/>
              <w:jc w:val="right"/>
            </w:pPr>
            <w:r w:rsidRPr="004718CA">
              <w:t>Итого</w:t>
            </w:r>
          </w:p>
        </w:tc>
        <w:tc>
          <w:tcPr>
            <w:tcW w:w="1276" w:type="dxa"/>
            <w:vAlign w:val="center"/>
          </w:tcPr>
          <w:p w:rsidR="00044067" w:rsidRPr="004718CA" w:rsidRDefault="00044067" w:rsidP="009A4063">
            <w:pPr>
              <w:pStyle w:val="APEX8"/>
            </w:pPr>
            <w:r>
              <w:t>224,937</w:t>
            </w:r>
          </w:p>
        </w:tc>
        <w:tc>
          <w:tcPr>
            <w:tcW w:w="3260" w:type="dxa"/>
          </w:tcPr>
          <w:p w:rsidR="00044067" w:rsidRPr="004718CA" w:rsidRDefault="00044067" w:rsidP="009A4063">
            <w:pPr>
              <w:pStyle w:val="APEX8"/>
            </w:pPr>
          </w:p>
        </w:tc>
      </w:tr>
    </w:tbl>
    <w:p w:rsidR="00044067" w:rsidRPr="004718CA" w:rsidRDefault="00044067" w:rsidP="00044067">
      <w:pPr>
        <w:pStyle w:val="APEX5"/>
      </w:pPr>
      <w:r w:rsidRPr="004718CA">
        <w:t>В период строительства на специальной площадке с твердым покрытием должны быть установлены контейнеры для накопления отходов соответствующие классу опасности отходов.</w:t>
      </w:r>
    </w:p>
    <w:p w:rsidR="00044067" w:rsidRPr="004718CA" w:rsidRDefault="00044067" w:rsidP="00044067">
      <w:pPr>
        <w:pStyle w:val="APEX5"/>
      </w:pPr>
      <w:r w:rsidRPr="004718CA">
        <w:lastRenderedPageBreak/>
        <w:t xml:space="preserve">Вывоз строительных отходов производится автотранспортом. Строительные отходы передаются по договору в </w:t>
      </w:r>
      <w:proofErr w:type="spellStart"/>
      <w:r w:rsidRPr="004718CA">
        <w:t>спецорганизацию</w:t>
      </w:r>
      <w:proofErr w:type="spellEnd"/>
      <w:r w:rsidRPr="004718CA">
        <w:t>.</w:t>
      </w:r>
    </w:p>
    <w:p w:rsidR="00044067" w:rsidRPr="004718CA" w:rsidRDefault="00044067" w:rsidP="00044067">
      <w:pPr>
        <w:pStyle w:val="APEX5"/>
      </w:pPr>
      <w:r w:rsidRPr="004718CA">
        <w:t>При осуществлении строительных работ необходимо:</w:t>
      </w:r>
    </w:p>
    <w:p w:rsidR="00044067" w:rsidRPr="004718CA" w:rsidRDefault="00044067" w:rsidP="00044067">
      <w:pPr>
        <w:pStyle w:val="APEX1"/>
      </w:pPr>
      <w:r w:rsidRPr="004718CA">
        <w:t>осуществлять раздельный сбор образующихся отходов по их видам, классам опасности и другим признакам с тем, чтобы обеспечить их использование в качестве вторичного сырья, переработку и последующее размещение;</w:t>
      </w:r>
    </w:p>
    <w:p w:rsidR="00044067" w:rsidRPr="004718CA" w:rsidRDefault="00044067" w:rsidP="00044067">
      <w:pPr>
        <w:pStyle w:val="APEX1"/>
      </w:pPr>
      <w:r w:rsidRPr="004718CA">
        <w:t>обеспечивать условия, при которых отходы не оказывают вредного воздействия на состояние окружающей среды и здоровье людей при необходимости временного накопления отходов;</w:t>
      </w:r>
    </w:p>
    <w:p w:rsidR="00044067" w:rsidRPr="004718CA" w:rsidRDefault="00044067" w:rsidP="00044067">
      <w:pPr>
        <w:pStyle w:val="APEX1"/>
      </w:pPr>
      <w:r w:rsidRPr="004718CA">
        <w:t>для обеспечения своевременной утилизации отходов заключать договора (следить за их продлением) на вывоз отходов с организациями, имеющими соответствующие лицензии;</w:t>
      </w:r>
    </w:p>
    <w:p w:rsidR="00044067" w:rsidRPr="004718CA" w:rsidRDefault="00044067" w:rsidP="00044067">
      <w:pPr>
        <w:pStyle w:val="APEX1"/>
      </w:pPr>
      <w:r w:rsidRPr="004718CA">
        <w:t>назначить лицо, ответственное за операции по обращению с отходами;</w:t>
      </w:r>
    </w:p>
    <w:p w:rsidR="00044067" w:rsidRPr="004718CA" w:rsidRDefault="00044067" w:rsidP="00044067">
      <w:pPr>
        <w:pStyle w:val="APEX1"/>
      </w:pPr>
      <w:r w:rsidRPr="004718CA">
        <w:t>организовывать мероприятия, направленные на поддержание чистоты и порядка на территории.</w:t>
      </w:r>
    </w:p>
    <w:p w:rsidR="00044067" w:rsidRPr="004718CA" w:rsidRDefault="00044067" w:rsidP="00044067">
      <w:pPr>
        <w:pStyle w:val="APEX5"/>
      </w:pPr>
      <w:r w:rsidRPr="004718CA">
        <w:t>Помещения и площадки накопления производственных и бытовых отходов относятся к категории пожароопасных. Места накопления твердых производственных отходов должны быть обеспечены первичными средствами пожаротушения (пожарный щит, полностью укомплектованный, пожарный инвентарь ящик с песком, огнетушители). Для снижения вероятности возникновения пожара в местах хранения отходов, следует не допускать сверхнормативного скопления отходов, своевременно производить их вывоз, не допускать в местах хранения огнеопасных отходов производство работ, которые могут привести к пожару. Все пожароопасные отходы должны храниться на расстоянии не менее 10 – 15 метров от зданий и сооружений.</w:t>
      </w:r>
    </w:p>
    <w:p w:rsidR="00044067" w:rsidRPr="004718CA" w:rsidRDefault="00044067" w:rsidP="00044067">
      <w:pPr>
        <w:pStyle w:val="APEX5"/>
      </w:pPr>
      <w:r w:rsidRPr="004718CA">
        <w:t>Твердые отходы должны накапливаться в металлических контейнерах, установленные на специально отведенных площадках и храниться с соблюдением мер противопожарной безопасности. Не допускать поджог отходов в контейнерах.</w:t>
      </w:r>
    </w:p>
    <w:p w:rsidR="00044067" w:rsidRPr="004B6760" w:rsidRDefault="00044067" w:rsidP="00044067">
      <w:pPr>
        <w:pStyle w:val="APEX0"/>
      </w:pPr>
      <w:bookmarkStart w:id="184" w:name="_Toc109755327"/>
      <w:bookmarkStart w:id="185" w:name="_GoBack"/>
      <w:bookmarkEnd w:id="185"/>
      <w:r w:rsidRPr="004B6760">
        <w:t>Расчет количества отходов на период эксплуатации</w:t>
      </w:r>
      <w:bookmarkEnd w:id="180"/>
      <w:bookmarkEnd w:id="181"/>
      <w:bookmarkEnd w:id="182"/>
      <w:bookmarkEnd w:id="183"/>
      <w:bookmarkEnd w:id="184"/>
    </w:p>
    <w:p w:rsidR="00044067" w:rsidRPr="004B6760" w:rsidRDefault="00044067" w:rsidP="00044067">
      <w:pPr>
        <w:spacing w:before="120"/>
        <w:ind w:firstLine="567"/>
        <w:jc w:val="both"/>
        <w:rPr>
          <w:rFonts w:ascii="PT Sans" w:hAnsi="PT Sans"/>
          <w:bCs/>
          <w:sz w:val="22"/>
          <w:szCs w:val="22"/>
          <w:shd w:val="clear" w:color="auto" w:fill="FFFFFF"/>
          <w:lang w:eastAsia="de-DE"/>
        </w:rPr>
      </w:pPr>
      <w:r w:rsidRPr="004B6760">
        <w:rPr>
          <w:rFonts w:ascii="PT Sans" w:hAnsi="PT Sans"/>
          <w:bCs/>
          <w:sz w:val="22"/>
          <w:szCs w:val="22"/>
          <w:shd w:val="clear" w:color="auto" w:fill="FFFFFF"/>
          <w:lang w:eastAsia="de-DE"/>
        </w:rPr>
        <w:t xml:space="preserve">Для освещения объекта применяются светодиодные лампы. Применение ртутных и люминесцентных ламп не предусмотрено. Срок службы светодиодных ламп, заявляемый производителями, порядка 10000-50000 часов, т.е. при использовании 8 часов в сутки срок службы составит 3,5 – 17 лет. Объем образования отхода данного типа определяется по мере образования. </w:t>
      </w:r>
    </w:p>
    <w:p w:rsidR="00044067" w:rsidRPr="004B6760" w:rsidRDefault="00044067" w:rsidP="00044067">
      <w:pPr>
        <w:spacing w:before="120"/>
        <w:ind w:firstLine="567"/>
        <w:jc w:val="both"/>
        <w:rPr>
          <w:rFonts w:ascii="PT Sans" w:hAnsi="PT Sans"/>
          <w:bCs/>
          <w:sz w:val="22"/>
          <w:szCs w:val="22"/>
          <w:shd w:val="clear" w:color="auto" w:fill="FFFFFF"/>
          <w:lang w:eastAsia="de-DE"/>
        </w:rPr>
      </w:pPr>
      <w:r w:rsidRPr="004B6760">
        <w:rPr>
          <w:rFonts w:ascii="PT Sans" w:hAnsi="PT Sans"/>
          <w:bCs/>
          <w:sz w:val="22"/>
          <w:szCs w:val="22"/>
          <w:shd w:val="clear" w:color="auto" w:fill="FFFFFF"/>
          <w:lang w:eastAsia="de-DE"/>
        </w:rPr>
        <w:lastRenderedPageBreak/>
        <w:t xml:space="preserve">Отходы данного вида накапливаются в контейнере в помещениях временного хранения отходов, с дальнейшим вывозом на утилизацию </w:t>
      </w:r>
      <w:proofErr w:type="spellStart"/>
      <w:r w:rsidRPr="004B6760">
        <w:rPr>
          <w:rFonts w:ascii="PT Sans" w:hAnsi="PT Sans"/>
          <w:bCs/>
          <w:sz w:val="22"/>
          <w:szCs w:val="22"/>
          <w:shd w:val="clear" w:color="auto" w:fill="FFFFFF"/>
          <w:lang w:eastAsia="de-DE"/>
        </w:rPr>
        <w:t>спецорганизацией</w:t>
      </w:r>
      <w:proofErr w:type="spellEnd"/>
      <w:r w:rsidRPr="004B6760">
        <w:rPr>
          <w:rFonts w:ascii="PT Sans" w:hAnsi="PT Sans"/>
          <w:bCs/>
          <w:sz w:val="22"/>
          <w:szCs w:val="22"/>
          <w:shd w:val="clear" w:color="auto" w:fill="FFFFFF"/>
          <w:lang w:eastAsia="de-DE"/>
        </w:rPr>
        <w:t>.</w:t>
      </w:r>
    </w:p>
    <w:p w:rsidR="00044067" w:rsidRPr="001C018D" w:rsidRDefault="00044067" w:rsidP="00044067">
      <w:pPr>
        <w:spacing w:before="120"/>
        <w:ind w:firstLine="567"/>
        <w:jc w:val="both"/>
        <w:rPr>
          <w:rFonts w:ascii="PT Sans" w:hAnsi="PT Sans"/>
          <w:bCs/>
          <w:sz w:val="22"/>
          <w:szCs w:val="22"/>
          <w:lang w:eastAsia="de-DE"/>
        </w:rPr>
      </w:pPr>
      <w:r w:rsidRPr="001C018D">
        <w:rPr>
          <w:rFonts w:ascii="PT Sans" w:hAnsi="PT Sans"/>
          <w:bCs/>
          <w:sz w:val="22"/>
          <w:szCs w:val="22"/>
          <w:lang w:eastAsia="de-DE"/>
        </w:rPr>
        <w:t>ОТХОДЫ ИЗ ЖИЛИЩ НЕСОРТИРОВАННЫЕ (ИСКЛЮЧАЯ КРУПНОГАБАРИТНЫЕ). КОД ФККО 73111001724.</w:t>
      </w:r>
    </w:p>
    <w:p w:rsidR="00044067" w:rsidRPr="001C018D" w:rsidRDefault="00044067" w:rsidP="00044067">
      <w:pPr>
        <w:spacing w:before="120"/>
        <w:ind w:firstLine="567"/>
        <w:jc w:val="both"/>
        <w:rPr>
          <w:rFonts w:ascii="PT Sans" w:hAnsi="PT Sans"/>
          <w:bCs/>
          <w:sz w:val="22"/>
          <w:szCs w:val="22"/>
          <w:lang w:eastAsia="de-DE"/>
        </w:rPr>
      </w:pPr>
      <w:r w:rsidRPr="001C018D">
        <w:rPr>
          <w:rFonts w:ascii="PT Sans" w:hAnsi="PT Sans"/>
          <w:bCs/>
          <w:sz w:val="22"/>
          <w:szCs w:val="22"/>
          <w:lang w:eastAsia="de-DE"/>
        </w:rPr>
        <w:t>Норматив накопления отходов на одного жителя в соответствии с Распоряжением Правительства Москвы № 01-01-14-194/21от 29.09.2021 г. составляет 19,5 кг/год или 0,104 м</w:t>
      </w:r>
      <w:r w:rsidRPr="001C018D">
        <w:rPr>
          <w:rFonts w:ascii="PT Sans" w:hAnsi="PT Sans"/>
          <w:bCs/>
          <w:sz w:val="22"/>
          <w:szCs w:val="22"/>
          <w:vertAlign w:val="superscript"/>
          <w:lang w:eastAsia="de-DE"/>
        </w:rPr>
        <w:t>3</w:t>
      </w:r>
      <w:r w:rsidRPr="001C018D">
        <w:rPr>
          <w:rFonts w:ascii="PT Sans" w:hAnsi="PT Sans"/>
          <w:bCs/>
          <w:sz w:val="22"/>
          <w:szCs w:val="22"/>
          <w:lang w:eastAsia="de-DE"/>
        </w:rPr>
        <w:t>на 1 м</w:t>
      </w:r>
      <w:r w:rsidRPr="001C018D">
        <w:rPr>
          <w:rFonts w:ascii="PT Sans" w:hAnsi="PT Sans"/>
          <w:bCs/>
          <w:sz w:val="22"/>
          <w:szCs w:val="22"/>
          <w:vertAlign w:val="superscript"/>
          <w:lang w:eastAsia="de-DE"/>
        </w:rPr>
        <w:t>2</w:t>
      </w:r>
    </w:p>
    <w:p w:rsidR="00044067" w:rsidRPr="001C018D" w:rsidRDefault="00044067" w:rsidP="00044067">
      <w:pPr>
        <w:spacing w:before="120"/>
        <w:ind w:firstLine="567"/>
        <w:jc w:val="both"/>
        <w:rPr>
          <w:rFonts w:ascii="PT Sans" w:hAnsi="PT Sans"/>
          <w:bCs/>
          <w:sz w:val="22"/>
          <w:szCs w:val="22"/>
          <w:lang w:eastAsia="de-DE"/>
        </w:rPr>
      </w:pPr>
      <w:r w:rsidRPr="001C018D">
        <w:rPr>
          <w:rFonts w:ascii="PT Sans" w:hAnsi="PT Sans"/>
          <w:bCs/>
          <w:sz w:val="22"/>
          <w:szCs w:val="22"/>
          <w:lang w:eastAsia="de-DE"/>
        </w:rPr>
        <w:t xml:space="preserve">Жилая площадь </w:t>
      </w:r>
      <w:r>
        <w:rPr>
          <w:rFonts w:ascii="PT Sans" w:hAnsi="PT Sans"/>
          <w:bCs/>
          <w:sz w:val="22"/>
          <w:szCs w:val="22"/>
          <w:lang w:eastAsia="de-DE"/>
        </w:rPr>
        <w:t>жилых помещений 39613</w:t>
      </w:r>
      <w:r w:rsidRPr="001C018D">
        <w:rPr>
          <w:rFonts w:ascii="PT Sans" w:hAnsi="PT Sans"/>
          <w:bCs/>
          <w:sz w:val="22"/>
          <w:szCs w:val="22"/>
          <w:lang w:eastAsia="de-DE"/>
        </w:rPr>
        <w:t xml:space="preserve"> м2</w:t>
      </w:r>
    </w:p>
    <w:p w:rsidR="00044067" w:rsidRPr="001C018D" w:rsidRDefault="00044067" w:rsidP="00044067">
      <w:pPr>
        <w:spacing w:before="120"/>
        <w:ind w:firstLine="567"/>
        <w:jc w:val="both"/>
        <w:rPr>
          <w:rFonts w:ascii="PT Sans" w:hAnsi="PT Sans"/>
          <w:bCs/>
          <w:sz w:val="22"/>
          <w:szCs w:val="22"/>
          <w:lang w:eastAsia="de-DE"/>
        </w:rPr>
      </w:pPr>
      <w:r w:rsidRPr="001C018D">
        <w:rPr>
          <w:rFonts w:ascii="PT Sans" w:hAnsi="PT Sans"/>
          <w:bCs/>
          <w:sz w:val="22"/>
          <w:szCs w:val="22"/>
          <w:lang w:eastAsia="de-DE"/>
        </w:rPr>
        <w:t>Следовательно, количество образования отхода данного вида составит:</w:t>
      </w:r>
    </w:p>
    <w:p w:rsidR="00044067" w:rsidRPr="001C018D" w:rsidRDefault="00044067" w:rsidP="00044067">
      <w:pPr>
        <w:spacing w:before="120"/>
        <w:ind w:firstLine="567"/>
        <w:jc w:val="both"/>
        <w:rPr>
          <w:rFonts w:ascii="PT Sans" w:hAnsi="PT Sans"/>
          <w:bCs/>
          <w:sz w:val="22"/>
          <w:szCs w:val="22"/>
          <w:lang w:eastAsia="de-DE"/>
        </w:rPr>
      </w:pPr>
      <w:r w:rsidRPr="001C018D">
        <w:rPr>
          <w:rFonts w:ascii="PT Sans" w:hAnsi="PT Sans"/>
          <w:bCs/>
          <w:sz w:val="22"/>
          <w:szCs w:val="22"/>
          <w:lang w:eastAsia="de-DE"/>
        </w:rPr>
        <w:t>М</w:t>
      </w:r>
      <w:r w:rsidRPr="001C018D">
        <w:rPr>
          <w:rFonts w:ascii="PT Sans" w:hAnsi="PT Sans"/>
          <w:bCs/>
          <w:sz w:val="22"/>
          <w:szCs w:val="22"/>
          <w:vertAlign w:val="subscript"/>
          <w:lang w:eastAsia="de-DE"/>
        </w:rPr>
        <w:t>отх1</w:t>
      </w:r>
      <w:r w:rsidRPr="001C018D">
        <w:rPr>
          <w:rFonts w:ascii="PT Sans" w:hAnsi="PT Sans"/>
          <w:bCs/>
          <w:sz w:val="22"/>
          <w:szCs w:val="22"/>
          <w:lang w:eastAsia="de-DE"/>
        </w:rPr>
        <w:t xml:space="preserve"> = </w:t>
      </w:r>
      <w:r>
        <w:rPr>
          <w:rFonts w:ascii="PT Sans" w:hAnsi="PT Sans"/>
          <w:bCs/>
          <w:sz w:val="22"/>
          <w:szCs w:val="22"/>
          <w:lang w:eastAsia="de-DE"/>
        </w:rPr>
        <w:t>39613</w:t>
      </w:r>
      <w:r w:rsidRPr="001C018D">
        <w:rPr>
          <w:rFonts w:ascii="PT Sans" w:hAnsi="PT Sans"/>
          <w:bCs/>
          <w:sz w:val="22"/>
          <w:szCs w:val="22"/>
          <w:lang w:eastAsia="de-DE"/>
        </w:rPr>
        <w:t xml:space="preserve">*20 / 1000 = </w:t>
      </w:r>
      <w:r>
        <w:rPr>
          <w:rFonts w:ascii="PT Sans" w:hAnsi="PT Sans"/>
          <w:bCs/>
          <w:sz w:val="22"/>
          <w:szCs w:val="22"/>
          <w:lang w:eastAsia="de-DE"/>
        </w:rPr>
        <w:t>772,454</w:t>
      </w:r>
      <w:r w:rsidRPr="001C018D">
        <w:rPr>
          <w:rFonts w:ascii="PT Sans" w:hAnsi="PT Sans"/>
          <w:bCs/>
          <w:sz w:val="22"/>
          <w:szCs w:val="22"/>
          <w:lang w:eastAsia="de-DE"/>
        </w:rPr>
        <w:t xml:space="preserve"> т/год или </w:t>
      </w:r>
      <w:r>
        <w:rPr>
          <w:rFonts w:ascii="PT Sans" w:hAnsi="PT Sans"/>
          <w:bCs/>
          <w:sz w:val="22"/>
          <w:szCs w:val="22"/>
          <w:lang w:eastAsia="de-DE"/>
        </w:rPr>
        <w:t>4119,8</w:t>
      </w:r>
      <w:r w:rsidRPr="001C018D">
        <w:rPr>
          <w:rFonts w:ascii="PT Sans" w:hAnsi="PT Sans"/>
          <w:bCs/>
          <w:sz w:val="22"/>
          <w:szCs w:val="22"/>
          <w:lang w:eastAsia="de-DE"/>
        </w:rPr>
        <w:t xml:space="preserve"> м</w:t>
      </w:r>
      <w:r w:rsidRPr="001C018D">
        <w:rPr>
          <w:rFonts w:ascii="PT Sans" w:hAnsi="PT Sans"/>
          <w:bCs/>
          <w:sz w:val="22"/>
          <w:szCs w:val="22"/>
          <w:vertAlign w:val="superscript"/>
          <w:lang w:eastAsia="de-DE"/>
        </w:rPr>
        <w:t>3</w:t>
      </w:r>
      <w:r w:rsidRPr="001C018D">
        <w:rPr>
          <w:rFonts w:ascii="PT Sans" w:hAnsi="PT Sans"/>
          <w:bCs/>
          <w:sz w:val="22"/>
          <w:szCs w:val="22"/>
          <w:lang w:eastAsia="de-DE"/>
        </w:rPr>
        <w:t>/год</w:t>
      </w:r>
    </w:p>
    <w:p w:rsidR="00044067" w:rsidRPr="001C018D" w:rsidRDefault="00044067" w:rsidP="00044067">
      <w:pPr>
        <w:spacing w:before="120"/>
        <w:ind w:firstLine="567"/>
        <w:jc w:val="both"/>
        <w:rPr>
          <w:rFonts w:ascii="PT Sans" w:hAnsi="PT Sans"/>
          <w:bCs/>
          <w:sz w:val="22"/>
          <w:szCs w:val="22"/>
          <w:lang w:eastAsia="de-DE"/>
        </w:rPr>
      </w:pPr>
      <w:r w:rsidRPr="001C018D">
        <w:rPr>
          <w:rFonts w:ascii="PT Sans" w:hAnsi="PT Sans"/>
          <w:bCs/>
          <w:sz w:val="22"/>
          <w:szCs w:val="22"/>
          <w:lang w:eastAsia="de-DE"/>
        </w:rPr>
        <w:t>Отходы данного вида накапливаются в контейнерах на площадке для сбора мусора и вывозятся ежедневно.</w:t>
      </w:r>
    </w:p>
    <w:p w:rsidR="00044067" w:rsidRDefault="00044067" w:rsidP="00044067">
      <w:pPr>
        <w:spacing w:before="120"/>
        <w:ind w:firstLine="567"/>
        <w:jc w:val="both"/>
        <w:rPr>
          <w:rFonts w:ascii="PT Sans" w:hAnsi="PT Sans"/>
          <w:bCs/>
          <w:sz w:val="22"/>
          <w:szCs w:val="22"/>
          <w:lang w:eastAsia="de-DE"/>
        </w:rPr>
      </w:pPr>
      <w:r w:rsidRPr="0080295E">
        <w:rPr>
          <w:rFonts w:ascii="PT Sans" w:hAnsi="PT Sans"/>
          <w:bCs/>
          <w:sz w:val="22"/>
          <w:szCs w:val="22"/>
          <w:lang w:eastAsia="de-DE"/>
        </w:rPr>
        <w:t>ОТХОДЫ ИЗ ЖИЛИЩ КРУПНОГАБАРИТНЫЕ. КОД ФККО 73111002215.</w:t>
      </w:r>
    </w:p>
    <w:p w:rsidR="00044067" w:rsidRPr="0080295E" w:rsidRDefault="00044067" w:rsidP="00044067">
      <w:pPr>
        <w:spacing w:before="120"/>
        <w:ind w:firstLine="567"/>
        <w:jc w:val="both"/>
        <w:rPr>
          <w:rFonts w:ascii="PT Sans" w:hAnsi="PT Sans"/>
          <w:bCs/>
          <w:sz w:val="22"/>
          <w:szCs w:val="22"/>
          <w:lang w:eastAsia="de-DE"/>
        </w:rPr>
      </w:pPr>
      <w:r>
        <w:rPr>
          <w:rFonts w:ascii="PT Sans" w:hAnsi="PT Sans"/>
          <w:bCs/>
          <w:sz w:val="22"/>
          <w:szCs w:val="22"/>
          <w:lang w:eastAsia="de-DE"/>
        </w:rPr>
        <w:t>Не подлежат накоплению, в случае образования вывозятся по заявке.</w:t>
      </w:r>
    </w:p>
    <w:p w:rsidR="00044067" w:rsidRPr="001F483B" w:rsidRDefault="00044067" w:rsidP="00044067">
      <w:pPr>
        <w:spacing w:before="320" w:after="120"/>
        <w:ind w:firstLine="567"/>
        <w:rPr>
          <w:rFonts w:ascii="PT Sans" w:eastAsia="Calibri" w:hAnsi="PT Sans"/>
          <w:caps/>
          <w:sz w:val="22"/>
          <w:szCs w:val="22"/>
          <w:lang w:eastAsia="en-US"/>
        </w:rPr>
      </w:pPr>
      <w:r w:rsidRPr="001F483B">
        <w:rPr>
          <w:rFonts w:ascii="PT Sans" w:eastAsia="Calibri" w:hAnsi="PT Sans"/>
          <w:caps/>
          <w:sz w:val="22"/>
          <w:szCs w:val="22"/>
          <w:lang w:eastAsia="en-US"/>
        </w:rPr>
        <w:t>Мусор от офисных и бытовых помещений организаций несортированный (исключая крупногабаритный). Код ФККО 73310001724.</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Для нежилых помещений количество твердых бытовых отходов принимается в соответствии с Распоряжением Правительства Москвы № 01-01-14-194/21от 29.09.2021 г.</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Нормативный объем образования отхода определяется по формуле:</w:t>
      </w:r>
    </w:p>
    <w:p w:rsidR="00044067" w:rsidRPr="001F483B" w:rsidRDefault="00044067" w:rsidP="00044067">
      <w:pPr>
        <w:spacing w:before="120"/>
        <w:ind w:firstLine="567"/>
        <w:jc w:val="center"/>
        <w:rPr>
          <w:rFonts w:ascii="PT Sans" w:hAnsi="PT Sans"/>
          <w:bCs/>
          <w:sz w:val="22"/>
          <w:szCs w:val="22"/>
          <w:lang w:eastAsia="de-DE"/>
        </w:rPr>
      </w:pPr>
      <w:r w:rsidRPr="001F483B">
        <w:rPr>
          <w:rFonts w:ascii="PT Sans" w:hAnsi="PT Sans"/>
          <w:bCs/>
          <w:sz w:val="22"/>
          <w:szCs w:val="22"/>
          <w:lang w:eastAsia="de-DE"/>
        </w:rPr>
        <w:t>М = m*N/1000,</w:t>
      </w:r>
    </w:p>
    <w:p w:rsidR="00044067" w:rsidRPr="001F483B" w:rsidRDefault="00044067" w:rsidP="00044067">
      <w:pPr>
        <w:pStyle w:val="APEX5"/>
      </w:pPr>
      <w:r w:rsidRPr="001F483B">
        <w:t>Сотрудники комплекса:</w:t>
      </w:r>
    </w:p>
    <w:p w:rsidR="00044067" w:rsidRPr="001F483B" w:rsidRDefault="00044067" w:rsidP="00044067">
      <w:pPr>
        <w:pStyle w:val="APEX5"/>
      </w:pPr>
      <w:r w:rsidRPr="001F483B">
        <w:t>где: m – удельный показатель образования бытовых отходов на одного работающего в год 138 кг или 1,252 м</w:t>
      </w:r>
      <w:r w:rsidRPr="001F483B">
        <w:rPr>
          <w:vertAlign w:val="superscript"/>
        </w:rPr>
        <w:t>3</w:t>
      </w:r>
      <w:r w:rsidRPr="001F483B">
        <w:t xml:space="preserve">. </w:t>
      </w:r>
    </w:p>
    <w:p w:rsidR="00044067" w:rsidRPr="001F483B" w:rsidRDefault="00044067" w:rsidP="00044067">
      <w:pPr>
        <w:pStyle w:val="APEX5"/>
      </w:pPr>
      <w:r w:rsidRPr="001F483B">
        <w:tab/>
        <w:t>N – количество сотрудников:</w:t>
      </w:r>
    </w:p>
    <w:p w:rsidR="00044067" w:rsidRPr="001F483B" w:rsidRDefault="00044067" w:rsidP="00044067">
      <w:pPr>
        <w:pStyle w:val="APEX1"/>
      </w:pPr>
      <w:r w:rsidRPr="001F483B">
        <w:t xml:space="preserve">БКТ – </w:t>
      </w:r>
      <w:r>
        <w:t>68</w:t>
      </w:r>
      <w:r w:rsidRPr="001F483B">
        <w:t xml:space="preserve"> человек;</w:t>
      </w:r>
    </w:p>
    <w:p w:rsidR="00044067" w:rsidRPr="001F483B" w:rsidRDefault="00044067" w:rsidP="00044067">
      <w:pPr>
        <w:pStyle w:val="APEX1"/>
      </w:pPr>
      <w:r w:rsidRPr="001F483B">
        <w:t>ЦИН -</w:t>
      </w:r>
      <w:r>
        <w:t>9</w:t>
      </w:r>
      <w:r w:rsidRPr="001F483B">
        <w:t xml:space="preserve"> человек;</w:t>
      </w:r>
    </w:p>
    <w:p w:rsidR="00044067" w:rsidRDefault="00044067" w:rsidP="00044067">
      <w:pPr>
        <w:pStyle w:val="APEX1"/>
      </w:pPr>
      <w:r w:rsidRPr="001F483B">
        <w:t xml:space="preserve">ОДС – </w:t>
      </w:r>
      <w:r>
        <w:t>10</w:t>
      </w:r>
      <w:r w:rsidRPr="001F483B">
        <w:t xml:space="preserve"> человек;</w:t>
      </w:r>
    </w:p>
    <w:p w:rsidR="00044067" w:rsidRDefault="00044067" w:rsidP="00044067">
      <w:pPr>
        <w:pStyle w:val="APEX1"/>
      </w:pPr>
      <w:r>
        <w:t>Охрана подземной стоянки – 2 человека</w:t>
      </w:r>
    </w:p>
    <w:p w:rsidR="00044067" w:rsidRPr="009105CB" w:rsidRDefault="00044067" w:rsidP="00044067">
      <w:pPr>
        <w:pStyle w:val="APEX1"/>
      </w:pPr>
      <w:r>
        <w:t>Уборка подземной автостоянки – 1 человек</w:t>
      </w:r>
    </w:p>
    <w:p w:rsidR="00044067" w:rsidRDefault="00044067" w:rsidP="00044067">
      <w:pPr>
        <w:pStyle w:val="APEX5"/>
      </w:pPr>
      <w:r w:rsidRPr="001F483B">
        <w:t xml:space="preserve">М1 = </w:t>
      </w:r>
      <w:r>
        <w:t>90</w:t>
      </w:r>
      <w:r w:rsidRPr="001F483B">
        <w:t xml:space="preserve">*138 / 1000 = </w:t>
      </w:r>
      <w:r>
        <w:t>12,4</w:t>
      </w:r>
      <w:r w:rsidRPr="001F483B">
        <w:t xml:space="preserve"> т/год или </w:t>
      </w:r>
      <w:r>
        <w:t>112,7</w:t>
      </w:r>
      <w:r w:rsidRPr="001F483B">
        <w:t xml:space="preserve"> м3/год</w:t>
      </w:r>
    </w:p>
    <w:p w:rsidR="00044067" w:rsidRDefault="00044067" w:rsidP="00044067">
      <w:pPr>
        <w:pStyle w:val="APEX5"/>
      </w:pPr>
      <w:r>
        <w:lastRenderedPageBreak/>
        <w:t xml:space="preserve">Отходы, образующие в БКТ и помещений ЦИН, раздельно собираются в местах образования в герметичные мусорные мешки и выносятся сотрудниками </w:t>
      </w:r>
      <w:proofErr w:type="spellStart"/>
      <w:r>
        <w:t>клиниговой</w:t>
      </w:r>
      <w:proofErr w:type="spellEnd"/>
      <w:r>
        <w:t xml:space="preserve"> компании в промаркированные мусорные контейнеры, расположенные на специальных контейнерных площадках.</w:t>
      </w:r>
    </w:p>
    <w:p w:rsidR="00044067" w:rsidRPr="001F483B" w:rsidRDefault="00044067" w:rsidP="00044067">
      <w:pPr>
        <w:pStyle w:val="APEX5"/>
      </w:pPr>
      <w:r>
        <w:t>А затем по договору вывозятся специализированной организацией мусоровозом.</w:t>
      </w:r>
    </w:p>
    <w:p w:rsidR="00044067" w:rsidRPr="001F483B" w:rsidRDefault="00044067" w:rsidP="00044067">
      <w:pPr>
        <w:spacing w:before="320" w:after="120"/>
        <w:ind w:firstLine="567"/>
        <w:rPr>
          <w:rFonts w:ascii="PT Sans" w:eastAsia="Calibri" w:hAnsi="PT Sans"/>
          <w:caps/>
          <w:sz w:val="22"/>
          <w:szCs w:val="22"/>
          <w:lang w:eastAsia="en-US"/>
        </w:rPr>
      </w:pPr>
      <w:r w:rsidRPr="001F483B">
        <w:rPr>
          <w:rFonts w:ascii="PT Sans" w:eastAsia="Calibri" w:hAnsi="PT Sans"/>
          <w:caps/>
          <w:sz w:val="22"/>
          <w:szCs w:val="22"/>
          <w:lang w:eastAsia="en-US"/>
        </w:rPr>
        <w:t>Мусор и смет уличный. Код ФККО 73120001724.</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Количество смета составит:</w:t>
      </w:r>
    </w:p>
    <w:p w:rsidR="00044067" w:rsidRPr="001F483B" w:rsidRDefault="00044067" w:rsidP="00044067">
      <w:pPr>
        <w:spacing w:before="120"/>
        <w:ind w:firstLine="567"/>
        <w:jc w:val="both"/>
        <w:rPr>
          <w:rFonts w:ascii="PT Sans" w:hAnsi="PT Sans"/>
          <w:bCs/>
          <w:sz w:val="22"/>
          <w:szCs w:val="22"/>
          <w:lang w:eastAsia="de-DE"/>
        </w:rPr>
      </w:pPr>
      <w:proofErr w:type="spellStart"/>
      <w:r w:rsidRPr="001F483B">
        <w:rPr>
          <w:rFonts w:ascii="PT Sans" w:hAnsi="PT Sans"/>
          <w:bCs/>
          <w:sz w:val="22"/>
          <w:szCs w:val="22"/>
          <w:lang w:eastAsia="de-DE"/>
        </w:rPr>
        <w:t>М</w:t>
      </w:r>
      <w:r w:rsidRPr="001F483B">
        <w:rPr>
          <w:rFonts w:ascii="PT Sans" w:hAnsi="PT Sans"/>
          <w:bCs/>
          <w:sz w:val="22"/>
          <w:szCs w:val="22"/>
          <w:vertAlign w:val="subscript"/>
          <w:lang w:eastAsia="de-DE"/>
        </w:rPr>
        <w:t>отх</w:t>
      </w:r>
      <w:proofErr w:type="spellEnd"/>
      <w:r w:rsidRPr="001F483B">
        <w:rPr>
          <w:rFonts w:ascii="PT Sans" w:hAnsi="PT Sans"/>
          <w:bCs/>
          <w:sz w:val="22"/>
          <w:szCs w:val="22"/>
          <w:lang w:eastAsia="de-DE"/>
        </w:rPr>
        <w:t xml:space="preserve"> = </w:t>
      </w:r>
      <w:proofErr w:type="spellStart"/>
      <w:r w:rsidRPr="001F483B">
        <w:rPr>
          <w:rFonts w:ascii="PT Sans" w:hAnsi="PT Sans"/>
          <w:bCs/>
          <w:sz w:val="22"/>
          <w:szCs w:val="22"/>
          <w:lang w:eastAsia="de-DE"/>
        </w:rPr>
        <w:t>F</w:t>
      </w:r>
      <w:r w:rsidRPr="001F483B">
        <w:rPr>
          <w:rFonts w:ascii="PT Sans" w:hAnsi="PT Sans"/>
          <w:bCs/>
          <w:sz w:val="22"/>
          <w:szCs w:val="22"/>
          <w:vertAlign w:val="subscript"/>
          <w:lang w:eastAsia="de-DE"/>
        </w:rPr>
        <w:t>тв</w:t>
      </w:r>
      <w:proofErr w:type="spellEnd"/>
      <w:r w:rsidRPr="001F483B">
        <w:rPr>
          <w:rFonts w:ascii="PT Sans" w:hAnsi="PT Sans"/>
          <w:bCs/>
          <w:sz w:val="22"/>
          <w:szCs w:val="22"/>
          <w:lang w:eastAsia="de-DE"/>
        </w:rPr>
        <w:t>*</w:t>
      </w:r>
      <w:proofErr w:type="spellStart"/>
      <w:r w:rsidRPr="001F483B">
        <w:rPr>
          <w:rFonts w:ascii="PT Sans" w:hAnsi="PT Sans"/>
          <w:bCs/>
          <w:sz w:val="22"/>
          <w:szCs w:val="22"/>
          <w:lang w:eastAsia="de-DE"/>
        </w:rPr>
        <w:t>H</w:t>
      </w:r>
      <w:r w:rsidRPr="001F483B">
        <w:rPr>
          <w:rFonts w:ascii="PT Sans" w:hAnsi="PT Sans"/>
          <w:bCs/>
          <w:sz w:val="22"/>
          <w:szCs w:val="22"/>
          <w:vertAlign w:val="subscript"/>
          <w:lang w:eastAsia="de-DE"/>
        </w:rPr>
        <w:t>см</w:t>
      </w:r>
      <w:proofErr w:type="spellEnd"/>
      <w:r w:rsidRPr="001F483B">
        <w:rPr>
          <w:rFonts w:ascii="PT Sans" w:hAnsi="PT Sans"/>
          <w:bCs/>
          <w:sz w:val="22"/>
          <w:szCs w:val="22"/>
          <w:lang w:eastAsia="de-DE"/>
        </w:rPr>
        <w:t>*0,5</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 xml:space="preserve">где </w:t>
      </w:r>
      <w:proofErr w:type="spellStart"/>
      <w:r w:rsidRPr="001F483B">
        <w:rPr>
          <w:rFonts w:ascii="PT Sans" w:hAnsi="PT Sans"/>
          <w:bCs/>
          <w:sz w:val="22"/>
          <w:szCs w:val="22"/>
          <w:lang w:eastAsia="de-DE"/>
        </w:rPr>
        <w:t>F</w:t>
      </w:r>
      <w:r w:rsidRPr="001F483B">
        <w:rPr>
          <w:rFonts w:ascii="PT Sans" w:hAnsi="PT Sans"/>
          <w:bCs/>
          <w:sz w:val="22"/>
          <w:szCs w:val="22"/>
          <w:vertAlign w:val="subscript"/>
          <w:lang w:eastAsia="de-DE"/>
        </w:rPr>
        <w:t>тв</w:t>
      </w:r>
      <w:proofErr w:type="spellEnd"/>
      <w:r w:rsidRPr="001F483B">
        <w:rPr>
          <w:rFonts w:ascii="PT Sans" w:hAnsi="PT Sans"/>
          <w:bCs/>
          <w:sz w:val="22"/>
          <w:szCs w:val="22"/>
          <w:lang w:eastAsia="de-DE"/>
        </w:rPr>
        <w:t xml:space="preserve"> – площадь твердого покрытия территории, м</w:t>
      </w:r>
      <w:r w:rsidRPr="001F483B">
        <w:rPr>
          <w:rFonts w:ascii="PT Sans" w:hAnsi="PT Sans"/>
          <w:bCs/>
          <w:sz w:val="22"/>
          <w:szCs w:val="22"/>
          <w:vertAlign w:val="superscript"/>
          <w:lang w:eastAsia="de-DE"/>
        </w:rPr>
        <w:t>2</w:t>
      </w:r>
      <w:r w:rsidRPr="001F483B">
        <w:rPr>
          <w:rFonts w:ascii="PT Sans" w:hAnsi="PT Sans"/>
          <w:bCs/>
          <w:sz w:val="22"/>
          <w:szCs w:val="22"/>
          <w:lang w:eastAsia="de-DE"/>
        </w:rPr>
        <w:t xml:space="preserve">; </w:t>
      </w:r>
    </w:p>
    <w:p w:rsidR="00044067" w:rsidRPr="001F483B" w:rsidRDefault="00044067" w:rsidP="00044067">
      <w:pPr>
        <w:spacing w:before="120"/>
        <w:ind w:firstLine="567"/>
        <w:jc w:val="both"/>
        <w:rPr>
          <w:rFonts w:ascii="PT Sans" w:hAnsi="PT Sans"/>
          <w:bCs/>
          <w:sz w:val="22"/>
          <w:szCs w:val="22"/>
          <w:lang w:eastAsia="de-DE"/>
        </w:rPr>
      </w:pPr>
      <w:proofErr w:type="spellStart"/>
      <w:r w:rsidRPr="001F483B">
        <w:rPr>
          <w:rFonts w:ascii="PT Sans" w:hAnsi="PT Sans"/>
          <w:bCs/>
          <w:sz w:val="22"/>
          <w:szCs w:val="22"/>
          <w:lang w:eastAsia="de-DE"/>
        </w:rPr>
        <w:t>Н</w:t>
      </w:r>
      <w:r w:rsidRPr="001F483B">
        <w:rPr>
          <w:rFonts w:ascii="PT Sans" w:hAnsi="PT Sans"/>
          <w:bCs/>
          <w:sz w:val="22"/>
          <w:szCs w:val="22"/>
          <w:vertAlign w:val="subscript"/>
          <w:lang w:eastAsia="de-DE"/>
        </w:rPr>
        <w:t>см</w:t>
      </w:r>
      <w:proofErr w:type="spellEnd"/>
      <w:r w:rsidRPr="001F483B">
        <w:rPr>
          <w:rFonts w:ascii="PT Sans" w:hAnsi="PT Sans"/>
          <w:bCs/>
          <w:sz w:val="22"/>
          <w:szCs w:val="22"/>
          <w:lang w:eastAsia="de-DE"/>
        </w:rPr>
        <w:t xml:space="preserve"> – удельный норматив образования смета (5 кг/м</w:t>
      </w:r>
      <w:r w:rsidRPr="001F483B">
        <w:rPr>
          <w:rFonts w:ascii="PT Sans" w:hAnsi="PT Sans"/>
          <w:bCs/>
          <w:sz w:val="22"/>
          <w:szCs w:val="22"/>
          <w:vertAlign w:val="superscript"/>
          <w:lang w:eastAsia="de-DE"/>
        </w:rPr>
        <w:t>2</w:t>
      </w:r>
      <w:r w:rsidRPr="001F483B">
        <w:rPr>
          <w:rFonts w:ascii="PT Sans" w:hAnsi="PT Sans"/>
          <w:bCs/>
          <w:sz w:val="22"/>
          <w:szCs w:val="22"/>
          <w:lang w:eastAsia="de-DE"/>
        </w:rPr>
        <w:t>/год);</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0,5 – коэффициент при условии, что территория подметается 6 мес. в году.</w:t>
      </w:r>
    </w:p>
    <w:p w:rsidR="00044067" w:rsidRPr="001F483B" w:rsidRDefault="00044067" w:rsidP="00044067">
      <w:pPr>
        <w:spacing w:before="120"/>
        <w:ind w:firstLine="567"/>
        <w:jc w:val="center"/>
        <w:rPr>
          <w:rFonts w:ascii="PT Sans" w:hAnsi="PT Sans"/>
          <w:bCs/>
          <w:sz w:val="22"/>
          <w:szCs w:val="22"/>
          <w:lang w:eastAsia="de-DE"/>
        </w:rPr>
      </w:pPr>
      <w:proofErr w:type="spellStart"/>
      <w:r w:rsidRPr="001F483B">
        <w:rPr>
          <w:rFonts w:ascii="PT Sans" w:hAnsi="PT Sans"/>
          <w:bCs/>
          <w:sz w:val="22"/>
          <w:szCs w:val="22"/>
          <w:lang w:eastAsia="de-DE"/>
        </w:rPr>
        <w:t>М</w:t>
      </w:r>
      <w:r w:rsidRPr="001F483B">
        <w:rPr>
          <w:rFonts w:ascii="PT Sans" w:hAnsi="PT Sans"/>
          <w:bCs/>
          <w:sz w:val="22"/>
          <w:szCs w:val="22"/>
          <w:vertAlign w:val="subscript"/>
          <w:lang w:eastAsia="de-DE"/>
        </w:rPr>
        <w:t>отх</w:t>
      </w:r>
      <w:proofErr w:type="spellEnd"/>
      <w:r>
        <w:rPr>
          <w:rFonts w:ascii="PT Sans" w:hAnsi="PT Sans"/>
          <w:bCs/>
          <w:sz w:val="22"/>
          <w:szCs w:val="22"/>
          <w:lang w:eastAsia="de-DE"/>
        </w:rPr>
        <w:t xml:space="preserve"> = 17083</w:t>
      </w:r>
      <w:r w:rsidRPr="001F483B">
        <w:rPr>
          <w:rFonts w:ascii="PT Sans" w:hAnsi="PT Sans"/>
          <w:bCs/>
          <w:sz w:val="22"/>
          <w:szCs w:val="22"/>
          <w:lang w:eastAsia="de-DE"/>
        </w:rPr>
        <w:t>* 5 * 0,5/1000 = 42,</w:t>
      </w:r>
      <w:r>
        <w:rPr>
          <w:rFonts w:ascii="PT Sans" w:hAnsi="PT Sans"/>
          <w:bCs/>
          <w:sz w:val="22"/>
          <w:szCs w:val="22"/>
          <w:lang w:eastAsia="de-DE"/>
        </w:rPr>
        <w:t>708</w:t>
      </w:r>
      <w:r w:rsidRPr="001F483B">
        <w:rPr>
          <w:rFonts w:ascii="PT Sans" w:hAnsi="PT Sans"/>
          <w:bCs/>
          <w:sz w:val="22"/>
          <w:szCs w:val="22"/>
          <w:lang w:eastAsia="de-DE"/>
        </w:rPr>
        <w:t xml:space="preserve"> т или 47,</w:t>
      </w:r>
      <w:r>
        <w:rPr>
          <w:rFonts w:ascii="PT Sans" w:hAnsi="PT Sans"/>
          <w:bCs/>
          <w:sz w:val="22"/>
          <w:szCs w:val="22"/>
          <w:lang w:eastAsia="de-DE"/>
        </w:rPr>
        <w:t>5</w:t>
      </w:r>
      <w:r w:rsidRPr="001F483B">
        <w:rPr>
          <w:rFonts w:ascii="PT Sans" w:hAnsi="PT Sans"/>
          <w:bCs/>
          <w:sz w:val="22"/>
          <w:szCs w:val="22"/>
          <w:lang w:eastAsia="de-DE"/>
        </w:rPr>
        <w:t xml:space="preserve"> м3/год</w:t>
      </w:r>
    </w:p>
    <w:p w:rsidR="00044067" w:rsidRPr="001F483B" w:rsidRDefault="00044067" w:rsidP="00044067">
      <w:pPr>
        <w:spacing w:before="320" w:after="120"/>
        <w:ind w:firstLine="567"/>
        <w:rPr>
          <w:rFonts w:ascii="PT Sans" w:eastAsia="Calibri" w:hAnsi="PT Sans"/>
          <w:caps/>
          <w:sz w:val="22"/>
          <w:szCs w:val="22"/>
          <w:lang w:eastAsia="en-US"/>
        </w:rPr>
      </w:pPr>
      <w:r w:rsidRPr="001F483B">
        <w:rPr>
          <w:rFonts w:ascii="PT Sans" w:eastAsia="Calibri" w:hAnsi="PT Sans"/>
          <w:caps/>
          <w:sz w:val="22"/>
          <w:szCs w:val="22"/>
          <w:lang w:eastAsia="en-US"/>
        </w:rPr>
        <w:t>смет с территории гаража, автостоянки малоопасный 7 33 310 01 71 4</w:t>
      </w:r>
    </w:p>
    <w:p w:rsidR="00044067" w:rsidRPr="001F483B" w:rsidRDefault="00044067" w:rsidP="00044067">
      <w:pPr>
        <w:spacing w:before="120"/>
        <w:ind w:firstLine="567"/>
        <w:jc w:val="both"/>
        <w:rPr>
          <w:rFonts w:ascii="PT Sans" w:hAnsi="PT Sans"/>
          <w:bCs/>
          <w:sz w:val="22"/>
          <w:szCs w:val="22"/>
          <w:lang w:eastAsia="en-US"/>
        </w:rPr>
      </w:pPr>
      <w:r w:rsidRPr="001F483B">
        <w:rPr>
          <w:rFonts w:ascii="PT Sans" w:hAnsi="PT Sans"/>
          <w:bCs/>
          <w:sz w:val="22"/>
          <w:szCs w:val="22"/>
          <w:lang w:eastAsia="en-US"/>
        </w:rPr>
        <w:t xml:space="preserve">Количество </w:t>
      </w:r>
      <w:proofErr w:type="spellStart"/>
      <w:r w:rsidRPr="001F483B">
        <w:rPr>
          <w:rFonts w:ascii="PT Sans" w:hAnsi="PT Sans"/>
          <w:bCs/>
          <w:sz w:val="22"/>
          <w:szCs w:val="22"/>
          <w:lang w:eastAsia="en-US"/>
        </w:rPr>
        <w:t>машиномест</w:t>
      </w:r>
      <w:proofErr w:type="spellEnd"/>
      <w:r w:rsidRPr="001F483B">
        <w:rPr>
          <w:rFonts w:ascii="PT Sans" w:hAnsi="PT Sans"/>
          <w:bCs/>
          <w:sz w:val="22"/>
          <w:szCs w:val="22"/>
          <w:lang w:eastAsia="en-US"/>
        </w:rPr>
        <w:t xml:space="preserve"> в подземной автостоянке составляет – 313 м/м.</w:t>
      </w:r>
    </w:p>
    <w:p w:rsidR="00044067" w:rsidRPr="001F483B" w:rsidRDefault="00044067" w:rsidP="00044067">
      <w:pPr>
        <w:spacing w:before="120"/>
        <w:ind w:firstLine="567"/>
        <w:jc w:val="both"/>
        <w:rPr>
          <w:rFonts w:ascii="PT Sans" w:hAnsi="PT Sans"/>
          <w:bCs/>
          <w:sz w:val="22"/>
          <w:szCs w:val="22"/>
          <w:lang w:eastAsia="en-US"/>
        </w:rPr>
      </w:pPr>
      <w:r w:rsidRPr="001F483B">
        <w:rPr>
          <w:rFonts w:ascii="PT Sans" w:hAnsi="PT Sans"/>
          <w:bCs/>
          <w:sz w:val="22"/>
          <w:szCs w:val="22"/>
          <w:lang w:eastAsia="en-US"/>
        </w:rPr>
        <w:t xml:space="preserve">Норматив накопления смета с территории автостоянки согласно Распоряжению Правительства Москвы № 01-01-14-194/21от 29.09.2021 г. составляет 0,444 м3 на 1 </w:t>
      </w:r>
      <w:proofErr w:type="spellStart"/>
      <w:r w:rsidRPr="001F483B">
        <w:rPr>
          <w:rFonts w:ascii="PT Sans" w:hAnsi="PT Sans"/>
          <w:bCs/>
          <w:sz w:val="22"/>
          <w:szCs w:val="22"/>
          <w:lang w:eastAsia="en-US"/>
        </w:rPr>
        <w:t>машино</w:t>
      </w:r>
      <w:proofErr w:type="spellEnd"/>
      <w:r w:rsidRPr="001F483B">
        <w:rPr>
          <w:rFonts w:ascii="PT Sans" w:hAnsi="PT Sans"/>
          <w:bCs/>
          <w:sz w:val="22"/>
          <w:szCs w:val="22"/>
          <w:lang w:eastAsia="en-US"/>
        </w:rPr>
        <w:t>-место.</w:t>
      </w:r>
    </w:p>
    <w:p w:rsidR="00044067" w:rsidRPr="001F483B" w:rsidRDefault="00044067" w:rsidP="00044067">
      <w:pPr>
        <w:spacing w:before="120"/>
        <w:ind w:firstLine="567"/>
        <w:jc w:val="both"/>
        <w:rPr>
          <w:rFonts w:ascii="PT Sans" w:hAnsi="PT Sans"/>
          <w:bCs/>
          <w:sz w:val="22"/>
          <w:szCs w:val="22"/>
          <w:lang w:eastAsia="en-US"/>
        </w:rPr>
      </w:pPr>
      <w:r w:rsidRPr="001F483B">
        <w:rPr>
          <w:rFonts w:ascii="PT Sans" w:hAnsi="PT Sans"/>
          <w:bCs/>
          <w:sz w:val="22"/>
          <w:szCs w:val="22"/>
          <w:lang w:eastAsia="en-US"/>
        </w:rPr>
        <w:t>Количество данного вида отхода составит:</w:t>
      </w:r>
    </w:p>
    <w:p w:rsidR="00044067" w:rsidRPr="001F483B" w:rsidRDefault="00044067" w:rsidP="00044067">
      <w:pPr>
        <w:spacing w:before="120"/>
        <w:ind w:firstLine="567"/>
        <w:jc w:val="both"/>
        <w:rPr>
          <w:rFonts w:ascii="PT Sans" w:hAnsi="PT Sans"/>
          <w:bCs/>
          <w:sz w:val="22"/>
          <w:szCs w:val="22"/>
          <w:lang w:eastAsia="en-US"/>
        </w:rPr>
      </w:pPr>
      <w:r w:rsidRPr="001F483B">
        <w:rPr>
          <w:rFonts w:ascii="PT Sans" w:hAnsi="PT Sans"/>
          <w:bCs/>
          <w:sz w:val="22"/>
          <w:szCs w:val="22"/>
          <w:lang w:eastAsia="en-US"/>
        </w:rPr>
        <w:t xml:space="preserve">313*0,444 = </w:t>
      </w:r>
      <w:r>
        <w:rPr>
          <w:rFonts w:ascii="PT Sans" w:hAnsi="PT Sans"/>
          <w:bCs/>
          <w:sz w:val="22"/>
          <w:szCs w:val="22"/>
          <w:lang w:eastAsia="en-US"/>
        </w:rPr>
        <w:t>84,5</w:t>
      </w:r>
      <w:r w:rsidRPr="001F483B">
        <w:rPr>
          <w:rFonts w:ascii="PT Sans" w:hAnsi="PT Sans"/>
          <w:bCs/>
          <w:sz w:val="22"/>
          <w:szCs w:val="22"/>
          <w:lang w:eastAsia="en-US"/>
        </w:rPr>
        <w:t xml:space="preserve"> м3/год, что при плотности 0,9 т/м3 составит </w:t>
      </w:r>
      <w:r>
        <w:rPr>
          <w:rFonts w:ascii="PT Sans" w:hAnsi="PT Sans"/>
          <w:bCs/>
          <w:sz w:val="22"/>
          <w:szCs w:val="22"/>
          <w:lang w:eastAsia="en-US"/>
        </w:rPr>
        <w:t>11,831</w:t>
      </w:r>
      <w:r w:rsidRPr="001F483B">
        <w:rPr>
          <w:rFonts w:ascii="PT Sans" w:hAnsi="PT Sans"/>
          <w:bCs/>
          <w:sz w:val="22"/>
          <w:szCs w:val="22"/>
          <w:lang w:eastAsia="en-US"/>
        </w:rPr>
        <w:t xml:space="preserve"> т.</w:t>
      </w:r>
    </w:p>
    <w:p w:rsidR="00044067" w:rsidRPr="001F483B" w:rsidRDefault="00044067" w:rsidP="00044067">
      <w:pPr>
        <w:spacing w:before="320" w:after="120"/>
        <w:ind w:firstLine="567"/>
        <w:rPr>
          <w:rFonts w:ascii="PT Sans" w:eastAsia="Calibri" w:hAnsi="PT Sans"/>
          <w:caps/>
          <w:sz w:val="22"/>
          <w:szCs w:val="22"/>
          <w:lang w:eastAsia="en-US"/>
        </w:rPr>
      </w:pPr>
      <w:r w:rsidRPr="001F483B">
        <w:rPr>
          <w:rFonts w:ascii="PT Sans" w:eastAsia="Calibri" w:hAnsi="PT Sans"/>
          <w:caps/>
          <w:sz w:val="22"/>
          <w:szCs w:val="22"/>
          <w:lang w:eastAsia="en-US"/>
        </w:rPr>
        <w:t>Обтирочный материал, загрязненный нефтью или нефтепродуктами (содержание нефти или нефтепродуктов менее 15 %). Код ФККО 91920402604.</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Масса промасленной ветоши определяется согласно «Методическим рекомендациям по оценке объемов образования важнейших видов отходов потребления», ГУ НИЦПУРО, Москва 2003г:</w:t>
      </w:r>
    </w:p>
    <w:p w:rsidR="00044067" w:rsidRPr="001F483B" w:rsidRDefault="00044067" w:rsidP="00044067">
      <w:pPr>
        <w:spacing w:before="120"/>
        <w:ind w:firstLine="567"/>
        <w:jc w:val="center"/>
        <w:rPr>
          <w:rFonts w:ascii="PT Sans" w:hAnsi="PT Sans"/>
          <w:b/>
          <w:bCs/>
          <w:i/>
          <w:sz w:val="22"/>
          <w:szCs w:val="22"/>
          <w:lang w:eastAsia="de-DE"/>
        </w:rPr>
      </w:pPr>
      <w:proofErr w:type="spellStart"/>
      <w:proofErr w:type="gramStart"/>
      <w:r w:rsidRPr="001F483B">
        <w:rPr>
          <w:rFonts w:ascii="PT Sans" w:hAnsi="PT Sans"/>
          <w:bCs/>
          <w:sz w:val="22"/>
          <w:szCs w:val="22"/>
          <w:lang w:eastAsia="de-DE"/>
        </w:rPr>
        <w:t>М</w:t>
      </w:r>
      <w:r w:rsidRPr="001F483B">
        <w:rPr>
          <w:rFonts w:ascii="PT Sans" w:hAnsi="PT Sans"/>
          <w:bCs/>
          <w:sz w:val="22"/>
          <w:szCs w:val="22"/>
          <w:vertAlign w:val="subscript"/>
          <w:lang w:eastAsia="de-DE"/>
        </w:rPr>
        <w:t>вет</w:t>
      </w:r>
      <w:proofErr w:type="spellEnd"/>
      <w:r w:rsidRPr="001F483B">
        <w:rPr>
          <w:rFonts w:ascii="PT Sans" w:hAnsi="PT Sans"/>
          <w:bCs/>
          <w:sz w:val="22"/>
          <w:szCs w:val="22"/>
          <w:vertAlign w:val="subscript"/>
          <w:lang w:eastAsia="de-DE"/>
        </w:rPr>
        <w:t>.</w:t>
      </w:r>
      <w:r w:rsidRPr="001F483B">
        <w:rPr>
          <w:rFonts w:ascii="PT Sans" w:hAnsi="PT Sans"/>
          <w:bCs/>
          <w:sz w:val="22"/>
          <w:szCs w:val="22"/>
          <w:lang w:eastAsia="de-DE"/>
        </w:rPr>
        <w:t>=</w:t>
      </w:r>
      <w:proofErr w:type="gramEnd"/>
      <w:r w:rsidRPr="001F483B">
        <w:rPr>
          <w:rFonts w:ascii="PT Sans" w:hAnsi="PT Sans"/>
          <w:bCs/>
          <w:sz w:val="22"/>
          <w:szCs w:val="22"/>
          <w:lang w:val="en-US" w:eastAsia="de-DE"/>
        </w:rPr>
        <w:t xml:space="preserve"> </w:t>
      </w:r>
      <w:r w:rsidRPr="001F483B">
        <w:rPr>
          <w:rFonts w:ascii="PT Sans" w:hAnsi="PT Sans"/>
          <w:bCs/>
          <w:sz w:val="22"/>
          <w:szCs w:val="22"/>
          <w:lang w:eastAsia="de-DE"/>
        </w:rPr>
        <w:t>М</w:t>
      </w:r>
      <w:proofErr w:type="spellStart"/>
      <w:r w:rsidRPr="001F483B">
        <w:rPr>
          <w:rFonts w:ascii="PT Sans" w:hAnsi="PT Sans"/>
          <w:bCs/>
          <w:sz w:val="22"/>
          <w:szCs w:val="22"/>
          <w:vertAlign w:val="subscript"/>
          <w:lang w:val="en-US" w:eastAsia="de-DE"/>
        </w:rPr>
        <w:t>i</w:t>
      </w:r>
      <w:proofErr w:type="spellEnd"/>
      <w:r w:rsidRPr="001F483B">
        <w:rPr>
          <w:rFonts w:ascii="PT Sans" w:hAnsi="PT Sans"/>
          <w:bCs/>
          <w:sz w:val="22"/>
          <w:szCs w:val="22"/>
          <w:lang w:val="en-US" w:eastAsia="de-DE"/>
        </w:rPr>
        <w:t xml:space="preserve"> * N</w:t>
      </w:r>
      <w:r w:rsidRPr="001F483B">
        <w:rPr>
          <w:rFonts w:ascii="PT Sans" w:hAnsi="PT Sans"/>
          <w:bCs/>
          <w:sz w:val="22"/>
          <w:szCs w:val="22"/>
          <w:vertAlign w:val="subscript"/>
          <w:lang w:val="en-US" w:eastAsia="de-DE"/>
        </w:rPr>
        <w:t>i</w:t>
      </w:r>
      <w:r w:rsidRPr="001F483B">
        <w:rPr>
          <w:rFonts w:ascii="PT Sans" w:hAnsi="PT Sans"/>
          <w:bCs/>
          <w:sz w:val="22"/>
          <w:szCs w:val="22"/>
          <w:lang w:val="en-US" w:eastAsia="de-DE"/>
        </w:rPr>
        <w:t>*K</w:t>
      </w:r>
      <w:proofErr w:type="spellStart"/>
      <w:r w:rsidRPr="001F483B">
        <w:rPr>
          <w:rFonts w:ascii="PT Sans" w:hAnsi="PT Sans"/>
          <w:bCs/>
          <w:sz w:val="22"/>
          <w:szCs w:val="22"/>
          <w:vertAlign w:val="subscript"/>
          <w:lang w:eastAsia="de-DE"/>
        </w:rPr>
        <w:t>пр</w:t>
      </w:r>
      <w:proofErr w:type="spellEnd"/>
      <w:r w:rsidRPr="001F483B">
        <w:rPr>
          <w:rFonts w:ascii="PT Sans" w:hAnsi="PT Sans"/>
          <w:bCs/>
          <w:sz w:val="22"/>
          <w:szCs w:val="22"/>
          <w:lang w:val="en-US" w:eastAsia="de-DE"/>
        </w:rPr>
        <w:t>*10</w:t>
      </w:r>
      <w:r w:rsidRPr="001F483B">
        <w:rPr>
          <w:rFonts w:ascii="PT Sans" w:hAnsi="PT Sans"/>
          <w:bCs/>
          <w:sz w:val="22"/>
          <w:szCs w:val="22"/>
          <w:vertAlign w:val="superscript"/>
          <w:lang w:val="en-US" w:eastAsia="de-DE"/>
        </w:rPr>
        <w:t>-3</w:t>
      </w:r>
      <w:r w:rsidRPr="001F483B">
        <w:rPr>
          <w:rFonts w:ascii="PT Sans" w:hAnsi="PT Sans"/>
          <w:bCs/>
          <w:sz w:val="22"/>
          <w:szCs w:val="22"/>
          <w:lang w:eastAsia="de-DE"/>
        </w:rPr>
        <w:t>,</w:t>
      </w:r>
    </w:p>
    <w:tbl>
      <w:tblPr>
        <w:tblStyle w:val="EL-10"/>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67"/>
        <w:gridCol w:w="602"/>
        <w:gridCol w:w="273"/>
        <w:gridCol w:w="7630"/>
      </w:tblGrid>
      <w:tr w:rsidR="00044067" w:rsidRPr="001F483B" w:rsidTr="009A40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где:</w:t>
            </w:r>
          </w:p>
        </w:tc>
        <w:tc>
          <w:tcPr>
            <w:cnfStyle w:val="000010000000" w:firstRow="0" w:lastRow="0" w:firstColumn="0" w:lastColumn="0" w:oddVBand="1" w:evenVBand="0" w:oddHBand="0" w:evenHBand="0" w:firstRowFirstColumn="0" w:firstRowLastColumn="0" w:lastRowFirstColumn="0" w:lastRowLastColumn="0"/>
            <w:tcW w:w="602" w:type="dxa"/>
            <w:shd w:val="clear" w:color="auto" w:fill="auto"/>
          </w:tcPr>
          <w:p w:rsidR="00044067" w:rsidRPr="001F483B" w:rsidRDefault="00044067" w:rsidP="009A4063">
            <w:pPr>
              <w:ind w:hanging="1"/>
              <w:rPr>
                <w:rFonts w:ascii="PT Sans Narrow" w:hAnsi="PT Sans Narrow"/>
                <w:bCs/>
                <w:sz w:val="20"/>
                <w:szCs w:val="20"/>
                <w:lang w:eastAsia="de-DE"/>
              </w:rPr>
            </w:pPr>
            <w:proofErr w:type="spellStart"/>
            <w:r w:rsidRPr="001F483B">
              <w:rPr>
                <w:rFonts w:ascii="PT Sans Narrow" w:hAnsi="PT Sans Narrow"/>
                <w:bCs/>
                <w:sz w:val="20"/>
                <w:szCs w:val="20"/>
                <w:lang w:eastAsia="de-DE"/>
              </w:rPr>
              <w:t>M</w:t>
            </w:r>
            <w:r w:rsidRPr="001F483B">
              <w:rPr>
                <w:rFonts w:ascii="PT Sans Narrow" w:hAnsi="PT Sans Narrow"/>
                <w:bCs/>
                <w:sz w:val="20"/>
                <w:szCs w:val="20"/>
                <w:vertAlign w:val="subscript"/>
                <w:lang w:eastAsia="de-DE"/>
              </w:rPr>
              <w:t>вет</w:t>
            </w:r>
            <w:proofErr w:type="spellEnd"/>
          </w:p>
        </w:tc>
        <w:tc>
          <w:tcPr>
            <w:cnfStyle w:val="000001000000" w:firstRow="0" w:lastRow="0" w:firstColumn="0" w:lastColumn="0" w:oddVBand="0" w:evenVBand="1" w:oddHBand="0" w:evenHBand="0" w:firstRowFirstColumn="0" w:firstRowLastColumn="0" w:lastRowFirstColumn="0" w:lastRowLastColumn="0"/>
            <w:tcW w:w="273"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w:t>
            </w:r>
          </w:p>
        </w:tc>
        <w:tc>
          <w:tcPr>
            <w:cnfStyle w:val="000010000000" w:firstRow="0" w:lastRow="0" w:firstColumn="0" w:lastColumn="0" w:oddVBand="1" w:evenVBand="0" w:oddHBand="0" w:evenHBand="0" w:firstRowFirstColumn="0" w:firstRowLastColumn="0" w:lastRowFirstColumn="0" w:lastRowLastColumn="0"/>
            <w:tcW w:w="7630"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общее количество промасленной ветоши, т/год;</w:t>
            </w:r>
          </w:p>
        </w:tc>
      </w:tr>
      <w:tr w:rsidR="00044067" w:rsidRPr="001F483B" w:rsidTr="009A4063">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044067" w:rsidRPr="001F483B" w:rsidRDefault="00044067" w:rsidP="009A4063">
            <w:pPr>
              <w:ind w:hanging="1"/>
              <w:rPr>
                <w:rFonts w:ascii="PT Sans Narrow" w:hAnsi="PT Sans Narrow"/>
                <w:bCs/>
                <w:sz w:val="20"/>
                <w:szCs w:val="20"/>
                <w:lang w:eastAsia="de-DE"/>
              </w:rPr>
            </w:pPr>
          </w:p>
        </w:tc>
        <w:tc>
          <w:tcPr>
            <w:cnfStyle w:val="000010000000" w:firstRow="0" w:lastRow="0" w:firstColumn="0" w:lastColumn="0" w:oddVBand="1" w:evenVBand="0" w:oddHBand="0" w:evenHBand="0" w:firstRowFirstColumn="0" w:firstRowLastColumn="0" w:lastRowFirstColumn="0" w:lastRowLastColumn="0"/>
            <w:tcW w:w="602" w:type="dxa"/>
            <w:shd w:val="clear" w:color="auto" w:fill="auto"/>
          </w:tcPr>
          <w:p w:rsidR="00044067" w:rsidRPr="001F483B" w:rsidRDefault="00044067" w:rsidP="009A4063">
            <w:pPr>
              <w:ind w:hanging="1"/>
              <w:rPr>
                <w:rFonts w:ascii="PT Sans Narrow" w:hAnsi="PT Sans Narrow"/>
                <w:bCs/>
                <w:sz w:val="20"/>
                <w:szCs w:val="20"/>
                <w:lang w:eastAsia="de-DE"/>
              </w:rPr>
            </w:pPr>
            <w:proofErr w:type="spellStart"/>
            <w:r w:rsidRPr="001F483B">
              <w:rPr>
                <w:rFonts w:ascii="PT Sans Narrow" w:hAnsi="PT Sans Narrow"/>
                <w:bCs/>
                <w:sz w:val="20"/>
                <w:szCs w:val="20"/>
                <w:lang w:eastAsia="de-DE"/>
              </w:rPr>
              <w:t>М</w:t>
            </w:r>
            <w:r w:rsidRPr="001F483B">
              <w:rPr>
                <w:rFonts w:ascii="PT Sans Narrow" w:hAnsi="PT Sans Narrow"/>
                <w:bCs/>
                <w:sz w:val="20"/>
                <w:szCs w:val="20"/>
                <w:vertAlign w:val="subscript"/>
                <w:lang w:eastAsia="de-DE"/>
              </w:rPr>
              <w:t>i</w:t>
            </w:r>
            <w:proofErr w:type="spellEnd"/>
          </w:p>
        </w:tc>
        <w:tc>
          <w:tcPr>
            <w:cnfStyle w:val="000001000000" w:firstRow="0" w:lastRow="0" w:firstColumn="0" w:lastColumn="0" w:oddVBand="0" w:evenVBand="1" w:oddHBand="0" w:evenHBand="0" w:firstRowFirstColumn="0" w:firstRowLastColumn="0" w:lastRowFirstColumn="0" w:lastRowLastColumn="0"/>
            <w:tcW w:w="273"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w:t>
            </w:r>
          </w:p>
        </w:tc>
        <w:tc>
          <w:tcPr>
            <w:cnfStyle w:val="000010000000" w:firstRow="0" w:lastRow="0" w:firstColumn="0" w:lastColumn="0" w:oddVBand="1" w:evenVBand="0" w:oddHBand="0" w:evenHBand="0" w:firstRowFirstColumn="0" w:firstRowLastColumn="0" w:lastRowFirstColumn="0" w:lastRowLastColumn="0"/>
            <w:tcW w:w="7630"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 xml:space="preserve">удельная норма расхода обтирочного материала на 1 ремонтную единицу в течении года работы механического оборудования </w:t>
            </w:r>
            <w:proofErr w:type="spellStart"/>
            <w:r w:rsidRPr="001F483B">
              <w:rPr>
                <w:rFonts w:ascii="PT Sans Narrow" w:hAnsi="PT Sans Narrow"/>
                <w:bCs/>
                <w:sz w:val="20"/>
                <w:szCs w:val="20"/>
                <w:lang w:eastAsia="de-DE"/>
              </w:rPr>
              <w:t>М</w:t>
            </w:r>
            <w:r w:rsidRPr="001F483B">
              <w:rPr>
                <w:rFonts w:ascii="PT Sans Narrow" w:hAnsi="PT Sans Narrow"/>
                <w:bCs/>
                <w:sz w:val="20"/>
                <w:szCs w:val="20"/>
                <w:vertAlign w:val="subscript"/>
                <w:lang w:eastAsia="de-DE"/>
              </w:rPr>
              <w:t>i</w:t>
            </w:r>
            <w:proofErr w:type="spellEnd"/>
            <w:r w:rsidRPr="001F483B">
              <w:rPr>
                <w:rFonts w:ascii="PT Sans Narrow" w:hAnsi="PT Sans Narrow"/>
                <w:bCs/>
                <w:sz w:val="20"/>
                <w:szCs w:val="20"/>
                <w:lang w:eastAsia="de-DE"/>
              </w:rPr>
              <w:t>= 3,5…6 кг;</w:t>
            </w:r>
          </w:p>
        </w:tc>
      </w:tr>
      <w:tr w:rsidR="00044067" w:rsidRPr="001F483B" w:rsidTr="009A4063">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044067" w:rsidRPr="001F483B" w:rsidRDefault="00044067" w:rsidP="009A4063">
            <w:pPr>
              <w:ind w:hanging="1"/>
              <w:rPr>
                <w:rFonts w:ascii="PT Sans Narrow" w:hAnsi="PT Sans Narrow"/>
                <w:bCs/>
                <w:sz w:val="20"/>
                <w:szCs w:val="20"/>
                <w:lang w:eastAsia="de-DE"/>
              </w:rPr>
            </w:pPr>
          </w:p>
        </w:tc>
        <w:tc>
          <w:tcPr>
            <w:cnfStyle w:val="000010000000" w:firstRow="0" w:lastRow="0" w:firstColumn="0" w:lastColumn="0" w:oddVBand="1" w:evenVBand="0" w:oddHBand="0" w:evenHBand="0" w:firstRowFirstColumn="0" w:firstRowLastColumn="0" w:lastRowFirstColumn="0" w:lastRowLastColumn="0"/>
            <w:tcW w:w="602" w:type="dxa"/>
            <w:shd w:val="clear" w:color="auto" w:fill="auto"/>
          </w:tcPr>
          <w:p w:rsidR="00044067" w:rsidRPr="001F483B" w:rsidRDefault="00044067" w:rsidP="009A4063">
            <w:pPr>
              <w:ind w:hanging="1"/>
              <w:rPr>
                <w:rFonts w:ascii="PT Sans Narrow" w:hAnsi="PT Sans Narrow"/>
                <w:bCs/>
                <w:sz w:val="20"/>
                <w:szCs w:val="20"/>
                <w:lang w:eastAsia="de-DE"/>
              </w:rPr>
            </w:pPr>
            <w:proofErr w:type="spellStart"/>
            <w:r w:rsidRPr="001F483B">
              <w:rPr>
                <w:rFonts w:ascii="PT Sans Narrow" w:hAnsi="PT Sans Narrow"/>
                <w:bCs/>
                <w:sz w:val="20"/>
                <w:szCs w:val="20"/>
                <w:lang w:eastAsia="de-DE"/>
              </w:rPr>
              <w:t>N</w:t>
            </w:r>
            <w:r w:rsidRPr="001F483B">
              <w:rPr>
                <w:rFonts w:ascii="PT Sans Narrow" w:hAnsi="PT Sans Narrow"/>
                <w:bCs/>
                <w:sz w:val="20"/>
                <w:szCs w:val="20"/>
                <w:vertAlign w:val="subscript"/>
                <w:lang w:eastAsia="de-DE"/>
              </w:rPr>
              <w:t>i</w:t>
            </w:r>
            <w:proofErr w:type="spellEnd"/>
          </w:p>
        </w:tc>
        <w:tc>
          <w:tcPr>
            <w:cnfStyle w:val="000001000000" w:firstRow="0" w:lastRow="0" w:firstColumn="0" w:lastColumn="0" w:oddVBand="0" w:evenVBand="1" w:oddHBand="0" w:evenHBand="0" w:firstRowFirstColumn="0" w:firstRowLastColumn="0" w:lastRowFirstColumn="0" w:lastRowLastColumn="0"/>
            <w:tcW w:w="273"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w:t>
            </w:r>
          </w:p>
        </w:tc>
        <w:tc>
          <w:tcPr>
            <w:cnfStyle w:val="000010000000" w:firstRow="0" w:lastRow="0" w:firstColumn="0" w:lastColumn="0" w:oddVBand="1" w:evenVBand="0" w:oddHBand="0" w:evenHBand="0" w:firstRowFirstColumn="0" w:firstRowLastColumn="0" w:lastRowFirstColumn="0" w:lastRowLastColumn="0"/>
            <w:tcW w:w="7630"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количество ремонтных единиц i-той модели установленного оборудования;</w:t>
            </w:r>
          </w:p>
        </w:tc>
      </w:tr>
      <w:tr w:rsidR="00044067" w:rsidRPr="001F483B" w:rsidTr="009A4063">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044067" w:rsidRPr="001F483B" w:rsidRDefault="00044067" w:rsidP="009A4063">
            <w:pPr>
              <w:ind w:hanging="1"/>
              <w:rPr>
                <w:rFonts w:ascii="PT Sans Narrow" w:hAnsi="PT Sans Narrow"/>
                <w:bCs/>
                <w:sz w:val="20"/>
                <w:szCs w:val="20"/>
                <w:lang w:eastAsia="de-DE"/>
              </w:rPr>
            </w:pPr>
          </w:p>
        </w:tc>
        <w:tc>
          <w:tcPr>
            <w:cnfStyle w:val="000010000000" w:firstRow="0" w:lastRow="0" w:firstColumn="0" w:lastColumn="0" w:oddVBand="1" w:evenVBand="0" w:oddHBand="0" w:evenHBand="0" w:firstRowFirstColumn="0" w:firstRowLastColumn="0" w:lastRowFirstColumn="0" w:lastRowLastColumn="0"/>
            <w:tcW w:w="602" w:type="dxa"/>
            <w:shd w:val="clear" w:color="auto" w:fill="auto"/>
          </w:tcPr>
          <w:p w:rsidR="00044067" w:rsidRPr="001F483B" w:rsidRDefault="00044067" w:rsidP="009A4063">
            <w:pPr>
              <w:ind w:hanging="1"/>
              <w:rPr>
                <w:rFonts w:ascii="PT Sans Narrow" w:hAnsi="PT Sans Narrow"/>
                <w:bCs/>
                <w:sz w:val="20"/>
                <w:szCs w:val="20"/>
                <w:lang w:eastAsia="de-DE"/>
              </w:rPr>
            </w:pPr>
            <w:proofErr w:type="spellStart"/>
            <w:r w:rsidRPr="001F483B">
              <w:rPr>
                <w:rFonts w:ascii="PT Sans Narrow" w:hAnsi="PT Sans Narrow"/>
                <w:bCs/>
                <w:sz w:val="20"/>
                <w:szCs w:val="20"/>
                <w:lang w:eastAsia="de-DE"/>
              </w:rPr>
              <w:t>К</w:t>
            </w:r>
            <w:r w:rsidRPr="001F483B">
              <w:rPr>
                <w:rFonts w:ascii="PT Sans Narrow" w:hAnsi="PT Sans Narrow"/>
                <w:bCs/>
                <w:sz w:val="20"/>
                <w:szCs w:val="20"/>
                <w:vertAlign w:val="subscript"/>
                <w:lang w:eastAsia="de-DE"/>
              </w:rPr>
              <w:t>пр</w:t>
            </w:r>
            <w:proofErr w:type="spellEnd"/>
          </w:p>
        </w:tc>
        <w:tc>
          <w:tcPr>
            <w:cnfStyle w:val="000001000000" w:firstRow="0" w:lastRow="0" w:firstColumn="0" w:lastColumn="0" w:oddVBand="0" w:evenVBand="1" w:oddHBand="0" w:evenHBand="0" w:firstRowFirstColumn="0" w:firstRowLastColumn="0" w:lastRowFirstColumn="0" w:lastRowLastColumn="0"/>
            <w:tcW w:w="273"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w:t>
            </w:r>
          </w:p>
        </w:tc>
        <w:tc>
          <w:tcPr>
            <w:cnfStyle w:val="000010000000" w:firstRow="0" w:lastRow="0" w:firstColumn="0" w:lastColumn="0" w:oddVBand="1" w:evenVBand="0" w:oddHBand="0" w:evenHBand="0" w:firstRowFirstColumn="0" w:firstRowLastColumn="0" w:lastRowFirstColumn="0" w:lastRowLastColumn="0"/>
            <w:tcW w:w="7630" w:type="dxa"/>
            <w:shd w:val="clear" w:color="auto" w:fill="auto"/>
          </w:tcPr>
          <w:p w:rsidR="00044067" w:rsidRPr="001F483B" w:rsidRDefault="00044067" w:rsidP="009A4063">
            <w:pPr>
              <w:ind w:hanging="1"/>
              <w:rPr>
                <w:rFonts w:ascii="PT Sans Narrow" w:hAnsi="PT Sans Narrow"/>
                <w:bCs/>
                <w:sz w:val="20"/>
                <w:szCs w:val="20"/>
                <w:lang w:eastAsia="de-DE"/>
              </w:rPr>
            </w:pPr>
            <w:r w:rsidRPr="001F483B">
              <w:rPr>
                <w:rFonts w:ascii="PT Sans Narrow" w:hAnsi="PT Sans Narrow"/>
                <w:bCs/>
                <w:sz w:val="20"/>
                <w:szCs w:val="20"/>
                <w:lang w:eastAsia="de-DE"/>
              </w:rPr>
              <w:t xml:space="preserve">коэффициент, учитывающий загрязненность ветоши </w:t>
            </w:r>
            <w:proofErr w:type="spellStart"/>
            <w:r w:rsidRPr="001F483B">
              <w:rPr>
                <w:rFonts w:ascii="PT Sans Narrow" w:hAnsi="PT Sans Narrow"/>
                <w:bCs/>
                <w:sz w:val="20"/>
                <w:szCs w:val="20"/>
                <w:lang w:eastAsia="de-DE"/>
              </w:rPr>
              <w:t>К</w:t>
            </w:r>
            <w:r w:rsidRPr="001F483B">
              <w:rPr>
                <w:rFonts w:ascii="PT Sans Narrow" w:hAnsi="PT Sans Narrow"/>
                <w:bCs/>
                <w:sz w:val="20"/>
                <w:szCs w:val="20"/>
                <w:vertAlign w:val="subscript"/>
                <w:lang w:eastAsia="de-DE"/>
              </w:rPr>
              <w:t>пр</w:t>
            </w:r>
            <w:proofErr w:type="spellEnd"/>
            <w:r w:rsidRPr="001F483B">
              <w:rPr>
                <w:rFonts w:ascii="PT Sans Narrow" w:hAnsi="PT Sans Narrow"/>
                <w:bCs/>
                <w:sz w:val="20"/>
                <w:szCs w:val="20"/>
                <w:lang w:eastAsia="de-DE"/>
              </w:rPr>
              <w:t>=1,1…1,2.</w:t>
            </w:r>
          </w:p>
        </w:tc>
      </w:tr>
    </w:tbl>
    <w:p w:rsidR="00044067" w:rsidRPr="001F483B" w:rsidRDefault="00044067" w:rsidP="00044067">
      <w:pPr>
        <w:spacing w:before="120"/>
        <w:ind w:firstLine="567"/>
        <w:jc w:val="center"/>
        <w:rPr>
          <w:rFonts w:ascii="PT Sans" w:hAnsi="PT Sans"/>
          <w:bCs/>
          <w:sz w:val="22"/>
          <w:szCs w:val="22"/>
          <w:lang w:eastAsia="de-DE"/>
        </w:rPr>
      </w:pPr>
      <w:r w:rsidRPr="001F483B">
        <w:rPr>
          <w:rFonts w:ascii="PT Sans" w:hAnsi="PT Sans"/>
          <w:bCs/>
          <w:sz w:val="22"/>
          <w:szCs w:val="22"/>
          <w:lang w:eastAsia="de-DE"/>
        </w:rPr>
        <w:t>М</w:t>
      </w:r>
      <w:r w:rsidRPr="001F483B">
        <w:rPr>
          <w:rFonts w:ascii="PT Sans" w:hAnsi="PT Sans"/>
          <w:bCs/>
          <w:sz w:val="22"/>
          <w:szCs w:val="22"/>
          <w:vertAlign w:val="subscript"/>
          <w:lang w:eastAsia="de-DE"/>
        </w:rPr>
        <w:t>вет1.</w:t>
      </w:r>
      <w:r w:rsidRPr="001F483B">
        <w:rPr>
          <w:rFonts w:ascii="PT Sans" w:hAnsi="PT Sans"/>
          <w:bCs/>
          <w:sz w:val="22"/>
          <w:szCs w:val="22"/>
          <w:lang w:eastAsia="de-DE"/>
        </w:rPr>
        <w:t xml:space="preserve"> = 3,5*30*1,2*10</w:t>
      </w:r>
      <w:r w:rsidRPr="001F483B">
        <w:rPr>
          <w:rFonts w:ascii="PT Sans" w:hAnsi="PT Sans"/>
          <w:bCs/>
          <w:sz w:val="22"/>
          <w:szCs w:val="22"/>
          <w:vertAlign w:val="superscript"/>
          <w:lang w:eastAsia="de-DE"/>
        </w:rPr>
        <w:t>-3</w:t>
      </w:r>
      <w:r w:rsidRPr="001F483B">
        <w:rPr>
          <w:rFonts w:ascii="PT Sans" w:hAnsi="PT Sans"/>
          <w:bCs/>
          <w:sz w:val="22"/>
          <w:szCs w:val="22"/>
          <w:lang w:eastAsia="de-DE"/>
        </w:rPr>
        <w:t xml:space="preserve"> = 0,126 т/год</w:t>
      </w:r>
    </w:p>
    <w:p w:rsidR="00044067" w:rsidRPr="001F483B" w:rsidRDefault="00044067" w:rsidP="00044067">
      <w:pPr>
        <w:spacing w:before="120"/>
        <w:ind w:firstLine="567"/>
        <w:rPr>
          <w:rFonts w:ascii="PT Sans" w:hAnsi="PT Sans"/>
          <w:bCs/>
          <w:sz w:val="22"/>
          <w:szCs w:val="22"/>
          <w:lang w:eastAsia="de-DE"/>
        </w:rPr>
      </w:pPr>
      <w:r w:rsidRPr="001F483B">
        <w:rPr>
          <w:rFonts w:ascii="PT Sans" w:hAnsi="PT Sans"/>
          <w:bCs/>
          <w:sz w:val="22"/>
          <w:szCs w:val="22"/>
          <w:lang w:eastAsia="de-DE"/>
        </w:rPr>
        <w:lastRenderedPageBreak/>
        <w:t xml:space="preserve">Накопление отходов данного вида не предусмотрено. Сразу после образования отходы передаются в </w:t>
      </w:r>
      <w:proofErr w:type="spellStart"/>
      <w:r w:rsidRPr="001F483B">
        <w:rPr>
          <w:rFonts w:ascii="PT Sans" w:hAnsi="PT Sans"/>
          <w:bCs/>
          <w:sz w:val="22"/>
          <w:szCs w:val="22"/>
          <w:lang w:eastAsia="de-DE"/>
        </w:rPr>
        <w:t>спецорганизацию</w:t>
      </w:r>
      <w:proofErr w:type="spellEnd"/>
      <w:r w:rsidRPr="001F483B">
        <w:rPr>
          <w:rFonts w:ascii="PT Sans" w:hAnsi="PT Sans"/>
          <w:bCs/>
          <w:sz w:val="22"/>
          <w:szCs w:val="22"/>
          <w:lang w:eastAsia="de-DE"/>
        </w:rPr>
        <w:t xml:space="preserve"> по договору.</w:t>
      </w:r>
    </w:p>
    <w:p w:rsidR="00044067" w:rsidRPr="001F483B" w:rsidRDefault="00044067" w:rsidP="00044067">
      <w:pPr>
        <w:spacing w:before="320" w:after="120"/>
        <w:ind w:firstLine="567"/>
        <w:rPr>
          <w:rFonts w:ascii="PT Sans" w:eastAsia="Calibri" w:hAnsi="PT Sans"/>
          <w:caps/>
          <w:sz w:val="22"/>
          <w:szCs w:val="22"/>
          <w:lang w:eastAsia="en-US"/>
        </w:rPr>
      </w:pPr>
      <w:r w:rsidRPr="001F483B">
        <w:rPr>
          <w:rFonts w:ascii="PT Sans" w:eastAsia="Calibri" w:hAnsi="PT Sans"/>
          <w:caps/>
          <w:sz w:val="22"/>
          <w:szCs w:val="22"/>
          <w:lang w:eastAsia="en-US"/>
        </w:rPr>
        <w:t>Отходы синтетических и полусинтетических масел индустриальных. Код ФККО 41320001313.</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Количество отходов отработанного масла рассчитывается по формуле:</w:t>
      </w:r>
    </w:p>
    <w:p w:rsidR="00044067" w:rsidRPr="001F483B" w:rsidRDefault="00044067" w:rsidP="00044067">
      <w:pPr>
        <w:spacing w:before="120"/>
        <w:ind w:firstLine="567"/>
        <w:jc w:val="center"/>
        <w:rPr>
          <w:rFonts w:ascii="PT Sans" w:hAnsi="PT Sans"/>
          <w:bCs/>
          <w:sz w:val="22"/>
          <w:szCs w:val="22"/>
          <w:lang w:eastAsia="de-DE"/>
        </w:rPr>
      </w:pPr>
      <w:r w:rsidRPr="001F483B">
        <w:rPr>
          <w:rFonts w:ascii="PT Sans" w:hAnsi="PT Sans"/>
          <w:bCs/>
          <w:sz w:val="22"/>
          <w:szCs w:val="22"/>
          <w:lang w:eastAsia="de-DE"/>
        </w:rPr>
        <w:t>M=30 л * 0,87 * 0,9 * N</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где</w:t>
      </w:r>
      <w:r w:rsidRPr="001F483B">
        <w:rPr>
          <w:rFonts w:ascii="PT Sans" w:hAnsi="PT Sans"/>
          <w:bCs/>
          <w:sz w:val="22"/>
          <w:szCs w:val="22"/>
          <w:lang w:eastAsia="de-DE"/>
        </w:rPr>
        <w:tab/>
        <w:t>0,87 - коэффициент слива масла;</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ab/>
      </w:r>
      <w:r w:rsidRPr="001F483B">
        <w:rPr>
          <w:rFonts w:ascii="PT Sans" w:hAnsi="PT Sans"/>
          <w:bCs/>
          <w:sz w:val="22"/>
          <w:szCs w:val="22"/>
          <w:lang w:eastAsia="de-DE"/>
        </w:rPr>
        <w:tab/>
        <w:t>0,89 т/м</w:t>
      </w:r>
      <w:r w:rsidRPr="001F483B">
        <w:rPr>
          <w:rFonts w:ascii="PT Sans" w:hAnsi="PT Sans"/>
          <w:bCs/>
          <w:sz w:val="22"/>
          <w:szCs w:val="22"/>
          <w:vertAlign w:val="superscript"/>
          <w:lang w:eastAsia="de-DE"/>
        </w:rPr>
        <w:t>3</w:t>
      </w:r>
      <w:r w:rsidRPr="001F483B">
        <w:rPr>
          <w:rFonts w:ascii="PT Sans" w:hAnsi="PT Sans"/>
          <w:bCs/>
          <w:sz w:val="22"/>
          <w:szCs w:val="22"/>
          <w:lang w:eastAsia="de-DE"/>
        </w:rPr>
        <w:t xml:space="preserve"> - плотность масла;</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ab/>
      </w:r>
      <w:r w:rsidRPr="001F483B">
        <w:rPr>
          <w:rFonts w:ascii="PT Sans" w:hAnsi="PT Sans"/>
          <w:bCs/>
          <w:sz w:val="22"/>
          <w:szCs w:val="22"/>
          <w:lang w:eastAsia="de-DE"/>
        </w:rPr>
        <w:tab/>
        <w:t>30 л – расход масла на 1 лифт в год;</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ab/>
      </w:r>
      <w:r w:rsidRPr="001F483B">
        <w:rPr>
          <w:rFonts w:ascii="PT Sans" w:hAnsi="PT Sans"/>
          <w:bCs/>
          <w:sz w:val="22"/>
          <w:szCs w:val="22"/>
          <w:lang w:eastAsia="de-DE"/>
        </w:rPr>
        <w:tab/>
        <w:t>N - кол-во лифтов 30,</w:t>
      </w:r>
    </w:p>
    <w:p w:rsidR="00044067" w:rsidRPr="001F483B" w:rsidRDefault="00044067" w:rsidP="00044067">
      <w:pPr>
        <w:spacing w:before="120"/>
        <w:ind w:firstLine="567"/>
        <w:jc w:val="center"/>
        <w:rPr>
          <w:rFonts w:ascii="PT Sans" w:hAnsi="PT Sans"/>
          <w:bCs/>
          <w:sz w:val="22"/>
          <w:szCs w:val="22"/>
          <w:lang w:eastAsia="de-DE"/>
        </w:rPr>
      </w:pPr>
      <w:r w:rsidRPr="001F483B">
        <w:rPr>
          <w:rFonts w:ascii="PT Sans" w:hAnsi="PT Sans"/>
          <w:bCs/>
          <w:sz w:val="22"/>
          <w:szCs w:val="22"/>
          <w:lang w:eastAsia="de-DE"/>
        </w:rPr>
        <w:t>М</w:t>
      </w:r>
      <w:r w:rsidRPr="001F483B">
        <w:rPr>
          <w:rFonts w:ascii="PT Sans" w:hAnsi="PT Sans"/>
          <w:bCs/>
          <w:sz w:val="22"/>
          <w:szCs w:val="22"/>
          <w:vertAlign w:val="subscript"/>
          <w:lang w:eastAsia="de-DE"/>
        </w:rPr>
        <w:t>отх1</w:t>
      </w:r>
      <w:r w:rsidRPr="001F483B">
        <w:rPr>
          <w:rFonts w:ascii="PT Sans" w:hAnsi="PT Sans"/>
          <w:bCs/>
          <w:sz w:val="22"/>
          <w:szCs w:val="22"/>
          <w:lang w:eastAsia="de-DE"/>
        </w:rPr>
        <w:t xml:space="preserve"> = 30 х 30 х 0,87 х 0,89 х 10</w:t>
      </w:r>
      <w:r w:rsidRPr="001F483B">
        <w:rPr>
          <w:rFonts w:ascii="PT Sans" w:hAnsi="PT Sans"/>
          <w:bCs/>
          <w:sz w:val="22"/>
          <w:szCs w:val="22"/>
          <w:vertAlign w:val="superscript"/>
          <w:lang w:eastAsia="de-DE"/>
        </w:rPr>
        <w:t>-3</w:t>
      </w:r>
      <w:r>
        <w:rPr>
          <w:rFonts w:ascii="PT Sans" w:hAnsi="PT Sans"/>
          <w:bCs/>
          <w:sz w:val="22"/>
          <w:szCs w:val="22"/>
          <w:lang w:eastAsia="de-DE"/>
        </w:rPr>
        <w:t xml:space="preserve"> = 0,7</w:t>
      </w:r>
      <w:r w:rsidRPr="001F483B">
        <w:rPr>
          <w:rFonts w:ascii="PT Sans" w:hAnsi="PT Sans"/>
          <w:bCs/>
          <w:sz w:val="22"/>
          <w:szCs w:val="22"/>
          <w:lang w:eastAsia="de-DE"/>
        </w:rPr>
        <w:t xml:space="preserve"> т/год</w:t>
      </w:r>
    </w:p>
    <w:p w:rsidR="00044067" w:rsidRPr="001F483B" w:rsidRDefault="00044067" w:rsidP="00044067">
      <w:pPr>
        <w:spacing w:before="120"/>
        <w:ind w:firstLine="567"/>
        <w:rPr>
          <w:rFonts w:ascii="PT Sans" w:hAnsi="PT Sans"/>
          <w:bCs/>
          <w:sz w:val="22"/>
          <w:szCs w:val="22"/>
          <w:lang w:eastAsia="de-DE"/>
        </w:rPr>
      </w:pPr>
      <w:r w:rsidRPr="001F483B">
        <w:rPr>
          <w:rFonts w:ascii="PT Sans" w:hAnsi="PT Sans"/>
          <w:bCs/>
          <w:sz w:val="22"/>
          <w:szCs w:val="22"/>
          <w:lang w:eastAsia="de-DE"/>
        </w:rPr>
        <w:t xml:space="preserve">Накопление отходов данного вида не предусмотрено. Сразу после образования отходы передаются в </w:t>
      </w:r>
      <w:proofErr w:type="spellStart"/>
      <w:r w:rsidRPr="001F483B">
        <w:rPr>
          <w:rFonts w:ascii="PT Sans" w:hAnsi="PT Sans"/>
          <w:bCs/>
          <w:sz w:val="22"/>
          <w:szCs w:val="22"/>
          <w:lang w:eastAsia="de-DE"/>
        </w:rPr>
        <w:t>спецорганизацию</w:t>
      </w:r>
      <w:proofErr w:type="spellEnd"/>
      <w:r w:rsidRPr="001F483B">
        <w:rPr>
          <w:rFonts w:ascii="PT Sans" w:hAnsi="PT Sans"/>
          <w:bCs/>
          <w:sz w:val="22"/>
          <w:szCs w:val="22"/>
          <w:lang w:eastAsia="de-DE"/>
        </w:rPr>
        <w:t xml:space="preserve"> по договору.</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 xml:space="preserve">Отходы, образующиеся в период эксплуатации объекта, относятся к 3, 4 и 5 классам опасности. </w:t>
      </w:r>
    </w:p>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Перечень и объемы отходов, образующиеся при эксплуатации объекта, приведены в таблице 7.2.1.</w:t>
      </w:r>
    </w:p>
    <w:p w:rsidR="00044067" w:rsidRPr="001F483B" w:rsidRDefault="00044067" w:rsidP="00044067">
      <w:pPr>
        <w:spacing w:before="240"/>
        <w:rPr>
          <w:rFonts w:ascii="PT Sans Narrow" w:hAnsi="PT Sans Narrow"/>
          <w:iCs/>
          <w:sz w:val="22"/>
          <w:szCs w:val="22"/>
        </w:rPr>
      </w:pPr>
      <w:r w:rsidRPr="001F483B">
        <w:rPr>
          <w:rFonts w:ascii="PT Sans Narrow" w:hAnsi="PT Sans Narrow"/>
          <w:iCs/>
          <w:sz w:val="22"/>
          <w:szCs w:val="22"/>
        </w:rPr>
        <w:t>Таблица 7.2.1 - Перечень и объемы отходов, образующиеся при эксплуатации объекта</w:t>
      </w:r>
    </w:p>
    <w:tbl>
      <w:tblPr>
        <w:tblW w:w="97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2841"/>
        <w:gridCol w:w="1417"/>
        <w:gridCol w:w="852"/>
        <w:gridCol w:w="1276"/>
        <w:gridCol w:w="2977"/>
      </w:tblGrid>
      <w:tr w:rsidR="00044067" w:rsidRPr="001F483B" w:rsidTr="009A4063">
        <w:trPr>
          <w:trHeight w:val="1291"/>
          <w:tblHeader/>
        </w:trPr>
        <w:tc>
          <w:tcPr>
            <w:tcW w:w="419" w:type="dxa"/>
            <w:tcBorders>
              <w:top w:val="single" w:sz="4" w:space="0" w:color="auto"/>
              <w:left w:val="single" w:sz="4" w:space="0" w:color="auto"/>
              <w:right w:val="single" w:sz="4" w:space="0" w:color="auto"/>
            </w:tcBorders>
            <w:vAlign w:val="center"/>
            <w:hideMark/>
          </w:tcPr>
          <w:p w:rsidR="00044067" w:rsidRPr="001F483B" w:rsidRDefault="00044067" w:rsidP="009A4063">
            <w:pPr>
              <w:ind w:left="-113" w:right="-24" w:hanging="1"/>
              <w:jc w:val="center"/>
              <w:rPr>
                <w:rFonts w:ascii="PT Sans Narrow" w:hAnsi="PT Sans Narrow"/>
                <w:bCs/>
                <w:caps/>
                <w:sz w:val="22"/>
                <w:szCs w:val="22"/>
                <w:lang w:eastAsia="en-US"/>
              </w:rPr>
            </w:pPr>
            <w:r w:rsidRPr="001F483B">
              <w:rPr>
                <w:rFonts w:ascii="PT Sans Narrow" w:hAnsi="PT Sans Narrow"/>
                <w:bCs/>
                <w:caps/>
                <w:sz w:val="22"/>
                <w:szCs w:val="22"/>
                <w:lang w:eastAsia="de-DE"/>
              </w:rPr>
              <w:t>№ п/п</w:t>
            </w:r>
          </w:p>
        </w:tc>
        <w:tc>
          <w:tcPr>
            <w:tcW w:w="2841" w:type="dxa"/>
            <w:tcBorders>
              <w:top w:val="single" w:sz="4" w:space="0" w:color="auto"/>
              <w:left w:val="single" w:sz="4" w:space="0" w:color="auto"/>
              <w:right w:val="single" w:sz="4" w:space="0" w:color="auto"/>
            </w:tcBorders>
            <w:vAlign w:val="center"/>
            <w:hideMark/>
          </w:tcPr>
          <w:p w:rsidR="00044067" w:rsidRPr="001F483B" w:rsidRDefault="00044067" w:rsidP="009A4063">
            <w:pPr>
              <w:ind w:left="-113" w:right="-24" w:hanging="1"/>
              <w:jc w:val="center"/>
              <w:rPr>
                <w:rFonts w:ascii="PT Sans Narrow" w:hAnsi="PT Sans Narrow"/>
                <w:bCs/>
                <w:caps/>
                <w:sz w:val="22"/>
                <w:szCs w:val="22"/>
                <w:lang w:eastAsia="en-US"/>
              </w:rPr>
            </w:pPr>
            <w:r w:rsidRPr="001F483B">
              <w:rPr>
                <w:rFonts w:ascii="PT Sans Narrow" w:hAnsi="PT Sans Narrow"/>
                <w:bCs/>
                <w:caps/>
                <w:sz w:val="22"/>
                <w:szCs w:val="22"/>
                <w:lang w:eastAsia="de-DE"/>
              </w:rPr>
              <w:t>Наименование вида отхода</w:t>
            </w:r>
          </w:p>
        </w:tc>
        <w:tc>
          <w:tcPr>
            <w:tcW w:w="1417" w:type="dxa"/>
            <w:tcBorders>
              <w:top w:val="single" w:sz="4" w:space="0" w:color="auto"/>
              <w:left w:val="single" w:sz="4" w:space="0" w:color="auto"/>
              <w:right w:val="single" w:sz="4" w:space="0" w:color="auto"/>
            </w:tcBorders>
            <w:vAlign w:val="center"/>
            <w:hideMark/>
          </w:tcPr>
          <w:p w:rsidR="00044067" w:rsidRPr="001F483B" w:rsidRDefault="00044067" w:rsidP="009A4063">
            <w:pPr>
              <w:ind w:left="-113" w:right="-108" w:hanging="1"/>
              <w:jc w:val="center"/>
              <w:rPr>
                <w:rFonts w:ascii="PT Sans Narrow" w:hAnsi="PT Sans Narrow"/>
                <w:bCs/>
                <w:caps/>
                <w:sz w:val="22"/>
                <w:szCs w:val="22"/>
                <w:lang w:eastAsia="en-US"/>
              </w:rPr>
            </w:pPr>
            <w:r w:rsidRPr="001F483B">
              <w:rPr>
                <w:rFonts w:ascii="PT Sans Narrow" w:hAnsi="PT Sans Narrow"/>
                <w:bCs/>
                <w:caps/>
                <w:sz w:val="22"/>
                <w:szCs w:val="22"/>
                <w:lang w:eastAsia="de-DE"/>
              </w:rPr>
              <w:t>Код отхода по ФККО</w:t>
            </w:r>
          </w:p>
        </w:tc>
        <w:tc>
          <w:tcPr>
            <w:tcW w:w="852" w:type="dxa"/>
            <w:tcBorders>
              <w:top w:val="single" w:sz="4" w:space="0" w:color="auto"/>
              <w:left w:val="single" w:sz="4" w:space="0" w:color="auto"/>
              <w:right w:val="single" w:sz="4" w:space="0" w:color="auto"/>
            </w:tcBorders>
            <w:vAlign w:val="center"/>
            <w:hideMark/>
          </w:tcPr>
          <w:p w:rsidR="00044067" w:rsidRPr="001F483B" w:rsidRDefault="00044067" w:rsidP="009A4063">
            <w:pPr>
              <w:ind w:left="-113" w:right="-24" w:hanging="1"/>
              <w:jc w:val="center"/>
              <w:rPr>
                <w:rFonts w:ascii="PT Sans Narrow" w:hAnsi="PT Sans Narrow"/>
                <w:bCs/>
                <w:caps/>
                <w:sz w:val="22"/>
                <w:szCs w:val="22"/>
                <w:lang w:eastAsia="en-US"/>
              </w:rPr>
            </w:pPr>
            <w:r w:rsidRPr="001F483B">
              <w:rPr>
                <w:rFonts w:ascii="PT Sans Narrow" w:hAnsi="PT Sans Narrow"/>
                <w:bCs/>
                <w:caps/>
                <w:sz w:val="22"/>
                <w:szCs w:val="22"/>
                <w:lang w:eastAsia="de-DE"/>
              </w:rPr>
              <w:t>Класс опасности</w:t>
            </w:r>
          </w:p>
        </w:tc>
        <w:tc>
          <w:tcPr>
            <w:tcW w:w="1276" w:type="dxa"/>
            <w:tcBorders>
              <w:top w:val="single" w:sz="4" w:space="0" w:color="auto"/>
              <w:left w:val="single" w:sz="4" w:space="0" w:color="auto"/>
              <w:right w:val="single" w:sz="4" w:space="0" w:color="auto"/>
            </w:tcBorders>
            <w:vAlign w:val="center"/>
            <w:hideMark/>
          </w:tcPr>
          <w:p w:rsidR="00044067" w:rsidRPr="001F483B" w:rsidRDefault="00044067" w:rsidP="009A4063">
            <w:pPr>
              <w:ind w:left="-51" w:right="-40" w:hanging="1"/>
              <w:jc w:val="center"/>
              <w:rPr>
                <w:rFonts w:ascii="PT Sans Narrow" w:hAnsi="PT Sans Narrow"/>
                <w:bCs/>
                <w:caps/>
                <w:sz w:val="22"/>
                <w:szCs w:val="22"/>
                <w:lang w:eastAsia="de-DE"/>
              </w:rPr>
            </w:pPr>
            <w:r w:rsidRPr="001F483B">
              <w:rPr>
                <w:rFonts w:ascii="PT Sans Narrow" w:hAnsi="PT Sans Narrow"/>
                <w:bCs/>
                <w:caps/>
                <w:sz w:val="22"/>
                <w:szCs w:val="22"/>
                <w:lang w:eastAsia="de-DE"/>
              </w:rPr>
              <w:t>образования отхода, т/год</w:t>
            </w:r>
          </w:p>
        </w:tc>
        <w:tc>
          <w:tcPr>
            <w:tcW w:w="2977" w:type="dxa"/>
            <w:tcBorders>
              <w:top w:val="single" w:sz="4" w:space="0" w:color="auto"/>
              <w:left w:val="single" w:sz="4" w:space="0" w:color="auto"/>
              <w:right w:val="single" w:sz="4" w:space="0" w:color="auto"/>
            </w:tcBorders>
          </w:tcPr>
          <w:p w:rsidR="00044067" w:rsidRPr="001F483B" w:rsidRDefault="00044067" w:rsidP="009A4063">
            <w:pPr>
              <w:ind w:left="-51" w:right="-40" w:hanging="1"/>
              <w:jc w:val="center"/>
              <w:rPr>
                <w:rFonts w:ascii="PT Sans Narrow" w:hAnsi="PT Sans Narrow"/>
                <w:bCs/>
                <w:caps/>
                <w:sz w:val="22"/>
                <w:szCs w:val="22"/>
                <w:lang w:eastAsia="de-DE"/>
              </w:rPr>
            </w:pPr>
            <w:r w:rsidRPr="001F483B">
              <w:rPr>
                <w:rFonts w:ascii="PT Sans Narrow" w:hAnsi="PT Sans Narrow"/>
                <w:bCs/>
                <w:caps/>
                <w:sz w:val="22"/>
                <w:szCs w:val="22"/>
                <w:lang w:eastAsia="de-DE"/>
              </w:rPr>
              <w:t>передача отхода</w:t>
            </w: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1</w:t>
            </w:r>
          </w:p>
        </w:tc>
        <w:tc>
          <w:tcPr>
            <w:tcW w:w="2841"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Отходы синтетических и полусинтетических масел индустриальных</w:t>
            </w:r>
          </w:p>
        </w:tc>
        <w:tc>
          <w:tcPr>
            <w:tcW w:w="1417"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left="-108"/>
              <w:jc w:val="right"/>
              <w:rPr>
                <w:rFonts w:ascii="PT Sans Narrow" w:hAnsi="PT Sans Narrow"/>
                <w:sz w:val="22"/>
                <w:szCs w:val="22"/>
              </w:rPr>
            </w:pPr>
            <w:r w:rsidRPr="001F483B">
              <w:rPr>
                <w:rFonts w:ascii="PT Sans Narrow" w:hAnsi="PT Sans Narrow"/>
                <w:sz w:val="22"/>
                <w:szCs w:val="22"/>
              </w:rPr>
              <w:t>41320001313</w:t>
            </w:r>
          </w:p>
        </w:tc>
        <w:tc>
          <w:tcPr>
            <w:tcW w:w="852"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III</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cs="Calibri"/>
                <w:bCs/>
                <w:sz w:val="22"/>
                <w:szCs w:val="22"/>
                <w:lang w:eastAsia="de-DE"/>
              </w:rPr>
            </w:pPr>
            <w:r w:rsidRPr="001F483B">
              <w:rPr>
                <w:rFonts w:ascii="PT Sans Narrow" w:hAnsi="PT Sans Narrow" w:cs="Calibri"/>
                <w:bCs/>
                <w:sz w:val="22"/>
                <w:szCs w:val="22"/>
                <w:lang w:eastAsia="de-DE"/>
              </w:rPr>
              <w:t>0,</w:t>
            </w:r>
            <w:r>
              <w:rPr>
                <w:rFonts w:ascii="PT Sans Narrow" w:hAnsi="PT Sans Narrow" w:cs="Calibri"/>
                <w:bCs/>
                <w:sz w:val="22"/>
                <w:szCs w:val="22"/>
                <w:lang w:eastAsia="de-DE"/>
              </w:rPr>
              <w:t>70</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 xml:space="preserve">Передается в </w:t>
            </w:r>
            <w:proofErr w:type="spellStart"/>
            <w:r w:rsidRPr="001F483B">
              <w:rPr>
                <w:rFonts w:ascii="PT Sans Narrow" w:hAnsi="PT Sans Narrow"/>
                <w:bCs/>
                <w:sz w:val="22"/>
                <w:szCs w:val="22"/>
                <w:lang w:eastAsia="de-DE"/>
              </w:rPr>
              <w:t>спецорганизацию</w:t>
            </w:r>
            <w:proofErr w:type="spellEnd"/>
            <w:r w:rsidRPr="001F483B">
              <w:rPr>
                <w:rFonts w:ascii="PT Sans Narrow" w:hAnsi="PT Sans Narrow"/>
                <w:bCs/>
                <w:sz w:val="22"/>
                <w:szCs w:val="22"/>
                <w:lang w:eastAsia="de-DE"/>
              </w:rPr>
              <w:t xml:space="preserve"> на обезвреживание</w:t>
            </w: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en-US"/>
              </w:rPr>
            </w:pPr>
          </w:p>
        </w:tc>
        <w:tc>
          <w:tcPr>
            <w:tcW w:w="5110" w:type="dxa"/>
            <w:gridSpan w:val="3"/>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 xml:space="preserve">Итого отходов класса </w:t>
            </w:r>
            <w:r w:rsidRPr="001F483B">
              <w:rPr>
                <w:rFonts w:ascii="PT Sans Narrow" w:hAnsi="PT Sans Narrow"/>
                <w:bCs/>
                <w:sz w:val="22"/>
                <w:szCs w:val="22"/>
                <w:lang w:val="en-US" w:eastAsia="de-DE"/>
              </w:rPr>
              <w:t>III</w:t>
            </w:r>
            <w:r w:rsidRPr="001F483B">
              <w:rPr>
                <w:rFonts w:ascii="PT Sans Narrow" w:hAnsi="PT Sans Narrow"/>
                <w:bCs/>
                <w:sz w:val="22"/>
                <w:szCs w:val="22"/>
                <w:lang w:eastAsia="de-DE"/>
              </w:rPr>
              <w:t xml:space="preserve"> опасности</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cs="Calibri"/>
                <w:bCs/>
                <w:sz w:val="22"/>
                <w:szCs w:val="22"/>
                <w:lang w:eastAsia="de-DE"/>
              </w:rPr>
            </w:pPr>
            <w:r w:rsidRPr="001F483B">
              <w:rPr>
                <w:rFonts w:ascii="PT Sans Narrow" w:hAnsi="PT Sans Narrow" w:cs="Calibri"/>
                <w:bCs/>
                <w:sz w:val="22"/>
                <w:szCs w:val="22"/>
                <w:lang w:eastAsia="de-DE"/>
              </w:rPr>
              <w:t>0,</w:t>
            </w:r>
            <w:r>
              <w:rPr>
                <w:rFonts w:ascii="PT Sans Narrow" w:hAnsi="PT Sans Narrow" w:cs="Calibri"/>
                <w:bCs/>
                <w:sz w:val="22"/>
                <w:szCs w:val="22"/>
                <w:lang w:eastAsia="de-DE"/>
              </w:rPr>
              <w:t>70</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right="-109" w:hanging="1"/>
              <w:rPr>
                <w:rFonts w:ascii="PT Sans Narrow" w:hAnsi="PT Sans Narrow"/>
                <w:bCs/>
                <w:sz w:val="22"/>
                <w:szCs w:val="22"/>
                <w:lang w:eastAsia="en-US"/>
              </w:rPr>
            </w:pP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en-US"/>
              </w:rPr>
            </w:pPr>
            <w:r w:rsidRPr="001F483B">
              <w:rPr>
                <w:rFonts w:ascii="PT Sans Narrow" w:hAnsi="PT Sans Narrow"/>
                <w:bCs/>
                <w:sz w:val="22"/>
                <w:szCs w:val="22"/>
                <w:lang w:eastAsia="en-US"/>
              </w:rPr>
              <w:t>2</w:t>
            </w:r>
          </w:p>
        </w:tc>
        <w:tc>
          <w:tcPr>
            <w:tcW w:w="2841"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Отходы из жилищ несортированные (исключая крупногабаритные)</w:t>
            </w:r>
          </w:p>
        </w:tc>
        <w:tc>
          <w:tcPr>
            <w:tcW w:w="1417"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left="-108"/>
              <w:jc w:val="right"/>
              <w:rPr>
                <w:rFonts w:ascii="PT Sans Narrow" w:hAnsi="PT Sans Narrow"/>
                <w:sz w:val="22"/>
                <w:szCs w:val="22"/>
              </w:rPr>
            </w:pPr>
            <w:r w:rsidRPr="001F483B">
              <w:rPr>
                <w:rFonts w:ascii="PT Sans Narrow" w:hAnsi="PT Sans Narrow"/>
                <w:sz w:val="22"/>
                <w:szCs w:val="22"/>
              </w:rPr>
              <w:t>73111001724</w:t>
            </w:r>
          </w:p>
        </w:tc>
        <w:tc>
          <w:tcPr>
            <w:tcW w:w="852"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IV</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Pr>
                <w:rFonts w:ascii="PT Sans Narrow" w:hAnsi="PT Sans Narrow"/>
                <w:bCs/>
                <w:sz w:val="22"/>
                <w:szCs w:val="22"/>
                <w:lang w:eastAsia="de-DE"/>
              </w:rPr>
              <w:t>772,45</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накопление в контейнерах на специальных площадках, вывоз ежедневно на полигон ТКО</w:t>
            </w: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en-US"/>
              </w:rPr>
            </w:pPr>
            <w:r w:rsidRPr="001F483B">
              <w:rPr>
                <w:rFonts w:ascii="PT Sans Narrow" w:hAnsi="PT Sans Narrow"/>
                <w:bCs/>
                <w:sz w:val="22"/>
                <w:szCs w:val="22"/>
                <w:lang w:eastAsia="en-US"/>
              </w:rPr>
              <w:lastRenderedPageBreak/>
              <w:t>3</w:t>
            </w:r>
          </w:p>
        </w:tc>
        <w:tc>
          <w:tcPr>
            <w:tcW w:w="2841"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Мусор от офисных и бытовых помещений организаций несортированный (исключая крупногабаритный)</w:t>
            </w:r>
          </w:p>
        </w:tc>
        <w:tc>
          <w:tcPr>
            <w:tcW w:w="1417"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left="-108"/>
              <w:jc w:val="right"/>
              <w:rPr>
                <w:rFonts w:ascii="PT Sans Narrow" w:hAnsi="PT Sans Narrow"/>
                <w:sz w:val="22"/>
                <w:szCs w:val="22"/>
              </w:rPr>
            </w:pPr>
            <w:r w:rsidRPr="001F483B">
              <w:rPr>
                <w:rFonts w:ascii="PT Sans Narrow" w:hAnsi="PT Sans Narrow"/>
                <w:sz w:val="22"/>
                <w:szCs w:val="22"/>
              </w:rPr>
              <w:t>73310001724</w:t>
            </w:r>
          </w:p>
        </w:tc>
        <w:tc>
          <w:tcPr>
            <w:tcW w:w="852"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IV</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Pr>
                <w:rFonts w:ascii="PT Sans Narrow" w:hAnsi="PT Sans Narrow"/>
                <w:bCs/>
                <w:sz w:val="22"/>
                <w:szCs w:val="22"/>
                <w:lang w:eastAsia="de-DE"/>
              </w:rPr>
              <w:t>12,4</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накопление в контейнерах на специальных площадках, вывоз ежедневно на полигон ТКО</w:t>
            </w: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en-US"/>
              </w:rPr>
            </w:pPr>
            <w:r w:rsidRPr="001F483B">
              <w:rPr>
                <w:rFonts w:ascii="PT Sans Narrow" w:hAnsi="PT Sans Narrow"/>
                <w:bCs/>
                <w:sz w:val="22"/>
                <w:szCs w:val="22"/>
                <w:lang w:eastAsia="en-US"/>
              </w:rPr>
              <w:t>4</w:t>
            </w:r>
          </w:p>
        </w:tc>
        <w:tc>
          <w:tcPr>
            <w:tcW w:w="2841"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Мусор и смет уличный</w:t>
            </w:r>
          </w:p>
        </w:tc>
        <w:tc>
          <w:tcPr>
            <w:tcW w:w="1417"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left="-108"/>
              <w:jc w:val="right"/>
              <w:rPr>
                <w:rFonts w:ascii="PT Sans Narrow" w:hAnsi="PT Sans Narrow"/>
                <w:sz w:val="22"/>
                <w:szCs w:val="22"/>
              </w:rPr>
            </w:pPr>
            <w:r w:rsidRPr="001F483B">
              <w:rPr>
                <w:rFonts w:ascii="PT Sans Narrow" w:hAnsi="PT Sans Narrow"/>
                <w:sz w:val="22"/>
                <w:szCs w:val="22"/>
              </w:rPr>
              <w:t>73120001724</w:t>
            </w:r>
          </w:p>
        </w:tc>
        <w:tc>
          <w:tcPr>
            <w:tcW w:w="852"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IV</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Pr>
                <w:rFonts w:ascii="PT Sans Narrow" w:hAnsi="PT Sans Narrow"/>
                <w:bCs/>
                <w:sz w:val="22"/>
                <w:szCs w:val="22"/>
                <w:lang w:eastAsia="de-DE"/>
              </w:rPr>
              <w:t>42,708</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накопление в контейнерах на специальных площадках, вывоз ежедневно на полигон ТКО</w:t>
            </w: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en-US"/>
              </w:rPr>
            </w:pPr>
            <w:r w:rsidRPr="001F483B">
              <w:rPr>
                <w:rFonts w:ascii="PT Sans Narrow" w:hAnsi="PT Sans Narrow"/>
                <w:bCs/>
                <w:sz w:val="22"/>
                <w:szCs w:val="22"/>
                <w:lang w:eastAsia="en-US"/>
              </w:rPr>
              <w:t>5</w:t>
            </w:r>
          </w:p>
        </w:tc>
        <w:tc>
          <w:tcPr>
            <w:tcW w:w="2841"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Обтирочный материал, загрязненный нефтью или нефтепродуктами (содержание нефти или нефтепродуктов менее 15 %)</w:t>
            </w:r>
          </w:p>
        </w:tc>
        <w:tc>
          <w:tcPr>
            <w:tcW w:w="1417"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left="-108"/>
              <w:jc w:val="right"/>
              <w:rPr>
                <w:rFonts w:ascii="PT Sans Narrow" w:hAnsi="PT Sans Narrow"/>
                <w:sz w:val="22"/>
                <w:szCs w:val="22"/>
              </w:rPr>
            </w:pPr>
            <w:r w:rsidRPr="001F483B">
              <w:rPr>
                <w:rFonts w:ascii="PT Sans Narrow" w:hAnsi="PT Sans Narrow"/>
                <w:sz w:val="22"/>
                <w:szCs w:val="22"/>
              </w:rPr>
              <w:t>91920402604</w:t>
            </w:r>
          </w:p>
        </w:tc>
        <w:tc>
          <w:tcPr>
            <w:tcW w:w="852"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IV</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0,</w:t>
            </w:r>
            <w:r w:rsidRPr="001F483B">
              <w:rPr>
                <w:rFonts w:ascii="PT Sans Narrow" w:hAnsi="PT Sans Narrow"/>
                <w:bCs/>
                <w:sz w:val="22"/>
                <w:szCs w:val="22"/>
                <w:lang w:val="en-US" w:eastAsia="de-DE"/>
              </w:rPr>
              <w:t>1</w:t>
            </w:r>
            <w:r w:rsidRPr="001F483B">
              <w:rPr>
                <w:rFonts w:ascii="PT Sans Narrow" w:hAnsi="PT Sans Narrow"/>
                <w:bCs/>
                <w:sz w:val="22"/>
                <w:szCs w:val="22"/>
                <w:lang w:eastAsia="de-DE"/>
              </w:rPr>
              <w:t>26</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 xml:space="preserve">Накопление и хранение отходов не предусмотрено. Отходы сразу после образования передаются на в </w:t>
            </w:r>
            <w:proofErr w:type="spellStart"/>
            <w:r w:rsidRPr="001F483B">
              <w:rPr>
                <w:rFonts w:ascii="PT Sans Narrow" w:hAnsi="PT Sans Narrow"/>
                <w:bCs/>
                <w:sz w:val="22"/>
                <w:szCs w:val="22"/>
                <w:lang w:eastAsia="de-DE"/>
              </w:rPr>
              <w:t>спецорганизацию</w:t>
            </w:r>
            <w:proofErr w:type="spellEnd"/>
            <w:r w:rsidRPr="001F483B">
              <w:rPr>
                <w:rFonts w:ascii="PT Sans Narrow" w:hAnsi="PT Sans Narrow"/>
                <w:bCs/>
                <w:sz w:val="22"/>
                <w:szCs w:val="22"/>
                <w:lang w:eastAsia="de-DE"/>
              </w:rPr>
              <w:t>.</w:t>
            </w: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en-US"/>
              </w:rPr>
            </w:pPr>
            <w:r w:rsidRPr="001F483B">
              <w:rPr>
                <w:rFonts w:ascii="PT Sans Narrow" w:hAnsi="PT Sans Narrow"/>
                <w:bCs/>
                <w:sz w:val="22"/>
                <w:szCs w:val="22"/>
                <w:lang w:eastAsia="en-US"/>
              </w:rPr>
              <w:t>6</w:t>
            </w:r>
          </w:p>
        </w:tc>
        <w:tc>
          <w:tcPr>
            <w:tcW w:w="2841"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Смет с территории гаража, автостоянки малоопасный</w:t>
            </w:r>
          </w:p>
        </w:tc>
        <w:tc>
          <w:tcPr>
            <w:tcW w:w="1417"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left="-108"/>
              <w:jc w:val="right"/>
              <w:rPr>
                <w:rFonts w:ascii="PT Sans Narrow" w:hAnsi="PT Sans Narrow"/>
                <w:sz w:val="22"/>
                <w:szCs w:val="22"/>
              </w:rPr>
            </w:pPr>
            <w:r w:rsidRPr="001F483B">
              <w:rPr>
                <w:rFonts w:ascii="PT Sans Narrow" w:hAnsi="PT Sans Narrow"/>
                <w:sz w:val="22"/>
                <w:szCs w:val="22"/>
              </w:rPr>
              <w:t>73331001714</w:t>
            </w:r>
          </w:p>
        </w:tc>
        <w:tc>
          <w:tcPr>
            <w:tcW w:w="852"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IV</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Pr>
                <w:rFonts w:ascii="PT Sans Narrow" w:hAnsi="PT Sans Narrow"/>
                <w:bCs/>
                <w:sz w:val="22"/>
                <w:szCs w:val="22"/>
                <w:lang w:eastAsia="de-DE"/>
              </w:rPr>
              <w:t>11,83</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накопление в контейнерах на специальных площадках, вывоз ежедневно на полигон ТКО</w:t>
            </w:r>
          </w:p>
        </w:tc>
      </w:tr>
      <w:tr w:rsidR="00044067" w:rsidRPr="001F483B" w:rsidTr="009A4063">
        <w:tc>
          <w:tcPr>
            <w:tcW w:w="419"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en-US"/>
              </w:rPr>
            </w:pPr>
          </w:p>
        </w:tc>
        <w:tc>
          <w:tcPr>
            <w:tcW w:w="5110" w:type="dxa"/>
            <w:gridSpan w:val="3"/>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sidRPr="001F483B">
              <w:rPr>
                <w:rFonts w:ascii="PT Sans Narrow" w:hAnsi="PT Sans Narrow"/>
                <w:bCs/>
                <w:sz w:val="22"/>
                <w:szCs w:val="22"/>
                <w:lang w:eastAsia="de-DE"/>
              </w:rPr>
              <w:t xml:space="preserve">Итого отходов класса </w:t>
            </w:r>
            <w:r w:rsidRPr="001F483B">
              <w:rPr>
                <w:rFonts w:ascii="PT Sans Narrow" w:hAnsi="PT Sans Narrow"/>
                <w:bCs/>
                <w:sz w:val="22"/>
                <w:szCs w:val="22"/>
                <w:lang w:val="en-US" w:eastAsia="de-DE"/>
              </w:rPr>
              <w:t>IV</w:t>
            </w:r>
            <w:r w:rsidRPr="001F483B">
              <w:rPr>
                <w:rFonts w:ascii="PT Sans Narrow" w:hAnsi="PT Sans Narrow"/>
                <w:bCs/>
                <w:sz w:val="22"/>
                <w:szCs w:val="22"/>
                <w:lang w:eastAsia="de-DE"/>
              </w:rPr>
              <w:t xml:space="preserve"> опасности</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cs="Calibri"/>
                <w:bCs/>
                <w:sz w:val="22"/>
                <w:szCs w:val="22"/>
                <w:lang w:eastAsia="de-DE"/>
              </w:rPr>
            </w:pPr>
            <w:r>
              <w:rPr>
                <w:rFonts w:ascii="PT Sans Narrow" w:hAnsi="PT Sans Narrow" w:cs="Calibri"/>
                <w:bCs/>
                <w:sz w:val="22"/>
                <w:szCs w:val="22"/>
                <w:lang w:eastAsia="de-DE"/>
              </w:rPr>
              <w:t>839,513</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en-US"/>
              </w:rPr>
            </w:pPr>
          </w:p>
        </w:tc>
      </w:tr>
      <w:tr w:rsidR="00044067" w:rsidRPr="001F483B" w:rsidTr="009A4063">
        <w:tc>
          <w:tcPr>
            <w:tcW w:w="5529" w:type="dxa"/>
            <w:gridSpan w:val="4"/>
            <w:tcBorders>
              <w:top w:val="single" w:sz="4" w:space="0" w:color="auto"/>
              <w:left w:val="single" w:sz="4" w:space="0" w:color="auto"/>
              <w:bottom w:val="single" w:sz="4" w:space="0" w:color="auto"/>
              <w:right w:val="single" w:sz="4" w:space="0" w:color="auto"/>
            </w:tcBorders>
            <w:vAlign w:val="center"/>
            <w:hideMark/>
          </w:tcPr>
          <w:p w:rsidR="00044067" w:rsidRPr="001F483B" w:rsidRDefault="00044067" w:rsidP="009A4063">
            <w:pPr>
              <w:ind w:hanging="1"/>
              <w:jc w:val="right"/>
              <w:rPr>
                <w:rFonts w:ascii="PT Sans Narrow" w:hAnsi="PT Sans Narrow"/>
                <w:bCs/>
                <w:sz w:val="22"/>
                <w:szCs w:val="22"/>
                <w:lang w:eastAsia="en-US"/>
              </w:rPr>
            </w:pPr>
            <w:r w:rsidRPr="001F483B">
              <w:rPr>
                <w:rFonts w:ascii="PT Sans Narrow" w:hAnsi="PT Sans Narrow"/>
                <w:bCs/>
                <w:sz w:val="22"/>
                <w:szCs w:val="22"/>
                <w:lang w:eastAsia="de-DE"/>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044067" w:rsidRPr="001F483B" w:rsidRDefault="00044067" w:rsidP="009A4063">
            <w:pPr>
              <w:ind w:hanging="1"/>
              <w:rPr>
                <w:rFonts w:ascii="PT Sans Narrow" w:hAnsi="PT Sans Narrow"/>
                <w:bCs/>
                <w:sz w:val="22"/>
                <w:szCs w:val="22"/>
                <w:lang w:eastAsia="de-DE"/>
              </w:rPr>
            </w:pPr>
            <w:r>
              <w:rPr>
                <w:rFonts w:ascii="PT Sans Narrow" w:hAnsi="PT Sans Narrow"/>
                <w:bCs/>
                <w:sz w:val="22"/>
                <w:szCs w:val="22"/>
                <w:lang w:eastAsia="de-DE"/>
              </w:rPr>
              <w:t>840,21</w:t>
            </w:r>
          </w:p>
        </w:tc>
        <w:tc>
          <w:tcPr>
            <w:tcW w:w="2977" w:type="dxa"/>
            <w:tcBorders>
              <w:top w:val="single" w:sz="4" w:space="0" w:color="auto"/>
              <w:left w:val="single" w:sz="4" w:space="0" w:color="auto"/>
              <w:bottom w:val="single" w:sz="4" w:space="0" w:color="auto"/>
              <w:right w:val="single" w:sz="4" w:space="0" w:color="auto"/>
            </w:tcBorders>
          </w:tcPr>
          <w:p w:rsidR="00044067" w:rsidRPr="001F483B" w:rsidRDefault="00044067" w:rsidP="009A4063">
            <w:pPr>
              <w:ind w:hanging="1"/>
              <w:rPr>
                <w:rFonts w:ascii="PT Sans Narrow" w:hAnsi="PT Sans Narrow"/>
                <w:bCs/>
                <w:sz w:val="22"/>
                <w:szCs w:val="22"/>
                <w:lang w:eastAsia="en-US"/>
              </w:rPr>
            </w:pPr>
          </w:p>
        </w:tc>
      </w:tr>
    </w:tbl>
    <w:p w:rsidR="00044067" w:rsidRPr="001F483B" w:rsidRDefault="00044067" w:rsidP="00044067">
      <w:pPr>
        <w:spacing w:before="120"/>
        <w:ind w:firstLine="567"/>
        <w:jc w:val="both"/>
        <w:rPr>
          <w:rFonts w:ascii="PT Sans" w:hAnsi="PT Sans"/>
          <w:bCs/>
          <w:sz w:val="22"/>
          <w:szCs w:val="22"/>
          <w:lang w:eastAsia="de-DE"/>
        </w:rPr>
      </w:pPr>
      <w:r w:rsidRPr="001F483B">
        <w:rPr>
          <w:rFonts w:ascii="PT Sans" w:hAnsi="PT Sans"/>
          <w:bCs/>
          <w:sz w:val="22"/>
          <w:szCs w:val="22"/>
          <w:lang w:eastAsia="de-DE"/>
        </w:rPr>
        <w:t>Среднесуточная норма накопления отходов составит (</w:t>
      </w:r>
      <w:r>
        <w:rPr>
          <w:rFonts w:ascii="PT Sans" w:hAnsi="PT Sans"/>
          <w:bCs/>
          <w:sz w:val="22"/>
          <w:szCs w:val="22"/>
          <w:lang w:eastAsia="de-DE"/>
        </w:rPr>
        <w:t>4119,8</w:t>
      </w:r>
      <w:r w:rsidRPr="001F483B">
        <w:rPr>
          <w:rFonts w:ascii="PT Sans" w:hAnsi="PT Sans"/>
          <w:bCs/>
          <w:sz w:val="22"/>
          <w:szCs w:val="22"/>
          <w:lang w:eastAsia="de-DE"/>
        </w:rPr>
        <w:t>+</w:t>
      </w:r>
      <w:r>
        <w:rPr>
          <w:rFonts w:ascii="PT Sans" w:hAnsi="PT Sans"/>
          <w:bCs/>
          <w:sz w:val="22"/>
          <w:szCs w:val="22"/>
          <w:lang w:eastAsia="de-DE"/>
        </w:rPr>
        <w:t>112,7</w:t>
      </w:r>
      <w:r w:rsidRPr="001F483B">
        <w:rPr>
          <w:rFonts w:ascii="PT Sans" w:hAnsi="PT Sans"/>
          <w:bCs/>
          <w:sz w:val="22"/>
          <w:szCs w:val="22"/>
          <w:lang w:eastAsia="de-DE"/>
        </w:rPr>
        <w:t>+47,</w:t>
      </w:r>
      <w:r>
        <w:rPr>
          <w:rFonts w:ascii="PT Sans" w:hAnsi="PT Sans"/>
          <w:bCs/>
          <w:sz w:val="22"/>
          <w:szCs w:val="22"/>
          <w:lang w:eastAsia="de-DE"/>
        </w:rPr>
        <w:t>5</w:t>
      </w:r>
      <w:r w:rsidRPr="001F483B">
        <w:rPr>
          <w:rFonts w:ascii="PT Sans" w:hAnsi="PT Sans"/>
          <w:bCs/>
          <w:sz w:val="22"/>
          <w:szCs w:val="22"/>
          <w:lang w:eastAsia="de-DE"/>
        </w:rPr>
        <w:t>+84,5) /365=</w:t>
      </w:r>
      <w:r>
        <w:rPr>
          <w:rFonts w:ascii="PT Sans" w:hAnsi="PT Sans"/>
          <w:bCs/>
          <w:sz w:val="22"/>
          <w:szCs w:val="22"/>
          <w:lang w:eastAsia="de-DE"/>
        </w:rPr>
        <w:t>12,0</w:t>
      </w:r>
      <w:r w:rsidRPr="001F483B">
        <w:rPr>
          <w:rFonts w:ascii="PT Sans" w:hAnsi="PT Sans"/>
          <w:bCs/>
          <w:sz w:val="22"/>
          <w:szCs w:val="22"/>
          <w:lang w:eastAsia="de-DE"/>
        </w:rPr>
        <w:t xml:space="preserve"> м3/сутки.</w:t>
      </w:r>
    </w:p>
    <w:p w:rsidR="00044067" w:rsidRDefault="00044067" w:rsidP="00044067">
      <w:pPr>
        <w:spacing w:before="120"/>
        <w:ind w:firstLine="567"/>
        <w:jc w:val="both"/>
        <w:rPr>
          <w:rFonts w:ascii="PT Sans" w:eastAsia="Calibri" w:hAnsi="PT Sans"/>
          <w:sz w:val="22"/>
          <w:szCs w:val="22"/>
          <w:lang w:eastAsia="en-US"/>
        </w:rPr>
      </w:pPr>
      <w:r w:rsidRPr="001F483B">
        <w:rPr>
          <w:rFonts w:ascii="PT Sans" w:eastAsia="Calibri" w:hAnsi="PT Sans"/>
          <w:sz w:val="22"/>
          <w:szCs w:val="22"/>
          <w:lang w:eastAsia="en-US"/>
        </w:rPr>
        <w:t xml:space="preserve">При условии заполнения контейнеров на 2/3 и вывоза 1 раз в сутки для размещения несортированных отходов 4 и 5 класса опасности ежедневно необходимо не менее </w:t>
      </w:r>
      <w:r>
        <w:rPr>
          <w:rFonts w:ascii="PT Sans" w:eastAsia="Calibri" w:hAnsi="PT Sans"/>
          <w:sz w:val="22"/>
          <w:szCs w:val="22"/>
          <w:lang w:eastAsia="en-US"/>
        </w:rPr>
        <w:t>12,0</w:t>
      </w:r>
      <w:r w:rsidRPr="001F483B">
        <w:rPr>
          <w:rFonts w:ascii="PT Sans" w:eastAsia="Calibri" w:hAnsi="PT Sans"/>
          <w:sz w:val="22"/>
          <w:szCs w:val="22"/>
          <w:lang w:eastAsia="en-US"/>
        </w:rPr>
        <w:t xml:space="preserve">/1,1*3/2 = </w:t>
      </w:r>
      <w:r>
        <w:rPr>
          <w:rFonts w:ascii="PT Sans" w:eastAsia="Calibri" w:hAnsi="PT Sans"/>
          <w:sz w:val="22"/>
          <w:szCs w:val="22"/>
          <w:lang w:eastAsia="en-US"/>
        </w:rPr>
        <w:t>16</w:t>
      </w:r>
      <w:r w:rsidRPr="001F483B">
        <w:rPr>
          <w:rFonts w:ascii="PT Sans" w:eastAsia="Calibri" w:hAnsi="PT Sans"/>
          <w:sz w:val="22"/>
          <w:szCs w:val="22"/>
          <w:lang w:eastAsia="en-US"/>
        </w:rPr>
        <w:t xml:space="preserve"> стандартных контейнеров объёмом 1,1 м3.</w:t>
      </w:r>
    </w:p>
    <w:p w:rsidR="00044067" w:rsidRDefault="00044067" w:rsidP="00044067">
      <w:pPr>
        <w:spacing w:before="120"/>
        <w:ind w:firstLine="567"/>
        <w:jc w:val="both"/>
        <w:rPr>
          <w:rFonts w:ascii="PT Sans" w:eastAsia="Calibri" w:hAnsi="PT Sans"/>
          <w:sz w:val="22"/>
          <w:szCs w:val="22"/>
          <w:lang w:eastAsia="en-US"/>
        </w:rPr>
      </w:pPr>
      <w:r w:rsidRPr="00070A1C">
        <w:rPr>
          <w:rFonts w:ascii="PT Sans" w:eastAsia="Calibri" w:hAnsi="PT Sans"/>
          <w:sz w:val="22"/>
          <w:szCs w:val="22"/>
          <w:lang w:eastAsia="en-US"/>
        </w:rPr>
        <w:t xml:space="preserve">Для временного хранения мусора в помещениях </w:t>
      </w:r>
      <w:proofErr w:type="spellStart"/>
      <w:r w:rsidRPr="00070A1C">
        <w:rPr>
          <w:rFonts w:ascii="PT Sans" w:eastAsia="Calibri" w:hAnsi="PT Sans"/>
          <w:sz w:val="22"/>
          <w:szCs w:val="22"/>
          <w:lang w:eastAsia="en-US"/>
        </w:rPr>
        <w:t>мусоросборных</w:t>
      </w:r>
      <w:proofErr w:type="spellEnd"/>
      <w:r w:rsidRPr="00070A1C">
        <w:rPr>
          <w:rFonts w:ascii="PT Sans" w:eastAsia="Calibri" w:hAnsi="PT Sans"/>
          <w:sz w:val="22"/>
          <w:szCs w:val="22"/>
          <w:lang w:eastAsia="en-US"/>
        </w:rPr>
        <w:t xml:space="preserve"> камер </w:t>
      </w:r>
      <w:proofErr w:type="spellStart"/>
      <w:r w:rsidRPr="00070A1C">
        <w:rPr>
          <w:rFonts w:ascii="PT Sans" w:eastAsia="Calibri" w:hAnsi="PT Sans"/>
          <w:sz w:val="22"/>
          <w:szCs w:val="22"/>
          <w:lang w:eastAsia="en-US"/>
        </w:rPr>
        <w:t>предусматрива</w:t>
      </w:r>
      <w:proofErr w:type="spellEnd"/>
      <w:r w:rsidRPr="00070A1C">
        <w:rPr>
          <w:rFonts w:ascii="PT Sans" w:eastAsia="Calibri" w:hAnsi="PT Sans"/>
          <w:sz w:val="22"/>
          <w:szCs w:val="22"/>
          <w:lang w:eastAsia="en-US"/>
        </w:rPr>
        <w:br/>
      </w:r>
      <w:proofErr w:type="spellStart"/>
      <w:r w:rsidRPr="00070A1C">
        <w:rPr>
          <w:rFonts w:ascii="PT Sans" w:eastAsia="Calibri" w:hAnsi="PT Sans"/>
          <w:sz w:val="22"/>
          <w:szCs w:val="22"/>
          <w:lang w:eastAsia="en-US"/>
        </w:rPr>
        <w:t>ются</w:t>
      </w:r>
      <w:proofErr w:type="spellEnd"/>
      <w:r w:rsidRPr="00070A1C">
        <w:rPr>
          <w:rFonts w:ascii="PT Sans" w:eastAsia="Calibri" w:hAnsi="PT Sans"/>
          <w:sz w:val="22"/>
          <w:szCs w:val="22"/>
          <w:lang w:eastAsia="en-US"/>
        </w:rPr>
        <w:t xml:space="preserve"> контейнеры в достаточном количестве</w:t>
      </w:r>
      <w:r>
        <w:rPr>
          <w:rFonts w:ascii="PT Sans" w:eastAsia="Calibri" w:hAnsi="PT Sans"/>
          <w:sz w:val="22"/>
          <w:szCs w:val="22"/>
          <w:lang w:eastAsia="en-US"/>
        </w:rPr>
        <w:t>.</w:t>
      </w:r>
    </w:p>
    <w:p w:rsidR="00044067" w:rsidRPr="00AE773A" w:rsidRDefault="00044067" w:rsidP="00044067">
      <w:pPr>
        <w:spacing w:before="120"/>
        <w:ind w:firstLine="567"/>
        <w:jc w:val="both"/>
        <w:rPr>
          <w:rFonts w:ascii="PT Sans" w:eastAsia="Calibri" w:hAnsi="PT Sans"/>
          <w:sz w:val="22"/>
          <w:szCs w:val="22"/>
          <w:lang w:eastAsia="en-US"/>
        </w:rPr>
      </w:pPr>
      <w:r w:rsidRPr="00AE773A">
        <w:rPr>
          <w:rFonts w:ascii="PT Sans" w:eastAsia="Calibri" w:hAnsi="PT Sans"/>
          <w:sz w:val="22"/>
          <w:szCs w:val="22"/>
          <w:lang w:eastAsia="en-US"/>
        </w:rPr>
        <w:t>Проектом принят раздельный сбор мусора:</w:t>
      </w:r>
    </w:p>
    <w:p w:rsidR="00044067" w:rsidRPr="00AE773A" w:rsidRDefault="00044067" w:rsidP="00044067">
      <w:pPr>
        <w:spacing w:before="120"/>
        <w:ind w:firstLine="567"/>
        <w:jc w:val="both"/>
        <w:rPr>
          <w:rFonts w:ascii="PT Sans" w:eastAsia="Calibri" w:hAnsi="PT Sans"/>
          <w:sz w:val="22"/>
          <w:szCs w:val="22"/>
          <w:lang w:eastAsia="en-US"/>
        </w:rPr>
      </w:pPr>
      <w:r w:rsidRPr="00AE773A">
        <w:rPr>
          <w:rFonts w:ascii="PT Sans" w:eastAsia="Calibri" w:hAnsi="PT Sans"/>
          <w:sz w:val="22"/>
          <w:szCs w:val="22"/>
          <w:lang w:eastAsia="en-US"/>
        </w:rPr>
        <w:t>- бытовые отходы, в количестве 60% от суточного накопления, удаляются через систему</w:t>
      </w:r>
      <w:r>
        <w:rPr>
          <w:rFonts w:ascii="PT Sans" w:eastAsia="Calibri" w:hAnsi="PT Sans"/>
          <w:sz w:val="22"/>
          <w:szCs w:val="22"/>
          <w:lang w:eastAsia="en-US"/>
        </w:rPr>
        <w:t xml:space="preserve"> </w:t>
      </w:r>
      <w:r w:rsidRPr="00AE773A">
        <w:rPr>
          <w:rFonts w:ascii="PT Sans" w:eastAsia="Calibri" w:hAnsi="PT Sans"/>
          <w:sz w:val="22"/>
          <w:szCs w:val="22"/>
          <w:lang w:eastAsia="en-US"/>
        </w:rPr>
        <w:t>мусоропровода;</w:t>
      </w:r>
    </w:p>
    <w:p w:rsidR="00044067" w:rsidRDefault="00044067" w:rsidP="00044067">
      <w:pPr>
        <w:spacing w:before="120"/>
        <w:ind w:firstLine="567"/>
        <w:jc w:val="both"/>
        <w:rPr>
          <w:rFonts w:ascii="PT Sans" w:eastAsia="Calibri" w:hAnsi="PT Sans"/>
          <w:sz w:val="22"/>
          <w:szCs w:val="22"/>
          <w:lang w:eastAsia="en-US"/>
        </w:rPr>
      </w:pPr>
      <w:r w:rsidRPr="00AE773A">
        <w:rPr>
          <w:rFonts w:ascii="PT Sans" w:eastAsia="Calibri" w:hAnsi="PT Sans"/>
          <w:sz w:val="22"/>
          <w:szCs w:val="22"/>
          <w:lang w:eastAsia="en-US"/>
        </w:rPr>
        <w:t>- вторсырье (пластик, стекло, жестяные банки), в количестве 40% от суточного накопления,</w:t>
      </w:r>
      <w:r>
        <w:rPr>
          <w:rFonts w:ascii="PT Sans" w:eastAsia="Calibri" w:hAnsi="PT Sans"/>
          <w:sz w:val="22"/>
          <w:szCs w:val="22"/>
          <w:lang w:eastAsia="en-US"/>
        </w:rPr>
        <w:t xml:space="preserve"> </w:t>
      </w:r>
      <w:r w:rsidRPr="00AE773A">
        <w:rPr>
          <w:rFonts w:ascii="PT Sans" w:eastAsia="Calibri" w:hAnsi="PT Sans"/>
          <w:sz w:val="22"/>
          <w:szCs w:val="22"/>
          <w:lang w:eastAsia="en-US"/>
        </w:rPr>
        <w:t>собираются в контейнерах на придомовых площадках для сбора ТБО</w:t>
      </w:r>
      <w:r>
        <w:rPr>
          <w:rFonts w:ascii="PT Sans" w:eastAsia="Calibri" w:hAnsi="PT Sans"/>
          <w:sz w:val="22"/>
          <w:szCs w:val="22"/>
          <w:lang w:eastAsia="en-US"/>
        </w:rPr>
        <w:t>.</w:t>
      </w:r>
    </w:p>
    <w:p w:rsidR="00044067" w:rsidRPr="00070A1C" w:rsidRDefault="00044067" w:rsidP="00044067">
      <w:pPr>
        <w:spacing w:before="120"/>
        <w:ind w:firstLine="567"/>
        <w:jc w:val="both"/>
        <w:rPr>
          <w:rFonts w:ascii="PT Sans" w:eastAsia="Calibri" w:hAnsi="PT Sans"/>
          <w:sz w:val="22"/>
          <w:szCs w:val="22"/>
          <w:lang w:eastAsia="en-US"/>
        </w:rPr>
      </w:pPr>
      <w:r>
        <w:rPr>
          <w:rFonts w:ascii="PT Sans" w:eastAsia="Calibri" w:hAnsi="PT Sans"/>
          <w:sz w:val="22"/>
          <w:szCs w:val="22"/>
          <w:lang w:eastAsia="en-US"/>
        </w:rPr>
        <w:lastRenderedPageBreak/>
        <w:t>С учетом раздельного сбора мусора, исходя из суточного накопления 12м3/сутки, требуется 10 контейнеров для бытового мусора и 7 контейнеров для вторсырья объемом 1,1м3,</w:t>
      </w:r>
      <w:r w:rsidRPr="00F613BA">
        <w:rPr>
          <w:rFonts w:ascii="PT Sans" w:eastAsia="Calibri" w:hAnsi="PT Sans"/>
          <w:sz w:val="22"/>
          <w:szCs w:val="22"/>
          <w:lang w:eastAsia="en-US"/>
        </w:rPr>
        <w:t xml:space="preserve"> </w:t>
      </w:r>
      <w:r>
        <w:rPr>
          <w:rFonts w:ascii="PT Sans" w:eastAsia="Calibri" w:hAnsi="PT Sans"/>
          <w:sz w:val="22"/>
          <w:szCs w:val="22"/>
          <w:lang w:eastAsia="en-US"/>
        </w:rPr>
        <w:t xml:space="preserve">при условии заполнения на 2/3. </w:t>
      </w:r>
    </w:p>
    <w:p w:rsidR="00044067" w:rsidRPr="00070A1C" w:rsidRDefault="00044067" w:rsidP="00044067">
      <w:pPr>
        <w:spacing w:before="120"/>
        <w:ind w:firstLine="567"/>
        <w:jc w:val="both"/>
        <w:rPr>
          <w:rFonts w:ascii="PT Sans" w:eastAsia="Calibri" w:hAnsi="PT Sans"/>
          <w:sz w:val="22"/>
          <w:szCs w:val="22"/>
          <w:lang w:eastAsia="en-US"/>
        </w:rPr>
      </w:pPr>
      <w:r w:rsidRPr="00070A1C">
        <w:rPr>
          <w:rFonts w:ascii="PT Sans" w:eastAsia="Calibri" w:hAnsi="PT Sans"/>
          <w:sz w:val="22"/>
          <w:szCs w:val="22"/>
          <w:lang w:eastAsia="en-US"/>
        </w:rPr>
        <w:t xml:space="preserve">Мусорные контейнеры из </w:t>
      </w:r>
      <w:proofErr w:type="spellStart"/>
      <w:r w:rsidRPr="00070A1C">
        <w:rPr>
          <w:rFonts w:ascii="PT Sans" w:eastAsia="Calibri" w:hAnsi="PT Sans"/>
          <w:sz w:val="22"/>
          <w:szCs w:val="22"/>
          <w:lang w:eastAsia="en-US"/>
        </w:rPr>
        <w:t>мусорокамер</w:t>
      </w:r>
      <w:proofErr w:type="spellEnd"/>
      <w:r w:rsidRPr="00070A1C">
        <w:rPr>
          <w:rFonts w:ascii="PT Sans" w:eastAsia="Calibri" w:hAnsi="PT Sans"/>
          <w:sz w:val="22"/>
          <w:szCs w:val="22"/>
          <w:lang w:eastAsia="en-US"/>
        </w:rPr>
        <w:t xml:space="preserve"> перемещаются силами персонала комплекса к контейнерным площадкам, опорожняются в более объемные контейнеры, расположенные на данных</w:t>
      </w:r>
      <w:r>
        <w:rPr>
          <w:rFonts w:ascii="PT Sans" w:eastAsia="Calibri" w:hAnsi="PT Sans"/>
          <w:sz w:val="22"/>
          <w:szCs w:val="22"/>
          <w:lang w:eastAsia="en-US"/>
        </w:rPr>
        <w:t xml:space="preserve"> </w:t>
      </w:r>
      <w:r w:rsidRPr="00070A1C">
        <w:rPr>
          <w:rFonts w:ascii="PT Sans" w:eastAsia="Calibri" w:hAnsi="PT Sans"/>
          <w:sz w:val="22"/>
          <w:szCs w:val="22"/>
          <w:lang w:eastAsia="en-US"/>
        </w:rPr>
        <w:t>площадках, к которым в определенное время подъезжает мусоровоз и вывозит отходы</w:t>
      </w:r>
    </w:p>
    <w:p w:rsidR="00044067" w:rsidRPr="001F483B" w:rsidRDefault="00044067" w:rsidP="00044067">
      <w:pPr>
        <w:pStyle w:val="APEX0"/>
      </w:pPr>
      <w:bookmarkStart w:id="186" w:name="_Toc109755328"/>
      <w:r w:rsidRPr="001F483B">
        <w:t>мероприятия по сбору, использованию, обезвреживанию транспортировке и размещению опасных отходов</w:t>
      </w:r>
      <w:bookmarkEnd w:id="186"/>
    </w:p>
    <w:p w:rsidR="00044067" w:rsidRPr="001F483B" w:rsidRDefault="00044067" w:rsidP="00044067">
      <w:pPr>
        <w:pStyle w:val="APEXf"/>
      </w:pPr>
      <w:r w:rsidRPr="001F483B">
        <w:t>Период строительства.</w:t>
      </w:r>
    </w:p>
    <w:p w:rsidR="00044067" w:rsidRPr="00044067" w:rsidRDefault="00044067" w:rsidP="00044067">
      <w:pPr>
        <w:spacing w:before="120"/>
        <w:ind w:firstLine="567"/>
        <w:jc w:val="both"/>
        <w:rPr>
          <w:rFonts w:ascii="PT Sans" w:eastAsia="Calibri" w:hAnsi="PT Sans"/>
          <w:sz w:val="22"/>
          <w:szCs w:val="22"/>
          <w:lang w:eastAsia="en-US"/>
        </w:rPr>
      </w:pPr>
      <w:r w:rsidRPr="00044067">
        <w:rPr>
          <w:rFonts w:ascii="PT Sans" w:eastAsia="Calibri" w:hAnsi="PT Sans"/>
          <w:sz w:val="22"/>
          <w:szCs w:val="22"/>
          <w:lang w:eastAsia="en-US"/>
        </w:rPr>
        <w:t>Размещение и перемещение отходов строительства, места складирования и вывоза отходов, определяются в соответствии с:</w:t>
      </w:r>
    </w:p>
    <w:p w:rsidR="00044067" w:rsidRPr="00044067" w:rsidRDefault="00044067" w:rsidP="00044067">
      <w:pPr>
        <w:pStyle w:val="APEX1"/>
      </w:pPr>
      <w:r w:rsidRPr="00044067">
        <w:t>постановлением Правительства Москвы от 25.06.2002 г. №469-1111 «О порядке обращения с отходами строительства и сноса в г. Москве»;</w:t>
      </w:r>
    </w:p>
    <w:p w:rsidR="00044067" w:rsidRPr="00044067" w:rsidRDefault="00044067" w:rsidP="00044067">
      <w:pPr>
        <w:pStyle w:val="APEX1"/>
      </w:pPr>
      <w:r w:rsidRPr="00044067">
        <w:t>постановлением Правительства Москвы от 18.03.2003 г. №156-ПП «О внесении изменений и дополнений в некоторые правовые акты города Москвы»;</w:t>
      </w:r>
    </w:p>
    <w:p w:rsidR="00044067" w:rsidRPr="00044067" w:rsidRDefault="00044067" w:rsidP="00044067">
      <w:pPr>
        <w:pStyle w:val="APEX1"/>
      </w:pPr>
      <w:r w:rsidRPr="00044067">
        <w:t>распоряжением Правительства Москвы от 17.06.2004 г. №1210-РП «О координации действий участников процесса обращения с отходами строительства и сноса в городе Москве»</w:t>
      </w:r>
    </w:p>
    <w:p w:rsidR="00044067" w:rsidRPr="00044067" w:rsidRDefault="00044067" w:rsidP="00044067">
      <w:pPr>
        <w:pStyle w:val="APEX1"/>
      </w:pPr>
      <w:r w:rsidRPr="00044067">
        <w:t>другими нормативными правовыми актами города Москвы.</w:t>
      </w:r>
    </w:p>
    <w:p w:rsidR="00044067" w:rsidRPr="00044067" w:rsidRDefault="00044067" w:rsidP="00044067">
      <w:pPr>
        <w:spacing w:before="120"/>
        <w:ind w:firstLine="567"/>
        <w:jc w:val="both"/>
        <w:rPr>
          <w:rFonts w:ascii="PT Sans" w:eastAsia="Calibri" w:hAnsi="PT Sans"/>
          <w:sz w:val="22"/>
          <w:szCs w:val="22"/>
          <w:lang w:eastAsia="en-US"/>
        </w:rPr>
      </w:pPr>
      <w:r w:rsidRPr="00044067">
        <w:rPr>
          <w:rFonts w:ascii="PT Sans" w:eastAsia="Calibri" w:hAnsi="PT Sans"/>
          <w:sz w:val="22"/>
          <w:szCs w:val="22"/>
          <w:lang w:eastAsia="en-US"/>
        </w:rPr>
        <w:t>При организации строительного производства предусматриваются мероприятия и работы по охране окружающей среды:</w:t>
      </w:r>
    </w:p>
    <w:p w:rsidR="00044067" w:rsidRPr="00044067" w:rsidRDefault="00044067" w:rsidP="00044067">
      <w:pPr>
        <w:pStyle w:val="APEX1"/>
      </w:pPr>
      <w:r w:rsidRPr="00044067">
        <w:t>при выполнении земляных и планировочных работ почвенный слой, пригодный для последующего использования, предварительно должен быть снят и складирован в специально отведенном месте;</w:t>
      </w:r>
    </w:p>
    <w:p w:rsidR="00044067" w:rsidRPr="00044067" w:rsidRDefault="00044067" w:rsidP="00044067">
      <w:pPr>
        <w:pStyle w:val="APEX1"/>
      </w:pPr>
      <w:r w:rsidRPr="00044067">
        <w:t>почвенный слой не должен орошаться маслами и горючим при работе двигателей внутреннего сгорания;</w:t>
      </w:r>
    </w:p>
    <w:p w:rsidR="00044067" w:rsidRPr="00044067" w:rsidRDefault="00044067" w:rsidP="00044067">
      <w:pPr>
        <w:pStyle w:val="APEX1"/>
      </w:pPr>
      <w:r w:rsidRPr="00044067">
        <w:t>вырубка деревьев и срезка кустарников допускается только в объеме предусмотренным проектом;</w:t>
      </w:r>
    </w:p>
    <w:p w:rsidR="00044067" w:rsidRPr="00044067" w:rsidRDefault="00044067" w:rsidP="00044067">
      <w:pPr>
        <w:pStyle w:val="APEX1"/>
      </w:pPr>
      <w:r w:rsidRPr="00044067">
        <w:t>сжигание и закапывание горючих отходов и строительного мусора на участке в пределах, городской застройки запрещается;</w:t>
      </w:r>
    </w:p>
    <w:p w:rsidR="00044067" w:rsidRPr="00044067" w:rsidRDefault="00044067" w:rsidP="00044067">
      <w:pPr>
        <w:pStyle w:val="APEX1"/>
      </w:pPr>
      <w:r w:rsidRPr="00044067">
        <w:t>сбор отходов строительства и сноса осуществляется по категориям (на органической, минеральной и химической основе);</w:t>
      </w:r>
    </w:p>
    <w:p w:rsidR="00044067" w:rsidRPr="00044067" w:rsidRDefault="00044067" w:rsidP="00044067">
      <w:pPr>
        <w:pStyle w:val="APEX1"/>
      </w:pPr>
      <w:r w:rsidRPr="00044067">
        <w:lastRenderedPageBreak/>
        <w:t>сбор отходов, направляемых на захоронение и обезвреживание, осуществляется раздельно по классам опасности;</w:t>
      </w:r>
    </w:p>
    <w:p w:rsidR="00044067" w:rsidRPr="00044067" w:rsidRDefault="00044067" w:rsidP="00044067">
      <w:pPr>
        <w:pStyle w:val="APEX1"/>
      </w:pPr>
      <w:r w:rsidRPr="00044067">
        <w:t>для предотвращения загрязнения поверхностных и надземных вод оборудовать пункты мойки техники и оборудования с обязательным улавливанием загрязненной воды;</w:t>
      </w:r>
    </w:p>
    <w:p w:rsidR="00044067" w:rsidRPr="00044067" w:rsidRDefault="00044067" w:rsidP="00044067">
      <w:pPr>
        <w:pStyle w:val="APEX1"/>
      </w:pPr>
      <w:r w:rsidRPr="00044067">
        <w:t>запрещается сбрасывать в канализацию воду, использованную для промывки строительного оборудования от цемента или бентонита. Все производственные и бытовые стоки должны быть очищены;</w:t>
      </w:r>
    </w:p>
    <w:p w:rsidR="00044067" w:rsidRPr="00044067" w:rsidRDefault="00044067" w:rsidP="00044067">
      <w:pPr>
        <w:pStyle w:val="APEX1"/>
      </w:pPr>
      <w:r w:rsidRPr="00044067">
        <w:t>после окончания строительных работ сборные элементы временных дорог должны быть демонтированы и вывезены с территории строительства для последующего использования.</w:t>
      </w:r>
    </w:p>
    <w:p w:rsidR="00044067" w:rsidRPr="00044067" w:rsidRDefault="00044067" w:rsidP="00044067">
      <w:pPr>
        <w:spacing w:before="120"/>
        <w:ind w:firstLine="567"/>
        <w:jc w:val="both"/>
        <w:rPr>
          <w:rFonts w:ascii="PT Sans" w:eastAsia="Calibri" w:hAnsi="PT Sans"/>
          <w:sz w:val="22"/>
          <w:szCs w:val="22"/>
          <w:lang w:eastAsia="en-US"/>
        </w:rPr>
      </w:pPr>
      <w:r w:rsidRPr="00044067">
        <w:rPr>
          <w:rFonts w:ascii="PT Sans" w:eastAsia="Calibri" w:hAnsi="PT Sans"/>
          <w:sz w:val="22"/>
          <w:szCs w:val="22"/>
          <w:lang w:eastAsia="en-US"/>
        </w:rPr>
        <w:t>На объекте допускается временное хранение (складирование) отходов строительства в специально оборудованных для этого местах. Предельный срок содержания образующихся отходов строительства в местах временного хранения не должен превышать 7 календарных дней. Места временного хранения (складирования) отходов строительства должны:</w:t>
      </w:r>
    </w:p>
    <w:p w:rsidR="00044067" w:rsidRPr="00044067" w:rsidRDefault="00044067" w:rsidP="00044067">
      <w:pPr>
        <w:pStyle w:val="APEX1"/>
      </w:pPr>
      <w:r w:rsidRPr="00044067">
        <w:t>располагаться непосредственно на территории объекта строительства;</w:t>
      </w:r>
    </w:p>
    <w:p w:rsidR="00044067" w:rsidRPr="00044067" w:rsidRDefault="00044067" w:rsidP="00044067">
      <w:pPr>
        <w:pStyle w:val="APEX1"/>
      </w:pPr>
      <w:r w:rsidRPr="00044067">
        <w:t>быть ограждены по периметру площадки в соответствии с ГОСТ 25407-78 «Ограждения инвентарные строительных площадок и участков производства строительно-монтажных работ»;</w:t>
      </w:r>
    </w:p>
    <w:p w:rsidR="00044067" w:rsidRPr="00044067" w:rsidRDefault="00044067" w:rsidP="00044067">
      <w:pPr>
        <w:pStyle w:val="APEX1"/>
      </w:pPr>
      <w:r w:rsidRPr="00044067">
        <w:t>быть оборудованы контейнерами, бункерами накопителями и ёмкостями, чтобы исключить загрязнение отходами строительства почвы и почвенного слоя;</w:t>
      </w:r>
    </w:p>
    <w:p w:rsidR="00044067" w:rsidRPr="00044067" w:rsidRDefault="00044067" w:rsidP="00044067">
      <w:pPr>
        <w:pStyle w:val="APEX1"/>
      </w:pPr>
      <w:r w:rsidRPr="00044067">
        <w:t>освещены в темное время суток по ГОСТ 12.1.046-2014 Система стандартов безопасности труда (ССБТ). Строительство. Нормы освещения строительных площадок;</w:t>
      </w:r>
    </w:p>
    <w:p w:rsidR="00044067" w:rsidRPr="001F483B" w:rsidRDefault="00044067" w:rsidP="00044067">
      <w:pPr>
        <w:pStyle w:val="APEXf"/>
      </w:pPr>
      <w:r w:rsidRPr="001F483B">
        <w:t>Период эксплуатации.</w:t>
      </w:r>
    </w:p>
    <w:p w:rsidR="00044067" w:rsidRPr="001F483B" w:rsidRDefault="00044067" w:rsidP="00044067">
      <w:pPr>
        <w:pStyle w:val="APEX5"/>
      </w:pPr>
      <w:r w:rsidRPr="001F483B">
        <w:t>Мероприятиями по охране окружающей среды в период эксплуатации предусмотрено:</w:t>
      </w:r>
    </w:p>
    <w:p w:rsidR="00044067" w:rsidRPr="001F483B" w:rsidRDefault="00044067" w:rsidP="00044067">
      <w:pPr>
        <w:pStyle w:val="APEX1"/>
      </w:pPr>
      <w:r w:rsidRPr="001F483B">
        <w:t>на территории проектируемого Объекта предусмотрено временное накопление отходов в герметичных контейнерах на специальных открытых площадках для ТКО на территории Объекта;</w:t>
      </w:r>
    </w:p>
    <w:p w:rsidR="00044067" w:rsidRPr="001F483B" w:rsidRDefault="00044067" w:rsidP="00044067">
      <w:pPr>
        <w:pStyle w:val="APEX1"/>
      </w:pPr>
      <w:r w:rsidRPr="001F483B">
        <w:t>своевременный вывоз образовавшихся отходов по договору с лицензированными организациями на захоронение, обезвреживание или утилизацию;</w:t>
      </w:r>
    </w:p>
    <w:p w:rsidR="00044067" w:rsidRPr="001F483B" w:rsidRDefault="00044067" w:rsidP="00044067">
      <w:pPr>
        <w:pStyle w:val="APEX1"/>
      </w:pPr>
      <w:r w:rsidRPr="001F483B">
        <w:t>систематическая уборка усовершенствованных покрытий;</w:t>
      </w:r>
    </w:p>
    <w:p w:rsidR="00044067" w:rsidRPr="00044067" w:rsidRDefault="00044067" w:rsidP="009A4063">
      <w:pPr>
        <w:pStyle w:val="APEX1"/>
        <w:spacing w:line="240" w:lineRule="auto"/>
      </w:pPr>
      <w:r w:rsidRPr="001F483B">
        <w:t>механизированная уборка снега с усовершенствованных покрытий в весенне-зимний период.</w:t>
      </w:r>
      <w:r w:rsidRPr="001F483B">
        <w:br w:type="page"/>
      </w:r>
    </w:p>
    <w:p w:rsidR="00044067" w:rsidRPr="001F483B" w:rsidRDefault="00044067" w:rsidP="00044067">
      <w:pPr>
        <w:pStyle w:val="APEX"/>
      </w:pPr>
      <w:bookmarkStart w:id="187" w:name="_Toc130142168"/>
      <w:bookmarkStart w:id="188" w:name="_Toc176256481"/>
      <w:bookmarkStart w:id="189" w:name="_Toc447020164"/>
      <w:bookmarkStart w:id="190" w:name="_Toc485390715"/>
      <w:bookmarkStart w:id="191" w:name="_Toc509485686"/>
      <w:bookmarkStart w:id="192" w:name="_Toc532474147"/>
      <w:bookmarkStart w:id="193" w:name="_Toc109755329"/>
      <w:r w:rsidRPr="001F483B">
        <w:lastRenderedPageBreak/>
        <w:t>ОХРАНА РАСТИТЕЛЬНОСТИ И ЖИВОТНОГО МИРА</w:t>
      </w:r>
      <w:bookmarkStart w:id="194" w:name="_Toc495078549"/>
      <w:bookmarkStart w:id="195" w:name="_Toc124265544"/>
      <w:bookmarkStart w:id="196" w:name="_Toc124265626"/>
      <w:bookmarkStart w:id="197" w:name="_Toc126257194"/>
      <w:bookmarkStart w:id="198" w:name="_Toc132299193"/>
      <w:bookmarkStart w:id="199" w:name="_Toc174529919"/>
      <w:bookmarkStart w:id="200" w:name="_Toc176256482"/>
      <w:bookmarkEnd w:id="187"/>
      <w:bookmarkEnd w:id="188"/>
      <w:bookmarkEnd w:id="189"/>
      <w:bookmarkEnd w:id="190"/>
      <w:bookmarkEnd w:id="191"/>
      <w:bookmarkEnd w:id="192"/>
      <w:bookmarkEnd w:id="193"/>
    </w:p>
    <w:p w:rsidR="00044067" w:rsidRPr="001F483B" w:rsidRDefault="00044067" w:rsidP="00044067">
      <w:pPr>
        <w:pStyle w:val="APEX0"/>
      </w:pPr>
      <w:bookmarkStart w:id="201" w:name="_Toc447020165"/>
      <w:bookmarkStart w:id="202" w:name="_Toc485390716"/>
      <w:bookmarkStart w:id="203" w:name="_Toc509485687"/>
      <w:bookmarkStart w:id="204" w:name="_Toc532474148"/>
      <w:bookmarkStart w:id="205" w:name="_Toc109755330"/>
      <w:bookmarkEnd w:id="194"/>
      <w:bookmarkEnd w:id="195"/>
      <w:bookmarkEnd w:id="196"/>
      <w:bookmarkEnd w:id="197"/>
      <w:bookmarkEnd w:id="198"/>
      <w:bookmarkEnd w:id="199"/>
      <w:bookmarkEnd w:id="200"/>
      <w:r w:rsidRPr="001F483B">
        <w:t>Воздействие объекта на растительность и животный мир</w:t>
      </w:r>
      <w:bookmarkEnd w:id="201"/>
      <w:bookmarkEnd w:id="202"/>
      <w:bookmarkEnd w:id="203"/>
      <w:bookmarkEnd w:id="204"/>
      <w:bookmarkEnd w:id="205"/>
    </w:p>
    <w:p w:rsidR="00044067" w:rsidRPr="001F483B" w:rsidRDefault="00044067" w:rsidP="00044067">
      <w:pPr>
        <w:pStyle w:val="APEX5"/>
      </w:pPr>
      <w:bookmarkStart w:id="206" w:name="_Toc447020166"/>
      <w:r w:rsidRPr="001F483B">
        <w:t xml:space="preserve">Проектируемый объект расположен на </w:t>
      </w:r>
      <w:proofErr w:type="spellStart"/>
      <w:r w:rsidRPr="001F483B">
        <w:t>антропогенно</w:t>
      </w:r>
      <w:proofErr w:type="spellEnd"/>
      <w:r w:rsidRPr="001F483B">
        <w:t xml:space="preserve"> преобразованной территории, которая характеризуется относительной однородностью растительного покрова. </w:t>
      </w:r>
    </w:p>
    <w:p w:rsidR="00044067" w:rsidRPr="001F483B" w:rsidRDefault="00044067" w:rsidP="00044067">
      <w:pPr>
        <w:pStyle w:val="APEX5"/>
      </w:pPr>
      <w:r w:rsidRPr="001F483B">
        <w:t>Зеленые насаждения на участке строительства комплекса, инженерных сетей, мест размещения бытовых помещений, дороге, отсутствуют.</w:t>
      </w:r>
    </w:p>
    <w:p w:rsidR="00044067" w:rsidRPr="001F483B" w:rsidRDefault="00044067" w:rsidP="00044067">
      <w:pPr>
        <w:pStyle w:val="APEX5"/>
      </w:pPr>
      <w:r w:rsidRPr="001F483B">
        <w:t>Травяной покров представлен рудеральной растительностью, находится в неудовлетворительном состоянии, угнетен. Компенсационная стоимость за рудеральную растительность не взимается. Постановление Правительства Москвы от 21 сентября 2004 года №643-ПП.</w:t>
      </w:r>
    </w:p>
    <w:p w:rsidR="00044067" w:rsidRPr="001F483B" w:rsidRDefault="00044067" w:rsidP="00044067">
      <w:pPr>
        <w:pStyle w:val="APEX5"/>
      </w:pPr>
      <w:r w:rsidRPr="001F483B">
        <w:t>Животный мир характерен для урбанизированных территорий и не отличается разнообразием.</w:t>
      </w:r>
    </w:p>
    <w:p w:rsidR="00044067" w:rsidRPr="001F483B" w:rsidRDefault="00044067" w:rsidP="00044067">
      <w:pPr>
        <w:pStyle w:val="APEX5"/>
      </w:pPr>
      <w:r w:rsidRPr="001F483B">
        <w:t>Виды, занесенные в Красную Книгу РФ и субъекта РФ на территории Объекта отсутствуют.</w:t>
      </w:r>
    </w:p>
    <w:p w:rsidR="00044067" w:rsidRPr="001F483B" w:rsidRDefault="00044067" w:rsidP="00044067">
      <w:pPr>
        <w:pStyle w:val="APEX0"/>
      </w:pPr>
      <w:bookmarkStart w:id="207" w:name="_Toc485390717"/>
      <w:bookmarkStart w:id="208" w:name="_Toc509485688"/>
      <w:bookmarkStart w:id="209" w:name="_Toc532474149"/>
      <w:bookmarkStart w:id="210" w:name="_Toc109755331"/>
      <w:r w:rsidRPr="001F483B">
        <w:t>Мероприятия по охране растительного и животного мира</w:t>
      </w:r>
      <w:bookmarkEnd w:id="206"/>
      <w:bookmarkEnd w:id="207"/>
      <w:bookmarkEnd w:id="208"/>
      <w:bookmarkEnd w:id="209"/>
      <w:bookmarkEnd w:id="210"/>
    </w:p>
    <w:p w:rsidR="00044067" w:rsidRPr="001F483B" w:rsidRDefault="00044067" w:rsidP="00044067">
      <w:pPr>
        <w:pStyle w:val="APEX5"/>
      </w:pPr>
      <w:r>
        <w:t>Участок строительства свободен от древесно-кустарниковой растительности, вырубка не предусмотрена.</w:t>
      </w:r>
    </w:p>
    <w:p w:rsidR="00044067" w:rsidRPr="001F483B" w:rsidRDefault="00044067" w:rsidP="00044067">
      <w:pPr>
        <w:pStyle w:val="APEX5"/>
      </w:pPr>
      <w:r w:rsidRPr="001F483B">
        <w:t>Проведение работ по строительству связано с постоянным присутствием людей и автотехники на территории участка.</w:t>
      </w:r>
    </w:p>
    <w:p w:rsidR="00044067" w:rsidRPr="001F483B" w:rsidRDefault="00044067" w:rsidP="00044067">
      <w:pPr>
        <w:pStyle w:val="APEX5"/>
      </w:pPr>
      <w:r w:rsidRPr="001F483B">
        <w:t>В период строительства рекомендуются следующие мероприятия:</w:t>
      </w:r>
    </w:p>
    <w:p w:rsidR="00044067" w:rsidRPr="001F483B" w:rsidRDefault="00044067" w:rsidP="00044067">
      <w:pPr>
        <w:pStyle w:val="APEX1"/>
      </w:pPr>
      <w:r w:rsidRPr="001F483B">
        <w:t>производство строительно-монтажных работ производится на строго ограниченной территории, представляемой под объект;</w:t>
      </w:r>
    </w:p>
    <w:p w:rsidR="00044067" w:rsidRPr="001F483B" w:rsidRDefault="00044067" w:rsidP="00044067">
      <w:pPr>
        <w:pStyle w:val="APEX1"/>
      </w:pPr>
      <w:r w:rsidRPr="001F483B">
        <w:t>движение техники только по подъездным путям;</w:t>
      </w:r>
    </w:p>
    <w:p w:rsidR="00044067" w:rsidRPr="001F483B" w:rsidRDefault="00044067" w:rsidP="00044067">
      <w:pPr>
        <w:pStyle w:val="APEX1"/>
      </w:pPr>
      <w:r w:rsidRPr="001F483B">
        <w:t>контроль уборки, вывоза и складирования отходов производства;</w:t>
      </w:r>
    </w:p>
    <w:p w:rsidR="00044067" w:rsidRPr="001F483B" w:rsidRDefault="00044067" w:rsidP="00044067">
      <w:pPr>
        <w:pStyle w:val="APEX1"/>
      </w:pPr>
      <w:r w:rsidRPr="001F483B">
        <w:t>при производстве строительно-монтажных работ осуществление жесткого контроля соблюдения правил противопожарной безопасности в пожароопасный сезон.</w:t>
      </w:r>
    </w:p>
    <w:p w:rsidR="00044067" w:rsidRPr="001F483B" w:rsidRDefault="00044067" w:rsidP="00044067">
      <w:pPr>
        <w:pStyle w:val="APEX5"/>
      </w:pPr>
      <w:r w:rsidRPr="001F483B">
        <w:t>С антропогенным воздействием связано возникновение урбанизированных территорий, что существенным образом повлияло на состав и численность животных.</w:t>
      </w:r>
    </w:p>
    <w:p w:rsidR="00044067" w:rsidRPr="001F483B" w:rsidRDefault="00044067" w:rsidP="00044067">
      <w:pPr>
        <w:pStyle w:val="APEX5"/>
      </w:pPr>
      <w:r w:rsidRPr="001F483B">
        <w:t xml:space="preserve">Земельный участок проектируемого Объекта представляет собой техногенную нарушенную территорию. По причине длительной высокой антропогенной нагрузки, наличия фактора </w:t>
      </w:r>
      <w:r w:rsidRPr="001F483B">
        <w:lastRenderedPageBreak/>
        <w:t>беспокойства земельный участок сильно отличается от местообитания, свойственного ненарушенной человеком природы. Хозяйственно-ценные и функционально значимые виды млекопитающих и иных представителей фауны здесь не обитают.</w:t>
      </w:r>
    </w:p>
    <w:p w:rsidR="00044067" w:rsidRPr="001F483B" w:rsidRDefault="00044067" w:rsidP="00044067">
      <w:pPr>
        <w:pStyle w:val="APEX5"/>
      </w:pPr>
      <w:r w:rsidRPr="001F483B">
        <w:t>Негативное воздействие на растительный и животный мир проектными решениями исключено. Проектом предусмотрено благоустройство территории путем посадки газона и древесно-кустарниковой растительности.</w:t>
      </w:r>
    </w:p>
    <w:p w:rsidR="00044067" w:rsidRPr="001F483B" w:rsidRDefault="00044067" w:rsidP="00044067">
      <w:pPr>
        <w:pStyle w:val="APEX5"/>
      </w:pPr>
      <w:r w:rsidRPr="001F483B">
        <w:br w:type="page"/>
      </w:r>
    </w:p>
    <w:p w:rsidR="00044067" w:rsidRPr="001F483B" w:rsidRDefault="00044067" w:rsidP="00044067">
      <w:pPr>
        <w:pStyle w:val="APEX"/>
      </w:pPr>
      <w:bookmarkStart w:id="211" w:name="_Toc448136373"/>
      <w:bookmarkStart w:id="212" w:name="_Toc485390718"/>
      <w:bookmarkStart w:id="213" w:name="_Toc509485689"/>
      <w:bookmarkStart w:id="214" w:name="_Toc532474150"/>
      <w:bookmarkStart w:id="215" w:name="_Toc67994668"/>
      <w:bookmarkStart w:id="216" w:name="_Toc109755332"/>
      <w:r w:rsidRPr="001F483B">
        <w:lastRenderedPageBreak/>
        <w:t>ПРОГРАММА ЭКОЛОГИЧЕСКОГО КОНТРОЛЯ (МОНИТОРИНГА) ЗА ХАРАКТЕРОМ ИЗМЕНЕНИЯ ВСЕХ КОМПОНЕНТОВ ЭКОСИСТЕМЫ ПРИ МОДЕРНИЗАЦИИ И ЭКСПЛУАТАЦИИ ОБЪЕКТА</w:t>
      </w:r>
      <w:bookmarkEnd w:id="211"/>
      <w:bookmarkEnd w:id="212"/>
      <w:bookmarkEnd w:id="213"/>
      <w:bookmarkEnd w:id="214"/>
      <w:bookmarkEnd w:id="215"/>
      <w:bookmarkEnd w:id="216"/>
    </w:p>
    <w:p w:rsidR="00044067" w:rsidRPr="001F483B" w:rsidRDefault="00044067" w:rsidP="00044067">
      <w:pPr>
        <w:pStyle w:val="APEX0"/>
      </w:pPr>
      <w:bookmarkStart w:id="217" w:name="_Toc67524698"/>
      <w:bookmarkStart w:id="218" w:name="_Toc109755333"/>
      <w:r w:rsidRPr="001F483B">
        <w:t>Общие положения</w:t>
      </w:r>
      <w:bookmarkEnd w:id="217"/>
      <w:bookmarkEnd w:id="218"/>
    </w:p>
    <w:p w:rsidR="00044067" w:rsidRPr="001F483B" w:rsidRDefault="00044067" w:rsidP="00044067">
      <w:pPr>
        <w:pStyle w:val="APEX5"/>
      </w:pPr>
      <w:r w:rsidRPr="001F483B">
        <w:t>Разработка программы экологического мониторинга предусматривает комплекс мероприятий, проведение которых необходимо для оценки воздействия на окружающую природную среду при реализации проекта.</w:t>
      </w:r>
    </w:p>
    <w:p w:rsidR="00044067" w:rsidRPr="001F483B" w:rsidRDefault="00044067" w:rsidP="00044067">
      <w:pPr>
        <w:pStyle w:val="APEX5"/>
      </w:pPr>
      <w:r w:rsidRPr="001F483B">
        <w:t>Цель мониторинга:</w:t>
      </w:r>
    </w:p>
    <w:p w:rsidR="00044067" w:rsidRPr="001F483B" w:rsidRDefault="00044067" w:rsidP="00044067">
      <w:pPr>
        <w:pStyle w:val="APEX1"/>
      </w:pPr>
      <w:r w:rsidRPr="001F483B">
        <w:t>получение оперативной информации на период проведения работ о состоянии окружающей природной среды;</w:t>
      </w:r>
    </w:p>
    <w:p w:rsidR="00044067" w:rsidRPr="001F483B" w:rsidRDefault="00044067" w:rsidP="00044067">
      <w:pPr>
        <w:pStyle w:val="APEX1"/>
      </w:pPr>
      <w:r w:rsidRPr="001F483B">
        <w:t>оперативное представление информации заказчику и контролирующим органам;</w:t>
      </w:r>
    </w:p>
    <w:p w:rsidR="00044067" w:rsidRPr="001F483B" w:rsidRDefault="00044067" w:rsidP="00044067">
      <w:pPr>
        <w:pStyle w:val="APEX1"/>
      </w:pPr>
      <w:r w:rsidRPr="001F483B">
        <w:t>принятие мер, направленных на улучшение ситуации;</w:t>
      </w:r>
    </w:p>
    <w:p w:rsidR="00044067" w:rsidRPr="001F483B" w:rsidRDefault="00044067" w:rsidP="00044067">
      <w:pPr>
        <w:pStyle w:val="APEX1"/>
      </w:pPr>
      <w:r w:rsidRPr="001F483B">
        <w:t>данные эколого-технологического контроля и прогноза используются для определения ущерба, наносимого окружающей среде, и размера компенсационных выплат в бюджет РФ;</w:t>
      </w:r>
    </w:p>
    <w:p w:rsidR="00044067" w:rsidRPr="001F483B" w:rsidRDefault="00044067" w:rsidP="00044067">
      <w:pPr>
        <w:pStyle w:val="APEX1"/>
      </w:pPr>
      <w:r w:rsidRPr="001F483B">
        <w:t>лабораторные работы выполняются в аккредитованных лабораториях, имеющих соответствующие области аккредитации.</w:t>
      </w:r>
    </w:p>
    <w:p w:rsidR="00044067" w:rsidRPr="001F483B" w:rsidRDefault="00044067" w:rsidP="00044067">
      <w:pPr>
        <w:pStyle w:val="APEX0"/>
      </w:pPr>
      <w:bookmarkStart w:id="219" w:name="_Toc185832569"/>
      <w:bookmarkStart w:id="220" w:name="_Toc186437726"/>
      <w:bookmarkStart w:id="221" w:name="_Toc203544015"/>
      <w:bookmarkStart w:id="222" w:name="_Toc67524699"/>
      <w:bookmarkStart w:id="223" w:name="_Toc109755334"/>
      <w:r w:rsidRPr="001F483B">
        <w:t>Проведение контроля за состоянием различных природных сред</w:t>
      </w:r>
      <w:bookmarkEnd w:id="219"/>
      <w:bookmarkEnd w:id="220"/>
      <w:bookmarkEnd w:id="221"/>
      <w:bookmarkEnd w:id="222"/>
      <w:bookmarkEnd w:id="223"/>
    </w:p>
    <w:p w:rsidR="00044067" w:rsidRPr="001F483B" w:rsidRDefault="00044067" w:rsidP="00044067">
      <w:pPr>
        <w:pStyle w:val="APEXf"/>
      </w:pPr>
      <w:r>
        <w:t>Этап строительства</w:t>
      </w:r>
    </w:p>
    <w:p w:rsidR="00044067" w:rsidRPr="001F483B" w:rsidRDefault="00044067" w:rsidP="00044067">
      <w:pPr>
        <w:pStyle w:val="APEX5"/>
      </w:pPr>
      <w:r w:rsidRPr="001F483B">
        <w:t>Основной задачей по проведению экологического контроля и мониторинга в период строительства Объекта является организация экологического надзора за соблюдением строительной организацией требований, норм и правил, а также природоохранных мероприятий, предусмотренных проектом.</w:t>
      </w:r>
    </w:p>
    <w:p w:rsidR="00044067" w:rsidRPr="001F483B" w:rsidRDefault="00044067" w:rsidP="00044067">
      <w:pPr>
        <w:pStyle w:val="APEX5"/>
      </w:pPr>
      <w:r w:rsidRPr="001F483B">
        <w:t>Для контроля загрязнения воздушного бассейна в период проведения работ должны привлекаться на договорной основе лаборатории, имеющие лицензию на проведение данного вида работ.</w:t>
      </w:r>
    </w:p>
    <w:p w:rsidR="00044067" w:rsidRPr="001F483B" w:rsidRDefault="00044067" w:rsidP="00044067">
      <w:pPr>
        <w:pStyle w:val="APEX5"/>
      </w:pPr>
      <w:r w:rsidRPr="001F483B">
        <w:t>Измерения уровня звука проводятся в соответствии со следующими нормативными документами:</w:t>
      </w:r>
    </w:p>
    <w:p w:rsidR="00044067" w:rsidRPr="001F483B" w:rsidRDefault="00044067" w:rsidP="00044067">
      <w:pPr>
        <w:pStyle w:val="APEX5"/>
      </w:pPr>
      <w:r w:rsidRPr="001F483B">
        <w:t>ГОСТ 12.1.003-83 (1991) ССБТ. Шум. Общие требования безопасности;</w:t>
      </w:r>
    </w:p>
    <w:p w:rsidR="00044067" w:rsidRPr="001F483B" w:rsidRDefault="00044067" w:rsidP="00044067">
      <w:pPr>
        <w:pStyle w:val="APEX5"/>
      </w:pPr>
      <w:r w:rsidRPr="001F483B">
        <w:lastRenderedPageBreak/>
        <w:t>ГОСТ 23337-78 (1984) Шум. Методы измерения шума на селитебной территории и в помещениях жилых и общественных зданий;</w:t>
      </w:r>
    </w:p>
    <w:p w:rsidR="00044067" w:rsidRPr="001F483B" w:rsidRDefault="00044067" w:rsidP="00044067">
      <w:pPr>
        <w:pStyle w:val="APEX5"/>
      </w:pPr>
      <w:r w:rsidRPr="001F483B">
        <w:t>СНиП 23-03-2003 (2004) Защита от шума.</w:t>
      </w:r>
    </w:p>
    <w:p w:rsidR="00044067" w:rsidRPr="001F483B" w:rsidRDefault="00044067" w:rsidP="00044067">
      <w:pPr>
        <w:pStyle w:val="APEX5"/>
      </w:pPr>
      <w:r w:rsidRPr="001F483B">
        <w:t>При проведении контроля за состоянием почвенного покрова и поверхностных вод на территории стройплощадки особое внимание должно уделяться охране почв от загрязнения и регулярно проверяться:</w:t>
      </w:r>
    </w:p>
    <w:p w:rsidR="00044067" w:rsidRPr="001F483B" w:rsidRDefault="00044067" w:rsidP="00044067">
      <w:pPr>
        <w:pStyle w:val="APEX1"/>
      </w:pPr>
      <w:r w:rsidRPr="001F483B">
        <w:t>исправность тары для временного накопления отходов;</w:t>
      </w:r>
    </w:p>
    <w:p w:rsidR="00044067" w:rsidRPr="001F483B" w:rsidRDefault="00044067" w:rsidP="00044067">
      <w:pPr>
        <w:pStyle w:val="APEX1"/>
      </w:pPr>
      <w:r w:rsidRPr="001F483B">
        <w:t>состояние площадок для временного размещения отходов;</w:t>
      </w:r>
    </w:p>
    <w:p w:rsidR="00044067" w:rsidRPr="001F483B" w:rsidRDefault="00044067" w:rsidP="00044067">
      <w:pPr>
        <w:pStyle w:val="APEX1"/>
      </w:pPr>
      <w:r w:rsidRPr="001F483B">
        <w:t>соответствие временно накопленного количества установленному (визуальный контроль);</w:t>
      </w:r>
    </w:p>
    <w:p w:rsidR="00044067" w:rsidRPr="001F483B" w:rsidRDefault="00044067" w:rsidP="00044067">
      <w:pPr>
        <w:pStyle w:val="APEX1"/>
      </w:pPr>
      <w:r w:rsidRPr="001F483B">
        <w:t>выполнение периодичности вывоза отходов с территории стройплощадки;</w:t>
      </w:r>
    </w:p>
    <w:p w:rsidR="00044067" w:rsidRPr="001F483B" w:rsidRDefault="00044067" w:rsidP="00044067">
      <w:pPr>
        <w:pStyle w:val="APEX1"/>
      </w:pPr>
      <w:r w:rsidRPr="001F483B">
        <w:t>выполнение требований экологической безопасности и техники безопасности при загрузке, транспортировке отходов.</w:t>
      </w:r>
    </w:p>
    <w:p w:rsidR="00044067" w:rsidRPr="001F483B" w:rsidRDefault="00044067" w:rsidP="00044067">
      <w:pPr>
        <w:pStyle w:val="APEXf"/>
      </w:pPr>
      <w:r>
        <w:t>Этап эксплуатации</w:t>
      </w:r>
    </w:p>
    <w:p w:rsidR="00044067" w:rsidRPr="001F483B" w:rsidRDefault="00044067" w:rsidP="00044067">
      <w:pPr>
        <w:pStyle w:val="APEX5"/>
      </w:pPr>
      <w:r w:rsidRPr="001F483B">
        <w:t>Рекомендации по контролю за состоянием компонентов окружающей среды:</w:t>
      </w:r>
    </w:p>
    <w:p w:rsidR="00044067" w:rsidRPr="001F483B" w:rsidRDefault="00044067" w:rsidP="00044067">
      <w:pPr>
        <w:pStyle w:val="APEX5"/>
      </w:pPr>
      <w:r w:rsidRPr="001F483B">
        <w:t>После проведения работ по благоустройству территории и прилегающей к нему территории необходимо на открытых почвенных участках предусмотреть систему мер по обеспечению экологического мониторинга почвенного покрова.</w:t>
      </w:r>
    </w:p>
    <w:p w:rsidR="00044067" w:rsidRPr="001F483B" w:rsidRDefault="00044067" w:rsidP="00044067">
      <w:pPr>
        <w:pStyle w:val="APEX5"/>
      </w:pPr>
      <w:r w:rsidRPr="001F483B">
        <w:t>Наблюдения за влиянием проектируемого предприятия на прилегающую растительность целесообразно проводить путем визуального обследования деревьев, кустарников, травяного покрова - приблизительно раз в полгода - весной и в конце лета.</w:t>
      </w:r>
    </w:p>
    <w:p w:rsidR="00044067" w:rsidRPr="001F483B" w:rsidRDefault="00044067" w:rsidP="00044067">
      <w:pPr>
        <w:pStyle w:val="APEX5"/>
      </w:pPr>
      <w:r w:rsidRPr="001F483B">
        <w:t xml:space="preserve">В процессе ведения мониторинга не реже 1 раза в квартал необходимо проводить представительный отбор проб. </w:t>
      </w:r>
    </w:p>
    <w:p w:rsidR="00044067" w:rsidRPr="001F483B" w:rsidRDefault="00044067" w:rsidP="00044067">
      <w:pPr>
        <w:pStyle w:val="APEX5"/>
      </w:pPr>
      <w:r w:rsidRPr="001F483B">
        <w:t>Оценка эколого-токсикологического состояния почв проводится по СанПиН 1.2.3685-21 "Гигиенические нормативы и требования к обеспечению безопасности и (или) безвредности для человека факторов среды обитания" на основании сравнения загрязняющих веществ с ПДК и ОДК, рассчитывается суммарный показатель загрязнения (</w:t>
      </w:r>
      <w:proofErr w:type="spellStart"/>
      <w:r w:rsidRPr="001F483B">
        <w:t>Zс</w:t>
      </w:r>
      <w:proofErr w:type="spellEnd"/>
      <w:r w:rsidRPr="001F483B">
        <w:t>).</w:t>
      </w:r>
    </w:p>
    <w:p w:rsidR="00044067" w:rsidRPr="001F483B" w:rsidRDefault="00044067" w:rsidP="00044067">
      <w:pPr>
        <w:pStyle w:val="APEX5"/>
      </w:pPr>
      <w:r w:rsidRPr="001F483B">
        <w:t>Оценка качества поверхностных сточных вод должна проводиться ежегодно. Основные ингредиенты, по которым необходимо контролировать очищенный сток взвешенные вещества, нефтепродукты.</w:t>
      </w:r>
    </w:p>
    <w:p w:rsidR="00044067" w:rsidRPr="001F483B" w:rsidRDefault="00044067" w:rsidP="00044067">
      <w:pPr>
        <w:pStyle w:val="APEX5"/>
      </w:pPr>
      <w:r w:rsidRPr="001F483B">
        <w:lastRenderedPageBreak/>
        <w:t>Мониторинг рассматриваемого Объекта должна осуществлять организация, которая имеет опыт проведения подобных работ и соответствующую техническую базу, и исполнителей.</w:t>
      </w:r>
    </w:p>
    <w:p w:rsidR="00044067" w:rsidRPr="001F483B" w:rsidRDefault="00044067" w:rsidP="00044067">
      <w:pPr>
        <w:pStyle w:val="APEX5"/>
      </w:pPr>
      <w:r w:rsidRPr="001F483B">
        <w:t>Организация постоянного контроля позволит оперативно и четко оценивать ситуацию и принимать меры по недопущению или устранению концентраций загрязняющих веществ свыше санитарно-гигиенических нормативов.</w:t>
      </w:r>
    </w:p>
    <w:p w:rsidR="00044067" w:rsidRPr="001F483B" w:rsidRDefault="00044067" w:rsidP="00044067">
      <w:pPr>
        <w:pStyle w:val="APEX5"/>
      </w:pPr>
      <w:r w:rsidRPr="001F483B">
        <w:t>Полученные данные систематизируются, подсчитываются валовые выбросы и сбросы загрязняющих веществ. Результаты всех видов экологического мониторинга необходимо направлять в соответствующие природоохранные органы для систематизации и уточнения реальных показателей экологической обстановки в рассматриваемом регионе.</w:t>
      </w:r>
    </w:p>
    <w:p w:rsidR="00044067" w:rsidRPr="001F483B" w:rsidRDefault="00044067" w:rsidP="00044067">
      <w:pPr>
        <w:pStyle w:val="APEX5"/>
      </w:pPr>
      <w:r w:rsidRPr="001F483B">
        <w:t>Мониторинг шумового воздействия включает в себя инструментальные измерения уровня звука в период функционирования проектируемого объекта.</w:t>
      </w:r>
    </w:p>
    <w:p w:rsidR="00044067" w:rsidRPr="001F483B" w:rsidRDefault="00044067" w:rsidP="00044067">
      <w:pPr>
        <w:pStyle w:val="APEX5"/>
      </w:pPr>
      <w:r w:rsidRPr="001F483B">
        <w:t>Измерения уровня звука должны проводиться в соответствии с действующими нормативными документами.</w:t>
      </w:r>
    </w:p>
    <w:p w:rsidR="00044067" w:rsidRPr="001F483B" w:rsidRDefault="00044067" w:rsidP="00044067">
      <w:pPr>
        <w:rPr>
          <w:rFonts w:ascii="PT Sans" w:hAnsi="PT Sans"/>
          <w:sz w:val="22"/>
          <w:szCs w:val="22"/>
        </w:rPr>
      </w:pPr>
      <w:r w:rsidRPr="001F483B">
        <w:rPr>
          <w:rFonts w:ascii="PT Sans" w:hAnsi="PT Sans"/>
          <w:sz w:val="22"/>
          <w:szCs w:val="22"/>
        </w:rPr>
        <w:br w:type="page"/>
      </w:r>
    </w:p>
    <w:p w:rsidR="00044067" w:rsidRPr="001F483B" w:rsidRDefault="00044067" w:rsidP="00044067">
      <w:pPr>
        <w:pStyle w:val="APEX"/>
      </w:pPr>
      <w:bookmarkStart w:id="224" w:name="_Toc448136371"/>
      <w:bookmarkStart w:id="225" w:name="_Toc485390719"/>
      <w:bookmarkStart w:id="226" w:name="_Toc509485690"/>
      <w:bookmarkStart w:id="227" w:name="_Toc532474151"/>
      <w:bookmarkStart w:id="228" w:name="_Toc67994669"/>
      <w:bookmarkStart w:id="229" w:name="_Toc109755335"/>
      <w:r w:rsidRPr="001F483B">
        <w:lastRenderedPageBreak/>
        <w:t>МЕРОПРИЯТИЯ ПО МИНИМИЗАЦИИ ВОЗНИКНОВЕНИЯ ВОЗМОЖНЫХ АВАРИЙНЫХ СИТУАЦИЙ НА ОБЪЕКТЕ И ПОСЛЕДСТВИЙ ИХ ВОЗДЕЙСТВИЯ НА ЭКОСИСТЕМУ РЕГИОНА</w:t>
      </w:r>
      <w:bookmarkEnd w:id="224"/>
      <w:bookmarkEnd w:id="225"/>
      <w:bookmarkEnd w:id="226"/>
      <w:bookmarkEnd w:id="227"/>
      <w:bookmarkEnd w:id="228"/>
      <w:bookmarkEnd w:id="229"/>
    </w:p>
    <w:p w:rsidR="00044067" w:rsidRPr="001F483B" w:rsidRDefault="00044067" w:rsidP="00044067">
      <w:pPr>
        <w:pStyle w:val="APEXf"/>
      </w:pPr>
      <w:r>
        <w:t>Период строительства</w:t>
      </w:r>
    </w:p>
    <w:p w:rsidR="00044067" w:rsidRPr="001F483B" w:rsidRDefault="00044067" w:rsidP="00044067">
      <w:pPr>
        <w:pStyle w:val="APEX5"/>
      </w:pPr>
      <w:r w:rsidRPr="001F483B">
        <w:t>Причинами возникновения аварийных ситуаций при строительстве Объекта будут являться технические ошибки рабочих, отказ оборудования, нарушения противопожарных норм и правил, техники безопасности и т.п.</w:t>
      </w:r>
    </w:p>
    <w:p w:rsidR="00044067" w:rsidRPr="001F483B" w:rsidRDefault="00044067" w:rsidP="00044067">
      <w:pPr>
        <w:pStyle w:val="APEX5"/>
      </w:pPr>
      <w:r w:rsidRPr="001F483B">
        <w:t>К основным причинам возникновения аварийных ситуаций в период строительства, связанных с отказом оборудования, относятся:</w:t>
      </w:r>
    </w:p>
    <w:p w:rsidR="00044067" w:rsidRPr="001F483B" w:rsidRDefault="00044067" w:rsidP="00044067">
      <w:pPr>
        <w:pStyle w:val="APEX1"/>
      </w:pPr>
      <w:r w:rsidRPr="001F483B">
        <w:t>пожар;</w:t>
      </w:r>
    </w:p>
    <w:p w:rsidR="00044067" w:rsidRPr="001F483B" w:rsidRDefault="00044067" w:rsidP="00044067">
      <w:pPr>
        <w:pStyle w:val="APEX1"/>
      </w:pPr>
      <w:r w:rsidRPr="001F483B">
        <w:t>нарушение техники безопасности при сварочных работах;</w:t>
      </w:r>
    </w:p>
    <w:p w:rsidR="00044067" w:rsidRPr="001F483B" w:rsidRDefault="00044067" w:rsidP="00044067">
      <w:pPr>
        <w:pStyle w:val="APEX1"/>
      </w:pPr>
      <w:r w:rsidRPr="001F483B">
        <w:t>поражение людей электрическим током.</w:t>
      </w:r>
    </w:p>
    <w:p w:rsidR="00044067" w:rsidRPr="001F483B" w:rsidRDefault="00044067" w:rsidP="00044067">
      <w:pPr>
        <w:pStyle w:val="APEX5"/>
      </w:pPr>
      <w:r w:rsidRPr="001F483B">
        <w:t>В случае возникновения аварийной ситуации, по первым двум из вышеперечисленных причин, произойдет загрязнение атмосферного воздуха продуктами сгорания, нарушение почвенно-растительного слоя, загрязнение почвы.</w:t>
      </w:r>
    </w:p>
    <w:p w:rsidR="00044067" w:rsidRPr="001F483B" w:rsidRDefault="00044067" w:rsidP="00044067">
      <w:pPr>
        <w:pStyle w:val="APEX5"/>
      </w:pPr>
      <w:r w:rsidRPr="001F483B">
        <w:t>В целях предотвращения аварийных ситуаций на объекте и последствий их воздействия на экосистему прилегающей территории в период строительства объекта необходимо обеспечить пожарную безопасность.</w:t>
      </w:r>
    </w:p>
    <w:p w:rsidR="00044067" w:rsidRPr="001F483B" w:rsidRDefault="00044067" w:rsidP="00044067">
      <w:pPr>
        <w:pStyle w:val="APEX5"/>
      </w:pPr>
      <w:r w:rsidRPr="001F483B">
        <w:t>Места производства электросварочных и газопламенных работ должны быть освобождены от сгораемых материалов в радиусе не менее 5 м.</w:t>
      </w:r>
    </w:p>
    <w:p w:rsidR="00044067" w:rsidRPr="001F483B" w:rsidRDefault="00044067" w:rsidP="00044067">
      <w:pPr>
        <w:pStyle w:val="APEX5"/>
      </w:pPr>
      <w:r w:rsidRPr="001F483B">
        <w:t>Металлические части сварочного трансформатора, не находящиеся под напряжением, а также свариваемые изделия и конструкции на все время сварки должны быть заземлены.</w:t>
      </w:r>
    </w:p>
    <w:p w:rsidR="00044067" w:rsidRPr="001F483B" w:rsidRDefault="00044067" w:rsidP="00044067">
      <w:pPr>
        <w:pStyle w:val="APEX5"/>
      </w:pPr>
      <w:r w:rsidRPr="001F483B">
        <w:t>Возможность локальных аварий существенно снижается при соблюдении установленных законодательными актами и отраслевыми нормами требований по охране труда, производственной санитарии и пожарной безопасности.</w:t>
      </w:r>
    </w:p>
    <w:p w:rsidR="00044067" w:rsidRDefault="00044067" w:rsidP="00044067">
      <w:pPr>
        <w:pStyle w:val="APEX5"/>
      </w:pPr>
      <w:r w:rsidRPr="001F483B">
        <w:t>Правилами внутреннего распорядка строительной организации должна быть предусмотрена система оповещения ответственных сотрудников и руководителей о возникновении и развитии ситуации повышенного риска с помощью производственной связи, аварийной сигнализации и т.п.</w:t>
      </w:r>
    </w:p>
    <w:p w:rsidR="00044067" w:rsidRDefault="00044067" w:rsidP="00044067">
      <w:pPr>
        <w:spacing w:line="240" w:lineRule="auto"/>
        <w:rPr>
          <w:rFonts w:ascii="PT Sans" w:hAnsi="PT Sans"/>
          <w:bCs/>
          <w:sz w:val="22"/>
          <w:szCs w:val="22"/>
          <w:lang w:eastAsia="de-DE"/>
        </w:rPr>
      </w:pPr>
      <w:r>
        <w:br w:type="page"/>
      </w:r>
    </w:p>
    <w:p w:rsidR="00044067" w:rsidRPr="001F483B" w:rsidRDefault="00044067" w:rsidP="00044067">
      <w:pPr>
        <w:pStyle w:val="APEXf"/>
      </w:pPr>
      <w:r w:rsidRPr="001F483B">
        <w:lastRenderedPageBreak/>
        <w:t>Период эксплуата</w:t>
      </w:r>
      <w:r>
        <w:t>ции</w:t>
      </w:r>
    </w:p>
    <w:p w:rsidR="00044067" w:rsidRPr="001F483B" w:rsidRDefault="00044067" w:rsidP="00044067">
      <w:pPr>
        <w:pStyle w:val="APEX5"/>
      </w:pPr>
      <w:r w:rsidRPr="001F483B">
        <w:t>Аварийными ситуациями, которые могут нанести ущерб окружающей среде и населению Объекта при эксплуатации, могут быть:</w:t>
      </w:r>
    </w:p>
    <w:p w:rsidR="00044067" w:rsidRPr="001F483B" w:rsidRDefault="00044067" w:rsidP="00044067">
      <w:pPr>
        <w:pStyle w:val="APEX1"/>
      </w:pPr>
      <w:r w:rsidRPr="001F483B">
        <w:t xml:space="preserve">аварии, связанные с выходом из строя оборудования объектов жизнеобеспечения (системы электроснабжения, системы водоснабжения, системы </w:t>
      </w:r>
      <w:proofErr w:type="spellStart"/>
      <w:r w:rsidRPr="001F483B">
        <w:t>канализования</w:t>
      </w:r>
      <w:proofErr w:type="spellEnd"/>
      <w:r w:rsidRPr="001F483B">
        <w:t>, системы теплоснабжения и газоснабжения);</w:t>
      </w:r>
    </w:p>
    <w:p w:rsidR="00044067" w:rsidRPr="001F483B" w:rsidRDefault="00044067" w:rsidP="00044067">
      <w:pPr>
        <w:pStyle w:val="APEX1"/>
      </w:pPr>
      <w:r w:rsidRPr="001F483B">
        <w:t xml:space="preserve"> при разгерметизации технологического оборудования;</w:t>
      </w:r>
    </w:p>
    <w:p w:rsidR="00044067" w:rsidRPr="001F483B" w:rsidRDefault="00044067" w:rsidP="00044067">
      <w:pPr>
        <w:pStyle w:val="APEX1"/>
      </w:pPr>
      <w:r w:rsidRPr="001F483B">
        <w:t xml:space="preserve"> при аварийных выбросах горючих жидкостей;</w:t>
      </w:r>
    </w:p>
    <w:p w:rsidR="00044067" w:rsidRPr="001F483B" w:rsidRDefault="00044067" w:rsidP="00044067">
      <w:pPr>
        <w:pStyle w:val="APEX1"/>
      </w:pPr>
      <w:r w:rsidRPr="001F483B">
        <w:t xml:space="preserve"> при авариях, связанных с нарушением </w:t>
      </w:r>
      <w:proofErr w:type="spellStart"/>
      <w:r w:rsidRPr="001F483B">
        <w:t>взрывопожаробезопасноти</w:t>
      </w:r>
      <w:proofErr w:type="spellEnd"/>
      <w:r w:rsidRPr="001F483B">
        <w:t xml:space="preserve"> на объекте, с последующим вовлечением окружающих строений и сооружений;</w:t>
      </w:r>
    </w:p>
    <w:p w:rsidR="00044067" w:rsidRPr="001F483B" w:rsidRDefault="00044067" w:rsidP="00044067">
      <w:pPr>
        <w:pStyle w:val="APEX1"/>
      </w:pPr>
      <w:r w:rsidRPr="001F483B">
        <w:t xml:space="preserve"> в зависимости от места прокладки канализационных труб возможно незначительное загрязнение небольшого участка грунтовой поверхности;</w:t>
      </w:r>
    </w:p>
    <w:p w:rsidR="00044067" w:rsidRPr="001F483B" w:rsidRDefault="00044067" w:rsidP="00044067">
      <w:pPr>
        <w:pStyle w:val="APEX1"/>
      </w:pPr>
      <w:r w:rsidRPr="001F483B">
        <w:t xml:space="preserve"> при возможных авариях с автомобилями на территории Объекта;</w:t>
      </w:r>
    </w:p>
    <w:p w:rsidR="00044067" w:rsidRPr="001F483B" w:rsidRDefault="00044067" w:rsidP="00044067">
      <w:pPr>
        <w:pStyle w:val="APEX1"/>
      </w:pPr>
      <w:r w:rsidRPr="001F483B">
        <w:t xml:space="preserve"> при возможных авариях, связанных с перевозкой отходов потребления.</w:t>
      </w:r>
    </w:p>
    <w:p w:rsidR="00044067" w:rsidRPr="001F483B" w:rsidRDefault="00044067" w:rsidP="00044067">
      <w:pPr>
        <w:pStyle w:val="APEX5"/>
      </w:pPr>
      <w:r w:rsidRPr="001F483B">
        <w:t xml:space="preserve">Прежде всего, необходимо отметить, что аварии, связанные с выходом из строя оборудования объектов жизнеобеспечения (системы электроснабжения, водоснабжения, </w:t>
      </w:r>
      <w:proofErr w:type="spellStart"/>
      <w:r w:rsidRPr="001F483B">
        <w:t>канализования</w:t>
      </w:r>
      <w:proofErr w:type="spellEnd"/>
      <w:r w:rsidRPr="001F483B">
        <w:t>, теплоснабжения), приведут лишь к прекращению подачи электричества, воды, тепла, отведения хозяйственно-бытовых стоков без значимого негативного воздействия на природную среду.</w:t>
      </w:r>
    </w:p>
    <w:p w:rsidR="00044067" w:rsidRPr="001F483B" w:rsidRDefault="00044067" w:rsidP="00044067">
      <w:pPr>
        <w:pStyle w:val="APEX5"/>
      </w:pPr>
      <w:r w:rsidRPr="001F483B">
        <w:t xml:space="preserve">Такие же локальные и непродолжительные воздействия будут при возможных авариях с автомобилями на территории строительства. Обычно это связано с проливом небольшого количества бензина (керосина) и масла, с поступлением углеводородов в атмосферу и с загрязнением территории. При проливах топлива на асфальтированные участки дорог ликвидация подобных аварий будет заключаться в засыпке бензинового пятна влажным песком и его уборке. При проливе топлива на открытый грунт (обычно объем топлива в таких случаях составляет несколько литров и, следовательно, концентрация нефтепродуктов незначительна) будет происходить полный распад нефтепродуктов в грунте, поэтому существенного загрязнения </w:t>
      </w:r>
      <w:proofErr w:type="spellStart"/>
      <w:r w:rsidRPr="001F483B">
        <w:t>почвогрунтов</w:t>
      </w:r>
      <w:proofErr w:type="spellEnd"/>
      <w:r w:rsidRPr="001F483B">
        <w:t xml:space="preserve"> в многолетнем цикле не предполагается. Загрязнение подземных вод при этом маловероятно.</w:t>
      </w:r>
    </w:p>
    <w:p w:rsidR="00044067" w:rsidRPr="001F483B" w:rsidRDefault="00044067" w:rsidP="00044067">
      <w:pPr>
        <w:pStyle w:val="APEX5"/>
      </w:pPr>
      <w:r w:rsidRPr="001F483B">
        <w:t>Транспортировка отходов будет производиться спецтранспортом предприятий, занимающихся захоронением, утилизацией или обезвреживанием отходов.</w:t>
      </w:r>
    </w:p>
    <w:p w:rsidR="00044067" w:rsidRPr="001F483B" w:rsidRDefault="00044067" w:rsidP="00044067">
      <w:pPr>
        <w:pStyle w:val="APEX5"/>
      </w:pPr>
      <w:r w:rsidRPr="001F483B">
        <w:t>Перед транспортировкой проверяется затаривание отходов с целью исключения пыления, разливов и других потерь по пути следования и загрязнения окружающей среды.</w:t>
      </w:r>
    </w:p>
    <w:p w:rsidR="00044067" w:rsidRPr="001F483B" w:rsidRDefault="00044067" w:rsidP="00044067">
      <w:pPr>
        <w:pStyle w:val="APEX5"/>
      </w:pPr>
      <w:r w:rsidRPr="001F483B">
        <w:t>При транспортировке не допускается присутствие посторонних лиц, кроме сопровождающих груз персонала предприятия.</w:t>
      </w:r>
    </w:p>
    <w:p w:rsidR="00044067" w:rsidRPr="001F483B" w:rsidRDefault="00044067" w:rsidP="00044067">
      <w:pPr>
        <w:pStyle w:val="APEX5"/>
      </w:pPr>
      <w:r w:rsidRPr="001F483B">
        <w:lastRenderedPageBreak/>
        <w:t>При возгорании тушение всех перечисленных отходов рекомендуется пеной, для чего места временного хранения токсичных отходов оборудуются огнетушителями в количестве, соответствующем нормативным требованиям.</w:t>
      </w:r>
    </w:p>
    <w:p w:rsidR="00044067" w:rsidRPr="001F483B" w:rsidRDefault="00044067" w:rsidP="00044067">
      <w:pPr>
        <w:pStyle w:val="APEX5"/>
      </w:pPr>
      <w:r w:rsidRPr="001F483B">
        <w:t>Все работы по ликвидации аварийных ситуаций проводятся в соответствии с отраслевыми и общегосударственными правилами по технике безопасности, установленными для каждого вида производственной деятельности.</w:t>
      </w:r>
    </w:p>
    <w:p w:rsidR="00044067" w:rsidRPr="001F483B" w:rsidRDefault="00044067" w:rsidP="00044067">
      <w:pPr>
        <w:pStyle w:val="APEX5"/>
      </w:pPr>
      <w:r w:rsidRPr="001F483B">
        <w:t>В проектных материалах предполагается разработать условия, обеспечивающие безопасность работы и соблюдение требований действующего законодательства. Главными из них являются:</w:t>
      </w:r>
    </w:p>
    <w:p w:rsidR="00044067" w:rsidRPr="001F483B" w:rsidRDefault="00044067" w:rsidP="00044067">
      <w:pPr>
        <w:pStyle w:val="APEX1"/>
      </w:pPr>
      <w:r w:rsidRPr="001F483B">
        <w:t>оснащением объекта средствами пожаротушения и связи;</w:t>
      </w:r>
    </w:p>
    <w:p w:rsidR="00044067" w:rsidRPr="001F483B" w:rsidRDefault="00044067" w:rsidP="00044067">
      <w:pPr>
        <w:pStyle w:val="APEX1"/>
      </w:pPr>
      <w:r w:rsidRPr="001F483B">
        <w:t>недопущение к месту производства работ посторонних лиц;</w:t>
      </w:r>
    </w:p>
    <w:p w:rsidR="00044067" w:rsidRPr="001F483B" w:rsidRDefault="00044067" w:rsidP="00044067">
      <w:pPr>
        <w:pStyle w:val="APEX1"/>
      </w:pPr>
      <w:proofErr w:type="spellStart"/>
      <w:r w:rsidRPr="001F483B">
        <w:t>молниезащита</w:t>
      </w:r>
      <w:proofErr w:type="spellEnd"/>
      <w:r w:rsidRPr="001F483B">
        <w:t xml:space="preserve"> зданий согласно РД 34.21.122-87 таблица 1 п.13.</w:t>
      </w:r>
    </w:p>
    <w:p w:rsidR="00044067" w:rsidRPr="001F483B" w:rsidRDefault="00044067" w:rsidP="00044067">
      <w:pPr>
        <w:pStyle w:val="APEX5"/>
      </w:pPr>
      <w:r w:rsidRPr="001F483B">
        <w:t>При соблюдении предусмотренных проектной документацией требований вероятность возникновения аварийных ситуаций, которые могут привести к загрязнению воздушной среды, почвы и поверхностных вод, в результате чего может быть нанесен какой-либо ущерб жизни и здоровью населения, невелика.</w:t>
      </w:r>
    </w:p>
    <w:p w:rsidR="00044067" w:rsidRPr="001F483B" w:rsidRDefault="00044067" w:rsidP="00044067">
      <w:pPr>
        <w:pStyle w:val="APEX5"/>
      </w:pPr>
      <w:r w:rsidRPr="001F483B">
        <w:t>В хозяйственных помещениях Объекта размещаются первичные средства пожаротушения (огнетушители) согласно действующим требованиям по пожарной безопасности.</w:t>
      </w:r>
    </w:p>
    <w:p w:rsidR="00044067" w:rsidRPr="001F483B" w:rsidRDefault="00044067" w:rsidP="00044067">
      <w:pPr>
        <w:pStyle w:val="APEX5"/>
      </w:pPr>
      <w:r w:rsidRPr="001F483B">
        <w:t>Подъезды противопожарной техники на территорию предусмотрены по существующим проездам с твердым покрытием.</w:t>
      </w:r>
    </w:p>
    <w:p w:rsidR="00044067" w:rsidRPr="001F483B" w:rsidRDefault="00044067" w:rsidP="00044067">
      <w:pPr>
        <w:pStyle w:val="APEX5"/>
      </w:pPr>
      <w:r w:rsidRPr="001F483B">
        <w:t>Учитывая специфику хозяйственной деятельности рассматриваемого Объекта, можно предположить, что вероятность ситуаций, которые приведут к загрязнению воздушной среды, почвы и поверхностных вод, в результате чего может быть нанесен какой-либо ущерб жизни и здоровью населения, в процессе его деятельности невелика.</w:t>
      </w:r>
    </w:p>
    <w:p w:rsidR="00044067" w:rsidRPr="001F483B" w:rsidRDefault="00044067" w:rsidP="00044067">
      <w:pPr>
        <w:spacing w:line="240" w:lineRule="auto"/>
        <w:rPr>
          <w:rFonts w:ascii="PT Sans" w:hAnsi="PT Sans"/>
          <w:bCs/>
          <w:sz w:val="22"/>
          <w:szCs w:val="22"/>
          <w:lang w:eastAsia="de-DE"/>
        </w:rPr>
      </w:pPr>
      <w:r w:rsidRPr="001F483B">
        <w:br w:type="page"/>
      </w:r>
    </w:p>
    <w:p w:rsidR="00044067" w:rsidRPr="001F483B" w:rsidRDefault="00044067" w:rsidP="00044067">
      <w:pPr>
        <w:pStyle w:val="APEX"/>
      </w:pPr>
      <w:bookmarkStart w:id="230" w:name="_Toc28086116"/>
      <w:bookmarkStart w:id="231" w:name="_Toc109755336"/>
      <w:bookmarkEnd w:id="10"/>
      <w:r w:rsidRPr="001F483B">
        <w:lastRenderedPageBreak/>
        <w:t>ВЫВ</w:t>
      </w:r>
      <w:r>
        <w:t>ОДЫ</w:t>
      </w:r>
      <w:bookmarkEnd w:id="230"/>
      <w:bookmarkEnd w:id="231"/>
    </w:p>
    <w:p w:rsidR="00044067" w:rsidRPr="001F483B" w:rsidRDefault="00044067" w:rsidP="00044067">
      <w:pPr>
        <w:pStyle w:val="APEX5"/>
      </w:pPr>
      <w:r w:rsidRPr="001F483B">
        <w:rPr>
          <w:lang w:eastAsia="en-US"/>
        </w:rPr>
        <w:t>По результатам проведенных расчетов в настоящем разделе можно сделать вывод, что предлагаемые проектные решения, при соблюдении санитарно-гигиенических и экологических требований, установленных Российским законодательством, а также при выполнении изложенных природоохранных мер, не приведет к ухудшению экологической ситуации, как на территории проектируемого Объекта, так и на сопредельных территориях.</w:t>
      </w:r>
    </w:p>
    <w:p w:rsidR="00044067" w:rsidRPr="001F483B" w:rsidRDefault="00044067" w:rsidP="00044067">
      <w:pPr>
        <w:pStyle w:val="APEX5"/>
      </w:pPr>
    </w:p>
    <w:p w:rsidR="00354607" w:rsidRPr="00044067" w:rsidRDefault="00354607" w:rsidP="00044067"/>
    <w:sectPr w:rsidR="00354607" w:rsidRPr="00044067" w:rsidSect="000B55D5">
      <w:headerReference w:type="default" r:id="rId78"/>
      <w:headerReference w:type="first" r:id="rId79"/>
      <w:footerReference w:type="first" r:id="rId80"/>
      <w:footnotePr>
        <w:numRestart w:val="eachPage"/>
      </w:footnotePr>
      <w:pgSz w:w="11906" w:h="16838" w:code="9"/>
      <w:pgMar w:top="284" w:right="849" w:bottom="1134" w:left="1701"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063" w:rsidRDefault="009A4063">
      <w:r>
        <w:separator/>
      </w:r>
    </w:p>
  </w:endnote>
  <w:endnote w:type="continuationSeparator" w:id="0">
    <w:p w:rsidR="009A4063" w:rsidRDefault="009A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ISOCPEUR">
    <w:panose1 w:val="020B0604020202020204"/>
    <w:charset w:val="CC"/>
    <w:family w:val="swiss"/>
    <w:pitch w:val="variable"/>
    <w:sig w:usb0="00000287" w:usb1="00000000" w:usb2="00000000" w:usb3="00000000" w:csb0="0000009F" w:csb1="00000000"/>
    <w:embedRegular r:id="rId1" w:fontKey="{541D9A12-91BF-4B10-9C9A-60C44CD3383F}"/>
    <w:embedItalic r:id="rId2" w:fontKey="{783F1F47-A6D1-427C-86BC-8747F3CFE0C2}"/>
    <w:embedBoldItalic r:id="rId3" w:fontKey="{AA6B027D-4D3D-4500-8E9C-72C67CA56C1B}"/>
  </w:font>
  <w:font w:name="Arial Narrow">
    <w:panose1 w:val="020B0606020202030204"/>
    <w:charset w:val="CC"/>
    <w:family w:val="swiss"/>
    <w:pitch w:val="variable"/>
    <w:sig w:usb0="00000287" w:usb1="00000800" w:usb2="00000000" w:usb3="00000000" w:csb0="0000009F" w:csb1="00000000"/>
    <w:embedRegular r:id="rId4" w:fontKey="{16810236-57FC-4EBA-8647-093E983F2461}"/>
    <w:embedBold r:id="rId5" w:fontKey="{87F5A4FA-2457-4C60-A61A-C051F45242B2}"/>
    <w:embedItalic r:id="rId6" w:fontKey="{AC98178C-712D-4F76-B44E-747C41A33306}"/>
  </w:font>
  <w:font w:name="Lucida Console">
    <w:panose1 w:val="020B0609040504020204"/>
    <w:charset w:val="CC"/>
    <w:family w:val="modern"/>
    <w:pitch w:val="fixed"/>
    <w:sig w:usb0="8000028F" w:usb1="00001800" w:usb2="00000000" w:usb3="00000000" w:csb0="0000001F" w:csb1="00000000"/>
    <w:embedBold r:id="rId7" w:fontKey="{611E28D5-5BBC-455E-B764-EE355BC3A975}"/>
  </w:font>
  <w:font w:name="Calibri Light">
    <w:panose1 w:val="020F0302020204030204"/>
    <w:charset w:val="CC"/>
    <w:family w:val="swiss"/>
    <w:pitch w:val="variable"/>
    <w:sig w:usb0="E4002EFF" w:usb1="C000247B" w:usb2="00000009" w:usb3="00000000" w:csb0="000001FF" w:csb1="00000000"/>
    <w:embedRegular r:id="rId8" w:fontKey="{7F8852B2-F953-44AF-8C47-4C52D977474C}"/>
    <w:embedBold r:id="rId9" w:fontKey="{DA89C982-6AD2-4E1B-8BAB-0D0B75472F9D}"/>
    <w:embedItalic r:id="rId10" w:fontKey="{970A94C8-5CAB-4C30-8C4A-DB75CC8BCEAB}"/>
  </w:font>
  <w:font w:name="PT Sans">
    <w:panose1 w:val="020B0503020203020204"/>
    <w:charset w:val="CC"/>
    <w:family w:val="swiss"/>
    <w:pitch w:val="variable"/>
    <w:sig w:usb0="A00002EF" w:usb1="5000204B" w:usb2="00000000" w:usb3="00000000" w:csb0="00000097" w:csb1="00000000"/>
    <w:embedRegular r:id="rId11" w:fontKey="{3BDB0383-4677-4D77-945F-BF080360A572}"/>
    <w:embedBold r:id="rId12" w:fontKey="{D2408E74-0ED1-410C-AE2B-C0CD02900A30}"/>
    <w:embedItalic r:id="rId13" w:fontKey="{7086B4CB-A809-4830-8812-DE547B2FEA5E}"/>
    <w:embedBoldItalic r:id="rId14" w:fontKey="{A7EE78D0-1F47-45F6-AEAD-D121EC441B10}"/>
  </w:font>
  <w:font w:name="Calibri">
    <w:panose1 w:val="020F0502020204030204"/>
    <w:charset w:val="CC"/>
    <w:family w:val="swiss"/>
    <w:pitch w:val="variable"/>
    <w:sig w:usb0="E4002EFF" w:usb1="C000247B" w:usb2="00000009" w:usb3="00000000" w:csb0="000001FF" w:csb1="00000000"/>
    <w:embedRegular r:id="rId15" w:fontKey="{5E469782-D5DE-4A39-84FD-53185C034FC1}"/>
    <w:embedBold r:id="rId16" w:fontKey="{80D5819D-DB40-4DCC-AA86-27036CEAABE9}"/>
    <w:embedItalic r:id="rId17" w:fontKey="{F1355DE2-56D5-41EC-B490-C3C8A39F9370}"/>
    <w:embedBoldItalic r:id="rId18" w:fontKey="{D3F8446F-7CC7-4F2D-8308-C92E7AA26AA0}"/>
  </w:font>
  <w:font w:name="PT Sans Narrow">
    <w:panose1 w:val="020B0506020203020204"/>
    <w:charset w:val="CC"/>
    <w:family w:val="swiss"/>
    <w:pitch w:val="variable"/>
    <w:sig w:usb0="A00002EF" w:usb1="5000204B" w:usb2="00000020" w:usb3="00000000" w:csb0="00000097" w:csb1="00000000"/>
    <w:embedRegular r:id="rId19" w:fontKey="{C177856E-313D-4854-9878-7A7937B203B7}"/>
    <w:embedBold r:id="rId20" w:fontKey="{CF9D74AB-399A-4CAD-BBA4-C3F3AB127E8A}"/>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embedRegular r:id="rId21" w:fontKey="{8DEBEFBA-4E80-4192-9BF8-A2D00EA9EF09}"/>
    <w:embedBold r:id="rId22" w:fontKey="{7A4CF307-FDA8-47A9-ACAA-58D2F926E244}"/>
    <w:embedItalic r:id="rId23" w:fontKey="{33EF3B95-EE3B-40B1-A971-3B4AC6FE4907}"/>
  </w:font>
  <w:font w:name="Univers LT Std 47 Cn">
    <w:altName w:val="Times New Roman"/>
    <w:panose1 w:val="00000000000000000000"/>
    <w:charset w:val="00"/>
    <w:family w:val="roman"/>
    <w:notTrueType/>
    <w:pitch w:val="default"/>
    <w:sig w:usb0="00000003" w:usb1="00000000" w:usb2="00000000" w:usb3="00000000" w:csb0="00000001" w:csb1="00000000"/>
  </w:font>
  <w:font w:name="TimesNewRomanPSMT">
    <w:altName w:val="Yu Gothic UI"/>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embedRegular r:id="rId24" w:fontKey="{B8E704F4-7590-4FFD-BF5E-7328F21972AC}"/>
  </w:font>
  <w:font w:name="Times-Roman">
    <w:altName w:val="Times New Roman"/>
    <w:panose1 w:val="00000000000000000000"/>
    <w:charset w:val="00"/>
    <w:family w:val="roman"/>
    <w:notTrueType/>
    <w:pitch w:val="default"/>
  </w:font>
  <w:font w:name="CourierNew">
    <w:altName w:val="Times New Roman"/>
    <w:panose1 w:val="00000000000000000000"/>
    <w:charset w:val="00"/>
    <w:family w:val="roman"/>
    <w:notTrueType/>
    <w:pitch w:val="default"/>
  </w:font>
  <w:font w:name="CourierNewPSMT">
    <w:altName w:val="Times New Roman"/>
    <w:panose1 w:val="00000000000000000000"/>
    <w:charset w:val="00"/>
    <w:family w:val="roman"/>
    <w:notTrueType/>
    <w:pitch w:val="default"/>
  </w:font>
  <w:font w:name="TimesDL">
    <w:altName w:val="Times New Roman"/>
    <w:charset w:val="00"/>
    <w:family w:val="auto"/>
    <w:pitch w:val="variable"/>
    <w:sig w:usb0="00001A87" w:usb1="090F0000" w:usb2="00000010" w:usb3="00000000" w:csb0="002E00AF" w:csb1="00000000"/>
  </w:font>
  <w:font w:name="Baltica">
    <w:charset w:val="00"/>
    <w:family w:val="auto"/>
    <w:pitch w:val="variable"/>
    <w:sig w:usb0="00000203" w:usb1="00000000" w:usb2="00000000" w:usb3="00000000" w:csb0="00000005" w:csb1="00000000"/>
  </w:font>
  <w:font w:name="Garamond">
    <w:panose1 w:val="02020404030301010803"/>
    <w:charset w:val="CC"/>
    <w:family w:val="roman"/>
    <w:pitch w:val="variable"/>
    <w:sig w:usb0="00000287" w:usb1="00000000" w:usb2="00000000" w:usb3="00000000" w:csb0="0000009F" w:csb1="00000000"/>
    <w:embedRegular r:id="rId25" w:fontKey="{78E48606-D8BA-4A19-A1E9-A2ECFC0794D2}"/>
    <w:embedBold r:id="rId26" w:fontKey="{B06FB1DB-7FBD-4C0D-A101-70AC50DB251F}"/>
  </w:font>
  <w:font w:name="Wingdings 2">
    <w:panose1 w:val="05020102010507070707"/>
    <w:charset w:val="02"/>
    <w:family w:val="roman"/>
    <w:pitch w:val="variable"/>
    <w:sig w:usb0="00000000" w:usb1="10000000" w:usb2="00000000" w:usb3="00000000" w:csb0="80000000" w:csb1="00000000"/>
    <w:embedRegular r:id="rId27" w:fontKey="{4F2C857B-36AE-4032-9E01-DDC070A999FC}"/>
  </w:font>
  <w:font w:name="StarSymbol">
    <w:altName w:val="Arial Unicode MS"/>
    <w:panose1 w:val="00000000000000000000"/>
    <w:charset w:val="80"/>
    <w:family w:val="auto"/>
    <w:notTrueType/>
    <w:pitch w:val="default"/>
    <w:sig w:usb0="00000001" w:usb1="08070000" w:usb2="00000010" w:usb3="00000000" w:csb0="00020000" w:csb1="00000000"/>
  </w:font>
  <w:font w:name="Times New Roman CYR">
    <w:altName w:val="Times New Roman"/>
    <w:panose1 w:val="02020603050405020304"/>
    <w:charset w:val="CC"/>
    <w:family w:val="roman"/>
    <w:pitch w:val="variable"/>
    <w:sig w:usb0="E0002EFF" w:usb1="C000785B" w:usb2="00000009" w:usb3="00000000" w:csb0="000001FF" w:csb1="00000000"/>
    <w:embedRegular r:id="rId28" w:fontKey="{72DB5CB0-0EF7-45DC-A822-BE6266479753}"/>
    <w:embedBold r:id="rId29" w:fontKey="{0AB5E092-A84F-4391-92B0-D2CD3E00EE3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embedRegular r:id="rId30" w:fontKey="{9CAC5F6C-64E2-4B0D-A34A-08EB5896F099}"/>
    <w:embedBold r:id="rId31" w:fontKey="{94B41377-A6A6-45B2-BCC3-E3C0EFFC3DD6}"/>
  </w:font>
  <w:font w:name="Courier">
    <w:panose1 w:val="02070309020205020404"/>
    <w:charset w:val="00"/>
    <w:family w:val="modern"/>
    <w:notTrueType/>
    <w:pitch w:val="fixed"/>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embedRegular r:id="rId32" w:fontKey="{459DDBD7-23BA-45C7-9701-8BAB5696F40C}"/>
    <w:embedBold r:id="rId33" w:fontKey="{EAC90555-8FFC-4DE8-9C21-D1DB2945F47D}"/>
    <w:embedItalic r:id="rId34" w:fontKey="{6F4DF4B4-AB85-48DD-AB3B-719A00057CA9}"/>
  </w:font>
  <w:font w:name="Palatino Linotype">
    <w:panose1 w:val="02040502050505030304"/>
    <w:charset w:val="CC"/>
    <w:family w:val="roman"/>
    <w:pitch w:val="variable"/>
    <w:sig w:usb0="E0000287" w:usb1="40000013" w:usb2="00000000" w:usb3="00000000" w:csb0="0000019F" w:csb1="00000000"/>
    <w:embedBold r:id="rId35" w:fontKey="{0B59EE5C-A438-402A-8A68-0A07412D2F24}"/>
  </w:font>
  <w:font w:name="Bookman Old Style">
    <w:panose1 w:val="02050604050505020204"/>
    <w:charset w:val="CC"/>
    <w:family w:val="roman"/>
    <w:pitch w:val="variable"/>
    <w:sig w:usb0="00000287" w:usb1="00000000" w:usb2="00000000" w:usb3="00000000" w:csb0="0000009F" w:csb1="00000000"/>
    <w:embedRegular r:id="rId36" w:fontKey="{5124D4C4-8DAB-4690-A150-319553EBA88A}"/>
    <w:embedBold r:id="rId37" w:fontKey="{C4DD1738-4A48-4135-B337-4CCEAC529D21}"/>
  </w:font>
  <w:font w:name="Microsoft Sans Serif">
    <w:panose1 w:val="020B0604020202020204"/>
    <w:charset w:val="CC"/>
    <w:family w:val="swiss"/>
    <w:pitch w:val="variable"/>
    <w:sig w:usb0="E5002EFF" w:usb1="C000605B" w:usb2="00000029" w:usb3="00000000" w:csb0="000101FF" w:csb1="00000000"/>
    <w:embedRegular r:id="rId38" w:fontKey="{B3BF798A-1F71-4FE0-9171-4CDDE5B979E9}"/>
  </w:font>
  <w:font w:name="Franklin Gothic Demi">
    <w:panose1 w:val="020B0703020102020204"/>
    <w:charset w:val="CC"/>
    <w:family w:val="swiss"/>
    <w:pitch w:val="variable"/>
    <w:sig w:usb0="00000287" w:usb1="00000000" w:usb2="00000000" w:usb3="00000000" w:csb0="0000009F" w:csb1="00000000"/>
    <w:embedRegular r:id="rId39" w:fontKey="{119B9860-F3D6-41A3-BB6E-F7C290CA2AF5}"/>
  </w:font>
  <w:font w:name="Book Antiqua">
    <w:panose1 w:val="02040602050305030304"/>
    <w:charset w:val="CC"/>
    <w:family w:val="roman"/>
    <w:pitch w:val="variable"/>
    <w:sig w:usb0="00000287" w:usb1="00000000" w:usb2="00000000" w:usb3="00000000" w:csb0="0000009F" w:csb1="00000000"/>
    <w:embedBold r:id="rId40" w:fontKey="{A673B9AA-2BB7-4A91-A3CA-C77DDFB9B9AF}"/>
  </w:font>
  <w:font w:name="Constantia">
    <w:panose1 w:val="02030602050306030303"/>
    <w:charset w:val="CC"/>
    <w:family w:val="roman"/>
    <w:pitch w:val="variable"/>
    <w:sig w:usb0="A00002EF" w:usb1="4000204B" w:usb2="00000000" w:usb3="00000000" w:csb0="0000019F" w:csb1="00000000"/>
    <w:embedRegular r:id="rId41" w:fontKey="{24CD5C1A-B107-4A15-A62F-1E03A522DC51}"/>
    <w:embedBold r:id="rId42" w:fontKey="{98EBD8A8-9E77-4185-B8FB-EF2D477D5274}"/>
  </w:font>
  <w:font w:name="Cambria">
    <w:panose1 w:val="02040503050406030204"/>
    <w:charset w:val="CC"/>
    <w:family w:val="roman"/>
    <w:pitch w:val="variable"/>
    <w:sig w:usb0="E00006FF" w:usb1="420024FF" w:usb2="02000000" w:usb3="00000000" w:csb0="0000019F" w:csb1="00000000"/>
    <w:embedRegular r:id="rId43" w:fontKey="{2F6EB1A2-93AD-4883-A918-9A5FEBF741DD}"/>
    <w:embedBold r:id="rId44" w:fontKey="{445F91C7-7D91-43D6-A374-F7B6460027B8}"/>
    <w:embedItalic r:id="rId45" w:fontKey="{5A467C6D-F478-48FF-A7DC-4AE604657A28}"/>
    <w:embedBoldItalic r:id="rId46" w:fontKey="{A7CB31C3-EB22-4E74-B68D-C1D1CC9646D8}"/>
  </w:font>
  <w:font w:name="MetaNormalCyr-Roman">
    <w:altName w:val="Arial Narrow"/>
    <w:panose1 w:val="00000000000000000000"/>
    <w:charset w:val="CC"/>
    <w:family w:val="swiss"/>
    <w:notTrueType/>
    <w:pitch w:val="variable"/>
    <w:sig w:usb0="00000201" w:usb1="00000000" w:usb2="00000000" w:usb3="00000000" w:csb0="00000004" w:csb1="00000000"/>
  </w:font>
  <w:font w:name="Franklin Gothic Book">
    <w:panose1 w:val="020B0503020102020204"/>
    <w:charset w:val="CC"/>
    <w:family w:val="swiss"/>
    <w:pitch w:val="variable"/>
    <w:sig w:usb0="00000287" w:usb1="00000000" w:usb2="00000000" w:usb3="00000000" w:csb0="0000009F" w:csb1="00000000"/>
    <w:embedRegular r:id="rId47" w:fontKey="{A7AC6021-06D4-4870-BEA2-2449719A6F3A}"/>
  </w:font>
  <w:font w:name="Wingdings (L$)">
    <w:panose1 w:val="00000000000000000000"/>
    <w:charset w:val="02"/>
    <w:family w:val="swiss"/>
    <w:notTrueType/>
    <w:pitch w:val="variable"/>
  </w:font>
  <w:font w:name="Pragmatica">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embedRegular r:id="rId48" w:fontKey="{91EC3A8D-296D-48A1-A3C2-E5E144E3A679}"/>
  </w:font>
  <w:font w:name="a_Timer">
    <w:altName w:val="Times New Roman"/>
    <w:panose1 w:val="00000000000000000000"/>
    <w:charset w:val="CC"/>
    <w:family w:val="roman"/>
    <w:notTrueType/>
    <w:pitch w:val="variable"/>
    <w:sig w:usb0="00000201" w:usb1="00000000" w:usb2="00000000" w:usb3="00000000" w:csb0="00000004" w:csb1="00000000"/>
  </w:font>
  <w:font w:name="MS Sans Serif">
    <w:altName w:val="Arial"/>
    <w:panose1 w:val="00000000000000000000"/>
    <w:charset w:val="00"/>
    <w:family w:val="swiss"/>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embedRegular r:id="rId49" w:fontKey="{BFA146E2-4FF8-4A12-9452-8A115262F0D9}"/>
  </w:font>
  <w:font w:name="NTTimes/Cyrillic">
    <w:altName w:val="Times New Roman"/>
    <w:charset w:val="00"/>
    <w:family w:val="auto"/>
    <w:pitch w:val="variable"/>
    <w:sig w:usb0="00000003" w:usb1="00000000" w:usb2="00000000" w:usb3="00000000" w:csb0="00000001" w:csb1="00000000"/>
  </w:font>
  <w:font w:name="NTCourierVK/Cyrillic">
    <w:altName w:val="Times New Roman"/>
    <w:panose1 w:val="00000000000000000000"/>
    <w:charset w:val="00"/>
    <w:family w:val="auto"/>
    <w:notTrueType/>
    <w:pitch w:val="default"/>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 w:name="ГОСТ тип А">
    <w:altName w:val="Arial"/>
    <w:panose1 w:val="00000000000000000000"/>
    <w:charset w:val="CC"/>
    <w:family w:val="swiss"/>
    <w:notTrueType/>
    <w:pitch w:val="variable"/>
    <w:sig w:usb0="00000201" w:usb1="00000000" w:usb2="00000000" w:usb3="00000000" w:csb0="00000004" w:csb1="00000000"/>
  </w:font>
  <w:font w:name="TimesET">
    <w:charset w:val="00"/>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embedRegular r:id="rId50" w:fontKey="{8E6DB2C8-6112-4063-BDD1-4E2F97FBC664}"/>
  </w:font>
  <w:font w:name="Andale Sans UI">
    <w:altName w:val="Arial Unicode MS"/>
    <w:charset w:val="CC"/>
    <w:family w:val="auto"/>
    <w:pitch w:val="variable"/>
  </w:font>
  <w:font w:name="TimesNew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embedRegular r:id="rId51" w:fontKey="{347B4BBC-405A-49A1-A4D6-28EB7249DB6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063" w:rsidRDefault="009A4063">
    <w:pPr>
      <w:pStyle w:val="af3"/>
    </w:pPr>
  </w:p>
  <w:p w:rsidR="009A4063" w:rsidRDefault="009A4063">
    <w:pPr>
      <w:pStyle w:val="af3"/>
    </w:pPr>
  </w:p>
  <w:p w:rsidR="009A4063" w:rsidRDefault="009A4063">
    <w:pPr>
      <w:pStyle w:val="af3"/>
    </w:pPr>
  </w:p>
  <w:p w:rsidR="009A4063" w:rsidRDefault="009A4063">
    <w:pPr>
      <w:pStyle w:val="af3"/>
    </w:pPr>
  </w:p>
  <w:p w:rsidR="009A4063" w:rsidRDefault="009A406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063" w:rsidRDefault="009A4063">
      <w:r>
        <w:separator/>
      </w:r>
    </w:p>
  </w:footnote>
  <w:footnote w:type="continuationSeparator" w:id="0">
    <w:p w:rsidR="009A4063" w:rsidRDefault="009A4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063" w:rsidRDefault="009A4063">
    <w:pPr>
      <w:pStyle w:val="af1"/>
    </w:pPr>
    <w:r>
      <w:rPr>
        <w:noProof/>
      </w:rP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9A4063" w:rsidRPr="00930066" w:rsidTr="008C38CC">
                            <w:trPr>
                              <w:cantSplit/>
                              <w:trHeight w:hRule="exact" w:val="15422"/>
                            </w:trPr>
                            <w:tc>
                              <w:tcPr>
                                <w:tcW w:w="10498" w:type="dxa"/>
                                <w:gridSpan w:val="8"/>
                              </w:tcPr>
                              <w:p w:rsidR="009A4063" w:rsidRDefault="009A4063" w:rsidP="008C38CC">
                                <w:pPr>
                                  <w:pStyle w:val="APEX11"/>
                                  <w:jc w:val="left"/>
                                </w:pPr>
                              </w:p>
                            </w:tc>
                          </w:tr>
                          <w:tr w:rsidR="009A4063" w:rsidRPr="00930066" w:rsidTr="006B252C">
                            <w:trPr>
                              <w:cantSplit/>
                              <w:trHeight w:hRule="exact" w:val="284"/>
                            </w:trPr>
                            <w:tc>
                              <w:tcPr>
                                <w:tcW w:w="569" w:type="dxa"/>
                                <w:vAlign w:val="center"/>
                              </w:tcPr>
                              <w:p w:rsidR="009A4063" w:rsidRPr="00A3538F" w:rsidRDefault="009A4063" w:rsidP="009B7F64">
                                <w:pPr>
                                  <w:pStyle w:val="APEX11"/>
                                </w:pPr>
                              </w:p>
                            </w:tc>
                            <w:tc>
                              <w:tcPr>
                                <w:tcW w:w="569" w:type="dxa"/>
                                <w:tcBorders>
                                  <w:top w:val="single" w:sz="4" w:space="0" w:color="auto"/>
                                </w:tcBorders>
                                <w:vAlign w:val="center"/>
                              </w:tcPr>
                              <w:p w:rsidR="009A4063" w:rsidRPr="00A3538F" w:rsidRDefault="009A4063" w:rsidP="009B7F64">
                                <w:pPr>
                                  <w:pStyle w:val="APEX11"/>
                                </w:pPr>
                              </w:p>
                            </w:tc>
                            <w:tc>
                              <w:tcPr>
                                <w:tcW w:w="568" w:type="dxa"/>
                                <w:tcBorders>
                                  <w:top w:val="single" w:sz="4" w:space="0" w:color="auto"/>
                                </w:tcBorders>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851" w:type="dxa"/>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6240" w:type="dxa"/>
                                <w:vMerge w:val="restart"/>
                                <w:vAlign w:val="center"/>
                              </w:tcPr>
                              <w:p w:rsidR="009A4063" w:rsidRPr="007D5CAE" w:rsidRDefault="009A4063" w:rsidP="00044067">
                                <w:pPr>
                                  <w:pStyle w:val="APEX16"/>
                                  <w:rPr>
                                    <w:sz w:val="22"/>
                                    <w:szCs w:val="22"/>
                                    <w:lang w:val="ru-RU"/>
                                  </w:rPr>
                                </w:pPr>
                                <w:r>
                                  <w:rPr>
                                    <w:lang w:val="ru-RU"/>
                                  </w:rPr>
                                  <w:t>1191-ООС1.ПЗ</w:t>
                                </w:r>
                              </w:p>
                            </w:tc>
                            <w:tc>
                              <w:tcPr>
                                <w:tcW w:w="567" w:type="dxa"/>
                                <w:vAlign w:val="center"/>
                              </w:tcPr>
                              <w:p w:rsidR="009A4063" w:rsidRPr="007D5CAE" w:rsidRDefault="009A4063" w:rsidP="009B7F64">
                                <w:pPr>
                                  <w:pStyle w:val="APEX11"/>
                                </w:pPr>
                                <w:r>
                                  <w:t>Лист</w:t>
                                </w:r>
                              </w:p>
                            </w:tc>
                          </w:tr>
                          <w:tr w:rsidR="009A4063" w:rsidRPr="00930066" w:rsidTr="001D1C31">
                            <w:trPr>
                              <w:cantSplit/>
                              <w:trHeight w:hRule="exact" w:val="284"/>
                            </w:trPr>
                            <w:tc>
                              <w:tcPr>
                                <w:tcW w:w="569" w:type="dxa"/>
                                <w:vAlign w:val="center"/>
                              </w:tcPr>
                              <w:p w:rsidR="009A4063" w:rsidRPr="00A3538F" w:rsidRDefault="009A4063" w:rsidP="009B7F64">
                                <w:pPr>
                                  <w:pStyle w:val="APEX11"/>
                                </w:pPr>
                              </w:p>
                            </w:tc>
                            <w:tc>
                              <w:tcPr>
                                <w:tcW w:w="569" w:type="dxa"/>
                                <w:vAlign w:val="center"/>
                              </w:tcPr>
                              <w:p w:rsidR="009A4063" w:rsidRPr="00A3538F" w:rsidRDefault="009A4063" w:rsidP="009B7F64">
                                <w:pPr>
                                  <w:pStyle w:val="APEX11"/>
                                </w:pPr>
                              </w:p>
                            </w:tc>
                            <w:tc>
                              <w:tcPr>
                                <w:tcW w:w="568" w:type="dxa"/>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851" w:type="dxa"/>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6240" w:type="dxa"/>
                                <w:vMerge/>
                                <w:vAlign w:val="center"/>
                              </w:tcPr>
                              <w:p w:rsidR="009A4063" w:rsidRPr="00930066" w:rsidRDefault="009A4063" w:rsidP="008C38CC">
                                <w:pPr>
                                  <w:pStyle w:val="APEX8"/>
                                </w:pPr>
                              </w:p>
                            </w:tc>
                            <w:tc>
                              <w:tcPr>
                                <w:tcW w:w="567" w:type="dxa"/>
                                <w:vMerge w:val="restart"/>
                                <w:vAlign w:val="center"/>
                              </w:tcPr>
                              <w:p w:rsidR="009A4063" w:rsidRPr="00930066" w:rsidRDefault="009A4063" w:rsidP="009B7F64">
                                <w:pPr>
                                  <w:pStyle w:val="APEX11"/>
                                </w:pPr>
                                <w:r>
                                  <w:fldChar w:fldCharType="begin"/>
                                </w:r>
                                <w:r>
                                  <w:instrText>PAGE   \* MERGEFORMAT</w:instrText>
                                </w:r>
                                <w:r>
                                  <w:fldChar w:fldCharType="separate"/>
                                </w:r>
                                <w:r w:rsidR="00F97A39">
                                  <w:rPr>
                                    <w:noProof/>
                                  </w:rPr>
                                  <w:t>95</w:t>
                                </w:r>
                                <w:r>
                                  <w:fldChar w:fldCharType="end"/>
                                </w:r>
                              </w:p>
                            </w:tc>
                          </w:tr>
                          <w:tr w:rsidR="009A4063" w:rsidRPr="00930066" w:rsidTr="001D1C31">
                            <w:trPr>
                              <w:cantSplit/>
                              <w:trHeight w:hRule="exact" w:val="284"/>
                            </w:trPr>
                            <w:tc>
                              <w:tcPr>
                                <w:tcW w:w="569" w:type="dxa"/>
                                <w:vAlign w:val="center"/>
                              </w:tcPr>
                              <w:p w:rsidR="009A4063" w:rsidRPr="00A3538F" w:rsidRDefault="009A4063" w:rsidP="009B7F64">
                                <w:pPr>
                                  <w:pStyle w:val="APEX11"/>
                                </w:pPr>
                                <w:r w:rsidRPr="00A3538F">
                                  <w:t>Изм.</w:t>
                                </w:r>
                              </w:p>
                            </w:tc>
                            <w:tc>
                              <w:tcPr>
                                <w:tcW w:w="569" w:type="dxa"/>
                                <w:vAlign w:val="center"/>
                              </w:tcPr>
                              <w:p w:rsidR="009A4063" w:rsidRPr="00A3538F" w:rsidRDefault="009A4063" w:rsidP="009B7F64">
                                <w:pPr>
                                  <w:pStyle w:val="APEX11"/>
                                  <w:ind w:right="-124"/>
                                </w:pPr>
                                <w:proofErr w:type="spellStart"/>
                                <w:r w:rsidRPr="00A3538F">
                                  <w:t>Кол.уч</w:t>
                                </w:r>
                                <w:proofErr w:type="spellEnd"/>
                              </w:p>
                            </w:tc>
                            <w:tc>
                              <w:tcPr>
                                <w:tcW w:w="568" w:type="dxa"/>
                                <w:vAlign w:val="center"/>
                              </w:tcPr>
                              <w:p w:rsidR="009A4063" w:rsidRPr="00A3538F" w:rsidRDefault="009A4063" w:rsidP="009B7F64">
                                <w:pPr>
                                  <w:pStyle w:val="APEX11"/>
                                </w:pPr>
                                <w:r w:rsidRPr="00A3538F">
                                  <w:t>Лист</w:t>
                                </w:r>
                              </w:p>
                            </w:tc>
                            <w:tc>
                              <w:tcPr>
                                <w:tcW w:w="567" w:type="dxa"/>
                                <w:vAlign w:val="center"/>
                              </w:tcPr>
                              <w:p w:rsidR="009A4063" w:rsidRPr="00A3538F" w:rsidRDefault="009A4063" w:rsidP="009B7F64">
                                <w:pPr>
                                  <w:pStyle w:val="APEX11"/>
                                  <w:ind w:right="-137"/>
                                </w:pPr>
                                <w:r w:rsidRPr="00A3538F">
                                  <w:t>№док.</w:t>
                                </w:r>
                              </w:p>
                            </w:tc>
                            <w:tc>
                              <w:tcPr>
                                <w:tcW w:w="851" w:type="dxa"/>
                                <w:vAlign w:val="center"/>
                              </w:tcPr>
                              <w:p w:rsidR="009A4063" w:rsidRPr="00A3538F" w:rsidRDefault="009A4063" w:rsidP="009B7F64">
                                <w:pPr>
                                  <w:pStyle w:val="APEX11"/>
                                </w:pPr>
                                <w:r w:rsidRPr="00A3538F">
                                  <w:t>Подп.</w:t>
                                </w:r>
                              </w:p>
                            </w:tc>
                            <w:tc>
                              <w:tcPr>
                                <w:tcW w:w="567" w:type="dxa"/>
                                <w:vAlign w:val="center"/>
                              </w:tcPr>
                              <w:p w:rsidR="009A4063" w:rsidRPr="00A3538F" w:rsidRDefault="009A4063" w:rsidP="009B7F64">
                                <w:pPr>
                                  <w:pStyle w:val="APEX11"/>
                                </w:pPr>
                                <w:r w:rsidRPr="00A3538F">
                                  <w:t>Дата</w:t>
                                </w:r>
                              </w:p>
                            </w:tc>
                            <w:tc>
                              <w:tcPr>
                                <w:tcW w:w="6240" w:type="dxa"/>
                                <w:vMerge/>
                                <w:vAlign w:val="center"/>
                              </w:tcPr>
                              <w:p w:rsidR="009A4063" w:rsidRPr="00930066" w:rsidRDefault="009A4063" w:rsidP="008C38CC">
                                <w:pPr>
                                  <w:pStyle w:val="APEX8"/>
                                </w:pPr>
                              </w:p>
                            </w:tc>
                            <w:tc>
                              <w:tcPr>
                                <w:tcW w:w="567" w:type="dxa"/>
                                <w:vMerge/>
                                <w:vAlign w:val="center"/>
                              </w:tcPr>
                              <w:p w:rsidR="009A4063" w:rsidRPr="00930066" w:rsidRDefault="009A4063" w:rsidP="009B7F64">
                                <w:pPr>
                                  <w:pStyle w:val="APEX11"/>
                                </w:pPr>
                              </w:p>
                            </w:tc>
                          </w:tr>
                        </w:tbl>
                        <w:p w:rsidR="009A4063" w:rsidRDefault="009A4063"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x6lQIAAGk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9A4063" w:rsidRPr="00930066" w:rsidTr="008C38CC">
                      <w:trPr>
                        <w:cantSplit/>
                        <w:trHeight w:hRule="exact" w:val="15422"/>
                      </w:trPr>
                      <w:tc>
                        <w:tcPr>
                          <w:tcW w:w="10498" w:type="dxa"/>
                          <w:gridSpan w:val="8"/>
                        </w:tcPr>
                        <w:p w:rsidR="009A4063" w:rsidRDefault="009A4063" w:rsidP="008C38CC">
                          <w:pPr>
                            <w:pStyle w:val="APEX11"/>
                            <w:jc w:val="left"/>
                          </w:pPr>
                        </w:p>
                      </w:tc>
                    </w:tr>
                    <w:tr w:rsidR="009A4063" w:rsidRPr="00930066" w:rsidTr="006B252C">
                      <w:trPr>
                        <w:cantSplit/>
                        <w:trHeight w:hRule="exact" w:val="284"/>
                      </w:trPr>
                      <w:tc>
                        <w:tcPr>
                          <w:tcW w:w="569" w:type="dxa"/>
                          <w:vAlign w:val="center"/>
                        </w:tcPr>
                        <w:p w:rsidR="009A4063" w:rsidRPr="00A3538F" w:rsidRDefault="009A4063" w:rsidP="009B7F64">
                          <w:pPr>
                            <w:pStyle w:val="APEX11"/>
                          </w:pPr>
                        </w:p>
                      </w:tc>
                      <w:tc>
                        <w:tcPr>
                          <w:tcW w:w="569" w:type="dxa"/>
                          <w:tcBorders>
                            <w:top w:val="single" w:sz="4" w:space="0" w:color="auto"/>
                          </w:tcBorders>
                          <w:vAlign w:val="center"/>
                        </w:tcPr>
                        <w:p w:rsidR="009A4063" w:rsidRPr="00A3538F" w:rsidRDefault="009A4063" w:rsidP="009B7F64">
                          <w:pPr>
                            <w:pStyle w:val="APEX11"/>
                          </w:pPr>
                        </w:p>
                      </w:tc>
                      <w:tc>
                        <w:tcPr>
                          <w:tcW w:w="568" w:type="dxa"/>
                          <w:tcBorders>
                            <w:top w:val="single" w:sz="4" w:space="0" w:color="auto"/>
                          </w:tcBorders>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851" w:type="dxa"/>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6240" w:type="dxa"/>
                          <w:vMerge w:val="restart"/>
                          <w:vAlign w:val="center"/>
                        </w:tcPr>
                        <w:p w:rsidR="009A4063" w:rsidRPr="007D5CAE" w:rsidRDefault="009A4063" w:rsidP="00044067">
                          <w:pPr>
                            <w:pStyle w:val="APEX16"/>
                            <w:rPr>
                              <w:sz w:val="22"/>
                              <w:szCs w:val="22"/>
                              <w:lang w:val="ru-RU"/>
                            </w:rPr>
                          </w:pPr>
                          <w:r>
                            <w:rPr>
                              <w:lang w:val="ru-RU"/>
                            </w:rPr>
                            <w:t>1191-ООС1.ПЗ</w:t>
                          </w:r>
                        </w:p>
                      </w:tc>
                      <w:tc>
                        <w:tcPr>
                          <w:tcW w:w="567" w:type="dxa"/>
                          <w:vAlign w:val="center"/>
                        </w:tcPr>
                        <w:p w:rsidR="009A4063" w:rsidRPr="007D5CAE" w:rsidRDefault="009A4063" w:rsidP="009B7F64">
                          <w:pPr>
                            <w:pStyle w:val="APEX11"/>
                          </w:pPr>
                          <w:r>
                            <w:t>Лист</w:t>
                          </w:r>
                        </w:p>
                      </w:tc>
                    </w:tr>
                    <w:tr w:rsidR="009A4063" w:rsidRPr="00930066" w:rsidTr="001D1C31">
                      <w:trPr>
                        <w:cantSplit/>
                        <w:trHeight w:hRule="exact" w:val="284"/>
                      </w:trPr>
                      <w:tc>
                        <w:tcPr>
                          <w:tcW w:w="569" w:type="dxa"/>
                          <w:vAlign w:val="center"/>
                        </w:tcPr>
                        <w:p w:rsidR="009A4063" w:rsidRPr="00A3538F" w:rsidRDefault="009A4063" w:rsidP="009B7F64">
                          <w:pPr>
                            <w:pStyle w:val="APEX11"/>
                          </w:pPr>
                        </w:p>
                      </w:tc>
                      <w:tc>
                        <w:tcPr>
                          <w:tcW w:w="569" w:type="dxa"/>
                          <w:vAlign w:val="center"/>
                        </w:tcPr>
                        <w:p w:rsidR="009A4063" w:rsidRPr="00A3538F" w:rsidRDefault="009A4063" w:rsidP="009B7F64">
                          <w:pPr>
                            <w:pStyle w:val="APEX11"/>
                          </w:pPr>
                        </w:p>
                      </w:tc>
                      <w:tc>
                        <w:tcPr>
                          <w:tcW w:w="568" w:type="dxa"/>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851" w:type="dxa"/>
                          <w:vAlign w:val="center"/>
                        </w:tcPr>
                        <w:p w:rsidR="009A4063" w:rsidRPr="00A3538F" w:rsidRDefault="009A4063" w:rsidP="009B7F64">
                          <w:pPr>
                            <w:pStyle w:val="APEX11"/>
                          </w:pPr>
                        </w:p>
                      </w:tc>
                      <w:tc>
                        <w:tcPr>
                          <w:tcW w:w="567" w:type="dxa"/>
                          <w:vAlign w:val="center"/>
                        </w:tcPr>
                        <w:p w:rsidR="009A4063" w:rsidRPr="00A3538F" w:rsidRDefault="009A4063" w:rsidP="009B7F64">
                          <w:pPr>
                            <w:pStyle w:val="APEX11"/>
                          </w:pPr>
                        </w:p>
                      </w:tc>
                      <w:tc>
                        <w:tcPr>
                          <w:tcW w:w="6240" w:type="dxa"/>
                          <w:vMerge/>
                          <w:vAlign w:val="center"/>
                        </w:tcPr>
                        <w:p w:rsidR="009A4063" w:rsidRPr="00930066" w:rsidRDefault="009A4063" w:rsidP="008C38CC">
                          <w:pPr>
                            <w:pStyle w:val="APEX8"/>
                          </w:pPr>
                        </w:p>
                      </w:tc>
                      <w:tc>
                        <w:tcPr>
                          <w:tcW w:w="567" w:type="dxa"/>
                          <w:vMerge w:val="restart"/>
                          <w:vAlign w:val="center"/>
                        </w:tcPr>
                        <w:p w:rsidR="009A4063" w:rsidRPr="00930066" w:rsidRDefault="009A4063" w:rsidP="009B7F64">
                          <w:pPr>
                            <w:pStyle w:val="APEX11"/>
                          </w:pPr>
                          <w:r>
                            <w:fldChar w:fldCharType="begin"/>
                          </w:r>
                          <w:r>
                            <w:instrText>PAGE   \* MERGEFORMAT</w:instrText>
                          </w:r>
                          <w:r>
                            <w:fldChar w:fldCharType="separate"/>
                          </w:r>
                          <w:r w:rsidR="00F97A39">
                            <w:rPr>
                              <w:noProof/>
                            </w:rPr>
                            <w:t>95</w:t>
                          </w:r>
                          <w:r>
                            <w:fldChar w:fldCharType="end"/>
                          </w:r>
                        </w:p>
                      </w:tc>
                    </w:tr>
                    <w:tr w:rsidR="009A4063" w:rsidRPr="00930066" w:rsidTr="001D1C31">
                      <w:trPr>
                        <w:cantSplit/>
                        <w:trHeight w:hRule="exact" w:val="284"/>
                      </w:trPr>
                      <w:tc>
                        <w:tcPr>
                          <w:tcW w:w="569" w:type="dxa"/>
                          <w:vAlign w:val="center"/>
                        </w:tcPr>
                        <w:p w:rsidR="009A4063" w:rsidRPr="00A3538F" w:rsidRDefault="009A4063" w:rsidP="009B7F64">
                          <w:pPr>
                            <w:pStyle w:val="APEX11"/>
                          </w:pPr>
                          <w:r w:rsidRPr="00A3538F">
                            <w:t>Изм.</w:t>
                          </w:r>
                        </w:p>
                      </w:tc>
                      <w:tc>
                        <w:tcPr>
                          <w:tcW w:w="569" w:type="dxa"/>
                          <w:vAlign w:val="center"/>
                        </w:tcPr>
                        <w:p w:rsidR="009A4063" w:rsidRPr="00A3538F" w:rsidRDefault="009A4063" w:rsidP="009B7F64">
                          <w:pPr>
                            <w:pStyle w:val="APEX11"/>
                            <w:ind w:right="-124"/>
                          </w:pPr>
                          <w:proofErr w:type="spellStart"/>
                          <w:r w:rsidRPr="00A3538F">
                            <w:t>Кол.уч</w:t>
                          </w:r>
                          <w:proofErr w:type="spellEnd"/>
                        </w:p>
                      </w:tc>
                      <w:tc>
                        <w:tcPr>
                          <w:tcW w:w="568" w:type="dxa"/>
                          <w:vAlign w:val="center"/>
                        </w:tcPr>
                        <w:p w:rsidR="009A4063" w:rsidRPr="00A3538F" w:rsidRDefault="009A4063" w:rsidP="009B7F64">
                          <w:pPr>
                            <w:pStyle w:val="APEX11"/>
                          </w:pPr>
                          <w:r w:rsidRPr="00A3538F">
                            <w:t>Лист</w:t>
                          </w:r>
                        </w:p>
                      </w:tc>
                      <w:tc>
                        <w:tcPr>
                          <w:tcW w:w="567" w:type="dxa"/>
                          <w:vAlign w:val="center"/>
                        </w:tcPr>
                        <w:p w:rsidR="009A4063" w:rsidRPr="00A3538F" w:rsidRDefault="009A4063" w:rsidP="009B7F64">
                          <w:pPr>
                            <w:pStyle w:val="APEX11"/>
                            <w:ind w:right="-137"/>
                          </w:pPr>
                          <w:r w:rsidRPr="00A3538F">
                            <w:t>№док.</w:t>
                          </w:r>
                        </w:p>
                      </w:tc>
                      <w:tc>
                        <w:tcPr>
                          <w:tcW w:w="851" w:type="dxa"/>
                          <w:vAlign w:val="center"/>
                        </w:tcPr>
                        <w:p w:rsidR="009A4063" w:rsidRPr="00A3538F" w:rsidRDefault="009A4063" w:rsidP="009B7F64">
                          <w:pPr>
                            <w:pStyle w:val="APEX11"/>
                          </w:pPr>
                          <w:r w:rsidRPr="00A3538F">
                            <w:t>Подп.</w:t>
                          </w:r>
                        </w:p>
                      </w:tc>
                      <w:tc>
                        <w:tcPr>
                          <w:tcW w:w="567" w:type="dxa"/>
                          <w:vAlign w:val="center"/>
                        </w:tcPr>
                        <w:p w:rsidR="009A4063" w:rsidRPr="00A3538F" w:rsidRDefault="009A4063" w:rsidP="009B7F64">
                          <w:pPr>
                            <w:pStyle w:val="APEX11"/>
                          </w:pPr>
                          <w:r w:rsidRPr="00A3538F">
                            <w:t>Дата</w:t>
                          </w:r>
                        </w:p>
                      </w:tc>
                      <w:tc>
                        <w:tcPr>
                          <w:tcW w:w="6240" w:type="dxa"/>
                          <w:vMerge/>
                          <w:vAlign w:val="center"/>
                        </w:tcPr>
                        <w:p w:rsidR="009A4063" w:rsidRPr="00930066" w:rsidRDefault="009A4063" w:rsidP="008C38CC">
                          <w:pPr>
                            <w:pStyle w:val="APEX8"/>
                          </w:pPr>
                        </w:p>
                      </w:tc>
                      <w:tc>
                        <w:tcPr>
                          <w:tcW w:w="567" w:type="dxa"/>
                          <w:vMerge/>
                          <w:vAlign w:val="center"/>
                        </w:tcPr>
                        <w:p w:rsidR="009A4063" w:rsidRPr="00930066" w:rsidRDefault="009A4063" w:rsidP="009B7F64">
                          <w:pPr>
                            <w:pStyle w:val="APEX11"/>
                          </w:pPr>
                        </w:p>
                      </w:tc>
                    </w:tr>
                  </w:tbl>
                  <w:p w:rsidR="009A4063" w:rsidRDefault="009A4063"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063" w:rsidRPr="00A34C15" w:rsidRDefault="009A4063" w:rsidP="00A34C15">
    <w:pPr>
      <w:pStyle w:val="af1"/>
    </w:pPr>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9A4063" w:rsidRPr="006A52AA" w:rsidTr="008C38CC">
                            <w:trPr>
                              <w:cantSplit/>
                              <w:trHeight w:hRule="exact" w:val="14005"/>
                            </w:trPr>
                            <w:tc>
                              <w:tcPr>
                                <w:tcW w:w="10498" w:type="dxa"/>
                                <w:gridSpan w:val="10"/>
                              </w:tcPr>
                              <w:p w:rsidR="009A4063" w:rsidRPr="006A52AA" w:rsidRDefault="009A4063" w:rsidP="008C38CC">
                                <w:pPr>
                                  <w:pStyle w:val="APEX16"/>
                                  <w:jc w:val="left"/>
                                  <w:rPr>
                                    <w14:textOutline w14:w="9525" w14:cap="rnd" w14:cmpd="sng" w14:algn="ctr">
                                      <w14:noFill/>
                                      <w14:prstDash w14:val="solid"/>
                                      <w14:bevel/>
                                    </w14:textOutline>
                                  </w:rPr>
                                </w:pPr>
                              </w:p>
                            </w:tc>
                          </w:tr>
                          <w:tr w:rsidR="009A4063" w:rsidRPr="006A52AA" w:rsidTr="001D1C31">
                            <w:trPr>
                              <w:cantSplit/>
                              <w:trHeight w:hRule="exact" w:val="284"/>
                            </w:trPr>
                            <w:tc>
                              <w:tcPr>
                                <w:tcW w:w="567" w:type="dxa"/>
                                <w:vAlign w:val="center"/>
                              </w:tcPr>
                              <w:p w:rsidR="009A4063" w:rsidRPr="006A52AA" w:rsidRDefault="009A4063" w:rsidP="008C38CC">
                                <w:pPr>
                                  <w:pStyle w:val="APEXf3"/>
                                </w:pPr>
                              </w:p>
                            </w:tc>
                            <w:tc>
                              <w:tcPr>
                                <w:tcW w:w="585"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850"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6795" w:type="dxa"/>
                                <w:gridSpan w:val="4"/>
                                <w:vMerge w:val="restart"/>
                                <w:vAlign w:val="center"/>
                              </w:tcPr>
                              <w:p w:rsidR="009A4063" w:rsidRPr="006A52AA" w:rsidRDefault="009A4063" w:rsidP="00161B42">
                                <w:pPr>
                                  <w:pStyle w:val="APEX16"/>
                                  <w:rPr>
                                    <w:sz w:val="22"/>
                                    <w:szCs w:val="22"/>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1191-ООС1.C</w:t>
                                </w:r>
                              </w:p>
                            </w:tc>
                          </w:tr>
                          <w:tr w:rsidR="009A4063" w:rsidRPr="006A52AA" w:rsidTr="001D1C31">
                            <w:trPr>
                              <w:cantSplit/>
                              <w:trHeight w:hRule="exact" w:val="284"/>
                            </w:trPr>
                            <w:tc>
                              <w:tcPr>
                                <w:tcW w:w="567" w:type="dxa"/>
                                <w:vAlign w:val="center"/>
                              </w:tcPr>
                              <w:p w:rsidR="009A4063" w:rsidRPr="006A52AA" w:rsidRDefault="009A4063" w:rsidP="008C38CC">
                                <w:pPr>
                                  <w:pStyle w:val="APEXf3"/>
                                </w:pPr>
                              </w:p>
                            </w:tc>
                            <w:tc>
                              <w:tcPr>
                                <w:tcW w:w="585"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850"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6795" w:type="dxa"/>
                                <w:gridSpan w:val="4"/>
                                <w:vMerge/>
                                <w:vAlign w:val="center"/>
                              </w:tcPr>
                              <w:p w:rsidR="009A4063" w:rsidRPr="006A52AA" w:rsidRDefault="009A4063" w:rsidP="008C38CC">
                                <w:pPr>
                                  <w:pStyle w:val="APEX8"/>
                                </w:pPr>
                              </w:p>
                            </w:tc>
                          </w:tr>
                          <w:tr w:rsidR="009A4063" w:rsidRPr="006A52AA" w:rsidTr="001D1C31">
                            <w:trPr>
                              <w:cantSplit/>
                              <w:trHeight w:hRule="exact" w:val="284"/>
                            </w:trPr>
                            <w:tc>
                              <w:tcPr>
                                <w:tcW w:w="567"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rsidR="009A4063" w:rsidRPr="006A52AA" w:rsidRDefault="009A4063"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rsidR="009A4063" w:rsidRPr="006A52AA" w:rsidRDefault="009A4063"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rsidR="009A4063" w:rsidRPr="006A52AA" w:rsidRDefault="009A4063" w:rsidP="008C38CC">
                                <w:pPr>
                                  <w:pStyle w:val="APEX8"/>
                                </w:pPr>
                              </w:p>
                            </w:tc>
                          </w:tr>
                          <w:tr w:rsidR="009A4063" w:rsidRPr="006A52AA" w:rsidTr="001D1C31">
                            <w:trPr>
                              <w:cantSplit/>
                              <w:trHeight w:hRule="exact" w:val="284"/>
                            </w:trPr>
                            <w:tc>
                              <w:tcPr>
                                <w:tcW w:w="1152" w:type="dxa"/>
                                <w:gridSpan w:val="2"/>
                                <w:tcBorders>
                                  <w:bottom w:val="single" w:sz="4" w:space="0" w:color="auto"/>
                                </w:tcBorders>
                                <w:vAlign w:val="center"/>
                              </w:tcPr>
                              <w:p w:rsidR="009A4063" w:rsidRPr="006A52AA" w:rsidRDefault="009A4063"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rsidR="009A4063" w:rsidRPr="006A52AA" w:rsidRDefault="009A4063" w:rsidP="00657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AUTHOR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Гунина</w:t>
                                </w:r>
                                <w:r w:rsidRPr="006A52AA">
                                  <w:rPr>
                                    <w:noProof/>
                                    <w14:textOutline w14:w="9525" w14:cap="rnd" w14:cmpd="sng" w14:algn="ctr">
                                      <w14:noFill/>
                                      <w14:prstDash w14:val="solid"/>
                                      <w14:bevel/>
                                    </w14:textOutline>
                                  </w:rPr>
                                  <w:fldChar w:fldCharType="end"/>
                                </w:r>
                              </w:p>
                            </w:tc>
                            <w:tc>
                              <w:tcPr>
                                <w:tcW w:w="850" w:type="dxa"/>
                                <w:tcBorders>
                                  <w:bottom w:val="single" w:sz="4" w:space="0" w:color="auto"/>
                                </w:tcBorders>
                                <w:vAlign w:val="center"/>
                              </w:tcPr>
                              <w:p w:rsidR="009A4063" w:rsidRPr="006A52AA" w:rsidRDefault="009A4063" w:rsidP="008C38CC">
                                <w:pPr>
                                  <w:pStyle w:val="APEX8"/>
                                </w:pPr>
                              </w:p>
                            </w:tc>
                            <w:tc>
                              <w:tcPr>
                                <w:tcW w:w="567" w:type="dxa"/>
                                <w:tcBorders>
                                  <w:bottom w:val="single" w:sz="4" w:space="0" w:color="auto"/>
                                </w:tcBorders>
                                <w:vAlign w:val="center"/>
                              </w:tcPr>
                              <w:p w:rsidR="009A4063" w:rsidRPr="006A52AA" w:rsidRDefault="009A4063"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restart"/>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Перечень мероприятий по охране окружающей среды</w:t>
                                </w:r>
                                <w:r w:rsidRPr="006A52AA">
                                  <w:rPr>
                                    <w14:textOutline w14:w="9525" w14:cap="rnd" w14:cmpd="sng" w14:algn="ctr">
                                      <w14:noFill/>
                                      <w14:prstDash w14:val="solid"/>
                                      <w14:bevel/>
                                    </w14:textOutline>
                                  </w:rPr>
                                  <w:fldChar w:fldCharType="end"/>
                                </w: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9A4063" w:rsidRPr="006A52AA" w:rsidTr="001D1C31">
                            <w:trPr>
                              <w:cantSplit/>
                              <w:trHeight w:hRule="exact" w:val="284"/>
                            </w:trPr>
                            <w:tc>
                              <w:tcPr>
                                <w:tcW w:w="1152" w:type="dxa"/>
                                <w:gridSpan w:val="2"/>
                                <w:tcBorders>
                                  <w:top w:val="single" w:sz="4" w:space="0" w:color="auto"/>
                                  <w:bottom w:val="single" w:sz="4" w:space="0" w:color="auto"/>
                                </w:tcBorders>
                                <w:vAlign w:val="center"/>
                              </w:tcPr>
                              <w:p w:rsidR="009A4063" w:rsidRPr="006A52AA" w:rsidRDefault="009A4063"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rsidR="009A4063" w:rsidRPr="006A52AA" w:rsidRDefault="009A4063" w:rsidP="006A5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Manager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Соколова</w:t>
                                </w:r>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9A4063" w:rsidRPr="006A52AA" w:rsidRDefault="009A4063" w:rsidP="008C38CC">
                                <w:pPr>
                                  <w:pStyle w:val="APEX8"/>
                                </w:pPr>
                              </w:p>
                            </w:tc>
                            <w:tc>
                              <w:tcPr>
                                <w:tcW w:w="567" w:type="dxa"/>
                                <w:tcBorders>
                                  <w:top w:val="single" w:sz="4" w:space="0" w:color="auto"/>
                                  <w:bottom w:val="single" w:sz="4" w:space="0" w:color="auto"/>
                                </w:tcBorders>
                                <w:vAlign w:val="center"/>
                              </w:tcPr>
                              <w:p w:rsidR="009A4063" w:rsidRPr="006A52AA" w:rsidRDefault="009A4063"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rsidR="009A4063" w:rsidRPr="006A52AA" w:rsidRDefault="009A4063" w:rsidP="006A52AA">
                                <w:pPr>
                                  <w:pStyle w:val="APEX11"/>
                                  <w:rPr>
                                    <w14:textOutline w14:w="9525" w14:cap="rnd" w14:cmpd="sng" w14:algn="ctr">
                                      <w14:noFill/>
                                      <w14:prstDash w14:val="solid"/>
                                      <w14:bevel/>
                                    </w14:textOutline>
                                  </w:rPr>
                                </w:pP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F97A39">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F97A39">
                                  <w:rPr>
                                    <w:noProof/>
                                    <w14:textOutline w14:w="9525" w14:cap="rnd" w14:cmpd="sng" w14:algn="ctr">
                                      <w14:noFill/>
                                      <w14:prstDash w14:val="solid"/>
                                      <w14:bevel/>
                                    </w14:textOutline>
                                  </w:rPr>
                                  <w:t>110</w:t>
                                </w:r>
                                <w:r w:rsidRPr="006A52AA">
                                  <w:rPr>
                                    <w:noProof/>
                                    <w14:textOutline w14:w="9525" w14:cap="rnd" w14:cmpd="sng" w14:algn="ctr">
                                      <w14:noFill/>
                                      <w14:prstDash w14:val="solid"/>
                                      <w14:bevel/>
                                    </w14:textOutline>
                                  </w:rPr>
                                  <w:fldChar w:fldCharType="end"/>
                                </w:r>
                              </w:p>
                            </w:tc>
                          </w:tr>
                          <w:tr w:rsidR="009A4063" w:rsidRPr="006A52AA" w:rsidTr="001D1C31">
                            <w:trPr>
                              <w:cantSplit/>
                              <w:trHeight w:hRule="exact" w:val="284"/>
                            </w:trPr>
                            <w:tc>
                              <w:tcPr>
                                <w:tcW w:w="1152" w:type="dxa"/>
                                <w:gridSpan w:val="2"/>
                                <w:tcBorders>
                                  <w:top w:val="single" w:sz="4" w:space="0" w:color="auto"/>
                                  <w:bottom w:val="single" w:sz="4" w:space="0" w:color="auto"/>
                                </w:tcBorders>
                                <w:vAlign w:val="center"/>
                              </w:tcPr>
                              <w:p w:rsidR="009A4063" w:rsidRPr="006A52AA" w:rsidRDefault="009A4063" w:rsidP="00BF446A">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rsidR="009A4063" w:rsidRPr="006A52AA" w:rsidRDefault="009A4063" w:rsidP="00BF446A">
                                <w:pPr>
                                  <w:pStyle w:val="APEX11"/>
                                  <w:ind w:left="-34"/>
                                  <w:jc w:val="left"/>
                                  <w:rPr>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rsidR="009A4063" w:rsidRPr="006A52AA" w:rsidRDefault="009A4063" w:rsidP="00BF446A">
                                <w:pPr>
                                  <w:pStyle w:val="APEX8"/>
                                </w:pPr>
                              </w:p>
                            </w:tc>
                            <w:tc>
                              <w:tcPr>
                                <w:tcW w:w="567" w:type="dxa"/>
                                <w:tcBorders>
                                  <w:top w:val="single" w:sz="4" w:space="0" w:color="auto"/>
                                  <w:bottom w:val="single" w:sz="4" w:space="0" w:color="auto"/>
                                </w:tcBorders>
                                <w:vAlign w:val="center"/>
                              </w:tcPr>
                              <w:p w:rsidR="009A4063" w:rsidRPr="006A52AA" w:rsidRDefault="009A4063" w:rsidP="00BF446A">
                                <w:pPr>
                                  <w:pStyle w:val="APEX11"/>
                                  <w:ind w:left="-151" w:hanging="5"/>
                                  <w:rPr>
                                    <w14:textOutline w14:w="9525" w14:cap="rnd" w14:cmpd="sng" w14:algn="ctr">
                                      <w14:noFill/>
                                      <w14:prstDash w14:val="solid"/>
                                      <w14:bevel/>
                                    </w14:textOutline>
                                  </w:rPr>
                                </w:pPr>
                              </w:p>
                            </w:tc>
                            <w:tc>
                              <w:tcPr>
                                <w:tcW w:w="3969" w:type="dxa"/>
                                <w:vMerge/>
                                <w:vAlign w:val="center"/>
                              </w:tcPr>
                              <w:p w:rsidR="009A4063" w:rsidRPr="006A52AA" w:rsidRDefault="009A4063" w:rsidP="00BF446A">
                                <w:pPr>
                                  <w:pStyle w:val="APEX11"/>
                                  <w:rPr>
                                    <w14:textOutline w14:w="9525" w14:cap="rnd" w14:cmpd="sng" w14:algn="ctr">
                                      <w14:noFill/>
                                      <w14:prstDash w14:val="solid"/>
                                      <w14:bevel/>
                                    </w14:textOutline>
                                  </w:rPr>
                                </w:pPr>
                              </w:p>
                            </w:tc>
                            <w:tc>
                              <w:tcPr>
                                <w:tcW w:w="2826" w:type="dxa"/>
                                <w:gridSpan w:val="3"/>
                                <w:vMerge w:val="restart"/>
                                <w:vAlign w:val="center"/>
                              </w:tcPr>
                              <w:p w:rsidR="009A4063" w:rsidRPr="006A52AA" w:rsidRDefault="009A4063"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9A4063" w:rsidRPr="006A52AA" w:rsidTr="001D1C31">
                            <w:trPr>
                              <w:cantSplit/>
                              <w:trHeight w:hRule="exact" w:val="284"/>
                            </w:trPr>
                            <w:tc>
                              <w:tcPr>
                                <w:tcW w:w="1152" w:type="dxa"/>
                                <w:gridSpan w:val="2"/>
                                <w:tcBorders>
                                  <w:top w:val="single" w:sz="4" w:space="0" w:color="auto"/>
                                  <w:bottom w:val="single" w:sz="4" w:space="0" w:color="auto"/>
                                </w:tcBorders>
                                <w:vAlign w:val="center"/>
                              </w:tcPr>
                              <w:p w:rsidR="009A4063" w:rsidRPr="006A52AA" w:rsidRDefault="009A4063"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rsidR="009A4063" w:rsidRPr="006A52AA" w:rsidRDefault="009A4063"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9A4063" w:rsidRPr="006A52AA" w:rsidRDefault="009A4063" w:rsidP="008C38CC">
                                <w:pPr>
                                  <w:pStyle w:val="APEX8"/>
                                </w:pPr>
                              </w:p>
                            </w:tc>
                            <w:tc>
                              <w:tcPr>
                                <w:tcW w:w="567" w:type="dxa"/>
                                <w:tcBorders>
                                  <w:top w:val="single" w:sz="4" w:space="0" w:color="auto"/>
                                  <w:bottom w:val="single" w:sz="4" w:space="0" w:color="auto"/>
                                </w:tcBorders>
                                <w:vAlign w:val="center"/>
                              </w:tcPr>
                              <w:p w:rsidR="009A4063" w:rsidRPr="006A52AA" w:rsidRDefault="009A4063" w:rsidP="00DD0B97">
                                <w:pPr>
                                  <w:pStyle w:val="APEXf3"/>
                                  <w:ind w:left="-282" w:right="-228" w:firstLine="0"/>
                                </w:pPr>
                                <w:r w:rsidRPr="006A52AA">
                                  <w:fldChar w:fldCharType="begin"/>
                                </w:r>
                                <w:r w:rsidRPr="006A52AA">
                                  <w:instrText xml:space="preserve"> DATE  \@ "MM.yy"  \* MERGEFORMAT </w:instrText>
                                </w:r>
                                <w:r w:rsidRPr="006A52AA">
                                  <w:fldChar w:fldCharType="separate"/>
                                </w:r>
                                <w:r>
                                  <w:rPr>
                                    <w:noProof/>
                                  </w:rPr>
                                  <w:t>08.22</w:t>
                                </w:r>
                                <w:r w:rsidRPr="006A52AA">
                                  <w:fldChar w:fldCharType="end"/>
                                </w:r>
                              </w:p>
                            </w:tc>
                            <w:tc>
                              <w:tcPr>
                                <w:tcW w:w="3969" w:type="dxa"/>
                                <w:vMerge/>
                                <w:vAlign w:val="center"/>
                              </w:tcPr>
                              <w:p w:rsidR="009A4063" w:rsidRPr="006A52AA" w:rsidRDefault="009A4063" w:rsidP="008C38CC">
                                <w:pPr>
                                  <w:pStyle w:val="APEX8"/>
                                </w:pPr>
                              </w:p>
                            </w:tc>
                            <w:tc>
                              <w:tcPr>
                                <w:tcW w:w="2826" w:type="dxa"/>
                                <w:gridSpan w:val="3"/>
                                <w:vMerge/>
                                <w:vAlign w:val="center"/>
                              </w:tcPr>
                              <w:p w:rsidR="009A4063" w:rsidRPr="006A52AA" w:rsidRDefault="009A4063" w:rsidP="008C38CC">
                                <w:pPr>
                                  <w:pStyle w:val="APEX8"/>
                                </w:pPr>
                              </w:p>
                            </w:tc>
                          </w:tr>
                          <w:tr w:rsidR="009A4063" w:rsidRPr="006A52AA" w:rsidTr="001D1C31">
                            <w:trPr>
                              <w:cantSplit/>
                              <w:trHeight w:hRule="exact" w:val="284"/>
                            </w:trPr>
                            <w:tc>
                              <w:tcPr>
                                <w:tcW w:w="1152" w:type="dxa"/>
                                <w:gridSpan w:val="2"/>
                                <w:tcBorders>
                                  <w:top w:val="single" w:sz="4" w:space="0" w:color="auto"/>
                                </w:tcBorders>
                                <w:vAlign w:val="center"/>
                              </w:tcPr>
                              <w:p w:rsidR="009A4063" w:rsidRPr="006A52AA" w:rsidRDefault="009A4063" w:rsidP="00BF446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rsidR="009A4063" w:rsidRPr="006A52AA" w:rsidRDefault="009A4063"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ГИП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Гусев</w:t>
                                </w:r>
                                <w:r>
                                  <w:rPr>
                                    <w14:textOutline w14:w="9525" w14:cap="rnd" w14:cmpd="sng" w14:algn="ctr">
                                      <w14:noFill/>
                                      <w14:prstDash w14:val="solid"/>
                                      <w14:bevel/>
                                    </w14:textOutline>
                                  </w:rPr>
                                  <w:fldChar w:fldCharType="end"/>
                                </w:r>
                              </w:p>
                            </w:tc>
                            <w:tc>
                              <w:tcPr>
                                <w:tcW w:w="850" w:type="dxa"/>
                                <w:tcBorders>
                                  <w:top w:val="single" w:sz="4" w:space="0" w:color="auto"/>
                                </w:tcBorders>
                                <w:vAlign w:val="center"/>
                              </w:tcPr>
                              <w:p w:rsidR="009A4063" w:rsidRPr="006A52AA" w:rsidRDefault="009A4063" w:rsidP="00BF446A">
                                <w:pPr>
                                  <w:pStyle w:val="APEX8"/>
                                </w:pPr>
                              </w:p>
                            </w:tc>
                            <w:tc>
                              <w:tcPr>
                                <w:tcW w:w="567" w:type="dxa"/>
                                <w:tcBorders>
                                  <w:top w:val="single" w:sz="4" w:space="0" w:color="auto"/>
                                </w:tcBorders>
                                <w:vAlign w:val="center"/>
                              </w:tcPr>
                              <w:p w:rsidR="009A4063" w:rsidRPr="006A52AA" w:rsidRDefault="009A4063"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rsidR="009A4063" w:rsidRPr="006A52AA" w:rsidRDefault="009A4063" w:rsidP="00BF446A">
                                <w:pPr>
                                  <w:pStyle w:val="APEX8"/>
                                </w:pPr>
                              </w:p>
                            </w:tc>
                            <w:tc>
                              <w:tcPr>
                                <w:tcW w:w="2826" w:type="dxa"/>
                                <w:gridSpan w:val="3"/>
                                <w:vMerge/>
                                <w:vAlign w:val="center"/>
                              </w:tcPr>
                              <w:p w:rsidR="009A4063" w:rsidRPr="006A52AA" w:rsidRDefault="009A4063" w:rsidP="00BF446A">
                                <w:pPr>
                                  <w:pStyle w:val="APEX8"/>
                                </w:pPr>
                              </w:p>
                            </w:tc>
                          </w:tr>
                        </w:tbl>
                        <w:p w:rsidR="009A4063" w:rsidRPr="006A52AA" w:rsidRDefault="009A4063">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7" type="#_x0000_t202" style="position:absolute;margin-left:0;margin-top:0;width:595.3pt;height:84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" filled="f" stroked="f" strokeweight=".5pt">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9A4063" w:rsidRPr="006A52AA" w:rsidTr="008C38CC">
                      <w:trPr>
                        <w:cantSplit/>
                        <w:trHeight w:hRule="exact" w:val="14005"/>
                      </w:trPr>
                      <w:tc>
                        <w:tcPr>
                          <w:tcW w:w="10498" w:type="dxa"/>
                          <w:gridSpan w:val="10"/>
                        </w:tcPr>
                        <w:p w:rsidR="009A4063" w:rsidRPr="006A52AA" w:rsidRDefault="009A4063" w:rsidP="008C38CC">
                          <w:pPr>
                            <w:pStyle w:val="APEX16"/>
                            <w:jc w:val="left"/>
                            <w:rPr>
                              <w14:textOutline w14:w="9525" w14:cap="rnd" w14:cmpd="sng" w14:algn="ctr">
                                <w14:noFill/>
                                <w14:prstDash w14:val="solid"/>
                                <w14:bevel/>
                              </w14:textOutline>
                            </w:rPr>
                          </w:pPr>
                        </w:p>
                      </w:tc>
                    </w:tr>
                    <w:tr w:rsidR="009A4063" w:rsidRPr="006A52AA" w:rsidTr="001D1C31">
                      <w:trPr>
                        <w:cantSplit/>
                        <w:trHeight w:hRule="exact" w:val="284"/>
                      </w:trPr>
                      <w:tc>
                        <w:tcPr>
                          <w:tcW w:w="567" w:type="dxa"/>
                          <w:vAlign w:val="center"/>
                        </w:tcPr>
                        <w:p w:rsidR="009A4063" w:rsidRPr="006A52AA" w:rsidRDefault="009A4063" w:rsidP="008C38CC">
                          <w:pPr>
                            <w:pStyle w:val="APEXf3"/>
                          </w:pPr>
                        </w:p>
                      </w:tc>
                      <w:tc>
                        <w:tcPr>
                          <w:tcW w:w="585"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850"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6795" w:type="dxa"/>
                          <w:gridSpan w:val="4"/>
                          <w:vMerge w:val="restart"/>
                          <w:vAlign w:val="center"/>
                        </w:tcPr>
                        <w:p w:rsidR="009A4063" w:rsidRPr="006A52AA" w:rsidRDefault="009A4063" w:rsidP="00161B42">
                          <w:pPr>
                            <w:pStyle w:val="APEX16"/>
                            <w:rPr>
                              <w:sz w:val="22"/>
                              <w:szCs w:val="22"/>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1191-ООС1.C</w:t>
                          </w:r>
                        </w:p>
                      </w:tc>
                    </w:tr>
                    <w:tr w:rsidR="009A4063" w:rsidRPr="006A52AA" w:rsidTr="001D1C31">
                      <w:trPr>
                        <w:cantSplit/>
                        <w:trHeight w:hRule="exact" w:val="284"/>
                      </w:trPr>
                      <w:tc>
                        <w:tcPr>
                          <w:tcW w:w="567" w:type="dxa"/>
                          <w:vAlign w:val="center"/>
                        </w:tcPr>
                        <w:p w:rsidR="009A4063" w:rsidRPr="006A52AA" w:rsidRDefault="009A4063" w:rsidP="008C38CC">
                          <w:pPr>
                            <w:pStyle w:val="APEXf3"/>
                          </w:pPr>
                        </w:p>
                      </w:tc>
                      <w:tc>
                        <w:tcPr>
                          <w:tcW w:w="585"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850" w:type="dxa"/>
                          <w:vAlign w:val="center"/>
                        </w:tcPr>
                        <w:p w:rsidR="009A4063" w:rsidRPr="006A52AA" w:rsidRDefault="009A4063" w:rsidP="008C38CC">
                          <w:pPr>
                            <w:pStyle w:val="APEXf3"/>
                          </w:pPr>
                        </w:p>
                      </w:tc>
                      <w:tc>
                        <w:tcPr>
                          <w:tcW w:w="567" w:type="dxa"/>
                          <w:vAlign w:val="center"/>
                        </w:tcPr>
                        <w:p w:rsidR="009A4063" w:rsidRPr="006A52AA" w:rsidRDefault="009A4063" w:rsidP="008C38CC">
                          <w:pPr>
                            <w:pStyle w:val="APEXf3"/>
                          </w:pPr>
                        </w:p>
                      </w:tc>
                      <w:tc>
                        <w:tcPr>
                          <w:tcW w:w="6795" w:type="dxa"/>
                          <w:gridSpan w:val="4"/>
                          <w:vMerge/>
                          <w:vAlign w:val="center"/>
                        </w:tcPr>
                        <w:p w:rsidR="009A4063" w:rsidRPr="006A52AA" w:rsidRDefault="009A4063" w:rsidP="008C38CC">
                          <w:pPr>
                            <w:pStyle w:val="APEX8"/>
                          </w:pPr>
                        </w:p>
                      </w:tc>
                    </w:tr>
                    <w:tr w:rsidR="009A4063" w:rsidRPr="006A52AA" w:rsidTr="001D1C31">
                      <w:trPr>
                        <w:cantSplit/>
                        <w:trHeight w:hRule="exact" w:val="284"/>
                      </w:trPr>
                      <w:tc>
                        <w:tcPr>
                          <w:tcW w:w="567"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rsidR="009A4063" w:rsidRPr="006A52AA" w:rsidRDefault="009A4063"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rsidR="009A4063" w:rsidRPr="006A52AA" w:rsidRDefault="009A4063"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rsidR="009A4063" w:rsidRPr="006A52AA" w:rsidRDefault="009A4063" w:rsidP="008C38CC">
                          <w:pPr>
                            <w:pStyle w:val="APEX8"/>
                          </w:pPr>
                        </w:p>
                      </w:tc>
                    </w:tr>
                    <w:tr w:rsidR="009A4063" w:rsidRPr="006A52AA" w:rsidTr="001D1C31">
                      <w:trPr>
                        <w:cantSplit/>
                        <w:trHeight w:hRule="exact" w:val="284"/>
                      </w:trPr>
                      <w:tc>
                        <w:tcPr>
                          <w:tcW w:w="1152" w:type="dxa"/>
                          <w:gridSpan w:val="2"/>
                          <w:tcBorders>
                            <w:bottom w:val="single" w:sz="4" w:space="0" w:color="auto"/>
                          </w:tcBorders>
                          <w:vAlign w:val="center"/>
                        </w:tcPr>
                        <w:p w:rsidR="009A4063" w:rsidRPr="006A52AA" w:rsidRDefault="009A4063"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rsidR="009A4063" w:rsidRPr="006A52AA" w:rsidRDefault="009A4063" w:rsidP="00657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AUTHOR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Гунина</w:t>
                          </w:r>
                          <w:r w:rsidRPr="006A52AA">
                            <w:rPr>
                              <w:noProof/>
                              <w14:textOutline w14:w="9525" w14:cap="rnd" w14:cmpd="sng" w14:algn="ctr">
                                <w14:noFill/>
                                <w14:prstDash w14:val="solid"/>
                                <w14:bevel/>
                              </w14:textOutline>
                            </w:rPr>
                            <w:fldChar w:fldCharType="end"/>
                          </w:r>
                        </w:p>
                      </w:tc>
                      <w:tc>
                        <w:tcPr>
                          <w:tcW w:w="850" w:type="dxa"/>
                          <w:tcBorders>
                            <w:bottom w:val="single" w:sz="4" w:space="0" w:color="auto"/>
                          </w:tcBorders>
                          <w:vAlign w:val="center"/>
                        </w:tcPr>
                        <w:p w:rsidR="009A4063" w:rsidRPr="006A52AA" w:rsidRDefault="009A4063" w:rsidP="008C38CC">
                          <w:pPr>
                            <w:pStyle w:val="APEX8"/>
                          </w:pPr>
                        </w:p>
                      </w:tc>
                      <w:tc>
                        <w:tcPr>
                          <w:tcW w:w="567" w:type="dxa"/>
                          <w:tcBorders>
                            <w:bottom w:val="single" w:sz="4" w:space="0" w:color="auto"/>
                          </w:tcBorders>
                          <w:vAlign w:val="center"/>
                        </w:tcPr>
                        <w:p w:rsidR="009A4063" w:rsidRPr="006A52AA" w:rsidRDefault="009A4063"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restart"/>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Перечень мероприятий по охране окружающей среды</w:t>
                          </w:r>
                          <w:r w:rsidRPr="006A52AA">
                            <w:rPr>
                              <w14:textOutline w14:w="9525" w14:cap="rnd" w14:cmpd="sng" w14:algn="ctr">
                                <w14:noFill/>
                                <w14:prstDash w14:val="solid"/>
                                <w14:bevel/>
                              </w14:textOutline>
                            </w:rPr>
                            <w:fldChar w:fldCharType="end"/>
                          </w: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9A4063" w:rsidRPr="006A52AA" w:rsidTr="001D1C31">
                      <w:trPr>
                        <w:cantSplit/>
                        <w:trHeight w:hRule="exact" w:val="284"/>
                      </w:trPr>
                      <w:tc>
                        <w:tcPr>
                          <w:tcW w:w="1152" w:type="dxa"/>
                          <w:gridSpan w:val="2"/>
                          <w:tcBorders>
                            <w:top w:val="single" w:sz="4" w:space="0" w:color="auto"/>
                            <w:bottom w:val="single" w:sz="4" w:space="0" w:color="auto"/>
                          </w:tcBorders>
                          <w:vAlign w:val="center"/>
                        </w:tcPr>
                        <w:p w:rsidR="009A4063" w:rsidRPr="006A52AA" w:rsidRDefault="009A4063"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rsidR="009A4063" w:rsidRPr="006A52AA" w:rsidRDefault="009A4063" w:rsidP="006A5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Manager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Соколова</w:t>
                          </w:r>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9A4063" w:rsidRPr="006A52AA" w:rsidRDefault="009A4063" w:rsidP="008C38CC">
                          <w:pPr>
                            <w:pStyle w:val="APEX8"/>
                          </w:pPr>
                        </w:p>
                      </w:tc>
                      <w:tc>
                        <w:tcPr>
                          <w:tcW w:w="567" w:type="dxa"/>
                          <w:tcBorders>
                            <w:top w:val="single" w:sz="4" w:space="0" w:color="auto"/>
                            <w:bottom w:val="single" w:sz="4" w:space="0" w:color="auto"/>
                          </w:tcBorders>
                          <w:vAlign w:val="center"/>
                        </w:tcPr>
                        <w:p w:rsidR="009A4063" w:rsidRPr="006A52AA" w:rsidRDefault="009A4063"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rsidR="009A4063" w:rsidRPr="006A52AA" w:rsidRDefault="009A4063" w:rsidP="006A52AA">
                          <w:pPr>
                            <w:pStyle w:val="APEX11"/>
                            <w:rPr>
                              <w14:textOutline w14:w="9525" w14:cap="rnd" w14:cmpd="sng" w14:algn="ctr">
                                <w14:noFill/>
                                <w14:prstDash w14:val="solid"/>
                                <w14:bevel/>
                              </w14:textOutline>
                            </w:rPr>
                          </w:pP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F97A39">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rsidR="009A4063" w:rsidRPr="006A52AA" w:rsidRDefault="009A406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F97A39">
                            <w:rPr>
                              <w:noProof/>
                              <w14:textOutline w14:w="9525" w14:cap="rnd" w14:cmpd="sng" w14:algn="ctr">
                                <w14:noFill/>
                                <w14:prstDash w14:val="solid"/>
                                <w14:bevel/>
                              </w14:textOutline>
                            </w:rPr>
                            <w:t>110</w:t>
                          </w:r>
                          <w:r w:rsidRPr="006A52AA">
                            <w:rPr>
                              <w:noProof/>
                              <w14:textOutline w14:w="9525" w14:cap="rnd" w14:cmpd="sng" w14:algn="ctr">
                                <w14:noFill/>
                                <w14:prstDash w14:val="solid"/>
                                <w14:bevel/>
                              </w14:textOutline>
                            </w:rPr>
                            <w:fldChar w:fldCharType="end"/>
                          </w:r>
                        </w:p>
                      </w:tc>
                    </w:tr>
                    <w:tr w:rsidR="009A4063" w:rsidRPr="006A52AA" w:rsidTr="001D1C31">
                      <w:trPr>
                        <w:cantSplit/>
                        <w:trHeight w:hRule="exact" w:val="284"/>
                      </w:trPr>
                      <w:tc>
                        <w:tcPr>
                          <w:tcW w:w="1152" w:type="dxa"/>
                          <w:gridSpan w:val="2"/>
                          <w:tcBorders>
                            <w:top w:val="single" w:sz="4" w:space="0" w:color="auto"/>
                            <w:bottom w:val="single" w:sz="4" w:space="0" w:color="auto"/>
                          </w:tcBorders>
                          <w:vAlign w:val="center"/>
                        </w:tcPr>
                        <w:p w:rsidR="009A4063" w:rsidRPr="006A52AA" w:rsidRDefault="009A4063" w:rsidP="00BF446A">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rsidR="009A4063" w:rsidRPr="006A52AA" w:rsidRDefault="009A4063" w:rsidP="00BF446A">
                          <w:pPr>
                            <w:pStyle w:val="APEX11"/>
                            <w:ind w:left="-34"/>
                            <w:jc w:val="left"/>
                            <w:rPr>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rsidR="009A4063" w:rsidRPr="006A52AA" w:rsidRDefault="009A4063" w:rsidP="00BF446A">
                          <w:pPr>
                            <w:pStyle w:val="APEX8"/>
                          </w:pPr>
                        </w:p>
                      </w:tc>
                      <w:tc>
                        <w:tcPr>
                          <w:tcW w:w="567" w:type="dxa"/>
                          <w:tcBorders>
                            <w:top w:val="single" w:sz="4" w:space="0" w:color="auto"/>
                            <w:bottom w:val="single" w:sz="4" w:space="0" w:color="auto"/>
                          </w:tcBorders>
                          <w:vAlign w:val="center"/>
                        </w:tcPr>
                        <w:p w:rsidR="009A4063" w:rsidRPr="006A52AA" w:rsidRDefault="009A4063" w:rsidP="00BF446A">
                          <w:pPr>
                            <w:pStyle w:val="APEX11"/>
                            <w:ind w:left="-151" w:hanging="5"/>
                            <w:rPr>
                              <w14:textOutline w14:w="9525" w14:cap="rnd" w14:cmpd="sng" w14:algn="ctr">
                                <w14:noFill/>
                                <w14:prstDash w14:val="solid"/>
                                <w14:bevel/>
                              </w14:textOutline>
                            </w:rPr>
                          </w:pPr>
                        </w:p>
                      </w:tc>
                      <w:tc>
                        <w:tcPr>
                          <w:tcW w:w="3969" w:type="dxa"/>
                          <w:vMerge/>
                          <w:vAlign w:val="center"/>
                        </w:tcPr>
                        <w:p w:rsidR="009A4063" w:rsidRPr="006A52AA" w:rsidRDefault="009A4063" w:rsidP="00BF446A">
                          <w:pPr>
                            <w:pStyle w:val="APEX11"/>
                            <w:rPr>
                              <w14:textOutline w14:w="9525" w14:cap="rnd" w14:cmpd="sng" w14:algn="ctr">
                                <w14:noFill/>
                                <w14:prstDash w14:val="solid"/>
                                <w14:bevel/>
                              </w14:textOutline>
                            </w:rPr>
                          </w:pPr>
                        </w:p>
                      </w:tc>
                      <w:tc>
                        <w:tcPr>
                          <w:tcW w:w="2826" w:type="dxa"/>
                          <w:gridSpan w:val="3"/>
                          <w:vMerge w:val="restart"/>
                          <w:vAlign w:val="center"/>
                        </w:tcPr>
                        <w:p w:rsidR="009A4063" w:rsidRPr="006A52AA" w:rsidRDefault="009A4063"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9A4063" w:rsidRPr="006A52AA" w:rsidTr="001D1C31">
                      <w:trPr>
                        <w:cantSplit/>
                        <w:trHeight w:hRule="exact" w:val="284"/>
                      </w:trPr>
                      <w:tc>
                        <w:tcPr>
                          <w:tcW w:w="1152" w:type="dxa"/>
                          <w:gridSpan w:val="2"/>
                          <w:tcBorders>
                            <w:top w:val="single" w:sz="4" w:space="0" w:color="auto"/>
                            <w:bottom w:val="single" w:sz="4" w:space="0" w:color="auto"/>
                          </w:tcBorders>
                          <w:vAlign w:val="center"/>
                        </w:tcPr>
                        <w:p w:rsidR="009A4063" w:rsidRPr="006A52AA" w:rsidRDefault="009A4063"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rsidR="009A4063" w:rsidRPr="006A52AA" w:rsidRDefault="009A4063"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9A4063" w:rsidRPr="006A52AA" w:rsidRDefault="009A4063" w:rsidP="008C38CC">
                          <w:pPr>
                            <w:pStyle w:val="APEX8"/>
                          </w:pPr>
                        </w:p>
                      </w:tc>
                      <w:tc>
                        <w:tcPr>
                          <w:tcW w:w="567" w:type="dxa"/>
                          <w:tcBorders>
                            <w:top w:val="single" w:sz="4" w:space="0" w:color="auto"/>
                            <w:bottom w:val="single" w:sz="4" w:space="0" w:color="auto"/>
                          </w:tcBorders>
                          <w:vAlign w:val="center"/>
                        </w:tcPr>
                        <w:p w:rsidR="009A4063" w:rsidRPr="006A52AA" w:rsidRDefault="009A4063" w:rsidP="00DD0B97">
                          <w:pPr>
                            <w:pStyle w:val="APEXf3"/>
                            <w:ind w:left="-282" w:right="-228" w:firstLine="0"/>
                          </w:pPr>
                          <w:r w:rsidRPr="006A52AA">
                            <w:fldChar w:fldCharType="begin"/>
                          </w:r>
                          <w:r w:rsidRPr="006A52AA">
                            <w:instrText xml:space="preserve"> DATE  \@ "MM.yy"  \* MERGEFORMAT </w:instrText>
                          </w:r>
                          <w:r w:rsidRPr="006A52AA">
                            <w:fldChar w:fldCharType="separate"/>
                          </w:r>
                          <w:r>
                            <w:rPr>
                              <w:noProof/>
                            </w:rPr>
                            <w:t>08.22</w:t>
                          </w:r>
                          <w:r w:rsidRPr="006A52AA">
                            <w:fldChar w:fldCharType="end"/>
                          </w:r>
                        </w:p>
                      </w:tc>
                      <w:tc>
                        <w:tcPr>
                          <w:tcW w:w="3969" w:type="dxa"/>
                          <w:vMerge/>
                          <w:vAlign w:val="center"/>
                        </w:tcPr>
                        <w:p w:rsidR="009A4063" w:rsidRPr="006A52AA" w:rsidRDefault="009A4063" w:rsidP="008C38CC">
                          <w:pPr>
                            <w:pStyle w:val="APEX8"/>
                          </w:pPr>
                        </w:p>
                      </w:tc>
                      <w:tc>
                        <w:tcPr>
                          <w:tcW w:w="2826" w:type="dxa"/>
                          <w:gridSpan w:val="3"/>
                          <w:vMerge/>
                          <w:vAlign w:val="center"/>
                        </w:tcPr>
                        <w:p w:rsidR="009A4063" w:rsidRPr="006A52AA" w:rsidRDefault="009A4063" w:rsidP="008C38CC">
                          <w:pPr>
                            <w:pStyle w:val="APEX8"/>
                          </w:pPr>
                        </w:p>
                      </w:tc>
                    </w:tr>
                    <w:tr w:rsidR="009A4063" w:rsidRPr="006A52AA" w:rsidTr="001D1C31">
                      <w:trPr>
                        <w:cantSplit/>
                        <w:trHeight w:hRule="exact" w:val="284"/>
                      </w:trPr>
                      <w:tc>
                        <w:tcPr>
                          <w:tcW w:w="1152" w:type="dxa"/>
                          <w:gridSpan w:val="2"/>
                          <w:tcBorders>
                            <w:top w:val="single" w:sz="4" w:space="0" w:color="auto"/>
                          </w:tcBorders>
                          <w:vAlign w:val="center"/>
                        </w:tcPr>
                        <w:p w:rsidR="009A4063" w:rsidRPr="006A52AA" w:rsidRDefault="009A4063" w:rsidP="00BF446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rsidR="009A4063" w:rsidRPr="006A52AA" w:rsidRDefault="009A4063"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ГИП </w:instrText>
                          </w:r>
                          <w:r>
                            <w:rPr>
                              <w14:textOutline w14:w="9525" w14:cap="rnd" w14:cmpd="sng" w14:algn="ctr">
                                <w14:noFill/>
                                <w14:prstDash w14:val="solid"/>
                                <w14:bevel/>
                              </w14:textOutline>
                            </w:rPr>
                            <w:fldChar w:fldCharType="separate"/>
                          </w:r>
                          <w:r>
                            <w:rPr>
                              <w14:textOutline w14:w="9525" w14:cap="rnd" w14:cmpd="sng" w14:algn="ctr">
                                <w14:noFill/>
                                <w14:prstDash w14:val="solid"/>
                                <w14:bevel/>
                              </w14:textOutline>
                            </w:rPr>
                            <w:t>Гусев</w:t>
                          </w:r>
                          <w:r>
                            <w:rPr>
                              <w14:textOutline w14:w="9525" w14:cap="rnd" w14:cmpd="sng" w14:algn="ctr">
                                <w14:noFill/>
                                <w14:prstDash w14:val="solid"/>
                                <w14:bevel/>
                              </w14:textOutline>
                            </w:rPr>
                            <w:fldChar w:fldCharType="end"/>
                          </w:r>
                        </w:p>
                      </w:tc>
                      <w:tc>
                        <w:tcPr>
                          <w:tcW w:w="850" w:type="dxa"/>
                          <w:tcBorders>
                            <w:top w:val="single" w:sz="4" w:space="0" w:color="auto"/>
                          </w:tcBorders>
                          <w:vAlign w:val="center"/>
                        </w:tcPr>
                        <w:p w:rsidR="009A4063" w:rsidRPr="006A52AA" w:rsidRDefault="009A4063" w:rsidP="00BF446A">
                          <w:pPr>
                            <w:pStyle w:val="APEX8"/>
                          </w:pPr>
                        </w:p>
                      </w:tc>
                      <w:tc>
                        <w:tcPr>
                          <w:tcW w:w="567" w:type="dxa"/>
                          <w:tcBorders>
                            <w:top w:val="single" w:sz="4" w:space="0" w:color="auto"/>
                          </w:tcBorders>
                          <w:vAlign w:val="center"/>
                        </w:tcPr>
                        <w:p w:rsidR="009A4063" w:rsidRPr="006A52AA" w:rsidRDefault="009A4063"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rsidR="009A4063" w:rsidRPr="006A52AA" w:rsidRDefault="009A4063" w:rsidP="00BF446A">
                          <w:pPr>
                            <w:pStyle w:val="APEX8"/>
                          </w:pPr>
                        </w:p>
                      </w:tc>
                      <w:tc>
                        <w:tcPr>
                          <w:tcW w:w="2826" w:type="dxa"/>
                          <w:gridSpan w:val="3"/>
                          <w:vMerge/>
                          <w:vAlign w:val="center"/>
                        </w:tcPr>
                        <w:p w:rsidR="009A4063" w:rsidRPr="006A52AA" w:rsidRDefault="009A4063" w:rsidP="00BF446A">
                          <w:pPr>
                            <w:pStyle w:val="APEX8"/>
                          </w:pPr>
                        </w:p>
                      </w:tc>
                    </w:tr>
                  </w:tbl>
                  <w:p w:rsidR="009A4063" w:rsidRPr="006A52AA" w:rsidRDefault="009A4063">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5pt;height:14.5pt" o:bullet="t">
        <v:imagedata r:id="rId1" o:title="clip_image001"/>
      </v:shape>
    </w:pict>
  </w:numPicBullet>
  <w:abstractNum w:abstractNumId="0" w15:restartNumberingAfterBreak="0">
    <w:nsid w:val="0C1E084E"/>
    <w:multiLevelType w:val="multilevel"/>
    <w:tmpl w:val="BBECE068"/>
    <w:lvl w:ilvl="0">
      <w:start w:val="1"/>
      <w:numFmt w:val="decimal"/>
      <w:pStyle w:val="2"/>
      <w:lvlText w:val="%1)"/>
      <w:lvlJc w:val="left"/>
      <w:pPr>
        <w:tabs>
          <w:tab w:val="num" w:pos="1211"/>
        </w:tabs>
        <w:ind w:left="1211" w:hanging="360"/>
      </w:pPr>
      <w:rPr>
        <w:rFonts w:hint="default"/>
      </w:rPr>
    </w:lvl>
    <w:lvl w:ilvl="1">
      <w:start w:val="1"/>
      <w:numFmt w:val="lowerLetter"/>
      <w:lvlText w:val="%2)"/>
      <w:lvlJc w:val="left"/>
      <w:pPr>
        <w:tabs>
          <w:tab w:val="num" w:pos="1571"/>
        </w:tabs>
        <w:ind w:left="1571" w:hanging="360"/>
      </w:pPr>
      <w:rPr>
        <w:rFonts w:hint="default"/>
      </w:rPr>
    </w:lvl>
    <w:lvl w:ilvl="2">
      <w:start w:val="1"/>
      <w:numFmt w:val="lowerRoman"/>
      <w:lvlText w:val="%3)"/>
      <w:lvlJc w:val="left"/>
      <w:pPr>
        <w:tabs>
          <w:tab w:val="num" w:pos="1931"/>
        </w:tabs>
        <w:ind w:left="1931" w:hanging="360"/>
      </w:pPr>
      <w:rPr>
        <w:rFonts w:hint="default"/>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1" w15:restartNumberingAfterBreak="0">
    <w:nsid w:val="0F420B37"/>
    <w:multiLevelType w:val="multilevel"/>
    <w:tmpl w:val="31701866"/>
    <w:styleLink w:val="4"/>
    <w:lvl w:ilvl="0">
      <w:start w:val="1"/>
      <w:numFmt w:val="decimal"/>
      <w:suff w:val="space"/>
      <w:lvlText w:val="%1"/>
      <w:lvlJc w:val="left"/>
      <w:pPr>
        <w:ind w:left="284" w:firstLine="850"/>
      </w:pPr>
      <w:rPr>
        <w:rFonts w:cs="Times New Roman" w:hint="default"/>
      </w:rPr>
    </w:lvl>
    <w:lvl w:ilvl="1">
      <w:start w:val="1"/>
      <w:numFmt w:val="decimal"/>
      <w:suff w:val="space"/>
      <w:lvlText w:val="%1.%2"/>
      <w:lvlJc w:val="left"/>
      <w:pPr>
        <w:ind w:left="347" w:firstLine="850"/>
      </w:pPr>
      <w:rPr>
        <w:rFonts w:cs="Times New Roman" w:hint="default"/>
      </w:rPr>
    </w:lvl>
    <w:lvl w:ilvl="2">
      <w:start w:val="1"/>
      <w:numFmt w:val="decimal"/>
      <w:suff w:val="space"/>
      <w:lvlText w:val="%1.%2.%3"/>
      <w:lvlJc w:val="left"/>
      <w:pPr>
        <w:ind w:left="284" w:firstLine="850"/>
      </w:pPr>
      <w:rPr>
        <w:rFonts w:cs="Times New Roman" w:hint="default"/>
      </w:rPr>
    </w:lvl>
    <w:lvl w:ilvl="3">
      <w:start w:val="1"/>
      <w:numFmt w:val="decimal"/>
      <w:suff w:val="space"/>
      <w:lvlText w:val="%1.%2.%3.%4"/>
      <w:lvlJc w:val="left"/>
      <w:pPr>
        <w:ind w:left="860" w:firstLine="85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 w15:restartNumberingAfterBreak="0">
    <w:nsid w:val="0F9B5846"/>
    <w:multiLevelType w:val="hybridMultilevel"/>
    <w:tmpl w:val="CD2800E2"/>
    <w:lvl w:ilvl="0" w:tplc="B630C0A2">
      <w:start w:val="1"/>
      <w:numFmt w:val="bullet"/>
      <w:pStyle w:val="a"/>
      <w:lvlText w:val="-"/>
      <w:lvlJc w:val="left"/>
      <w:pPr>
        <w:tabs>
          <w:tab w:val="num" w:pos="1500"/>
        </w:tabs>
        <w:ind w:left="1500" w:hanging="360"/>
      </w:pPr>
      <w:rPr>
        <w:rFonts w:ascii="Times New Roman" w:eastAsia="Times New Roman" w:hAnsi="Times New Roman" w:cs="Times New Roman" w:hint="default"/>
      </w:rPr>
    </w:lvl>
    <w:lvl w:ilvl="1" w:tplc="04190003" w:tentative="1">
      <w:start w:val="1"/>
      <w:numFmt w:val="bullet"/>
      <w:lvlText w:val="o"/>
      <w:lvlJc w:val="left"/>
      <w:pPr>
        <w:ind w:left="2562" w:hanging="360"/>
      </w:pPr>
      <w:rPr>
        <w:rFonts w:ascii="Courier New" w:hAnsi="Courier New" w:cs="Courier New" w:hint="default"/>
      </w:rPr>
    </w:lvl>
    <w:lvl w:ilvl="2" w:tplc="04190005" w:tentative="1">
      <w:start w:val="1"/>
      <w:numFmt w:val="bullet"/>
      <w:lvlText w:val=""/>
      <w:lvlJc w:val="left"/>
      <w:pPr>
        <w:ind w:left="3282" w:hanging="360"/>
      </w:pPr>
      <w:rPr>
        <w:rFonts w:ascii="Wingdings" w:hAnsi="Wingdings" w:hint="default"/>
      </w:rPr>
    </w:lvl>
    <w:lvl w:ilvl="3" w:tplc="04190001" w:tentative="1">
      <w:start w:val="1"/>
      <w:numFmt w:val="bullet"/>
      <w:lvlText w:val=""/>
      <w:lvlJc w:val="left"/>
      <w:pPr>
        <w:ind w:left="4002" w:hanging="360"/>
      </w:pPr>
      <w:rPr>
        <w:rFonts w:ascii="Symbol" w:hAnsi="Symbol" w:hint="default"/>
      </w:rPr>
    </w:lvl>
    <w:lvl w:ilvl="4" w:tplc="04190003" w:tentative="1">
      <w:start w:val="1"/>
      <w:numFmt w:val="bullet"/>
      <w:lvlText w:val="o"/>
      <w:lvlJc w:val="left"/>
      <w:pPr>
        <w:ind w:left="4722" w:hanging="360"/>
      </w:pPr>
      <w:rPr>
        <w:rFonts w:ascii="Courier New" w:hAnsi="Courier New" w:cs="Courier New" w:hint="default"/>
      </w:rPr>
    </w:lvl>
    <w:lvl w:ilvl="5" w:tplc="04190005" w:tentative="1">
      <w:start w:val="1"/>
      <w:numFmt w:val="bullet"/>
      <w:lvlText w:val=""/>
      <w:lvlJc w:val="left"/>
      <w:pPr>
        <w:ind w:left="5442" w:hanging="360"/>
      </w:pPr>
      <w:rPr>
        <w:rFonts w:ascii="Wingdings" w:hAnsi="Wingdings" w:hint="default"/>
      </w:rPr>
    </w:lvl>
    <w:lvl w:ilvl="6" w:tplc="04190001" w:tentative="1">
      <w:start w:val="1"/>
      <w:numFmt w:val="bullet"/>
      <w:lvlText w:val=""/>
      <w:lvlJc w:val="left"/>
      <w:pPr>
        <w:ind w:left="6162" w:hanging="360"/>
      </w:pPr>
      <w:rPr>
        <w:rFonts w:ascii="Symbol" w:hAnsi="Symbol" w:hint="default"/>
      </w:rPr>
    </w:lvl>
    <w:lvl w:ilvl="7" w:tplc="04190003" w:tentative="1">
      <w:start w:val="1"/>
      <w:numFmt w:val="bullet"/>
      <w:lvlText w:val="o"/>
      <w:lvlJc w:val="left"/>
      <w:pPr>
        <w:ind w:left="6882" w:hanging="360"/>
      </w:pPr>
      <w:rPr>
        <w:rFonts w:ascii="Courier New" w:hAnsi="Courier New" w:cs="Courier New" w:hint="default"/>
      </w:rPr>
    </w:lvl>
    <w:lvl w:ilvl="8" w:tplc="04190005" w:tentative="1">
      <w:start w:val="1"/>
      <w:numFmt w:val="bullet"/>
      <w:lvlText w:val=""/>
      <w:lvlJc w:val="left"/>
      <w:pPr>
        <w:ind w:left="7602" w:hanging="360"/>
      </w:pPr>
      <w:rPr>
        <w:rFonts w:ascii="Wingdings" w:hAnsi="Wingdings" w:hint="default"/>
      </w:rPr>
    </w:lvl>
  </w:abstractNum>
  <w:abstractNum w:abstractNumId="3" w15:restartNumberingAfterBreak="0">
    <w:nsid w:val="1016506E"/>
    <w:multiLevelType w:val="multilevel"/>
    <w:tmpl w:val="0419001D"/>
    <w:styleLink w:val="1ai2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22A1A4B"/>
    <w:multiLevelType w:val="hybridMultilevel"/>
    <w:tmpl w:val="E71EF6F8"/>
    <w:styleLink w:val="111111145"/>
    <w:lvl w:ilvl="0" w:tplc="06008918">
      <w:start w:val="1"/>
      <w:numFmt w:val="bullet"/>
      <w:lvlText w:val=""/>
      <w:lvlJc w:val="left"/>
      <w:pPr>
        <w:tabs>
          <w:tab w:val="num" w:pos="2191"/>
        </w:tabs>
        <w:ind w:left="2191" w:hanging="360"/>
      </w:pPr>
      <w:rPr>
        <w:rFonts w:ascii="Symbol" w:hAnsi="Symbol" w:hint="default"/>
      </w:rPr>
    </w:lvl>
    <w:lvl w:ilvl="1" w:tplc="0248ED48" w:tentative="1">
      <w:start w:val="1"/>
      <w:numFmt w:val="bullet"/>
      <w:lvlText w:val="o"/>
      <w:lvlJc w:val="left"/>
      <w:pPr>
        <w:tabs>
          <w:tab w:val="num" w:pos="2202"/>
        </w:tabs>
        <w:ind w:left="2202" w:hanging="360"/>
      </w:pPr>
      <w:rPr>
        <w:rFonts w:ascii="Courier New" w:hAnsi="Courier New" w:hint="default"/>
      </w:rPr>
    </w:lvl>
    <w:lvl w:ilvl="2" w:tplc="62AE2EEE" w:tentative="1">
      <w:start w:val="1"/>
      <w:numFmt w:val="bullet"/>
      <w:lvlText w:val=""/>
      <w:lvlJc w:val="left"/>
      <w:pPr>
        <w:tabs>
          <w:tab w:val="num" w:pos="2922"/>
        </w:tabs>
        <w:ind w:left="2922" w:hanging="360"/>
      </w:pPr>
      <w:rPr>
        <w:rFonts w:ascii="Wingdings" w:hAnsi="Wingdings" w:hint="default"/>
      </w:rPr>
    </w:lvl>
    <w:lvl w:ilvl="3" w:tplc="F0EAF758" w:tentative="1">
      <w:start w:val="1"/>
      <w:numFmt w:val="bullet"/>
      <w:lvlText w:val=""/>
      <w:lvlJc w:val="left"/>
      <w:pPr>
        <w:tabs>
          <w:tab w:val="num" w:pos="3642"/>
        </w:tabs>
        <w:ind w:left="3642" w:hanging="360"/>
      </w:pPr>
      <w:rPr>
        <w:rFonts w:ascii="Symbol" w:hAnsi="Symbol" w:hint="default"/>
      </w:rPr>
    </w:lvl>
    <w:lvl w:ilvl="4" w:tplc="7E7499B8" w:tentative="1">
      <w:start w:val="1"/>
      <w:numFmt w:val="bullet"/>
      <w:lvlText w:val="o"/>
      <w:lvlJc w:val="left"/>
      <w:pPr>
        <w:tabs>
          <w:tab w:val="num" w:pos="4362"/>
        </w:tabs>
        <w:ind w:left="4362" w:hanging="360"/>
      </w:pPr>
      <w:rPr>
        <w:rFonts w:ascii="Courier New" w:hAnsi="Courier New" w:hint="default"/>
      </w:rPr>
    </w:lvl>
    <w:lvl w:ilvl="5" w:tplc="93E2D332" w:tentative="1">
      <w:start w:val="1"/>
      <w:numFmt w:val="bullet"/>
      <w:lvlText w:val=""/>
      <w:lvlJc w:val="left"/>
      <w:pPr>
        <w:tabs>
          <w:tab w:val="num" w:pos="5082"/>
        </w:tabs>
        <w:ind w:left="5082" w:hanging="360"/>
      </w:pPr>
      <w:rPr>
        <w:rFonts w:ascii="Wingdings" w:hAnsi="Wingdings" w:hint="default"/>
      </w:rPr>
    </w:lvl>
    <w:lvl w:ilvl="6" w:tplc="E07ED646" w:tentative="1">
      <w:start w:val="1"/>
      <w:numFmt w:val="bullet"/>
      <w:lvlText w:val=""/>
      <w:lvlJc w:val="left"/>
      <w:pPr>
        <w:tabs>
          <w:tab w:val="num" w:pos="5802"/>
        </w:tabs>
        <w:ind w:left="5802" w:hanging="360"/>
      </w:pPr>
      <w:rPr>
        <w:rFonts w:ascii="Symbol" w:hAnsi="Symbol" w:hint="default"/>
      </w:rPr>
    </w:lvl>
    <w:lvl w:ilvl="7" w:tplc="CED2FC4C" w:tentative="1">
      <w:start w:val="1"/>
      <w:numFmt w:val="bullet"/>
      <w:lvlText w:val="o"/>
      <w:lvlJc w:val="left"/>
      <w:pPr>
        <w:tabs>
          <w:tab w:val="num" w:pos="6522"/>
        </w:tabs>
        <w:ind w:left="6522" w:hanging="360"/>
      </w:pPr>
      <w:rPr>
        <w:rFonts w:ascii="Courier New" w:hAnsi="Courier New" w:hint="default"/>
      </w:rPr>
    </w:lvl>
    <w:lvl w:ilvl="8" w:tplc="9D0C865E" w:tentative="1">
      <w:start w:val="1"/>
      <w:numFmt w:val="bullet"/>
      <w:lvlText w:val=""/>
      <w:lvlJc w:val="left"/>
      <w:pPr>
        <w:tabs>
          <w:tab w:val="num" w:pos="7242"/>
        </w:tabs>
        <w:ind w:left="7242" w:hanging="360"/>
      </w:pPr>
      <w:rPr>
        <w:rFonts w:ascii="Wingdings" w:hAnsi="Wingdings" w:hint="default"/>
      </w:rPr>
    </w:lvl>
  </w:abstractNum>
  <w:abstractNum w:abstractNumId="5" w15:restartNumberingAfterBreak="0">
    <w:nsid w:val="12D82A49"/>
    <w:multiLevelType w:val="hybridMultilevel"/>
    <w:tmpl w:val="119AB94A"/>
    <w:styleLink w:val="1ai8"/>
    <w:lvl w:ilvl="0" w:tplc="C8CE3EFA">
      <w:start w:val="1"/>
      <w:numFmt w:val="bullet"/>
      <w:lvlText w:val=""/>
      <w:lvlJc w:val="left"/>
      <w:pPr>
        <w:tabs>
          <w:tab w:val="num" w:pos="1885"/>
        </w:tabs>
        <w:ind w:left="1885" w:hanging="360"/>
      </w:pPr>
      <w:rPr>
        <w:rFonts w:ascii="Symbol" w:hAnsi="Symbol" w:hint="default"/>
      </w:rPr>
    </w:lvl>
    <w:lvl w:ilvl="1" w:tplc="04190003" w:tentative="1">
      <w:start w:val="1"/>
      <w:numFmt w:val="bullet"/>
      <w:lvlText w:val="o"/>
      <w:lvlJc w:val="left"/>
      <w:pPr>
        <w:tabs>
          <w:tab w:val="num" w:pos="1896"/>
        </w:tabs>
        <w:ind w:left="1896" w:hanging="360"/>
      </w:pPr>
      <w:rPr>
        <w:rFonts w:ascii="Courier New" w:hAnsi="Courier New" w:hint="default"/>
      </w:rPr>
    </w:lvl>
    <w:lvl w:ilvl="2" w:tplc="04190005" w:tentative="1">
      <w:start w:val="1"/>
      <w:numFmt w:val="bullet"/>
      <w:lvlText w:val=""/>
      <w:lvlJc w:val="left"/>
      <w:pPr>
        <w:tabs>
          <w:tab w:val="num" w:pos="2616"/>
        </w:tabs>
        <w:ind w:left="2616" w:hanging="360"/>
      </w:pPr>
      <w:rPr>
        <w:rFonts w:ascii="Wingdings" w:hAnsi="Wingdings" w:hint="default"/>
      </w:rPr>
    </w:lvl>
    <w:lvl w:ilvl="3" w:tplc="04190001" w:tentative="1">
      <w:start w:val="1"/>
      <w:numFmt w:val="bullet"/>
      <w:lvlText w:val=""/>
      <w:lvlJc w:val="left"/>
      <w:pPr>
        <w:tabs>
          <w:tab w:val="num" w:pos="3336"/>
        </w:tabs>
        <w:ind w:left="3336" w:hanging="360"/>
      </w:pPr>
      <w:rPr>
        <w:rFonts w:ascii="Symbol" w:hAnsi="Symbol" w:hint="default"/>
      </w:rPr>
    </w:lvl>
    <w:lvl w:ilvl="4" w:tplc="04190003" w:tentative="1">
      <w:start w:val="1"/>
      <w:numFmt w:val="bullet"/>
      <w:lvlText w:val="o"/>
      <w:lvlJc w:val="left"/>
      <w:pPr>
        <w:tabs>
          <w:tab w:val="num" w:pos="4056"/>
        </w:tabs>
        <w:ind w:left="4056" w:hanging="360"/>
      </w:pPr>
      <w:rPr>
        <w:rFonts w:ascii="Courier New" w:hAnsi="Courier New" w:hint="default"/>
      </w:rPr>
    </w:lvl>
    <w:lvl w:ilvl="5" w:tplc="04190005" w:tentative="1">
      <w:start w:val="1"/>
      <w:numFmt w:val="bullet"/>
      <w:lvlText w:val=""/>
      <w:lvlJc w:val="left"/>
      <w:pPr>
        <w:tabs>
          <w:tab w:val="num" w:pos="4776"/>
        </w:tabs>
        <w:ind w:left="4776" w:hanging="360"/>
      </w:pPr>
      <w:rPr>
        <w:rFonts w:ascii="Wingdings" w:hAnsi="Wingdings" w:hint="default"/>
      </w:rPr>
    </w:lvl>
    <w:lvl w:ilvl="6" w:tplc="04190001" w:tentative="1">
      <w:start w:val="1"/>
      <w:numFmt w:val="bullet"/>
      <w:lvlText w:val=""/>
      <w:lvlJc w:val="left"/>
      <w:pPr>
        <w:tabs>
          <w:tab w:val="num" w:pos="5496"/>
        </w:tabs>
        <w:ind w:left="5496" w:hanging="360"/>
      </w:pPr>
      <w:rPr>
        <w:rFonts w:ascii="Symbol" w:hAnsi="Symbol" w:hint="default"/>
      </w:rPr>
    </w:lvl>
    <w:lvl w:ilvl="7" w:tplc="04190003" w:tentative="1">
      <w:start w:val="1"/>
      <w:numFmt w:val="bullet"/>
      <w:lvlText w:val="o"/>
      <w:lvlJc w:val="left"/>
      <w:pPr>
        <w:tabs>
          <w:tab w:val="num" w:pos="6216"/>
        </w:tabs>
        <w:ind w:left="6216" w:hanging="360"/>
      </w:pPr>
      <w:rPr>
        <w:rFonts w:ascii="Courier New" w:hAnsi="Courier New" w:hint="default"/>
      </w:rPr>
    </w:lvl>
    <w:lvl w:ilvl="8" w:tplc="04190005" w:tentative="1">
      <w:start w:val="1"/>
      <w:numFmt w:val="bullet"/>
      <w:lvlText w:val=""/>
      <w:lvlJc w:val="left"/>
      <w:pPr>
        <w:tabs>
          <w:tab w:val="num" w:pos="6936"/>
        </w:tabs>
        <w:ind w:left="6936" w:hanging="360"/>
      </w:pPr>
      <w:rPr>
        <w:rFonts w:ascii="Wingdings" w:hAnsi="Wingdings" w:hint="default"/>
      </w:rPr>
    </w:lvl>
  </w:abstractNum>
  <w:abstractNum w:abstractNumId="6" w15:restartNumberingAfterBreak="0">
    <w:nsid w:val="135428DC"/>
    <w:multiLevelType w:val="hybridMultilevel"/>
    <w:tmpl w:val="89A402C6"/>
    <w:lvl w:ilvl="0" w:tplc="CA001502">
      <w:start w:val="1"/>
      <w:numFmt w:val="bullet"/>
      <w:pStyle w:val="U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6834B4B"/>
    <w:multiLevelType w:val="hybridMultilevel"/>
    <w:tmpl w:val="ECC84D34"/>
    <w:lvl w:ilvl="0" w:tplc="2A2AE39E">
      <w:start w:val="4"/>
      <w:numFmt w:val="bullet"/>
      <w:pStyle w:val="LCGFlietextListe1"/>
      <w:lvlText w:val=""/>
      <w:lvlJc w:val="left"/>
      <w:pPr>
        <w:tabs>
          <w:tab w:val="num" w:pos="2692"/>
        </w:tabs>
        <w:ind w:left="2692" w:hanging="284"/>
      </w:pPr>
      <w:rPr>
        <w:rFonts w:ascii="Wingdings" w:hAnsi="Wingdings" w:hint="default"/>
        <w:color w:val="808080"/>
        <w:sz w:val="16"/>
      </w:rPr>
    </w:lvl>
    <w:lvl w:ilvl="1" w:tplc="2A2AE39E">
      <w:start w:val="4"/>
      <w:numFmt w:val="bullet"/>
      <w:pStyle w:val="LCGFlietextListe21"/>
      <w:lvlText w:val="–"/>
      <w:lvlJc w:val="left"/>
      <w:pPr>
        <w:tabs>
          <w:tab w:val="num" w:pos="2995"/>
        </w:tabs>
        <w:ind w:left="2975" w:hanging="227"/>
      </w:pPr>
      <w:rPr>
        <w:rFonts w:ascii="Arial" w:hAnsi="Arial" w:hint="default"/>
        <w:color w:val="808080"/>
        <w:sz w:val="16"/>
      </w:rPr>
    </w:lvl>
    <w:lvl w:ilvl="2" w:tplc="04190005">
      <w:start w:val="1"/>
      <w:numFmt w:val="bullet"/>
      <w:lvlText w:val=""/>
      <w:lvlJc w:val="left"/>
      <w:pPr>
        <w:tabs>
          <w:tab w:val="num" w:pos="4568"/>
        </w:tabs>
        <w:ind w:left="4568" w:hanging="360"/>
      </w:pPr>
      <w:rPr>
        <w:rFonts w:ascii="Wingdings" w:hAnsi="Wingdings" w:hint="default"/>
      </w:rPr>
    </w:lvl>
    <w:lvl w:ilvl="3" w:tplc="04190001" w:tentative="1">
      <w:start w:val="1"/>
      <w:numFmt w:val="bullet"/>
      <w:lvlText w:val=""/>
      <w:lvlJc w:val="left"/>
      <w:pPr>
        <w:tabs>
          <w:tab w:val="num" w:pos="5288"/>
        </w:tabs>
        <w:ind w:left="5288" w:hanging="360"/>
      </w:pPr>
      <w:rPr>
        <w:rFonts w:ascii="Symbol" w:hAnsi="Symbol" w:hint="default"/>
      </w:rPr>
    </w:lvl>
    <w:lvl w:ilvl="4" w:tplc="04190003" w:tentative="1">
      <w:start w:val="1"/>
      <w:numFmt w:val="bullet"/>
      <w:lvlText w:val="o"/>
      <w:lvlJc w:val="left"/>
      <w:pPr>
        <w:tabs>
          <w:tab w:val="num" w:pos="6008"/>
        </w:tabs>
        <w:ind w:left="6008" w:hanging="360"/>
      </w:pPr>
      <w:rPr>
        <w:rFonts w:ascii="Courier New" w:hAnsi="Courier New" w:hint="default"/>
      </w:rPr>
    </w:lvl>
    <w:lvl w:ilvl="5" w:tplc="04190005" w:tentative="1">
      <w:start w:val="1"/>
      <w:numFmt w:val="bullet"/>
      <w:lvlText w:val=""/>
      <w:lvlJc w:val="left"/>
      <w:pPr>
        <w:tabs>
          <w:tab w:val="num" w:pos="6728"/>
        </w:tabs>
        <w:ind w:left="6728" w:hanging="360"/>
      </w:pPr>
      <w:rPr>
        <w:rFonts w:ascii="Wingdings" w:hAnsi="Wingdings" w:hint="default"/>
      </w:rPr>
    </w:lvl>
    <w:lvl w:ilvl="6" w:tplc="04190001" w:tentative="1">
      <w:start w:val="1"/>
      <w:numFmt w:val="bullet"/>
      <w:lvlText w:val=""/>
      <w:lvlJc w:val="left"/>
      <w:pPr>
        <w:tabs>
          <w:tab w:val="num" w:pos="7448"/>
        </w:tabs>
        <w:ind w:left="7448" w:hanging="360"/>
      </w:pPr>
      <w:rPr>
        <w:rFonts w:ascii="Symbol" w:hAnsi="Symbol" w:hint="default"/>
      </w:rPr>
    </w:lvl>
    <w:lvl w:ilvl="7" w:tplc="04190003" w:tentative="1">
      <w:start w:val="1"/>
      <w:numFmt w:val="bullet"/>
      <w:lvlText w:val="o"/>
      <w:lvlJc w:val="left"/>
      <w:pPr>
        <w:tabs>
          <w:tab w:val="num" w:pos="8168"/>
        </w:tabs>
        <w:ind w:left="8168" w:hanging="360"/>
      </w:pPr>
      <w:rPr>
        <w:rFonts w:ascii="Courier New" w:hAnsi="Courier New" w:hint="default"/>
      </w:rPr>
    </w:lvl>
    <w:lvl w:ilvl="8" w:tplc="04190005" w:tentative="1">
      <w:start w:val="1"/>
      <w:numFmt w:val="bullet"/>
      <w:lvlText w:val=""/>
      <w:lvlJc w:val="left"/>
      <w:pPr>
        <w:tabs>
          <w:tab w:val="num" w:pos="8888"/>
        </w:tabs>
        <w:ind w:left="8888" w:hanging="360"/>
      </w:pPr>
      <w:rPr>
        <w:rFonts w:ascii="Wingdings" w:hAnsi="Wingdings" w:hint="default"/>
      </w:rPr>
    </w:lvl>
  </w:abstractNum>
  <w:abstractNum w:abstractNumId="8" w15:restartNumberingAfterBreak="0">
    <w:nsid w:val="18C7438E"/>
    <w:multiLevelType w:val="hybridMultilevel"/>
    <w:tmpl w:val="A2FAD8C4"/>
    <w:lvl w:ilvl="0" w:tplc="746E1A6C">
      <w:start w:val="1"/>
      <w:numFmt w:val="bullet"/>
      <w:lvlText w:val=""/>
      <w:lvlPicBulletId w:val="0"/>
      <w:lvlJc w:val="left"/>
      <w:pPr>
        <w:tabs>
          <w:tab w:val="num" w:pos="720"/>
        </w:tabs>
        <w:ind w:left="720" w:hanging="360"/>
      </w:pPr>
      <w:rPr>
        <w:rFonts w:ascii="Symbol" w:hAnsi="Symbol" w:hint="default"/>
      </w:rPr>
    </w:lvl>
    <w:lvl w:ilvl="1" w:tplc="E5B04052">
      <w:start w:val="1"/>
      <w:numFmt w:val="bullet"/>
      <w:lvlText w:val=""/>
      <w:lvlJc w:val="left"/>
      <w:pPr>
        <w:tabs>
          <w:tab w:val="num" w:pos="1440"/>
        </w:tabs>
        <w:ind w:left="1440" w:hanging="360"/>
      </w:pPr>
      <w:rPr>
        <w:rFonts w:ascii="Symbol" w:hAnsi="Symbol" w:hint="default"/>
      </w:rPr>
    </w:lvl>
    <w:lvl w:ilvl="2" w:tplc="EE62DF56">
      <w:start w:val="1"/>
      <w:numFmt w:val="bullet"/>
      <w:lvlText w:val=""/>
      <w:lvlJc w:val="left"/>
      <w:pPr>
        <w:tabs>
          <w:tab w:val="num" w:pos="2160"/>
        </w:tabs>
        <w:ind w:left="2160" w:hanging="360"/>
      </w:pPr>
      <w:rPr>
        <w:rFonts w:ascii="Symbol" w:hAnsi="Symbol" w:hint="default"/>
      </w:rPr>
    </w:lvl>
    <w:lvl w:ilvl="3" w:tplc="7C82F92A">
      <w:start w:val="1"/>
      <w:numFmt w:val="bullet"/>
      <w:lvlText w:val=""/>
      <w:lvlJc w:val="left"/>
      <w:pPr>
        <w:tabs>
          <w:tab w:val="num" w:pos="2880"/>
        </w:tabs>
        <w:ind w:left="2880" w:hanging="360"/>
      </w:pPr>
      <w:rPr>
        <w:rFonts w:ascii="Symbol" w:hAnsi="Symbol" w:hint="default"/>
      </w:rPr>
    </w:lvl>
    <w:lvl w:ilvl="4" w:tplc="68B8C234">
      <w:start w:val="1"/>
      <w:numFmt w:val="bullet"/>
      <w:lvlText w:val=""/>
      <w:lvlJc w:val="left"/>
      <w:pPr>
        <w:tabs>
          <w:tab w:val="num" w:pos="3600"/>
        </w:tabs>
        <w:ind w:left="3600" w:hanging="360"/>
      </w:pPr>
      <w:rPr>
        <w:rFonts w:ascii="Symbol" w:hAnsi="Symbol" w:hint="default"/>
      </w:rPr>
    </w:lvl>
    <w:lvl w:ilvl="5" w:tplc="C88AD67C">
      <w:start w:val="1"/>
      <w:numFmt w:val="bullet"/>
      <w:lvlText w:val=""/>
      <w:lvlJc w:val="left"/>
      <w:pPr>
        <w:tabs>
          <w:tab w:val="num" w:pos="4320"/>
        </w:tabs>
        <w:ind w:left="4320" w:hanging="360"/>
      </w:pPr>
      <w:rPr>
        <w:rFonts w:ascii="Symbol" w:hAnsi="Symbol" w:hint="default"/>
      </w:rPr>
    </w:lvl>
    <w:lvl w:ilvl="6" w:tplc="C96E2E88">
      <w:start w:val="1"/>
      <w:numFmt w:val="bullet"/>
      <w:lvlText w:val=""/>
      <w:lvlJc w:val="left"/>
      <w:pPr>
        <w:tabs>
          <w:tab w:val="num" w:pos="5040"/>
        </w:tabs>
        <w:ind w:left="5040" w:hanging="360"/>
      </w:pPr>
      <w:rPr>
        <w:rFonts w:ascii="Symbol" w:hAnsi="Symbol" w:hint="default"/>
      </w:rPr>
    </w:lvl>
    <w:lvl w:ilvl="7" w:tplc="655ABC7A">
      <w:start w:val="1"/>
      <w:numFmt w:val="bullet"/>
      <w:lvlText w:val=""/>
      <w:lvlJc w:val="left"/>
      <w:pPr>
        <w:tabs>
          <w:tab w:val="num" w:pos="5760"/>
        </w:tabs>
        <w:ind w:left="5760" w:hanging="360"/>
      </w:pPr>
      <w:rPr>
        <w:rFonts w:ascii="Symbol" w:hAnsi="Symbol" w:hint="default"/>
      </w:rPr>
    </w:lvl>
    <w:lvl w:ilvl="8" w:tplc="3DE4D610">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9F86F35"/>
    <w:multiLevelType w:val="hybridMultilevel"/>
    <w:tmpl w:val="2CD09C56"/>
    <w:styleLink w:val="111111135"/>
    <w:lvl w:ilvl="0" w:tplc="4AB67EA6">
      <w:start w:val="1"/>
      <w:numFmt w:val="bullet"/>
      <w:lvlText w:val="-"/>
      <w:lvlJc w:val="left"/>
      <w:pPr>
        <w:tabs>
          <w:tab w:val="num" w:pos="1134"/>
        </w:tabs>
        <w:ind w:left="1191" w:hanging="340"/>
      </w:pPr>
      <w:rPr>
        <w:rFonts w:ascii="Courier New" w:hAnsi="Courier New" w:hint="default"/>
      </w:rPr>
    </w:lvl>
    <w:lvl w:ilvl="1" w:tplc="4AB67EA6">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257FAB"/>
    <w:multiLevelType w:val="singleLevel"/>
    <w:tmpl w:val="0EDC93B6"/>
    <w:lvl w:ilvl="0">
      <w:numFmt w:val="bullet"/>
      <w:pStyle w:val="a0"/>
      <w:lvlText w:val="-"/>
      <w:lvlJc w:val="left"/>
      <w:pPr>
        <w:tabs>
          <w:tab w:val="num" w:pos="927"/>
        </w:tabs>
        <w:ind w:left="927" w:hanging="360"/>
      </w:pPr>
      <w:rPr>
        <w:rFonts w:hint="default"/>
      </w:rPr>
    </w:lvl>
  </w:abstractNum>
  <w:abstractNum w:abstractNumId="11" w15:restartNumberingAfterBreak="0">
    <w:nsid w:val="1C5B0FD0"/>
    <w:multiLevelType w:val="multilevel"/>
    <w:tmpl w:val="F170DA60"/>
    <w:styleLink w:val="1ai15"/>
    <w:lvl w:ilvl="0">
      <w:start w:val="1"/>
      <w:numFmt w:val="none"/>
      <w:lvlText w:val=""/>
      <w:lvlJc w:val="left"/>
      <w:pPr>
        <w:tabs>
          <w:tab w:val="num" w:pos="-248"/>
        </w:tabs>
        <w:ind w:left="-248" w:hanging="432"/>
      </w:pPr>
      <w:rPr>
        <w:rFonts w:cs="Times New Roman" w:hint="default"/>
      </w:rPr>
    </w:lvl>
    <w:lvl w:ilvl="1">
      <w:start w:val="1"/>
      <w:numFmt w:val="decimal"/>
      <w:lvlRestart w:val="0"/>
      <w:pStyle w:val="1"/>
      <w:suff w:val="space"/>
      <w:lvlText w:val="%2%1."/>
      <w:lvlJc w:val="left"/>
      <w:pPr>
        <w:ind w:left="-113" w:firstLine="113"/>
      </w:pPr>
      <w:rPr>
        <w:rFonts w:ascii="Times New Roman" w:hAnsi="Times New Roman" w:cs="Times New Roman" w:hint="default"/>
        <w:b/>
        <w:i w:val="0"/>
        <w:sz w:val="24"/>
        <w:szCs w:val="24"/>
      </w:rPr>
    </w:lvl>
    <w:lvl w:ilvl="2">
      <w:start w:val="1"/>
      <w:numFmt w:val="decimal"/>
      <w:pStyle w:val="11"/>
      <w:suff w:val="space"/>
      <w:lvlText w:val="%2.%3"/>
      <w:lvlJc w:val="left"/>
      <w:rPr>
        <w:rFonts w:cs="Times New Roman" w:hint="default"/>
      </w:rPr>
    </w:lvl>
    <w:lvl w:ilvl="3">
      <w:start w:val="1"/>
      <w:numFmt w:val="decimal"/>
      <w:lvlText w:val="%1%2.%3.%4"/>
      <w:lvlJc w:val="left"/>
      <w:pPr>
        <w:tabs>
          <w:tab w:val="num" w:pos="184"/>
        </w:tabs>
        <w:ind w:left="184" w:hanging="297"/>
      </w:pPr>
      <w:rPr>
        <w:rFonts w:cs="Times New Roman" w:hint="default"/>
      </w:rPr>
    </w:lvl>
    <w:lvl w:ilvl="4">
      <w:start w:val="1"/>
      <w:numFmt w:val="decimal"/>
      <w:lvlText w:val="%1.%2.%3.%4.%5"/>
      <w:lvlJc w:val="left"/>
      <w:pPr>
        <w:tabs>
          <w:tab w:val="num" w:pos="328"/>
        </w:tabs>
        <w:ind w:left="328" w:hanging="1008"/>
      </w:pPr>
      <w:rPr>
        <w:rFonts w:cs="Times New Roman" w:hint="default"/>
      </w:rPr>
    </w:lvl>
    <w:lvl w:ilvl="5">
      <w:start w:val="1"/>
      <w:numFmt w:val="decimal"/>
      <w:lvlText w:val="%1.%2.%3.%4.%5.%6"/>
      <w:lvlJc w:val="left"/>
      <w:pPr>
        <w:tabs>
          <w:tab w:val="num" w:pos="472"/>
        </w:tabs>
        <w:ind w:left="472" w:hanging="1152"/>
      </w:pPr>
      <w:rPr>
        <w:rFonts w:cs="Times New Roman" w:hint="default"/>
      </w:rPr>
    </w:lvl>
    <w:lvl w:ilvl="6">
      <w:start w:val="1"/>
      <w:numFmt w:val="decimal"/>
      <w:lvlText w:val="%1.%2.%3.%4.%5.%6.%7"/>
      <w:lvlJc w:val="left"/>
      <w:pPr>
        <w:tabs>
          <w:tab w:val="num" w:pos="616"/>
        </w:tabs>
        <w:ind w:left="616" w:hanging="1296"/>
      </w:pPr>
      <w:rPr>
        <w:rFonts w:cs="Times New Roman" w:hint="default"/>
      </w:rPr>
    </w:lvl>
    <w:lvl w:ilvl="7">
      <w:start w:val="1"/>
      <w:numFmt w:val="decimal"/>
      <w:lvlText w:val="%1.%2.%3.%4.%5.%6.%7.%8"/>
      <w:lvlJc w:val="left"/>
      <w:pPr>
        <w:tabs>
          <w:tab w:val="num" w:pos="760"/>
        </w:tabs>
        <w:ind w:left="760" w:hanging="1440"/>
      </w:pPr>
      <w:rPr>
        <w:rFonts w:cs="Times New Roman" w:hint="default"/>
      </w:rPr>
    </w:lvl>
    <w:lvl w:ilvl="8">
      <w:start w:val="1"/>
      <w:numFmt w:val="decimal"/>
      <w:lvlText w:val="%1.%2.%3.%4.%5.%6.%7.%8.%9"/>
      <w:lvlJc w:val="left"/>
      <w:pPr>
        <w:tabs>
          <w:tab w:val="num" w:pos="904"/>
        </w:tabs>
        <w:ind w:left="904" w:hanging="1584"/>
      </w:pPr>
      <w:rPr>
        <w:rFonts w:cs="Times New Roman" w:hint="default"/>
      </w:rPr>
    </w:lvl>
  </w:abstractNum>
  <w:abstractNum w:abstractNumId="12" w15:restartNumberingAfterBreak="0">
    <w:nsid w:val="1E1128A1"/>
    <w:multiLevelType w:val="hybridMultilevel"/>
    <w:tmpl w:val="A6EC14CC"/>
    <w:lvl w:ilvl="0" w:tplc="04190001">
      <w:start w:val="1"/>
      <w:numFmt w:val="bullet"/>
      <w:pStyle w:val="a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E1826CB"/>
    <w:multiLevelType w:val="multilevel"/>
    <w:tmpl w:val="E604D436"/>
    <w:lvl w:ilvl="0">
      <w:start w:val="1"/>
      <w:numFmt w:val="decimal"/>
      <w:pStyle w:val="APEX"/>
      <w:lvlText w:val="%1."/>
      <w:lvlJc w:val="left"/>
      <w:pPr>
        <w:ind w:left="927" w:hanging="360"/>
      </w:pPr>
      <w:rPr>
        <w:rFonts w:hint="default"/>
      </w:rPr>
    </w:lvl>
    <w:lvl w:ilvl="1">
      <w:start w:val="1"/>
      <w:numFmt w:val="decimal"/>
      <w:pStyle w:val="APEX0"/>
      <w:lvlText w:val="%1.%2."/>
      <w:lvlJc w:val="left"/>
      <w:pPr>
        <w:ind w:left="227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104B5"/>
    <w:multiLevelType w:val="hybridMultilevel"/>
    <w:tmpl w:val="92D46EC4"/>
    <w:lvl w:ilvl="0" w:tplc="D168378E">
      <w:start w:val="30"/>
      <w:numFmt w:val="bullet"/>
      <w:pStyle w:val="06"/>
      <w:lvlText w:val="—"/>
      <w:lvlJc w:val="left"/>
      <w:pPr>
        <w:ind w:left="2062" w:hanging="360"/>
      </w:pPr>
      <w:rPr>
        <w:rFonts w:ascii="ISOCPEUR" w:eastAsia="Times New Roman" w:hAnsi="ISOCPEUR" w:cs="Times New Roman" w:hint="default"/>
      </w:rPr>
    </w:lvl>
    <w:lvl w:ilvl="1" w:tplc="4442F500" w:tentative="1">
      <w:start w:val="1"/>
      <w:numFmt w:val="lowerLetter"/>
      <w:lvlText w:val="%2."/>
      <w:lvlJc w:val="left"/>
      <w:pPr>
        <w:ind w:left="2149" w:hanging="360"/>
      </w:pPr>
    </w:lvl>
    <w:lvl w:ilvl="2" w:tplc="C88413FC" w:tentative="1">
      <w:start w:val="1"/>
      <w:numFmt w:val="lowerRoman"/>
      <w:lvlText w:val="%3."/>
      <w:lvlJc w:val="right"/>
      <w:pPr>
        <w:ind w:left="2869" w:hanging="180"/>
      </w:pPr>
    </w:lvl>
    <w:lvl w:ilvl="3" w:tplc="1F263C4E" w:tentative="1">
      <w:start w:val="1"/>
      <w:numFmt w:val="decimal"/>
      <w:lvlText w:val="%4."/>
      <w:lvlJc w:val="left"/>
      <w:pPr>
        <w:ind w:left="3589" w:hanging="360"/>
      </w:pPr>
    </w:lvl>
    <w:lvl w:ilvl="4" w:tplc="CFE2B348" w:tentative="1">
      <w:start w:val="1"/>
      <w:numFmt w:val="lowerLetter"/>
      <w:lvlText w:val="%5."/>
      <w:lvlJc w:val="left"/>
      <w:pPr>
        <w:ind w:left="4309" w:hanging="360"/>
      </w:pPr>
    </w:lvl>
    <w:lvl w:ilvl="5" w:tplc="431C0044" w:tentative="1">
      <w:start w:val="1"/>
      <w:numFmt w:val="lowerRoman"/>
      <w:lvlText w:val="%6."/>
      <w:lvlJc w:val="right"/>
      <w:pPr>
        <w:ind w:left="5029" w:hanging="180"/>
      </w:pPr>
    </w:lvl>
    <w:lvl w:ilvl="6" w:tplc="ADD09784" w:tentative="1">
      <w:start w:val="1"/>
      <w:numFmt w:val="decimal"/>
      <w:lvlText w:val="%7."/>
      <w:lvlJc w:val="left"/>
      <w:pPr>
        <w:ind w:left="5749" w:hanging="360"/>
      </w:pPr>
    </w:lvl>
    <w:lvl w:ilvl="7" w:tplc="3EE8A0DE" w:tentative="1">
      <w:start w:val="1"/>
      <w:numFmt w:val="lowerLetter"/>
      <w:lvlText w:val="%8."/>
      <w:lvlJc w:val="left"/>
      <w:pPr>
        <w:ind w:left="6469" w:hanging="360"/>
      </w:pPr>
    </w:lvl>
    <w:lvl w:ilvl="8" w:tplc="F746C25E" w:tentative="1">
      <w:start w:val="1"/>
      <w:numFmt w:val="lowerRoman"/>
      <w:lvlText w:val="%9."/>
      <w:lvlJc w:val="right"/>
      <w:pPr>
        <w:ind w:left="7189" w:hanging="180"/>
      </w:pPr>
    </w:lvl>
  </w:abstractNum>
  <w:abstractNum w:abstractNumId="15" w15:restartNumberingAfterBreak="0">
    <w:nsid w:val="1F274292"/>
    <w:multiLevelType w:val="hybridMultilevel"/>
    <w:tmpl w:val="22B6EC60"/>
    <w:styleLink w:val="1ai7"/>
    <w:lvl w:ilvl="0" w:tplc="DA348996">
      <w:start w:val="1"/>
      <w:numFmt w:val="bullet"/>
      <w:lvlText w:val=""/>
      <w:lvlJc w:val="left"/>
      <w:pPr>
        <w:tabs>
          <w:tab w:val="num" w:pos="1440"/>
        </w:tabs>
        <w:ind w:left="1440" w:hanging="360"/>
      </w:pPr>
      <w:rPr>
        <w:rFonts w:ascii="Symbol" w:hAnsi="Symbol" w:hint="default"/>
      </w:rPr>
    </w:lvl>
    <w:lvl w:ilvl="1" w:tplc="CB10CEA0" w:tentative="1">
      <w:start w:val="1"/>
      <w:numFmt w:val="lowerLetter"/>
      <w:lvlText w:val="%2."/>
      <w:lvlJc w:val="left"/>
      <w:pPr>
        <w:tabs>
          <w:tab w:val="num" w:pos="2520"/>
        </w:tabs>
        <w:ind w:left="2520" w:hanging="360"/>
      </w:pPr>
      <w:rPr>
        <w:rFonts w:cs="Times New Roman"/>
      </w:rPr>
    </w:lvl>
    <w:lvl w:ilvl="2" w:tplc="490CE8BC" w:tentative="1">
      <w:start w:val="1"/>
      <w:numFmt w:val="lowerRoman"/>
      <w:lvlText w:val="%3."/>
      <w:lvlJc w:val="right"/>
      <w:pPr>
        <w:tabs>
          <w:tab w:val="num" w:pos="3240"/>
        </w:tabs>
        <w:ind w:left="3240" w:hanging="180"/>
      </w:pPr>
      <w:rPr>
        <w:rFonts w:cs="Times New Roman"/>
      </w:rPr>
    </w:lvl>
    <w:lvl w:ilvl="3" w:tplc="F61639A8" w:tentative="1">
      <w:start w:val="1"/>
      <w:numFmt w:val="decimal"/>
      <w:lvlText w:val="%4."/>
      <w:lvlJc w:val="left"/>
      <w:pPr>
        <w:tabs>
          <w:tab w:val="num" w:pos="3960"/>
        </w:tabs>
        <w:ind w:left="3960" w:hanging="360"/>
      </w:pPr>
      <w:rPr>
        <w:rFonts w:cs="Times New Roman"/>
      </w:rPr>
    </w:lvl>
    <w:lvl w:ilvl="4" w:tplc="5D9ED210" w:tentative="1">
      <w:start w:val="1"/>
      <w:numFmt w:val="lowerLetter"/>
      <w:lvlText w:val="%5."/>
      <w:lvlJc w:val="left"/>
      <w:pPr>
        <w:tabs>
          <w:tab w:val="num" w:pos="4680"/>
        </w:tabs>
        <w:ind w:left="4680" w:hanging="360"/>
      </w:pPr>
      <w:rPr>
        <w:rFonts w:cs="Times New Roman"/>
      </w:rPr>
    </w:lvl>
    <w:lvl w:ilvl="5" w:tplc="5A2CBC76" w:tentative="1">
      <w:start w:val="1"/>
      <w:numFmt w:val="lowerRoman"/>
      <w:lvlText w:val="%6."/>
      <w:lvlJc w:val="right"/>
      <w:pPr>
        <w:tabs>
          <w:tab w:val="num" w:pos="5400"/>
        </w:tabs>
        <w:ind w:left="5400" w:hanging="180"/>
      </w:pPr>
      <w:rPr>
        <w:rFonts w:cs="Times New Roman"/>
      </w:rPr>
    </w:lvl>
    <w:lvl w:ilvl="6" w:tplc="8E6E9FCA" w:tentative="1">
      <w:start w:val="1"/>
      <w:numFmt w:val="decimal"/>
      <w:lvlText w:val="%7."/>
      <w:lvlJc w:val="left"/>
      <w:pPr>
        <w:tabs>
          <w:tab w:val="num" w:pos="6120"/>
        </w:tabs>
        <w:ind w:left="6120" w:hanging="360"/>
      </w:pPr>
      <w:rPr>
        <w:rFonts w:cs="Times New Roman"/>
      </w:rPr>
    </w:lvl>
    <w:lvl w:ilvl="7" w:tplc="7C6CB5D8" w:tentative="1">
      <w:start w:val="1"/>
      <w:numFmt w:val="lowerLetter"/>
      <w:lvlText w:val="%8."/>
      <w:lvlJc w:val="left"/>
      <w:pPr>
        <w:tabs>
          <w:tab w:val="num" w:pos="6840"/>
        </w:tabs>
        <w:ind w:left="6840" w:hanging="360"/>
      </w:pPr>
      <w:rPr>
        <w:rFonts w:cs="Times New Roman"/>
      </w:rPr>
    </w:lvl>
    <w:lvl w:ilvl="8" w:tplc="BF7EF5C6" w:tentative="1">
      <w:start w:val="1"/>
      <w:numFmt w:val="lowerRoman"/>
      <w:lvlText w:val="%9."/>
      <w:lvlJc w:val="right"/>
      <w:pPr>
        <w:tabs>
          <w:tab w:val="num" w:pos="7560"/>
        </w:tabs>
        <w:ind w:left="7560" w:hanging="180"/>
      </w:pPr>
      <w:rPr>
        <w:rFonts w:cs="Times New Roman"/>
      </w:rPr>
    </w:lvl>
  </w:abstractNum>
  <w:abstractNum w:abstractNumId="16" w15:restartNumberingAfterBreak="0">
    <w:nsid w:val="247D0D60"/>
    <w:multiLevelType w:val="hybridMultilevel"/>
    <w:tmpl w:val="AF0844EC"/>
    <w:lvl w:ilvl="0" w:tplc="E482E36C">
      <w:start w:val="1"/>
      <w:numFmt w:val="bullet"/>
      <w:pStyle w:val="10"/>
      <w:lvlText w:val=""/>
      <w:lvlJc w:val="left"/>
      <w:pPr>
        <w:tabs>
          <w:tab w:val="num" w:pos="1134"/>
        </w:tabs>
        <w:ind w:left="1134" w:hanging="42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25851554"/>
    <w:multiLevelType w:val="hybridMultilevel"/>
    <w:tmpl w:val="C5F0FC0E"/>
    <w:styleLink w:val="1111111"/>
    <w:lvl w:ilvl="0" w:tplc="FFFFFFFF">
      <w:start w:val="1"/>
      <w:numFmt w:val="decimal"/>
      <w:lvlText w:val="%1."/>
      <w:lvlJc w:val="left"/>
      <w:pPr>
        <w:tabs>
          <w:tab w:val="num" w:pos="1485"/>
        </w:tabs>
        <w:ind w:left="1485" w:hanging="360"/>
      </w:pPr>
      <w:rPr>
        <w:rFonts w:cs="Times New Roman"/>
      </w:rPr>
    </w:lvl>
    <w:lvl w:ilvl="1" w:tplc="FFFFFFFF" w:tentative="1">
      <w:start w:val="1"/>
      <w:numFmt w:val="lowerLetter"/>
      <w:lvlText w:val="%2."/>
      <w:lvlJc w:val="left"/>
      <w:pPr>
        <w:tabs>
          <w:tab w:val="num" w:pos="2205"/>
        </w:tabs>
        <w:ind w:left="2205" w:hanging="360"/>
      </w:pPr>
      <w:rPr>
        <w:rFonts w:cs="Times New Roman"/>
      </w:rPr>
    </w:lvl>
    <w:lvl w:ilvl="2" w:tplc="FFFFFFFF" w:tentative="1">
      <w:start w:val="1"/>
      <w:numFmt w:val="lowerRoman"/>
      <w:lvlText w:val="%3."/>
      <w:lvlJc w:val="right"/>
      <w:pPr>
        <w:tabs>
          <w:tab w:val="num" w:pos="2925"/>
        </w:tabs>
        <w:ind w:left="2925" w:hanging="180"/>
      </w:pPr>
      <w:rPr>
        <w:rFonts w:cs="Times New Roman"/>
      </w:rPr>
    </w:lvl>
    <w:lvl w:ilvl="3" w:tplc="FFFFFFFF" w:tentative="1">
      <w:start w:val="1"/>
      <w:numFmt w:val="decimal"/>
      <w:lvlText w:val="%4."/>
      <w:lvlJc w:val="left"/>
      <w:pPr>
        <w:tabs>
          <w:tab w:val="num" w:pos="3645"/>
        </w:tabs>
        <w:ind w:left="3645" w:hanging="360"/>
      </w:pPr>
      <w:rPr>
        <w:rFonts w:cs="Times New Roman"/>
      </w:rPr>
    </w:lvl>
    <w:lvl w:ilvl="4" w:tplc="FFFFFFFF" w:tentative="1">
      <w:start w:val="1"/>
      <w:numFmt w:val="lowerLetter"/>
      <w:lvlText w:val="%5."/>
      <w:lvlJc w:val="left"/>
      <w:pPr>
        <w:tabs>
          <w:tab w:val="num" w:pos="4365"/>
        </w:tabs>
        <w:ind w:left="4365" w:hanging="360"/>
      </w:pPr>
      <w:rPr>
        <w:rFonts w:cs="Times New Roman"/>
      </w:rPr>
    </w:lvl>
    <w:lvl w:ilvl="5" w:tplc="FFFFFFFF" w:tentative="1">
      <w:start w:val="1"/>
      <w:numFmt w:val="lowerRoman"/>
      <w:lvlText w:val="%6."/>
      <w:lvlJc w:val="right"/>
      <w:pPr>
        <w:tabs>
          <w:tab w:val="num" w:pos="5085"/>
        </w:tabs>
        <w:ind w:left="5085" w:hanging="180"/>
      </w:pPr>
      <w:rPr>
        <w:rFonts w:cs="Times New Roman"/>
      </w:rPr>
    </w:lvl>
    <w:lvl w:ilvl="6" w:tplc="FFFFFFFF" w:tentative="1">
      <w:start w:val="1"/>
      <w:numFmt w:val="decimal"/>
      <w:lvlText w:val="%7."/>
      <w:lvlJc w:val="left"/>
      <w:pPr>
        <w:tabs>
          <w:tab w:val="num" w:pos="5805"/>
        </w:tabs>
        <w:ind w:left="5805" w:hanging="360"/>
      </w:pPr>
      <w:rPr>
        <w:rFonts w:cs="Times New Roman"/>
      </w:rPr>
    </w:lvl>
    <w:lvl w:ilvl="7" w:tplc="FFFFFFFF" w:tentative="1">
      <w:start w:val="1"/>
      <w:numFmt w:val="lowerLetter"/>
      <w:lvlText w:val="%8."/>
      <w:lvlJc w:val="left"/>
      <w:pPr>
        <w:tabs>
          <w:tab w:val="num" w:pos="6525"/>
        </w:tabs>
        <w:ind w:left="6525" w:hanging="360"/>
      </w:pPr>
      <w:rPr>
        <w:rFonts w:cs="Times New Roman"/>
      </w:rPr>
    </w:lvl>
    <w:lvl w:ilvl="8" w:tplc="FFFFFFFF" w:tentative="1">
      <w:start w:val="1"/>
      <w:numFmt w:val="lowerRoman"/>
      <w:lvlText w:val="%9."/>
      <w:lvlJc w:val="right"/>
      <w:pPr>
        <w:tabs>
          <w:tab w:val="num" w:pos="7245"/>
        </w:tabs>
        <w:ind w:left="7245" w:hanging="180"/>
      </w:pPr>
      <w:rPr>
        <w:rFonts w:cs="Times New Roman"/>
      </w:rPr>
    </w:lvl>
  </w:abstractNum>
  <w:abstractNum w:abstractNumId="19" w15:restartNumberingAfterBreak="0">
    <w:nsid w:val="25FE3D5B"/>
    <w:multiLevelType w:val="hybridMultilevel"/>
    <w:tmpl w:val="25B02DB0"/>
    <w:styleLink w:val="1ai35"/>
    <w:lvl w:ilvl="0" w:tplc="FFFFFFFF">
      <w:start w:val="7"/>
      <w:numFmt w:val="bullet"/>
      <w:pStyle w:val="Aufzhlung1"/>
      <w:lvlText w:val="-"/>
      <w:lvlJc w:val="left"/>
      <w:pPr>
        <w:tabs>
          <w:tab w:val="num" w:pos="2062"/>
        </w:tabs>
        <w:ind w:left="2062" w:hanging="360"/>
      </w:pPr>
    </w:lvl>
    <w:lvl w:ilvl="1" w:tplc="FFFFFFFF">
      <w:start w:val="1"/>
      <w:numFmt w:val="bullet"/>
      <w:lvlText w:val="o"/>
      <w:lvlJc w:val="left"/>
      <w:pPr>
        <w:tabs>
          <w:tab w:val="num" w:pos="2291"/>
        </w:tabs>
        <w:ind w:left="2291"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3731"/>
        </w:tabs>
        <w:ind w:left="3731" w:hanging="360"/>
      </w:pPr>
      <w:rPr>
        <w:rFonts w:ascii="Symbol" w:hAnsi="Symbol" w:hint="default"/>
      </w:rPr>
    </w:lvl>
    <w:lvl w:ilvl="4" w:tplc="FFFFFFFF">
      <w:start w:val="1"/>
      <w:numFmt w:val="bullet"/>
      <w:lvlText w:val="o"/>
      <w:lvlJc w:val="left"/>
      <w:pPr>
        <w:tabs>
          <w:tab w:val="num" w:pos="4451"/>
        </w:tabs>
        <w:ind w:left="4451" w:hanging="360"/>
      </w:pPr>
      <w:rPr>
        <w:rFonts w:ascii="Courier New" w:hAnsi="Courier New" w:cs="Courier New" w:hint="default"/>
      </w:rPr>
    </w:lvl>
    <w:lvl w:ilvl="5" w:tplc="FFFFFFFF">
      <w:start w:val="1"/>
      <w:numFmt w:val="bullet"/>
      <w:lvlText w:val=""/>
      <w:lvlJc w:val="left"/>
      <w:pPr>
        <w:tabs>
          <w:tab w:val="num" w:pos="5171"/>
        </w:tabs>
        <w:ind w:left="5171" w:hanging="360"/>
      </w:pPr>
      <w:rPr>
        <w:rFonts w:ascii="Wingdings" w:hAnsi="Wingdings" w:hint="default"/>
      </w:rPr>
    </w:lvl>
    <w:lvl w:ilvl="6" w:tplc="FFFFFFFF">
      <w:start w:val="1"/>
      <w:numFmt w:val="bullet"/>
      <w:lvlText w:val=""/>
      <w:lvlJc w:val="left"/>
      <w:pPr>
        <w:tabs>
          <w:tab w:val="num" w:pos="5891"/>
        </w:tabs>
        <w:ind w:left="5891" w:hanging="360"/>
      </w:pPr>
      <w:rPr>
        <w:rFonts w:ascii="Symbol" w:hAnsi="Symbol" w:hint="default"/>
      </w:rPr>
    </w:lvl>
    <w:lvl w:ilvl="7" w:tplc="FFFFFFFF">
      <w:start w:val="1"/>
      <w:numFmt w:val="bullet"/>
      <w:lvlText w:val="o"/>
      <w:lvlJc w:val="left"/>
      <w:pPr>
        <w:tabs>
          <w:tab w:val="num" w:pos="6611"/>
        </w:tabs>
        <w:ind w:left="6611" w:hanging="360"/>
      </w:pPr>
      <w:rPr>
        <w:rFonts w:ascii="Courier New" w:hAnsi="Courier New" w:cs="Courier New" w:hint="default"/>
      </w:rPr>
    </w:lvl>
    <w:lvl w:ilvl="8" w:tplc="FFFFFFFF">
      <w:start w:val="1"/>
      <w:numFmt w:val="bullet"/>
      <w:lvlText w:val=""/>
      <w:lvlJc w:val="left"/>
      <w:pPr>
        <w:tabs>
          <w:tab w:val="num" w:pos="7331"/>
        </w:tabs>
        <w:ind w:left="7331" w:hanging="360"/>
      </w:pPr>
      <w:rPr>
        <w:rFonts w:ascii="Wingdings" w:hAnsi="Wingdings" w:hint="default"/>
      </w:rPr>
    </w:lvl>
  </w:abstractNum>
  <w:abstractNum w:abstractNumId="20" w15:restartNumberingAfterBreak="0">
    <w:nsid w:val="2B4541CD"/>
    <w:multiLevelType w:val="singleLevel"/>
    <w:tmpl w:val="BC50D4B0"/>
    <w:styleLink w:val="111111114"/>
    <w:lvl w:ilvl="0">
      <w:start w:val="1"/>
      <w:numFmt w:val="bullet"/>
      <w:pStyle w:val="BodyTextIndent22"/>
      <w:lvlText w:val=""/>
      <w:lvlJc w:val="left"/>
      <w:pPr>
        <w:tabs>
          <w:tab w:val="num" w:pos="587"/>
        </w:tabs>
        <w:ind w:firstLine="227"/>
      </w:pPr>
      <w:rPr>
        <w:rFonts w:ascii="Symbol" w:hAnsi="Symbol" w:hint="default"/>
        <w:caps w:val="0"/>
        <w:strike w:val="0"/>
        <w:dstrike w:val="0"/>
        <w:vanish w:val="0"/>
        <w:color w:val="000000"/>
        <w:vertAlign w:val="baseline"/>
      </w:rPr>
    </w:lvl>
  </w:abstractNum>
  <w:abstractNum w:abstractNumId="21" w15:restartNumberingAfterBreak="0">
    <w:nsid w:val="2B4812A7"/>
    <w:multiLevelType w:val="multilevel"/>
    <w:tmpl w:val="A4F4BF40"/>
    <w:styleLink w:val="40"/>
    <w:lvl w:ilvl="0">
      <w:start w:val="1"/>
      <w:numFmt w:val="decimal"/>
      <w:suff w:val="space"/>
      <w:lvlText w:val="%1"/>
      <w:lvlJc w:val="left"/>
      <w:pPr>
        <w:ind w:left="567" w:firstLine="0"/>
      </w:pPr>
      <w:rPr>
        <w:rFonts w:ascii="Arial Narrow" w:hAnsi="Arial Narrow" w:hint="default"/>
        <w:b/>
        <w:sz w:val="29"/>
      </w:rPr>
    </w:lvl>
    <w:lvl w:ilvl="1">
      <w:start w:val="1"/>
      <w:numFmt w:val="decimal"/>
      <w:suff w:val="space"/>
      <w:lvlText w:val="%1.%2"/>
      <w:lvlJc w:val="left"/>
      <w:pPr>
        <w:ind w:left="1134" w:firstLine="0"/>
      </w:pPr>
      <w:rPr>
        <w:rFonts w:ascii="Arial Narrow" w:hAnsi="Arial Narrow" w:hint="default"/>
        <w:b/>
        <w:sz w:val="29"/>
      </w:rPr>
    </w:lvl>
    <w:lvl w:ilvl="2">
      <w:start w:val="1"/>
      <w:numFmt w:val="decimal"/>
      <w:suff w:val="space"/>
      <w:lvlText w:val="%1.%2.%3"/>
      <w:lvlJc w:val="left"/>
      <w:pPr>
        <w:ind w:left="1701" w:firstLine="0"/>
      </w:pPr>
      <w:rPr>
        <w:rFonts w:ascii="Arial Narrow" w:hAnsi="Arial Narrow" w:hint="default"/>
        <w:b/>
        <w:sz w:val="29"/>
      </w:rPr>
    </w:lvl>
    <w:lvl w:ilvl="3">
      <w:start w:val="1"/>
      <w:numFmt w:val="decimal"/>
      <w:lvlText w:val="%1.%2.%3.%4"/>
      <w:lvlJc w:val="left"/>
      <w:pPr>
        <w:ind w:left="-2291" w:hanging="864"/>
      </w:pPr>
      <w:rPr>
        <w:rFonts w:hint="default"/>
      </w:rPr>
    </w:lvl>
    <w:lvl w:ilvl="4">
      <w:start w:val="1"/>
      <w:numFmt w:val="decimal"/>
      <w:lvlText w:val="%1.%2.%3.%4.%5"/>
      <w:lvlJc w:val="left"/>
      <w:pPr>
        <w:ind w:left="-2147" w:hanging="1008"/>
      </w:pPr>
      <w:rPr>
        <w:rFonts w:hint="default"/>
      </w:rPr>
    </w:lvl>
    <w:lvl w:ilvl="5">
      <w:start w:val="1"/>
      <w:numFmt w:val="decimal"/>
      <w:lvlText w:val="%1.%2.%3.%4.%5.%6"/>
      <w:lvlJc w:val="left"/>
      <w:pPr>
        <w:ind w:left="-2003" w:hanging="1152"/>
      </w:pPr>
      <w:rPr>
        <w:rFonts w:hint="default"/>
      </w:rPr>
    </w:lvl>
    <w:lvl w:ilvl="6">
      <w:start w:val="1"/>
      <w:numFmt w:val="decimal"/>
      <w:lvlText w:val="%1.%2.%3.%4.%5.%6.%7"/>
      <w:lvlJc w:val="left"/>
      <w:pPr>
        <w:ind w:left="-1859" w:hanging="1296"/>
      </w:pPr>
      <w:rPr>
        <w:rFonts w:hint="default"/>
      </w:rPr>
    </w:lvl>
    <w:lvl w:ilvl="7">
      <w:start w:val="1"/>
      <w:numFmt w:val="decimal"/>
      <w:lvlText w:val="%1.%2.%3.%4.%5.%6.%7.%8"/>
      <w:lvlJc w:val="left"/>
      <w:pPr>
        <w:ind w:left="-1715" w:hanging="1440"/>
      </w:pPr>
      <w:rPr>
        <w:rFonts w:hint="default"/>
      </w:rPr>
    </w:lvl>
    <w:lvl w:ilvl="8">
      <w:start w:val="1"/>
      <w:numFmt w:val="decimal"/>
      <w:lvlText w:val="%1.%2.%3.%4.%5.%6.%7.%8.%9"/>
      <w:lvlJc w:val="left"/>
      <w:pPr>
        <w:ind w:left="-1571" w:hanging="1584"/>
      </w:pPr>
      <w:rPr>
        <w:rFonts w:hint="default"/>
      </w:rPr>
    </w:lvl>
  </w:abstractNum>
  <w:abstractNum w:abstractNumId="22" w15:restartNumberingAfterBreak="0">
    <w:nsid w:val="2C31117C"/>
    <w:multiLevelType w:val="hybridMultilevel"/>
    <w:tmpl w:val="F812619E"/>
    <w:lvl w:ilvl="0" w:tplc="6F48B7D4">
      <w:start w:val="1"/>
      <w:numFmt w:val="bullet"/>
      <w:pStyle w:val="APEX1"/>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3" w15:restartNumberingAfterBreak="0">
    <w:nsid w:val="2DB77B4B"/>
    <w:multiLevelType w:val="singleLevel"/>
    <w:tmpl w:val="30D250C2"/>
    <w:lvl w:ilvl="0">
      <w:start w:val="1"/>
      <w:numFmt w:val="bullet"/>
      <w:pStyle w:val="12"/>
      <w:lvlText w:val="–"/>
      <w:lvlJc w:val="left"/>
      <w:pPr>
        <w:tabs>
          <w:tab w:val="num" w:pos="360"/>
        </w:tabs>
      </w:pPr>
      <w:rPr>
        <w:rFonts w:ascii="Times New Roman" w:hAnsi="Times New Roman" w:hint="default"/>
      </w:rPr>
    </w:lvl>
  </w:abstractNum>
  <w:abstractNum w:abstractNumId="24"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5" w15:restartNumberingAfterBreak="0">
    <w:nsid w:val="31606CC7"/>
    <w:multiLevelType w:val="singleLevel"/>
    <w:tmpl w:val="FAD6A670"/>
    <w:lvl w:ilvl="0">
      <w:start w:val="1"/>
      <w:numFmt w:val="bullet"/>
      <w:pStyle w:val="a2"/>
      <w:lvlText w:val=""/>
      <w:lvlJc w:val="left"/>
      <w:pPr>
        <w:tabs>
          <w:tab w:val="num" w:pos="927"/>
        </w:tabs>
        <w:ind w:firstLine="567"/>
      </w:pPr>
      <w:rPr>
        <w:rFonts w:ascii="Symbol" w:hAnsi="Symbol" w:hint="default"/>
      </w:rPr>
    </w:lvl>
  </w:abstractNum>
  <w:abstractNum w:abstractNumId="26" w15:restartNumberingAfterBreak="0">
    <w:nsid w:val="32A3468D"/>
    <w:multiLevelType w:val="singleLevel"/>
    <w:tmpl w:val="317E2288"/>
    <w:lvl w:ilvl="0">
      <w:start w:val="1"/>
      <w:numFmt w:val="bullet"/>
      <w:pStyle w:val="120"/>
      <w:lvlText w:val=""/>
      <w:lvlJc w:val="left"/>
      <w:pPr>
        <w:tabs>
          <w:tab w:val="num" w:pos="927"/>
        </w:tabs>
        <w:ind w:firstLine="567"/>
      </w:pPr>
      <w:rPr>
        <w:rFonts w:ascii="Symbol" w:hAnsi="Symbol" w:hint="default"/>
        <w:color w:val="auto"/>
      </w:rPr>
    </w:lvl>
  </w:abstractNum>
  <w:abstractNum w:abstractNumId="27" w15:restartNumberingAfterBreak="0">
    <w:nsid w:val="32CB44B1"/>
    <w:multiLevelType w:val="multilevel"/>
    <w:tmpl w:val="66DC710A"/>
    <w:lvl w:ilvl="0">
      <w:start w:val="1"/>
      <w:numFmt w:val="decimal"/>
      <w:pStyle w:val="13"/>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lvlRestart w:val="0"/>
      <w:pStyle w:val="3"/>
      <w:lvlText w:val="%2.%1.%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357048D5"/>
    <w:multiLevelType w:val="hybridMultilevel"/>
    <w:tmpl w:val="B3FEB37A"/>
    <w:lvl w:ilvl="0" w:tplc="FB628FA0">
      <w:start w:val="1"/>
      <w:numFmt w:val="decimal"/>
      <w:pStyle w:val="07"/>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30" w15:restartNumberingAfterBreak="0">
    <w:nsid w:val="39DC7DA0"/>
    <w:multiLevelType w:val="singleLevel"/>
    <w:tmpl w:val="A396566E"/>
    <w:lvl w:ilvl="0">
      <w:start w:val="1"/>
      <w:numFmt w:val="bullet"/>
      <w:pStyle w:val="a3"/>
      <w:lvlText w:val=""/>
      <w:lvlJc w:val="left"/>
      <w:pPr>
        <w:tabs>
          <w:tab w:val="num" w:pos="1040"/>
        </w:tabs>
        <w:ind w:left="0" w:firstLine="680"/>
      </w:pPr>
      <w:rPr>
        <w:rFonts w:ascii="Symbol" w:hAnsi="Symbol" w:hint="default"/>
      </w:rPr>
    </w:lvl>
  </w:abstractNum>
  <w:abstractNum w:abstractNumId="31" w15:restartNumberingAfterBreak="0">
    <w:nsid w:val="3C83358E"/>
    <w:multiLevelType w:val="multilevel"/>
    <w:tmpl w:val="04190029"/>
    <w:lvl w:ilvl="0">
      <w:start w:val="1"/>
      <w:numFmt w:val="decimal"/>
      <w:pStyle w:val="14"/>
      <w:suff w:val="space"/>
      <w:lvlText w:val="Глава %1"/>
      <w:lvlJc w:val="left"/>
      <w:pPr>
        <w:ind w:left="0" w:firstLine="0"/>
      </w:pPr>
    </w:lvl>
    <w:lvl w:ilvl="1">
      <w:start w:val="1"/>
      <w:numFmt w:val="none"/>
      <w:pStyle w:val="21"/>
      <w:suff w:val="nothing"/>
      <w:lvlText w:val=""/>
      <w:lvlJc w:val="left"/>
      <w:pPr>
        <w:ind w:left="0" w:firstLine="0"/>
      </w:pPr>
    </w:lvl>
    <w:lvl w:ilvl="2">
      <w:start w:val="1"/>
      <w:numFmt w:val="none"/>
      <w:pStyle w:val="30"/>
      <w:suff w:val="nothing"/>
      <w:lvlText w:val=""/>
      <w:lvlJc w:val="left"/>
      <w:pPr>
        <w:ind w:left="0" w:firstLine="0"/>
      </w:pPr>
    </w:lvl>
    <w:lvl w:ilvl="3">
      <w:start w:val="1"/>
      <w:numFmt w:val="none"/>
      <w:pStyle w:val="41"/>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32" w15:restartNumberingAfterBreak="0">
    <w:nsid w:val="3F055D49"/>
    <w:multiLevelType w:val="hybridMultilevel"/>
    <w:tmpl w:val="247E67EA"/>
    <w:styleLink w:val="35"/>
    <w:lvl w:ilvl="0" w:tplc="B9F22068">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33" w15:restartNumberingAfterBreak="0">
    <w:nsid w:val="3F142F68"/>
    <w:multiLevelType w:val="multilevel"/>
    <w:tmpl w:val="C3A63652"/>
    <w:lvl w:ilvl="0">
      <w:start w:val="1"/>
      <w:numFmt w:val="decimal"/>
      <w:pStyle w:val="a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3362614"/>
    <w:multiLevelType w:val="hybridMultilevel"/>
    <w:tmpl w:val="09EC1BF6"/>
    <w:name w:val="WW8Num342"/>
    <w:styleLink w:val="111111134"/>
    <w:lvl w:ilvl="0" w:tplc="F55E9CCC">
      <w:numFmt w:val="bullet"/>
      <w:lvlText w:val=""/>
      <w:lvlJc w:val="left"/>
      <w:pPr>
        <w:tabs>
          <w:tab w:val="num" w:pos="907"/>
        </w:tabs>
        <w:ind w:left="907"/>
      </w:pPr>
      <w:rPr>
        <w:rFonts w:ascii="Symbol" w:hAnsi="Symbol" w:hint="default"/>
      </w:rPr>
    </w:lvl>
    <w:lvl w:ilvl="1" w:tplc="04190003" w:tentative="1">
      <w:start w:val="1"/>
      <w:numFmt w:val="bullet"/>
      <w:lvlText w:val="o"/>
      <w:lvlJc w:val="left"/>
      <w:pPr>
        <w:tabs>
          <w:tab w:val="num" w:pos="2347"/>
        </w:tabs>
        <w:ind w:left="2347" w:hanging="360"/>
      </w:pPr>
      <w:rPr>
        <w:rFonts w:ascii="Courier New" w:hAnsi="Courier New" w:hint="default"/>
      </w:rPr>
    </w:lvl>
    <w:lvl w:ilvl="2" w:tplc="04190005" w:tentative="1">
      <w:start w:val="1"/>
      <w:numFmt w:val="bullet"/>
      <w:lvlText w:val=""/>
      <w:lvlJc w:val="left"/>
      <w:pPr>
        <w:tabs>
          <w:tab w:val="num" w:pos="3067"/>
        </w:tabs>
        <w:ind w:left="3067" w:hanging="360"/>
      </w:pPr>
      <w:rPr>
        <w:rFonts w:ascii="Wingdings" w:hAnsi="Wingdings" w:hint="default"/>
      </w:rPr>
    </w:lvl>
    <w:lvl w:ilvl="3" w:tplc="04190001" w:tentative="1">
      <w:start w:val="1"/>
      <w:numFmt w:val="bullet"/>
      <w:lvlText w:val=""/>
      <w:lvlJc w:val="left"/>
      <w:pPr>
        <w:tabs>
          <w:tab w:val="num" w:pos="3787"/>
        </w:tabs>
        <w:ind w:left="3787" w:hanging="360"/>
      </w:pPr>
      <w:rPr>
        <w:rFonts w:ascii="Symbol" w:hAnsi="Symbol" w:hint="default"/>
      </w:rPr>
    </w:lvl>
    <w:lvl w:ilvl="4" w:tplc="04190003" w:tentative="1">
      <w:start w:val="1"/>
      <w:numFmt w:val="bullet"/>
      <w:lvlText w:val="o"/>
      <w:lvlJc w:val="left"/>
      <w:pPr>
        <w:tabs>
          <w:tab w:val="num" w:pos="4507"/>
        </w:tabs>
        <w:ind w:left="4507" w:hanging="360"/>
      </w:pPr>
      <w:rPr>
        <w:rFonts w:ascii="Courier New" w:hAnsi="Courier New" w:hint="default"/>
      </w:rPr>
    </w:lvl>
    <w:lvl w:ilvl="5" w:tplc="04190005" w:tentative="1">
      <w:start w:val="1"/>
      <w:numFmt w:val="bullet"/>
      <w:lvlText w:val=""/>
      <w:lvlJc w:val="left"/>
      <w:pPr>
        <w:tabs>
          <w:tab w:val="num" w:pos="5227"/>
        </w:tabs>
        <w:ind w:left="5227" w:hanging="360"/>
      </w:pPr>
      <w:rPr>
        <w:rFonts w:ascii="Wingdings" w:hAnsi="Wingdings" w:hint="default"/>
      </w:rPr>
    </w:lvl>
    <w:lvl w:ilvl="6" w:tplc="04190001" w:tentative="1">
      <w:start w:val="1"/>
      <w:numFmt w:val="bullet"/>
      <w:lvlText w:val=""/>
      <w:lvlJc w:val="left"/>
      <w:pPr>
        <w:tabs>
          <w:tab w:val="num" w:pos="5947"/>
        </w:tabs>
        <w:ind w:left="5947" w:hanging="360"/>
      </w:pPr>
      <w:rPr>
        <w:rFonts w:ascii="Symbol" w:hAnsi="Symbol" w:hint="default"/>
      </w:rPr>
    </w:lvl>
    <w:lvl w:ilvl="7" w:tplc="04190003" w:tentative="1">
      <w:start w:val="1"/>
      <w:numFmt w:val="bullet"/>
      <w:lvlText w:val="o"/>
      <w:lvlJc w:val="left"/>
      <w:pPr>
        <w:tabs>
          <w:tab w:val="num" w:pos="6667"/>
        </w:tabs>
        <w:ind w:left="6667" w:hanging="360"/>
      </w:pPr>
      <w:rPr>
        <w:rFonts w:ascii="Courier New" w:hAnsi="Courier New" w:hint="default"/>
      </w:rPr>
    </w:lvl>
    <w:lvl w:ilvl="8" w:tplc="04190005" w:tentative="1">
      <w:start w:val="1"/>
      <w:numFmt w:val="bullet"/>
      <w:lvlText w:val=""/>
      <w:lvlJc w:val="left"/>
      <w:pPr>
        <w:tabs>
          <w:tab w:val="num" w:pos="7387"/>
        </w:tabs>
        <w:ind w:left="7387" w:hanging="360"/>
      </w:pPr>
      <w:rPr>
        <w:rFonts w:ascii="Wingdings" w:hAnsi="Wingdings" w:hint="default"/>
      </w:rPr>
    </w:lvl>
  </w:abstractNum>
  <w:abstractNum w:abstractNumId="35" w15:restartNumberingAfterBreak="0">
    <w:nsid w:val="43FA090C"/>
    <w:multiLevelType w:val="singleLevel"/>
    <w:tmpl w:val="2B4A1BF8"/>
    <w:lvl w:ilvl="0">
      <w:start w:val="1"/>
      <w:numFmt w:val="bullet"/>
      <w:pStyle w:val="15"/>
      <w:lvlText w:val=""/>
      <w:lvlJc w:val="left"/>
      <w:pPr>
        <w:tabs>
          <w:tab w:val="num" w:pos="530"/>
        </w:tabs>
        <w:ind w:left="454" w:hanging="284"/>
      </w:pPr>
      <w:rPr>
        <w:rFonts w:ascii="Symbol" w:hAnsi="Symbol" w:hint="default"/>
        <w:sz w:val="20"/>
      </w:rPr>
    </w:lvl>
  </w:abstractNum>
  <w:abstractNum w:abstractNumId="36" w15:restartNumberingAfterBreak="0">
    <w:nsid w:val="460161B5"/>
    <w:multiLevelType w:val="multilevel"/>
    <w:tmpl w:val="0419001F"/>
    <w:styleLink w:val="8818174"/>
    <w:lvl w:ilvl="0">
      <w:start w:val="1"/>
      <w:numFmt w:val="none"/>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15:restartNumberingAfterBreak="0">
    <w:nsid w:val="4C872A41"/>
    <w:multiLevelType w:val="multilevel"/>
    <w:tmpl w:val="C1E4E700"/>
    <w:styleLink w:val="80"/>
    <w:lvl w:ilvl="0">
      <w:start w:val="1"/>
      <w:numFmt w:val="none"/>
      <w:lvlText w:val=""/>
      <w:lvlJc w:val="left"/>
      <w:pPr>
        <w:tabs>
          <w:tab w:val="num" w:pos="432"/>
        </w:tabs>
        <w:ind w:left="432" w:hanging="432"/>
      </w:pPr>
      <w:rPr>
        <w:rFonts w:cs="Times New Roman" w:hint="default"/>
      </w:rPr>
    </w:lvl>
    <w:lvl w:ilvl="1">
      <w:start w:val="1"/>
      <w:numFmt w:val="decimal"/>
      <w:lvlText w:val="%2%1"/>
      <w:lvlJc w:val="left"/>
      <w:pPr>
        <w:tabs>
          <w:tab w:val="num" w:pos="576"/>
        </w:tabs>
        <w:ind w:left="576" w:hanging="576"/>
      </w:pPr>
      <w:rPr>
        <w:rFonts w:cs="Times New Roman" w:hint="default"/>
      </w:rPr>
    </w:lvl>
    <w:lvl w:ilvl="2">
      <w:start w:val="1"/>
      <w:numFmt w:val="decimal"/>
      <w:lvlText w:val="%2.%3"/>
      <w:lvlJc w:val="left"/>
      <w:pPr>
        <w:tabs>
          <w:tab w:val="num" w:pos="720"/>
        </w:tabs>
        <w:ind w:left="680" w:hanging="113"/>
      </w:pPr>
      <w:rPr>
        <w:rFonts w:cs="Times New Roman" w:hint="default"/>
      </w:rPr>
    </w:lvl>
    <w:lvl w:ilvl="3">
      <w:start w:val="1"/>
      <w:numFmt w:val="decimal"/>
      <w:lvlText w:val="%1%2.%3.%4"/>
      <w:lvlJc w:val="left"/>
      <w:pPr>
        <w:tabs>
          <w:tab w:val="num" w:pos="864"/>
        </w:tabs>
        <w:ind w:left="864" w:hanging="29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50C02067"/>
    <w:multiLevelType w:val="hybridMultilevel"/>
    <w:tmpl w:val="9AA67F66"/>
    <w:lvl w:ilvl="0" w:tplc="7B46D37C">
      <w:start w:val="1"/>
      <w:numFmt w:val="bullet"/>
      <w:pStyle w:val="a5"/>
      <w:lvlText w:val="-"/>
      <w:lvlJc w:val="left"/>
      <w:pPr>
        <w:ind w:left="1637" w:hanging="360"/>
      </w:pPr>
      <w:rPr>
        <w:rFonts w:ascii="Times New Roman" w:hAnsi="Times New Roman" w:cs="Times New Roman" w:hint="default"/>
      </w:rPr>
    </w:lvl>
    <w:lvl w:ilvl="1" w:tplc="B3B0F8F4" w:tentative="1">
      <w:start w:val="1"/>
      <w:numFmt w:val="bullet"/>
      <w:lvlText w:val="o"/>
      <w:lvlJc w:val="left"/>
      <w:pPr>
        <w:ind w:left="2574" w:hanging="360"/>
      </w:pPr>
      <w:rPr>
        <w:rFonts w:ascii="Courier New" w:hAnsi="Courier New" w:cs="Courier New" w:hint="default"/>
      </w:rPr>
    </w:lvl>
    <w:lvl w:ilvl="2" w:tplc="42201226" w:tentative="1">
      <w:start w:val="1"/>
      <w:numFmt w:val="bullet"/>
      <w:lvlText w:val=""/>
      <w:lvlJc w:val="left"/>
      <w:pPr>
        <w:ind w:left="3294" w:hanging="360"/>
      </w:pPr>
      <w:rPr>
        <w:rFonts w:ascii="Wingdings" w:hAnsi="Wingdings" w:hint="default"/>
      </w:rPr>
    </w:lvl>
    <w:lvl w:ilvl="3" w:tplc="9FB43D5E" w:tentative="1">
      <w:start w:val="1"/>
      <w:numFmt w:val="bullet"/>
      <w:lvlText w:val=""/>
      <w:lvlJc w:val="left"/>
      <w:pPr>
        <w:ind w:left="4014" w:hanging="360"/>
      </w:pPr>
      <w:rPr>
        <w:rFonts w:ascii="Symbol" w:hAnsi="Symbol" w:hint="default"/>
      </w:rPr>
    </w:lvl>
    <w:lvl w:ilvl="4" w:tplc="B03C780A" w:tentative="1">
      <w:start w:val="1"/>
      <w:numFmt w:val="bullet"/>
      <w:lvlText w:val="o"/>
      <w:lvlJc w:val="left"/>
      <w:pPr>
        <w:ind w:left="4734" w:hanging="360"/>
      </w:pPr>
      <w:rPr>
        <w:rFonts w:ascii="Courier New" w:hAnsi="Courier New" w:cs="Courier New" w:hint="default"/>
      </w:rPr>
    </w:lvl>
    <w:lvl w:ilvl="5" w:tplc="8D706E46" w:tentative="1">
      <w:start w:val="1"/>
      <w:numFmt w:val="bullet"/>
      <w:lvlText w:val=""/>
      <w:lvlJc w:val="left"/>
      <w:pPr>
        <w:ind w:left="5454" w:hanging="360"/>
      </w:pPr>
      <w:rPr>
        <w:rFonts w:ascii="Wingdings" w:hAnsi="Wingdings" w:hint="default"/>
      </w:rPr>
    </w:lvl>
    <w:lvl w:ilvl="6" w:tplc="E2C8BA92" w:tentative="1">
      <w:start w:val="1"/>
      <w:numFmt w:val="bullet"/>
      <w:lvlText w:val=""/>
      <w:lvlJc w:val="left"/>
      <w:pPr>
        <w:ind w:left="6174" w:hanging="360"/>
      </w:pPr>
      <w:rPr>
        <w:rFonts w:ascii="Symbol" w:hAnsi="Symbol" w:hint="default"/>
      </w:rPr>
    </w:lvl>
    <w:lvl w:ilvl="7" w:tplc="E91A5058" w:tentative="1">
      <w:start w:val="1"/>
      <w:numFmt w:val="bullet"/>
      <w:lvlText w:val="o"/>
      <w:lvlJc w:val="left"/>
      <w:pPr>
        <w:ind w:left="6894" w:hanging="360"/>
      </w:pPr>
      <w:rPr>
        <w:rFonts w:ascii="Courier New" w:hAnsi="Courier New" w:cs="Courier New" w:hint="default"/>
      </w:rPr>
    </w:lvl>
    <w:lvl w:ilvl="8" w:tplc="CEA058D0" w:tentative="1">
      <w:start w:val="1"/>
      <w:numFmt w:val="bullet"/>
      <w:lvlText w:val=""/>
      <w:lvlJc w:val="left"/>
      <w:pPr>
        <w:ind w:left="7614" w:hanging="360"/>
      </w:pPr>
      <w:rPr>
        <w:rFonts w:ascii="Wingdings" w:hAnsi="Wingdings" w:hint="default"/>
      </w:rPr>
    </w:lvl>
  </w:abstractNum>
  <w:abstractNum w:abstractNumId="39" w15:restartNumberingAfterBreak="0">
    <w:nsid w:val="51B600E5"/>
    <w:multiLevelType w:val="hybridMultilevel"/>
    <w:tmpl w:val="7E4A7114"/>
    <w:styleLink w:val="31"/>
    <w:lvl w:ilvl="0" w:tplc="7B46D37C">
      <w:start w:val="1"/>
      <w:numFmt w:val="bullet"/>
      <w:lvlText w:val=""/>
      <w:lvlJc w:val="left"/>
      <w:pPr>
        <w:tabs>
          <w:tab w:val="num" w:pos="2308"/>
        </w:tabs>
        <w:ind w:left="2308" w:hanging="360"/>
      </w:pPr>
      <w:rPr>
        <w:rFonts w:ascii="Symbol" w:hAnsi="Symbol" w:hint="default"/>
        <w:color w:val="auto"/>
      </w:rPr>
    </w:lvl>
    <w:lvl w:ilvl="1" w:tplc="B3B0F8F4">
      <w:start w:val="1"/>
      <w:numFmt w:val="bullet"/>
      <w:lvlText w:val=""/>
      <w:lvlJc w:val="left"/>
      <w:pPr>
        <w:tabs>
          <w:tab w:val="num" w:pos="2177"/>
        </w:tabs>
        <w:ind w:left="2177" w:hanging="360"/>
      </w:pPr>
      <w:rPr>
        <w:rFonts w:ascii="Symbol" w:hAnsi="Symbol" w:hint="default"/>
        <w:color w:val="auto"/>
      </w:rPr>
    </w:lvl>
    <w:lvl w:ilvl="2" w:tplc="42201226">
      <w:start w:val="1"/>
      <w:numFmt w:val="decimal"/>
      <w:lvlText w:val="%3."/>
      <w:lvlJc w:val="left"/>
      <w:pPr>
        <w:tabs>
          <w:tab w:val="num" w:pos="2897"/>
        </w:tabs>
        <w:ind w:left="2897" w:hanging="360"/>
      </w:pPr>
      <w:rPr>
        <w:rFonts w:hint="default"/>
        <w:color w:val="auto"/>
      </w:rPr>
    </w:lvl>
    <w:lvl w:ilvl="3" w:tplc="9FB43D5E" w:tentative="1">
      <w:start w:val="1"/>
      <w:numFmt w:val="bullet"/>
      <w:lvlText w:val=""/>
      <w:lvlJc w:val="left"/>
      <w:pPr>
        <w:tabs>
          <w:tab w:val="num" w:pos="3617"/>
        </w:tabs>
        <w:ind w:left="3617" w:hanging="360"/>
      </w:pPr>
      <w:rPr>
        <w:rFonts w:ascii="Symbol" w:hAnsi="Symbol" w:hint="default"/>
      </w:rPr>
    </w:lvl>
    <w:lvl w:ilvl="4" w:tplc="B03C780A" w:tentative="1">
      <w:start w:val="1"/>
      <w:numFmt w:val="bullet"/>
      <w:lvlText w:val="o"/>
      <w:lvlJc w:val="left"/>
      <w:pPr>
        <w:tabs>
          <w:tab w:val="num" w:pos="4337"/>
        </w:tabs>
        <w:ind w:left="4337" w:hanging="360"/>
      </w:pPr>
      <w:rPr>
        <w:rFonts w:ascii="Courier New" w:hAnsi="Courier New" w:cs="Courier New" w:hint="default"/>
      </w:rPr>
    </w:lvl>
    <w:lvl w:ilvl="5" w:tplc="8D706E46" w:tentative="1">
      <w:start w:val="1"/>
      <w:numFmt w:val="bullet"/>
      <w:lvlText w:val=""/>
      <w:lvlJc w:val="left"/>
      <w:pPr>
        <w:tabs>
          <w:tab w:val="num" w:pos="5057"/>
        </w:tabs>
        <w:ind w:left="5057" w:hanging="360"/>
      </w:pPr>
      <w:rPr>
        <w:rFonts w:ascii="Wingdings" w:hAnsi="Wingdings" w:hint="default"/>
      </w:rPr>
    </w:lvl>
    <w:lvl w:ilvl="6" w:tplc="E2C8BA92" w:tentative="1">
      <w:start w:val="1"/>
      <w:numFmt w:val="bullet"/>
      <w:lvlText w:val=""/>
      <w:lvlJc w:val="left"/>
      <w:pPr>
        <w:tabs>
          <w:tab w:val="num" w:pos="5777"/>
        </w:tabs>
        <w:ind w:left="5777" w:hanging="360"/>
      </w:pPr>
      <w:rPr>
        <w:rFonts w:ascii="Symbol" w:hAnsi="Symbol" w:hint="default"/>
      </w:rPr>
    </w:lvl>
    <w:lvl w:ilvl="7" w:tplc="E91A5058" w:tentative="1">
      <w:start w:val="1"/>
      <w:numFmt w:val="bullet"/>
      <w:lvlText w:val="o"/>
      <w:lvlJc w:val="left"/>
      <w:pPr>
        <w:tabs>
          <w:tab w:val="num" w:pos="6497"/>
        </w:tabs>
        <w:ind w:left="6497" w:hanging="360"/>
      </w:pPr>
      <w:rPr>
        <w:rFonts w:ascii="Courier New" w:hAnsi="Courier New" w:cs="Courier New" w:hint="default"/>
      </w:rPr>
    </w:lvl>
    <w:lvl w:ilvl="8" w:tplc="CEA058D0" w:tentative="1">
      <w:start w:val="1"/>
      <w:numFmt w:val="bullet"/>
      <w:lvlText w:val=""/>
      <w:lvlJc w:val="left"/>
      <w:pPr>
        <w:tabs>
          <w:tab w:val="num" w:pos="7217"/>
        </w:tabs>
        <w:ind w:left="7217" w:hanging="360"/>
      </w:pPr>
      <w:rPr>
        <w:rFonts w:ascii="Wingdings" w:hAnsi="Wingdings" w:hint="default"/>
      </w:rPr>
    </w:lvl>
  </w:abstractNum>
  <w:abstractNum w:abstractNumId="40" w15:restartNumberingAfterBreak="0">
    <w:nsid w:val="52C47710"/>
    <w:multiLevelType w:val="hybridMultilevel"/>
    <w:tmpl w:val="DB084D42"/>
    <w:lvl w:ilvl="0" w:tplc="33024332">
      <w:start w:val="1"/>
      <w:numFmt w:val="decimal"/>
      <w:pStyle w:val="a6"/>
      <w:lvlText w:val="%1)"/>
      <w:lvlJc w:val="left"/>
      <w:pPr>
        <w:tabs>
          <w:tab w:val="num" w:pos="1134"/>
        </w:tabs>
        <w:ind w:left="1191" w:hanging="34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7C61FB3"/>
    <w:multiLevelType w:val="hybridMultilevel"/>
    <w:tmpl w:val="6E94B402"/>
    <w:lvl w:ilvl="0" w:tplc="FFFFFFFF">
      <w:start w:val="1"/>
      <w:numFmt w:val="decimal"/>
      <w:pStyle w:val="-"/>
      <w:lvlText w:val="Рисунок %1 - "/>
      <w:lvlJc w:val="left"/>
      <w:pPr>
        <w:tabs>
          <w:tab w:val="num" w:pos="2787"/>
        </w:tabs>
        <w:ind w:left="627"/>
      </w:pPr>
      <w:rPr>
        <w:rFonts w:cs="Times New Roman" w:hint="default"/>
      </w:rPr>
    </w:lvl>
    <w:lvl w:ilvl="1" w:tplc="FFFFFFFF">
      <w:start w:val="1"/>
      <w:numFmt w:val="lowerLetter"/>
      <w:lvlText w:val="%2."/>
      <w:lvlJc w:val="left"/>
      <w:pPr>
        <w:tabs>
          <w:tab w:val="num" w:pos="649"/>
        </w:tabs>
        <w:ind w:left="649" w:hanging="360"/>
      </w:pPr>
      <w:rPr>
        <w:rFonts w:cs="Times New Roman"/>
      </w:rPr>
    </w:lvl>
    <w:lvl w:ilvl="2" w:tplc="FFFFFFFF">
      <w:start w:val="1"/>
      <w:numFmt w:val="lowerRoman"/>
      <w:lvlText w:val="%3."/>
      <w:lvlJc w:val="right"/>
      <w:pPr>
        <w:tabs>
          <w:tab w:val="num" w:pos="1369"/>
        </w:tabs>
        <w:ind w:left="1369" w:hanging="180"/>
      </w:pPr>
      <w:rPr>
        <w:rFonts w:cs="Times New Roman"/>
      </w:rPr>
    </w:lvl>
    <w:lvl w:ilvl="3" w:tplc="FFFFFFFF">
      <w:start w:val="1"/>
      <w:numFmt w:val="decimal"/>
      <w:lvlText w:val="%4."/>
      <w:lvlJc w:val="left"/>
      <w:pPr>
        <w:tabs>
          <w:tab w:val="num" w:pos="2089"/>
        </w:tabs>
        <w:ind w:left="2089" w:hanging="360"/>
      </w:pPr>
      <w:rPr>
        <w:rFonts w:cs="Times New Roman"/>
      </w:rPr>
    </w:lvl>
    <w:lvl w:ilvl="4" w:tplc="FFFFFFFF">
      <w:start w:val="1"/>
      <w:numFmt w:val="lowerLetter"/>
      <w:lvlText w:val="%5."/>
      <w:lvlJc w:val="left"/>
      <w:pPr>
        <w:tabs>
          <w:tab w:val="num" w:pos="2809"/>
        </w:tabs>
        <w:ind w:left="2809" w:hanging="360"/>
      </w:pPr>
      <w:rPr>
        <w:rFonts w:cs="Times New Roman"/>
      </w:rPr>
    </w:lvl>
    <w:lvl w:ilvl="5" w:tplc="FFFFFFFF">
      <w:start w:val="1"/>
      <w:numFmt w:val="lowerRoman"/>
      <w:lvlText w:val="%6."/>
      <w:lvlJc w:val="right"/>
      <w:pPr>
        <w:tabs>
          <w:tab w:val="num" w:pos="3529"/>
        </w:tabs>
        <w:ind w:left="3529" w:hanging="180"/>
      </w:pPr>
      <w:rPr>
        <w:rFonts w:cs="Times New Roman"/>
      </w:rPr>
    </w:lvl>
    <w:lvl w:ilvl="6" w:tplc="FFFFFFFF">
      <w:start w:val="1"/>
      <w:numFmt w:val="decimal"/>
      <w:lvlText w:val="%7."/>
      <w:lvlJc w:val="left"/>
      <w:pPr>
        <w:tabs>
          <w:tab w:val="num" w:pos="4249"/>
        </w:tabs>
        <w:ind w:left="4249" w:hanging="360"/>
      </w:pPr>
      <w:rPr>
        <w:rFonts w:cs="Times New Roman"/>
      </w:rPr>
    </w:lvl>
    <w:lvl w:ilvl="7" w:tplc="FFFFFFFF">
      <w:start w:val="1"/>
      <w:numFmt w:val="lowerLetter"/>
      <w:lvlText w:val="%8."/>
      <w:lvlJc w:val="left"/>
      <w:pPr>
        <w:tabs>
          <w:tab w:val="num" w:pos="4969"/>
        </w:tabs>
        <w:ind w:left="4969" w:hanging="360"/>
      </w:pPr>
      <w:rPr>
        <w:rFonts w:cs="Times New Roman"/>
      </w:rPr>
    </w:lvl>
    <w:lvl w:ilvl="8" w:tplc="FFFFFFFF">
      <w:start w:val="1"/>
      <w:numFmt w:val="lowerRoman"/>
      <w:lvlText w:val="%9."/>
      <w:lvlJc w:val="right"/>
      <w:pPr>
        <w:tabs>
          <w:tab w:val="num" w:pos="5689"/>
        </w:tabs>
        <w:ind w:left="5689" w:hanging="180"/>
      </w:pPr>
      <w:rPr>
        <w:rFonts w:cs="Times New Roman"/>
      </w:rPr>
    </w:lvl>
  </w:abstractNum>
  <w:abstractNum w:abstractNumId="42" w15:restartNumberingAfterBreak="0">
    <w:nsid w:val="59456A8A"/>
    <w:multiLevelType w:val="multilevel"/>
    <w:tmpl w:val="AFA2487E"/>
    <w:lvl w:ilvl="0">
      <w:start w:val="1"/>
      <w:numFmt w:val="decimal"/>
      <w:pStyle w:val="1TimesNewRoman"/>
      <w:lvlText w:val="%1."/>
      <w:lvlJc w:val="left"/>
      <w:pPr>
        <w:tabs>
          <w:tab w:val="num" w:pos="1276"/>
        </w:tabs>
        <w:ind w:left="1072" w:hanging="363"/>
      </w:pPr>
      <w:rPr>
        <w:rFonts w:hint="default"/>
      </w:rPr>
    </w:lvl>
    <w:lvl w:ilvl="1">
      <w:start w:val="1"/>
      <w:numFmt w:val="decimal"/>
      <w:lvlText w:val="%1.%2."/>
      <w:lvlJc w:val="left"/>
      <w:pPr>
        <w:tabs>
          <w:tab w:val="num" w:pos="1276"/>
        </w:tabs>
        <w:ind w:left="0" w:firstLine="709"/>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50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58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4669"/>
        </w:tabs>
        <w:ind w:left="4453" w:hanging="1224"/>
      </w:pPr>
      <w:rPr>
        <w:rFonts w:hint="default"/>
      </w:rPr>
    </w:lvl>
    <w:lvl w:ilvl="8">
      <w:start w:val="1"/>
      <w:numFmt w:val="decimal"/>
      <w:lvlText w:val="%1.%2.%3.%4.%5.%6.%7.%8.%9."/>
      <w:lvlJc w:val="left"/>
      <w:pPr>
        <w:tabs>
          <w:tab w:val="num" w:pos="5389"/>
        </w:tabs>
        <w:ind w:left="5029" w:hanging="1440"/>
      </w:pPr>
      <w:rPr>
        <w:rFonts w:hint="default"/>
      </w:rPr>
    </w:lvl>
  </w:abstractNum>
  <w:abstractNum w:abstractNumId="43" w15:restartNumberingAfterBreak="0">
    <w:nsid w:val="595C6F2B"/>
    <w:multiLevelType w:val="hybridMultilevel"/>
    <w:tmpl w:val="CAA4B4F4"/>
    <w:lvl w:ilvl="0" w:tplc="FFFFFFFF">
      <w:start w:val="1"/>
      <w:numFmt w:val="bullet"/>
      <w:pStyle w:val="a7"/>
      <w:lvlText w:val=""/>
      <w:lvlJc w:val="left"/>
      <w:pPr>
        <w:ind w:left="1854" w:hanging="360"/>
      </w:pPr>
      <w:rPr>
        <w:rFonts w:ascii="Symbol" w:hAnsi="Symbol" w:cs="Symbol"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4" w15:restartNumberingAfterBreak="0">
    <w:nsid w:val="596D05F7"/>
    <w:multiLevelType w:val="multilevel"/>
    <w:tmpl w:val="50E60B68"/>
    <w:styleLink w:val="121"/>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45" w15:restartNumberingAfterBreak="0">
    <w:nsid w:val="59E74514"/>
    <w:multiLevelType w:val="singleLevel"/>
    <w:tmpl w:val="B274A306"/>
    <w:styleLink w:val="11111145"/>
    <w:lvl w:ilvl="0">
      <w:start w:val="1"/>
      <w:numFmt w:val="bullet"/>
      <w:pStyle w:val="a8"/>
      <w:lvlText w:val=""/>
      <w:lvlJc w:val="left"/>
      <w:pPr>
        <w:tabs>
          <w:tab w:val="num" w:pos="1211"/>
        </w:tabs>
        <w:ind w:firstLine="851"/>
      </w:pPr>
      <w:rPr>
        <w:rFonts w:ascii="Symbol" w:hAnsi="Symbol" w:hint="default"/>
      </w:rPr>
    </w:lvl>
  </w:abstractNum>
  <w:abstractNum w:abstractNumId="46" w15:restartNumberingAfterBreak="0">
    <w:nsid w:val="5C7A749D"/>
    <w:multiLevelType w:val="multilevel"/>
    <w:tmpl w:val="993617CE"/>
    <w:lvl w:ilvl="0">
      <w:start w:val="1"/>
      <w:numFmt w:val="decimal"/>
      <w:lvlText w:val="%1"/>
      <w:lvlJc w:val="left"/>
      <w:pPr>
        <w:tabs>
          <w:tab w:val="num" w:pos="1211"/>
        </w:tabs>
        <w:ind w:left="1211" w:hanging="360"/>
      </w:pPr>
      <w:rPr>
        <w:rFonts w:hint="default"/>
      </w:rPr>
    </w:lvl>
    <w:lvl w:ilvl="1">
      <w:start w:val="1"/>
      <w:numFmt w:val="decimal"/>
      <w:pStyle w:val="22"/>
      <w:lvlText w:val="%1.%2"/>
      <w:lvlJc w:val="left"/>
      <w:pPr>
        <w:tabs>
          <w:tab w:val="num" w:pos="1708"/>
        </w:tabs>
        <w:ind w:left="1708" w:hanging="432"/>
      </w:pPr>
      <w:rPr>
        <w:rFonts w:hint="default"/>
      </w:rPr>
    </w:lvl>
    <w:lvl w:ilvl="2">
      <w:start w:val="1"/>
      <w:numFmt w:val="decimal"/>
      <w:lvlText w:val="%2.%1.%3"/>
      <w:lvlJc w:val="left"/>
      <w:pPr>
        <w:tabs>
          <w:tab w:val="num" w:pos="1644"/>
        </w:tabs>
        <w:ind w:left="1428" w:hanging="504"/>
      </w:pPr>
      <w:rPr>
        <w:rFonts w:ascii="Times New Roman" w:hAnsi="Times New Roman" w:hint="default"/>
        <w:b w:val="0"/>
        <w:i w:val="0"/>
        <w:sz w:val="26"/>
      </w:rPr>
    </w:lvl>
    <w:lvl w:ilvl="3">
      <w:start w:val="1"/>
      <w:numFmt w:val="decimal"/>
      <w:lvlText w:val="%1.%2.%3.%4."/>
      <w:lvlJc w:val="left"/>
      <w:pPr>
        <w:tabs>
          <w:tab w:val="num" w:pos="2364"/>
        </w:tabs>
        <w:ind w:left="1932" w:hanging="648"/>
      </w:pPr>
      <w:rPr>
        <w:rFonts w:hint="default"/>
      </w:rPr>
    </w:lvl>
    <w:lvl w:ilvl="4">
      <w:start w:val="1"/>
      <w:numFmt w:val="decimal"/>
      <w:lvlText w:val="%1.%2.%3.%4.%5."/>
      <w:lvlJc w:val="left"/>
      <w:pPr>
        <w:tabs>
          <w:tab w:val="num" w:pos="2724"/>
        </w:tabs>
        <w:ind w:left="2436" w:hanging="792"/>
      </w:pPr>
      <w:rPr>
        <w:rFonts w:hint="default"/>
      </w:rPr>
    </w:lvl>
    <w:lvl w:ilvl="5">
      <w:start w:val="1"/>
      <w:numFmt w:val="decimal"/>
      <w:lvlText w:val="%1.%2.%3.%4.%5.%6."/>
      <w:lvlJc w:val="left"/>
      <w:pPr>
        <w:tabs>
          <w:tab w:val="num" w:pos="3444"/>
        </w:tabs>
        <w:ind w:left="2940" w:hanging="936"/>
      </w:pPr>
      <w:rPr>
        <w:rFonts w:hint="default"/>
      </w:rPr>
    </w:lvl>
    <w:lvl w:ilvl="6">
      <w:start w:val="1"/>
      <w:numFmt w:val="decimal"/>
      <w:lvlText w:val="%1.%2.%3.%4.%5.%6.%7."/>
      <w:lvlJc w:val="left"/>
      <w:pPr>
        <w:tabs>
          <w:tab w:val="num" w:pos="4164"/>
        </w:tabs>
        <w:ind w:left="3444" w:hanging="1080"/>
      </w:pPr>
      <w:rPr>
        <w:rFonts w:hint="default"/>
      </w:rPr>
    </w:lvl>
    <w:lvl w:ilvl="7">
      <w:start w:val="1"/>
      <w:numFmt w:val="decimal"/>
      <w:lvlText w:val="%1.%2.%3.%4.%5.%6.%7.%8."/>
      <w:lvlJc w:val="left"/>
      <w:pPr>
        <w:tabs>
          <w:tab w:val="num" w:pos="4524"/>
        </w:tabs>
        <w:ind w:left="3948" w:hanging="1224"/>
      </w:pPr>
      <w:rPr>
        <w:rFonts w:hint="default"/>
      </w:rPr>
    </w:lvl>
    <w:lvl w:ilvl="8">
      <w:start w:val="1"/>
      <w:numFmt w:val="decimal"/>
      <w:lvlText w:val="%1.%2.%3.%4.%5.%6.%7.%8.%9."/>
      <w:lvlJc w:val="left"/>
      <w:pPr>
        <w:tabs>
          <w:tab w:val="num" w:pos="5244"/>
        </w:tabs>
        <w:ind w:left="4524" w:hanging="1440"/>
      </w:pPr>
      <w:rPr>
        <w:rFonts w:hint="default"/>
      </w:rPr>
    </w:lvl>
  </w:abstractNum>
  <w:abstractNum w:abstractNumId="47" w15:restartNumberingAfterBreak="0">
    <w:nsid w:val="5D7B7442"/>
    <w:multiLevelType w:val="singleLevel"/>
    <w:tmpl w:val="E75421D0"/>
    <w:styleLink w:val="11111155"/>
    <w:lvl w:ilvl="0">
      <w:start w:val="1"/>
      <w:numFmt w:val="bullet"/>
      <w:pStyle w:val="a9"/>
      <w:lvlText w:val="-"/>
      <w:lvlJc w:val="left"/>
      <w:pPr>
        <w:tabs>
          <w:tab w:val="num" w:pos="1211"/>
        </w:tabs>
        <w:ind w:left="142" w:firstLine="709"/>
      </w:pPr>
      <w:rPr>
        <w:rFonts w:ascii="Lucida Console" w:hAnsi="Lucida Console" w:hint="default"/>
        <w:b/>
        <w:i w:val="0"/>
      </w:rPr>
    </w:lvl>
  </w:abstractNum>
  <w:abstractNum w:abstractNumId="48" w15:restartNumberingAfterBreak="0">
    <w:nsid w:val="5E176434"/>
    <w:multiLevelType w:val="singleLevel"/>
    <w:tmpl w:val="C68EBE98"/>
    <w:lvl w:ilvl="0">
      <w:start w:val="1"/>
      <w:numFmt w:val="decimal"/>
      <w:pStyle w:val="aa"/>
      <w:lvlText w:val="%1."/>
      <w:lvlJc w:val="left"/>
      <w:pPr>
        <w:tabs>
          <w:tab w:val="num" w:pos="1429"/>
        </w:tabs>
        <w:ind w:left="0" w:firstLine="709"/>
      </w:pPr>
      <w:rPr>
        <w:b/>
        <w:i w:val="0"/>
      </w:rPr>
    </w:lvl>
  </w:abstractNum>
  <w:abstractNum w:abstractNumId="49" w15:restartNumberingAfterBreak="0">
    <w:nsid w:val="5E7C0BCC"/>
    <w:multiLevelType w:val="hybridMultilevel"/>
    <w:tmpl w:val="998610C2"/>
    <w:lvl w:ilvl="0" w:tplc="8E6E89B0">
      <w:start w:val="2730"/>
      <w:numFmt w:val="bullet"/>
      <w:pStyle w:val="-0"/>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4E45D4"/>
    <w:multiLevelType w:val="multilevel"/>
    <w:tmpl w:val="0419001F"/>
    <w:styleLink w:val="111111115"/>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1"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2" w15:restartNumberingAfterBreak="0">
    <w:nsid w:val="69DF565C"/>
    <w:multiLevelType w:val="hybridMultilevel"/>
    <w:tmpl w:val="66D0C3D8"/>
    <w:lvl w:ilvl="0" w:tplc="68DADDDA">
      <w:start w:val="1"/>
      <w:numFmt w:val="bullet"/>
      <w:lvlText w:val=""/>
      <w:lvlJc w:val="left"/>
      <w:pPr>
        <w:tabs>
          <w:tab w:val="num" w:pos="927"/>
        </w:tabs>
        <w:ind w:left="927" w:hanging="360"/>
      </w:pPr>
      <w:rPr>
        <w:rFonts w:ascii="Symbol" w:hAnsi="Symbol" w:hint="default"/>
      </w:rPr>
    </w:lvl>
    <w:lvl w:ilvl="1" w:tplc="A2EE1126">
      <w:start w:val="1"/>
      <w:numFmt w:val="bullet"/>
      <w:pStyle w:val="23"/>
      <w:lvlText w:val=""/>
      <w:lvlJc w:val="left"/>
      <w:pPr>
        <w:tabs>
          <w:tab w:val="num" w:pos="2007"/>
        </w:tabs>
        <w:ind w:left="2007" w:hanging="360"/>
      </w:pPr>
      <w:rPr>
        <w:rFonts w:ascii="Symbol" w:hAnsi="Symbol" w:hint="default"/>
      </w:rPr>
    </w:lvl>
    <w:lvl w:ilvl="2" w:tplc="24040F0A">
      <w:start w:val="1"/>
      <w:numFmt w:val="bullet"/>
      <w:pStyle w:val="ab"/>
      <w:lvlText w:val=""/>
      <w:lvlJc w:val="left"/>
      <w:pPr>
        <w:tabs>
          <w:tab w:val="num" w:pos="2727"/>
        </w:tabs>
        <w:ind w:left="2727" w:hanging="360"/>
      </w:pPr>
      <w:rPr>
        <w:rFonts w:ascii="Symbol" w:hAnsi="Symbol" w:hint="default"/>
      </w:rPr>
    </w:lvl>
    <w:lvl w:ilvl="3" w:tplc="5D421FCA" w:tentative="1">
      <w:start w:val="1"/>
      <w:numFmt w:val="bullet"/>
      <w:lvlText w:val=""/>
      <w:lvlJc w:val="left"/>
      <w:pPr>
        <w:tabs>
          <w:tab w:val="num" w:pos="3447"/>
        </w:tabs>
        <w:ind w:left="3447" w:hanging="360"/>
      </w:pPr>
      <w:rPr>
        <w:rFonts w:ascii="Symbol" w:hAnsi="Symbol" w:hint="default"/>
      </w:rPr>
    </w:lvl>
    <w:lvl w:ilvl="4" w:tplc="D2163C44" w:tentative="1">
      <w:start w:val="1"/>
      <w:numFmt w:val="bullet"/>
      <w:lvlText w:val="o"/>
      <w:lvlJc w:val="left"/>
      <w:pPr>
        <w:tabs>
          <w:tab w:val="num" w:pos="4167"/>
        </w:tabs>
        <w:ind w:left="4167" w:hanging="360"/>
      </w:pPr>
      <w:rPr>
        <w:rFonts w:ascii="Courier New" w:hAnsi="Courier New" w:cs="Courier New" w:hint="default"/>
      </w:rPr>
    </w:lvl>
    <w:lvl w:ilvl="5" w:tplc="8E422072" w:tentative="1">
      <w:start w:val="1"/>
      <w:numFmt w:val="bullet"/>
      <w:lvlText w:val=""/>
      <w:lvlJc w:val="left"/>
      <w:pPr>
        <w:tabs>
          <w:tab w:val="num" w:pos="4887"/>
        </w:tabs>
        <w:ind w:left="4887" w:hanging="360"/>
      </w:pPr>
      <w:rPr>
        <w:rFonts w:ascii="Wingdings" w:hAnsi="Wingdings" w:hint="default"/>
      </w:rPr>
    </w:lvl>
    <w:lvl w:ilvl="6" w:tplc="35149A38" w:tentative="1">
      <w:start w:val="1"/>
      <w:numFmt w:val="bullet"/>
      <w:lvlText w:val=""/>
      <w:lvlJc w:val="left"/>
      <w:pPr>
        <w:tabs>
          <w:tab w:val="num" w:pos="5607"/>
        </w:tabs>
        <w:ind w:left="5607" w:hanging="360"/>
      </w:pPr>
      <w:rPr>
        <w:rFonts w:ascii="Symbol" w:hAnsi="Symbol" w:hint="default"/>
      </w:rPr>
    </w:lvl>
    <w:lvl w:ilvl="7" w:tplc="D60AEF9A" w:tentative="1">
      <w:start w:val="1"/>
      <w:numFmt w:val="bullet"/>
      <w:lvlText w:val="o"/>
      <w:lvlJc w:val="left"/>
      <w:pPr>
        <w:tabs>
          <w:tab w:val="num" w:pos="6327"/>
        </w:tabs>
        <w:ind w:left="6327" w:hanging="360"/>
      </w:pPr>
      <w:rPr>
        <w:rFonts w:ascii="Courier New" w:hAnsi="Courier New" w:cs="Courier New" w:hint="default"/>
      </w:rPr>
    </w:lvl>
    <w:lvl w:ilvl="8" w:tplc="A9162504" w:tentative="1">
      <w:start w:val="1"/>
      <w:numFmt w:val="bullet"/>
      <w:lvlText w:val=""/>
      <w:lvlJc w:val="left"/>
      <w:pPr>
        <w:tabs>
          <w:tab w:val="num" w:pos="7047"/>
        </w:tabs>
        <w:ind w:left="7047" w:hanging="360"/>
      </w:pPr>
      <w:rPr>
        <w:rFonts w:ascii="Wingdings" w:hAnsi="Wingdings" w:hint="default"/>
      </w:rPr>
    </w:lvl>
  </w:abstractNum>
  <w:abstractNum w:abstractNumId="53" w15:restartNumberingAfterBreak="0">
    <w:nsid w:val="6C4909A0"/>
    <w:multiLevelType w:val="multilevel"/>
    <w:tmpl w:val="895C2290"/>
    <w:lvl w:ilvl="0">
      <w:start w:val="1"/>
      <w:numFmt w:val="decimal"/>
      <w:pStyle w:val="TEO-SSMberschrift1"/>
      <w:lvlText w:val="%1."/>
      <w:lvlJc w:val="left"/>
      <w:pPr>
        <w:tabs>
          <w:tab w:val="num" w:pos="1134"/>
        </w:tabs>
        <w:ind w:left="1134" w:hanging="850"/>
      </w:pPr>
      <w:rPr>
        <w:rFonts w:hint="default"/>
      </w:rPr>
    </w:lvl>
    <w:lvl w:ilvl="1">
      <w:start w:val="1"/>
      <w:numFmt w:val="decimal"/>
      <w:pStyle w:val="TEOSSMberschrift2"/>
      <w:lvlText w:val="%1.%2."/>
      <w:lvlJc w:val="left"/>
      <w:pPr>
        <w:tabs>
          <w:tab w:val="num" w:pos="1450"/>
        </w:tabs>
        <w:ind w:left="1450" w:hanging="850"/>
      </w:pPr>
      <w:rPr>
        <w:rFonts w:ascii="Times New Roman" w:hAnsi="Times New Roman" w:cs="Times New Roman" w:hint="default"/>
      </w:rPr>
    </w:lvl>
    <w:lvl w:ilvl="2">
      <w:start w:val="1"/>
      <w:numFmt w:val="decimal"/>
      <w:pStyle w:val="TEOSSMberschrift3"/>
      <w:lvlText w:val="%1.%2.%3."/>
      <w:lvlJc w:val="left"/>
      <w:pPr>
        <w:tabs>
          <w:tab w:val="num" w:pos="2650"/>
        </w:tabs>
        <w:ind w:left="2650" w:hanging="850"/>
      </w:pPr>
      <w:rPr>
        <w:rFonts w:hint="default"/>
        <w:lang w:val="ru-RU"/>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70885E2E"/>
    <w:multiLevelType w:val="hybridMultilevel"/>
    <w:tmpl w:val="F3FE1E62"/>
    <w:styleLink w:val="111111144"/>
    <w:lvl w:ilvl="0" w:tplc="8590590C">
      <w:start w:val="1"/>
      <w:numFmt w:val="bullet"/>
      <w:lvlText w:val=""/>
      <w:lvlJc w:val="left"/>
      <w:pPr>
        <w:tabs>
          <w:tab w:val="num" w:pos="1429"/>
        </w:tabs>
        <w:ind w:left="1429" w:hanging="360"/>
      </w:pPr>
      <w:rPr>
        <w:rFonts w:ascii="Symbol" w:hAnsi="Symbol" w:hint="default"/>
      </w:rPr>
    </w:lvl>
    <w:lvl w:ilvl="1" w:tplc="7BCCE404">
      <w:start w:val="1"/>
      <w:numFmt w:val="decimal"/>
      <w:lvlText w:val="%2."/>
      <w:lvlJc w:val="left"/>
      <w:pPr>
        <w:tabs>
          <w:tab w:val="num" w:pos="2149"/>
        </w:tabs>
        <w:ind w:left="2149" w:hanging="360"/>
      </w:pPr>
      <w:rPr>
        <w:rFonts w:cs="Times New Roman" w:hint="default"/>
      </w:rPr>
    </w:lvl>
    <w:lvl w:ilvl="2" w:tplc="FE884756" w:tentative="1">
      <w:start w:val="1"/>
      <w:numFmt w:val="lowerRoman"/>
      <w:lvlText w:val="%3."/>
      <w:lvlJc w:val="right"/>
      <w:pPr>
        <w:tabs>
          <w:tab w:val="num" w:pos="2869"/>
        </w:tabs>
        <w:ind w:left="2869" w:hanging="180"/>
      </w:pPr>
      <w:rPr>
        <w:rFonts w:cs="Times New Roman"/>
      </w:rPr>
    </w:lvl>
    <w:lvl w:ilvl="3" w:tplc="0266412C" w:tentative="1">
      <w:start w:val="1"/>
      <w:numFmt w:val="decimal"/>
      <w:lvlText w:val="%4."/>
      <w:lvlJc w:val="left"/>
      <w:pPr>
        <w:tabs>
          <w:tab w:val="num" w:pos="3589"/>
        </w:tabs>
        <w:ind w:left="3589" w:hanging="360"/>
      </w:pPr>
      <w:rPr>
        <w:rFonts w:cs="Times New Roman"/>
      </w:rPr>
    </w:lvl>
    <w:lvl w:ilvl="4" w:tplc="93A006D2" w:tentative="1">
      <w:start w:val="1"/>
      <w:numFmt w:val="lowerLetter"/>
      <w:lvlText w:val="%5."/>
      <w:lvlJc w:val="left"/>
      <w:pPr>
        <w:tabs>
          <w:tab w:val="num" w:pos="4309"/>
        </w:tabs>
        <w:ind w:left="4309" w:hanging="360"/>
      </w:pPr>
      <w:rPr>
        <w:rFonts w:cs="Times New Roman"/>
      </w:rPr>
    </w:lvl>
    <w:lvl w:ilvl="5" w:tplc="12AE1D1A" w:tentative="1">
      <w:start w:val="1"/>
      <w:numFmt w:val="lowerRoman"/>
      <w:lvlText w:val="%6."/>
      <w:lvlJc w:val="right"/>
      <w:pPr>
        <w:tabs>
          <w:tab w:val="num" w:pos="5029"/>
        </w:tabs>
        <w:ind w:left="5029" w:hanging="180"/>
      </w:pPr>
      <w:rPr>
        <w:rFonts w:cs="Times New Roman"/>
      </w:rPr>
    </w:lvl>
    <w:lvl w:ilvl="6" w:tplc="AF0290B4" w:tentative="1">
      <w:start w:val="1"/>
      <w:numFmt w:val="decimal"/>
      <w:lvlText w:val="%7."/>
      <w:lvlJc w:val="left"/>
      <w:pPr>
        <w:tabs>
          <w:tab w:val="num" w:pos="5749"/>
        </w:tabs>
        <w:ind w:left="5749" w:hanging="360"/>
      </w:pPr>
      <w:rPr>
        <w:rFonts w:cs="Times New Roman"/>
      </w:rPr>
    </w:lvl>
    <w:lvl w:ilvl="7" w:tplc="AEBE392C" w:tentative="1">
      <w:start w:val="1"/>
      <w:numFmt w:val="lowerLetter"/>
      <w:lvlText w:val="%8."/>
      <w:lvlJc w:val="left"/>
      <w:pPr>
        <w:tabs>
          <w:tab w:val="num" w:pos="6469"/>
        </w:tabs>
        <w:ind w:left="6469" w:hanging="360"/>
      </w:pPr>
      <w:rPr>
        <w:rFonts w:cs="Times New Roman"/>
      </w:rPr>
    </w:lvl>
    <w:lvl w:ilvl="8" w:tplc="AB8CABA2" w:tentative="1">
      <w:start w:val="1"/>
      <w:numFmt w:val="lowerRoman"/>
      <w:lvlText w:val="%9."/>
      <w:lvlJc w:val="right"/>
      <w:pPr>
        <w:tabs>
          <w:tab w:val="num" w:pos="7189"/>
        </w:tabs>
        <w:ind w:left="7189" w:hanging="180"/>
      </w:pPr>
      <w:rPr>
        <w:rFonts w:cs="Times New Roman"/>
      </w:rPr>
    </w:lvl>
  </w:abstractNum>
  <w:abstractNum w:abstractNumId="55" w15:restartNumberingAfterBreak="0">
    <w:nsid w:val="72253A8E"/>
    <w:multiLevelType w:val="hybridMultilevel"/>
    <w:tmpl w:val="38128962"/>
    <w:styleLink w:val="1ai24"/>
    <w:lvl w:ilvl="0" w:tplc="4AB67EA6">
      <w:start w:val="1"/>
      <w:numFmt w:val="bullet"/>
      <w:lvlText w:val=""/>
      <w:lvlJc w:val="left"/>
      <w:pPr>
        <w:tabs>
          <w:tab w:val="num" w:pos="1429"/>
        </w:tabs>
        <w:ind w:left="1429" w:hanging="360"/>
      </w:pPr>
      <w:rPr>
        <w:rFonts w:ascii="Symbol" w:hAnsi="Symbol" w:hint="default"/>
      </w:rPr>
    </w:lvl>
    <w:lvl w:ilvl="1" w:tplc="4AB67EA6"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6" w15:restartNumberingAfterBreak="0">
    <w:nsid w:val="79854145"/>
    <w:multiLevelType w:val="hybridMultilevel"/>
    <w:tmpl w:val="6B3EB698"/>
    <w:lvl w:ilvl="0" w:tplc="6F78B526">
      <w:start w:val="1"/>
      <w:numFmt w:val="bullet"/>
      <w:pStyle w:val="EL--"/>
      <w:lvlText w:val=""/>
      <w:lvlJc w:val="left"/>
      <w:pPr>
        <w:tabs>
          <w:tab w:val="num" w:pos="1304"/>
        </w:tabs>
        <w:ind w:left="1304" w:hanging="34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AA56AFF"/>
    <w:multiLevelType w:val="multilevel"/>
    <w:tmpl w:val="0419001F"/>
    <w:styleLink w:val="15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59" w15:restartNumberingAfterBreak="0">
    <w:nsid w:val="7D893C49"/>
    <w:multiLevelType w:val="multilevel"/>
    <w:tmpl w:val="04190023"/>
    <w:styleLink w:val="25"/>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0" w15:restartNumberingAfterBreak="0">
    <w:nsid w:val="7EAD0756"/>
    <w:multiLevelType w:val="hybridMultilevel"/>
    <w:tmpl w:val="1B3C0D22"/>
    <w:styleLink w:val="50"/>
    <w:lvl w:ilvl="0" w:tplc="04190001">
      <w:start w:val="1"/>
      <w:numFmt w:val="bullet"/>
      <w:lvlText w:val="-"/>
      <w:lvlJc w:val="left"/>
      <w:pPr>
        <w:ind w:left="1854" w:hanging="360"/>
      </w:pPr>
    </w:lvl>
    <w:lvl w:ilvl="1" w:tplc="04190003" w:tentative="1">
      <w:start w:val="1"/>
      <w:numFmt w:val="bullet"/>
      <w:lvlText w:val="o"/>
      <w:lvlJc w:val="left"/>
      <w:pPr>
        <w:ind w:left="2574" w:hanging="360"/>
      </w:pPr>
      <w:rPr>
        <w:rFonts w:ascii="Courier New" w:hAnsi="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1" w15:restartNumberingAfterBreak="0">
    <w:nsid w:val="7EED1AC2"/>
    <w:multiLevelType w:val="hybridMultilevel"/>
    <w:tmpl w:val="78C6BD82"/>
    <w:styleLink w:val="11111135"/>
    <w:lvl w:ilvl="0" w:tplc="3312BCBC">
      <w:start w:val="1"/>
      <w:numFmt w:val="bullet"/>
      <w:lvlText w:val="–"/>
      <w:lvlJc w:val="left"/>
      <w:pPr>
        <w:ind w:left="1571" w:hanging="360"/>
      </w:pPr>
      <w:rPr>
        <w:rFonts w:ascii="Times New Roman" w:hAnsi="Times New Roman" w:cs="Times New Roman" w:hint="default"/>
        <w:color w:val="auto"/>
        <w:sz w:val="18"/>
        <w:szCs w:val="18"/>
      </w:rPr>
    </w:lvl>
    <w:lvl w:ilvl="1" w:tplc="17521E76" w:tentative="1">
      <w:start w:val="1"/>
      <w:numFmt w:val="bullet"/>
      <w:lvlText w:val="o"/>
      <w:lvlJc w:val="left"/>
      <w:pPr>
        <w:ind w:left="2291" w:hanging="360"/>
      </w:pPr>
      <w:rPr>
        <w:rFonts w:ascii="Courier New" w:hAnsi="Courier New" w:cs="Courier New" w:hint="default"/>
      </w:rPr>
    </w:lvl>
    <w:lvl w:ilvl="2" w:tplc="E5DE152C" w:tentative="1">
      <w:start w:val="1"/>
      <w:numFmt w:val="bullet"/>
      <w:lvlText w:val=""/>
      <w:lvlJc w:val="left"/>
      <w:pPr>
        <w:ind w:left="3011" w:hanging="360"/>
      </w:pPr>
      <w:rPr>
        <w:rFonts w:ascii="Wingdings" w:hAnsi="Wingdings" w:hint="default"/>
      </w:rPr>
    </w:lvl>
    <w:lvl w:ilvl="3" w:tplc="A9BAC48E" w:tentative="1">
      <w:start w:val="1"/>
      <w:numFmt w:val="bullet"/>
      <w:lvlText w:val=""/>
      <w:lvlJc w:val="left"/>
      <w:pPr>
        <w:ind w:left="3731" w:hanging="360"/>
      </w:pPr>
      <w:rPr>
        <w:rFonts w:ascii="Symbol" w:hAnsi="Symbol" w:hint="default"/>
      </w:rPr>
    </w:lvl>
    <w:lvl w:ilvl="4" w:tplc="1B8C429C" w:tentative="1">
      <w:start w:val="1"/>
      <w:numFmt w:val="bullet"/>
      <w:lvlText w:val="o"/>
      <w:lvlJc w:val="left"/>
      <w:pPr>
        <w:ind w:left="4451" w:hanging="360"/>
      </w:pPr>
      <w:rPr>
        <w:rFonts w:ascii="Courier New" w:hAnsi="Courier New" w:cs="Courier New" w:hint="default"/>
      </w:rPr>
    </w:lvl>
    <w:lvl w:ilvl="5" w:tplc="ADB0EB6A" w:tentative="1">
      <w:start w:val="1"/>
      <w:numFmt w:val="bullet"/>
      <w:lvlText w:val=""/>
      <w:lvlJc w:val="left"/>
      <w:pPr>
        <w:ind w:left="5171" w:hanging="360"/>
      </w:pPr>
      <w:rPr>
        <w:rFonts w:ascii="Wingdings" w:hAnsi="Wingdings" w:hint="default"/>
      </w:rPr>
    </w:lvl>
    <w:lvl w:ilvl="6" w:tplc="D04EF4CA" w:tentative="1">
      <w:start w:val="1"/>
      <w:numFmt w:val="bullet"/>
      <w:lvlText w:val=""/>
      <w:lvlJc w:val="left"/>
      <w:pPr>
        <w:ind w:left="5891" w:hanging="360"/>
      </w:pPr>
      <w:rPr>
        <w:rFonts w:ascii="Symbol" w:hAnsi="Symbol" w:hint="default"/>
      </w:rPr>
    </w:lvl>
    <w:lvl w:ilvl="7" w:tplc="9614FA26" w:tentative="1">
      <w:start w:val="1"/>
      <w:numFmt w:val="bullet"/>
      <w:lvlText w:val="o"/>
      <w:lvlJc w:val="left"/>
      <w:pPr>
        <w:ind w:left="6611" w:hanging="360"/>
      </w:pPr>
      <w:rPr>
        <w:rFonts w:ascii="Courier New" w:hAnsi="Courier New" w:cs="Courier New" w:hint="default"/>
      </w:rPr>
    </w:lvl>
    <w:lvl w:ilvl="8" w:tplc="2FD67CC8" w:tentative="1">
      <w:start w:val="1"/>
      <w:numFmt w:val="bullet"/>
      <w:lvlText w:val=""/>
      <w:lvlJc w:val="left"/>
      <w:pPr>
        <w:ind w:left="7331" w:hanging="360"/>
      </w:pPr>
      <w:rPr>
        <w:rFonts w:ascii="Wingdings" w:hAnsi="Wingdings" w:hint="default"/>
      </w:rPr>
    </w:lvl>
  </w:abstractNum>
  <w:num w:numId="1">
    <w:abstractNumId w:val="24"/>
  </w:num>
  <w:num w:numId="2">
    <w:abstractNumId w:val="29"/>
  </w:num>
  <w:num w:numId="3">
    <w:abstractNumId w:val="17"/>
  </w:num>
  <w:num w:numId="4">
    <w:abstractNumId w:val="51"/>
  </w:num>
  <w:num w:numId="5">
    <w:abstractNumId w:val="30"/>
  </w:num>
  <w:num w:numId="6">
    <w:abstractNumId w:val="44"/>
  </w:num>
  <w:num w:numId="7">
    <w:abstractNumId w:val="13"/>
  </w:num>
  <w:num w:numId="8">
    <w:abstractNumId w:val="22"/>
  </w:num>
  <w:num w:numId="9">
    <w:abstractNumId w:val="58"/>
  </w:num>
  <w:num w:numId="10">
    <w:abstractNumId w:val="31"/>
  </w:num>
  <w:num w:numId="11">
    <w:abstractNumId w:val="6"/>
  </w:num>
  <w:num w:numId="12">
    <w:abstractNumId w:val="2"/>
  </w:num>
  <w:num w:numId="13">
    <w:abstractNumId w:val="56"/>
  </w:num>
  <w:num w:numId="14">
    <w:abstractNumId w:val="0"/>
  </w:num>
  <w:num w:numId="15">
    <w:abstractNumId w:val="56"/>
  </w:num>
  <w:num w:numId="16">
    <w:abstractNumId w:val="8"/>
  </w:num>
  <w:num w:numId="17">
    <w:abstractNumId w:val="12"/>
  </w:num>
  <w:num w:numId="18">
    <w:abstractNumId w:val="33"/>
  </w:num>
  <w:num w:numId="19">
    <w:abstractNumId w:val="46"/>
  </w:num>
  <w:num w:numId="20">
    <w:abstractNumId w:val="27"/>
  </w:num>
  <w:num w:numId="21">
    <w:abstractNumId w:val="25"/>
  </w:num>
  <w:num w:numId="22">
    <w:abstractNumId w:val="49"/>
  </w:num>
  <w:num w:numId="23">
    <w:abstractNumId w:val="26"/>
  </w:num>
  <w:num w:numId="24">
    <w:abstractNumId w:val="35"/>
  </w:num>
  <w:num w:numId="25">
    <w:abstractNumId w:val="48"/>
  </w:num>
  <w:num w:numId="26">
    <w:abstractNumId w:val="36"/>
  </w:num>
  <w:num w:numId="27">
    <w:abstractNumId w:val="10"/>
  </w:num>
  <w:num w:numId="28">
    <w:abstractNumId w:val="42"/>
  </w:num>
  <w:num w:numId="29">
    <w:abstractNumId w:val="21"/>
  </w:num>
  <w:num w:numId="30">
    <w:abstractNumId w:val="38"/>
  </w:num>
  <w:num w:numId="31">
    <w:abstractNumId w:val="1"/>
  </w:num>
  <w:num w:numId="32">
    <w:abstractNumId w:val="23"/>
  </w:num>
  <w:num w:numId="33">
    <w:abstractNumId w:val="41"/>
  </w:num>
  <w:num w:numId="34">
    <w:abstractNumId w:val="34"/>
  </w:num>
  <w:num w:numId="35">
    <w:abstractNumId w:val="54"/>
  </w:num>
  <w:num w:numId="36">
    <w:abstractNumId w:val="15"/>
  </w:num>
  <w:num w:numId="37">
    <w:abstractNumId w:val="60"/>
  </w:num>
  <w:num w:numId="38">
    <w:abstractNumId w:val="20"/>
  </w:num>
  <w:num w:numId="39">
    <w:abstractNumId w:val="55"/>
  </w:num>
  <w:num w:numId="40">
    <w:abstractNumId w:val="9"/>
  </w:num>
  <w:num w:numId="41">
    <w:abstractNumId w:val="4"/>
  </w:num>
  <w:num w:numId="42">
    <w:abstractNumId w:val="5"/>
  </w:num>
  <w:num w:numId="43">
    <w:abstractNumId w:val="37"/>
  </w:num>
  <w:num w:numId="44">
    <w:abstractNumId w:val="50"/>
  </w:num>
  <w:num w:numId="45">
    <w:abstractNumId w:val="3"/>
  </w:num>
  <w:num w:numId="46">
    <w:abstractNumId w:val="59"/>
  </w:num>
  <w:num w:numId="47">
    <w:abstractNumId w:val="40"/>
  </w:num>
  <w:num w:numId="48">
    <w:abstractNumId w:val="11"/>
  </w:num>
  <w:num w:numId="49">
    <w:abstractNumId w:val="57"/>
  </w:num>
  <w:num w:numId="50">
    <w:abstractNumId w:val="47"/>
  </w:num>
  <w:num w:numId="51">
    <w:abstractNumId w:val="45"/>
  </w:num>
  <w:num w:numId="52">
    <w:abstractNumId w:val="19"/>
  </w:num>
  <w:num w:numId="53">
    <w:abstractNumId w:val="61"/>
  </w:num>
  <w:num w:numId="54">
    <w:abstractNumId w:val="43"/>
  </w:num>
  <w:num w:numId="55">
    <w:abstractNumId w:val="32"/>
  </w:num>
  <w:num w:numId="56">
    <w:abstractNumId w:val="52"/>
  </w:num>
  <w:num w:numId="57">
    <w:abstractNumId w:val="16"/>
  </w:num>
  <w:num w:numId="58">
    <w:abstractNumId w:val="53"/>
  </w:num>
  <w:num w:numId="59">
    <w:abstractNumId w:val="7"/>
  </w:num>
  <w:num w:numId="60">
    <w:abstractNumId w:val="39"/>
  </w:num>
  <w:num w:numId="61">
    <w:abstractNumId w:val="18"/>
  </w:num>
  <w:num w:numId="62">
    <w:abstractNumId w:val="14"/>
  </w:num>
  <w:num w:numId="63">
    <w:abstractNumId w:val="2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TrueTypeFonts/>
  <w:bordersDoNotSurroundFooter/>
  <w:activeWritingStyle w:appName="MSWord" w:lang="ru-RU" w:vendorID="64" w:dllVersion="131078" w:nlCheck="1" w:checkStyle="0"/>
  <w:activeWritingStyle w:appName="MSWord" w:lang="en-US" w:vendorID="64" w:dllVersion="131078"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847"/>
    <w:rsid w:val="00000E6D"/>
    <w:rsid w:val="000024F0"/>
    <w:rsid w:val="0000389B"/>
    <w:rsid w:val="000101DF"/>
    <w:rsid w:val="00010647"/>
    <w:rsid w:val="00013750"/>
    <w:rsid w:val="00013A9F"/>
    <w:rsid w:val="0001466A"/>
    <w:rsid w:val="000146C5"/>
    <w:rsid w:val="000148CF"/>
    <w:rsid w:val="0001586D"/>
    <w:rsid w:val="000215C2"/>
    <w:rsid w:val="00022159"/>
    <w:rsid w:val="000240EB"/>
    <w:rsid w:val="00025316"/>
    <w:rsid w:val="0002685E"/>
    <w:rsid w:val="00026B6B"/>
    <w:rsid w:val="00030020"/>
    <w:rsid w:val="0003056F"/>
    <w:rsid w:val="00030615"/>
    <w:rsid w:val="00030936"/>
    <w:rsid w:val="00031601"/>
    <w:rsid w:val="0003167B"/>
    <w:rsid w:val="0003267C"/>
    <w:rsid w:val="000331A7"/>
    <w:rsid w:val="00033561"/>
    <w:rsid w:val="0003364A"/>
    <w:rsid w:val="00033E2B"/>
    <w:rsid w:val="000348E6"/>
    <w:rsid w:val="00034989"/>
    <w:rsid w:val="00036E4D"/>
    <w:rsid w:val="00040098"/>
    <w:rsid w:val="000414C0"/>
    <w:rsid w:val="000414DE"/>
    <w:rsid w:val="0004310C"/>
    <w:rsid w:val="0004388B"/>
    <w:rsid w:val="00043B94"/>
    <w:rsid w:val="00043DBC"/>
    <w:rsid w:val="00044067"/>
    <w:rsid w:val="00045047"/>
    <w:rsid w:val="000465FF"/>
    <w:rsid w:val="00047544"/>
    <w:rsid w:val="000503B6"/>
    <w:rsid w:val="00050585"/>
    <w:rsid w:val="000515A9"/>
    <w:rsid w:val="0005250B"/>
    <w:rsid w:val="000542F9"/>
    <w:rsid w:val="00055BB5"/>
    <w:rsid w:val="00055EE4"/>
    <w:rsid w:val="00055F04"/>
    <w:rsid w:val="00055F35"/>
    <w:rsid w:val="0006012F"/>
    <w:rsid w:val="000601DC"/>
    <w:rsid w:val="00061439"/>
    <w:rsid w:val="0006156A"/>
    <w:rsid w:val="00061D95"/>
    <w:rsid w:val="000626BD"/>
    <w:rsid w:val="000636CE"/>
    <w:rsid w:val="00064103"/>
    <w:rsid w:val="00064743"/>
    <w:rsid w:val="000674E1"/>
    <w:rsid w:val="00070A84"/>
    <w:rsid w:val="00070E39"/>
    <w:rsid w:val="000710C2"/>
    <w:rsid w:val="00071452"/>
    <w:rsid w:val="00071602"/>
    <w:rsid w:val="00072FB3"/>
    <w:rsid w:val="00075BFD"/>
    <w:rsid w:val="000770E6"/>
    <w:rsid w:val="00080C5D"/>
    <w:rsid w:val="00081B22"/>
    <w:rsid w:val="00082DB8"/>
    <w:rsid w:val="0008334D"/>
    <w:rsid w:val="000835B1"/>
    <w:rsid w:val="000842DE"/>
    <w:rsid w:val="00084D36"/>
    <w:rsid w:val="00087333"/>
    <w:rsid w:val="000900EE"/>
    <w:rsid w:val="000903D9"/>
    <w:rsid w:val="0009049B"/>
    <w:rsid w:val="00090520"/>
    <w:rsid w:val="00090E50"/>
    <w:rsid w:val="0009100B"/>
    <w:rsid w:val="000918A3"/>
    <w:rsid w:val="0009314D"/>
    <w:rsid w:val="00093929"/>
    <w:rsid w:val="00093A9F"/>
    <w:rsid w:val="00093C8A"/>
    <w:rsid w:val="00093FE9"/>
    <w:rsid w:val="00094BCA"/>
    <w:rsid w:val="00094F87"/>
    <w:rsid w:val="00096B58"/>
    <w:rsid w:val="00097388"/>
    <w:rsid w:val="000A0927"/>
    <w:rsid w:val="000A0A10"/>
    <w:rsid w:val="000A2CA2"/>
    <w:rsid w:val="000A41B3"/>
    <w:rsid w:val="000A5474"/>
    <w:rsid w:val="000A5A44"/>
    <w:rsid w:val="000A62EA"/>
    <w:rsid w:val="000A634A"/>
    <w:rsid w:val="000A6B03"/>
    <w:rsid w:val="000B28ED"/>
    <w:rsid w:val="000B3517"/>
    <w:rsid w:val="000B3FF6"/>
    <w:rsid w:val="000B438B"/>
    <w:rsid w:val="000B49C7"/>
    <w:rsid w:val="000B4C20"/>
    <w:rsid w:val="000B4E7D"/>
    <w:rsid w:val="000B55D5"/>
    <w:rsid w:val="000B600E"/>
    <w:rsid w:val="000B65B8"/>
    <w:rsid w:val="000B6DA6"/>
    <w:rsid w:val="000C0A55"/>
    <w:rsid w:val="000C0CF0"/>
    <w:rsid w:val="000C14BA"/>
    <w:rsid w:val="000C25D2"/>
    <w:rsid w:val="000C2682"/>
    <w:rsid w:val="000C36CA"/>
    <w:rsid w:val="000C4415"/>
    <w:rsid w:val="000C5060"/>
    <w:rsid w:val="000C6984"/>
    <w:rsid w:val="000C6ABA"/>
    <w:rsid w:val="000C7261"/>
    <w:rsid w:val="000D39F2"/>
    <w:rsid w:val="000D5667"/>
    <w:rsid w:val="000D5C37"/>
    <w:rsid w:val="000D6545"/>
    <w:rsid w:val="000D71AD"/>
    <w:rsid w:val="000D7329"/>
    <w:rsid w:val="000D7662"/>
    <w:rsid w:val="000D79C1"/>
    <w:rsid w:val="000E056B"/>
    <w:rsid w:val="000E0C39"/>
    <w:rsid w:val="000E1B73"/>
    <w:rsid w:val="000E2338"/>
    <w:rsid w:val="000E2AC6"/>
    <w:rsid w:val="000E2CE5"/>
    <w:rsid w:val="000E4035"/>
    <w:rsid w:val="000E53BD"/>
    <w:rsid w:val="000E5BD1"/>
    <w:rsid w:val="000E6062"/>
    <w:rsid w:val="000E77EE"/>
    <w:rsid w:val="000E79A0"/>
    <w:rsid w:val="000F03B7"/>
    <w:rsid w:val="000F0741"/>
    <w:rsid w:val="000F13CC"/>
    <w:rsid w:val="000F179A"/>
    <w:rsid w:val="000F1836"/>
    <w:rsid w:val="000F367F"/>
    <w:rsid w:val="000F3C04"/>
    <w:rsid w:val="000F3C62"/>
    <w:rsid w:val="000F4D41"/>
    <w:rsid w:val="000F5116"/>
    <w:rsid w:val="000F6D79"/>
    <w:rsid w:val="000F71B2"/>
    <w:rsid w:val="00102111"/>
    <w:rsid w:val="001027B4"/>
    <w:rsid w:val="001027BC"/>
    <w:rsid w:val="00102DB7"/>
    <w:rsid w:val="00103F87"/>
    <w:rsid w:val="00104C8C"/>
    <w:rsid w:val="00105CC9"/>
    <w:rsid w:val="00105FBE"/>
    <w:rsid w:val="0010719F"/>
    <w:rsid w:val="001071F3"/>
    <w:rsid w:val="001077A6"/>
    <w:rsid w:val="00107F09"/>
    <w:rsid w:val="0011145B"/>
    <w:rsid w:val="00112368"/>
    <w:rsid w:val="0011301A"/>
    <w:rsid w:val="0011620B"/>
    <w:rsid w:val="00117FEB"/>
    <w:rsid w:val="001202F9"/>
    <w:rsid w:val="00120761"/>
    <w:rsid w:val="0012090B"/>
    <w:rsid w:val="001216A0"/>
    <w:rsid w:val="001232FE"/>
    <w:rsid w:val="001237CD"/>
    <w:rsid w:val="0012437C"/>
    <w:rsid w:val="00125C5D"/>
    <w:rsid w:val="0012790D"/>
    <w:rsid w:val="00130223"/>
    <w:rsid w:val="00130B48"/>
    <w:rsid w:val="00131439"/>
    <w:rsid w:val="00131ACC"/>
    <w:rsid w:val="0013204E"/>
    <w:rsid w:val="00132792"/>
    <w:rsid w:val="00132E21"/>
    <w:rsid w:val="0013307E"/>
    <w:rsid w:val="001337E9"/>
    <w:rsid w:val="001340C2"/>
    <w:rsid w:val="0013472D"/>
    <w:rsid w:val="001353A7"/>
    <w:rsid w:val="00136183"/>
    <w:rsid w:val="00137010"/>
    <w:rsid w:val="00137F38"/>
    <w:rsid w:val="001400E6"/>
    <w:rsid w:val="00140111"/>
    <w:rsid w:val="00141D46"/>
    <w:rsid w:val="00144092"/>
    <w:rsid w:val="0014433E"/>
    <w:rsid w:val="0014490E"/>
    <w:rsid w:val="00145C4F"/>
    <w:rsid w:val="00146B1B"/>
    <w:rsid w:val="00146E40"/>
    <w:rsid w:val="001471F2"/>
    <w:rsid w:val="0014747A"/>
    <w:rsid w:val="00147548"/>
    <w:rsid w:val="0014759B"/>
    <w:rsid w:val="00147B7C"/>
    <w:rsid w:val="001506A2"/>
    <w:rsid w:val="001510F0"/>
    <w:rsid w:val="00151219"/>
    <w:rsid w:val="001514F3"/>
    <w:rsid w:val="00151541"/>
    <w:rsid w:val="00151978"/>
    <w:rsid w:val="0015198C"/>
    <w:rsid w:val="001519D5"/>
    <w:rsid w:val="00152122"/>
    <w:rsid w:val="00152B4B"/>
    <w:rsid w:val="001541C8"/>
    <w:rsid w:val="0015445C"/>
    <w:rsid w:val="001544FB"/>
    <w:rsid w:val="00154620"/>
    <w:rsid w:val="0015595D"/>
    <w:rsid w:val="0015646A"/>
    <w:rsid w:val="001569F8"/>
    <w:rsid w:val="00156AA1"/>
    <w:rsid w:val="00156FAB"/>
    <w:rsid w:val="00161151"/>
    <w:rsid w:val="001611D6"/>
    <w:rsid w:val="00161B42"/>
    <w:rsid w:val="001626DD"/>
    <w:rsid w:val="001639A1"/>
    <w:rsid w:val="00163A9A"/>
    <w:rsid w:val="0016422F"/>
    <w:rsid w:val="001646C7"/>
    <w:rsid w:val="00164B2D"/>
    <w:rsid w:val="00165AC2"/>
    <w:rsid w:val="00167117"/>
    <w:rsid w:val="00167EB4"/>
    <w:rsid w:val="00170A9F"/>
    <w:rsid w:val="00171A6D"/>
    <w:rsid w:val="00171E60"/>
    <w:rsid w:val="001737AF"/>
    <w:rsid w:val="00173989"/>
    <w:rsid w:val="00173E9C"/>
    <w:rsid w:val="00173EF4"/>
    <w:rsid w:val="00174686"/>
    <w:rsid w:val="00174B5E"/>
    <w:rsid w:val="00175114"/>
    <w:rsid w:val="0017654B"/>
    <w:rsid w:val="001765D8"/>
    <w:rsid w:val="001766D3"/>
    <w:rsid w:val="0017716A"/>
    <w:rsid w:val="001771B0"/>
    <w:rsid w:val="001778E0"/>
    <w:rsid w:val="001832C6"/>
    <w:rsid w:val="00183933"/>
    <w:rsid w:val="00184D79"/>
    <w:rsid w:val="00184EEF"/>
    <w:rsid w:val="00185407"/>
    <w:rsid w:val="00185553"/>
    <w:rsid w:val="00185639"/>
    <w:rsid w:val="0018564B"/>
    <w:rsid w:val="0018591B"/>
    <w:rsid w:val="00186072"/>
    <w:rsid w:val="00187383"/>
    <w:rsid w:val="00191F6C"/>
    <w:rsid w:val="001935EA"/>
    <w:rsid w:val="00194D36"/>
    <w:rsid w:val="00194DC5"/>
    <w:rsid w:val="001950F4"/>
    <w:rsid w:val="0019525E"/>
    <w:rsid w:val="00195A0C"/>
    <w:rsid w:val="001962EA"/>
    <w:rsid w:val="00196646"/>
    <w:rsid w:val="001A08B2"/>
    <w:rsid w:val="001A0E09"/>
    <w:rsid w:val="001A325D"/>
    <w:rsid w:val="001A4B22"/>
    <w:rsid w:val="001A4F87"/>
    <w:rsid w:val="001A7BF3"/>
    <w:rsid w:val="001B026C"/>
    <w:rsid w:val="001B07A7"/>
    <w:rsid w:val="001B10FD"/>
    <w:rsid w:val="001B1F18"/>
    <w:rsid w:val="001B28A4"/>
    <w:rsid w:val="001B348B"/>
    <w:rsid w:val="001B418B"/>
    <w:rsid w:val="001B557B"/>
    <w:rsid w:val="001B6080"/>
    <w:rsid w:val="001B653D"/>
    <w:rsid w:val="001C0CA6"/>
    <w:rsid w:val="001C1C48"/>
    <w:rsid w:val="001C2E55"/>
    <w:rsid w:val="001C316A"/>
    <w:rsid w:val="001C33A5"/>
    <w:rsid w:val="001C48F3"/>
    <w:rsid w:val="001C4B53"/>
    <w:rsid w:val="001C4CA7"/>
    <w:rsid w:val="001C50D2"/>
    <w:rsid w:val="001C55EC"/>
    <w:rsid w:val="001C6096"/>
    <w:rsid w:val="001C6B81"/>
    <w:rsid w:val="001C73B6"/>
    <w:rsid w:val="001C7EA3"/>
    <w:rsid w:val="001D1946"/>
    <w:rsid w:val="001D1C31"/>
    <w:rsid w:val="001D1D4F"/>
    <w:rsid w:val="001D29A4"/>
    <w:rsid w:val="001D2C6C"/>
    <w:rsid w:val="001D34E9"/>
    <w:rsid w:val="001D4180"/>
    <w:rsid w:val="001D472A"/>
    <w:rsid w:val="001D4FA1"/>
    <w:rsid w:val="001D50BF"/>
    <w:rsid w:val="001D5EBA"/>
    <w:rsid w:val="001D6378"/>
    <w:rsid w:val="001D65B8"/>
    <w:rsid w:val="001D7108"/>
    <w:rsid w:val="001E1288"/>
    <w:rsid w:val="001E2A77"/>
    <w:rsid w:val="001E30F8"/>
    <w:rsid w:val="001E37BC"/>
    <w:rsid w:val="001E3AAC"/>
    <w:rsid w:val="001E4416"/>
    <w:rsid w:val="001E5886"/>
    <w:rsid w:val="001E5BE6"/>
    <w:rsid w:val="001E620C"/>
    <w:rsid w:val="001F01E1"/>
    <w:rsid w:val="001F1759"/>
    <w:rsid w:val="001F1D1D"/>
    <w:rsid w:val="001F2873"/>
    <w:rsid w:val="001F3853"/>
    <w:rsid w:val="001F3F24"/>
    <w:rsid w:val="001F3F6E"/>
    <w:rsid w:val="001F519D"/>
    <w:rsid w:val="001F5402"/>
    <w:rsid w:val="001F565D"/>
    <w:rsid w:val="001F5D27"/>
    <w:rsid w:val="001F6184"/>
    <w:rsid w:val="001F66CC"/>
    <w:rsid w:val="001F6F6B"/>
    <w:rsid w:val="001F70CB"/>
    <w:rsid w:val="001F7252"/>
    <w:rsid w:val="001F7459"/>
    <w:rsid w:val="001F7A21"/>
    <w:rsid w:val="001F7DAC"/>
    <w:rsid w:val="001F7E90"/>
    <w:rsid w:val="00200B99"/>
    <w:rsid w:val="002013E8"/>
    <w:rsid w:val="002019CB"/>
    <w:rsid w:val="00201AF2"/>
    <w:rsid w:val="00201C20"/>
    <w:rsid w:val="00202566"/>
    <w:rsid w:val="002026E4"/>
    <w:rsid w:val="00203C3E"/>
    <w:rsid w:val="00205AC3"/>
    <w:rsid w:val="00205B71"/>
    <w:rsid w:val="00206B05"/>
    <w:rsid w:val="0020752D"/>
    <w:rsid w:val="00207A67"/>
    <w:rsid w:val="002104C1"/>
    <w:rsid w:val="00210967"/>
    <w:rsid w:val="00210BB4"/>
    <w:rsid w:val="00210BD4"/>
    <w:rsid w:val="0021114B"/>
    <w:rsid w:val="00212313"/>
    <w:rsid w:val="002179DC"/>
    <w:rsid w:val="002202BB"/>
    <w:rsid w:val="00220A15"/>
    <w:rsid w:val="00221555"/>
    <w:rsid w:val="002219D3"/>
    <w:rsid w:val="00221A54"/>
    <w:rsid w:val="00222A1E"/>
    <w:rsid w:val="00224D89"/>
    <w:rsid w:val="0022544A"/>
    <w:rsid w:val="00225569"/>
    <w:rsid w:val="00225FD3"/>
    <w:rsid w:val="0022780C"/>
    <w:rsid w:val="00227D30"/>
    <w:rsid w:val="00230F5A"/>
    <w:rsid w:val="002323D0"/>
    <w:rsid w:val="00232BE7"/>
    <w:rsid w:val="00233AC3"/>
    <w:rsid w:val="00234BE0"/>
    <w:rsid w:val="00235CED"/>
    <w:rsid w:val="002360EB"/>
    <w:rsid w:val="00236929"/>
    <w:rsid w:val="00237E8B"/>
    <w:rsid w:val="00240C67"/>
    <w:rsid w:val="00240FD8"/>
    <w:rsid w:val="0024112E"/>
    <w:rsid w:val="0024130D"/>
    <w:rsid w:val="002441D0"/>
    <w:rsid w:val="00244536"/>
    <w:rsid w:val="002449D1"/>
    <w:rsid w:val="00245F64"/>
    <w:rsid w:val="00246F3D"/>
    <w:rsid w:val="002479A2"/>
    <w:rsid w:val="002510E2"/>
    <w:rsid w:val="00251875"/>
    <w:rsid w:val="0025283E"/>
    <w:rsid w:val="00253C23"/>
    <w:rsid w:val="00254007"/>
    <w:rsid w:val="00256AA9"/>
    <w:rsid w:val="00256EBE"/>
    <w:rsid w:val="00257001"/>
    <w:rsid w:val="002570EC"/>
    <w:rsid w:val="002577FD"/>
    <w:rsid w:val="00260D0F"/>
    <w:rsid w:val="0026409A"/>
    <w:rsid w:val="002646FE"/>
    <w:rsid w:val="002647F2"/>
    <w:rsid w:val="002649FB"/>
    <w:rsid w:val="0026531F"/>
    <w:rsid w:val="002653CB"/>
    <w:rsid w:val="00265943"/>
    <w:rsid w:val="00265A26"/>
    <w:rsid w:val="00265DDC"/>
    <w:rsid w:val="00266796"/>
    <w:rsid w:val="00270732"/>
    <w:rsid w:val="00271CF4"/>
    <w:rsid w:val="00272681"/>
    <w:rsid w:val="00273C9B"/>
    <w:rsid w:val="00273F04"/>
    <w:rsid w:val="00276B6E"/>
    <w:rsid w:val="00276DEE"/>
    <w:rsid w:val="0027729A"/>
    <w:rsid w:val="00277438"/>
    <w:rsid w:val="00277555"/>
    <w:rsid w:val="00277961"/>
    <w:rsid w:val="00280ED1"/>
    <w:rsid w:val="00281AFC"/>
    <w:rsid w:val="00281C0C"/>
    <w:rsid w:val="002839A9"/>
    <w:rsid w:val="00284BD3"/>
    <w:rsid w:val="0028542F"/>
    <w:rsid w:val="0028640A"/>
    <w:rsid w:val="00291371"/>
    <w:rsid w:val="00291843"/>
    <w:rsid w:val="00291BE1"/>
    <w:rsid w:val="0029228D"/>
    <w:rsid w:val="00292588"/>
    <w:rsid w:val="002929E0"/>
    <w:rsid w:val="00292B7D"/>
    <w:rsid w:val="00295820"/>
    <w:rsid w:val="0029686F"/>
    <w:rsid w:val="00297B0A"/>
    <w:rsid w:val="002A01EC"/>
    <w:rsid w:val="002A03F0"/>
    <w:rsid w:val="002A1E40"/>
    <w:rsid w:val="002A2808"/>
    <w:rsid w:val="002A3009"/>
    <w:rsid w:val="002A36EB"/>
    <w:rsid w:val="002A3DC2"/>
    <w:rsid w:val="002A4098"/>
    <w:rsid w:val="002A4B0F"/>
    <w:rsid w:val="002A7431"/>
    <w:rsid w:val="002A7972"/>
    <w:rsid w:val="002A7AF5"/>
    <w:rsid w:val="002B0DBF"/>
    <w:rsid w:val="002B0EA2"/>
    <w:rsid w:val="002B0EF3"/>
    <w:rsid w:val="002B6AF7"/>
    <w:rsid w:val="002B7660"/>
    <w:rsid w:val="002B7BCD"/>
    <w:rsid w:val="002C0264"/>
    <w:rsid w:val="002C1B89"/>
    <w:rsid w:val="002C2152"/>
    <w:rsid w:val="002C2C0C"/>
    <w:rsid w:val="002C33C4"/>
    <w:rsid w:val="002C3D76"/>
    <w:rsid w:val="002C48BB"/>
    <w:rsid w:val="002C4DEB"/>
    <w:rsid w:val="002C4F37"/>
    <w:rsid w:val="002C6832"/>
    <w:rsid w:val="002C7CC8"/>
    <w:rsid w:val="002D0205"/>
    <w:rsid w:val="002D15C9"/>
    <w:rsid w:val="002D1603"/>
    <w:rsid w:val="002D2385"/>
    <w:rsid w:val="002D31F6"/>
    <w:rsid w:val="002D39DD"/>
    <w:rsid w:val="002D41CA"/>
    <w:rsid w:val="002D51AC"/>
    <w:rsid w:val="002D55C2"/>
    <w:rsid w:val="002D57D2"/>
    <w:rsid w:val="002D5A44"/>
    <w:rsid w:val="002D5EEA"/>
    <w:rsid w:val="002D625D"/>
    <w:rsid w:val="002D64E9"/>
    <w:rsid w:val="002D6696"/>
    <w:rsid w:val="002D6EC0"/>
    <w:rsid w:val="002E040F"/>
    <w:rsid w:val="002E1011"/>
    <w:rsid w:val="002E1E4F"/>
    <w:rsid w:val="002E2479"/>
    <w:rsid w:val="002E28FD"/>
    <w:rsid w:val="002E2F00"/>
    <w:rsid w:val="002E2FA0"/>
    <w:rsid w:val="002E351D"/>
    <w:rsid w:val="002E39D4"/>
    <w:rsid w:val="002E4015"/>
    <w:rsid w:val="002E51E7"/>
    <w:rsid w:val="002E64DC"/>
    <w:rsid w:val="002E76AC"/>
    <w:rsid w:val="002F0CB7"/>
    <w:rsid w:val="002F1DDE"/>
    <w:rsid w:val="002F2DAD"/>
    <w:rsid w:val="002F2DD1"/>
    <w:rsid w:val="002F3407"/>
    <w:rsid w:val="002F3552"/>
    <w:rsid w:val="002F38CA"/>
    <w:rsid w:val="002F3AB9"/>
    <w:rsid w:val="002F3E32"/>
    <w:rsid w:val="002F5D1D"/>
    <w:rsid w:val="002F692E"/>
    <w:rsid w:val="002F6D16"/>
    <w:rsid w:val="002F7182"/>
    <w:rsid w:val="00300371"/>
    <w:rsid w:val="00300F30"/>
    <w:rsid w:val="00301B40"/>
    <w:rsid w:val="00302B8C"/>
    <w:rsid w:val="00302D9D"/>
    <w:rsid w:val="00305835"/>
    <w:rsid w:val="00305841"/>
    <w:rsid w:val="00305C69"/>
    <w:rsid w:val="00305D93"/>
    <w:rsid w:val="00305E9C"/>
    <w:rsid w:val="00306C33"/>
    <w:rsid w:val="00307E7F"/>
    <w:rsid w:val="00310270"/>
    <w:rsid w:val="003105B5"/>
    <w:rsid w:val="003106BB"/>
    <w:rsid w:val="00310D51"/>
    <w:rsid w:val="00313AC1"/>
    <w:rsid w:val="00314693"/>
    <w:rsid w:val="00314A4D"/>
    <w:rsid w:val="00315F59"/>
    <w:rsid w:val="003160BC"/>
    <w:rsid w:val="00317163"/>
    <w:rsid w:val="0031740C"/>
    <w:rsid w:val="00320116"/>
    <w:rsid w:val="003204B4"/>
    <w:rsid w:val="00320A20"/>
    <w:rsid w:val="00321305"/>
    <w:rsid w:val="00323484"/>
    <w:rsid w:val="00323CCE"/>
    <w:rsid w:val="00325EE0"/>
    <w:rsid w:val="0032618A"/>
    <w:rsid w:val="003265C7"/>
    <w:rsid w:val="00326624"/>
    <w:rsid w:val="003268C9"/>
    <w:rsid w:val="00326D02"/>
    <w:rsid w:val="00326D3B"/>
    <w:rsid w:val="003274B1"/>
    <w:rsid w:val="00327B1D"/>
    <w:rsid w:val="00330B37"/>
    <w:rsid w:val="00331076"/>
    <w:rsid w:val="003315D2"/>
    <w:rsid w:val="00331719"/>
    <w:rsid w:val="00331D8B"/>
    <w:rsid w:val="003328C4"/>
    <w:rsid w:val="00333AE8"/>
    <w:rsid w:val="00334021"/>
    <w:rsid w:val="00335482"/>
    <w:rsid w:val="00341109"/>
    <w:rsid w:val="003418D8"/>
    <w:rsid w:val="0034196D"/>
    <w:rsid w:val="0034701F"/>
    <w:rsid w:val="003474D5"/>
    <w:rsid w:val="00347990"/>
    <w:rsid w:val="0035118B"/>
    <w:rsid w:val="00351591"/>
    <w:rsid w:val="003527C6"/>
    <w:rsid w:val="00352D3E"/>
    <w:rsid w:val="003536CF"/>
    <w:rsid w:val="00353E06"/>
    <w:rsid w:val="00353E41"/>
    <w:rsid w:val="00354607"/>
    <w:rsid w:val="00356604"/>
    <w:rsid w:val="00360163"/>
    <w:rsid w:val="00360396"/>
    <w:rsid w:val="00360C9C"/>
    <w:rsid w:val="003620F3"/>
    <w:rsid w:val="003651CE"/>
    <w:rsid w:val="00366808"/>
    <w:rsid w:val="0036708B"/>
    <w:rsid w:val="00367D52"/>
    <w:rsid w:val="003700FD"/>
    <w:rsid w:val="003701B2"/>
    <w:rsid w:val="0037080C"/>
    <w:rsid w:val="00370BA9"/>
    <w:rsid w:val="00372503"/>
    <w:rsid w:val="00373759"/>
    <w:rsid w:val="00373DB4"/>
    <w:rsid w:val="00374E3A"/>
    <w:rsid w:val="00376195"/>
    <w:rsid w:val="00376716"/>
    <w:rsid w:val="00380758"/>
    <w:rsid w:val="00380F7D"/>
    <w:rsid w:val="00381120"/>
    <w:rsid w:val="003826DA"/>
    <w:rsid w:val="003827BF"/>
    <w:rsid w:val="00382CB7"/>
    <w:rsid w:val="00382FB9"/>
    <w:rsid w:val="00383896"/>
    <w:rsid w:val="00383F1D"/>
    <w:rsid w:val="0038427F"/>
    <w:rsid w:val="00384C91"/>
    <w:rsid w:val="00384D5F"/>
    <w:rsid w:val="00385E44"/>
    <w:rsid w:val="00386E9A"/>
    <w:rsid w:val="003903D4"/>
    <w:rsid w:val="00391274"/>
    <w:rsid w:val="003913BC"/>
    <w:rsid w:val="0039191D"/>
    <w:rsid w:val="00392DC1"/>
    <w:rsid w:val="00393A7E"/>
    <w:rsid w:val="00393BAD"/>
    <w:rsid w:val="00394932"/>
    <w:rsid w:val="00395847"/>
    <w:rsid w:val="00396322"/>
    <w:rsid w:val="003972DA"/>
    <w:rsid w:val="00397E0B"/>
    <w:rsid w:val="003A017B"/>
    <w:rsid w:val="003A0771"/>
    <w:rsid w:val="003A364D"/>
    <w:rsid w:val="003A3711"/>
    <w:rsid w:val="003A541C"/>
    <w:rsid w:val="003A6D14"/>
    <w:rsid w:val="003A6D7D"/>
    <w:rsid w:val="003A71D5"/>
    <w:rsid w:val="003B016C"/>
    <w:rsid w:val="003B05A9"/>
    <w:rsid w:val="003B08F2"/>
    <w:rsid w:val="003B0A4D"/>
    <w:rsid w:val="003B1084"/>
    <w:rsid w:val="003B40F9"/>
    <w:rsid w:val="003B4265"/>
    <w:rsid w:val="003B5CBD"/>
    <w:rsid w:val="003B603F"/>
    <w:rsid w:val="003B64FB"/>
    <w:rsid w:val="003B6F23"/>
    <w:rsid w:val="003C0D32"/>
    <w:rsid w:val="003C37E3"/>
    <w:rsid w:val="003C3A7B"/>
    <w:rsid w:val="003C404B"/>
    <w:rsid w:val="003C4837"/>
    <w:rsid w:val="003C4B46"/>
    <w:rsid w:val="003C5AB5"/>
    <w:rsid w:val="003C624F"/>
    <w:rsid w:val="003C697A"/>
    <w:rsid w:val="003C6FCC"/>
    <w:rsid w:val="003C7B40"/>
    <w:rsid w:val="003D09DC"/>
    <w:rsid w:val="003D11D7"/>
    <w:rsid w:val="003D14CE"/>
    <w:rsid w:val="003D3431"/>
    <w:rsid w:val="003D4D71"/>
    <w:rsid w:val="003D5F1A"/>
    <w:rsid w:val="003D75B4"/>
    <w:rsid w:val="003D7736"/>
    <w:rsid w:val="003E1953"/>
    <w:rsid w:val="003E2C31"/>
    <w:rsid w:val="003E7FC8"/>
    <w:rsid w:val="003F0061"/>
    <w:rsid w:val="003F0A91"/>
    <w:rsid w:val="003F0FC1"/>
    <w:rsid w:val="003F23AD"/>
    <w:rsid w:val="003F2A4A"/>
    <w:rsid w:val="003F2B77"/>
    <w:rsid w:val="003F3272"/>
    <w:rsid w:val="003F33FB"/>
    <w:rsid w:val="003F39D7"/>
    <w:rsid w:val="003F4AC9"/>
    <w:rsid w:val="003F5B57"/>
    <w:rsid w:val="003F5BFF"/>
    <w:rsid w:val="003F6018"/>
    <w:rsid w:val="003F662B"/>
    <w:rsid w:val="003F6E0A"/>
    <w:rsid w:val="00400FD8"/>
    <w:rsid w:val="00400FE3"/>
    <w:rsid w:val="0040136A"/>
    <w:rsid w:val="00402790"/>
    <w:rsid w:val="00403213"/>
    <w:rsid w:val="00403EAF"/>
    <w:rsid w:val="00404FDB"/>
    <w:rsid w:val="00405007"/>
    <w:rsid w:val="00405156"/>
    <w:rsid w:val="00405313"/>
    <w:rsid w:val="00405F62"/>
    <w:rsid w:val="0040671D"/>
    <w:rsid w:val="00407911"/>
    <w:rsid w:val="0041149F"/>
    <w:rsid w:val="004122A6"/>
    <w:rsid w:val="0041270B"/>
    <w:rsid w:val="00413F19"/>
    <w:rsid w:val="00414080"/>
    <w:rsid w:val="004143C1"/>
    <w:rsid w:val="00414D43"/>
    <w:rsid w:val="00414D8C"/>
    <w:rsid w:val="00415337"/>
    <w:rsid w:val="00415F9A"/>
    <w:rsid w:val="00416E44"/>
    <w:rsid w:val="0041740B"/>
    <w:rsid w:val="004175F5"/>
    <w:rsid w:val="00417B07"/>
    <w:rsid w:val="004200FC"/>
    <w:rsid w:val="00420875"/>
    <w:rsid w:val="004215A5"/>
    <w:rsid w:val="0042199A"/>
    <w:rsid w:val="00422290"/>
    <w:rsid w:val="00422357"/>
    <w:rsid w:val="00422DAE"/>
    <w:rsid w:val="0042312D"/>
    <w:rsid w:val="0042438C"/>
    <w:rsid w:val="00424ACB"/>
    <w:rsid w:val="00424CB4"/>
    <w:rsid w:val="00425193"/>
    <w:rsid w:val="00425213"/>
    <w:rsid w:val="004262DB"/>
    <w:rsid w:val="0042677A"/>
    <w:rsid w:val="004276BD"/>
    <w:rsid w:val="00430461"/>
    <w:rsid w:val="00430A99"/>
    <w:rsid w:val="00430D9C"/>
    <w:rsid w:val="00432924"/>
    <w:rsid w:val="004333E2"/>
    <w:rsid w:val="00434131"/>
    <w:rsid w:val="00434A99"/>
    <w:rsid w:val="00434B0E"/>
    <w:rsid w:val="00435A04"/>
    <w:rsid w:val="00437CC9"/>
    <w:rsid w:val="0044119B"/>
    <w:rsid w:val="0044155C"/>
    <w:rsid w:val="00442002"/>
    <w:rsid w:val="004423A8"/>
    <w:rsid w:val="00443D78"/>
    <w:rsid w:val="00445433"/>
    <w:rsid w:val="0044663E"/>
    <w:rsid w:val="00446DC5"/>
    <w:rsid w:val="004473FD"/>
    <w:rsid w:val="004474A3"/>
    <w:rsid w:val="00447C23"/>
    <w:rsid w:val="00450A81"/>
    <w:rsid w:val="00453B6B"/>
    <w:rsid w:val="0045425A"/>
    <w:rsid w:val="00455A4A"/>
    <w:rsid w:val="00456B9C"/>
    <w:rsid w:val="00456BC4"/>
    <w:rsid w:val="004600D7"/>
    <w:rsid w:val="00461C3E"/>
    <w:rsid w:val="004629A8"/>
    <w:rsid w:val="004635D0"/>
    <w:rsid w:val="00463914"/>
    <w:rsid w:val="004640F8"/>
    <w:rsid w:val="004641B4"/>
    <w:rsid w:val="004662E6"/>
    <w:rsid w:val="00466FBD"/>
    <w:rsid w:val="00467755"/>
    <w:rsid w:val="00470166"/>
    <w:rsid w:val="00470380"/>
    <w:rsid w:val="00470411"/>
    <w:rsid w:val="00470847"/>
    <w:rsid w:val="00470D99"/>
    <w:rsid w:val="00470D9A"/>
    <w:rsid w:val="0047137C"/>
    <w:rsid w:val="00471894"/>
    <w:rsid w:val="004718CA"/>
    <w:rsid w:val="004723C4"/>
    <w:rsid w:val="00473792"/>
    <w:rsid w:val="00473DA0"/>
    <w:rsid w:val="00473F96"/>
    <w:rsid w:val="0047440E"/>
    <w:rsid w:val="00474C85"/>
    <w:rsid w:val="00474F25"/>
    <w:rsid w:val="004753D7"/>
    <w:rsid w:val="0047583F"/>
    <w:rsid w:val="00475ADB"/>
    <w:rsid w:val="00476D5C"/>
    <w:rsid w:val="00480271"/>
    <w:rsid w:val="0048498A"/>
    <w:rsid w:val="004852AB"/>
    <w:rsid w:val="004853F1"/>
    <w:rsid w:val="004855B1"/>
    <w:rsid w:val="00486D1C"/>
    <w:rsid w:val="0048722E"/>
    <w:rsid w:val="004874EE"/>
    <w:rsid w:val="004878D4"/>
    <w:rsid w:val="00487F72"/>
    <w:rsid w:val="00492620"/>
    <w:rsid w:val="00492765"/>
    <w:rsid w:val="004927E1"/>
    <w:rsid w:val="00492ACF"/>
    <w:rsid w:val="00492E5F"/>
    <w:rsid w:val="004942E8"/>
    <w:rsid w:val="00495520"/>
    <w:rsid w:val="004959C7"/>
    <w:rsid w:val="004960EC"/>
    <w:rsid w:val="0049671A"/>
    <w:rsid w:val="00496DB8"/>
    <w:rsid w:val="00496FB8"/>
    <w:rsid w:val="004970DB"/>
    <w:rsid w:val="00497239"/>
    <w:rsid w:val="00497C26"/>
    <w:rsid w:val="004A05DC"/>
    <w:rsid w:val="004A0611"/>
    <w:rsid w:val="004A0E17"/>
    <w:rsid w:val="004A0EAA"/>
    <w:rsid w:val="004A1452"/>
    <w:rsid w:val="004A18FD"/>
    <w:rsid w:val="004A22B3"/>
    <w:rsid w:val="004A2AB7"/>
    <w:rsid w:val="004A3B47"/>
    <w:rsid w:val="004A3B72"/>
    <w:rsid w:val="004A4F0B"/>
    <w:rsid w:val="004A533C"/>
    <w:rsid w:val="004A5F24"/>
    <w:rsid w:val="004A6211"/>
    <w:rsid w:val="004A673A"/>
    <w:rsid w:val="004A6DBE"/>
    <w:rsid w:val="004A7D3D"/>
    <w:rsid w:val="004B0BB3"/>
    <w:rsid w:val="004B1274"/>
    <w:rsid w:val="004B1881"/>
    <w:rsid w:val="004B2E8A"/>
    <w:rsid w:val="004B3C44"/>
    <w:rsid w:val="004B45A3"/>
    <w:rsid w:val="004B53A2"/>
    <w:rsid w:val="004B56F7"/>
    <w:rsid w:val="004B6604"/>
    <w:rsid w:val="004C21DF"/>
    <w:rsid w:val="004C2753"/>
    <w:rsid w:val="004C28EC"/>
    <w:rsid w:val="004C2D4B"/>
    <w:rsid w:val="004C5D57"/>
    <w:rsid w:val="004C65A9"/>
    <w:rsid w:val="004C7D27"/>
    <w:rsid w:val="004D02D0"/>
    <w:rsid w:val="004D0A74"/>
    <w:rsid w:val="004D2230"/>
    <w:rsid w:val="004D2E10"/>
    <w:rsid w:val="004D3A8E"/>
    <w:rsid w:val="004D454E"/>
    <w:rsid w:val="004D53B9"/>
    <w:rsid w:val="004D5B77"/>
    <w:rsid w:val="004D5F70"/>
    <w:rsid w:val="004D63E3"/>
    <w:rsid w:val="004D74AD"/>
    <w:rsid w:val="004E0BD3"/>
    <w:rsid w:val="004E0F7D"/>
    <w:rsid w:val="004E145E"/>
    <w:rsid w:val="004E25CE"/>
    <w:rsid w:val="004E29FC"/>
    <w:rsid w:val="004E4528"/>
    <w:rsid w:val="004E4B81"/>
    <w:rsid w:val="004E4F3E"/>
    <w:rsid w:val="004E6900"/>
    <w:rsid w:val="004E6E03"/>
    <w:rsid w:val="004E73EB"/>
    <w:rsid w:val="004E7825"/>
    <w:rsid w:val="004F02D6"/>
    <w:rsid w:val="004F0690"/>
    <w:rsid w:val="004F0ADB"/>
    <w:rsid w:val="004F1DFE"/>
    <w:rsid w:val="004F2D0C"/>
    <w:rsid w:val="004F4258"/>
    <w:rsid w:val="004F5195"/>
    <w:rsid w:val="004F52F8"/>
    <w:rsid w:val="004F55A2"/>
    <w:rsid w:val="004F5845"/>
    <w:rsid w:val="004F599F"/>
    <w:rsid w:val="004F5D53"/>
    <w:rsid w:val="004F61CA"/>
    <w:rsid w:val="004F72C9"/>
    <w:rsid w:val="004F7DF3"/>
    <w:rsid w:val="00501506"/>
    <w:rsid w:val="00501829"/>
    <w:rsid w:val="00501A11"/>
    <w:rsid w:val="005028B2"/>
    <w:rsid w:val="00503692"/>
    <w:rsid w:val="00503B2D"/>
    <w:rsid w:val="0050418F"/>
    <w:rsid w:val="0050547B"/>
    <w:rsid w:val="005076D3"/>
    <w:rsid w:val="00507B00"/>
    <w:rsid w:val="00507C2F"/>
    <w:rsid w:val="0051069E"/>
    <w:rsid w:val="00511464"/>
    <w:rsid w:val="005120BC"/>
    <w:rsid w:val="00512175"/>
    <w:rsid w:val="005123CD"/>
    <w:rsid w:val="00512541"/>
    <w:rsid w:val="00512F08"/>
    <w:rsid w:val="00513927"/>
    <w:rsid w:val="00513C28"/>
    <w:rsid w:val="00513DAF"/>
    <w:rsid w:val="0051434A"/>
    <w:rsid w:val="0051469F"/>
    <w:rsid w:val="00514F4D"/>
    <w:rsid w:val="00515471"/>
    <w:rsid w:val="0051596F"/>
    <w:rsid w:val="00516139"/>
    <w:rsid w:val="00516ACA"/>
    <w:rsid w:val="0051776B"/>
    <w:rsid w:val="00521C96"/>
    <w:rsid w:val="00522671"/>
    <w:rsid w:val="00522F62"/>
    <w:rsid w:val="00523E12"/>
    <w:rsid w:val="00525181"/>
    <w:rsid w:val="00525F23"/>
    <w:rsid w:val="00526329"/>
    <w:rsid w:val="005264B6"/>
    <w:rsid w:val="00526F6E"/>
    <w:rsid w:val="0052737C"/>
    <w:rsid w:val="00531841"/>
    <w:rsid w:val="00531AE9"/>
    <w:rsid w:val="00531B5B"/>
    <w:rsid w:val="00531B71"/>
    <w:rsid w:val="00532602"/>
    <w:rsid w:val="005329F0"/>
    <w:rsid w:val="00533378"/>
    <w:rsid w:val="00533699"/>
    <w:rsid w:val="005345FC"/>
    <w:rsid w:val="00534953"/>
    <w:rsid w:val="00535D16"/>
    <w:rsid w:val="00536396"/>
    <w:rsid w:val="0053678C"/>
    <w:rsid w:val="00536900"/>
    <w:rsid w:val="005369B2"/>
    <w:rsid w:val="00537260"/>
    <w:rsid w:val="00540065"/>
    <w:rsid w:val="00540239"/>
    <w:rsid w:val="005409FF"/>
    <w:rsid w:val="00541AE9"/>
    <w:rsid w:val="00541D6F"/>
    <w:rsid w:val="00541D79"/>
    <w:rsid w:val="00542337"/>
    <w:rsid w:val="0054433F"/>
    <w:rsid w:val="005447FA"/>
    <w:rsid w:val="00544F45"/>
    <w:rsid w:val="0054625B"/>
    <w:rsid w:val="00546CE4"/>
    <w:rsid w:val="00546D72"/>
    <w:rsid w:val="00546F06"/>
    <w:rsid w:val="005501F6"/>
    <w:rsid w:val="00550FC2"/>
    <w:rsid w:val="0055103A"/>
    <w:rsid w:val="00552113"/>
    <w:rsid w:val="0055389C"/>
    <w:rsid w:val="00554587"/>
    <w:rsid w:val="00555CB2"/>
    <w:rsid w:val="00557A94"/>
    <w:rsid w:val="00560F59"/>
    <w:rsid w:val="00563A03"/>
    <w:rsid w:val="00563D14"/>
    <w:rsid w:val="005640F6"/>
    <w:rsid w:val="00564B30"/>
    <w:rsid w:val="00564D9A"/>
    <w:rsid w:val="00567BBF"/>
    <w:rsid w:val="00567F34"/>
    <w:rsid w:val="005706D0"/>
    <w:rsid w:val="00570D13"/>
    <w:rsid w:val="0057282B"/>
    <w:rsid w:val="00573EC8"/>
    <w:rsid w:val="0057469B"/>
    <w:rsid w:val="00574B23"/>
    <w:rsid w:val="00575F4E"/>
    <w:rsid w:val="005764AD"/>
    <w:rsid w:val="00577632"/>
    <w:rsid w:val="00577682"/>
    <w:rsid w:val="00577B99"/>
    <w:rsid w:val="00577DEC"/>
    <w:rsid w:val="00577E32"/>
    <w:rsid w:val="0058018C"/>
    <w:rsid w:val="00581463"/>
    <w:rsid w:val="0058173E"/>
    <w:rsid w:val="00582434"/>
    <w:rsid w:val="005824FD"/>
    <w:rsid w:val="00583AA6"/>
    <w:rsid w:val="00583C38"/>
    <w:rsid w:val="005842A8"/>
    <w:rsid w:val="0058460D"/>
    <w:rsid w:val="00587446"/>
    <w:rsid w:val="00590055"/>
    <w:rsid w:val="005915F2"/>
    <w:rsid w:val="0059244C"/>
    <w:rsid w:val="0059255A"/>
    <w:rsid w:val="00592E67"/>
    <w:rsid w:val="005934DB"/>
    <w:rsid w:val="0059420E"/>
    <w:rsid w:val="00594722"/>
    <w:rsid w:val="00595599"/>
    <w:rsid w:val="00595DD5"/>
    <w:rsid w:val="00596CB6"/>
    <w:rsid w:val="005971F7"/>
    <w:rsid w:val="0059784B"/>
    <w:rsid w:val="005978A2"/>
    <w:rsid w:val="00597BFA"/>
    <w:rsid w:val="005A0746"/>
    <w:rsid w:val="005A09CD"/>
    <w:rsid w:val="005A19C0"/>
    <w:rsid w:val="005A2227"/>
    <w:rsid w:val="005A2489"/>
    <w:rsid w:val="005A3858"/>
    <w:rsid w:val="005A38D3"/>
    <w:rsid w:val="005A5FA1"/>
    <w:rsid w:val="005A67F3"/>
    <w:rsid w:val="005B1136"/>
    <w:rsid w:val="005B1C4A"/>
    <w:rsid w:val="005B1D5D"/>
    <w:rsid w:val="005B215C"/>
    <w:rsid w:val="005B21C3"/>
    <w:rsid w:val="005B26F5"/>
    <w:rsid w:val="005B2B0E"/>
    <w:rsid w:val="005B37CD"/>
    <w:rsid w:val="005B3A39"/>
    <w:rsid w:val="005B3D75"/>
    <w:rsid w:val="005B42E3"/>
    <w:rsid w:val="005B4B8E"/>
    <w:rsid w:val="005B53CA"/>
    <w:rsid w:val="005B5A68"/>
    <w:rsid w:val="005B5D47"/>
    <w:rsid w:val="005B63CC"/>
    <w:rsid w:val="005B7705"/>
    <w:rsid w:val="005B7750"/>
    <w:rsid w:val="005C0030"/>
    <w:rsid w:val="005C0521"/>
    <w:rsid w:val="005C0763"/>
    <w:rsid w:val="005C13A3"/>
    <w:rsid w:val="005C1C3F"/>
    <w:rsid w:val="005C2157"/>
    <w:rsid w:val="005C2E2F"/>
    <w:rsid w:val="005C346A"/>
    <w:rsid w:val="005C3DB9"/>
    <w:rsid w:val="005C4BA3"/>
    <w:rsid w:val="005C5EC8"/>
    <w:rsid w:val="005C601B"/>
    <w:rsid w:val="005C6B34"/>
    <w:rsid w:val="005C73C5"/>
    <w:rsid w:val="005C7851"/>
    <w:rsid w:val="005C79A9"/>
    <w:rsid w:val="005D0E43"/>
    <w:rsid w:val="005D1FBC"/>
    <w:rsid w:val="005D2339"/>
    <w:rsid w:val="005D26BA"/>
    <w:rsid w:val="005D287F"/>
    <w:rsid w:val="005D2B06"/>
    <w:rsid w:val="005D3032"/>
    <w:rsid w:val="005D316C"/>
    <w:rsid w:val="005D39DB"/>
    <w:rsid w:val="005D3E19"/>
    <w:rsid w:val="005D4DFF"/>
    <w:rsid w:val="005D4EF0"/>
    <w:rsid w:val="005D5281"/>
    <w:rsid w:val="005D533B"/>
    <w:rsid w:val="005D59CC"/>
    <w:rsid w:val="005D5D96"/>
    <w:rsid w:val="005D5EDB"/>
    <w:rsid w:val="005D6FD6"/>
    <w:rsid w:val="005D708F"/>
    <w:rsid w:val="005D716D"/>
    <w:rsid w:val="005D7CC3"/>
    <w:rsid w:val="005E370E"/>
    <w:rsid w:val="005E4132"/>
    <w:rsid w:val="005E5FCD"/>
    <w:rsid w:val="005E7CD8"/>
    <w:rsid w:val="005F0D8D"/>
    <w:rsid w:val="005F1616"/>
    <w:rsid w:val="005F1C45"/>
    <w:rsid w:val="005F2258"/>
    <w:rsid w:val="005F25D6"/>
    <w:rsid w:val="005F2B7E"/>
    <w:rsid w:val="005F34B5"/>
    <w:rsid w:val="005F479F"/>
    <w:rsid w:val="005F4AE7"/>
    <w:rsid w:val="005F53F5"/>
    <w:rsid w:val="005F74CC"/>
    <w:rsid w:val="00600A59"/>
    <w:rsid w:val="00600A66"/>
    <w:rsid w:val="006011C4"/>
    <w:rsid w:val="00602BB5"/>
    <w:rsid w:val="00602D75"/>
    <w:rsid w:val="00603640"/>
    <w:rsid w:val="006042D9"/>
    <w:rsid w:val="006044B8"/>
    <w:rsid w:val="0060555F"/>
    <w:rsid w:val="006055AE"/>
    <w:rsid w:val="00605B7A"/>
    <w:rsid w:val="006061AF"/>
    <w:rsid w:val="00606483"/>
    <w:rsid w:val="0060649E"/>
    <w:rsid w:val="00606789"/>
    <w:rsid w:val="00607568"/>
    <w:rsid w:val="006076B1"/>
    <w:rsid w:val="00607BA9"/>
    <w:rsid w:val="0061073B"/>
    <w:rsid w:val="00610F0D"/>
    <w:rsid w:val="006113C2"/>
    <w:rsid w:val="006114F7"/>
    <w:rsid w:val="006122B3"/>
    <w:rsid w:val="00612AA0"/>
    <w:rsid w:val="00612AB4"/>
    <w:rsid w:val="00613AC3"/>
    <w:rsid w:val="00615961"/>
    <w:rsid w:val="00615A64"/>
    <w:rsid w:val="00615D8A"/>
    <w:rsid w:val="00615E9E"/>
    <w:rsid w:val="0061615A"/>
    <w:rsid w:val="00616469"/>
    <w:rsid w:val="00616554"/>
    <w:rsid w:val="0061780A"/>
    <w:rsid w:val="00620A91"/>
    <w:rsid w:val="00620FB3"/>
    <w:rsid w:val="00621303"/>
    <w:rsid w:val="006218AD"/>
    <w:rsid w:val="00621DAC"/>
    <w:rsid w:val="00621EFD"/>
    <w:rsid w:val="0062230D"/>
    <w:rsid w:val="00622A6D"/>
    <w:rsid w:val="00624056"/>
    <w:rsid w:val="00624645"/>
    <w:rsid w:val="006248EB"/>
    <w:rsid w:val="00624932"/>
    <w:rsid w:val="0062502B"/>
    <w:rsid w:val="006253FF"/>
    <w:rsid w:val="006273D4"/>
    <w:rsid w:val="00627B7D"/>
    <w:rsid w:val="00627FB2"/>
    <w:rsid w:val="00630027"/>
    <w:rsid w:val="006331FD"/>
    <w:rsid w:val="00634003"/>
    <w:rsid w:val="00637340"/>
    <w:rsid w:val="00640A08"/>
    <w:rsid w:val="00643324"/>
    <w:rsid w:val="0064351D"/>
    <w:rsid w:val="006435CD"/>
    <w:rsid w:val="00643D05"/>
    <w:rsid w:val="00643DBD"/>
    <w:rsid w:val="006441CA"/>
    <w:rsid w:val="00644CC3"/>
    <w:rsid w:val="00644EE2"/>
    <w:rsid w:val="00645A45"/>
    <w:rsid w:val="00645EC9"/>
    <w:rsid w:val="00646FDF"/>
    <w:rsid w:val="006505E4"/>
    <w:rsid w:val="006512ED"/>
    <w:rsid w:val="0065267E"/>
    <w:rsid w:val="00652AFF"/>
    <w:rsid w:val="00652BA4"/>
    <w:rsid w:val="00653331"/>
    <w:rsid w:val="0065379C"/>
    <w:rsid w:val="0065435E"/>
    <w:rsid w:val="006556F8"/>
    <w:rsid w:val="006571B0"/>
    <w:rsid w:val="006572AA"/>
    <w:rsid w:val="006573AE"/>
    <w:rsid w:val="0065768D"/>
    <w:rsid w:val="00657C62"/>
    <w:rsid w:val="00657F2C"/>
    <w:rsid w:val="006608E6"/>
    <w:rsid w:val="00660A9B"/>
    <w:rsid w:val="00660C81"/>
    <w:rsid w:val="006615F6"/>
    <w:rsid w:val="0066166A"/>
    <w:rsid w:val="00662215"/>
    <w:rsid w:val="00662C5D"/>
    <w:rsid w:val="0066338C"/>
    <w:rsid w:val="006642A9"/>
    <w:rsid w:val="006644E8"/>
    <w:rsid w:val="00665848"/>
    <w:rsid w:val="00665DC8"/>
    <w:rsid w:val="00666582"/>
    <w:rsid w:val="00670204"/>
    <w:rsid w:val="0067051B"/>
    <w:rsid w:val="006707F5"/>
    <w:rsid w:val="00670814"/>
    <w:rsid w:val="00670F6D"/>
    <w:rsid w:val="006712B3"/>
    <w:rsid w:val="00671E87"/>
    <w:rsid w:val="0067202A"/>
    <w:rsid w:val="0067211E"/>
    <w:rsid w:val="00672EDB"/>
    <w:rsid w:val="006736E3"/>
    <w:rsid w:val="006747EF"/>
    <w:rsid w:val="00676346"/>
    <w:rsid w:val="00676BD2"/>
    <w:rsid w:val="00677539"/>
    <w:rsid w:val="00677DD4"/>
    <w:rsid w:val="00680917"/>
    <w:rsid w:val="00680B1F"/>
    <w:rsid w:val="006811A7"/>
    <w:rsid w:val="00682250"/>
    <w:rsid w:val="00684342"/>
    <w:rsid w:val="0068442A"/>
    <w:rsid w:val="00685A82"/>
    <w:rsid w:val="0068611C"/>
    <w:rsid w:val="00686850"/>
    <w:rsid w:val="00686DF4"/>
    <w:rsid w:val="006914A1"/>
    <w:rsid w:val="00691BF3"/>
    <w:rsid w:val="00692E4C"/>
    <w:rsid w:val="0069396E"/>
    <w:rsid w:val="0069431F"/>
    <w:rsid w:val="00694544"/>
    <w:rsid w:val="006945EC"/>
    <w:rsid w:val="0069507A"/>
    <w:rsid w:val="00695161"/>
    <w:rsid w:val="0069532B"/>
    <w:rsid w:val="006968D8"/>
    <w:rsid w:val="00696C69"/>
    <w:rsid w:val="0069766A"/>
    <w:rsid w:val="006A02E9"/>
    <w:rsid w:val="006A0501"/>
    <w:rsid w:val="006A0CED"/>
    <w:rsid w:val="006A190A"/>
    <w:rsid w:val="006A1A23"/>
    <w:rsid w:val="006A52AA"/>
    <w:rsid w:val="006A54E9"/>
    <w:rsid w:val="006A5516"/>
    <w:rsid w:val="006B03A7"/>
    <w:rsid w:val="006B0482"/>
    <w:rsid w:val="006B252C"/>
    <w:rsid w:val="006B2A79"/>
    <w:rsid w:val="006B32DD"/>
    <w:rsid w:val="006B3620"/>
    <w:rsid w:val="006B3794"/>
    <w:rsid w:val="006B49C2"/>
    <w:rsid w:val="006B5A8E"/>
    <w:rsid w:val="006B67EC"/>
    <w:rsid w:val="006B6D20"/>
    <w:rsid w:val="006B7048"/>
    <w:rsid w:val="006C0597"/>
    <w:rsid w:val="006C0EB8"/>
    <w:rsid w:val="006C13C7"/>
    <w:rsid w:val="006C1E5D"/>
    <w:rsid w:val="006C1E8E"/>
    <w:rsid w:val="006C2DB8"/>
    <w:rsid w:val="006C30C6"/>
    <w:rsid w:val="006C48CA"/>
    <w:rsid w:val="006C4BB6"/>
    <w:rsid w:val="006C4F6A"/>
    <w:rsid w:val="006C5816"/>
    <w:rsid w:val="006C5F28"/>
    <w:rsid w:val="006C6714"/>
    <w:rsid w:val="006C699E"/>
    <w:rsid w:val="006C6B81"/>
    <w:rsid w:val="006C6D55"/>
    <w:rsid w:val="006C6FEA"/>
    <w:rsid w:val="006D24EC"/>
    <w:rsid w:val="006D3FFA"/>
    <w:rsid w:val="006D5D8B"/>
    <w:rsid w:val="006D5E60"/>
    <w:rsid w:val="006D62D5"/>
    <w:rsid w:val="006E009C"/>
    <w:rsid w:val="006E1476"/>
    <w:rsid w:val="006E20B5"/>
    <w:rsid w:val="006E249A"/>
    <w:rsid w:val="006E25C8"/>
    <w:rsid w:val="006E3BBC"/>
    <w:rsid w:val="006E6292"/>
    <w:rsid w:val="006E7169"/>
    <w:rsid w:val="006E72B9"/>
    <w:rsid w:val="006E7A45"/>
    <w:rsid w:val="006F0514"/>
    <w:rsid w:val="006F0FB8"/>
    <w:rsid w:val="006F1100"/>
    <w:rsid w:val="006F1759"/>
    <w:rsid w:val="006F22F8"/>
    <w:rsid w:val="006F2371"/>
    <w:rsid w:val="006F3251"/>
    <w:rsid w:val="006F475F"/>
    <w:rsid w:val="006F488A"/>
    <w:rsid w:val="006F4D75"/>
    <w:rsid w:val="006F6D7C"/>
    <w:rsid w:val="006F7127"/>
    <w:rsid w:val="006F7A1A"/>
    <w:rsid w:val="0070058B"/>
    <w:rsid w:val="007009CD"/>
    <w:rsid w:val="00700E24"/>
    <w:rsid w:val="00701AF5"/>
    <w:rsid w:val="00701E31"/>
    <w:rsid w:val="00702075"/>
    <w:rsid w:val="0070229B"/>
    <w:rsid w:val="00702DAE"/>
    <w:rsid w:val="00703568"/>
    <w:rsid w:val="00703833"/>
    <w:rsid w:val="007052CC"/>
    <w:rsid w:val="0070571C"/>
    <w:rsid w:val="00706360"/>
    <w:rsid w:val="0070712C"/>
    <w:rsid w:val="00707348"/>
    <w:rsid w:val="00707988"/>
    <w:rsid w:val="00707D02"/>
    <w:rsid w:val="00711146"/>
    <w:rsid w:val="007118C5"/>
    <w:rsid w:val="00712B3F"/>
    <w:rsid w:val="00712FF6"/>
    <w:rsid w:val="00713999"/>
    <w:rsid w:val="0071464C"/>
    <w:rsid w:val="00714E6D"/>
    <w:rsid w:val="00717A32"/>
    <w:rsid w:val="00717C01"/>
    <w:rsid w:val="00720637"/>
    <w:rsid w:val="0072106D"/>
    <w:rsid w:val="0072131B"/>
    <w:rsid w:val="00721333"/>
    <w:rsid w:val="0072163B"/>
    <w:rsid w:val="007219F4"/>
    <w:rsid w:val="00722C46"/>
    <w:rsid w:val="00722DCA"/>
    <w:rsid w:val="00722E8D"/>
    <w:rsid w:val="00723052"/>
    <w:rsid w:val="00724A1B"/>
    <w:rsid w:val="007258DD"/>
    <w:rsid w:val="00730713"/>
    <w:rsid w:val="00730B51"/>
    <w:rsid w:val="00730BDF"/>
    <w:rsid w:val="007318B1"/>
    <w:rsid w:val="00732A6D"/>
    <w:rsid w:val="00734FF8"/>
    <w:rsid w:val="00737AE9"/>
    <w:rsid w:val="00740CB3"/>
    <w:rsid w:val="00744126"/>
    <w:rsid w:val="0074451F"/>
    <w:rsid w:val="00744A11"/>
    <w:rsid w:val="00745821"/>
    <w:rsid w:val="007458A8"/>
    <w:rsid w:val="00745C5B"/>
    <w:rsid w:val="00746177"/>
    <w:rsid w:val="00750A1F"/>
    <w:rsid w:val="00750C33"/>
    <w:rsid w:val="00752659"/>
    <w:rsid w:val="007529A6"/>
    <w:rsid w:val="00752DEE"/>
    <w:rsid w:val="00753D39"/>
    <w:rsid w:val="00753FFA"/>
    <w:rsid w:val="007553DC"/>
    <w:rsid w:val="007560AE"/>
    <w:rsid w:val="0075719E"/>
    <w:rsid w:val="007578D4"/>
    <w:rsid w:val="00760502"/>
    <w:rsid w:val="007616D4"/>
    <w:rsid w:val="007626CD"/>
    <w:rsid w:val="00762AF6"/>
    <w:rsid w:val="00762EF4"/>
    <w:rsid w:val="007631EA"/>
    <w:rsid w:val="0076390B"/>
    <w:rsid w:val="0076466B"/>
    <w:rsid w:val="007653CD"/>
    <w:rsid w:val="00765BCC"/>
    <w:rsid w:val="00765D79"/>
    <w:rsid w:val="007669C7"/>
    <w:rsid w:val="007704BA"/>
    <w:rsid w:val="00771265"/>
    <w:rsid w:val="007713E9"/>
    <w:rsid w:val="00771745"/>
    <w:rsid w:val="00772353"/>
    <w:rsid w:val="00772489"/>
    <w:rsid w:val="007724E9"/>
    <w:rsid w:val="00772CBF"/>
    <w:rsid w:val="00772F23"/>
    <w:rsid w:val="00773A50"/>
    <w:rsid w:val="00773E61"/>
    <w:rsid w:val="0077402E"/>
    <w:rsid w:val="00774CB0"/>
    <w:rsid w:val="00774D03"/>
    <w:rsid w:val="007779FF"/>
    <w:rsid w:val="007803BB"/>
    <w:rsid w:val="00780BF4"/>
    <w:rsid w:val="00780D86"/>
    <w:rsid w:val="00781526"/>
    <w:rsid w:val="0078227C"/>
    <w:rsid w:val="00782747"/>
    <w:rsid w:val="00783629"/>
    <w:rsid w:val="00785A15"/>
    <w:rsid w:val="00785C36"/>
    <w:rsid w:val="0078629C"/>
    <w:rsid w:val="007862EC"/>
    <w:rsid w:val="00787090"/>
    <w:rsid w:val="007904F7"/>
    <w:rsid w:val="00790B6F"/>
    <w:rsid w:val="00790BCA"/>
    <w:rsid w:val="007914FE"/>
    <w:rsid w:val="007921B1"/>
    <w:rsid w:val="007923D1"/>
    <w:rsid w:val="00792BA7"/>
    <w:rsid w:val="00793081"/>
    <w:rsid w:val="0079592A"/>
    <w:rsid w:val="007A2468"/>
    <w:rsid w:val="007A2910"/>
    <w:rsid w:val="007A42CE"/>
    <w:rsid w:val="007A5140"/>
    <w:rsid w:val="007A5539"/>
    <w:rsid w:val="007A5E52"/>
    <w:rsid w:val="007A5EFF"/>
    <w:rsid w:val="007A73AA"/>
    <w:rsid w:val="007B0887"/>
    <w:rsid w:val="007B123C"/>
    <w:rsid w:val="007B1968"/>
    <w:rsid w:val="007B1A2D"/>
    <w:rsid w:val="007B20A3"/>
    <w:rsid w:val="007B464B"/>
    <w:rsid w:val="007B535C"/>
    <w:rsid w:val="007B6040"/>
    <w:rsid w:val="007B6584"/>
    <w:rsid w:val="007B72A8"/>
    <w:rsid w:val="007C0276"/>
    <w:rsid w:val="007C03B1"/>
    <w:rsid w:val="007C0668"/>
    <w:rsid w:val="007C0A34"/>
    <w:rsid w:val="007C1521"/>
    <w:rsid w:val="007C2E7D"/>
    <w:rsid w:val="007C2EBE"/>
    <w:rsid w:val="007C306E"/>
    <w:rsid w:val="007C30DA"/>
    <w:rsid w:val="007C3D20"/>
    <w:rsid w:val="007C5838"/>
    <w:rsid w:val="007C5C2A"/>
    <w:rsid w:val="007C6283"/>
    <w:rsid w:val="007C68C0"/>
    <w:rsid w:val="007C7CE4"/>
    <w:rsid w:val="007D09B9"/>
    <w:rsid w:val="007D09CB"/>
    <w:rsid w:val="007D1E73"/>
    <w:rsid w:val="007D220F"/>
    <w:rsid w:val="007D2F66"/>
    <w:rsid w:val="007D5CAE"/>
    <w:rsid w:val="007D6B69"/>
    <w:rsid w:val="007D6D45"/>
    <w:rsid w:val="007D7653"/>
    <w:rsid w:val="007E06AA"/>
    <w:rsid w:val="007E3E2F"/>
    <w:rsid w:val="007E51FE"/>
    <w:rsid w:val="007E52CE"/>
    <w:rsid w:val="007E5E1E"/>
    <w:rsid w:val="007F0A04"/>
    <w:rsid w:val="007F0A97"/>
    <w:rsid w:val="007F27BE"/>
    <w:rsid w:val="007F41FA"/>
    <w:rsid w:val="007F5B86"/>
    <w:rsid w:val="007F5E9F"/>
    <w:rsid w:val="007F67EC"/>
    <w:rsid w:val="007F67F3"/>
    <w:rsid w:val="008002BD"/>
    <w:rsid w:val="0080034E"/>
    <w:rsid w:val="008024B5"/>
    <w:rsid w:val="0080250E"/>
    <w:rsid w:val="0080276B"/>
    <w:rsid w:val="00802829"/>
    <w:rsid w:val="008040C6"/>
    <w:rsid w:val="00804995"/>
    <w:rsid w:val="00805197"/>
    <w:rsid w:val="0080541C"/>
    <w:rsid w:val="008058AF"/>
    <w:rsid w:val="00805AF4"/>
    <w:rsid w:val="008062C7"/>
    <w:rsid w:val="00806FBB"/>
    <w:rsid w:val="008070B9"/>
    <w:rsid w:val="0081015E"/>
    <w:rsid w:val="00812DA3"/>
    <w:rsid w:val="00812DC5"/>
    <w:rsid w:val="00813529"/>
    <w:rsid w:val="00813F08"/>
    <w:rsid w:val="00814114"/>
    <w:rsid w:val="00814A42"/>
    <w:rsid w:val="00815345"/>
    <w:rsid w:val="008164B2"/>
    <w:rsid w:val="008170AE"/>
    <w:rsid w:val="00817AC8"/>
    <w:rsid w:val="0082067D"/>
    <w:rsid w:val="00820F05"/>
    <w:rsid w:val="00822463"/>
    <w:rsid w:val="00822DF3"/>
    <w:rsid w:val="00823120"/>
    <w:rsid w:val="0082347D"/>
    <w:rsid w:val="00823C84"/>
    <w:rsid w:val="0082423A"/>
    <w:rsid w:val="0082451A"/>
    <w:rsid w:val="0082677F"/>
    <w:rsid w:val="00826D3A"/>
    <w:rsid w:val="00827274"/>
    <w:rsid w:val="008273FB"/>
    <w:rsid w:val="008279EE"/>
    <w:rsid w:val="00827D2A"/>
    <w:rsid w:val="008303C6"/>
    <w:rsid w:val="00830BBA"/>
    <w:rsid w:val="00831A4E"/>
    <w:rsid w:val="00832415"/>
    <w:rsid w:val="00832CB1"/>
    <w:rsid w:val="00832EE0"/>
    <w:rsid w:val="00833004"/>
    <w:rsid w:val="00833013"/>
    <w:rsid w:val="00833301"/>
    <w:rsid w:val="00834B7C"/>
    <w:rsid w:val="008377ED"/>
    <w:rsid w:val="008409B0"/>
    <w:rsid w:val="00840D85"/>
    <w:rsid w:val="008415AC"/>
    <w:rsid w:val="0084254A"/>
    <w:rsid w:val="0084341C"/>
    <w:rsid w:val="00845C15"/>
    <w:rsid w:val="00845C58"/>
    <w:rsid w:val="008460F0"/>
    <w:rsid w:val="0084670B"/>
    <w:rsid w:val="00846888"/>
    <w:rsid w:val="008506D3"/>
    <w:rsid w:val="00850FDB"/>
    <w:rsid w:val="008517F1"/>
    <w:rsid w:val="0085357D"/>
    <w:rsid w:val="008535AA"/>
    <w:rsid w:val="0085389F"/>
    <w:rsid w:val="00856189"/>
    <w:rsid w:val="00856B32"/>
    <w:rsid w:val="008575CC"/>
    <w:rsid w:val="00857D35"/>
    <w:rsid w:val="008606F1"/>
    <w:rsid w:val="00860C30"/>
    <w:rsid w:val="00861051"/>
    <w:rsid w:val="00861336"/>
    <w:rsid w:val="0086473C"/>
    <w:rsid w:val="00865739"/>
    <w:rsid w:val="008665FA"/>
    <w:rsid w:val="008706CC"/>
    <w:rsid w:val="00872257"/>
    <w:rsid w:val="0087398C"/>
    <w:rsid w:val="00875048"/>
    <w:rsid w:val="00875ACD"/>
    <w:rsid w:val="00876358"/>
    <w:rsid w:val="008769B2"/>
    <w:rsid w:val="00876F00"/>
    <w:rsid w:val="0088023A"/>
    <w:rsid w:val="008808DB"/>
    <w:rsid w:val="00882737"/>
    <w:rsid w:val="00883224"/>
    <w:rsid w:val="00883BEA"/>
    <w:rsid w:val="00885B1F"/>
    <w:rsid w:val="008869B3"/>
    <w:rsid w:val="00886A14"/>
    <w:rsid w:val="00887285"/>
    <w:rsid w:val="0088752D"/>
    <w:rsid w:val="00890232"/>
    <w:rsid w:val="00891DD0"/>
    <w:rsid w:val="008960A0"/>
    <w:rsid w:val="008960A8"/>
    <w:rsid w:val="008965F8"/>
    <w:rsid w:val="00896B46"/>
    <w:rsid w:val="008977C7"/>
    <w:rsid w:val="008A02EC"/>
    <w:rsid w:val="008A20C3"/>
    <w:rsid w:val="008A4223"/>
    <w:rsid w:val="008A55DC"/>
    <w:rsid w:val="008A5A09"/>
    <w:rsid w:val="008A6B53"/>
    <w:rsid w:val="008A6DBA"/>
    <w:rsid w:val="008A7572"/>
    <w:rsid w:val="008A77E4"/>
    <w:rsid w:val="008A78D4"/>
    <w:rsid w:val="008B001A"/>
    <w:rsid w:val="008B00F0"/>
    <w:rsid w:val="008B01CE"/>
    <w:rsid w:val="008B0813"/>
    <w:rsid w:val="008B1373"/>
    <w:rsid w:val="008B1C1A"/>
    <w:rsid w:val="008B2102"/>
    <w:rsid w:val="008B2721"/>
    <w:rsid w:val="008B437A"/>
    <w:rsid w:val="008B4E1D"/>
    <w:rsid w:val="008B4E86"/>
    <w:rsid w:val="008B761A"/>
    <w:rsid w:val="008C0BB5"/>
    <w:rsid w:val="008C146D"/>
    <w:rsid w:val="008C1574"/>
    <w:rsid w:val="008C1768"/>
    <w:rsid w:val="008C326D"/>
    <w:rsid w:val="008C38CC"/>
    <w:rsid w:val="008C400A"/>
    <w:rsid w:val="008C475D"/>
    <w:rsid w:val="008C79E6"/>
    <w:rsid w:val="008D10DA"/>
    <w:rsid w:val="008D1AD0"/>
    <w:rsid w:val="008D269A"/>
    <w:rsid w:val="008D338D"/>
    <w:rsid w:val="008D33CC"/>
    <w:rsid w:val="008D3537"/>
    <w:rsid w:val="008D3BDF"/>
    <w:rsid w:val="008D413E"/>
    <w:rsid w:val="008D4E0F"/>
    <w:rsid w:val="008D4E41"/>
    <w:rsid w:val="008D5301"/>
    <w:rsid w:val="008D5B7D"/>
    <w:rsid w:val="008D61F2"/>
    <w:rsid w:val="008D7314"/>
    <w:rsid w:val="008D7936"/>
    <w:rsid w:val="008E024C"/>
    <w:rsid w:val="008E0B2D"/>
    <w:rsid w:val="008E167B"/>
    <w:rsid w:val="008E3745"/>
    <w:rsid w:val="008E3D48"/>
    <w:rsid w:val="008E3EA8"/>
    <w:rsid w:val="008E4971"/>
    <w:rsid w:val="008E4C2B"/>
    <w:rsid w:val="008E5152"/>
    <w:rsid w:val="008E5BE6"/>
    <w:rsid w:val="008E69AD"/>
    <w:rsid w:val="008E6F47"/>
    <w:rsid w:val="008E7D9D"/>
    <w:rsid w:val="008F1139"/>
    <w:rsid w:val="008F1C7A"/>
    <w:rsid w:val="008F3D12"/>
    <w:rsid w:val="008F4401"/>
    <w:rsid w:val="008F45AB"/>
    <w:rsid w:val="008F6567"/>
    <w:rsid w:val="008F6757"/>
    <w:rsid w:val="008F687D"/>
    <w:rsid w:val="008F6FCB"/>
    <w:rsid w:val="008F77B1"/>
    <w:rsid w:val="009002AB"/>
    <w:rsid w:val="0090075A"/>
    <w:rsid w:val="00900AC1"/>
    <w:rsid w:val="00901276"/>
    <w:rsid w:val="00901CE6"/>
    <w:rsid w:val="009021CC"/>
    <w:rsid w:val="00902B86"/>
    <w:rsid w:val="009038AF"/>
    <w:rsid w:val="00904EA4"/>
    <w:rsid w:val="00906C6A"/>
    <w:rsid w:val="00906F8A"/>
    <w:rsid w:val="00907A88"/>
    <w:rsid w:val="00907B5E"/>
    <w:rsid w:val="00910D77"/>
    <w:rsid w:val="00911105"/>
    <w:rsid w:val="009118D6"/>
    <w:rsid w:val="00911F10"/>
    <w:rsid w:val="00912CDE"/>
    <w:rsid w:val="00913434"/>
    <w:rsid w:val="009149CE"/>
    <w:rsid w:val="009151F4"/>
    <w:rsid w:val="00915AE4"/>
    <w:rsid w:val="009163AD"/>
    <w:rsid w:val="00916A45"/>
    <w:rsid w:val="00920C66"/>
    <w:rsid w:val="0092132B"/>
    <w:rsid w:val="009223AE"/>
    <w:rsid w:val="009223C2"/>
    <w:rsid w:val="009229CB"/>
    <w:rsid w:val="00923272"/>
    <w:rsid w:val="0092382E"/>
    <w:rsid w:val="0092385D"/>
    <w:rsid w:val="009239DB"/>
    <w:rsid w:val="00923FD6"/>
    <w:rsid w:val="009240FB"/>
    <w:rsid w:val="009247F3"/>
    <w:rsid w:val="00930066"/>
    <w:rsid w:val="009318A1"/>
    <w:rsid w:val="00931F90"/>
    <w:rsid w:val="00931FF7"/>
    <w:rsid w:val="00932474"/>
    <w:rsid w:val="00933748"/>
    <w:rsid w:val="009346B9"/>
    <w:rsid w:val="00934B88"/>
    <w:rsid w:val="00934E2B"/>
    <w:rsid w:val="009355B2"/>
    <w:rsid w:val="0093575C"/>
    <w:rsid w:val="00936A9C"/>
    <w:rsid w:val="00940169"/>
    <w:rsid w:val="009404B6"/>
    <w:rsid w:val="009404E7"/>
    <w:rsid w:val="00940572"/>
    <w:rsid w:val="00940F30"/>
    <w:rsid w:val="00941034"/>
    <w:rsid w:val="0094117A"/>
    <w:rsid w:val="00942C24"/>
    <w:rsid w:val="0094392C"/>
    <w:rsid w:val="00944802"/>
    <w:rsid w:val="009466E7"/>
    <w:rsid w:val="00946A86"/>
    <w:rsid w:val="009473EA"/>
    <w:rsid w:val="00951931"/>
    <w:rsid w:val="00951E3C"/>
    <w:rsid w:val="009524BE"/>
    <w:rsid w:val="009536AA"/>
    <w:rsid w:val="009536AF"/>
    <w:rsid w:val="00954206"/>
    <w:rsid w:val="009544FE"/>
    <w:rsid w:val="00960024"/>
    <w:rsid w:val="00960D61"/>
    <w:rsid w:val="009623A3"/>
    <w:rsid w:val="00962A41"/>
    <w:rsid w:val="00963242"/>
    <w:rsid w:val="009636C8"/>
    <w:rsid w:val="00964BA5"/>
    <w:rsid w:val="00964E4E"/>
    <w:rsid w:val="00965F5D"/>
    <w:rsid w:val="00966136"/>
    <w:rsid w:val="00967020"/>
    <w:rsid w:val="009703A7"/>
    <w:rsid w:val="00971815"/>
    <w:rsid w:val="009718AF"/>
    <w:rsid w:val="00973156"/>
    <w:rsid w:val="009744B5"/>
    <w:rsid w:val="009744F2"/>
    <w:rsid w:val="00975BD6"/>
    <w:rsid w:val="00976DE7"/>
    <w:rsid w:val="00977B39"/>
    <w:rsid w:val="00977B6C"/>
    <w:rsid w:val="00981131"/>
    <w:rsid w:val="00981209"/>
    <w:rsid w:val="00982D51"/>
    <w:rsid w:val="00982D82"/>
    <w:rsid w:val="00982F01"/>
    <w:rsid w:val="00983174"/>
    <w:rsid w:val="009832CF"/>
    <w:rsid w:val="009838DF"/>
    <w:rsid w:val="00984269"/>
    <w:rsid w:val="00985BAB"/>
    <w:rsid w:val="00986A0C"/>
    <w:rsid w:val="00987B68"/>
    <w:rsid w:val="00990E37"/>
    <w:rsid w:val="009916B0"/>
    <w:rsid w:val="00991E5D"/>
    <w:rsid w:val="0099238D"/>
    <w:rsid w:val="00992534"/>
    <w:rsid w:val="00992978"/>
    <w:rsid w:val="00993639"/>
    <w:rsid w:val="009936F2"/>
    <w:rsid w:val="00993FEB"/>
    <w:rsid w:val="009959E2"/>
    <w:rsid w:val="009964E7"/>
    <w:rsid w:val="0099716C"/>
    <w:rsid w:val="009A0C61"/>
    <w:rsid w:val="009A0E10"/>
    <w:rsid w:val="009A0F02"/>
    <w:rsid w:val="009A13BE"/>
    <w:rsid w:val="009A1687"/>
    <w:rsid w:val="009A4063"/>
    <w:rsid w:val="009A4683"/>
    <w:rsid w:val="009A5CEA"/>
    <w:rsid w:val="009A6804"/>
    <w:rsid w:val="009A688C"/>
    <w:rsid w:val="009A6976"/>
    <w:rsid w:val="009A75A7"/>
    <w:rsid w:val="009B1D15"/>
    <w:rsid w:val="009B3219"/>
    <w:rsid w:val="009B3553"/>
    <w:rsid w:val="009B4D40"/>
    <w:rsid w:val="009B7197"/>
    <w:rsid w:val="009B7268"/>
    <w:rsid w:val="009B7F64"/>
    <w:rsid w:val="009C0AC4"/>
    <w:rsid w:val="009C18B0"/>
    <w:rsid w:val="009C3CC0"/>
    <w:rsid w:val="009C4733"/>
    <w:rsid w:val="009C536B"/>
    <w:rsid w:val="009C5C5E"/>
    <w:rsid w:val="009C7D75"/>
    <w:rsid w:val="009D1F63"/>
    <w:rsid w:val="009D4FD7"/>
    <w:rsid w:val="009D53FF"/>
    <w:rsid w:val="009D6553"/>
    <w:rsid w:val="009D6681"/>
    <w:rsid w:val="009E3F7D"/>
    <w:rsid w:val="009E44E5"/>
    <w:rsid w:val="009E4879"/>
    <w:rsid w:val="009E492E"/>
    <w:rsid w:val="009E51B1"/>
    <w:rsid w:val="009E556D"/>
    <w:rsid w:val="009E573A"/>
    <w:rsid w:val="009E6101"/>
    <w:rsid w:val="009E62E9"/>
    <w:rsid w:val="009F1CBE"/>
    <w:rsid w:val="009F1CE9"/>
    <w:rsid w:val="009F1FB4"/>
    <w:rsid w:val="009F3200"/>
    <w:rsid w:val="009F3448"/>
    <w:rsid w:val="009F3844"/>
    <w:rsid w:val="009F43CF"/>
    <w:rsid w:val="009F496D"/>
    <w:rsid w:val="009F5224"/>
    <w:rsid w:val="009F5927"/>
    <w:rsid w:val="009F75FC"/>
    <w:rsid w:val="009F7695"/>
    <w:rsid w:val="009F7C3A"/>
    <w:rsid w:val="00A01B15"/>
    <w:rsid w:val="00A0224E"/>
    <w:rsid w:val="00A029D2"/>
    <w:rsid w:val="00A037C4"/>
    <w:rsid w:val="00A038EE"/>
    <w:rsid w:val="00A04266"/>
    <w:rsid w:val="00A05CA5"/>
    <w:rsid w:val="00A06129"/>
    <w:rsid w:val="00A06922"/>
    <w:rsid w:val="00A06BAF"/>
    <w:rsid w:val="00A07336"/>
    <w:rsid w:val="00A074F1"/>
    <w:rsid w:val="00A07943"/>
    <w:rsid w:val="00A1038F"/>
    <w:rsid w:val="00A10582"/>
    <w:rsid w:val="00A12462"/>
    <w:rsid w:val="00A13680"/>
    <w:rsid w:val="00A14084"/>
    <w:rsid w:val="00A141DA"/>
    <w:rsid w:val="00A168A5"/>
    <w:rsid w:val="00A17B64"/>
    <w:rsid w:val="00A17CA4"/>
    <w:rsid w:val="00A17F12"/>
    <w:rsid w:val="00A203AC"/>
    <w:rsid w:val="00A20F57"/>
    <w:rsid w:val="00A21C29"/>
    <w:rsid w:val="00A229D0"/>
    <w:rsid w:val="00A22B01"/>
    <w:rsid w:val="00A22DBC"/>
    <w:rsid w:val="00A22FE0"/>
    <w:rsid w:val="00A230F8"/>
    <w:rsid w:val="00A235EF"/>
    <w:rsid w:val="00A23CA9"/>
    <w:rsid w:val="00A24DCF"/>
    <w:rsid w:val="00A2655F"/>
    <w:rsid w:val="00A265EE"/>
    <w:rsid w:val="00A30DBF"/>
    <w:rsid w:val="00A321BC"/>
    <w:rsid w:val="00A329C4"/>
    <w:rsid w:val="00A345FC"/>
    <w:rsid w:val="00A34C15"/>
    <w:rsid w:val="00A3538F"/>
    <w:rsid w:val="00A3594A"/>
    <w:rsid w:val="00A35D57"/>
    <w:rsid w:val="00A364BC"/>
    <w:rsid w:val="00A36D33"/>
    <w:rsid w:val="00A36D8D"/>
    <w:rsid w:val="00A37243"/>
    <w:rsid w:val="00A37978"/>
    <w:rsid w:val="00A37FAA"/>
    <w:rsid w:val="00A41576"/>
    <w:rsid w:val="00A419A1"/>
    <w:rsid w:val="00A42125"/>
    <w:rsid w:val="00A4256F"/>
    <w:rsid w:val="00A426A6"/>
    <w:rsid w:val="00A428AF"/>
    <w:rsid w:val="00A42BC8"/>
    <w:rsid w:val="00A4318B"/>
    <w:rsid w:val="00A472DD"/>
    <w:rsid w:val="00A47562"/>
    <w:rsid w:val="00A50848"/>
    <w:rsid w:val="00A5118D"/>
    <w:rsid w:val="00A51866"/>
    <w:rsid w:val="00A51BE5"/>
    <w:rsid w:val="00A51F1B"/>
    <w:rsid w:val="00A52273"/>
    <w:rsid w:val="00A52E5E"/>
    <w:rsid w:val="00A537AF"/>
    <w:rsid w:val="00A5466B"/>
    <w:rsid w:val="00A54834"/>
    <w:rsid w:val="00A54A9C"/>
    <w:rsid w:val="00A54CA9"/>
    <w:rsid w:val="00A559C2"/>
    <w:rsid w:val="00A55EAB"/>
    <w:rsid w:val="00A564A7"/>
    <w:rsid w:val="00A57222"/>
    <w:rsid w:val="00A57963"/>
    <w:rsid w:val="00A5799B"/>
    <w:rsid w:val="00A57B71"/>
    <w:rsid w:val="00A616EE"/>
    <w:rsid w:val="00A623F9"/>
    <w:rsid w:val="00A64CA5"/>
    <w:rsid w:val="00A6534D"/>
    <w:rsid w:val="00A65F13"/>
    <w:rsid w:val="00A6681B"/>
    <w:rsid w:val="00A670B3"/>
    <w:rsid w:val="00A7126D"/>
    <w:rsid w:val="00A71333"/>
    <w:rsid w:val="00A729E1"/>
    <w:rsid w:val="00A72A25"/>
    <w:rsid w:val="00A73C32"/>
    <w:rsid w:val="00A744B9"/>
    <w:rsid w:val="00A74D09"/>
    <w:rsid w:val="00A74F08"/>
    <w:rsid w:val="00A756AE"/>
    <w:rsid w:val="00A75C60"/>
    <w:rsid w:val="00A81350"/>
    <w:rsid w:val="00A81A52"/>
    <w:rsid w:val="00A82779"/>
    <w:rsid w:val="00A849E9"/>
    <w:rsid w:val="00A868B1"/>
    <w:rsid w:val="00A87654"/>
    <w:rsid w:val="00A876D7"/>
    <w:rsid w:val="00A9022F"/>
    <w:rsid w:val="00A902BE"/>
    <w:rsid w:val="00A903E6"/>
    <w:rsid w:val="00A90F4F"/>
    <w:rsid w:val="00A92924"/>
    <w:rsid w:val="00A92AD2"/>
    <w:rsid w:val="00A934FC"/>
    <w:rsid w:val="00A956FF"/>
    <w:rsid w:val="00A969DC"/>
    <w:rsid w:val="00A96B3C"/>
    <w:rsid w:val="00AA068F"/>
    <w:rsid w:val="00AA0A04"/>
    <w:rsid w:val="00AA11A8"/>
    <w:rsid w:val="00AA3799"/>
    <w:rsid w:val="00AA3DA3"/>
    <w:rsid w:val="00AA5926"/>
    <w:rsid w:val="00AA5C77"/>
    <w:rsid w:val="00AA679F"/>
    <w:rsid w:val="00AA6D82"/>
    <w:rsid w:val="00AA700F"/>
    <w:rsid w:val="00AA72AB"/>
    <w:rsid w:val="00AA745D"/>
    <w:rsid w:val="00AA758A"/>
    <w:rsid w:val="00AB03E4"/>
    <w:rsid w:val="00AB09D6"/>
    <w:rsid w:val="00AB144C"/>
    <w:rsid w:val="00AB2384"/>
    <w:rsid w:val="00AB327F"/>
    <w:rsid w:val="00AB339F"/>
    <w:rsid w:val="00AB42D9"/>
    <w:rsid w:val="00AB4B57"/>
    <w:rsid w:val="00AB51FF"/>
    <w:rsid w:val="00AB52BE"/>
    <w:rsid w:val="00AB5610"/>
    <w:rsid w:val="00AB610D"/>
    <w:rsid w:val="00AB6633"/>
    <w:rsid w:val="00AB6E92"/>
    <w:rsid w:val="00AB7417"/>
    <w:rsid w:val="00AB7DE1"/>
    <w:rsid w:val="00AC01BB"/>
    <w:rsid w:val="00AC147A"/>
    <w:rsid w:val="00AC1BC9"/>
    <w:rsid w:val="00AC2C2A"/>
    <w:rsid w:val="00AC44E6"/>
    <w:rsid w:val="00AC48DC"/>
    <w:rsid w:val="00AC4B86"/>
    <w:rsid w:val="00AC4DC1"/>
    <w:rsid w:val="00AC6468"/>
    <w:rsid w:val="00AC66E9"/>
    <w:rsid w:val="00AC7B99"/>
    <w:rsid w:val="00AD0284"/>
    <w:rsid w:val="00AD102B"/>
    <w:rsid w:val="00AD1697"/>
    <w:rsid w:val="00AD1A6A"/>
    <w:rsid w:val="00AD36FA"/>
    <w:rsid w:val="00AD386D"/>
    <w:rsid w:val="00AD5025"/>
    <w:rsid w:val="00AD7588"/>
    <w:rsid w:val="00AE00AB"/>
    <w:rsid w:val="00AE0F5B"/>
    <w:rsid w:val="00AE2D39"/>
    <w:rsid w:val="00AE4086"/>
    <w:rsid w:val="00AE4D7F"/>
    <w:rsid w:val="00AE52C1"/>
    <w:rsid w:val="00AE5A54"/>
    <w:rsid w:val="00AE5FF5"/>
    <w:rsid w:val="00AE63AA"/>
    <w:rsid w:val="00AE6E56"/>
    <w:rsid w:val="00AE7962"/>
    <w:rsid w:val="00AF04FD"/>
    <w:rsid w:val="00AF133E"/>
    <w:rsid w:val="00AF20CA"/>
    <w:rsid w:val="00AF260B"/>
    <w:rsid w:val="00AF33D5"/>
    <w:rsid w:val="00AF361E"/>
    <w:rsid w:val="00AF3932"/>
    <w:rsid w:val="00AF41EA"/>
    <w:rsid w:val="00AF4D42"/>
    <w:rsid w:val="00AF4E5C"/>
    <w:rsid w:val="00AF59DB"/>
    <w:rsid w:val="00AF5CD5"/>
    <w:rsid w:val="00B007E9"/>
    <w:rsid w:val="00B00E92"/>
    <w:rsid w:val="00B015E7"/>
    <w:rsid w:val="00B01AB1"/>
    <w:rsid w:val="00B027C0"/>
    <w:rsid w:val="00B03809"/>
    <w:rsid w:val="00B03A07"/>
    <w:rsid w:val="00B0602B"/>
    <w:rsid w:val="00B064FA"/>
    <w:rsid w:val="00B06594"/>
    <w:rsid w:val="00B075C3"/>
    <w:rsid w:val="00B07C7B"/>
    <w:rsid w:val="00B1024F"/>
    <w:rsid w:val="00B10D18"/>
    <w:rsid w:val="00B10D5E"/>
    <w:rsid w:val="00B125AD"/>
    <w:rsid w:val="00B129C6"/>
    <w:rsid w:val="00B13E3F"/>
    <w:rsid w:val="00B14A5F"/>
    <w:rsid w:val="00B15DE5"/>
    <w:rsid w:val="00B15EF6"/>
    <w:rsid w:val="00B16BA9"/>
    <w:rsid w:val="00B2068D"/>
    <w:rsid w:val="00B21A8B"/>
    <w:rsid w:val="00B21E38"/>
    <w:rsid w:val="00B23696"/>
    <w:rsid w:val="00B23A34"/>
    <w:rsid w:val="00B2470F"/>
    <w:rsid w:val="00B25C57"/>
    <w:rsid w:val="00B25E19"/>
    <w:rsid w:val="00B261A8"/>
    <w:rsid w:val="00B2765D"/>
    <w:rsid w:val="00B27801"/>
    <w:rsid w:val="00B27F1F"/>
    <w:rsid w:val="00B3131F"/>
    <w:rsid w:val="00B358CB"/>
    <w:rsid w:val="00B3723B"/>
    <w:rsid w:val="00B37BFB"/>
    <w:rsid w:val="00B40084"/>
    <w:rsid w:val="00B40650"/>
    <w:rsid w:val="00B41BE3"/>
    <w:rsid w:val="00B42211"/>
    <w:rsid w:val="00B4279F"/>
    <w:rsid w:val="00B42B28"/>
    <w:rsid w:val="00B44DA1"/>
    <w:rsid w:val="00B45669"/>
    <w:rsid w:val="00B45F19"/>
    <w:rsid w:val="00B46B38"/>
    <w:rsid w:val="00B47912"/>
    <w:rsid w:val="00B508C3"/>
    <w:rsid w:val="00B51AB3"/>
    <w:rsid w:val="00B51F6B"/>
    <w:rsid w:val="00B534C4"/>
    <w:rsid w:val="00B5372C"/>
    <w:rsid w:val="00B53D96"/>
    <w:rsid w:val="00B55AB1"/>
    <w:rsid w:val="00B55C37"/>
    <w:rsid w:val="00B56266"/>
    <w:rsid w:val="00B5789F"/>
    <w:rsid w:val="00B60C17"/>
    <w:rsid w:val="00B6166F"/>
    <w:rsid w:val="00B62CB3"/>
    <w:rsid w:val="00B62DC3"/>
    <w:rsid w:val="00B63E5E"/>
    <w:rsid w:val="00B63EFB"/>
    <w:rsid w:val="00B661BD"/>
    <w:rsid w:val="00B67262"/>
    <w:rsid w:val="00B672FE"/>
    <w:rsid w:val="00B674F8"/>
    <w:rsid w:val="00B71A92"/>
    <w:rsid w:val="00B72199"/>
    <w:rsid w:val="00B738C3"/>
    <w:rsid w:val="00B75369"/>
    <w:rsid w:val="00B756B1"/>
    <w:rsid w:val="00B75AA8"/>
    <w:rsid w:val="00B77146"/>
    <w:rsid w:val="00B801A1"/>
    <w:rsid w:val="00B8078B"/>
    <w:rsid w:val="00B807C1"/>
    <w:rsid w:val="00B80B76"/>
    <w:rsid w:val="00B813C1"/>
    <w:rsid w:val="00B842B4"/>
    <w:rsid w:val="00B8465A"/>
    <w:rsid w:val="00B85118"/>
    <w:rsid w:val="00B85AA3"/>
    <w:rsid w:val="00B85D98"/>
    <w:rsid w:val="00B85E30"/>
    <w:rsid w:val="00B867F8"/>
    <w:rsid w:val="00B87CE4"/>
    <w:rsid w:val="00B9170C"/>
    <w:rsid w:val="00B91998"/>
    <w:rsid w:val="00B92F53"/>
    <w:rsid w:val="00B93F3C"/>
    <w:rsid w:val="00B942BA"/>
    <w:rsid w:val="00B9445E"/>
    <w:rsid w:val="00B9657E"/>
    <w:rsid w:val="00BA133B"/>
    <w:rsid w:val="00BA3422"/>
    <w:rsid w:val="00BA34AF"/>
    <w:rsid w:val="00BA3A85"/>
    <w:rsid w:val="00BA4252"/>
    <w:rsid w:val="00BA59D6"/>
    <w:rsid w:val="00BA62D8"/>
    <w:rsid w:val="00BB0128"/>
    <w:rsid w:val="00BB098E"/>
    <w:rsid w:val="00BB0FB8"/>
    <w:rsid w:val="00BB16AE"/>
    <w:rsid w:val="00BB1C4E"/>
    <w:rsid w:val="00BB1E47"/>
    <w:rsid w:val="00BB3836"/>
    <w:rsid w:val="00BB3BEC"/>
    <w:rsid w:val="00BB44DF"/>
    <w:rsid w:val="00BB455E"/>
    <w:rsid w:val="00BB4871"/>
    <w:rsid w:val="00BB4B55"/>
    <w:rsid w:val="00BB5235"/>
    <w:rsid w:val="00BB6855"/>
    <w:rsid w:val="00BB6F6D"/>
    <w:rsid w:val="00BB76ED"/>
    <w:rsid w:val="00BB78A3"/>
    <w:rsid w:val="00BB7CAF"/>
    <w:rsid w:val="00BC1E79"/>
    <w:rsid w:val="00BC21DA"/>
    <w:rsid w:val="00BC37E0"/>
    <w:rsid w:val="00BC3C62"/>
    <w:rsid w:val="00BC7903"/>
    <w:rsid w:val="00BD1179"/>
    <w:rsid w:val="00BD1251"/>
    <w:rsid w:val="00BD1A34"/>
    <w:rsid w:val="00BD1B11"/>
    <w:rsid w:val="00BD247A"/>
    <w:rsid w:val="00BD293E"/>
    <w:rsid w:val="00BD3342"/>
    <w:rsid w:val="00BD391C"/>
    <w:rsid w:val="00BD43FC"/>
    <w:rsid w:val="00BD4880"/>
    <w:rsid w:val="00BD5993"/>
    <w:rsid w:val="00BD6417"/>
    <w:rsid w:val="00BD6898"/>
    <w:rsid w:val="00BD796E"/>
    <w:rsid w:val="00BE00C0"/>
    <w:rsid w:val="00BE05C3"/>
    <w:rsid w:val="00BE0A31"/>
    <w:rsid w:val="00BE352A"/>
    <w:rsid w:val="00BE3D9D"/>
    <w:rsid w:val="00BE40FD"/>
    <w:rsid w:val="00BE41BF"/>
    <w:rsid w:val="00BE454D"/>
    <w:rsid w:val="00BE51A8"/>
    <w:rsid w:val="00BE525F"/>
    <w:rsid w:val="00BE6269"/>
    <w:rsid w:val="00BE6BA6"/>
    <w:rsid w:val="00BE75EB"/>
    <w:rsid w:val="00BE76F0"/>
    <w:rsid w:val="00BF1E0B"/>
    <w:rsid w:val="00BF1E96"/>
    <w:rsid w:val="00BF3698"/>
    <w:rsid w:val="00BF3C22"/>
    <w:rsid w:val="00BF446A"/>
    <w:rsid w:val="00BF4C24"/>
    <w:rsid w:val="00BF62DD"/>
    <w:rsid w:val="00BF7B32"/>
    <w:rsid w:val="00C001C4"/>
    <w:rsid w:val="00C00886"/>
    <w:rsid w:val="00C00DCE"/>
    <w:rsid w:val="00C01331"/>
    <w:rsid w:val="00C01813"/>
    <w:rsid w:val="00C0281B"/>
    <w:rsid w:val="00C02B76"/>
    <w:rsid w:val="00C02C31"/>
    <w:rsid w:val="00C031BA"/>
    <w:rsid w:val="00C03936"/>
    <w:rsid w:val="00C03AF3"/>
    <w:rsid w:val="00C05208"/>
    <w:rsid w:val="00C05259"/>
    <w:rsid w:val="00C07672"/>
    <w:rsid w:val="00C101DC"/>
    <w:rsid w:val="00C10B23"/>
    <w:rsid w:val="00C11276"/>
    <w:rsid w:val="00C1138A"/>
    <w:rsid w:val="00C11BB7"/>
    <w:rsid w:val="00C11C1B"/>
    <w:rsid w:val="00C12860"/>
    <w:rsid w:val="00C12FEF"/>
    <w:rsid w:val="00C1477C"/>
    <w:rsid w:val="00C15815"/>
    <w:rsid w:val="00C227C2"/>
    <w:rsid w:val="00C23341"/>
    <w:rsid w:val="00C238E5"/>
    <w:rsid w:val="00C23C7F"/>
    <w:rsid w:val="00C2596A"/>
    <w:rsid w:val="00C26845"/>
    <w:rsid w:val="00C27B6F"/>
    <w:rsid w:val="00C300CE"/>
    <w:rsid w:val="00C30885"/>
    <w:rsid w:val="00C308E1"/>
    <w:rsid w:val="00C3133F"/>
    <w:rsid w:val="00C31490"/>
    <w:rsid w:val="00C32DA3"/>
    <w:rsid w:val="00C34F58"/>
    <w:rsid w:val="00C40DB6"/>
    <w:rsid w:val="00C41CED"/>
    <w:rsid w:val="00C42604"/>
    <w:rsid w:val="00C43C98"/>
    <w:rsid w:val="00C44079"/>
    <w:rsid w:val="00C44663"/>
    <w:rsid w:val="00C44728"/>
    <w:rsid w:val="00C45B8D"/>
    <w:rsid w:val="00C45CC9"/>
    <w:rsid w:val="00C46F79"/>
    <w:rsid w:val="00C50089"/>
    <w:rsid w:val="00C50EDD"/>
    <w:rsid w:val="00C51142"/>
    <w:rsid w:val="00C522AB"/>
    <w:rsid w:val="00C54225"/>
    <w:rsid w:val="00C5448A"/>
    <w:rsid w:val="00C55CC5"/>
    <w:rsid w:val="00C56BEF"/>
    <w:rsid w:val="00C5731A"/>
    <w:rsid w:val="00C574FA"/>
    <w:rsid w:val="00C61BBE"/>
    <w:rsid w:val="00C622C2"/>
    <w:rsid w:val="00C6434A"/>
    <w:rsid w:val="00C643E2"/>
    <w:rsid w:val="00C6464E"/>
    <w:rsid w:val="00C650CE"/>
    <w:rsid w:val="00C655E9"/>
    <w:rsid w:val="00C66BAA"/>
    <w:rsid w:val="00C700D8"/>
    <w:rsid w:val="00C712C9"/>
    <w:rsid w:val="00C71390"/>
    <w:rsid w:val="00C7297D"/>
    <w:rsid w:val="00C72EDA"/>
    <w:rsid w:val="00C72F17"/>
    <w:rsid w:val="00C731F3"/>
    <w:rsid w:val="00C73FF2"/>
    <w:rsid w:val="00C757F9"/>
    <w:rsid w:val="00C7646D"/>
    <w:rsid w:val="00C7656D"/>
    <w:rsid w:val="00C76AF5"/>
    <w:rsid w:val="00C77029"/>
    <w:rsid w:val="00C77E87"/>
    <w:rsid w:val="00C80139"/>
    <w:rsid w:val="00C80CB1"/>
    <w:rsid w:val="00C81150"/>
    <w:rsid w:val="00C825C2"/>
    <w:rsid w:val="00C825EA"/>
    <w:rsid w:val="00C82830"/>
    <w:rsid w:val="00C82CA7"/>
    <w:rsid w:val="00C82CC2"/>
    <w:rsid w:val="00C83233"/>
    <w:rsid w:val="00C84482"/>
    <w:rsid w:val="00C85582"/>
    <w:rsid w:val="00C85B19"/>
    <w:rsid w:val="00C87C29"/>
    <w:rsid w:val="00C87DF8"/>
    <w:rsid w:val="00C90BF6"/>
    <w:rsid w:val="00C90C53"/>
    <w:rsid w:val="00C928C4"/>
    <w:rsid w:val="00C92D11"/>
    <w:rsid w:val="00C92F44"/>
    <w:rsid w:val="00C936E7"/>
    <w:rsid w:val="00C948E3"/>
    <w:rsid w:val="00C94B41"/>
    <w:rsid w:val="00C94D36"/>
    <w:rsid w:val="00C94F24"/>
    <w:rsid w:val="00C96879"/>
    <w:rsid w:val="00C9760B"/>
    <w:rsid w:val="00CA1E8D"/>
    <w:rsid w:val="00CA210A"/>
    <w:rsid w:val="00CA3249"/>
    <w:rsid w:val="00CA4148"/>
    <w:rsid w:val="00CA46AA"/>
    <w:rsid w:val="00CA47BE"/>
    <w:rsid w:val="00CA4895"/>
    <w:rsid w:val="00CA5309"/>
    <w:rsid w:val="00CA54E1"/>
    <w:rsid w:val="00CA58B6"/>
    <w:rsid w:val="00CA5CE5"/>
    <w:rsid w:val="00CA61F2"/>
    <w:rsid w:val="00CA6C64"/>
    <w:rsid w:val="00CA7AEA"/>
    <w:rsid w:val="00CB05BB"/>
    <w:rsid w:val="00CB1B0A"/>
    <w:rsid w:val="00CB2363"/>
    <w:rsid w:val="00CB3D65"/>
    <w:rsid w:val="00CB3FEA"/>
    <w:rsid w:val="00CB40DC"/>
    <w:rsid w:val="00CB44BD"/>
    <w:rsid w:val="00CB46B7"/>
    <w:rsid w:val="00CB5470"/>
    <w:rsid w:val="00CB5C44"/>
    <w:rsid w:val="00CB64CA"/>
    <w:rsid w:val="00CB73A0"/>
    <w:rsid w:val="00CB7623"/>
    <w:rsid w:val="00CB7A16"/>
    <w:rsid w:val="00CB7AC4"/>
    <w:rsid w:val="00CC0992"/>
    <w:rsid w:val="00CC1C5C"/>
    <w:rsid w:val="00CC1FC2"/>
    <w:rsid w:val="00CC21DA"/>
    <w:rsid w:val="00CC3D32"/>
    <w:rsid w:val="00CC4124"/>
    <w:rsid w:val="00CC4B91"/>
    <w:rsid w:val="00CC4F03"/>
    <w:rsid w:val="00CC5F57"/>
    <w:rsid w:val="00CC63BB"/>
    <w:rsid w:val="00CC705E"/>
    <w:rsid w:val="00CC765C"/>
    <w:rsid w:val="00CD03A0"/>
    <w:rsid w:val="00CD0E95"/>
    <w:rsid w:val="00CD1489"/>
    <w:rsid w:val="00CD2518"/>
    <w:rsid w:val="00CD433F"/>
    <w:rsid w:val="00CD675C"/>
    <w:rsid w:val="00CD6D34"/>
    <w:rsid w:val="00CE0AEC"/>
    <w:rsid w:val="00CE21DE"/>
    <w:rsid w:val="00CE3456"/>
    <w:rsid w:val="00CE3BFE"/>
    <w:rsid w:val="00CE3CAB"/>
    <w:rsid w:val="00CE4A96"/>
    <w:rsid w:val="00CE60DA"/>
    <w:rsid w:val="00CE620E"/>
    <w:rsid w:val="00CE716A"/>
    <w:rsid w:val="00CE7936"/>
    <w:rsid w:val="00CF0078"/>
    <w:rsid w:val="00CF015B"/>
    <w:rsid w:val="00CF0DB6"/>
    <w:rsid w:val="00CF0E18"/>
    <w:rsid w:val="00CF1AE2"/>
    <w:rsid w:val="00CF1BD1"/>
    <w:rsid w:val="00CF32E2"/>
    <w:rsid w:val="00CF4052"/>
    <w:rsid w:val="00CF43C6"/>
    <w:rsid w:val="00CF4FB4"/>
    <w:rsid w:val="00CF6BAC"/>
    <w:rsid w:val="00CF71C4"/>
    <w:rsid w:val="00D00A77"/>
    <w:rsid w:val="00D0186D"/>
    <w:rsid w:val="00D02407"/>
    <w:rsid w:val="00D0265B"/>
    <w:rsid w:val="00D0348B"/>
    <w:rsid w:val="00D034A6"/>
    <w:rsid w:val="00D03BDA"/>
    <w:rsid w:val="00D03C90"/>
    <w:rsid w:val="00D05CB5"/>
    <w:rsid w:val="00D06E13"/>
    <w:rsid w:val="00D0762D"/>
    <w:rsid w:val="00D076BC"/>
    <w:rsid w:val="00D10D03"/>
    <w:rsid w:val="00D13B4C"/>
    <w:rsid w:val="00D13E31"/>
    <w:rsid w:val="00D143C5"/>
    <w:rsid w:val="00D143DE"/>
    <w:rsid w:val="00D147E2"/>
    <w:rsid w:val="00D153BA"/>
    <w:rsid w:val="00D16D33"/>
    <w:rsid w:val="00D218BB"/>
    <w:rsid w:val="00D23520"/>
    <w:rsid w:val="00D2371E"/>
    <w:rsid w:val="00D23ADC"/>
    <w:rsid w:val="00D24CAB"/>
    <w:rsid w:val="00D254D4"/>
    <w:rsid w:val="00D258D1"/>
    <w:rsid w:val="00D25ADD"/>
    <w:rsid w:val="00D25F59"/>
    <w:rsid w:val="00D26899"/>
    <w:rsid w:val="00D26EF4"/>
    <w:rsid w:val="00D27C5D"/>
    <w:rsid w:val="00D30961"/>
    <w:rsid w:val="00D30E07"/>
    <w:rsid w:val="00D31602"/>
    <w:rsid w:val="00D31702"/>
    <w:rsid w:val="00D3251B"/>
    <w:rsid w:val="00D3309C"/>
    <w:rsid w:val="00D34242"/>
    <w:rsid w:val="00D40E5B"/>
    <w:rsid w:val="00D4101C"/>
    <w:rsid w:val="00D41512"/>
    <w:rsid w:val="00D41AD5"/>
    <w:rsid w:val="00D42D8D"/>
    <w:rsid w:val="00D43F45"/>
    <w:rsid w:val="00D44DFA"/>
    <w:rsid w:val="00D4539D"/>
    <w:rsid w:val="00D45F2D"/>
    <w:rsid w:val="00D460D6"/>
    <w:rsid w:val="00D46673"/>
    <w:rsid w:val="00D4669F"/>
    <w:rsid w:val="00D46A6E"/>
    <w:rsid w:val="00D470E6"/>
    <w:rsid w:val="00D47677"/>
    <w:rsid w:val="00D47C8C"/>
    <w:rsid w:val="00D50F38"/>
    <w:rsid w:val="00D51CCC"/>
    <w:rsid w:val="00D523EA"/>
    <w:rsid w:val="00D5310D"/>
    <w:rsid w:val="00D55273"/>
    <w:rsid w:val="00D55360"/>
    <w:rsid w:val="00D55C9C"/>
    <w:rsid w:val="00D564F0"/>
    <w:rsid w:val="00D567B5"/>
    <w:rsid w:val="00D5684F"/>
    <w:rsid w:val="00D56872"/>
    <w:rsid w:val="00D56E09"/>
    <w:rsid w:val="00D57427"/>
    <w:rsid w:val="00D57BFA"/>
    <w:rsid w:val="00D57DC2"/>
    <w:rsid w:val="00D6040D"/>
    <w:rsid w:val="00D6055E"/>
    <w:rsid w:val="00D60B17"/>
    <w:rsid w:val="00D6154E"/>
    <w:rsid w:val="00D6225A"/>
    <w:rsid w:val="00D63725"/>
    <w:rsid w:val="00D63EC4"/>
    <w:rsid w:val="00D65323"/>
    <w:rsid w:val="00D65E8B"/>
    <w:rsid w:val="00D6701C"/>
    <w:rsid w:val="00D706F6"/>
    <w:rsid w:val="00D7077D"/>
    <w:rsid w:val="00D707BA"/>
    <w:rsid w:val="00D72AE4"/>
    <w:rsid w:val="00D72D4A"/>
    <w:rsid w:val="00D730FA"/>
    <w:rsid w:val="00D73267"/>
    <w:rsid w:val="00D73669"/>
    <w:rsid w:val="00D73AC4"/>
    <w:rsid w:val="00D740AF"/>
    <w:rsid w:val="00D75210"/>
    <w:rsid w:val="00D765F0"/>
    <w:rsid w:val="00D76878"/>
    <w:rsid w:val="00D76CFE"/>
    <w:rsid w:val="00D77AAE"/>
    <w:rsid w:val="00D80076"/>
    <w:rsid w:val="00D80488"/>
    <w:rsid w:val="00D80DD1"/>
    <w:rsid w:val="00D80FBF"/>
    <w:rsid w:val="00D8298B"/>
    <w:rsid w:val="00D82D5F"/>
    <w:rsid w:val="00D83634"/>
    <w:rsid w:val="00D83D66"/>
    <w:rsid w:val="00D86EFA"/>
    <w:rsid w:val="00D87AFD"/>
    <w:rsid w:val="00D9100D"/>
    <w:rsid w:val="00D9174E"/>
    <w:rsid w:val="00D9180D"/>
    <w:rsid w:val="00D91A26"/>
    <w:rsid w:val="00D939B2"/>
    <w:rsid w:val="00D9420C"/>
    <w:rsid w:val="00D946FA"/>
    <w:rsid w:val="00D94C94"/>
    <w:rsid w:val="00D94E64"/>
    <w:rsid w:val="00D9566D"/>
    <w:rsid w:val="00D95DAF"/>
    <w:rsid w:val="00D97084"/>
    <w:rsid w:val="00D971C3"/>
    <w:rsid w:val="00D97344"/>
    <w:rsid w:val="00D97662"/>
    <w:rsid w:val="00D97BD3"/>
    <w:rsid w:val="00DA0B86"/>
    <w:rsid w:val="00DA28D9"/>
    <w:rsid w:val="00DA3955"/>
    <w:rsid w:val="00DA445E"/>
    <w:rsid w:val="00DA4859"/>
    <w:rsid w:val="00DA5365"/>
    <w:rsid w:val="00DA5BBC"/>
    <w:rsid w:val="00DA5E1D"/>
    <w:rsid w:val="00DA6606"/>
    <w:rsid w:val="00DA6BF4"/>
    <w:rsid w:val="00DA78E7"/>
    <w:rsid w:val="00DB027E"/>
    <w:rsid w:val="00DB1517"/>
    <w:rsid w:val="00DB2802"/>
    <w:rsid w:val="00DB4D0E"/>
    <w:rsid w:val="00DB4D38"/>
    <w:rsid w:val="00DB4F77"/>
    <w:rsid w:val="00DB5CD3"/>
    <w:rsid w:val="00DB5FB2"/>
    <w:rsid w:val="00DB6138"/>
    <w:rsid w:val="00DB6396"/>
    <w:rsid w:val="00DB67DC"/>
    <w:rsid w:val="00DB6A20"/>
    <w:rsid w:val="00DB711C"/>
    <w:rsid w:val="00DC0AC0"/>
    <w:rsid w:val="00DC0D31"/>
    <w:rsid w:val="00DC12D7"/>
    <w:rsid w:val="00DC187B"/>
    <w:rsid w:val="00DC359A"/>
    <w:rsid w:val="00DC4157"/>
    <w:rsid w:val="00DC65C8"/>
    <w:rsid w:val="00DC6F82"/>
    <w:rsid w:val="00DD0990"/>
    <w:rsid w:val="00DD0B97"/>
    <w:rsid w:val="00DD2369"/>
    <w:rsid w:val="00DD5889"/>
    <w:rsid w:val="00DD614D"/>
    <w:rsid w:val="00DD6ABE"/>
    <w:rsid w:val="00DD7455"/>
    <w:rsid w:val="00DD78A0"/>
    <w:rsid w:val="00DD7AF3"/>
    <w:rsid w:val="00DD7F9E"/>
    <w:rsid w:val="00DE004F"/>
    <w:rsid w:val="00DE0432"/>
    <w:rsid w:val="00DE1078"/>
    <w:rsid w:val="00DE1948"/>
    <w:rsid w:val="00DE24A5"/>
    <w:rsid w:val="00DE2E64"/>
    <w:rsid w:val="00DE32DD"/>
    <w:rsid w:val="00DE4085"/>
    <w:rsid w:val="00DE459F"/>
    <w:rsid w:val="00DE68D3"/>
    <w:rsid w:val="00DE6E90"/>
    <w:rsid w:val="00DE7C72"/>
    <w:rsid w:val="00DE7DB6"/>
    <w:rsid w:val="00DE7E8B"/>
    <w:rsid w:val="00DF06C3"/>
    <w:rsid w:val="00DF07F1"/>
    <w:rsid w:val="00DF14DC"/>
    <w:rsid w:val="00DF2B18"/>
    <w:rsid w:val="00DF327D"/>
    <w:rsid w:val="00DF3CEA"/>
    <w:rsid w:val="00DF530B"/>
    <w:rsid w:val="00DF5A40"/>
    <w:rsid w:val="00DF5DF5"/>
    <w:rsid w:val="00DF6B83"/>
    <w:rsid w:val="00DF6F49"/>
    <w:rsid w:val="00DF7806"/>
    <w:rsid w:val="00DF7C6B"/>
    <w:rsid w:val="00DF7DD1"/>
    <w:rsid w:val="00E01454"/>
    <w:rsid w:val="00E01F9D"/>
    <w:rsid w:val="00E02001"/>
    <w:rsid w:val="00E02A09"/>
    <w:rsid w:val="00E03BA8"/>
    <w:rsid w:val="00E03D8D"/>
    <w:rsid w:val="00E04AD6"/>
    <w:rsid w:val="00E05523"/>
    <w:rsid w:val="00E05706"/>
    <w:rsid w:val="00E06E2B"/>
    <w:rsid w:val="00E07738"/>
    <w:rsid w:val="00E11110"/>
    <w:rsid w:val="00E11199"/>
    <w:rsid w:val="00E113A5"/>
    <w:rsid w:val="00E11F16"/>
    <w:rsid w:val="00E12725"/>
    <w:rsid w:val="00E14360"/>
    <w:rsid w:val="00E154ED"/>
    <w:rsid w:val="00E15D5E"/>
    <w:rsid w:val="00E16FAE"/>
    <w:rsid w:val="00E179D2"/>
    <w:rsid w:val="00E200A8"/>
    <w:rsid w:val="00E20F83"/>
    <w:rsid w:val="00E21374"/>
    <w:rsid w:val="00E2140E"/>
    <w:rsid w:val="00E2235B"/>
    <w:rsid w:val="00E2244C"/>
    <w:rsid w:val="00E26087"/>
    <w:rsid w:val="00E26869"/>
    <w:rsid w:val="00E273B8"/>
    <w:rsid w:val="00E27A6B"/>
    <w:rsid w:val="00E27AF9"/>
    <w:rsid w:val="00E27BD7"/>
    <w:rsid w:val="00E27FD7"/>
    <w:rsid w:val="00E307E0"/>
    <w:rsid w:val="00E30A92"/>
    <w:rsid w:val="00E31446"/>
    <w:rsid w:val="00E31914"/>
    <w:rsid w:val="00E32C5D"/>
    <w:rsid w:val="00E35536"/>
    <w:rsid w:val="00E360E6"/>
    <w:rsid w:val="00E37B7B"/>
    <w:rsid w:val="00E37D4A"/>
    <w:rsid w:val="00E40511"/>
    <w:rsid w:val="00E4095D"/>
    <w:rsid w:val="00E40CB5"/>
    <w:rsid w:val="00E41643"/>
    <w:rsid w:val="00E44952"/>
    <w:rsid w:val="00E453C8"/>
    <w:rsid w:val="00E45862"/>
    <w:rsid w:val="00E50C6C"/>
    <w:rsid w:val="00E529DC"/>
    <w:rsid w:val="00E52D57"/>
    <w:rsid w:val="00E541B5"/>
    <w:rsid w:val="00E567F5"/>
    <w:rsid w:val="00E57633"/>
    <w:rsid w:val="00E57BE9"/>
    <w:rsid w:val="00E60EA3"/>
    <w:rsid w:val="00E627BB"/>
    <w:rsid w:val="00E634EA"/>
    <w:rsid w:val="00E63AA7"/>
    <w:rsid w:val="00E63C40"/>
    <w:rsid w:val="00E63F67"/>
    <w:rsid w:val="00E6539F"/>
    <w:rsid w:val="00E657D0"/>
    <w:rsid w:val="00E65C0A"/>
    <w:rsid w:val="00E66239"/>
    <w:rsid w:val="00E66CD0"/>
    <w:rsid w:val="00E66D01"/>
    <w:rsid w:val="00E67155"/>
    <w:rsid w:val="00E67218"/>
    <w:rsid w:val="00E67E38"/>
    <w:rsid w:val="00E70AF9"/>
    <w:rsid w:val="00E70C58"/>
    <w:rsid w:val="00E71229"/>
    <w:rsid w:val="00E7150D"/>
    <w:rsid w:val="00E71F59"/>
    <w:rsid w:val="00E72589"/>
    <w:rsid w:val="00E72880"/>
    <w:rsid w:val="00E73037"/>
    <w:rsid w:val="00E74493"/>
    <w:rsid w:val="00E75133"/>
    <w:rsid w:val="00E751CF"/>
    <w:rsid w:val="00E75DD6"/>
    <w:rsid w:val="00E7632B"/>
    <w:rsid w:val="00E77964"/>
    <w:rsid w:val="00E8013B"/>
    <w:rsid w:val="00E808A6"/>
    <w:rsid w:val="00E80F7B"/>
    <w:rsid w:val="00E81413"/>
    <w:rsid w:val="00E81BF6"/>
    <w:rsid w:val="00E836E7"/>
    <w:rsid w:val="00E8436F"/>
    <w:rsid w:val="00E844A3"/>
    <w:rsid w:val="00E8562D"/>
    <w:rsid w:val="00E85A85"/>
    <w:rsid w:val="00E873D7"/>
    <w:rsid w:val="00E87710"/>
    <w:rsid w:val="00E91220"/>
    <w:rsid w:val="00E91DAA"/>
    <w:rsid w:val="00E91E7F"/>
    <w:rsid w:val="00E923C1"/>
    <w:rsid w:val="00E92A71"/>
    <w:rsid w:val="00E939C6"/>
    <w:rsid w:val="00E93A0F"/>
    <w:rsid w:val="00E93B60"/>
    <w:rsid w:val="00E93FF8"/>
    <w:rsid w:val="00E942A7"/>
    <w:rsid w:val="00E94B87"/>
    <w:rsid w:val="00E95151"/>
    <w:rsid w:val="00E95220"/>
    <w:rsid w:val="00E95491"/>
    <w:rsid w:val="00E9584E"/>
    <w:rsid w:val="00E97291"/>
    <w:rsid w:val="00E97E67"/>
    <w:rsid w:val="00EA021B"/>
    <w:rsid w:val="00EA043C"/>
    <w:rsid w:val="00EA0FCE"/>
    <w:rsid w:val="00EA2211"/>
    <w:rsid w:val="00EA2B1B"/>
    <w:rsid w:val="00EA387E"/>
    <w:rsid w:val="00EA5C13"/>
    <w:rsid w:val="00EA7657"/>
    <w:rsid w:val="00EB037E"/>
    <w:rsid w:val="00EB06C3"/>
    <w:rsid w:val="00EB1390"/>
    <w:rsid w:val="00EB17C1"/>
    <w:rsid w:val="00EB274C"/>
    <w:rsid w:val="00EB2A93"/>
    <w:rsid w:val="00EB4831"/>
    <w:rsid w:val="00EB5885"/>
    <w:rsid w:val="00EB66C8"/>
    <w:rsid w:val="00EB7694"/>
    <w:rsid w:val="00EC0025"/>
    <w:rsid w:val="00EC04F2"/>
    <w:rsid w:val="00EC1D46"/>
    <w:rsid w:val="00EC24CA"/>
    <w:rsid w:val="00EC4BC7"/>
    <w:rsid w:val="00EC639A"/>
    <w:rsid w:val="00EC6AA8"/>
    <w:rsid w:val="00EC6FB6"/>
    <w:rsid w:val="00EC7A16"/>
    <w:rsid w:val="00EC7C3C"/>
    <w:rsid w:val="00ED06D0"/>
    <w:rsid w:val="00ED0B12"/>
    <w:rsid w:val="00ED1548"/>
    <w:rsid w:val="00ED1DAC"/>
    <w:rsid w:val="00ED2830"/>
    <w:rsid w:val="00ED2903"/>
    <w:rsid w:val="00ED3700"/>
    <w:rsid w:val="00ED495B"/>
    <w:rsid w:val="00ED5A35"/>
    <w:rsid w:val="00ED655D"/>
    <w:rsid w:val="00ED7F81"/>
    <w:rsid w:val="00EE14B8"/>
    <w:rsid w:val="00EE2648"/>
    <w:rsid w:val="00EE3CF0"/>
    <w:rsid w:val="00EE49E0"/>
    <w:rsid w:val="00EE58DC"/>
    <w:rsid w:val="00EE62E7"/>
    <w:rsid w:val="00EE6449"/>
    <w:rsid w:val="00EF143E"/>
    <w:rsid w:val="00EF1DEA"/>
    <w:rsid w:val="00EF28C8"/>
    <w:rsid w:val="00EF3434"/>
    <w:rsid w:val="00EF35A5"/>
    <w:rsid w:val="00EF39C7"/>
    <w:rsid w:val="00EF54E1"/>
    <w:rsid w:val="00EF68D7"/>
    <w:rsid w:val="00EF6939"/>
    <w:rsid w:val="00F01287"/>
    <w:rsid w:val="00F0307B"/>
    <w:rsid w:val="00F03B1B"/>
    <w:rsid w:val="00F04161"/>
    <w:rsid w:val="00F04344"/>
    <w:rsid w:val="00F0488B"/>
    <w:rsid w:val="00F07041"/>
    <w:rsid w:val="00F0779E"/>
    <w:rsid w:val="00F10354"/>
    <w:rsid w:val="00F103E2"/>
    <w:rsid w:val="00F10E21"/>
    <w:rsid w:val="00F1139E"/>
    <w:rsid w:val="00F126DD"/>
    <w:rsid w:val="00F12A9C"/>
    <w:rsid w:val="00F13831"/>
    <w:rsid w:val="00F13C91"/>
    <w:rsid w:val="00F1423B"/>
    <w:rsid w:val="00F153F1"/>
    <w:rsid w:val="00F159BC"/>
    <w:rsid w:val="00F15FCF"/>
    <w:rsid w:val="00F16CC6"/>
    <w:rsid w:val="00F17795"/>
    <w:rsid w:val="00F20765"/>
    <w:rsid w:val="00F20A59"/>
    <w:rsid w:val="00F20C94"/>
    <w:rsid w:val="00F20E57"/>
    <w:rsid w:val="00F21907"/>
    <w:rsid w:val="00F2228C"/>
    <w:rsid w:val="00F22653"/>
    <w:rsid w:val="00F24061"/>
    <w:rsid w:val="00F24126"/>
    <w:rsid w:val="00F24257"/>
    <w:rsid w:val="00F24400"/>
    <w:rsid w:val="00F24C90"/>
    <w:rsid w:val="00F252B7"/>
    <w:rsid w:val="00F2616B"/>
    <w:rsid w:val="00F26C05"/>
    <w:rsid w:val="00F270F5"/>
    <w:rsid w:val="00F30C27"/>
    <w:rsid w:val="00F32F52"/>
    <w:rsid w:val="00F35432"/>
    <w:rsid w:val="00F37CE5"/>
    <w:rsid w:val="00F37E34"/>
    <w:rsid w:val="00F37FE9"/>
    <w:rsid w:val="00F42594"/>
    <w:rsid w:val="00F427E8"/>
    <w:rsid w:val="00F4326B"/>
    <w:rsid w:val="00F43BB2"/>
    <w:rsid w:val="00F43C7E"/>
    <w:rsid w:val="00F460AC"/>
    <w:rsid w:val="00F5001C"/>
    <w:rsid w:val="00F52C6B"/>
    <w:rsid w:val="00F54367"/>
    <w:rsid w:val="00F54415"/>
    <w:rsid w:val="00F549C9"/>
    <w:rsid w:val="00F55AD2"/>
    <w:rsid w:val="00F55C36"/>
    <w:rsid w:val="00F560AA"/>
    <w:rsid w:val="00F565E2"/>
    <w:rsid w:val="00F56B1C"/>
    <w:rsid w:val="00F60817"/>
    <w:rsid w:val="00F6164B"/>
    <w:rsid w:val="00F62CB6"/>
    <w:rsid w:val="00F62E54"/>
    <w:rsid w:val="00F65E74"/>
    <w:rsid w:val="00F6686E"/>
    <w:rsid w:val="00F66B0D"/>
    <w:rsid w:val="00F6732A"/>
    <w:rsid w:val="00F676F5"/>
    <w:rsid w:val="00F67913"/>
    <w:rsid w:val="00F71231"/>
    <w:rsid w:val="00F7128B"/>
    <w:rsid w:val="00F7218A"/>
    <w:rsid w:val="00F7391E"/>
    <w:rsid w:val="00F73F36"/>
    <w:rsid w:val="00F7492F"/>
    <w:rsid w:val="00F76A2F"/>
    <w:rsid w:val="00F76D3C"/>
    <w:rsid w:val="00F772F1"/>
    <w:rsid w:val="00F77637"/>
    <w:rsid w:val="00F77A12"/>
    <w:rsid w:val="00F824CF"/>
    <w:rsid w:val="00F83132"/>
    <w:rsid w:val="00F83B16"/>
    <w:rsid w:val="00F83E7B"/>
    <w:rsid w:val="00F83F8F"/>
    <w:rsid w:val="00F8421A"/>
    <w:rsid w:val="00F84A73"/>
    <w:rsid w:val="00F85258"/>
    <w:rsid w:val="00F85A0F"/>
    <w:rsid w:val="00F86982"/>
    <w:rsid w:val="00F86D0B"/>
    <w:rsid w:val="00F87B6C"/>
    <w:rsid w:val="00F87E96"/>
    <w:rsid w:val="00F90175"/>
    <w:rsid w:val="00F912E4"/>
    <w:rsid w:val="00F91D7C"/>
    <w:rsid w:val="00F9482D"/>
    <w:rsid w:val="00F968D8"/>
    <w:rsid w:val="00F97A39"/>
    <w:rsid w:val="00FA0DA4"/>
    <w:rsid w:val="00FA1D1A"/>
    <w:rsid w:val="00FA1E35"/>
    <w:rsid w:val="00FA2B5B"/>
    <w:rsid w:val="00FA2EEF"/>
    <w:rsid w:val="00FA48CD"/>
    <w:rsid w:val="00FA5025"/>
    <w:rsid w:val="00FA5AE0"/>
    <w:rsid w:val="00FA617B"/>
    <w:rsid w:val="00FA62E9"/>
    <w:rsid w:val="00FA654C"/>
    <w:rsid w:val="00FA7163"/>
    <w:rsid w:val="00FA7EDA"/>
    <w:rsid w:val="00FB0DAA"/>
    <w:rsid w:val="00FB0F5D"/>
    <w:rsid w:val="00FB122B"/>
    <w:rsid w:val="00FB26E1"/>
    <w:rsid w:val="00FB3073"/>
    <w:rsid w:val="00FB33C1"/>
    <w:rsid w:val="00FB4338"/>
    <w:rsid w:val="00FB4EDF"/>
    <w:rsid w:val="00FB6535"/>
    <w:rsid w:val="00FB69FD"/>
    <w:rsid w:val="00FB6F73"/>
    <w:rsid w:val="00FB75B1"/>
    <w:rsid w:val="00FB75D2"/>
    <w:rsid w:val="00FB7FBB"/>
    <w:rsid w:val="00FC12FD"/>
    <w:rsid w:val="00FC19CE"/>
    <w:rsid w:val="00FC20E4"/>
    <w:rsid w:val="00FC25BC"/>
    <w:rsid w:val="00FC37E9"/>
    <w:rsid w:val="00FC4732"/>
    <w:rsid w:val="00FC5054"/>
    <w:rsid w:val="00FC65C5"/>
    <w:rsid w:val="00FC699C"/>
    <w:rsid w:val="00FC74D2"/>
    <w:rsid w:val="00FC7977"/>
    <w:rsid w:val="00FC7ACB"/>
    <w:rsid w:val="00FD0712"/>
    <w:rsid w:val="00FD0907"/>
    <w:rsid w:val="00FD0A89"/>
    <w:rsid w:val="00FD0C82"/>
    <w:rsid w:val="00FD0FD4"/>
    <w:rsid w:val="00FD10D0"/>
    <w:rsid w:val="00FD1482"/>
    <w:rsid w:val="00FD3D29"/>
    <w:rsid w:val="00FD42DB"/>
    <w:rsid w:val="00FD4B1B"/>
    <w:rsid w:val="00FD5837"/>
    <w:rsid w:val="00FD5DA4"/>
    <w:rsid w:val="00FD7AFB"/>
    <w:rsid w:val="00FE0DB1"/>
    <w:rsid w:val="00FE1AE5"/>
    <w:rsid w:val="00FE277F"/>
    <w:rsid w:val="00FE2B63"/>
    <w:rsid w:val="00FE3586"/>
    <w:rsid w:val="00FE3A8D"/>
    <w:rsid w:val="00FE4B4B"/>
    <w:rsid w:val="00FE6BEA"/>
    <w:rsid w:val="00FE7D1A"/>
    <w:rsid w:val="00FF034B"/>
    <w:rsid w:val="00FF05C4"/>
    <w:rsid w:val="00FF1DCC"/>
    <w:rsid w:val="00FF26B6"/>
    <w:rsid w:val="00FF3333"/>
    <w:rsid w:val="00FF47A9"/>
    <w:rsid w:val="00FF4821"/>
    <w:rsid w:val="00FF5418"/>
    <w:rsid w:val="00FF5747"/>
    <w:rsid w:val="00FF5E79"/>
    <w:rsid w:val="00FF6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FCB153"/>
  <w15:chartTrackingRefBased/>
  <w15:docId w15:val="{A3A56F61-6C76-4AF3-A115-0E40D617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qFormat="1"/>
    <w:lsdException w:name="heading 2" w:uiPriority="0" w:qFormat="1"/>
    <w:lsdException w:name="heading 3" w:uiPriority="0" w:qFormat="1"/>
    <w:lsdException w:name="heading 4" w:locked="1" w:semiHidden="1" w:uiPriority="0" w:unhideWhenUsed="1" w:qFormat="1"/>
    <w:lsdException w:name="heading 5" w:uiPriority="0" w:qFormat="1"/>
    <w:lsdException w:name="heading 6" w:uiPriority="0" w:qFormat="1"/>
    <w:lsdException w:name="heading 7" w:qFormat="1"/>
    <w:lsdException w:name="heading 8" w:qFormat="1"/>
    <w:lsdException w:name="heading 9" w:qFormat="1"/>
    <w:lsdException w:name="index 1" w:locked="1"/>
    <w:lsdException w:name="index 2" w:locked="1" w:uiPriority="0"/>
    <w:lsdException w:name="index 3" w:locked="1"/>
    <w:lsdException w:name="index 4" w:locked="1" w:uiPriority="0"/>
    <w:lsdException w:name="index 5" w:locked="1" w:uiPriority="0"/>
    <w:lsdException w:name="index 6" w:locked="1" w:uiPriority="0"/>
    <w:lsdException w:name="index 7" w:locked="1" w:uiPriority="0"/>
    <w:lsdException w:name="index 8" w:locked="1" w:uiPriority="0"/>
    <w:lsdException w:name="index 9" w:locked="1" w:uiPriority="0"/>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index heading" w:locked="1"/>
    <w:lsdException w:name="caption" w:locked="1" w:semiHidden="1" w:uiPriority="0" w:unhideWhenUsed="1" w:qFormat="1"/>
    <w:lsdException w:name="table of figures" w:locked="1"/>
    <w:lsdException w:name="envelope address" w:locked="1"/>
    <w:lsdException w:name="envelope return" w:locked="1"/>
    <w:lsdException w:name="footnote reference" w:locked="1" w:uiPriority="0"/>
    <w:lsdException w:name="annotation reference" w:locked="1" w:uiPriority="0"/>
    <w:lsdException w:name="line number" w:locked="1"/>
    <w:lsdException w:name="page number" w:uiPriority="0"/>
    <w:lsdException w:name="endnote reference" w:locked="1" w:uiPriority="0"/>
    <w:lsdException w:name="endnote text" w:locked="1"/>
    <w:lsdException w:name="table of authorities" w:locked="1" w:uiPriority="0"/>
    <w:lsdException w:name="macro" w:locked="1" w:uiPriority="0"/>
    <w:lsdException w:name="toa heading" w:locked="1" w:uiPriority="0"/>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0"/>
    <w:lsdException w:name="Body Text Indent 2" w:locked="1"/>
    <w:lsdException w:name="Body Text Indent 3" w:locked="1"/>
    <w:lsdException w:name="Block Text"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iPriority="0" w:unhideWhenUsed="1"/>
    <w:lsdException w:name="annotation subject" w:locked="1"/>
    <w:lsdException w:name="Outline List 1" w:locked="1"/>
    <w:lsdException w:name="Outline List 2" w:uiPriority="0"/>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026E4"/>
    <w:pPr>
      <w:spacing w:line="360" w:lineRule="auto"/>
    </w:pPr>
    <w:rPr>
      <w:rFonts w:ascii="Arial" w:hAnsi="Arial"/>
      <w:sz w:val="19"/>
      <w:szCs w:val="24"/>
    </w:rPr>
  </w:style>
  <w:style w:type="paragraph" w:styleId="14">
    <w:name w:val="heading 1"/>
    <w:aliases w:val="Заголовок I,Знак1,новая страница,íîâàÿ ñòðàíèöà,Заголовок 1 PDV,11. Заголовок 1,номер приложения,EIA H1,H1,HEADING 1,§1.,ALK_K1,titre1,1 heading 1, Знак1,Заголовок 1 Знак Знак,Заголовок 1 Знак1 Знак,Заголовок 1 Знак1 Знак Знак Знак Знак"/>
    <w:basedOn w:val="ac"/>
    <w:next w:val="ac"/>
    <w:link w:val="16"/>
    <w:uiPriority w:val="99"/>
    <w:qFormat/>
    <w:locked/>
    <w:rsid w:val="00F1139E"/>
    <w:pPr>
      <w:keepNext/>
      <w:numPr>
        <w:numId w:val="10"/>
      </w:numPr>
      <w:spacing w:before="240" w:after="60"/>
      <w:outlineLvl w:val="0"/>
    </w:pPr>
    <w:rPr>
      <w:rFonts w:cs="Arial"/>
      <w:b/>
      <w:bCs/>
      <w:kern w:val="32"/>
      <w:sz w:val="32"/>
      <w:szCs w:val="32"/>
    </w:rPr>
  </w:style>
  <w:style w:type="paragraph" w:styleId="21">
    <w:name w:val="heading 2"/>
    <w:aliases w:val="2.1 Заголовок подподраздела,ЗаголовокII,Заголовок 2 Знак2,Заголовок 2 Знак1 Знак,Знак Знак Знак,Знак Знак2,Заголовок 2 Знак1 Знак Знак Знак,Знак Знак Знак Знак Знак Знак,Заголовок 2 Знак1 Знак Знак Знак Знак Знак,Знак Знак1 Знак Знак,- 1.,H2"/>
    <w:basedOn w:val="ac"/>
    <w:next w:val="ac"/>
    <w:link w:val="24"/>
    <w:qFormat/>
    <w:locked/>
    <w:rsid w:val="00F1139E"/>
    <w:pPr>
      <w:keepNext/>
      <w:numPr>
        <w:ilvl w:val="1"/>
        <w:numId w:val="10"/>
      </w:numPr>
      <w:spacing w:before="360" w:after="120"/>
      <w:outlineLvl w:val="1"/>
    </w:pPr>
    <w:rPr>
      <w:b/>
      <w:szCs w:val="22"/>
      <w:lang w:val="en-US" w:eastAsia="en-US"/>
    </w:rPr>
  </w:style>
  <w:style w:type="paragraph" w:styleId="30">
    <w:name w:val="heading 3"/>
    <w:aliases w:val="Заголовок 11,- 1.1.1,RSKH3,ITTHEADER3,Subhead C,OG Heading 3,Ведомость (название),EIA H3,Topic,HEADING 3,Level 1 - 1,§1.1.1.,§1.1.1,ALK_K3,Заголовок 31,Пункт,Подраздел,пункт Знак,Caaieiaie 3 Ciae,Çàãîëîâîê 3 Çíàê,.1.1"/>
    <w:basedOn w:val="ac"/>
    <w:next w:val="ad"/>
    <w:link w:val="32"/>
    <w:qFormat/>
    <w:locked/>
    <w:rsid w:val="00F1139E"/>
    <w:pPr>
      <w:numPr>
        <w:ilvl w:val="2"/>
        <w:numId w:val="10"/>
      </w:numPr>
      <w:spacing w:before="120" w:after="120"/>
      <w:jc w:val="both"/>
      <w:outlineLvl w:val="2"/>
    </w:pPr>
    <w:rPr>
      <w:b/>
      <w:szCs w:val="20"/>
      <w:lang w:val="en-US" w:eastAsia="en-US"/>
    </w:rPr>
  </w:style>
  <w:style w:type="paragraph" w:styleId="41">
    <w:name w:val="heading 4"/>
    <w:aliases w:val="EIA H4,- 1.1.1.1,Map Title,Подпункт,Заголовок таблиц,RSKH4,- 11,11,- 13,13,- 14,14,OG Heading 4,Ьberschrift 4,§1.1.1.1."/>
    <w:basedOn w:val="ac"/>
    <w:next w:val="ac"/>
    <w:link w:val="42"/>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aliases w:val="EIA H5,Block Label,Underline,обычный,Bold,Bold Underline,_Маркировка,Ьberschrift 5"/>
    <w:basedOn w:val="ac"/>
    <w:next w:val="ac"/>
    <w:link w:val="51"/>
    <w:qFormat/>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aliases w:val="Ьberschrift 6"/>
    <w:basedOn w:val="ac"/>
    <w:next w:val="ac"/>
    <w:link w:val="60"/>
    <w:qFormat/>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aliases w:val="Not in Use,Itallics,Italics,RTC7 Знак,Ьberschrift 7"/>
    <w:basedOn w:val="ac"/>
    <w:next w:val="ac"/>
    <w:link w:val="70"/>
    <w:uiPriority w:val="99"/>
    <w:qFormat/>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aliases w:val="not In use,Ьberschrift 8"/>
    <w:basedOn w:val="ac"/>
    <w:next w:val="ac"/>
    <w:link w:val="81"/>
    <w:uiPriority w:val="99"/>
    <w:qFormat/>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aliases w:val="Not in use,Ьberschrift 9"/>
    <w:basedOn w:val="ac"/>
    <w:next w:val="ac"/>
    <w:link w:val="90"/>
    <w:uiPriority w:val="99"/>
    <w:qFormat/>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aliases w:val="Верхний колонтитул1,I.L.T.,ITTHEADER,h,Header1,Aa?oiee eieiioeooe,??????? ??????????,Верхний колонтитул Знак Знак Знак Знак,Верхний колонтитул Знак Знак Знак Знак Знак Знак Знак Знак Знак,Title Up,ВерхКолонтитул"/>
    <w:basedOn w:val="ac"/>
    <w:link w:val="af2"/>
    <w:uiPriority w:val="99"/>
    <w:locked/>
    <w:rsid w:val="00F1139E"/>
    <w:pPr>
      <w:tabs>
        <w:tab w:val="center" w:pos="4677"/>
        <w:tab w:val="right" w:pos="9355"/>
      </w:tabs>
    </w:pPr>
    <w:rPr>
      <w:sz w:val="16"/>
    </w:rPr>
  </w:style>
  <w:style w:type="paragraph" w:styleId="af3">
    <w:name w:val="footer"/>
    <w:aliases w:val="Не удалять!, Char,Знак1 Знак1,Знак1 Знак Знак1,Знак1 Знак2,Знак1 Знак Знак,Char,основн. текст,Основной текст4 Знак Знак"/>
    <w:basedOn w:val="ac"/>
    <w:link w:val="af4"/>
    <w:uiPriority w:val="99"/>
    <w:locked/>
    <w:rsid w:val="00F1139E"/>
    <w:pPr>
      <w:tabs>
        <w:tab w:val="center" w:pos="4677"/>
        <w:tab w:val="right" w:pos="9355"/>
      </w:tabs>
    </w:pPr>
  </w:style>
  <w:style w:type="character" w:styleId="af5">
    <w:name w:val="page number"/>
    <w:aliases w:val="Стиль 3"/>
    <w:basedOn w:val="ae"/>
    <w:locked/>
    <w:rsid w:val="00F1139E"/>
  </w:style>
  <w:style w:type="paragraph" w:customStyle="1" w:styleId="Twordizme">
    <w:name w:val="Tword_izme"/>
    <w:basedOn w:val="ac"/>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c"/>
    <w:uiPriority w:val="99"/>
    <w:locked/>
    <w:rsid w:val="00F1139E"/>
    <w:rPr>
      <w:rFonts w:cs="Arial"/>
      <w:i/>
      <w:sz w:val="18"/>
      <w:szCs w:val="20"/>
    </w:rPr>
  </w:style>
  <w:style w:type="paragraph" w:customStyle="1" w:styleId="Twordjobs">
    <w:name w:val="Tword_jobs"/>
    <w:basedOn w:val="ac"/>
    <w:uiPriority w:val="99"/>
    <w:locked/>
    <w:rsid w:val="00F1139E"/>
    <w:rPr>
      <w:i/>
      <w:sz w:val="18"/>
    </w:rPr>
  </w:style>
  <w:style w:type="paragraph" w:customStyle="1" w:styleId="Tworddate">
    <w:name w:val="Tword_date"/>
    <w:basedOn w:val="ac"/>
    <w:link w:val="TworddateChar"/>
    <w:uiPriority w:val="99"/>
    <w:locked/>
    <w:rsid w:val="00F1139E"/>
    <w:pPr>
      <w:jc w:val="center"/>
    </w:pPr>
    <w:rPr>
      <w:rFonts w:ascii="Arial Narrow" w:hAnsi="Arial Narrow"/>
      <w:i/>
      <w:sz w:val="16"/>
    </w:rPr>
  </w:style>
  <w:style w:type="paragraph" w:customStyle="1" w:styleId="Twordaddfield">
    <w:name w:val="Tword_add_field"/>
    <w:basedOn w:val="ac"/>
    <w:uiPriority w:val="99"/>
    <w:locked/>
    <w:rsid w:val="00F1139E"/>
    <w:pPr>
      <w:jc w:val="center"/>
    </w:pPr>
    <w:rPr>
      <w:rFonts w:cs="Arial"/>
      <w:i/>
      <w:sz w:val="18"/>
      <w:szCs w:val="20"/>
    </w:rPr>
  </w:style>
  <w:style w:type="paragraph" w:customStyle="1" w:styleId="Twordaddfielddate">
    <w:name w:val="Tword_add_field_date"/>
    <w:basedOn w:val="ac"/>
    <w:uiPriority w:val="99"/>
    <w:locked/>
    <w:rsid w:val="00F1139E"/>
    <w:pPr>
      <w:jc w:val="right"/>
    </w:pPr>
    <w:rPr>
      <w:i/>
      <w:sz w:val="20"/>
    </w:rPr>
  </w:style>
  <w:style w:type="paragraph" w:customStyle="1" w:styleId="Twordcopyformat">
    <w:name w:val="Tword_copy_format"/>
    <w:basedOn w:val="ac"/>
    <w:uiPriority w:val="99"/>
    <w:locked/>
    <w:rsid w:val="00F1139E"/>
    <w:pPr>
      <w:jc w:val="center"/>
    </w:pPr>
    <w:rPr>
      <w:rFonts w:cs="Arial"/>
      <w:i/>
      <w:sz w:val="20"/>
      <w:szCs w:val="20"/>
    </w:rPr>
  </w:style>
  <w:style w:type="paragraph" w:styleId="26">
    <w:name w:val="Body Text 2"/>
    <w:aliases w:val=" Знак,Знак9"/>
    <w:basedOn w:val="ac"/>
    <w:link w:val="27"/>
    <w:uiPriority w:val="99"/>
    <w:locked/>
    <w:rsid w:val="00F1139E"/>
    <w:pPr>
      <w:spacing w:after="120" w:line="480" w:lineRule="auto"/>
    </w:pPr>
  </w:style>
  <w:style w:type="character" w:customStyle="1" w:styleId="27">
    <w:name w:val="Основной текст 2 Знак"/>
    <w:aliases w:val=" Знак Знак,Знак9 Знак"/>
    <w:link w:val="26"/>
    <w:uiPriority w:val="99"/>
    <w:rsid w:val="00F1139E"/>
    <w:rPr>
      <w:rFonts w:ascii="Arial" w:hAnsi="Arial"/>
      <w:sz w:val="19"/>
      <w:szCs w:val="24"/>
    </w:rPr>
  </w:style>
  <w:style w:type="paragraph" w:customStyle="1" w:styleId="Twordpage">
    <w:name w:val="Tword_page"/>
    <w:basedOn w:val="ac"/>
    <w:uiPriority w:val="99"/>
    <w:locked/>
    <w:rsid w:val="00F1139E"/>
    <w:pPr>
      <w:jc w:val="center"/>
    </w:pPr>
    <w:rPr>
      <w:i/>
      <w:sz w:val="18"/>
    </w:rPr>
  </w:style>
  <w:style w:type="character" w:customStyle="1" w:styleId="af2">
    <w:name w:val="Верхний колонтитул Знак"/>
    <w:aliases w:val="Верхний колонтитул1 Знак1,I.L.T. Знак1,ITTHEADER Знак1,h Знак1,Header1 Знак1,Aa?oiee eieiioeooe Знак1,??????? ?????????? Знак1,Верхний колонтитул Знак Знак Знак Знак Знак1,Title Up Знак,ВерхКолонтитул Знак"/>
    <w:link w:val="af1"/>
    <w:uiPriority w:val="99"/>
    <w:rsid w:val="00F1139E"/>
    <w:rPr>
      <w:rFonts w:ascii="Arial" w:hAnsi="Arial"/>
      <w:sz w:val="16"/>
      <w:szCs w:val="24"/>
    </w:rPr>
  </w:style>
  <w:style w:type="paragraph" w:styleId="af6">
    <w:name w:val="Body Text"/>
    <w:aliases w:val="Основной текст Знак Char Char,Основной текст Знак Char Char Char Char,Основной текст Знак Char Char Char Char Char,Основной текст Знак Знак,Основной текст Знак1 Знак,Основной текст Знак Знак Знак Знак Знак,Основной текст Знак Знак1 Знак"/>
    <w:basedOn w:val="ac"/>
    <w:link w:val="af7"/>
    <w:locked/>
    <w:rsid w:val="00F1139E"/>
    <w:pPr>
      <w:spacing w:before="120" w:after="120"/>
      <w:ind w:left="284" w:firstLine="567"/>
    </w:pPr>
    <w:rPr>
      <w:sz w:val="22"/>
      <w:szCs w:val="22"/>
      <w:lang w:val="en-US" w:eastAsia="en-US"/>
    </w:rPr>
  </w:style>
  <w:style w:type="character" w:customStyle="1" w:styleId="af7">
    <w:name w:val="Основной текст Знак"/>
    <w:aliases w:val="Основной текст Знак Char Char Знак,Основной текст Знак Char Char Char Char Знак,Основной текст Знак Char Char Char Char Char Знак,Основной текст Знак Знак Знак,Основной текст Знак1 Знак Знак,Основной текст Знак Знак1 Знак Знак"/>
    <w:link w:val="af6"/>
    <w:rsid w:val="00F1139E"/>
    <w:rPr>
      <w:rFonts w:ascii="Arial" w:hAnsi="Arial"/>
      <w:sz w:val="22"/>
      <w:szCs w:val="22"/>
      <w:lang w:val="en-US" w:eastAsia="en-US"/>
    </w:rPr>
  </w:style>
  <w:style w:type="paragraph" w:styleId="ad">
    <w:name w:val="Normal Indent"/>
    <w:basedOn w:val="ac"/>
    <w:uiPriority w:val="99"/>
    <w:locked/>
    <w:rsid w:val="00F1139E"/>
    <w:pPr>
      <w:ind w:left="708"/>
    </w:pPr>
  </w:style>
  <w:style w:type="paragraph" w:styleId="28">
    <w:name w:val="toc 2"/>
    <w:basedOn w:val="APEX3"/>
    <w:next w:val="APEX4"/>
    <w:autoRedefine/>
    <w:uiPriority w:val="39"/>
    <w:locked/>
    <w:rsid w:val="006044B8"/>
    <w:pPr>
      <w:tabs>
        <w:tab w:val="left" w:pos="0"/>
        <w:tab w:val="left" w:pos="760"/>
        <w:tab w:val="right" w:pos="9346"/>
      </w:tabs>
      <w:spacing w:before="200" w:after="200" w:line="240" w:lineRule="auto"/>
      <w:ind w:left="0" w:right="0"/>
      <w:outlineLvl w:val="9"/>
    </w:pPr>
    <w:rPr>
      <w:bCs/>
      <w:iCs/>
    </w:rPr>
  </w:style>
  <w:style w:type="character" w:styleId="af8">
    <w:name w:val="Hyperlink"/>
    <w:uiPriority w:val="99"/>
    <w:locked/>
    <w:rsid w:val="00F1139E"/>
    <w:rPr>
      <w:color w:val="0000FF"/>
      <w:u w:val="single"/>
    </w:rPr>
  </w:style>
  <w:style w:type="paragraph" w:customStyle="1" w:styleId="Bilfingerlist">
    <w:name w:val="Bilfinger list"/>
    <w:uiPriority w:val="99"/>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7">
    <w:name w:val="toc 1"/>
    <w:aliases w:val="APEX Оглавление"/>
    <w:basedOn w:val="APEX4"/>
    <w:next w:val="APEX5"/>
    <w:link w:val="18"/>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c"/>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uiPriority w:val="99"/>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uiPriority w:val="99"/>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uiPriority w:val="99"/>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7"/>
    <w:uiPriority w:val="99"/>
    <w:locked/>
    <w:rsid w:val="00F1139E"/>
    <w:pPr>
      <w:tabs>
        <w:tab w:val="right" w:pos="9498"/>
      </w:tabs>
      <w:ind w:left="1134" w:right="532"/>
    </w:pPr>
    <w:rPr>
      <w:b/>
      <w:caps w:val="0"/>
      <w:sz w:val="24"/>
    </w:rPr>
  </w:style>
  <w:style w:type="paragraph" w:customStyle="1" w:styleId="P">
    <w:name w:val="P"/>
    <w:basedOn w:val="PROEKTtext"/>
    <w:uiPriority w:val="99"/>
    <w:locked/>
    <w:rsid w:val="00F1139E"/>
  </w:style>
  <w:style w:type="paragraph" w:customStyle="1" w:styleId="PROEKTTOC1">
    <w:name w:val="PROEKT_TOC_1"/>
    <w:basedOn w:val="PROEKTtext"/>
    <w:uiPriority w:val="99"/>
    <w:locked/>
    <w:rsid w:val="00F1139E"/>
    <w:pPr>
      <w:tabs>
        <w:tab w:val="left" w:pos="1309"/>
        <w:tab w:val="left" w:pos="9350"/>
      </w:tabs>
      <w:ind w:left="748"/>
    </w:pPr>
    <w:rPr>
      <w:b/>
      <w:sz w:val="22"/>
      <w:szCs w:val="22"/>
    </w:rPr>
  </w:style>
  <w:style w:type="paragraph" w:styleId="33">
    <w:name w:val="toc 3"/>
    <w:basedOn w:val="ac"/>
    <w:next w:val="ac"/>
    <w:autoRedefine/>
    <w:uiPriority w:val="39"/>
    <w:locked/>
    <w:rsid w:val="00F1139E"/>
    <w:pPr>
      <w:ind w:left="380"/>
    </w:pPr>
    <w:rPr>
      <w:rFonts w:ascii="Calibri" w:hAnsi="Calibri"/>
      <w:sz w:val="20"/>
      <w:szCs w:val="20"/>
    </w:rPr>
  </w:style>
  <w:style w:type="paragraph" w:styleId="43">
    <w:name w:val="toc 4"/>
    <w:basedOn w:val="ac"/>
    <w:next w:val="ac"/>
    <w:autoRedefine/>
    <w:uiPriority w:val="99"/>
    <w:locked/>
    <w:rsid w:val="00F1139E"/>
    <w:pPr>
      <w:ind w:left="570"/>
    </w:pPr>
    <w:rPr>
      <w:rFonts w:ascii="Calibri" w:hAnsi="Calibri"/>
      <w:sz w:val="20"/>
      <w:szCs w:val="20"/>
    </w:rPr>
  </w:style>
  <w:style w:type="paragraph" w:customStyle="1" w:styleId="PROEKTTOC11">
    <w:name w:val="PROEKT_TOC_1.1"/>
    <w:basedOn w:val="ac"/>
    <w:autoRedefine/>
    <w:uiPriority w:val="99"/>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aliases w:val="8 /8.1 / 8.1.7"/>
    <w:basedOn w:val="af0"/>
    <w:locked/>
    <w:rsid w:val="00F1139E"/>
    <w:pPr>
      <w:numPr>
        <w:numId w:val="3"/>
      </w:numPr>
    </w:pPr>
  </w:style>
  <w:style w:type="paragraph" w:customStyle="1" w:styleId="APEX6">
    <w:name w:val="APEX Название Рисунка"/>
    <w:basedOn w:val="af9"/>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c"/>
    <w:uiPriority w:val="99"/>
    <w:rsid w:val="00F1139E"/>
    <w:pPr>
      <w:jc w:val="center"/>
    </w:pPr>
    <w:rPr>
      <w:b/>
      <w:bCs/>
      <w:caps/>
      <w:sz w:val="24"/>
      <w:szCs w:val="20"/>
    </w:rPr>
  </w:style>
  <w:style w:type="paragraph" w:customStyle="1" w:styleId="ProektTextTable">
    <w:name w:val="Proekt Text Table"/>
    <w:basedOn w:val="PROEKTtext"/>
    <w:uiPriority w:val="99"/>
    <w:rsid w:val="00F1139E"/>
    <w:pPr>
      <w:ind w:left="0" w:firstLine="0"/>
    </w:pPr>
  </w:style>
  <w:style w:type="paragraph" w:customStyle="1" w:styleId="Gostframetext">
    <w:name w:val="Gost frame text"/>
    <w:basedOn w:val="ac"/>
    <w:link w:val="Gostframetext0"/>
    <w:rsid w:val="00F1139E"/>
    <w:rPr>
      <w:sz w:val="18"/>
    </w:rPr>
  </w:style>
  <w:style w:type="paragraph" w:customStyle="1" w:styleId="afa">
    <w:name w:val="Комментарий"/>
    <w:basedOn w:val="ac"/>
    <w:next w:val="ac"/>
    <w:uiPriority w:val="99"/>
    <w:rsid w:val="00F1139E"/>
    <w:pPr>
      <w:autoSpaceDE w:val="0"/>
      <w:autoSpaceDN w:val="0"/>
      <w:adjustRightInd w:val="0"/>
      <w:spacing w:before="75" w:line="240" w:lineRule="auto"/>
      <w:jc w:val="both"/>
    </w:pPr>
    <w:rPr>
      <w:i/>
      <w:iCs/>
      <w:color w:val="800080"/>
      <w:sz w:val="24"/>
      <w:lang w:val="en-US" w:eastAsia="en-US"/>
    </w:rPr>
  </w:style>
  <w:style w:type="paragraph" w:styleId="afb">
    <w:name w:val="No Spacing"/>
    <w:link w:val="afc"/>
    <w:uiPriority w:val="1"/>
    <w:qFormat/>
    <w:rsid w:val="00F1139E"/>
    <w:rPr>
      <w:rFonts w:ascii="Calibri" w:eastAsia="MS Mincho" w:hAnsi="Calibri" w:cs="Arial"/>
      <w:sz w:val="22"/>
      <w:szCs w:val="22"/>
      <w:lang w:val="en-US" w:eastAsia="ja-JP"/>
    </w:rPr>
  </w:style>
  <w:style w:type="character" w:customStyle="1" w:styleId="afc">
    <w:name w:val="Без интервала Знак"/>
    <w:link w:val="afb"/>
    <w:uiPriority w:val="1"/>
    <w:rsid w:val="00F1139E"/>
    <w:rPr>
      <w:rFonts w:ascii="Calibri" w:eastAsia="MS Mincho" w:hAnsi="Calibri" w:cs="Arial"/>
      <w:sz w:val="22"/>
      <w:szCs w:val="22"/>
      <w:lang w:val="en-US" w:eastAsia="ja-JP"/>
    </w:rPr>
  </w:style>
  <w:style w:type="character" w:customStyle="1" w:styleId="16">
    <w:name w:val="Заголовок 1 Знак"/>
    <w:aliases w:val="Заголовок I Знак1,Знак1 Знак3,новая страница Знак1,íîâàÿ ñòðàíèöà Знак1,Заголовок 1 PDV Знак1,11. Заголовок 1 Знак1,номер приложения Знак1,EIA H1 Знак1,H1 Знак1,HEADING 1 Знак1,§1. Знак1,ALK_K1 Знак1,titre1 Знак1,1 heading 1 Знак1"/>
    <w:link w:val="14"/>
    <w:uiPriority w:val="99"/>
    <w:rsid w:val="00F1139E"/>
    <w:rPr>
      <w:rFonts w:ascii="Arial" w:hAnsi="Arial" w:cs="Arial"/>
      <w:b/>
      <w:bCs/>
      <w:kern w:val="32"/>
      <w:sz w:val="32"/>
      <w:szCs w:val="32"/>
    </w:rPr>
  </w:style>
  <w:style w:type="character" w:customStyle="1" w:styleId="24">
    <w:name w:val="Заголовок 2 Знак"/>
    <w:aliases w:val="2.1 Заголовок подподраздела Знак,ЗаголовокII Знак1,Заголовок 2 Знак2 Знак1,Заголовок 2 Знак1 Знак Знак1,Знак Знак Знак Знак1,Знак Знак2 Знак1,Заголовок 2 Знак1 Знак Знак Знак Знак1,Знак Знак Знак Знак Знак Знак Знак3,- 1. Знак1,H2 Знак"/>
    <w:link w:val="21"/>
    <w:rsid w:val="00F1139E"/>
    <w:rPr>
      <w:rFonts w:ascii="Arial" w:hAnsi="Arial"/>
      <w:b/>
      <w:sz w:val="19"/>
      <w:szCs w:val="22"/>
      <w:lang w:val="en-US" w:eastAsia="en-US"/>
    </w:rPr>
  </w:style>
  <w:style w:type="paragraph" w:styleId="afd">
    <w:name w:val="List Paragraph"/>
    <w:aliases w:val="Ненумерованный список,List Paragraph,Абзац списка1,Нумерованные списки,Цветной список - Акцент 12"/>
    <w:basedOn w:val="ac"/>
    <w:link w:val="afe"/>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e">
    <w:name w:val="Абзац списка Знак"/>
    <w:aliases w:val="Ненумерованный список Знак,List Paragraph Знак,Абзац списка1 Знак,Нумерованные списки Знак,Цветной список - Акцент 12 Знак"/>
    <w:link w:val="afd"/>
    <w:uiPriority w:val="34"/>
    <w:rsid w:val="00F1139E"/>
    <w:rPr>
      <w:rFonts w:ascii="Arial" w:eastAsia="Calibri" w:hAnsi="Arial" w:cs="Arial"/>
      <w:sz w:val="18"/>
      <w:szCs w:val="18"/>
      <w:lang w:val="en-US" w:eastAsia="de-DE"/>
    </w:rPr>
  </w:style>
  <w:style w:type="character" w:customStyle="1" w:styleId="18">
    <w:name w:val="Оглавление 1 Знак"/>
    <w:aliases w:val="APEX Оглавление Знак"/>
    <w:link w:val="17"/>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f">
    <w:name w:val="Balloon Text"/>
    <w:basedOn w:val="ac"/>
    <w:link w:val="aff0"/>
    <w:uiPriority w:val="99"/>
    <w:rsid w:val="00F1139E"/>
    <w:pPr>
      <w:spacing w:line="240" w:lineRule="auto"/>
    </w:pPr>
    <w:rPr>
      <w:rFonts w:ascii="Tahoma" w:hAnsi="Tahoma" w:cs="Tahoma"/>
      <w:sz w:val="16"/>
      <w:szCs w:val="16"/>
    </w:rPr>
  </w:style>
  <w:style w:type="character" w:customStyle="1" w:styleId="aff0">
    <w:name w:val="Текст выноски Знак"/>
    <w:link w:val="aff"/>
    <w:uiPriority w:val="99"/>
    <w:rsid w:val="00F1139E"/>
    <w:rPr>
      <w:rFonts w:ascii="Tahoma" w:hAnsi="Tahoma" w:cs="Tahoma"/>
      <w:sz w:val="16"/>
      <w:szCs w:val="16"/>
    </w:rPr>
  </w:style>
  <w:style w:type="paragraph" w:customStyle="1" w:styleId="Bilfingertable">
    <w:name w:val="Bilfinger table"/>
    <w:uiPriority w:val="99"/>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3">
    <w:name w:val="List Bullet"/>
    <w:aliases w:val="Маркированный список Знак"/>
    <w:basedOn w:val="ac"/>
    <w:uiPriority w:val="99"/>
    <w:locked/>
    <w:rsid w:val="00F1139E"/>
    <w:pPr>
      <w:numPr>
        <w:numId w:val="5"/>
      </w:numPr>
      <w:spacing w:line="240" w:lineRule="auto"/>
      <w:jc w:val="both"/>
    </w:pPr>
    <w:rPr>
      <w:sz w:val="20"/>
      <w:szCs w:val="20"/>
    </w:rPr>
  </w:style>
  <w:style w:type="paragraph" w:styleId="aff1">
    <w:name w:val="annotation text"/>
    <w:basedOn w:val="ac"/>
    <w:link w:val="aff2"/>
    <w:uiPriority w:val="99"/>
    <w:locked/>
    <w:rsid w:val="00F1139E"/>
    <w:pPr>
      <w:spacing w:line="240" w:lineRule="auto"/>
    </w:pPr>
    <w:rPr>
      <w:rFonts w:ascii="Times New Roman" w:hAnsi="Times New Roman"/>
      <w:sz w:val="20"/>
      <w:szCs w:val="20"/>
    </w:rPr>
  </w:style>
  <w:style w:type="character" w:customStyle="1" w:styleId="aff2">
    <w:name w:val="Текст примечания Знак"/>
    <w:link w:val="aff1"/>
    <w:uiPriority w:val="99"/>
    <w:rsid w:val="00F1139E"/>
  </w:style>
  <w:style w:type="paragraph" w:styleId="aff3">
    <w:name w:val="Title"/>
    <w:aliases w:val="Çàãîëîâîê,Название6"/>
    <w:basedOn w:val="ac"/>
    <w:link w:val="aff4"/>
    <w:uiPriority w:val="99"/>
    <w:qFormat/>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f4">
    <w:name w:val="Заголовок Знак"/>
    <w:aliases w:val="Çàãîëîâîê Знак2,Название6 Знак1"/>
    <w:link w:val="aff3"/>
    <w:uiPriority w:val="99"/>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1">
    <w:name w:val="Текущий список12"/>
    <w:rsid w:val="00F1139E"/>
    <w:pPr>
      <w:numPr>
        <w:numId w:val="6"/>
      </w:numPr>
    </w:pPr>
  </w:style>
  <w:style w:type="paragraph" w:customStyle="1" w:styleId="BilfingerpartheaderINCL">
    <w:name w:val="Bilfinger part header INCL"/>
    <w:basedOn w:val="BilfingerpartheaderEXCL"/>
    <w:uiPriority w:val="99"/>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f4">
    <w:name w:val="Нижний колонтитул Знак"/>
    <w:aliases w:val="Не удалять! Знак, Char Знак,Знак1 Знак1 Знак,Знак1 Знак Знак1 Знак,Знак1 Знак2 Знак,Знак1 Знак Знак Знак1,Char Знак,основн. текст Знак,Основной текст4 Знак Знак Знак"/>
    <w:link w:val="af3"/>
    <w:uiPriority w:val="99"/>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ind w:left="567" w:hanging="567"/>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0770E6"/>
    <w:pPr>
      <w:numPr>
        <w:ilvl w:val="1"/>
      </w:numPr>
      <w:spacing w:before="320" w:after="120"/>
      <w:ind w:left="567" w:hanging="567"/>
      <w:outlineLvl w:val="1"/>
    </w:pPr>
  </w:style>
  <w:style w:type="character" w:customStyle="1" w:styleId="BilfingerHeadingProekt10">
    <w:name w:val="Bilfinger Heading Proekt 1 Знак"/>
    <w:link w:val="BilfingerHeadingProekt1"/>
    <w:uiPriority w:val="99"/>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0770E6"/>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f5">
    <w:name w:val="TOC Heading"/>
    <w:basedOn w:val="14"/>
    <w:next w:val="ac"/>
    <w:uiPriority w:val="39"/>
    <w:unhideWhenUsed/>
    <w:qFormat/>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2">
    <w:name w:val="toc 5"/>
    <w:basedOn w:val="ac"/>
    <w:next w:val="ac"/>
    <w:autoRedefine/>
    <w:uiPriority w:val="99"/>
    <w:locked/>
    <w:rsid w:val="00F1139E"/>
    <w:pPr>
      <w:ind w:left="760"/>
    </w:pPr>
    <w:rPr>
      <w:rFonts w:ascii="Calibri" w:hAnsi="Calibri"/>
      <w:sz w:val="20"/>
      <w:szCs w:val="20"/>
    </w:rPr>
  </w:style>
  <w:style w:type="paragraph" w:styleId="61">
    <w:name w:val="toc 6"/>
    <w:basedOn w:val="ac"/>
    <w:next w:val="ac"/>
    <w:autoRedefine/>
    <w:uiPriority w:val="99"/>
    <w:locked/>
    <w:rsid w:val="00F1139E"/>
    <w:pPr>
      <w:ind w:left="950"/>
    </w:pPr>
    <w:rPr>
      <w:rFonts w:ascii="Calibri" w:hAnsi="Calibri"/>
      <w:sz w:val="20"/>
      <w:szCs w:val="20"/>
    </w:rPr>
  </w:style>
  <w:style w:type="paragraph" w:styleId="71">
    <w:name w:val="toc 7"/>
    <w:basedOn w:val="ac"/>
    <w:next w:val="ac"/>
    <w:autoRedefine/>
    <w:uiPriority w:val="99"/>
    <w:locked/>
    <w:rsid w:val="00F1139E"/>
    <w:pPr>
      <w:ind w:left="1140"/>
    </w:pPr>
    <w:rPr>
      <w:rFonts w:ascii="Calibri" w:hAnsi="Calibri"/>
      <w:sz w:val="20"/>
      <w:szCs w:val="20"/>
    </w:rPr>
  </w:style>
  <w:style w:type="paragraph" w:styleId="82">
    <w:name w:val="toc 8"/>
    <w:basedOn w:val="ac"/>
    <w:next w:val="ac"/>
    <w:autoRedefine/>
    <w:uiPriority w:val="99"/>
    <w:locked/>
    <w:rsid w:val="00F1139E"/>
    <w:pPr>
      <w:ind w:left="1330"/>
    </w:pPr>
    <w:rPr>
      <w:rFonts w:ascii="Calibri" w:hAnsi="Calibri"/>
      <w:sz w:val="20"/>
      <w:szCs w:val="20"/>
    </w:rPr>
  </w:style>
  <w:style w:type="paragraph" w:styleId="91">
    <w:name w:val="toc 9"/>
    <w:basedOn w:val="ac"/>
    <w:next w:val="ac"/>
    <w:autoRedefine/>
    <w:uiPriority w:val="99"/>
    <w:locked/>
    <w:rsid w:val="00F1139E"/>
    <w:pPr>
      <w:ind w:left="1520"/>
    </w:pPr>
    <w:rPr>
      <w:rFonts w:ascii="Calibri" w:hAnsi="Calibri"/>
      <w:sz w:val="20"/>
      <w:szCs w:val="20"/>
    </w:rPr>
  </w:style>
  <w:style w:type="paragraph" w:customStyle="1" w:styleId="APEXf1">
    <w:name w:val="APEX Содержание"/>
    <w:basedOn w:val="17"/>
    <w:link w:val="APEXf2"/>
    <w:qFormat/>
    <w:rsid w:val="00F1139E"/>
    <w:pPr>
      <w:tabs>
        <w:tab w:val="left" w:leader="dot" w:pos="570"/>
      </w:tabs>
      <w:spacing w:line="312" w:lineRule="auto"/>
      <w:ind w:left="397"/>
    </w:pPr>
    <w:rPr>
      <w:b/>
      <w:caps w:val="0"/>
      <w:szCs w:val="22"/>
    </w:rPr>
  </w:style>
  <w:style w:type="paragraph" w:customStyle="1" w:styleId="aff6">
    <w:name w:val="Основной"/>
    <w:basedOn w:val="afd"/>
    <w:link w:val="aff7"/>
    <w:qFormat/>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f7">
    <w:name w:val="Основной Знак"/>
    <w:aliases w:val="Основной текст с отступом Знак1,Основной текст лево Знак3,Основной текст с отступом Знак Знак Знак Знак Знак3,Основной текст с отступом Знак Знак3,Основной текст с отступом Знак2 Знак Знак3,Основной текст с отступом Знак1 Знак Знак Знак3"/>
    <w:link w:val="aff6"/>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qFormat/>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f9">
    <w:name w:val="caption"/>
    <w:aliases w:val="APEX Название Таблицы,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c"/>
    <w:next w:val="ac"/>
    <w:link w:val="aff8"/>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f9">
    <w:name w:val="Placeholder Text"/>
    <w:basedOn w:val="ae"/>
    <w:uiPriority w:val="99"/>
    <w:semiHidden/>
    <w:rsid w:val="00F1139E"/>
    <w:rPr>
      <w:color w:val="808080"/>
    </w:rPr>
  </w:style>
  <w:style w:type="paragraph" w:styleId="affa">
    <w:name w:val="Bibliography"/>
    <w:basedOn w:val="ac"/>
    <w:next w:val="ac"/>
    <w:uiPriority w:val="37"/>
    <w:unhideWhenUsed/>
    <w:rsid w:val="00F1139E"/>
  </w:style>
  <w:style w:type="paragraph" w:customStyle="1" w:styleId="APEX2">
    <w:name w:val="APEX Перечень цифровой"/>
    <w:basedOn w:val="APEX5"/>
    <w:link w:val="APEXf5"/>
    <w:uiPriority w:val="99"/>
    <w:qFormat/>
    <w:rsid w:val="00F1139E"/>
    <w:pPr>
      <w:numPr>
        <w:numId w:val="9"/>
      </w:numPr>
      <w:ind w:left="1134" w:hanging="567"/>
    </w:pPr>
  </w:style>
  <w:style w:type="character" w:customStyle="1" w:styleId="APEXf5">
    <w:name w:val="APEX Перечень цифровой Знак"/>
    <w:basedOn w:val="APEXd"/>
    <w:link w:val="APEX2"/>
    <w:uiPriority w:val="99"/>
    <w:rsid w:val="00F1139E"/>
    <w:rPr>
      <w:rFonts w:ascii="PT Sans" w:hAnsi="PT Sans"/>
      <w:bCs/>
      <w:sz w:val="22"/>
      <w:szCs w:val="22"/>
      <w:lang w:eastAsia="de-DE"/>
    </w:rPr>
  </w:style>
  <w:style w:type="character" w:customStyle="1" w:styleId="42">
    <w:name w:val="Заголовок 4 Знак"/>
    <w:aliases w:val="EIA H4 Знак2,- 1.1.1.1 Знак2,Map Title Знак2,Подпункт Знак2,Заголовок таблиц Знак,RSKH4 Знак,- 11 Знак,11 Знак,- 13 Знак,13 Знак,- 14 Знак,14 Знак,OG Heading 4 Знак,Ьberschrift 4 Знак,§1.1.1.1. Знак"/>
    <w:basedOn w:val="ae"/>
    <w:link w:val="41"/>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link w:val="APEXf6"/>
    <w:qFormat/>
    <w:rsid w:val="00F1139E"/>
    <w:pPr>
      <w:numPr>
        <w:numId w:val="0"/>
      </w:numPr>
      <w:spacing w:before="320" w:after="120"/>
      <w:ind w:left="397" w:right="397"/>
    </w:pPr>
  </w:style>
  <w:style w:type="paragraph" w:customStyle="1" w:styleId="APEXf7">
    <w:name w:val="APEX перечень"/>
    <w:basedOn w:val="APEX5"/>
    <w:next w:val="APEX5"/>
    <w:link w:val="APEXf8"/>
    <w:qFormat/>
    <w:rsid w:val="00F1139E"/>
    <w:pPr>
      <w:spacing w:after="120"/>
      <w:ind w:left="397" w:right="397" w:firstLine="0"/>
      <w:contextualSpacing/>
    </w:pPr>
    <w:rPr>
      <w:rFonts w:eastAsia="Calibri"/>
    </w:rPr>
  </w:style>
  <w:style w:type="character" w:customStyle="1" w:styleId="APEXf8">
    <w:name w:val="APEX перечень Знак"/>
    <w:link w:val="APEXf7"/>
    <w:rsid w:val="00F1139E"/>
    <w:rPr>
      <w:rFonts w:ascii="PT Sans" w:eastAsia="Calibri" w:hAnsi="PT Sans"/>
      <w:bCs/>
      <w:noProof/>
      <w:sz w:val="22"/>
      <w:szCs w:val="22"/>
      <w:lang w:eastAsia="de-DE"/>
    </w:rPr>
  </w:style>
  <w:style w:type="character" w:customStyle="1" w:styleId="msobibliography0">
    <w:name w:val="msobibliography"/>
    <w:basedOn w:val="ae"/>
    <w:rsid w:val="00F1139E"/>
  </w:style>
  <w:style w:type="paragraph" w:styleId="affb">
    <w:name w:val="footnote text"/>
    <w:basedOn w:val="ac"/>
    <w:link w:val="affc"/>
    <w:uiPriority w:val="99"/>
    <w:locked/>
    <w:rsid w:val="00F1139E"/>
    <w:pPr>
      <w:spacing w:line="240" w:lineRule="auto"/>
    </w:pPr>
    <w:rPr>
      <w:sz w:val="20"/>
      <w:szCs w:val="20"/>
    </w:rPr>
  </w:style>
  <w:style w:type="character" w:customStyle="1" w:styleId="affc">
    <w:name w:val="Текст сноски Знак"/>
    <w:basedOn w:val="ae"/>
    <w:link w:val="affb"/>
    <w:uiPriority w:val="99"/>
    <w:rsid w:val="00F1139E"/>
    <w:rPr>
      <w:rFonts w:ascii="Arial" w:hAnsi="Arial"/>
    </w:rPr>
  </w:style>
  <w:style w:type="character" w:styleId="affd">
    <w:name w:val="footnote reference"/>
    <w:basedOn w:val="ae"/>
    <w:locked/>
    <w:rsid w:val="00F1139E"/>
    <w:rPr>
      <w:vertAlign w:val="superscript"/>
    </w:rPr>
  </w:style>
  <w:style w:type="paragraph" w:styleId="affe">
    <w:name w:val="endnote text"/>
    <w:basedOn w:val="ac"/>
    <w:link w:val="afff"/>
    <w:uiPriority w:val="99"/>
    <w:locked/>
    <w:rsid w:val="00F1139E"/>
    <w:pPr>
      <w:spacing w:line="240" w:lineRule="auto"/>
    </w:pPr>
    <w:rPr>
      <w:sz w:val="20"/>
      <w:szCs w:val="20"/>
    </w:rPr>
  </w:style>
  <w:style w:type="character" w:customStyle="1" w:styleId="afff">
    <w:name w:val="Текст концевой сноски Знак"/>
    <w:basedOn w:val="ae"/>
    <w:link w:val="affe"/>
    <w:uiPriority w:val="99"/>
    <w:rsid w:val="00F1139E"/>
    <w:rPr>
      <w:rFonts w:ascii="Arial" w:hAnsi="Arial"/>
    </w:rPr>
  </w:style>
  <w:style w:type="character" w:styleId="afff0">
    <w:name w:val="endnote reference"/>
    <w:basedOn w:val="ae"/>
    <w:locked/>
    <w:rsid w:val="00F1139E"/>
    <w:rPr>
      <w:vertAlign w:val="superscript"/>
    </w:rPr>
  </w:style>
  <w:style w:type="table" w:customStyle="1" w:styleId="APEXf9">
    <w:name w:val="APEX Таблица с рамками"/>
    <w:basedOn w:val="af"/>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f8">
    <w:name w:val="Название объекта Знак"/>
    <w:aliases w:val="APEX Название Таблицы Знак,Название объекта Знак Знак Знак Знак1,Название объекта Знак Знак Знак2,Название объекта Знак Знак Знак Знак Знак Знак Знак2,Название объекта Знак Знак Знак Знак Знак Знак Знак Знак2"/>
    <w:basedOn w:val="ae"/>
    <w:link w:val="af9"/>
    <w:rsid w:val="00094F87"/>
    <w:rPr>
      <w:rFonts w:ascii="PT Sans Narrow" w:hAnsi="PT Sans Narrow"/>
      <w:iCs/>
      <w:sz w:val="22"/>
      <w:szCs w:val="22"/>
    </w:rPr>
  </w:style>
  <w:style w:type="character" w:customStyle="1" w:styleId="APEX7">
    <w:name w:val="APEX Название Рисунка Знак"/>
    <w:basedOn w:val="aff8"/>
    <w:link w:val="APEX6"/>
    <w:rsid w:val="00094F87"/>
    <w:rPr>
      <w:rFonts w:ascii="PT Sans Narrow" w:hAnsi="PT Sans Narrow"/>
      <w:iCs/>
      <w:sz w:val="22"/>
      <w:szCs w:val="22"/>
    </w:rPr>
  </w:style>
  <w:style w:type="table" w:styleId="afff1">
    <w:name w:val="Table Grid"/>
    <w:basedOn w:val="af"/>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EXf6">
    <w:name w:val="APEX Заголовок Поднумерация Знак"/>
    <w:basedOn w:val="APEXb"/>
    <w:link w:val="APEX3"/>
    <w:rsid w:val="00395847"/>
    <w:rPr>
      <w:rFonts w:ascii="PT Sans" w:eastAsia="Calibri" w:hAnsi="PT Sans"/>
      <w:caps/>
      <w:sz w:val="22"/>
      <w:szCs w:val="22"/>
      <w:lang w:eastAsia="en-US"/>
    </w:rPr>
  </w:style>
  <w:style w:type="paragraph" w:customStyle="1" w:styleId="19">
    <w:name w:val="Обычный1"/>
    <w:basedOn w:val="ac"/>
    <w:link w:val="1a"/>
    <w:qFormat/>
    <w:rsid w:val="00395847"/>
    <w:pPr>
      <w:spacing w:before="120" w:after="120" w:line="288" w:lineRule="auto"/>
      <w:ind w:firstLine="567"/>
      <w:jc w:val="both"/>
    </w:pPr>
    <w:rPr>
      <w:rFonts w:ascii="Times New Roman" w:hAnsi="Times New Roman"/>
      <w:sz w:val="24"/>
      <w:szCs w:val="20"/>
    </w:rPr>
  </w:style>
  <w:style w:type="character" w:customStyle="1" w:styleId="1a">
    <w:name w:val="Обычный1 Знак"/>
    <w:link w:val="19"/>
    <w:rsid w:val="00395847"/>
    <w:rPr>
      <w:sz w:val="24"/>
    </w:rPr>
  </w:style>
  <w:style w:type="paragraph" w:customStyle="1" w:styleId="afff2">
    <w:name w:val="основной текст"/>
    <w:basedOn w:val="ac"/>
    <w:next w:val="ad"/>
    <w:link w:val="afff3"/>
    <w:autoRedefine/>
    <w:qFormat/>
    <w:rsid w:val="00395847"/>
    <w:pPr>
      <w:tabs>
        <w:tab w:val="left" w:pos="567"/>
        <w:tab w:val="left" w:pos="1024"/>
        <w:tab w:val="left" w:pos="2160"/>
        <w:tab w:val="left" w:pos="2302"/>
        <w:tab w:val="left" w:pos="3686"/>
        <w:tab w:val="left" w:pos="9923"/>
        <w:tab w:val="left" w:pos="10065"/>
      </w:tabs>
      <w:spacing w:line="276" w:lineRule="auto"/>
      <w:ind w:left="142" w:right="284" w:firstLine="851"/>
      <w:jc w:val="both"/>
    </w:pPr>
    <w:rPr>
      <w:rFonts w:eastAsia="Arial"/>
      <w:bCs/>
      <w:color w:val="FF0000"/>
      <w:spacing w:val="-2"/>
      <w:sz w:val="24"/>
      <w:szCs w:val="28"/>
    </w:rPr>
  </w:style>
  <w:style w:type="character" w:customStyle="1" w:styleId="afff3">
    <w:name w:val="основной текст Знак"/>
    <w:link w:val="afff2"/>
    <w:rsid w:val="00395847"/>
    <w:rPr>
      <w:rFonts w:ascii="Arial" w:eastAsia="Arial" w:hAnsi="Arial"/>
      <w:bCs/>
      <w:color w:val="FF0000"/>
      <w:spacing w:val="-2"/>
      <w:sz w:val="24"/>
      <w:szCs w:val="28"/>
    </w:rPr>
  </w:style>
  <w:style w:type="table" w:customStyle="1" w:styleId="83">
    <w:name w:val="ЭКОцентр Таблица (8пт)"/>
    <w:qFormat/>
    <w:rsid w:val="00395847"/>
    <w:rPr>
      <w:rFonts w:asciiTheme="minorHAnsi" w:eastAsiaTheme="minorHAnsi" w:hAnsiTheme="minorHAnsi" w:cstheme="minorBid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character" w:customStyle="1" w:styleId="MSGENFONTSTYLENAMETEMPLATEROLENUMBERMSGENFONTSTYLENAMEBYROLETEXT9">
    <w:name w:val="MSG_EN_FONT_STYLE_NAME_TEMPLATE_ROLE_NUMBER MSG_EN_FONT_STYLE_NAME_BY_ROLE_TEXT 9_"/>
    <w:basedOn w:val="ae"/>
    <w:link w:val="MSGENFONTSTYLENAMETEMPLATEROLENUMBERMSGENFONTSTYLENAMEBYROLETEXT910"/>
    <w:uiPriority w:val="99"/>
    <w:rsid w:val="00395847"/>
    <w:rPr>
      <w:shd w:val="clear" w:color="auto" w:fill="FFFFFF"/>
    </w:rPr>
  </w:style>
  <w:style w:type="character" w:customStyle="1" w:styleId="MSGENFONTSTYLENAMETEMPLATEROLENUMBERMSGENFONTSTYLENAMEBYROLETEXT9MSGENFONTSTYLEMODIFERBOLD">
    <w:name w:val="MSG_EN_FONT_STYLE_NAME_TEMPLATE_ROLE_NUMBER MSG_EN_FONT_STYLE_NAME_BY_ROLE_TEXT 9 + MSG_EN_FONT_STYLE_MODIFER_BOLD"/>
    <w:basedOn w:val="MSGENFONTSTYLENAMETEMPLATEROLENUMBERMSGENFONTSTYLENAMEBYROLETEXT9"/>
    <w:uiPriority w:val="99"/>
    <w:rsid w:val="00395847"/>
    <w:rPr>
      <w:b/>
      <w:bCs/>
      <w:shd w:val="clear" w:color="auto" w:fill="FFFFFF"/>
    </w:rPr>
  </w:style>
  <w:style w:type="paragraph" w:customStyle="1" w:styleId="MSGENFONTSTYLENAMETEMPLATEROLENUMBERMSGENFONTSTYLENAMEBYROLETEXT910">
    <w:name w:val="MSG_EN_FONT_STYLE_NAME_TEMPLATE_ROLE_NUMBER MSG_EN_FONT_STYLE_NAME_BY_ROLE_TEXT 910"/>
    <w:basedOn w:val="ac"/>
    <w:link w:val="MSGENFONTSTYLENAMETEMPLATEROLENUMBERMSGENFONTSTYLENAMEBYROLETEXT9"/>
    <w:uiPriority w:val="99"/>
    <w:rsid w:val="00395847"/>
    <w:pPr>
      <w:widowControl w:val="0"/>
      <w:shd w:val="clear" w:color="auto" w:fill="FFFFFF"/>
      <w:spacing w:after="300" w:line="298" w:lineRule="exact"/>
    </w:pPr>
    <w:rPr>
      <w:rFonts w:ascii="Times New Roman" w:hAnsi="Times New Roman"/>
      <w:sz w:val="20"/>
      <w:szCs w:val="20"/>
    </w:rPr>
  </w:style>
  <w:style w:type="paragraph" w:customStyle="1" w:styleId="84">
    <w:name w:val="ЭКОцентр текст таблицы (8пт)"/>
    <w:basedOn w:val="ac"/>
    <w:qFormat/>
    <w:rsid w:val="00395847"/>
    <w:pPr>
      <w:spacing w:line="240" w:lineRule="auto"/>
      <w:jc w:val="both"/>
    </w:pPr>
    <w:rPr>
      <w:rFonts w:ascii="Calibri" w:eastAsiaTheme="minorHAnsi" w:hAnsi="Calibri" w:cstheme="minorBidi"/>
      <w:color w:val="000000"/>
      <w:sz w:val="16"/>
      <w:szCs w:val="16"/>
      <w:lang w:eastAsia="en-US"/>
    </w:rPr>
  </w:style>
  <w:style w:type="paragraph" w:customStyle="1" w:styleId="UD-Text">
    <w:name w:val="UD-Text"/>
    <w:basedOn w:val="ac"/>
    <w:link w:val="UD-Text0"/>
    <w:qFormat/>
    <w:rsid w:val="00395847"/>
    <w:pPr>
      <w:spacing w:before="240" w:after="120" w:line="260" w:lineRule="atLeast"/>
      <w:jc w:val="both"/>
    </w:pPr>
    <w:rPr>
      <w:rFonts w:eastAsiaTheme="minorHAnsi" w:cstheme="minorBidi"/>
      <w:color w:val="000000" w:themeColor="text1"/>
      <w:sz w:val="21"/>
      <w:szCs w:val="22"/>
      <w:lang w:eastAsia="en-US"/>
    </w:rPr>
  </w:style>
  <w:style w:type="character" w:customStyle="1" w:styleId="UD-Text0">
    <w:name w:val="UD-Text Знак"/>
    <w:basedOn w:val="ae"/>
    <w:link w:val="UD-Text"/>
    <w:rsid w:val="00395847"/>
    <w:rPr>
      <w:rFonts w:ascii="Arial" w:eastAsiaTheme="minorHAnsi" w:hAnsi="Arial" w:cstheme="minorBidi"/>
      <w:color w:val="000000" w:themeColor="text1"/>
      <w:sz w:val="21"/>
      <w:szCs w:val="22"/>
      <w:lang w:eastAsia="en-US"/>
    </w:rPr>
  </w:style>
  <w:style w:type="paragraph" w:customStyle="1" w:styleId="EL-">
    <w:name w:val="EL-Формула"/>
    <w:next w:val="ac"/>
    <w:link w:val="EL-0"/>
    <w:rsid w:val="00395847"/>
    <w:pPr>
      <w:adjustRightInd w:val="0"/>
      <w:snapToGrid w:val="0"/>
      <w:spacing w:before="240" w:after="240"/>
      <w:jc w:val="center"/>
    </w:pPr>
    <w:rPr>
      <w:b/>
      <w:i/>
      <w:sz w:val="28"/>
      <w:szCs w:val="24"/>
    </w:rPr>
  </w:style>
  <w:style w:type="character" w:customStyle="1" w:styleId="EL-0">
    <w:name w:val="EL-Формула Знак"/>
    <w:link w:val="EL-"/>
    <w:rsid w:val="00395847"/>
    <w:rPr>
      <w:b/>
      <w:i/>
      <w:sz w:val="28"/>
      <w:szCs w:val="24"/>
    </w:rPr>
  </w:style>
  <w:style w:type="table" w:customStyle="1" w:styleId="EL-1">
    <w:name w:val="EL-Таблица стандартная"/>
    <w:basedOn w:val="af"/>
    <w:rsid w:val="00395847"/>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pPr>
        <w:wordWrap/>
        <w:jc w:val="center"/>
      </w:pPr>
      <w:rPr>
        <w:b/>
      </w:rPr>
    </w:tblStylePr>
    <w:tblStylePr w:type="firstCol">
      <w:pPr>
        <w:jc w:val="left"/>
      </w:pPr>
    </w:tblStylePr>
    <w:tblStylePr w:type="band1Vert">
      <w:pPr>
        <w:jc w:val="center"/>
      </w:pPr>
    </w:tblStylePr>
    <w:tblStylePr w:type="band2Vert">
      <w:pPr>
        <w:jc w:val="center"/>
      </w:pPr>
    </w:tblStylePr>
  </w:style>
  <w:style w:type="character" w:styleId="afff4">
    <w:name w:val="Emphasis"/>
    <w:basedOn w:val="ae"/>
    <w:uiPriority w:val="20"/>
    <w:qFormat/>
    <w:locked/>
    <w:rsid w:val="00395847"/>
    <w:rPr>
      <w:i/>
      <w:iCs/>
    </w:rPr>
  </w:style>
  <w:style w:type="paragraph" w:styleId="afff5">
    <w:name w:val="Normal (Web)"/>
    <w:aliases w:val="Обычный (Web),Обычный (Web) Знак Знак Знак,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
    <w:basedOn w:val="ac"/>
    <w:link w:val="afff6"/>
    <w:uiPriority w:val="99"/>
    <w:unhideWhenUsed/>
    <w:locked/>
    <w:rsid w:val="00395847"/>
    <w:pPr>
      <w:spacing w:before="100" w:beforeAutospacing="1" w:after="100" w:afterAutospacing="1" w:line="240" w:lineRule="auto"/>
    </w:pPr>
    <w:rPr>
      <w:rFonts w:ascii="Times New Roman" w:hAnsi="Times New Roman"/>
      <w:sz w:val="24"/>
    </w:rPr>
  </w:style>
  <w:style w:type="character" w:styleId="afff7">
    <w:name w:val="FollowedHyperlink"/>
    <w:basedOn w:val="ae"/>
    <w:uiPriority w:val="99"/>
    <w:unhideWhenUsed/>
    <w:locked/>
    <w:rsid w:val="00395847"/>
    <w:rPr>
      <w:color w:val="800080"/>
      <w:u w:val="single"/>
    </w:rPr>
  </w:style>
  <w:style w:type="paragraph" w:customStyle="1" w:styleId="xl66">
    <w:name w:val="xl66"/>
    <w:basedOn w:val="ac"/>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sz w:val="24"/>
    </w:rPr>
  </w:style>
  <w:style w:type="paragraph" w:customStyle="1" w:styleId="xl67">
    <w:name w:val="xl67"/>
    <w:basedOn w:val="ac"/>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sz w:val="24"/>
    </w:rPr>
  </w:style>
  <w:style w:type="paragraph" w:customStyle="1" w:styleId="xl68">
    <w:name w:val="xl68"/>
    <w:basedOn w:val="ac"/>
    <w:rsid w:val="0039584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PT Sans" w:hAnsi="PT Sans"/>
      <w:sz w:val="24"/>
    </w:rPr>
  </w:style>
  <w:style w:type="paragraph" w:customStyle="1" w:styleId="xl69">
    <w:name w:val="xl69"/>
    <w:basedOn w:val="ac"/>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sz w:val="24"/>
    </w:rPr>
  </w:style>
  <w:style w:type="paragraph" w:customStyle="1" w:styleId="xl70">
    <w:name w:val="xl70"/>
    <w:basedOn w:val="ac"/>
    <w:rsid w:val="0039584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PT Sans" w:hAnsi="PT Sans"/>
      <w:sz w:val="24"/>
    </w:rPr>
  </w:style>
  <w:style w:type="paragraph" w:customStyle="1" w:styleId="xl71">
    <w:name w:val="xl71"/>
    <w:basedOn w:val="ac"/>
    <w:rsid w:val="0039584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PT Sans" w:hAnsi="PT Sans"/>
      <w:sz w:val="24"/>
    </w:rPr>
  </w:style>
  <w:style w:type="paragraph" w:customStyle="1" w:styleId="xl72">
    <w:name w:val="xl72"/>
    <w:basedOn w:val="ac"/>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sz w:val="24"/>
    </w:rPr>
  </w:style>
  <w:style w:type="paragraph" w:customStyle="1" w:styleId="xl73">
    <w:name w:val="xl73"/>
    <w:basedOn w:val="ac"/>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szCs w:val="19"/>
    </w:rPr>
  </w:style>
  <w:style w:type="paragraph" w:customStyle="1" w:styleId="xl74">
    <w:name w:val="xl74"/>
    <w:basedOn w:val="ac"/>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PT Sans" w:hAnsi="PT Sans"/>
      <w:sz w:val="24"/>
    </w:rPr>
  </w:style>
  <w:style w:type="paragraph" w:customStyle="1" w:styleId="xl75">
    <w:name w:val="xl75"/>
    <w:basedOn w:val="ac"/>
    <w:rsid w:val="0039584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PT Sans" w:hAnsi="PT Sans"/>
      <w:sz w:val="24"/>
    </w:rPr>
  </w:style>
  <w:style w:type="paragraph" w:customStyle="1" w:styleId="xl76">
    <w:name w:val="xl76"/>
    <w:basedOn w:val="ac"/>
    <w:rsid w:val="00395847"/>
    <w:pPr>
      <w:pBdr>
        <w:top w:val="single" w:sz="8"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PT Sans" w:hAnsi="PT Sans"/>
      <w:sz w:val="24"/>
    </w:rPr>
  </w:style>
  <w:style w:type="paragraph" w:customStyle="1" w:styleId="xl77">
    <w:name w:val="xl77"/>
    <w:basedOn w:val="ac"/>
    <w:rsid w:val="00395847"/>
    <w:pPr>
      <w:pBdr>
        <w:top w:val="single" w:sz="8"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textAlignment w:val="center"/>
    </w:pPr>
    <w:rPr>
      <w:rFonts w:ascii="PT Sans" w:hAnsi="PT Sans"/>
      <w:sz w:val="24"/>
    </w:rPr>
  </w:style>
  <w:style w:type="paragraph" w:customStyle="1" w:styleId="xl78">
    <w:name w:val="xl78"/>
    <w:basedOn w:val="ac"/>
    <w:rsid w:val="0039584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ascii="PT Sans" w:hAnsi="PT Sans"/>
      <w:sz w:val="24"/>
    </w:rPr>
  </w:style>
  <w:style w:type="paragraph" w:customStyle="1" w:styleId="xl79">
    <w:name w:val="xl79"/>
    <w:basedOn w:val="ac"/>
    <w:rsid w:val="00395847"/>
    <w:pPr>
      <w:shd w:val="clear" w:color="000000" w:fill="DAEEF3"/>
      <w:spacing w:before="100" w:beforeAutospacing="1" w:after="100" w:afterAutospacing="1" w:line="240" w:lineRule="auto"/>
    </w:pPr>
    <w:rPr>
      <w:rFonts w:ascii="Times New Roman" w:hAnsi="Times New Roman"/>
      <w:sz w:val="24"/>
    </w:rPr>
  </w:style>
  <w:style w:type="paragraph" w:customStyle="1" w:styleId="xl80">
    <w:name w:val="xl80"/>
    <w:basedOn w:val="ac"/>
    <w:rsid w:val="00395847"/>
    <w:pPr>
      <w:shd w:val="clear" w:color="000000" w:fill="DAEEF3"/>
      <w:spacing w:before="100" w:beforeAutospacing="1" w:after="100" w:afterAutospacing="1" w:line="240" w:lineRule="auto"/>
    </w:pPr>
    <w:rPr>
      <w:rFonts w:ascii="Times New Roman" w:hAnsi="Times New Roman"/>
      <w:sz w:val="24"/>
    </w:rPr>
  </w:style>
  <w:style w:type="paragraph" w:customStyle="1" w:styleId="xl81">
    <w:name w:val="xl81"/>
    <w:basedOn w:val="ac"/>
    <w:rsid w:val="00395847"/>
    <w:pPr>
      <w:pBdr>
        <w:top w:val="single" w:sz="4" w:space="0" w:color="auto"/>
        <w:left w:val="single" w:sz="4" w:space="0" w:color="auto"/>
        <w:right w:val="single" w:sz="8" w:space="0" w:color="auto"/>
      </w:pBdr>
      <w:shd w:val="clear" w:color="000000" w:fill="EBF1DE"/>
      <w:spacing w:before="100" w:beforeAutospacing="1" w:after="100" w:afterAutospacing="1" w:line="240" w:lineRule="auto"/>
      <w:jc w:val="center"/>
      <w:textAlignment w:val="center"/>
    </w:pPr>
    <w:rPr>
      <w:rFonts w:ascii="PT Sans" w:hAnsi="PT Sans"/>
      <w:sz w:val="24"/>
    </w:rPr>
  </w:style>
  <w:style w:type="paragraph" w:customStyle="1" w:styleId="xl82">
    <w:name w:val="xl82"/>
    <w:basedOn w:val="ac"/>
    <w:rsid w:val="00395847"/>
    <w:pPr>
      <w:pBdr>
        <w:left w:val="single" w:sz="4" w:space="0" w:color="auto"/>
        <w:bottom w:val="single" w:sz="4" w:space="0" w:color="auto"/>
        <w:right w:val="single" w:sz="8" w:space="0" w:color="auto"/>
      </w:pBdr>
      <w:shd w:val="clear" w:color="000000" w:fill="EBF1DE"/>
      <w:spacing w:before="100" w:beforeAutospacing="1" w:after="100" w:afterAutospacing="1" w:line="240" w:lineRule="auto"/>
      <w:jc w:val="center"/>
      <w:textAlignment w:val="center"/>
    </w:pPr>
    <w:rPr>
      <w:rFonts w:ascii="PT Sans" w:hAnsi="PT Sans"/>
      <w:sz w:val="24"/>
    </w:rPr>
  </w:style>
  <w:style w:type="paragraph" w:customStyle="1" w:styleId="xl83">
    <w:name w:val="xl83"/>
    <w:basedOn w:val="ac"/>
    <w:rsid w:val="0039584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PT Sans" w:hAnsi="PT Sans"/>
      <w:sz w:val="24"/>
    </w:rPr>
  </w:style>
  <w:style w:type="paragraph" w:customStyle="1" w:styleId="xl84">
    <w:name w:val="xl84"/>
    <w:basedOn w:val="ac"/>
    <w:rsid w:val="0039584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sz w:val="24"/>
    </w:rPr>
  </w:style>
  <w:style w:type="paragraph" w:customStyle="1" w:styleId="xl64">
    <w:name w:val="xl64"/>
    <w:basedOn w:val="ac"/>
    <w:uiPriority w:val="99"/>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sz w:val="24"/>
    </w:rPr>
  </w:style>
  <w:style w:type="paragraph" w:customStyle="1" w:styleId="xl65">
    <w:name w:val="xl65"/>
    <w:basedOn w:val="ac"/>
    <w:uiPriority w:val="99"/>
    <w:rsid w:val="003958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sz w:val="24"/>
    </w:rPr>
  </w:style>
  <w:style w:type="character" w:customStyle="1" w:styleId="fontstyle01">
    <w:name w:val="fontstyle01"/>
    <w:basedOn w:val="ae"/>
    <w:rsid w:val="00370BA9"/>
    <w:rPr>
      <w:rFonts w:ascii="TimesNewRomanPSMT" w:hAnsi="TimesNewRomanPSMT" w:hint="default"/>
      <w:b w:val="0"/>
      <w:bCs w:val="0"/>
      <w:i w:val="0"/>
      <w:iCs w:val="0"/>
      <w:color w:val="000000"/>
      <w:sz w:val="24"/>
      <w:szCs w:val="24"/>
    </w:rPr>
  </w:style>
  <w:style w:type="paragraph" w:customStyle="1" w:styleId="EL-2">
    <w:name w:val="EL-Абзац"/>
    <w:basedOn w:val="ac"/>
    <w:link w:val="EL-3"/>
    <w:rsid w:val="005C0030"/>
    <w:pPr>
      <w:adjustRightInd w:val="0"/>
      <w:snapToGrid w:val="0"/>
      <w:ind w:firstLine="709"/>
      <w:jc w:val="both"/>
    </w:pPr>
    <w:rPr>
      <w:rFonts w:ascii="Times New Roman" w:hAnsi="Times New Roman"/>
      <w:sz w:val="24"/>
    </w:rPr>
  </w:style>
  <w:style w:type="character" w:customStyle="1" w:styleId="EL-3">
    <w:name w:val="EL-Абзац Знак"/>
    <w:basedOn w:val="ae"/>
    <w:link w:val="EL-2"/>
    <w:rsid w:val="005C0030"/>
    <w:rPr>
      <w:sz w:val="24"/>
      <w:szCs w:val="24"/>
    </w:rPr>
  </w:style>
  <w:style w:type="table" w:customStyle="1" w:styleId="ReportTable2">
    <w:name w:val="Report Table 2"/>
    <w:uiPriority w:val="98"/>
    <w:semiHidden/>
    <w:unhideWhenUsed/>
    <w:qFormat/>
    <w:rsid w:val="000C36C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
    <w:name w:val="Report Table 21"/>
    <w:uiPriority w:val="98"/>
    <w:semiHidden/>
    <w:unhideWhenUsed/>
    <w:qFormat/>
    <w:rsid w:val="000C36C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character" w:customStyle="1" w:styleId="UD-List0">
    <w:name w:val="UD-List Знак"/>
    <w:basedOn w:val="ae"/>
    <w:link w:val="UD-List"/>
    <w:uiPriority w:val="99"/>
    <w:locked/>
    <w:rsid w:val="008D7936"/>
    <w:rPr>
      <w:rFonts w:ascii="Arial" w:hAnsi="Arial"/>
      <w:color w:val="000000"/>
      <w:sz w:val="21"/>
      <w:szCs w:val="24"/>
      <w:lang w:val="en-US"/>
    </w:rPr>
  </w:style>
  <w:style w:type="paragraph" w:customStyle="1" w:styleId="UD-List">
    <w:name w:val="UD-List"/>
    <w:basedOn w:val="afff8"/>
    <w:link w:val="UD-List0"/>
    <w:uiPriority w:val="99"/>
    <w:qFormat/>
    <w:rsid w:val="008D7936"/>
    <w:pPr>
      <w:numPr>
        <w:numId w:val="11"/>
      </w:numPr>
      <w:spacing w:line="260" w:lineRule="atLeast"/>
      <w:jc w:val="both"/>
    </w:pPr>
    <w:rPr>
      <w:color w:val="000000"/>
      <w:sz w:val="21"/>
      <w:lang w:val="en-US"/>
    </w:rPr>
  </w:style>
  <w:style w:type="paragraph" w:styleId="afff8">
    <w:name w:val="List"/>
    <w:basedOn w:val="ac"/>
    <w:uiPriority w:val="99"/>
    <w:locked/>
    <w:rsid w:val="008D7936"/>
    <w:pPr>
      <w:ind w:left="283" w:hanging="283"/>
      <w:contextualSpacing/>
    </w:pPr>
  </w:style>
  <w:style w:type="paragraph" w:customStyle="1" w:styleId="afff9">
    <w:name w:val="Знак"/>
    <w:basedOn w:val="ac"/>
    <w:uiPriority w:val="99"/>
    <w:rsid w:val="007653CD"/>
    <w:pPr>
      <w:spacing w:after="160" w:line="240" w:lineRule="exact"/>
    </w:pPr>
    <w:rPr>
      <w:rFonts w:ascii="Verdana" w:hAnsi="Verdana" w:cs="Verdana"/>
      <w:sz w:val="20"/>
      <w:szCs w:val="20"/>
      <w:lang w:val="en-US" w:eastAsia="en-US"/>
    </w:rPr>
  </w:style>
  <w:style w:type="character" w:customStyle="1" w:styleId="fontstyle21">
    <w:name w:val="fontstyle21"/>
    <w:basedOn w:val="ae"/>
    <w:rsid w:val="0072131B"/>
    <w:rPr>
      <w:rFonts w:ascii="Times-Roman" w:hAnsi="Times-Roman" w:hint="default"/>
      <w:b w:val="0"/>
      <w:bCs w:val="0"/>
      <w:i w:val="0"/>
      <w:iCs w:val="0"/>
      <w:color w:val="000000"/>
      <w:sz w:val="26"/>
      <w:szCs w:val="26"/>
    </w:rPr>
  </w:style>
  <w:style w:type="paragraph" w:customStyle="1" w:styleId="Default">
    <w:name w:val="Default"/>
    <w:uiPriority w:val="99"/>
    <w:rsid w:val="001F7A21"/>
    <w:pPr>
      <w:autoSpaceDE w:val="0"/>
      <w:autoSpaceDN w:val="0"/>
      <w:adjustRightInd w:val="0"/>
    </w:pPr>
    <w:rPr>
      <w:color w:val="000000"/>
      <w:sz w:val="24"/>
      <w:szCs w:val="24"/>
    </w:rPr>
  </w:style>
  <w:style w:type="paragraph" w:customStyle="1" w:styleId="n">
    <w:name w:val="подзаголовок_n"/>
    <w:basedOn w:val="ac"/>
    <w:uiPriority w:val="99"/>
    <w:qFormat/>
    <w:rsid w:val="00F20765"/>
    <w:pPr>
      <w:outlineLvl w:val="1"/>
    </w:pPr>
    <w:rPr>
      <w:rFonts w:ascii="Times New Roman" w:hAnsi="Times New Roman"/>
      <w:b/>
      <w:sz w:val="32"/>
      <w:szCs w:val="32"/>
    </w:rPr>
  </w:style>
  <w:style w:type="character" w:customStyle="1" w:styleId="apple-converted-space">
    <w:name w:val="apple-converted-space"/>
    <w:basedOn w:val="ae"/>
    <w:rsid w:val="00273C9B"/>
  </w:style>
  <w:style w:type="character" w:customStyle="1" w:styleId="1b">
    <w:name w:val="Основной текст1"/>
    <w:rsid w:val="002026E4"/>
    <w:rPr>
      <w:rFonts w:ascii="Arial" w:eastAsia="Arial" w:hAnsi="Arial" w:cs="Arial"/>
      <w:b w:val="0"/>
      <w:bCs w:val="0"/>
      <w:i w:val="0"/>
      <w:iCs w:val="0"/>
      <w:smallCaps w:val="0"/>
      <w:strike w:val="0"/>
      <w:color w:val="000000"/>
      <w:spacing w:val="0"/>
      <w:w w:val="100"/>
      <w:position w:val="0"/>
      <w:sz w:val="23"/>
      <w:szCs w:val="23"/>
      <w:u w:val="none"/>
      <w:shd w:val="clear" w:color="auto" w:fill="FFFFFF"/>
      <w:lang w:val="ru-RU"/>
    </w:rPr>
  </w:style>
  <w:style w:type="character" w:customStyle="1" w:styleId="fontstyle31">
    <w:name w:val="fontstyle31"/>
    <w:basedOn w:val="ae"/>
    <w:rsid w:val="002026E4"/>
    <w:rPr>
      <w:rFonts w:ascii="CourierNew" w:hAnsi="CourierNew" w:hint="default"/>
      <w:b w:val="0"/>
      <w:bCs w:val="0"/>
      <w:i w:val="0"/>
      <w:iCs w:val="0"/>
      <w:color w:val="000000"/>
      <w:sz w:val="22"/>
      <w:szCs w:val="22"/>
    </w:rPr>
  </w:style>
  <w:style w:type="paragraph" w:customStyle="1" w:styleId="afffa">
    <w:name w:val="!Значения формулы"/>
    <w:basedOn w:val="ac"/>
    <w:next w:val="ac"/>
    <w:uiPriority w:val="99"/>
    <w:rsid w:val="002026E4"/>
    <w:pPr>
      <w:keepNext/>
      <w:ind w:left="397" w:right="318"/>
      <w:jc w:val="both"/>
    </w:pPr>
    <w:rPr>
      <w:rFonts w:ascii="Times New Roman" w:hAnsi="Times New Roman"/>
      <w:sz w:val="24"/>
    </w:rPr>
  </w:style>
  <w:style w:type="paragraph" w:customStyle="1" w:styleId="a">
    <w:name w:val="!Маркированный список"/>
    <w:basedOn w:val="ac"/>
    <w:next w:val="ac"/>
    <w:link w:val="afffb"/>
    <w:uiPriority w:val="99"/>
    <w:qFormat/>
    <w:rsid w:val="002026E4"/>
    <w:pPr>
      <w:numPr>
        <w:numId w:val="12"/>
      </w:numPr>
      <w:ind w:right="255"/>
      <w:jc w:val="both"/>
    </w:pPr>
    <w:rPr>
      <w:rFonts w:ascii="Times New Roman" w:hAnsi="Times New Roman"/>
      <w:sz w:val="24"/>
    </w:rPr>
  </w:style>
  <w:style w:type="character" w:customStyle="1" w:styleId="afffb">
    <w:name w:val="!Маркированный список Знак Знак"/>
    <w:basedOn w:val="T"/>
    <w:link w:val="a"/>
    <w:uiPriority w:val="99"/>
    <w:rsid w:val="002026E4"/>
    <w:rPr>
      <w:sz w:val="24"/>
      <w:szCs w:val="24"/>
    </w:rPr>
  </w:style>
  <w:style w:type="character" w:customStyle="1" w:styleId="T">
    <w:name w:val="!Tекст документа Знак Знак"/>
    <w:link w:val="T0"/>
    <w:rsid w:val="002026E4"/>
    <w:rPr>
      <w:sz w:val="24"/>
      <w:szCs w:val="24"/>
    </w:rPr>
  </w:style>
  <w:style w:type="paragraph" w:customStyle="1" w:styleId="T0">
    <w:name w:val="!Tекст документа"/>
    <w:basedOn w:val="ac"/>
    <w:link w:val="T"/>
    <w:qFormat/>
    <w:rsid w:val="002026E4"/>
    <w:pPr>
      <w:ind w:left="397" w:right="318" w:firstLine="692"/>
      <w:jc w:val="both"/>
    </w:pPr>
    <w:rPr>
      <w:rFonts w:ascii="Times New Roman" w:hAnsi="Times New Roman"/>
      <w:sz w:val="24"/>
    </w:rPr>
  </w:style>
  <w:style w:type="paragraph" w:customStyle="1" w:styleId="afffc">
    <w:name w:val="!Название таблицы"/>
    <w:basedOn w:val="ac"/>
    <w:next w:val="ac"/>
    <w:uiPriority w:val="99"/>
    <w:rsid w:val="002026E4"/>
    <w:pPr>
      <w:ind w:left="284" w:right="255" w:firstLine="567"/>
      <w:jc w:val="center"/>
    </w:pPr>
    <w:rPr>
      <w:rFonts w:ascii="Times New Roman" w:hAnsi="Times New Roman"/>
      <w:b/>
      <w:sz w:val="24"/>
    </w:rPr>
  </w:style>
  <w:style w:type="paragraph" w:customStyle="1" w:styleId="afffd">
    <w:name w:val="!Номер таблицы"/>
    <w:basedOn w:val="ac"/>
    <w:next w:val="afffc"/>
    <w:uiPriority w:val="99"/>
    <w:rsid w:val="002026E4"/>
    <w:pPr>
      <w:ind w:left="284" w:right="318" w:firstLine="567"/>
      <w:jc w:val="right"/>
    </w:pPr>
    <w:rPr>
      <w:rFonts w:ascii="Times New Roman" w:hAnsi="Times New Roman"/>
      <w:sz w:val="24"/>
    </w:rPr>
  </w:style>
  <w:style w:type="paragraph" w:customStyle="1" w:styleId="afffe">
    <w:name w:val="!формула"/>
    <w:basedOn w:val="ac"/>
    <w:next w:val="afffa"/>
    <w:link w:val="affff"/>
    <w:rsid w:val="002026E4"/>
    <w:pPr>
      <w:keepNext/>
      <w:ind w:left="284" w:right="318" w:firstLine="567"/>
      <w:jc w:val="right"/>
    </w:pPr>
    <w:rPr>
      <w:rFonts w:ascii="Times New Roman" w:hAnsi="Times New Roman"/>
      <w:sz w:val="24"/>
      <w:lang w:val="en-US"/>
    </w:rPr>
  </w:style>
  <w:style w:type="character" w:customStyle="1" w:styleId="affff">
    <w:name w:val="!формула Знак"/>
    <w:link w:val="afffe"/>
    <w:rsid w:val="002026E4"/>
    <w:rPr>
      <w:sz w:val="24"/>
      <w:szCs w:val="24"/>
      <w:lang w:val="en-US"/>
    </w:rPr>
  </w:style>
  <w:style w:type="paragraph" w:customStyle="1" w:styleId="msonormal0">
    <w:name w:val="msonormal"/>
    <w:basedOn w:val="ac"/>
    <w:rsid w:val="002026E4"/>
    <w:pPr>
      <w:spacing w:before="100" w:beforeAutospacing="1" w:after="100" w:afterAutospacing="1" w:line="240" w:lineRule="auto"/>
    </w:pPr>
    <w:rPr>
      <w:rFonts w:ascii="Times New Roman" w:hAnsi="Times New Roman"/>
      <w:sz w:val="24"/>
    </w:rPr>
  </w:style>
  <w:style w:type="paragraph" w:customStyle="1" w:styleId="font5">
    <w:name w:val="font5"/>
    <w:basedOn w:val="ac"/>
    <w:uiPriority w:val="99"/>
    <w:rsid w:val="002026E4"/>
    <w:pPr>
      <w:spacing w:before="100" w:beforeAutospacing="1" w:after="100" w:afterAutospacing="1" w:line="240" w:lineRule="auto"/>
    </w:pPr>
    <w:rPr>
      <w:rFonts w:ascii="PT Sans" w:hAnsi="PT Sans"/>
      <w:sz w:val="16"/>
      <w:szCs w:val="16"/>
    </w:rPr>
  </w:style>
  <w:style w:type="paragraph" w:customStyle="1" w:styleId="font6">
    <w:name w:val="font6"/>
    <w:basedOn w:val="ac"/>
    <w:uiPriority w:val="99"/>
    <w:rsid w:val="002026E4"/>
    <w:pPr>
      <w:spacing w:before="100" w:beforeAutospacing="1" w:after="100" w:afterAutospacing="1" w:line="240" w:lineRule="auto"/>
    </w:pPr>
    <w:rPr>
      <w:rFonts w:ascii="PT Sans" w:hAnsi="PT Sans"/>
      <w:sz w:val="22"/>
      <w:szCs w:val="22"/>
    </w:rPr>
  </w:style>
  <w:style w:type="paragraph" w:customStyle="1" w:styleId="xl85">
    <w:name w:val="xl85"/>
    <w:basedOn w:val="ac"/>
    <w:rsid w:val="002026E4"/>
    <w:pPr>
      <w:shd w:val="clear" w:color="000000" w:fill="FFFF00"/>
      <w:spacing w:before="100" w:beforeAutospacing="1" w:after="100" w:afterAutospacing="1" w:line="240" w:lineRule="auto"/>
      <w:jc w:val="center"/>
      <w:textAlignment w:val="center"/>
    </w:pPr>
    <w:rPr>
      <w:rFonts w:ascii="PT Sans" w:hAnsi="PT Sans"/>
      <w:b/>
      <w:bCs/>
      <w:sz w:val="24"/>
    </w:rPr>
  </w:style>
  <w:style w:type="paragraph" w:customStyle="1" w:styleId="xl86">
    <w:name w:val="xl86"/>
    <w:basedOn w:val="ac"/>
    <w:rsid w:val="002026E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hAnsi="PT Sans"/>
      <w:sz w:val="22"/>
      <w:szCs w:val="22"/>
    </w:rPr>
  </w:style>
  <w:style w:type="paragraph" w:customStyle="1" w:styleId="xl87">
    <w:name w:val="xl87"/>
    <w:basedOn w:val="ac"/>
    <w:rsid w:val="002026E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sz w:val="22"/>
      <w:szCs w:val="22"/>
    </w:rPr>
  </w:style>
  <w:style w:type="paragraph" w:customStyle="1" w:styleId="EL--">
    <w:name w:val="EL-Абзац-список"/>
    <w:basedOn w:val="EL-2"/>
    <w:link w:val="EL--0"/>
    <w:uiPriority w:val="99"/>
    <w:rsid w:val="002026E4"/>
    <w:pPr>
      <w:numPr>
        <w:numId w:val="13"/>
      </w:numPr>
    </w:pPr>
  </w:style>
  <w:style w:type="character" w:customStyle="1" w:styleId="EL--0">
    <w:name w:val="EL-Абзац-список Знак"/>
    <w:basedOn w:val="EL-3"/>
    <w:link w:val="EL--"/>
    <w:uiPriority w:val="99"/>
    <w:rsid w:val="002026E4"/>
    <w:rPr>
      <w:sz w:val="24"/>
      <w:szCs w:val="24"/>
    </w:rPr>
  </w:style>
  <w:style w:type="paragraph" w:customStyle="1" w:styleId="xl88">
    <w:name w:val="xl88"/>
    <w:basedOn w:val="ac"/>
    <w:rsid w:val="009240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hAnsi="Times New Roman"/>
      <w:sz w:val="24"/>
    </w:rPr>
  </w:style>
  <w:style w:type="paragraph" w:customStyle="1" w:styleId="xl89">
    <w:name w:val="xl89"/>
    <w:basedOn w:val="ac"/>
    <w:rsid w:val="009240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hAnsi="Times New Roman"/>
      <w:sz w:val="24"/>
    </w:rPr>
  </w:style>
  <w:style w:type="paragraph" w:customStyle="1" w:styleId="xl90">
    <w:name w:val="xl90"/>
    <w:basedOn w:val="ac"/>
    <w:rsid w:val="009240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hAnsi="Times New Roman"/>
      <w:sz w:val="24"/>
    </w:rPr>
  </w:style>
  <w:style w:type="paragraph" w:customStyle="1" w:styleId="xl91">
    <w:name w:val="xl91"/>
    <w:basedOn w:val="ac"/>
    <w:uiPriority w:val="99"/>
    <w:rsid w:val="009240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sz w:val="24"/>
    </w:rPr>
  </w:style>
  <w:style w:type="paragraph" w:customStyle="1" w:styleId="EL-4">
    <w:name w:val="EL-Название таблицы"/>
    <w:basedOn w:val="EL-2"/>
    <w:next w:val="EL-2"/>
    <w:link w:val="EL-5"/>
    <w:rsid w:val="002F3407"/>
    <w:pPr>
      <w:tabs>
        <w:tab w:val="right" w:pos="9356"/>
      </w:tabs>
      <w:spacing w:after="120" w:line="240" w:lineRule="auto"/>
      <w:ind w:firstLine="0"/>
      <w:jc w:val="center"/>
    </w:pPr>
  </w:style>
  <w:style w:type="character" w:customStyle="1" w:styleId="EL-5">
    <w:name w:val="EL-Название таблицы Знак"/>
    <w:basedOn w:val="EL-3"/>
    <w:link w:val="EL-4"/>
    <w:rsid w:val="002F3407"/>
    <w:rPr>
      <w:sz w:val="24"/>
      <w:szCs w:val="24"/>
    </w:rPr>
  </w:style>
  <w:style w:type="paragraph" w:customStyle="1" w:styleId="EL-6">
    <w:name w:val="EL-Табличный"/>
    <w:basedOn w:val="ac"/>
    <w:uiPriority w:val="99"/>
    <w:rsid w:val="002F3407"/>
    <w:pPr>
      <w:spacing w:line="240" w:lineRule="auto"/>
    </w:pPr>
    <w:rPr>
      <w:rFonts w:ascii="Times New Roman" w:hAnsi="Times New Roman"/>
      <w:sz w:val="24"/>
    </w:rPr>
  </w:style>
  <w:style w:type="paragraph" w:customStyle="1" w:styleId="formattext">
    <w:name w:val="formattext"/>
    <w:basedOn w:val="ac"/>
    <w:uiPriority w:val="99"/>
    <w:rsid w:val="002F3407"/>
    <w:pPr>
      <w:spacing w:before="100" w:beforeAutospacing="1" w:after="100" w:afterAutospacing="1" w:line="240" w:lineRule="auto"/>
    </w:pPr>
    <w:rPr>
      <w:rFonts w:ascii="Times New Roman" w:hAnsi="Times New Roman"/>
      <w:sz w:val="24"/>
    </w:rPr>
  </w:style>
  <w:style w:type="character" w:customStyle="1" w:styleId="fontstyle41">
    <w:name w:val="fontstyle41"/>
    <w:basedOn w:val="ae"/>
    <w:rsid w:val="002F3407"/>
    <w:rPr>
      <w:rFonts w:ascii="CourierNewPSMT" w:hAnsi="CourierNewPSMT" w:hint="default"/>
      <w:b w:val="0"/>
      <w:bCs w:val="0"/>
      <w:i w:val="0"/>
      <w:iCs w:val="0"/>
      <w:color w:val="000000"/>
      <w:sz w:val="24"/>
      <w:szCs w:val="24"/>
    </w:rPr>
  </w:style>
  <w:style w:type="paragraph" w:customStyle="1" w:styleId="affff0">
    <w:name w:val="ЭКОцентр Обычный"/>
    <w:uiPriority w:val="99"/>
    <w:qFormat/>
    <w:rsid w:val="002F3407"/>
    <w:pPr>
      <w:spacing w:line="276" w:lineRule="auto"/>
      <w:jc w:val="both"/>
    </w:pPr>
    <w:rPr>
      <w:rFonts w:ascii="Calibri" w:eastAsiaTheme="minorHAnsi" w:hAnsi="Calibri" w:cstheme="minorBidi"/>
      <w:color w:val="000000"/>
      <w:sz w:val="22"/>
      <w:szCs w:val="22"/>
      <w:lang w:eastAsia="en-US"/>
    </w:rPr>
  </w:style>
  <w:style w:type="table" w:customStyle="1" w:styleId="1c">
    <w:name w:val="Сетка таблицы1"/>
    <w:basedOn w:val="af"/>
    <w:next w:val="afff1"/>
    <w:rsid w:val="002F3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писок нумерованный 2"/>
    <w:basedOn w:val="ac"/>
    <w:uiPriority w:val="99"/>
    <w:rsid w:val="002F3407"/>
    <w:pPr>
      <w:numPr>
        <w:numId w:val="14"/>
      </w:numPr>
      <w:overflowPunct w:val="0"/>
      <w:autoSpaceDE w:val="0"/>
      <w:autoSpaceDN w:val="0"/>
      <w:adjustRightInd w:val="0"/>
      <w:jc w:val="both"/>
      <w:textAlignment w:val="baseline"/>
    </w:pPr>
    <w:rPr>
      <w:rFonts w:ascii="Calibri Light" w:hAnsi="Calibri Light"/>
      <w:sz w:val="24"/>
    </w:rPr>
  </w:style>
  <w:style w:type="paragraph" w:customStyle="1" w:styleId="29">
    <w:name w:val="2 Заголовок подраздела"/>
    <w:basedOn w:val="14"/>
    <w:link w:val="2a"/>
    <w:uiPriority w:val="99"/>
    <w:rsid w:val="002F3407"/>
    <w:pPr>
      <w:keepNext w:val="0"/>
      <w:tabs>
        <w:tab w:val="left" w:pos="709"/>
      </w:tabs>
      <w:suppressAutoHyphens/>
      <w:spacing w:before="0" w:after="0" w:line="317" w:lineRule="auto"/>
      <w:ind w:left="360" w:right="284" w:hanging="360"/>
      <w:jc w:val="both"/>
    </w:pPr>
    <w:rPr>
      <w:rFonts w:ascii="Calibri Light" w:eastAsia="Calibri" w:hAnsi="Calibri Light" w:cs="Times New Roman"/>
      <w:kern w:val="0"/>
      <w:sz w:val="28"/>
      <w:szCs w:val="28"/>
      <w:lang w:eastAsia="en-US"/>
    </w:rPr>
  </w:style>
  <w:style w:type="character" w:customStyle="1" w:styleId="2a">
    <w:name w:val="2 Заголовок подраздела Знак"/>
    <w:link w:val="29"/>
    <w:uiPriority w:val="99"/>
    <w:rsid w:val="002F3407"/>
    <w:rPr>
      <w:rFonts w:ascii="Calibri Light" w:eastAsia="Calibri" w:hAnsi="Calibri Light"/>
      <w:b/>
      <w:bCs/>
      <w:sz w:val="28"/>
      <w:szCs w:val="28"/>
      <w:lang w:eastAsia="en-US"/>
    </w:rPr>
  </w:style>
  <w:style w:type="paragraph" w:customStyle="1" w:styleId="affff1">
    <w:name w:val="Текст ПЗ"/>
    <w:basedOn w:val="ac"/>
    <w:link w:val="affff2"/>
    <w:rsid w:val="002F3407"/>
    <w:pPr>
      <w:suppressAutoHyphens/>
      <w:ind w:left="142" w:right="142" w:firstLine="567"/>
      <w:jc w:val="both"/>
    </w:pPr>
    <w:rPr>
      <w:rFonts w:ascii="PT Sans" w:eastAsiaTheme="minorHAnsi" w:hAnsi="PT Sans" w:cstheme="minorBidi"/>
      <w:sz w:val="24"/>
      <w:lang w:eastAsia="en-US"/>
    </w:rPr>
  </w:style>
  <w:style w:type="character" w:customStyle="1" w:styleId="affff2">
    <w:name w:val="Текст ПЗ Знак"/>
    <w:basedOn w:val="ae"/>
    <w:link w:val="affff1"/>
    <w:rsid w:val="002F3407"/>
    <w:rPr>
      <w:rFonts w:ascii="PT Sans" w:eastAsiaTheme="minorHAnsi" w:hAnsi="PT Sans" w:cstheme="minorBidi"/>
      <w:sz w:val="24"/>
      <w:szCs w:val="24"/>
      <w:lang w:eastAsia="en-US"/>
    </w:rPr>
  </w:style>
  <w:style w:type="paragraph" w:customStyle="1" w:styleId="xl63">
    <w:name w:val="xl63"/>
    <w:basedOn w:val="ac"/>
    <w:uiPriority w:val="99"/>
    <w:rsid w:val="002F34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sz w:val="24"/>
    </w:rPr>
  </w:style>
  <w:style w:type="paragraph" w:customStyle="1" w:styleId="font7">
    <w:name w:val="font7"/>
    <w:basedOn w:val="ac"/>
    <w:uiPriority w:val="99"/>
    <w:rsid w:val="002F3407"/>
    <w:pPr>
      <w:spacing w:before="100" w:beforeAutospacing="1" w:after="100" w:afterAutospacing="1" w:line="240" w:lineRule="auto"/>
    </w:pPr>
    <w:rPr>
      <w:rFonts w:ascii="PT Sans Narrow" w:hAnsi="PT Sans Narrow"/>
      <w:sz w:val="16"/>
      <w:szCs w:val="16"/>
    </w:rPr>
  </w:style>
  <w:style w:type="paragraph" w:customStyle="1" w:styleId="font8">
    <w:name w:val="font8"/>
    <w:basedOn w:val="ac"/>
    <w:uiPriority w:val="99"/>
    <w:rsid w:val="002F3407"/>
    <w:pPr>
      <w:spacing w:before="100" w:beforeAutospacing="1" w:after="100" w:afterAutospacing="1" w:line="240" w:lineRule="auto"/>
    </w:pPr>
    <w:rPr>
      <w:rFonts w:ascii="PT Sans Narrow" w:hAnsi="PT Sans Narrow"/>
      <w:sz w:val="22"/>
      <w:szCs w:val="22"/>
    </w:rPr>
  </w:style>
  <w:style w:type="character" w:styleId="affff3">
    <w:name w:val="annotation reference"/>
    <w:basedOn w:val="ae"/>
    <w:locked/>
    <w:rsid w:val="001216A0"/>
    <w:rPr>
      <w:sz w:val="16"/>
      <w:szCs w:val="16"/>
    </w:rPr>
  </w:style>
  <w:style w:type="paragraph" w:styleId="affff4">
    <w:name w:val="annotation subject"/>
    <w:basedOn w:val="aff1"/>
    <w:next w:val="aff1"/>
    <w:link w:val="affff5"/>
    <w:uiPriority w:val="99"/>
    <w:locked/>
    <w:rsid w:val="001216A0"/>
    <w:rPr>
      <w:rFonts w:ascii="Arial" w:hAnsi="Arial"/>
      <w:b/>
      <w:bCs/>
    </w:rPr>
  </w:style>
  <w:style w:type="character" w:customStyle="1" w:styleId="affff5">
    <w:name w:val="Тема примечания Знак"/>
    <w:basedOn w:val="aff2"/>
    <w:link w:val="affff4"/>
    <w:uiPriority w:val="99"/>
    <w:rsid w:val="001216A0"/>
    <w:rPr>
      <w:rFonts w:ascii="Arial" w:hAnsi="Arial"/>
      <w:b/>
      <w:bCs/>
    </w:rPr>
  </w:style>
  <w:style w:type="paragraph" w:customStyle="1" w:styleId="Style13">
    <w:name w:val="Style13"/>
    <w:basedOn w:val="ac"/>
    <w:uiPriority w:val="99"/>
    <w:rsid w:val="009118D6"/>
    <w:pPr>
      <w:widowControl w:val="0"/>
      <w:autoSpaceDE w:val="0"/>
      <w:autoSpaceDN w:val="0"/>
      <w:adjustRightInd w:val="0"/>
      <w:spacing w:line="240" w:lineRule="auto"/>
    </w:pPr>
    <w:rPr>
      <w:rFonts w:ascii="Times New Roman" w:hAnsi="Times New Roman"/>
      <w:sz w:val="24"/>
    </w:rPr>
  </w:style>
  <w:style w:type="paragraph" w:customStyle="1" w:styleId="Style4">
    <w:name w:val="Style4"/>
    <w:basedOn w:val="ac"/>
    <w:uiPriority w:val="99"/>
    <w:rsid w:val="009118D6"/>
    <w:pPr>
      <w:widowControl w:val="0"/>
      <w:autoSpaceDE w:val="0"/>
      <w:autoSpaceDN w:val="0"/>
      <w:adjustRightInd w:val="0"/>
      <w:spacing w:line="240" w:lineRule="auto"/>
    </w:pPr>
    <w:rPr>
      <w:rFonts w:ascii="Times New Roman" w:hAnsi="Times New Roman"/>
      <w:sz w:val="24"/>
    </w:rPr>
  </w:style>
  <w:style w:type="character" w:customStyle="1" w:styleId="FontStyle28">
    <w:name w:val="Font Style28"/>
    <w:basedOn w:val="ae"/>
    <w:uiPriority w:val="99"/>
    <w:rsid w:val="00F4326B"/>
    <w:rPr>
      <w:rFonts w:ascii="Times New Roman" w:hAnsi="Times New Roman" w:cs="Times New Roman"/>
      <w:color w:val="000000"/>
      <w:sz w:val="26"/>
      <w:szCs w:val="26"/>
    </w:rPr>
  </w:style>
  <w:style w:type="character" w:customStyle="1" w:styleId="32">
    <w:name w:val="Заголовок 3 Знак"/>
    <w:aliases w:val="Заголовок 11 Знак3,- 1.1.1 Знак3,RSKH3 Знак3,ITTHEADER3 Знак3,Subhead C Знак3,OG Heading 3 Знак3,Ведомость (название) Знак3,EIA H3 Знак3,Topic Знак3,HEADING 3 Знак2,Level 1 - 1 Знак2,§1.1.1. Знак2,§1.1.1 Знак2,ALK_K3 Знак2,Пункт Знак3"/>
    <w:basedOn w:val="ae"/>
    <w:link w:val="30"/>
    <w:rsid w:val="00C031BA"/>
    <w:rPr>
      <w:rFonts w:ascii="Arial" w:hAnsi="Arial"/>
      <w:b/>
      <w:sz w:val="19"/>
      <w:lang w:val="en-US" w:eastAsia="en-US"/>
    </w:rPr>
  </w:style>
  <w:style w:type="character" w:customStyle="1" w:styleId="51">
    <w:name w:val="Заголовок 5 Знак"/>
    <w:aliases w:val="EIA H5 Знак2,Block Label Знак1,Underline Знак2,обычный Знак2,Bold Знак2,Bold Underline Знак1,_Маркировка Знак,Ьberschrift 5 Знак"/>
    <w:basedOn w:val="ae"/>
    <w:link w:val="5"/>
    <w:rsid w:val="00C031BA"/>
    <w:rPr>
      <w:rFonts w:ascii="Arial" w:hAnsi="Arial"/>
      <w:sz w:val="19"/>
      <w:lang w:val="nl"/>
    </w:rPr>
  </w:style>
  <w:style w:type="character" w:customStyle="1" w:styleId="60">
    <w:name w:val="Заголовок 6 Знак"/>
    <w:aliases w:val="Ьberschrift 6 Знак"/>
    <w:basedOn w:val="ae"/>
    <w:link w:val="6"/>
    <w:rsid w:val="00C031BA"/>
    <w:rPr>
      <w:i/>
      <w:sz w:val="19"/>
      <w:lang w:val="nl"/>
    </w:rPr>
  </w:style>
  <w:style w:type="character" w:customStyle="1" w:styleId="70">
    <w:name w:val="Заголовок 7 Знак"/>
    <w:aliases w:val="Not in Use Знак1,Itallics Знак1,Italics Знак1,RTC7 Знак Знак,Ьberschrift 7 Знак"/>
    <w:basedOn w:val="ae"/>
    <w:link w:val="7"/>
    <w:uiPriority w:val="99"/>
    <w:rsid w:val="00C031BA"/>
    <w:rPr>
      <w:rFonts w:ascii="Arial" w:hAnsi="Arial"/>
      <w:sz w:val="18"/>
      <w:lang w:val="nl"/>
    </w:rPr>
  </w:style>
  <w:style w:type="character" w:customStyle="1" w:styleId="81">
    <w:name w:val="Заголовок 8 Знак"/>
    <w:aliases w:val="not In use Знак,Ьberschrift 8 Знак"/>
    <w:basedOn w:val="ae"/>
    <w:link w:val="8"/>
    <w:uiPriority w:val="99"/>
    <w:rsid w:val="00C031BA"/>
    <w:rPr>
      <w:rFonts w:ascii="Arial" w:hAnsi="Arial"/>
      <w:i/>
      <w:sz w:val="18"/>
      <w:lang w:val="nl"/>
    </w:rPr>
  </w:style>
  <w:style w:type="character" w:customStyle="1" w:styleId="90">
    <w:name w:val="Заголовок 9 Знак"/>
    <w:aliases w:val="Not in use Знак,Ьberschrift 9 Знак"/>
    <w:basedOn w:val="ae"/>
    <w:link w:val="9"/>
    <w:uiPriority w:val="99"/>
    <w:rsid w:val="00C031BA"/>
    <w:rPr>
      <w:rFonts w:ascii="Arial" w:hAnsi="Arial"/>
      <w:b/>
      <w:i/>
      <w:sz w:val="18"/>
      <w:lang w:val="nl"/>
    </w:rPr>
  </w:style>
  <w:style w:type="numbering" w:customStyle="1" w:styleId="CurrentList11">
    <w:name w:val="Current List11"/>
    <w:locked/>
    <w:rsid w:val="00C031BA"/>
  </w:style>
  <w:style w:type="numbering" w:customStyle="1" w:styleId="1111111">
    <w:name w:val="1 / 1.1 / 1.1.11"/>
    <w:basedOn w:val="af0"/>
    <w:next w:val="111111"/>
    <w:rsid w:val="00C031BA"/>
    <w:pPr>
      <w:numPr>
        <w:numId w:val="61"/>
      </w:numPr>
    </w:pPr>
  </w:style>
  <w:style w:type="numbering" w:customStyle="1" w:styleId="1210">
    <w:name w:val="Текущий список121"/>
    <w:rsid w:val="00C031BA"/>
  </w:style>
  <w:style w:type="paragraph" w:customStyle="1" w:styleId="xl92">
    <w:name w:val="xl92"/>
    <w:basedOn w:val="ac"/>
    <w:uiPriority w:val="99"/>
    <w:rsid w:val="00C031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rPr>
  </w:style>
  <w:style w:type="paragraph" w:customStyle="1" w:styleId="xl93">
    <w:name w:val="xl93"/>
    <w:basedOn w:val="ac"/>
    <w:uiPriority w:val="99"/>
    <w:rsid w:val="00C031BA"/>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rPr>
  </w:style>
  <w:style w:type="character" w:styleId="affff6">
    <w:name w:val="Strong"/>
    <w:basedOn w:val="ae"/>
    <w:uiPriority w:val="22"/>
    <w:qFormat/>
    <w:locked/>
    <w:rsid w:val="00C031BA"/>
    <w:rPr>
      <w:b/>
      <w:bCs/>
    </w:rPr>
  </w:style>
  <w:style w:type="character" w:customStyle="1" w:styleId="210">
    <w:name w:val="Заголовок 2 Знак1"/>
    <w:aliases w:val="2.1 Заголовок подподраздела Знак1,ЗаголовокII Знак,Заголовок 2 Знак2 Знак,Заголовок 2 Знак1 Знак Знак,Знак Знак Знак Знак,Знак Знак2 Знак,Заголовок 2 Знак1 Знак Знак Знак Знак,Знак Знак Знак Знак Знак Знак Знак1,- 1. Знак"/>
    <w:basedOn w:val="ae"/>
    <w:rsid w:val="003D14CE"/>
    <w:rPr>
      <w:rFonts w:asciiTheme="majorHAnsi" w:eastAsiaTheme="majorEastAsia" w:hAnsiTheme="majorHAnsi" w:cstheme="majorBidi"/>
      <w:color w:val="2E74B5" w:themeColor="accent1" w:themeShade="BF"/>
      <w:sz w:val="26"/>
      <w:szCs w:val="26"/>
    </w:rPr>
  </w:style>
  <w:style w:type="character" w:customStyle="1" w:styleId="1d">
    <w:name w:val="Основной текст Знак1"/>
    <w:aliases w:val="Основной текст Знак Char Char Знак1,Основной текст Знак Char Char Char Char Знак1,Основной текст Знак Char Char Char Char Char Знак1,Основной текст Знак Знак Знак1,Основной текст Знак1 Знак Знак1,Основной текст Знак2"/>
    <w:basedOn w:val="ae"/>
    <w:rsid w:val="003D14CE"/>
    <w:rPr>
      <w:rFonts w:ascii="Arial" w:hAnsi="Arial"/>
      <w:sz w:val="19"/>
      <w:szCs w:val="24"/>
    </w:rPr>
  </w:style>
  <w:style w:type="paragraph" w:customStyle="1" w:styleId="headertext">
    <w:name w:val="headertext"/>
    <w:basedOn w:val="ac"/>
    <w:uiPriority w:val="99"/>
    <w:rsid w:val="003D14CE"/>
    <w:pPr>
      <w:spacing w:before="100" w:beforeAutospacing="1" w:after="100" w:afterAutospacing="1" w:line="240" w:lineRule="auto"/>
    </w:pPr>
    <w:rPr>
      <w:rFonts w:ascii="Times New Roman" w:hAnsi="Times New Roman"/>
      <w:sz w:val="24"/>
    </w:rPr>
  </w:style>
  <w:style w:type="paragraph" w:customStyle="1" w:styleId="APEXfa">
    <w:name w:val="APEX Поднумерация"/>
    <w:basedOn w:val="APEX"/>
    <w:next w:val="APEX5"/>
    <w:uiPriority w:val="99"/>
    <w:qFormat/>
    <w:rsid w:val="003D14CE"/>
    <w:pPr>
      <w:numPr>
        <w:numId w:val="0"/>
      </w:numPr>
      <w:tabs>
        <w:tab w:val="num" w:pos="360"/>
      </w:tabs>
      <w:spacing w:before="320" w:after="120" w:line="240" w:lineRule="auto"/>
      <w:ind w:left="7237" w:hanging="432"/>
      <w:outlineLvl w:val="1"/>
    </w:pPr>
    <w:rPr>
      <w:rFonts w:eastAsia="Times New Roman"/>
      <w:bCs/>
      <w:noProof/>
      <w:lang w:eastAsia="de-DE"/>
    </w:rPr>
  </w:style>
  <w:style w:type="paragraph" w:customStyle="1" w:styleId="FORMATTEXT0">
    <w:name w:val=".FORMATTEXT"/>
    <w:uiPriority w:val="99"/>
    <w:rsid w:val="003D14CE"/>
    <w:pPr>
      <w:widowControl w:val="0"/>
      <w:autoSpaceDE w:val="0"/>
      <w:autoSpaceDN w:val="0"/>
      <w:adjustRightInd w:val="0"/>
    </w:pPr>
    <w:rPr>
      <w:rFonts w:ascii="Arial" w:eastAsiaTheme="minorEastAsia" w:hAnsi="Arial" w:cs="Arial"/>
    </w:rPr>
  </w:style>
  <w:style w:type="paragraph" w:customStyle="1" w:styleId="xl94">
    <w:name w:val="xl94"/>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76933C"/>
      <w:sz w:val="24"/>
    </w:rPr>
  </w:style>
  <w:style w:type="paragraph" w:customStyle="1" w:styleId="xl95">
    <w:name w:val="xl95"/>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60497A"/>
      <w:sz w:val="24"/>
    </w:rPr>
  </w:style>
  <w:style w:type="paragraph" w:customStyle="1" w:styleId="xl96">
    <w:name w:val="xl96"/>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92CDDC"/>
      <w:sz w:val="24"/>
    </w:rPr>
  </w:style>
  <w:style w:type="paragraph" w:customStyle="1" w:styleId="xl97">
    <w:name w:val="xl97"/>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E26B0A"/>
      <w:sz w:val="24"/>
    </w:rPr>
  </w:style>
  <w:style w:type="paragraph" w:customStyle="1" w:styleId="xl98">
    <w:name w:val="xl98"/>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00B050"/>
      <w:sz w:val="24"/>
    </w:rPr>
  </w:style>
  <w:style w:type="paragraph" w:customStyle="1" w:styleId="xl99">
    <w:name w:val="xl99"/>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FFC000"/>
      <w:sz w:val="24"/>
    </w:rPr>
  </w:style>
  <w:style w:type="paragraph" w:customStyle="1" w:styleId="xl100">
    <w:name w:val="xl100"/>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FF0000"/>
      <w:sz w:val="24"/>
    </w:rPr>
  </w:style>
  <w:style w:type="paragraph" w:customStyle="1" w:styleId="xl101">
    <w:name w:val="xl101"/>
    <w:basedOn w:val="ac"/>
    <w:uiPriority w:val="99"/>
    <w:rsid w:val="003D14CE"/>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0070C0"/>
      <w:sz w:val="24"/>
    </w:rPr>
  </w:style>
  <w:style w:type="paragraph" w:customStyle="1" w:styleId="xl102">
    <w:name w:val="xl102"/>
    <w:basedOn w:val="ac"/>
    <w:uiPriority w:val="99"/>
    <w:rsid w:val="003D14CE"/>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PT Sans Narrow" w:hAnsi="PT Sans Narrow"/>
      <w:color w:val="FF0000"/>
      <w:sz w:val="24"/>
    </w:rPr>
  </w:style>
  <w:style w:type="paragraph" w:customStyle="1" w:styleId="xl103">
    <w:name w:val="xl103"/>
    <w:basedOn w:val="ac"/>
    <w:uiPriority w:val="99"/>
    <w:rsid w:val="003D14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Narrow" w:hAnsi="PT Sans Narrow"/>
      <w:sz w:val="24"/>
    </w:rPr>
  </w:style>
  <w:style w:type="paragraph" w:customStyle="1" w:styleId="xl104">
    <w:name w:val="xl104"/>
    <w:basedOn w:val="ac"/>
    <w:uiPriority w:val="99"/>
    <w:rsid w:val="003D14CE"/>
    <w:pPr>
      <w:pBdr>
        <w:top w:val="single" w:sz="4" w:space="0" w:color="auto"/>
        <w:left w:val="single" w:sz="4" w:space="0" w:color="auto"/>
        <w:right w:val="single" w:sz="4" w:space="0" w:color="auto"/>
      </w:pBdr>
      <w:spacing w:before="100" w:beforeAutospacing="1" w:after="100" w:afterAutospacing="1" w:line="240" w:lineRule="auto"/>
      <w:jc w:val="center"/>
    </w:pPr>
    <w:rPr>
      <w:rFonts w:ascii="PT Sans Narrow" w:hAnsi="PT Sans Narrow"/>
      <w:b/>
      <w:bCs/>
      <w:color w:val="000000"/>
      <w:sz w:val="24"/>
    </w:rPr>
  </w:style>
  <w:style w:type="paragraph" w:customStyle="1" w:styleId="xl105">
    <w:name w:val="xl105"/>
    <w:basedOn w:val="ac"/>
    <w:uiPriority w:val="99"/>
    <w:rsid w:val="003D14CE"/>
    <w:pPr>
      <w:pBdr>
        <w:left w:val="single" w:sz="4" w:space="0" w:color="auto"/>
        <w:bottom w:val="single" w:sz="4" w:space="0" w:color="auto"/>
        <w:right w:val="single" w:sz="4" w:space="0" w:color="auto"/>
      </w:pBdr>
      <w:spacing w:before="100" w:beforeAutospacing="1" w:after="100" w:afterAutospacing="1" w:line="240" w:lineRule="auto"/>
      <w:jc w:val="center"/>
    </w:pPr>
    <w:rPr>
      <w:rFonts w:ascii="PT Sans Narrow" w:hAnsi="PT Sans Narrow"/>
      <w:b/>
      <w:bCs/>
      <w:color w:val="000000"/>
      <w:sz w:val="24"/>
    </w:rPr>
  </w:style>
  <w:style w:type="paragraph" w:styleId="34">
    <w:name w:val="Body Text Indent 3"/>
    <w:basedOn w:val="ac"/>
    <w:link w:val="36"/>
    <w:uiPriority w:val="99"/>
    <w:locked/>
    <w:rsid w:val="00044067"/>
    <w:pPr>
      <w:spacing w:line="240" w:lineRule="auto"/>
      <w:ind w:left="180" w:firstLine="300"/>
      <w:jc w:val="both"/>
    </w:pPr>
    <w:rPr>
      <w:rFonts w:ascii="Times New Roman" w:hAnsi="Times New Roman"/>
      <w:sz w:val="24"/>
    </w:rPr>
  </w:style>
  <w:style w:type="character" w:customStyle="1" w:styleId="36">
    <w:name w:val="Основной текст с отступом 3 Знак"/>
    <w:basedOn w:val="ae"/>
    <w:link w:val="34"/>
    <w:uiPriority w:val="99"/>
    <w:rsid w:val="00044067"/>
    <w:rPr>
      <w:sz w:val="24"/>
      <w:szCs w:val="24"/>
    </w:rPr>
  </w:style>
  <w:style w:type="character" w:customStyle="1" w:styleId="MSGENFONTSTYLENAMETEMPLATEROLENUMBERMSGENFONTSTYLENAMEBYROLETEXT4">
    <w:name w:val="MSG_EN_FONT_STYLE_NAME_TEMPLATE_ROLE_NUMBER MSG_EN_FONT_STYLE_NAME_BY_ROLE_TEXT 4_"/>
    <w:basedOn w:val="ae"/>
    <w:link w:val="MSGENFONTSTYLENAMETEMPLATEROLENUMBERMSGENFONTSTYLENAMEBYROLETEXT410"/>
    <w:uiPriority w:val="99"/>
    <w:rsid w:val="00044067"/>
    <w:rPr>
      <w:shd w:val="clear" w:color="auto" w:fill="FFFFFF"/>
    </w:rPr>
  </w:style>
  <w:style w:type="paragraph" w:customStyle="1" w:styleId="MSGENFONTSTYLENAMETEMPLATEROLENUMBERMSGENFONTSTYLENAMEBYROLETEXT410">
    <w:name w:val="MSG_EN_FONT_STYLE_NAME_TEMPLATE_ROLE_NUMBER MSG_EN_FONT_STYLE_NAME_BY_ROLE_TEXT 410"/>
    <w:basedOn w:val="ac"/>
    <w:link w:val="MSGENFONTSTYLENAMETEMPLATEROLENUMBERMSGENFONTSTYLENAMEBYROLETEXT4"/>
    <w:uiPriority w:val="99"/>
    <w:rsid w:val="00044067"/>
    <w:pPr>
      <w:widowControl w:val="0"/>
      <w:shd w:val="clear" w:color="auto" w:fill="FFFFFF"/>
      <w:spacing w:before="180" w:line="408" w:lineRule="exact"/>
      <w:jc w:val="center"/>
    </w:pPr>
    <w:rPr>
      <w:rFonts w:ascii="Times New Roman" w:hAnsi="Times New Roman"/>
      <w:sz w:val="20"/>
      <w:szCs w:val="20"/>
    </w:rPr>
  </w:style>
  <w:style w:type="paragraph" w:customStyle="1" w:styleId="a1">
    <w:name w:val="Заголовок подраздела"/>
    <w:basedOn w:val="14"/>
    <w:link w:val="affff7"/>
    <w:rsid w:val="00044067"/>
    <w:pPr>
      <w:numPr>
        <w:numId w:val="17"/>
      </w:numPr>
      <w:spacing w:before="0" w:after="0" w:line="240" w:lineRule="auto"/>
      <w:ind w:right="-57"/>
      <w:jc w:val="center"/>
    </w:pPr>
    <w:rPr>
      <w:rFonts w:ascii="PT Sans" w:hAnsi="PT Sans" w:cs="Times New Roman"/>
      <w:bCs w:val="0"/>
      <w:kern w:val="0"/>
      <w:sz w:val="28"/>
      <w:szCs w:val="28"/>
    </w:rPr>
  </w:style>
  <w:style w:type="character" w:customStyle="1" w:styleId="affff7">
    <w:name w:val="Заголовок подраздела Знак"/>
    <w:link w:val="a1"/>
    <w:rsid w:val="00044067"/>
    <w:rPr>
      <w:rFonts w:ascii="PT Sans" w:hAnsi="PT Sans"/>
      <w:b/>
      <w:sz w:val="28"/>
      <w:szCs w:val="28"/>
    </w:rPr>
  </w:style>
  <w:style w:type="paragraph" w:styleId="affff8">
    <w:name w:val="Body Text Indent"/>
    <w:aliases w:val="Основной текст лево,Основной текст с отступом Знак Знак Знак Знак,Основной текст с отступом Знак2 Знак,Основной текст с отступом Знак1 Знак Знак,Основной текст с отступом Знак Знак1 Знак"/>
    <w:basedOn w:val="ac"/>
    <w:link w:val="affff9"/>
    <w:locked/>
    <w:rsid w:val="00044067"/>
    <w:pPr>
      <w:spacing w:after="120" w:line="240" w:lineRule="auto"/>
      <w:ind w:left="283"/>
    </w:pPr>
    <w:rPr>
      <w:rFonts w:ascii="Times New Roman" w:hAnsi="Times New Roman"/>
      <w:sz w:val="24"/>
    </w:rPr>
  </w:style>
  <w:style w:type="character" w:customStyle="1" w:styleId="affff9">
    <w:name w:val="Основной текст с отступом Знак"/>
    <w:aliases w:val="Основной текст лево Знак,Основной текст с отступом Знак Знак Знак Знак Знак,Основной текст с отступом Знак2 Знак Знак,Основной текст с отступом Знак1 Знак Знак Знак,Основной текст с отступом Знак Знак1 Знак Знак"/>
    <w:basedOn w:val="ae"/>
    <w:link w:val="affff8"/>
    <w:rsid w:val="00044067"/>
    <w:rPr>
      <w:sz w:val="24"/>
      <w:szCs w:val="24"/>
    </w:rPr>
  </w:style>
  <w:style w:type="paragraph" w:customStyle="1" w:styleId="a4">
    <w:name w:val="Продолжение таблицы"/>
    <w:rsid w:val="00044067"/>
    <w:pPr>
      <w:numPr>
        <w:numId w:val="18"/>
      </w:numPr>
      <w:spacing w:before="480" w:after="240"/>
      <w:ind w:left="1134" w:right="543" w:hanging="567"/>
      <w:outlineLvl w:val="0"/>
    </w:pPr>
    <w:rPr>
      <w:rFonts w:ascii="PT Sans" w:eastAsia="Calibri" w:hAnsi="PT Sans"/>
      <w:caps/>
      <w:sz w:val="22"/>
      <w:szCs w:val="22"/>
      <w:lang w:eastAsia="en-US"/>
    </w:rPr>
  </w:style>
  <w:style w:type="paragraph" w:customStyle="1" w:styleId="250">
    <w:name w:val="Основной текст 25"/>
    <w:basedOn w:val="ac"/>
    <w:rsid w:val="00044067"/>
    <w:pPr>
      <w:widowControl w:val="0"/>
      <w:adjustRightInd w:val="0"/>
      <w:spacing w:before="120" w:after="120" w:line="240" w:lineRule="auto"/>
      <w:ind w:left="283"/>
      <w:jc w:val="both"/>
    </w:pPr>
    <w:rPr>
      <w:sz w:val="22"/>
      <w:szCs w:val="20"/>
    </w:rPr>
  </w:style>
  <w:style w:type="paragraph" w:customStyle="1" w:styleId="TableParagraph">
    <w:name w:val="Table Paragraph"/>
    <w:basedOn w:val="ac"/>
    <w:uiPriority w:val="1"/>
    <w:rsid w:val="00044067"/>
    <w:pPr>
      <w:widowControl w:val="0"/>
      <w:autoSpaceDE w:val="0"/>
      <w:autoSpaceDN w:val="0"/>
      <w:spacing w:line="240" w:lineRule="auto"/>
    </w:pPr>
    <w:rPr>
      <w:rFonts w:ascii="Times New Roman" w:hAnsi="Times New Roman"/>
      <w:sz w:val="22"/>
      <w:szCs w:val="22"/>
      <w:lang w:val="en-US" w:eastAsia="en-US"/>
    </w:rPr>
  </w:style>
  <w:style w:type="table" w:customStyle="1" w:styleId="TableNormal">
    <w:name w:val="Table Normal"/>
    <w:uiPriority w:val="2"/>
    <w:semiHidden/>
    <w:unhideWhenUsed/>
    <w:qFormat/>
    <w:rsid w:val="0004406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xl106">
    <w:name w:val="xl106"/>
    <w:basedOn w:val="ac"/>
    <w:rsid w:val="00044067"/>
    <w:pPr>
      <w:pBdr>
        <w:bottom w:val="single" w:sz="8" w:space="0" w:color="auto"/>
        <w:right w:val="single" w:sz="8" w:space="0" w:color="auto"/>
      </w:pBdr>
      <w:shd w:val="clear" w:color="000000" w:fill="C4D79B"/>
      <w:spacing w:before="100" w:beforeAutospacing="1" w:after="100" w:afterAutospacing="1" w:line="240" w:lineRule="auto"/>
      <w:jc w:val="center"/>
      <w:textAlignment w:val="center"/>
    </w:pPr>
    <w:rPr>
      <w:rFonts w:ascii="PT Sans Narrow" w:hAnsi="PT Sans Narrow"/>
      <w:color w:val="00B0F0"/>
      <w:sz w:val="22"/>
      <w:szCs w:val="22"/>
    </w:rPr>
  </w:style>
  <w:style w:type="paragraph" w:customStyle="1" w:styleId="xl107">
    <w:name w:val="xl107"/>
    <w:basedOn w:val="ac"/>
    <w:rsid w:val="00044067"/>
    <w:pPr>
      <w:pBdr>
        <w:bottom w:val="single" w:sz="8" w:space="0" w:color="auto"/>
        <w:right w:val="single" w:sz="8" w:space="0" w:color="auto"/>
      </w:pBdr>
      <w:shd w:val="clear" w:color="000000" w:fill="C4D79B"/>
      <w:spacing w:before="100" w:beforeAutospacing="1" w:after="100" w:afterAutospacing="1" w:line="240" w:lineRule="auto"/>
      <w:jc w:val="center"/>
      <w:textAlignment w:val="center"/>
    </w:pPr>
    <w:rPr>
      <w:rFonts w:ascii="PT Sans Narrow" w:hAnsi="PT Sans Narrow"/>
      <w:color w:val="00B0F0"/>
      <w:sz w:val="22"/>
      <w:szCs w:val="22"/>
    </w:rPr>
  </w:style>
  <w:style w:type="paragraph" w:customStyle="1" w:styleId="xl108">
    <w:name w:val="xl108"/>
    <w:basedOn w:val="ac"/>
    <w:rsid w:val="00044067"/>
    <w:pPr>
      <w:pBdr>
        <w:left w:val="single" w:sz="8" w:space="0" w:color="auto"/>
        <w:bottom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PT Sans Narrow" w:hAnsi="PT Sans Narrow"/>
      <w:sz w:val="22"/>
      <w:szCs w:val="22"/>
    </w:rPr>
  </w:style>
  <w:style w:type="paragraph" w:customStyle="1" w:styleId="xl109">
    <w:name w:val="xl109"/>
    <w:basedOn w:val="ac"/>
    <w:rsid w:val="00044067"/>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sz w:val="22"/>
      <w:szCs w:val="22"/>
    </w:rPr>
  </w:style>
  <w:style w:type="paragraph" w:customStyle="1" w:styleId="xl110">
    <w:name w:val="xl110"/>
    <w:basedOn w:val="ac"/>
    <w:rsid w:val="00044067"/>
    <w:pPr>
      <w:pBdr>
        <w:bottom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PT Sans Narrow" w:hAnsi="PT Sans Narrow"/>
      <w:sz w:val="22"/>
      <w:szCs w:val="22"/>
    </w:rPr>
  </w:style>
  <w:style w:type="paragraph" w:customStyle="1" w:styleId="xl111">
    <w:name w:val="xl111"/>
    <w:basedOn w:val="ac"/>
    <w:rsid w:val="00044067"/>
    <w:pPr>
      <w:pBdr>
        <w:bottom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PT Sans Narrow" w:hAnsi="PT Sans Narrow"/>
      <w:sz w:val="22"/>
      <w:szCs w:val="22"/>
    </w:rPr>
  </w:style>
  <w:style w:type="paragraph" w:customStyle="1" w:styleId="xl112">
    <w:name w:val="xl112"/>
    <w:basedOn w:val="ac"/>
    <w:rsid w:val="00044067"/>
    <w:pPr>
      <w:pBdr>
        <w:left w:val="single" w:sz="8" w:space="0" w:color="auto"/>
        <w:bottom w:val="single" w:sz="8" w:space="0" w:color="auto"/>
        <w:right w:val="single" w:sz="8" w:space="0" w:color="auto"/>
      </w:pBdr>
      <w:shd w:val="clear" w:color="000000" w:fill="CCC0DA"/>
      <w:spacing w:before="100" w:beforeAutospacing="1" w:after="100" w:afterAutospacing="1" w:line="240" w:lineRule="auto"/>
      <w:jc w:val="center"/>
      <w:textAlignment w:val="center"/>
    </w:pPr>
    <w:rPr>
      <w:rFonts w:ascii="PT Sans Narrow" w:hAnsi="PT Sans Narrow"/>
      <w:sz w:val="22"/>
      <w:szCs w:val="22"/>
    </w:rPr>
  </w:style>
  <w:style w:type="paragraph" w:customStyle="1" w:styleId="xl113">
    <w:name w:val="xl113"/>
    <w:basedOn w:val="ac"/>
    <w:rsid w:val="00044067"/>
    <w:pPr>
      <w:pBdr>
        <w:left w:val="single" w:sz="8" w:space="0" w:color="auto"/>
        <w:bottom w:val="single" w:sz="8" w:space="0" w:color="auto"/>
        <w:right w:val="single" w:sz="8" w:space="0" w:color="auto"/>
      </w:pBdr>
      <w:shd w:val="clear" w:color="000000" w:fill="B1A0C7"/>
      <w:spacing w:before="100" w:beforeAutospacing="1" w:after="100" w:afterAutospacing="1" w:line="240" w:lineRule="auto"/>
      <w:jc w:val="center"/>
      <w:textAlignment w:val="center"/>
    </w:pPr>
    <w:rPr>
      <w:rFonts w:ascii="PT Sans Narrow" w:hAnsi="PT Sans Narrow"/>
      <w:sz w:val="22"/>
      <w:szCs w:val="22"/>
    </w:rPr>
  </w:style>
  <w:style w:type="paragraph" w:customStyle="1" w:styleId="xl114">
    <w:name w:val="xl114"/>
    <w:basedOn w:val="ac"/>
    <w:rsid w:val="00044067"/>
    <w:pPr>
      <w:pBdr>
        <w:left w:val="single" w:sz="8" w:space="0" w:color="auto"/>
        <w:bottom w:val="single" w:sz="8" w:space="0" w:color="auto"/>
        <w:right w:val="single" w:sz="8" w:space="0" w:color="auto"/>
      </w:pBdr>
      <w:shd w:val="clear" w:color="000000" w:fill="FABF8F"/>
      <w:spacing w:before="100" w:beforeAutospacing="1" w:after="100" w:afterAutospacing="1" w:line="240" w:lineRule="auto"/>
      <w:jc w:val="center"/>
      <w:textAlignment w:val="center"/>
    </w:pPr>
    <w:rPr>
      <w:rFonts w:ascii="PT Sans Narrow" w:hAnsi="PT Sans Narrow"/>
      <w:sz w:val="22"/>
      <w:szCs w:val="22"/>
    </w:rPr>
  </w:style>
  <w:style w:type="paragraph" w:customStyle="1" w:styleId="xl115">
    <w:name w:val="xl115"/>
    <w:basedOn w:val="ac"/>
    <w:rsid w:val="00044067"/>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hAnsi="Times New Roman"/>
      <w:sz w:val="22"/>
      <w:szCs w:val="22"/>
    </w:rPr>
  </w:style>
  <w:style w:type="paragraph" w:customStyle="1" w:styleId="xl116">
    <w:name w:val="xl116"/>
    <w:basedOn w:val="ac"/>
    <w:rsid w:val="00044067"/>
    <w:pPr>
      <w:pBdr>
        <w:left w:val="single" w:sz="8" w:space="0" w:color="auto"/>
        <w:bottom w:val="single" w:sz="8" w:space="0" w:color="auto"/>
        <w:right w:val="single" w:sz="8" w:space="0" w:color="auto"/>
      </w:pBdr>
      <w:shd w:val="clear" w:color="000000" w:fill="E26B0A"/>
      <w:spacing w:before="100" w:beforeAutospacing="1" w:after="100" w:afterAutospacing="1" w:line="240" w:lineRule="auto"/>
      <w:jc w:val="center"/>
      <w:textAlignment w:val="center"/>
    </w:pPr>
    <w:rPr>
      <w:rFonts w:ascii="PT Sans Narrow" w:hAnsi="PT Sans Narrow"/>
      <w:sz w:val="22"/>
      <w:szCs w:val="22"/>
    </w:rPr>
  </w:style>
  <w:style w:type="paragraph" w:customStyle="1" w:styleId="xl117">
    <w:name w:val="xl117"/>
    <w:basedOn w:val="ac"/>
    <w:rsid w:val="00044067"/>
    <w:pPr>
      <w:pBdr>
        <w:bottom w:val="single" w:sz="8" w:space="0" w:color="auto"/>
        <w:right w:val="single" w:sz="8" w:space="0" w:color="auto"/>
      </w:pBdr>
      <w:shd w:val="clear" w:color="000000" w:fill="FABF8F"/>
      <w:spacing w:before="100" w:beforeAutospacing="1" w:after="100" w:afterAutospacing="1" w:line="240" w:lineRule="auto"/>
      <w:jc w:val="center"/>
      <w:textAlignment w:val="center"/>
    </w:pPr>
    <w:rPr>
      <w:rFonts w:ascii="PT Sans Narrow" w:hAnsi="PT Sans Narrow"/>
      <w:sz w:val="22"/>
      <w:szCs w:val="22"/>
    </w:rPr>
  </w:style>
  <w:style w:type="paragraph" w:customStyle="1" w:styleId="xl118">
    <w:name w:val="xl118"/>
    <w:basedOn w:val="ac"/>
    <w:rsid w:val="00044067"/>
    <w:pPr>
      <w:pBdr>
        <w:bottom w:val="single" w:sz="8" w:space="0" w:color="auto"/>
        <w:right w:val="single" w:sz="8" w:space="0" w:color="auto"/>
      </w:pBdr>
      <w:shd w:val="clear" w:color="000000" w:fill="FABF8F"/>
      <w:spacing w:before="100" w:beforeAutospacing="1" w:after="100" w:afterAutospacing="1" w:line="240" w:lineRule="auto"/>
      <w:jc w:val="center"/>
      <w:textAlignment w:val="center"/>
    </w:pPr>
    <w:rPr>
      <w:rFonts w:ascii="PT Sans Narrow" w:hAnsi="PT Sans Narrow"/>
      <w:sz w:val="22"/>
      <w:szCs w:val="22"/>
    </w:rPr>
  </w:style>
  <w:style w:type="paragraph" w:customStyle="1" w:styleId="xl119">
    <w:name w:val="xl119"/>
    <w:basedOn w:val="ac"/>
    <w:rsid w:val="00044067"/>
    <w:pPr>
      <w:pBdr>
        <w:left w:val="single" w:sz="8" w:space="0" w:color="auto"/>
        <w:bottom w:val="single" w:sz="8" w:space="0" w:color="auto"/>
        <w:right w:val="single" w:sz="8" w:space="0" w:color="auto"/>
      </w:pBdr>
      <w:shd w:val="clear" w:color="000000" w:fill="76933C"/>
      <w:spacing w:before="100" w:beforeAutospacing="1" w:after="100" w:afterAutospacing="1" w:line="240" w:lineRule="auto"/>
      <w:jc w:val="center"/>
      <w:textAlignment w:val="center"/>
    </w:pPr>
    <w:rPr>
      <w:rFonts w:ascii="PT Sans Narrow" w:hAnsi="PT Sans Narrow"/>
      <w:sz w:val="22"/>
      <w:szCs w:val="22"/>
    </w:rPr>
  </w:style>
  <w:style w:type="paragraph" w:customStyle="1" w:styleId="xl120">
    <w:name w:val="xl120"/>
    <w:basedOn w:val="ac"/>
    <w:rsid w:val="00044067"/>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line="240" w:lineRule="auto"/>
      <w:jc w:val="center"/>
      <w:textAlignment w:val="center"/>
    </w:pPr>
    <w:rPr>
      <w:rFonts w:ascii="Times New Roman" w:hAnsi="Times New Roman"/>
      <w:sz w:val="22"/>
      <w:szCs w:val="22"/>
    </w:rPr>
  </w:style>
  <w:style w:type="paragraph" w:customStyle="1" w:styleId="xl121">
    <w:name w:val="xl121"/>
    <w:basedOn w:val="ac"/>
    <w:rsid w:val="00044067"/>
    <w:pPr>
      <w:pBdr>
        <w:bottom w:val="single" w:sz="8" w:space="0" w:color="auto"/>
        <w:right w:val="single" w:sz="8" w:space="0" w:color="auto"/>
      </w:pBdr>
      <w:shd w:val="clear" w:color="000000" w:fill="76933C"/>
      <w:spacing w:before="100" w:beforeAutospacing="1" w:after="100" w:afterAutospacing="1" w:line="240" w:lineRule="auto"/>
      <w:jc w:val="center"/>
      <w:textAlignment w:val="center"/>
    </w:pPr>
    <w:rPr>
      <w:rFonts w:ascii="PT Sans Narrow" w:hAnsi="PT Sans Narrow"/>
      <w:sz w:val="22"/>
      <w:szCs w:val="22"/>
    </w:rPr>
  </w:style>
  <w:style w:type="paragraph" w:customStyle="1" w:styleId="xl122">
    <w:name w:val="xl122"/>
    <w:basedOn w:val="ac"/>
    <w:rsid w:val="00044067"/>
    <w:pPr>
      <w:pBdr>
        <w:bottom w:val="single" w:sz="8" w:space="0" w:color="auto"/>
        <w:right w:val="single" w:sz="8" w:space="0" w:color="auto"/>
      </w:pBdr>
      <w:shd w:val="clear" w:color="000000" w:fill="76933C"/>
      <w:spacing w:before="100" w:beforeAutospacing="1" w:after="100" w:afterAutospacing="1" w:line="240" w:lineRule="auto"/>
      <w:jc w:val="center"/>
      <w:textAlignment w:val="center"/>
    </w:pPr>
    <w:rPr>
      <w:rFonts w:ascii="PT Sans Narrow" w:hAnsi="PT Sans Narrow"/>
      <w:sz w:val="22"/>
      <w:szCs w:val="22"/>
    </w:rPr>
  </w:style>
  <w:style w:type="paragraph" w:customStyle="1" w:styleId="xl123">
    <w:name w:val="xl123"/>
    <w:basedOn w:val="ac"/>
    <w:rsid w:val="00044067"/>
    <w:pPr>
      <w:pBdr>
        <w:left w:val="single" w:sz="8" w:space="0" w:color="auto"/>
        <w:bottom w:val="single" w:sz="8" w:space="0" w:color="auto"/>
        <w:right w:val="single" w:sz="8" w:space="0" w:color="auto"/>
      </w:pBdr>
      <w:shd w:val="clear" w:color="000000" w:fill="60497A"/>
      <w:spacing w:before="100" w:beforeAutospacing="1" w:after="100" w:afterAutospacing="1" w:line="240" w:lineRule="auto"/>
      <w:jc w:val="center"/>
      <w:textAlignment w:val="center"/>
    </w:pPr>
    <w:rPr>
      <w:rFonts w:ascii="PT Sans Narrow" w:hAnsi="PT Sans Narrow"/>
      <w:sz w:val="22"/>
      <w:szCs w:val="22"/>
    </w:rPr>
  </w:style>
  <w:style w:type="paragraph" w:customStyle="1" w:styleId="xl124">
    <w:name w:val="xl124"/>
    <w:basedOn w:val="ac"/>
    <w:rsid w:val="00044067"/>
    <w:pPr>
      <w:pBdr>
        <w:bottom w:val="single" w:sz="8" w:space="0" w:color="auto"/>
        <w:right w:val="single" w:sz="8" w:space="0" w:color="auto"/>
      </w:pBdr>
      <w:shd w:val="clear" w:color="000000" w:fill="60497A"/>
      <w:spacing w:before="100" w:beforeAutospacing="1" w:after="100" w:afterAutospacing="1" w:line="240" w:lineRule="auto"/>
      <w:jc w:val="center"/>
      <w:textAlignment w:val="center"/>
    </w:pPr>
    <w:rPr>
      <w:rFonts w:ascii="PT Sans Narrow" w:hAnsi="PT Sans Narrow"/>
      <w:sz w:val="22"/>
      <w:szCs w:val="22"/>
    </w:rPr>
  </w:style>
  <w:style w:type="paragraph" w:customStyle="1" w:styleId="xl125">
    <w:name w:val="xl125"/>
    <w:basedOn w:val="ac"/>
    <w:rsid w:val="00044067"/>
    <w:pPr>
      <w:pBdr>
        <w:bottom w:val="single" w:sz="8" w:space="0" w:color="auto"/>
        <w:right w:val="single" w:sz="8" w:space="0" w:color="auto"/>
      </w:pBdr>
      <w:shd w:val="clear" w:color="000000" w:fill="60497A"/>
      <w:spacing w:before="100" w:beforeAutospacing="1" w:after="100" w:afterAutospacing="1" w:line="240" w:lineRule="auto"/>
      <w:jc w:val="center"/>
      <w:textAlignment w:val="center"/>
    </w:pPr>
    <w:rPr>
      <w:rFonts w:ascii="PT Sans Narrow" w:hAnsi="PT Sans Narrow"/>
      <w:sz w:val="22"/>
      <w:szCs w:val="22"/>
    </w:rPr>
  </w:style>
  <w:style w:type="paragraph" w:customStyle="1" w:styleId="xl126">
    <w:name w:val="xl126"/>
    <w:basedOn w:val="ac"/>
    <w:rsid w:val="00044067"/>
    <w:pPr>
      <w:pBdr>
        <w:bottom w:val="single" w:sz="8" w:space="0" w:color="auto"/>
        <w:right w:val="single" w:sz="8" w:space="0" w:color="auto"/>
      </w:pBdr>
      <w:shd w:val="clear" w:color="000000" w:fill="963634"/>
      <w:spacing w:before="100" w:beforeAutospacing="1" w:after="100" w:afterAutospacing="1" w:line="240" w:lineRule="auto"/>
      <w:jc w:val="center"/>
      <w:textAlignment w:val="center"/>
    </w:pPr>
    <w:rPr>
      <w:rFonts w:ascii="PT Sans Narrow" w:hAnsi="PT Sans Narrow"/>
      <w:sz w:val="22"/>
      <w:szCs w:val="22"/>
    </w:rPr>
  </w:style>
  <w:style w:type="paragraph" w:customStyle="1" w:styleId="xl127">
    <w:name w:val="xl127"/>
    <w:basedOn w:val="ac"/>
    <w:rsid w:val="00044067"/>
    <w:pPr>
      <w:pBdr>
        <w:bottom w:val="single" w:sz="8" w:space="0" w:color="auto"/>
        <w:right w:val="single" w:sz="8" w:space="0" w:color="auto"/>
      </w:pBdr>
      <w:shd w:val="clear" w:color="000000" w:fill="963634"/>
      <w:spacing w:before="100" w:beforeAutospacing="1" w:after="100" w:afterAutospacing="1" w:line="240" w:lineRule="auto"/>
      <w:jc w:val="center"/>
      <w:textAlignment w:val="center"/>
    </w:pPr>
    <w:rPr>
      <w:rFonts w:ascii="PT Sans Narrow" w:hAnsi="PT Sans Narrow"/>
      <w:sz w:val="22"/>
      <w:szCs w:val="22"/>
    </w:rPr>
  </w:style>
  <w:style w:type="paragraph" w:customStyle="1" w:styleId="xl128">
    <w:name w:val="xl128"/>
    <w:basedOn w:val="ac"/>
    <w:rsid w:val="00044067"/>
    <w:pPr>
      <w:pBdr>
        <w:bottom w:val="single" w:sz="8" w:space="0" w:color="auto"/>
        <w:right w:val="single" w:sz="8" w:space="0" w:color="auto"/>
      </w:pBdr>
      <w:shd w:val="clear" w:color="000000" w:fill="B1A0C7"/>
      <w:spacing w:before="100" w:beforeAutospacing="1" w:after="100" w:afterAutospacing="1" w:line="240" w:lineRule="auto"/>
      <w:jc w:val="center"/>
      <w:textAlignment w:val="center"/>
    </w:pPr>
    <w:rPr>
      <w:rFonts w:ascii="PT Sans Narrow" w:hAnsi="PT Sans Narrow"/>
      <w:sz w:val="22"/>
      <w:szCs w:val="22"/>
    </w:rPr>
  </w:style>
  <w:style w:type="paragraph" w:customStyle="1" w:styleId="xl129">
    <w:name w:val="xl129"/>
    <w:basedOn w:val="ac"/>
    <w:rsid w:val="00044067"/>
    <w:pPr>
      <w:pBdr>
        <w:bottom w:val="single" w:sz="8" w:space="0" w:color="auto"/>
        <w:right w:val="single" w:sz="8" w:space="0" w:color="auto"/>
      </w:pBdr>
      <w:shd w:val="clear" w:color="000000" w:fill="B1A0C7"/>
      <w:spacing w:before="100" w:beforeAutospacing="1" w:after="100" w:afterAutospacing="1" w:line="240" w:lineRule="auto"/>
      <w:jc w:val="center"/>
      <w:textAlignment w:val="center"/>
    </w:pPr>
    <w:rPr>
      <w:rFonts w:ascii="PT Sans Narrow" w:hAnsi="PT Sans Narrow"/>
      <w:sz w:val="22"/>
      <w:szCs w:val="22"/>
    </w:rPr>
  </w:style>
  <w:style w:type="paragraph" w:customStyle="1" w:styleId="xl130">
    <w:name w:val="xl130"/>
    <w:basedOn w:val="ac"/>
    <w:rsid w:val="00044067"/>
    <w:pPr>
      <w:pBdr>
        <w:bottom w:val="single" w:sz="8" w:space="0" w:color="auto"/>
        <w:right w:val="single" w:sz="8" w:space="0" w:color="auto"/>
      </w:pBdr>
      <w:shd w:val="clear" w:color="000000" w:fill="E26B0A"/>
      <w:spacing w:before="100" w:beforeAutospacing="1" w:after="100" w:afterAutospacing="1" w:line="240" w:lineRule="auto"/>
      <w:jc w:val="center"/>
      <w:textAlignment w:val="center"/>
    </w:pPr>
    <w:rPr>
      <w:rFonts w:ascii="PT Sans Narrow" w:hAnsi="PT Sans Narrow"/>
      <w:sz w:val="22"/>
      <w:szCs w:val="22"/>
    </w:rPr>
  </w:style>
  <w:style w:type="paragraph" w:customStyle="1" w:styleId="xl131">
    <w:name w:val="xl131"/>
    <w:basedOn w:val="ac"/>
    <w:rsid w:val="00044067"/>
    <w:pPr>
      <w:pBdr>
        <w:bottom w:val="single" w:sz="8" w:space="0" w:color="auto"/>
        <w:right w:val="single" w:sz="8" w:space="0" w:color="auto"/>
      </w:pBdr>
      <w:shd w:val="clear" w:color="000000" w:fill="E26B0A"/>
      <w:spacing w:before="100" w:beforeAutospacing="1" w:after="100" w:afterAutospacing="1" w:line="240" w:lineRule="auto"/>
      <w:jc w:val="center"/>
      <w:textAlignment w:val="center"/>
    </w:pPr>
    <w:rPr>
      <w:rFonts w:ascii="PT Sans Narrow" w:hAnsi="PT Sans Narrow"/>
      <w:sz w:val="22"/>
      <w:szCs w:val="22"/>
    </w:rPr>
  </w:style>
  <w:style w:type="paragraph" w:customStyle="1" w:styleId="xl132">
    <w:name w:val="xl132"/>
    <w:basedOn w:val="ac"/>
    <w:rsid w:val="00044067"/>
    <w:pPr>
      <w:pBdr>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PT Sans Narrow" w:hAnsi="PT Sans Narrow"/>
      <w:sz w:val="22"/>
      <w:szCs w:val="22"/>
    </w:rPr>
  </w:style>
  <w:style w:type="paragraph" w:customStyle="1" w:styleId="xl133">
    <w:name w:val="xl133"/>
    <w:basedOn w:val="ac"/>
    <w:rsid w:val="00044067"/>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PT Sans Narrow" w:hAnsi="PT Sans Narrow"/>
      <w:sz w:val="22"/>
      <w:szCs w:val="22"/>
    </w:rPr>
  </w:style>
  <w:style w:type="paragraph" w:customStyle="1" w:styleId="xl134">
    <w:name w:val="xl134"/>
    <w:basedOn w:val="ac"/>
    <w:rsid w:val="00044067"/>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PT Sans Narrow" w:hAnsi="PT Sans Narrow"/>
      <w:sz w:val="22"/>
      <w:szCs w:val="22"/>
    </w:rPr>
  </w:style>
  <w:style w:type="paragraph" w:customStyle="1" w:styleId="xl135">
    <w:name w:val="xl135"/>
    <w:basedOn w:val="ac"/>
    <w:rsid w:val="00044067"/>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sz w:val="22"/>
      <w:szCs w:val="22"/>
    </w:rPr>
  </w:style>
  <w:style w:type="paragraph" w:customStyle="1" w:styleId="xl136">
    <w:name w:val="xl136"/>
    <w:basedOn w:val="ac"/>
    <w:rsid w:val="00044067"/>
    <w:pPr>
      <w:pBdr>
        <w:bottom w:val="single" w:sz="8" w:space="0" w:color="auto"/>
        <w:right w:val="single" w:sz="8" w:space="0" w:color="auto"/>
      </w:pBdr>
      <w:spacing w:before="100" w:beforeAutospacing="1" w:after="100" w:afterAutospacing="1" w:line="240" w:lineRule="auto"/>
      <w:jc w:val="center"/>
      <w:textAlignment w:val="center"/>
    </w:pPr>
    <w:rPr>
      <w:rFonts w:ascii="PT Sans Narrow" w:hAnsi="PT Sans Narrow"/>
      <w:color w:val="00B0F0"/>
      <w:sz w:val="22"/>
      <w:szCs w:val="22"/>
    </w:rPr>
  </w:style>
  <w:style w:type="paragraph" w:customStyle="1" w:styleId="xl137">
    <w:name w:val="xl137"/>
    <w:basedOn w:val="ac"/>
    <w:rsid w:val="0004406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xl138">
    <w:name w:val="xl138"/>
    <w:basedOn w:val="ac"/>
    <w:rsid w:val="00044067"/>
    <w:pPr>
      <w:pBdr>
        <w:left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xl139">
    <w:name w:val="xl139"/>
    <w:basedOn w:val="ac"/>
    <w:rsid w:val="0004406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xl140">
    <w:name w:val="xl140"/>
    <w:basedOn w:val="ac"/>
    <w:rsid w:val="00044067"/>
    <w:pPr>
      <w:pBdr>
        <w:top w:val="single" w:sz="8" w:space="0" w:color="auto"/>
        <w:left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xl141">
    <w:name w:val="xl141"/>
    <w:basedOn w:val="ac"/>
    <w:rsid w:val="00044067"/>
    <w:pPr>
      <w:pBdr>
        <w:top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xl142">
    <w:name w:val="xl142"/>
    <w:basedOn w:val="ac"/>
    <w:rsid w:val="00044067"/>
    <w:pPr>
      <w:pBdr>
        <w:top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xl143">
    <w:name w:val="xl143"/>
    <w:basedOn w:val="ac"/>
    <w:rsid w:val="00044067"/>
    <w:pPr>
      <w:pBdr>
        <w:left w:val="single" w:sz="8" w:space="0" w:color="auto"/>
        <w:bottom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xl144">
    <w:name w:val="xl144"/>
    <w:basedOn w:val="ac"/>
    <w:rsid w:val="00044067"/>
    <w:pPr>
      <w:pBdr>
        <w:bottom w:val="single" w:sz="8" w:space="0" w:color="auto"/>
      </w:pBdr>
      <w:spacing w:before="100" w:beforeAutospacing="1" w:after="100" w:afterAutospacing="1" w:line="240" w:lineRule="auto"/>
      <w:textAlignment w:val="center"/>
    </w:pPr>
    <w:rPr>
      <w:rFonts w:ascii="PT Sans Narrow" w:hAnsi="PT Sans Narrow"/>
      <w:color w:val="000000"/>
      <w:sz w:val="22"/>
      <w:szCs w:val="22"/>
    </w:rPr>
  </w:style>
  <w:style w:type="paragraph" w:customStyle="1" w:styleId="1e">
    <w:name w:val="Стиль1"/>
    <w:basedOn w:val="APEX5"/>
    <w:uiPriority w:val="99"/>
    <w:rsid w:val="00044067"/>
    <w:pPr>
      <w:ind w:left="1224" w:hanging="504"/>
    </w:pPr>
    <w:rPr>
      <w:noProof/>
    </w:rPr>
  </w:style>
  <w:style w:type="paragraph" w:customStyle="1" w:styleId="1f">
    <w:name w:val="Заголовок1+"/>
    <w:basedOn w:val="14"/>
    <w:autoRedefine/>
    <w:rsid w:val="00044067"/>
    <w:pPr>
      <w:keepNext w:val="0"/>
      <w:widowControl w:val="0"/>
      <w:numPr>
        <w:numId w:val="0"/>
      </w:numPr>
      <w:tabs>
        <w:tab w:val="left" w:pos="627"/>
        <w:tab w:val="left" w:pos="851"/>
      </w:tabs>
      <w:autoSpaceDE w:val="0"/>
      <w:autoSpaceDN w:val="0"/>
      <w:adjustRightInd w:val="0"/>
      <w:spacing w:before="0" w:after="0" w:line="240" w:lineRule="auto"/>
      <w:ind w:left="170" w:right="284" w:firstLine="681"/>
      <w:jc w:val="both"/>
    </w:pPr>
    <w:rPr>
      <w:rFonts w:ascii="Times New Roman" w:hAnsi="Times New Roman" w:cs="Times New Roman"/>
      <w:bCs w:val="0"/>
      <w:caps/>
      <w:kern w:val="1"/>
      <w:sz w:val="26"/>
      <w:szCs w:val="24"/>
    </w:rPr>
  </w:style>
  <w:style w:type="paragraph" w:customStyle="1" w:styleId="22">
    <w:name w:val="Заголовок2+"/>
    <w:basedOn w:val="1f"/>
    <w:autoRedefine/>
    <w:rsid w:val="00044067"/>
    <w:pPr>
      <w:numPr>
        <w:ilvl w:val="1"/>
        <w:numId w:val="19"/>
      </w:numPr>
    </w:pPr>
  </w:style>
  <w:style w:type="paragraph" w:customStyle="1" w:styleId="37">
    <w:name w:val="Заголовок3+"/>
    <w:basedOn w:val="30"/>
    <w:autoRedefine/>
    <w:rsid w:val="00044067"/>
    <w:pPr>
      <w:keepNext/>
      <w:widowControl w:val="0"/>
      <w:numPr>
        <w:ilvl w:val="0"/>
        <w:numId w:val="0"/>
      </w:numPr>
      <w:autoSpaceDE w:val="0"/>
      <w:autoSpaceDN w:val="0"/>
      <w:adjustRightInd w:val="0"/>
      <w:spacing w:before="240" w:after="60" w:line="240" w:lineRule="auto"/>
      <w:jc w:val="left"/>
    </w:pPr>
    <w:rPr>
      <w:bCs/>
      <w:sz w:val="26"/>
      <w:szCs w:val="26"/>
      <w:lang w:val="ru-RU" w:eastAsia="ru-RU"/>
    </w:rPr>
  </w:style>
  <w:style w:type="paragraph" w:customStyle="1" w:styleId="13">
    <w:name w:val="З1"/>
    <w:basedOn w:val="ac"/>
    <w:autoRedefine/>
    <w:rsid w:val="00044067"/>
    <w:pPr>
      <w:numPr>
        <w:numId w:val="20"/>
      </w:numPr>
      <w:spacing w:line="240" w:lineRule="auto"/>
      <w:outlineLvl w:val="0"/>
    </w:pPr>
    <w:rPr>
      <w:rFonts w:ascii="Times New Roman" w:hAnsi="Times New Roman"/>
      <w:b/>
      <w:sz w:val="26"/>
    </w:rPr>
  </w:style>
  <w:style w:type="paragraph" w:customStyle="1" w:styleId="20">
    <w:name w:val="З2"/>
    <w:basedOn w:val="13"/>
    <w:autoRedefine/>
    <w:rsid w:val="00044067"/>
    <w:pPr>
      <w:numPr>
        <w:ilvl w:val="1"/>
      </w:numPr>
      <w:outlineLvl w:val="1"/>
    </w:pPr>
  </w:style>
  <w:style w:type="paragraph" w:customStyle="1" w:styleId="3">
    <w:name w:val="З3"/>
    <w:basedOn w:val="20"/>
    <w:rsid w:val="00044067"/>
    <w:pPr>
      <w:numPr>
        <w:ilvl w:val="2"/>
      </w:numPr>
      <w:outlineLvl w:val="2"/>
    </w:pPr>
  </w:style>
  <w:style w:type="paragraph" w:customStyle="1" w:styleId="Twordaddfieldheads">
    <w:name w:val="Tword_add_field_heads"/>
    <w:basedOn w:val="ac"/>
    <w:rsid w:val="00044067"/>
    <w:pPr>
      <w:widowControl w:val="0"/>
      <w:adjustRightInd w:val="0"/>
      <w:spacing w:line="240" w:lineRule="auto"/>
      <w:jc w:val="center"/>
      <w:textAlignment w:val="baseline"/>
    </w:pPr>
    <w:rPr>
      <w:rFonts w:ascii="ISOCPEUR" w:hAnsi="ISOCPEUR" w:cs="Arial"/>
      <w:i/>
      <w:sz w:val="22"/>
      <w:szCs w:val="20"/>
    </w:rPr>
  </w:style>
  <w:style w:type="character" w:customStyle="1" w:styleId="TworddateChar">
    <w:name w:val="Tword_date Char"/>
    <w:link w:val="Tworddate"/>
    <w:uiPriority w:val="99"/>
    <w:rsid w:val="00044067"/>
    <w:rPr>
      <w:rFonts w:ascii="Arial Narrow" w:hAnsi="Arial Narrow"/>
      <w:i/>
      <w:sz w:val="16"/>
      <w:szCs w:val="24"/>
    </w:rPr>
  </w:style>
  <w:style w:type="paragraph" w:customStyle="1" w:styleId="Twordoboz">
    <w:name w:val="Tword_oboz"/>
    <w:basedOn w:val="ac"/>
    <w:rsid w:val="00044067"/>
    <w:pPr>
      <w:spacing w:line="240" w:lineRule="auto"/>
      <w:jc w:val="center"/>
    </w:pPr>
    <w:rPr>
      <w:rFonts w:ascii="ISOCPEUR" w:hAnsi="ISOCPEUR" w:cs="Arial"/>
      <w:i/>
      <w:sz w:val="36"/>
      <w:szCs w:val="36"/>
    </w:rPr>
  </w:style>
  <w:style w:type="paragraph" w:customStyle="1" w:styleId="Twordfirm">
    <w:name w:val="Tword_firm"/>
    <w:basedOn w:val="ac"/>
    <w:link w:val="TwordfirmCharChar"/>
    <w:rsid w:val="00044067"/>
    <w:pPr>
      <w:spacing w:line="240" w:lineRule="auto"/>
      <w:jc w:val="center"/>
    </w:pPr>
    <w:rPr>
      <w:rFonts w:ascii="ISOCPEUR" w:hAnsi="ISOCPEUR" w:cs="Arial"/>
      <w:i/>
      <w:sz w:val="24"/>
    </w:rPr>
  </w:style>
  <w:style w:type="character" w:customStyle="1" w:styleId="TwordfirmCharChar">
    <w:name w:val="Tword_firm Char Char"/>
    <w:link w:val="Twordfirm"/>
    <w:rsid w:val="00044067"/>
    <w:rPr>
      <w:rFonts w:ascii="ISOCPEUR" w:hAnsi="ISOCPEUR" w:cs="Arial"/>
      <w:i/>
      <w:sz w:val="24"/>
      <w:szCs w:val="24"/>
    </w:rPr>
  </w:style>
  <w:style w:type="paragraph" w:customStyle="1" w:styleId="Twordlitlistlistov">
    <w:name w:val="Tword_lit_list_listov"/>
    <w:basedOn w:val="ac"/>
    <w:rsid w:val="00044067"/>
    <w:pPr>
      <w:widowControl w:val="0"/>
      <w:adjustRightInd w:val="0"/>
      <w:spacing w:line="240" w:lineRule="auto"/>
      <w:jc w:val="center"/>
      <w:textAlignment w:val="baseline"/>
    </w:pPr>
    <w:rPr>
      <w:rFonts w:ascii="ISOCPEUR" w:hAnsi="ISOCPEUR" w:cs="Arial"/>
      <w:i/>
      <w:sz w:val="22"/>
      <w:szCs w:val="18"/>
    </w:rPr>
  </w:style>
  <w:style w:type="paragraph" w:customStyle="1" w:styleId="Twordpagenumber">
    <w:name w:val="Tword_page_number"/>
    <w:basedOn w:val="Twordlitlistlistov"/>
    <w:rsid w:val="00044067"/>
    <w:rPr>
      <w:sz w:val="24"/>
      <w:lang w:val="en-US"/>
    </w:rPr>
  </w:style>
  <w:style w:type="paragraph" w:customStyle="1" w:styleId="Twordlitera">
    <w:name w:val="Tword_litera"/>
    <w:basedOn w:val="Twordlitlistlistov"/>
    <w:rsid w:val="00044067"/>
    <w:rPr>
      <w:sz w:val="18"/>
    </w:rPr>
  </w:style>
  <w:style w:type="paragraph" w:customStyle="1" w:styleId="Twordnaim">
    <w:name w:val="Tword_naim"/>
    <w:basedOn w:val="ac"/>
    <w:rsid w:val="00044067"/>
    <w:pPr>
      <w:spacing w:line="240" w:lineRule="auto"/>
      <w:jc w:val="center"/>
    </w:pPr>
    <w:rPr>
      <w:rFonts w:ascii="ISOCPEUR" w:hAnsi="ISOCPEUR" w:cs="Arial"/>
      <w:i/>
      <w:sz w:val="28"/>
      <w:szCs w:val="28"/>
    </w:rPr>
  </w:style>
  <w:style w:type="paragraph" w:customStyle="1" w:styleId="Twordaddfieldtext">
    <w:name w:val="Tword_add_field_text"/>
    <w:basedOn w:val="ac"/>
    <w:rsid w:val="00044067"/>
    <w:pPr>
      <w:widowControl w:val="0"/>
      <w:adjustRightInd w:val="0"/>
      <w:spacing w:line="240" w:lineRule="auto"/>
      <w:jc w:val="center"/>
      <w:textAlignment w:val="baseline"/>
    </w:pPr>
    <w:rPr>
      <w:rFonts w:ascii="ISOCPEUR" w:hAnsi="ISOCPEUR" w:cs="Arial"/>
      <w:i/>
      <w:sz w:val="22"/>
      <w:szCs w:val="20"/>
    </w:rPr>
  </w:style>
  <w:style w:type="paragraph" w:customStyle="1" w:styleId="affffa">
    <w:name w:val="+: Ячейка штампа влево"/>
    <w:basedOn w:val="ac"/>
    <w:rsid w:val="00044067"/>
    <w:pPr>
      <w:spacing w:line="240" w:lineRule="auto"/>
      <w:ind w:left="57"/>
    </w:pPr>
    <w:rPr>
      <w:sz w:val="20"/>
    </w:rPr>
  </w:style>
  <w:style w:type="paragraph" w:customStyle="1" w:styleId="a2">
    <w:name w:val="Харьяга"/>
    <w:basedOn w:val="ac"/>
    <w:rsid w:val="00044067"/>
    <w:pPr>
      <w:numPr>
        <w:numId w:val="21"/>
      </w:numPr>
      <w:tabs>
        <w:tab w:val="clear" w:pos="927"/>
      </w:tabs>
      <w:spacing w:line="240" w:lineRule="auto"/>
      <w:ind w:firstLine="720"/>
      <w:jc w:val="both"/>
    </w:pPr>
    <w:rPr>
      <w:rFonts w:cs="Arial"/>
      <w:sz w:val="28"/>
      <w:szCs w:val="28"/>
    </w:rPr>
  </w:style>
  <w:style w:type="paragraph" w:customStyle="1" w:styleId="Formatvorlage">
    <w:name w:val="Formatvorlage"/>
    <w:rsid w:val="00044067"/>
    <w:pPr>
      <w:autoSpaceDE w:val="0"/>
      <w:autoSpaceDN w:val="0"/>
      <w:adjustRightInd w:val="0"/>
    </w:pPr>
    <w:rPr>
      <w:lang w:eastAsia="de-DE"/>
    </w:rPr>
  </w:style>
  <w:style w:type="paragraph" w:customStyle="1" w:styleId="Style3">
    <w:name w:val="Style3"/>
    <w:basedOn w:val="ac"/>
    <w:uiPriority w:val="99"/>
    <w:rsid w:val="00044067"/>
    <w:pPr>
      <w:widowControl w:val="0"/>
      <w:autoSpaceDE w:val="0"/>
      <w:autoSpaceDN w:val="0"/>
      <w:adjustRightInd w:val="0"/>
      <w:spacing w:line="410" w:lineRule="exact"/>
    </w:pPr>
    <w:rPr>
      <w:rFonts w:ascii="Times New Roman" w:hAnsi="Times New Roman"/>
      <w:sz w:val="24"/>
    </w:rPr>
  </w:style>
  <w:style w:type="paragraph" w:customStyle="1" w:styleId="1f0">
    <w:name w:val="Цитата1"/>
    <w:basedOn w:val="ac"/>
    <w:uiPriority w:val="99"/>
    <w:rsid w:val="00044067"/>
    <w:pPr>
      <w:spacing w:line="240" w:lineRule="auto"/>
      <w:ind w:left="57" w:right="57" w:firstLine="851"/>
      <w:jc w:val="both"/>
    </w:pPr>
    <w:rPr>
      <w:sz w:val="22"/>
      <w:szCs w:val="20"/>
    </w:rPr>
  </w:style>
  <w:style w:type="paragraph" w:customStyle="1" w:styleId="211">
    <w:name w:val="Основной текст 21"/>
    <w:basedOn w:val="ac"/>
    <w:link w:val="BodyText2"/>
    <w:uiPriority w:val="99"/>
    <w:rsid w:val="00044067"/>
    <w:pPr>
      <w:spacing w:line="240" w:lineRule="auto"/>
    </w:pPr>
    <w:rPr>
      <w:sz w:val="22"/>
      <w:szCs w:val="20"/>
    </w:rPr>
  </w:style>
  <w:style w:type="paragraph" w:styleId="affffb">
    <w:name w:val="Block Text"/>
    <w:basedOn w:val="ac"/>
    <w:uiPriority w:val="99"/>
    <w:locked/>
    <w:rsid w:val="00044067"/>
    <w:pPr>
      <w:spacing w:line="240" w:lineRule="auto"/>
      <w:ind w:left="1134" w:right="283" w:hanging="141"/>
      <w:jc w:val="both"/>
    </w:pPr>
    <w:rPr>
      <w:sz w:val="22"/>
      <w:szCs w:val="20"/>
    </w:rPr>
  </w:style>
  <w:style w:type="paragraph" w:styleId="2b">
    <w:name w:val="Body Text Indent 2"/>
    <w:aliases w:val="Основной текст с отступом 2 Знак2 Знак,Основной текст с отступом 2 Знак1 Знак Знак,Основной текст с отступом 2 Знак Знак Знак Знак,Основной текст с отступом 2 Знак Знак1 Знак,Основной для текс"/>
    <w:basedOn w:val="ac"/>
    <w:link w:val="212"/>
    <w:uiPriority w:val="99"/>
    <w:locked/>
    <w:rsid w:val="00044067"/>
    <w:pPr>
      <w:spacing w:line="240" w:lineRule="auto"/>
      <w:ind w:firstLine="708"/>
      <w:jc w:val="both"/>
    </w:pPr>
    <w:rPr>
      <w:sz w:val="24"/>
      <w:szCs w:val="20"/>
    </w:rPr>
  </w:style>
  <w:style w:type="character" w:customStyle="1" w:styleId="2c">
    <w:name w:val="Основной текст с отступом 2 Знак"/>
    <w:basedOn w:val="ae"/>
    <w:uiPriority w:val="99"/>
    <w:rsid w:val="00044067"/>
    <w:rPr>
      <w:rFonts w:ascii="Arial" w:hAnsi="Arial"/>
      <w:sz w:val="19"/>
      <w:szCs w:val="24"/>
    </w:rPr>
  </w:style>
  <w:style w:type="character" w:customStyle="1" w:styleId="212">
    <w:name w:val="Основной текст с отступом 2 Знак1"/>
    <w:aliases w:val="Основной текст с отступом 2 Знак2 Знак Знак1,Основной текст с отступом 2 Знак1 Знак Знак Знак1,Основной текст с отступом 2 Знак Знак Знак Знак Знак1,Основной текст с отступом 2 Знак Знак1 Знак Знак1"/>
    <w:link w:val="2b"/>
    <w:uiPriority w:val="99"/>
    <w:rsid w:val="00044067"/>
    <w:rPr>
      <w:rFonts w:ascii="Arial" w:hAnsi="Arial"/>
      <w:sz w:val="24"/>
    </w:rPr>
  </w:style>
  <w:style w:type="paragraph" w:styleId="38">
    <w:name w:val="Body Text 3"/>
    <w:basedOn w:val="ac"/>
    <w:link w:val="39"/>
    <w:locked/>
    <w:rsid w:val="00044067"/>
    <w:pPr>
      <w:spacing w:line="240" w:lineRule="auto"/>
      <w:jc w:val="both"/>
    </w:pPr>
    <w:rPr>
      <w:sz w:val="24"/>
      <w:szCs w:val="20"/>
    </w:rPr>
  </w:style>
  <w:style w:type="character" w:customStyle="1" w:styleId="39">
    <w:name w:val="Основной текст 3 Знак"/>
    <w:basedOn w:val="ae"/>
    <w:link w:val="38"/>
    <w:rsid w:val="00044067"/>
    <w:rPr>
      <w:rFonts w:ascii="Arial" w:hAnsi="Arial"/>
      <w:sz w:val="24"/>
    </w:rPr>
  </w:style>
  <w:style w:type="paragraph" w:customStyle="1" w:styleId="Iauiue">
    <w:name w:val="Iau?iue"/>
    <w:uiPriority w:val="99"/>
    <w:rsid w:val="00044067"/>
    <w:rPr>
      <w:rFonts w:ascii="Symbol" w:eastAsia="Symbol" w:hAnsi="Symbol"/>
    </w:rPr>
  </w:style>
  <w:style w:type="character" w:customStyle="1" w:styleId="1f1">
    <w:name w:val="Заголовок Знак1"/>
    <w:aliases w:val="Çàãîëîâîê Знак,Название6 Знак"/>
    <w:basedOn w:val="ae"/>
    <w:rsid w:val="00044067"/>
    <w:rPr>
      <w:rFonts w:ascii="Arial" w:eastAsia="Times New Roman" w:hAnsi="Arial" w:cs="Times New Roman"/>
      <w:b/>
      <w:sz w:val="24"/>
      <w:szCs w:val="20"/>
      <w:lang w:eastAsia="ru-RU"/>
    </w:rPr>
  </w:style>
  <w:style w:type="paragraph" w:customStyle="1" w:styleId="TextNormal">
    <w:name w:val="Text Normal"/>
    <w:basedOn w:val="ac"/>
    <w:rsid w:val="00044067"/>
    <w:pPr>
      <w:spacing w:line="240" w:lineRule="auto"/>
      <w:ind w:left="284" w:right="284" w:firstLine="567"/>
      <w:jc w:val="both"/>
    </w:pPr>
    <w:rPr>
      <w:rFonts w:ascii="TimesDL" w:hAnsi="TimesDL"/>
      <w:sz w:val="24"/>
      <w:szCs w:val="20"/>
      <w:lang w:val="en-GB"/>
    </w:rPr>
  </w:style>
  <w:style w:type="paragraph" w:styleId="2d">
    <w:name w:val="List Continue 2"/>
    <w:basedOn w:val="ac"/>
    <w:uiPriority w:val="99"/>
    <w:locked/>
    <w:rsid w:val="00044067"/>
    <w:pPr>
      <w:spacing w:after="120" w:line="240" w:lineRule="auto"/>
      <w:ind w:left="566"/>
    </w:pPr>
    <w:rPr>
      <w:rFonts w:ascii="Times New Roman" w:hAnsi="Times New Roman"/>
      <w:sz w:val="20"/>
      <w:szCs w:val="20"/>
      <w:lang w:val="en-GB"/>
    </w:rPr>
  </w:style>
  <w:style w:type="paragraph" w:customStyle="1" w:styleId="xl24">
    <w:name w:val="xl24"/>
    <w:basedOn w:val="ac"/>
    <w:uiPriority w:val="99"/>
    <w:rsid w:val="00044067"/>
    <w:pPr>
      <w:spacing w:before="100" w:beforeAutospacing="1" w:after="100" w:afterAutospacing="1" w:line="240" w:lineRule="auto"/>
      <w:jc w:val="center"/>
    </w:pPr>
    <w:rPr>
      <w:rFonts w:ascii="Times New Roman" w:hAnsi="Times New Roman"/>
      <w:sz w:val="24"/>
    </w:rPr>
  </w:style>
  <w:style w:type="paragraph" w:customStyle="1" w:styleId="xl25">
    <w:name w:val="xl25"/>
    <w:basedOn w:val="ac"/>
    <w:uiPriority w:val="99"/>
    <w:rsid w:val="00044067"/>
    <w:pPr>
      <w:spacing w:before="100" w:beforeAutospacing="1" w:after="100" w:afterAutospacing="1" w:line="240" w:lineRule="auto"/>
      <w:jc w:val="center"/>
    </w:pPr>
    <w:rPr>
      <w:rFonts w:ascii="Times New Roman" w:hAnsi="Times New Roman"/>
      <w:b/>
      <w:bCs/>
      <w:sz w:val="24"/>
    </w:rPr>
  </w:style>
  <w:style w:type="paragraph" w:customStyle="1" w:styleId="iptxt">
    <w:name w:val="iptxt"/>
    <w:basedOn w:val="ac"/>
    <w:rsid w:val="00044067"/>
    <w:pPr>
      <w:spacing w:before="75" w:after="45" w:line="240" w:lineRule="auto"/>
      <w:ind w:firstLine="225"/>
      <w:jc w:val="both"/>
    </w:pPr>
    <w:rPr>
      <w:rFonts w:ascii="Times New Roman" w:hAnsi="Times New Roman"/>
      <w:sz w:val="24"/>
    </w:rPr>
  </w:style>
  <w:style w:type="paragraph" w:styleId="2e">
    <w:name w:val="Body Text First Indent 2"/>
    <w:basedOn w:val="affff8"/>
    <w:link w:val="2f"/>
    <w:uiPriority w:val="99"/>
    <w:locked/>
    <w:rsid w:val="00044067"/>
    <w:pPr>
      <w:ind w:firstLine="210"/>
    </w:pPr>
  </w:style>
  <w:style w:type="character" w:customStyle="1" w:styleId="2f">
    <w:name w:val="Красная строка 2 Знак"/>
    <w:basedOn w:val="affff9"/>
    <w:link w:val="2e"/>
    <w:uiPriority w:val="99"/>
    <w:rsid w:val="00044067"/>
    <w:rPr>
      <w:sz w:val="24"/>
      <w:szCs w:val="24"/>
    </w:rPr>
  </w:style>
  <w:style w:type="paragraph" w:customStyle="1" w:styleId="pth">
    <w:name w:val="pth"/>
    <w:basedOn w:val="ac"/>
    <w:rsid w:val="00044067"/>
    <w:pPr>
      <w:spacing w:before="100" w:beforeAutospacing="1" w:after="100" w:afterAutospacing="1" w:line="240" w:lineRule="auto"/>
    </w:pPr>
    <w:rPr>
      <w:rFonts w:ascii="Times New Roman" w:hAnsi="Times New Roman"/>
      <w:sz w:val="24"/>
    </w:rPr>
  </w:style>
  <w:style w:type="character" w:customStyle="1" w:styleId="100">
    <w:name w:val="Знак Знак10"/>
    <w:rsid w:val="00044067"/>
    <w:rPr>
      <w:rFonts w:ascii="Arial" w:hAnsi="Arial"/>
      <w:color w:val="FF0000"/>
      <w:sz w:val="22"/>
      <w:lang w:val="ru-RU" w:eastAsia="ru-RU" w:bidi="ar-SA"/>
    </w:rPr>
  </w:style>
  <w:style w:type="character" w:customStyle="1" w:styleId="pth3">
    <w:name w:val="pth3"/>
    <w:rsid w:val="00044067"/>
    <w:rPr>
      <w:rFonts w:ascii="Tahoma" w:hAnsi="Tahoma" w:cs="Tahoma" w:hint="default"/>
      <w:b/>
      <w:bCs/>
      <w:color w:val="2A4089"/>
      <w:sz w:val="18"/>
      <w:szCs w:val="18"/>
    </w:rPr>
  </w:style>
  <w:style w:type="paragraph" w:customStyle="1" w:styleId="FR1">
    <w:name w:val="FR1"/>
    <w:uiPriority w:val="99"/>
    <w:rsid w:val="00044067"/>
    <w:pPr>
      <w:widowControl w:val="0"/>
      <w:overflowPunct w:val="0"/>
      <w:autoSpaceDE w:val="0"/>
      <w:autoSpaceDN w:val="0"/>
      <w:adjustRightInd w:val="0"/>
      <w:ind w:left="3480"/>
      <w:textAlignment w:val="baseline"/>
    </w:pPr>
    <w:rPr>
      <w:rFonts w:ascii="Arial" w:hAnsi="Arial"/>
      <w:noProof/>
      <w:sz w:val="22"/>
    </w:rPr>
  </w:style>
  <w:style w:type="character" w:customStyle="1" w:styleId="110">
    <w:name w:val="Заголовок 1 Знак1"/>
    <w:aliases w:val="Заголовок I Знак,Знак1 Знак,новая страница Знак,Знак Знак,íîâàÿ ñòðàíèöà Знак,Заголовок 1 PDV Знак,11. Заголовок 1 Знак,номер приложения Знак,EIA H1 Знак,H1 Знак,HEADING 1 Знак,§1. Знак,ALK_K1 Знак,titre1 Знак,1 heading 1 Знак"/>
    <w:rsid w:val="00044067"/>
    <w:rPr>
      <w:rFonts w:ascii="Times New Roman" w:eastAsia="Times New Roman" w:hAnsi="Times New Roman" w:cs="Times New Roman"/>
      <w:b/>
      <w:caps/>
      <w:kern w:val="1"/>
      <w:sz w:val="24"/>
      <w:szCs w:val="24"/>
      <w:lang w:eastAsia="ru-RU"/>
    </w:rPr>
  </w:style>
  <w:style w:type="paragraph" w:customStyle="1" w:styleId="-0">
    <w:name w:val="А-Перечисление"/>
    <w:basedOn w:val="ac"/>
    <w:link w:val="-1"/>
    <w:autoRedefine/>
    <w:uiPriority w:val="99"/>
    <w:rsid w:val="00044067"/>
    <w:pPr>
      <w:numPr>
        <w:numId w:val="22"/>
      </w:numPr>
      <w:spacing w:line="240" w:lineRule="auto"/>
      <w:jc w:val="both"/>
    </w:pPr>
    <w:rPr>
      <w:rFonts w:ascii="Times New Roman" w:hAnsi="Times New Roman"/>
      <w:sz w:val="24"/>
    </w:rPr>
  </w:style>
  <w:style w:type="paragraph" w:customStyle="1" w:styleId="230">
    <w:name w:val="Основной текст 23"/>
    <w:basedOn w:val="ac"/>
    <w:rsid w:val="00044067"/>
    <w:pPr>
      <w:spacing w:line="240" w:lineRule="auto"/>
    </w:pPr>
    <w:rPr>
      <w:sz w:val="22"/>
      <w:szCs w:val="20"/>
    </w:rPr>
  </w:style>
  <w:style w:type="paragraph" w:customStyle="1" w:styleId="Iiiaeuiue">
    <w:name w:val="Ii?iaeuiue"/>
    <w:uiPriority w:val="99"/>
    <w:rsid w:val="00044067"/>
    <w:rPr>
      <w:rFonts w:ascii="Baltica" w:hAnsi="Baltica" w:cs="Baltica"/>
      <w:sz w:val="24"/>
      <w:szCs w:val="24"/>
    </w:rPr>
  </w:style>
  <w:style w:type="paragraph" w:styleId="affffc">
    <w:name w:val="Document Map"/>
    <w:basedOn w:val="ac"/>
    <w:link w:val="affffd"/>
    <w:uiPriority w:val="99"/>
    <w:locked/>
    <w:rsid w:val="00044067"/>
    <w:pPr>
      <w:spacing w:line="240" w:lineRule="auto"/>
    </w:pPr>
    <w:rPr>
      <w:rFonts w:ascii="Tahoma" w:hAnsi="Tahoma"/>
      <w:sz w:val="16"/>
      <w:szCs w:val="16"/>
    </w:rPr>
  </w:style>
  <w:style w:type="character" w:customStyle="1" w:styleId="affffd">
    <w:name w:val="Схема документа Знак"/>
    <w:basedOn w:val="ae"/>
    <w:link w:val="affffc"/>
    <w:uiPriority w:val="99"/>
    <w:rsid w:val="00044067"/>
    <w:rPr>
      <w:rFonts w:ascii="Tahoma" w:hAnsi="Tahoma"/>
      <w:sz w:val="16"/>
      <w:szCs w:val="16"/>
    </w:rPr>
  </w:style>
  <w:style w:type="paragraph" w:customStyle="1" w:styleId="1f2">
    <w:name w:val="Основной текст с отступом1"/>
    <w:basedOn w:val="ac"/>
    <w:uiPriority w:val="99"/>
    <w:rsid w:val="00044067"/>
    <w:pPr>
      <w:spacing w:line="240" w:lineRule="auto"/>
      <w:ind w:left="285" w:firstLine="570"/>
    </w:pPr>
    <w:rPr>
      <w:rFonts w:ascii="Times New Roman" w:hAnsi="Times New Roman"/>
      <w:sz w:val="28"/>
    </w:rPr>
  </w:style>
  <w:style w:type="paragraph" w:styleId="affffe">
    <w:name w:val="Subtitle"/>
    <w:aliases w:val="Знак5 Знак,_Подзаголовок МГПМ"/>
    <w:basedOn w:val="ac"/>
    <w:link w:val="afffff"/>
    <w:uiPriority w:val="99"/>
    <w:locked/>
    <w:rsid w:val="00044067"/>
    <w:pPr>
      <w:ind w:left="284" w:right="356" w:firstLine="567"/>
      <w:jc w:val="center"/>
    </w:pPr>
    <w:rPr>
      <w:rFonts w:ascii="Times New Roman" w:hAnsi="Times New Roman"/>
      <w:b/>
      <w:bCs/>
      <w:sz w:val="28"/>
      <w:szCs w:val="20"/>
    </w:rPr>
  </w:style>
  <w:style w:type="character" w:customStyle="1" w:styleId="afffff">
    <w:name w:val="Подзаголовок Знак"/>
    <w:aliases w:val="Знак5 Знак Знак,_Подзаголовок МГПМ Знак"/>
    <w:basedOn w:val="ae"/>
    <w:link w:val="affffe"/>
    <w:uiPriority w:val="99"/>
    <w:rsid w:val="00044067"/>
    <w:rPr>
      <w:b/>
      <w:bCs/>
      <w:sz w:val="28"/>
    </w:rPr>
  </w:style>
  <w:style w:type="paragraph" w:customStyle="1" w:styleId="afffff0">
    <w:name w:val="Эко_булет"/>
    <w:basedOn w:val="ac"/>
    <w:next w:val="ac"/>
    <w:uiPriority w:val="99"/>
    <w:rsid w:val="00044067"/>
    <w:pPr>
      <w:tabs>
        <w:tab w:val="num" w:pos="1077"/>
      </w:tabs>
      <w:spacing w:before="120" w:line="240" w:lineRule="auto"/>
      <w:ind w:left="1077" w:hanging="368"/>
      <w:jc w:val="both"/>
    </w:pPr>
    <w:rPr>
      <w:rFonts w:ascii="Times New Roman" w:hAnsi="Times New Roman"/>
      <w:sz w:val="24"/>
      <w:szCs w:val="20"/>
    </w:rPr>
  </w:style>
  <w:style w:type="paragraph" w:customStyle="1" w:styleId="afffff1">
    <w:name w:val="Эко_таб"/>
    <w:basedOn w:val="ac"/>
    <w:uiPriority w:val="99"/>
    <w:rsid w:val="00044067"/>
    <w:pPr>
      <w:spacing w:before="120" w:after="120" w:line="240" w:lineRule="auto"/>
      <w:jc w:val="center"/>
    </w:pPr>
    <w:rPr>
      <w:rFonts w:ascii="Times New Roman" w:hAnsi="Times New Roman"/>
      <w:b/>
      <w:i/>
      <w:sz w:val="24"/>
      <w:szCs w:val="20"/>
    </w:rPr>
  </w:style>
  <w:style w:type="paragraph" w:customStyle="1" w:styleId="151">
    <w:name w:val="Шанпар1.5"/>
    <w:basedOn w:val="ac"/>
    <w:uiPriority w:val="99"/>
    <w:rsid w:val="00044067"/>
    <w:pPr>
      <w:spacing w:before="120"/>
      <w:ind w:firstLine="709"/>
      <w:jc w:val="both"/>
    </w:pPr>
    <w:rPr>
      <w:rFonts w:ascii="Times New Roman" w:hAnsi="Times New Roman"/>
      <w:sz w:val="24"/>
      <w:szCs w:val="20"/>
    </w:rPr>
  </w:style>
  <w:style w:type="paragraph" w:customStyle="1" w:styleId="afffff2">
    <w:name w:val="Эко_№_таб"/>
    <w:basedOn w:val="ac"/>
    <w:next w:val="ac"/>
    <w:uiPriority w:val="99"/>
    <w:rsid w:val="00044067"/>
    <w:pPr>
      <w:spacing w:before="120" w:line="240" w:lineRule="auto"/>
      <w:ind w:firstLine="709"/>
      <w:jc w:val="right"/>
    </w:pPr>
    <w:rPr>
      <w:rFonts w:ascii="Times New Roman" w:hAnsi="Times New Roman"/>
      <w:i/>
      <w:sz w:val="24"/>
      <w:szCs w:val="20"/>
    </w:rPr>
  </w:style>
  <w:style w:type="paragraph" w:customStyle="1" w:styleId="justify2">
    <w:name w:val="justify2"/>
    <w:basedOn w:val="ac"/>
    <w:uiPriority w:val="99"/>
    <w:rsid w:val="00044067"/>
    <w:pPr>
      <w:spacing w:before="100" w:beforeAutospacing="1" w:after="100" w:afterAutospacing="1" w:line="240" w:lineRule="auto"/>
      <w:ind w:firstLine="600"/>
      <w:jc w:val="both"/>
    </w:pPr>
    <w:rPr>
      <w:rFonts w:ascii="Times New Roman" w:hAnsi="Times New Roman"/>
      <w:sz w:val="24"/>
    </w:rPr>
  </w:style>
  <w:style w:type="paragraph" w:customStyle="1" w:styleId="2f0">
    <w:name w:val="2"/>
    <w:basedOn w:val="ac"/>
    <w:next w:val="afff5"/>
    <w:uiPriority w:val="99"/>
    <w:rsid w:val="00044067"/>
    <w:pPr>
      <w:spacing w:before="100" w:beforeAutospacing="1" w:after="100" w:afterAutospacing="1" w:line="240" w:lineRule="auto"/>
    </w:pPr>
    <w:rPr>
      <w:rFonts w:cs="Arial"/>
      <w:sz w:val="24"/>
    </w:rPr>
  </w:style>
  <w:style w:type="paragraph" w:customStyle="1" w:styleId="afffff3">
    <w:name w:val="ПодпРисВ"/>
    <w:basedOn w:val="ac"/>
    <w:uiPriority w:val="99"/>
    <w:rsid w:val="00044067"/>
    <w:pPr>
      <w:widowControl w:val="0"/>
      <w:overflowPunct w:val="0"/>
      <w:autoSpaceDE w:val="0"/>
      <w:autoSpaceDN w:val="0"/>
      <w:adjustRightInd w:val="0"/>
      <w:spacing w:before="120" w:line="240" w:lineRule="auto"/>
      <w:jc w:val="center"/>
      <w:textAlignment w:val="baseline"/>
    </w:pPr>
    <w:rPr>
      <w:rFonts w:ascii="Times New Roman" w:hAnsi="Times New Roman"/>
      <w:sz w:val="24"/>
      <w:szCs w:val="20"/>
    </w:rPr>
  </w:style>
  <w:style w:type="paragraph" w:customStyle="1" w:styleId="Style0">
    <w:name w:val="Style0"/>
    <w:uiPriority w:val="99"/>
    <w:rsid w:val="00044067"/>
    <w:pPr>
      <w:widowControl w:val="0"/>
    </w:pPr>
    <w:rPr>
      <w:rFonts w:ascii="Arial" w:hAnsi="Arial"/>
      <w:sz w:val="24"/>
    </w:rPr>
  </w:style>
  <w:style w:type="paragraph" w:customStyle="1" w:styleId="1211">
    <w:name w:val="Табличный 12Ц1"/>
    <w:basedOn w:val="ac"/>
    <w:uiPriority w:val="99"/>
    <w:rsid w:val="00044067"/>
    <w:pPr>
      <w:spacing w:line="240" w:lineRule="auto"/>
      <w:jc w:val="center"/>
    </w:pPr>
    <w:rPr>
      <w:rFonts w:ascii="Times New Roman" w:hAnsi="Times New Roman"/>
      <w:sz w:val="24"/>
      <w:szCs w:val="20"/>
    </w:rPr>
  </w:style>
  <w:style w:type="paragraph" w:customStyle="1" w:styleId="aHeader">
    <w:name w:val="a_Header"/>
    <w:basedOn w:val="ac"/>
    <w:uiPriority w:val="99"/>
    <w:rsid w:val="00044067"/>
    <w:pPr>
      <w:tabs>
        <w:tab w:val="left" w:pos="1985"/>
      </w:tabs>
      <w:spacing w:after="60" w:line="240" w:lineRule="auto"/>
      <w:jc w:val="center"/>
    </w:pPr>
    <w:rPr>
      <w:rFonts w:ascii="Courier New" w:hAnsi="Courier New" w:cs="Courier New"/>
      <w:sz w:val="24"/>
    </w:rPr>
  </w:style>
  <w:style w:type="paragraph" w:customStyle="1" w:styleId="ConsTitle">
    <w:name w:val="ConsTitle"/>
    <w:uiPriority w:val="99"/>
    <w:rsid w:val="00044067"/>
    <w:pPr>
      <w:widowControl w:val="0"/>
      <w:autoSpaceDE w:val="0"/>
      <w:autoSpaceDN w:val="0"/>
      <w:adjustRightInd w:val="0"/>
    </w:pPr>
    <w:rPr>
      <w:rFonts w:ascii="Arial" w:hAnsi="Arial" w:cs="Arial"/>
      <w:b/>
      <w:bCs/>
      <w:sz w:val="16"/>
      <w:szCs w:val="16"/>
    </w:rPr>
  </w:style>
  <w:style w:type="paragraph" w:customStyle="1" w:styleId="1e2">
    <w:name w:val="1eсновной текст с отступом 2"/>
    <w:basedOn w:val="ac"/>
    <w:uiPriority w:val="99"/>
    <w:rsid w:val="00044067"/>
    <w:pPr>
      <w:widowControl w:val="0"/>
      <w:spacing w:before="140" w:line="240" w:lineRule="auto"/>
      <w:ind w:firstLine="709"/>
      <w:jc w:val="both"/>
    </w:pPr>
    <w:rPr>
      <w:rFonts w:ascii="Times New Roman" w:hAnsi="Times New Roman"/>
      <w:sz w:val="24"/>
      <w:szCs w:val="20"/>
    </w:rPr>
  </w:style>
  <w:style w:type="paragraph" w:styleId="afffff4">
    <w:name w:val="Plain Text"/>
    <w:aliases w:val="Текст Знак1,Текст Знак Знак"/>
    <w:basedOn w:val="ac"/>
    <w:link w:val="afffff5"/>
    <w:uiPriority w:val="99"/>
    <w:locked/>
    <w:rsid w:val="00044067"/>
    <w:pPr>
      <w:spacing w:line="240" w:lineRule="auto"/>
    </w:pPr>
    <w:rPr>
      <w:rFonts w:ascii="Courier New" w:hAnsi="Courier New"/>
      <w:sz w:val="20"/>
      <w:szCs w:val="20"/>
    </w:rPr>
  </w:style>
  <w:style w:type="character" w:customStyle="1" w:styleId="afffff5">
    <w:name w:val="Текст Знак"/>
    <w:aliases w:val="Текст Знак1 Знак2,Текст Знак Знак Знак1"/>
    <w:basedOn w:val="ae"/>
    <w:link w:val="afffff4"/>
    <w:uiPriority w:val="99"/>
    <w:rsid w:val="00044067"/>
    <w:rPr>
      <w:rFonts w:ascii="Courier New" w:hAnsi="Courier New"/>
    </w:rPr>
  </w:style>
  <w:style w:type="paragraph" w:customStyle="1" w:styleId="afffff6">
    <w:name w:val="Проект"/>
    <w:basedOn w:val="ac"/>
    <w:uiPriority w:val="99"/>
    <w:rsid w:val="00044067"/>
    <w:pPr>
      <w:widowControl w:val="0"/>
      <w:spacing w:line="240" w:lineRule="auto"/>
      <w:ind w:firstLine="567"/>
      <w:jc w:val="both"/>
    </w:pPr>
    <w:rPr>
      <w:rFonts w:ascii="Times New Roman" w:hAnsi="Times New Roman"/>
      <w:sz w:val="24"/>
    </w:rPr>
  </w:style>
  <w:style w:type="character" w:styleId="afffff7">
    <w:name w:val="line number"/>
    <w:uiPriority w:val="99"/>
    <w:locked/>
    <w:rsid w:val="00044067"/>
    <w:rPr>
      <w:rFonts w:cs="Times New Roman"/>
    </w:rPr>
  </w:style>
  <w:style w:type="paragraph" w:customStyle="1" w:styleId="Zag1">
    <w:name w:val="Zag_1"/>
    <w:basedOn w:val="ac"/>
    <w:rsid w:val="00044067"/>
    <w:pPr>
      <w:spacing w:line="240" w:lineRule="auto"/>
      <w:jc w:val="center"/>
    </w:pPr>
    <w:rPr>
      <w:sz w:val="28"/>
      <w:szCs w:val="20"/>
    </w:rPr>
  </w:style>
  <w:style w:type="paragraph" w:customStyle="1" w:styleId="Zag2">
    <w:name w:val="Zag_2"/>
    <w:basedOn w:val="ac"/>
    <w:rsid w:val="00044067"/>
    <w:pPr>
      <w:spacing w:line="240" w:lineRule="auto"/>
    </w:pPr>
    <w:rPr>
      <w:b/>
      <w:sz w:val="22"/>
      <w:szCs w:val="20"/>
      <w:lang w:val="en-US"/>
    </w:rPr>
  </w:style>
  <w:style w:type="paragraph" w:customStyle="1" w:styleId="02fb">
    <w:name w:val="Об 02fbчный"/>
    <w:uiPriority w:val="99"/>
    <w:rsid w:val="00044067"/>
    <w:pPr>
      <w:widowControl w:val="0"/>
    </w:pPr>
  </w:style>
  <w:style w:type="paragraph" w:customStyle="1" w:styleId="e02fb">
    <w:name w:val="Ъeб 02fbчный"/>
    <w:uiPriority w:val="99"/>
    <w:rsid w:val="00044067"/>
    <w:pPr>
      <w:widowControl w:val="0"/>
    </w:pPr>
  </w:style>
  <w:style w:type="paragraph" w:customStyle="1" w:styleId="Iauiebe">
    <w:name w:val="Iau?iebe"/>
    <w:uiPriority w:val="99"/>
    <w:rsid w:val="00044067"/>
    <w:pPr>
      <w:widowControl w:val="0"/>
    </w:pPr>
  </w:style>
  <w:style w:type="paragraph" w:customStyle="1" w:styleId="1f3">
    <w:name w:val="Стиль Заголовок 1 + влево"/>
    <w:basedOn w:val="21"/>
    <w:uiPriority w:val="99"/>
    <w:rsid w:val="00044067"/>
    <w:pPr>
      <w:keepNext w:val="0"/>
      <w:widowControl w:val="0"/>
      <w:numPr>
        <w:ilvl w:val="0"/>
        <w:numId w:val="0"/>
      </w:numPr>
      <w:tabs>
        <w:tab w:val="num" w:pos="937"/>
        <w:tab w:val="num" w:pos="1005"/>
        <w:tab w:val="left" w:pos="1197"/>
        <w:tab w:val="left" w:pos="1368"/>
        <w:tab w:val="num" w:pos="1440"/>
      </w:tabs>
      <w:spacing w:before="0" w:after="0" w:line="240" w:lineRule="auto"/>
      <w:ind w:right="284"/>
      <w:jc w:val="both"/>
    </w:pPr>
    <w:rPr>
      <w:rFonts w:ascii="Times New Roman" w:hAnsi="Times New Roman"/>
      <w:bCs/>
      <w:sz w:val="24"/>
      <w:szCs w:val="20"/>
      <w:lang w:val="ru-RU" w:eastAsia="ru-RU"/>
    </w:rPr>
  </w:style>
  <w:style w:type="paragraph" w:customStyle="1" w:styleId="02fb0">
    <w:name w:val="Об 02fbчн"/>
    <w:uiPriority w:val="99"/>
    <w:rsid w:val="00044067"/>
    <w:pPr>
      <w:widowControl w:val="0"/>
    </w:pPr>
  </w:style>
  <w:style w:type="paragraph" w:customStyle="1" w:styleId="2110">
    <w:name w:val="Основной текст 211"/>
    <w:basedOn w:val="ac"/>
    <w:uiPriority w:val="99"/>
    <w:rsid w:val="00044067"/>
    <w:pPr>
      <w:widowControl w:val="0"/>
      <w:spacing w:line="240" w:lineRule="auto"/>
      <w:jc w:val="both"/>
    </w:pPr>
    <w:rPr>
      <w:rFonts w:ascii="Courier New" w:hAnsi="Courier New"/>
      <w:sz w:val="24"/>
    </w:rPr>
  </w:style>
  <w:style w:type="paragraph" w:customStyle="1" w:styleId="3a">
    <w:name w:val="заголовок 3"/>
    <w:basedOn w:val="ac"/>
    <w:next w:val="ac"/>
    <w:uiPriority w:val="99"/>
    <w:rsid w:val="00044067"/>
    <w:pPr>
      <w:keepNext/>
      <w:spacing w:line="240" w:lineRule="auto"/>
      <w:jc w:val="center"/>
    </w:pPr>
    <w:rPr>
      <w:rFonts w:ascii="Times New Roman" w:hAnsi="Times New Roman"/>
      <w:b/>
      <w:sz w:val="28"/>
      <w:szCs w:val="20"/>
    </w:rPr>
  </w:style>
  <w:style w:type="paragraph" w:customStyle="1" w:styleId="BodyText22">
    <w:name w:val="Body Text 22"/>
    <w:basedOn w:val="ac"/>
    <w:uiPriority w:val="99"/>
    <w:rsid w:val="00044067"/>
    <w:pPr>
      <w:widowControl w:val="0"/>
      <w:spacing w:line="240" w:lineRule="auto"/>
      <w:ind w:firstLine="709"/>
      <w:jc w:val="both"/>
    </w:pPr>
    <w:rPr>
      <w:rFonts w:ascii="Times New Roman" w:hAnsi="Times New Roman"/>
      <w:sz w:val="26"/>
      <w:szCs w:val="20"/>
    </w:rPr>
  </w:style>
  <w:style w:type="paragraph" w:styleId="afffff8">
    <w:name w:val="Body Text First Indent"/>
    <w:basedOn w:val="af6"/>
    <w:link w:val="afffff9"/>
    <w:uiPriority w:val="99"/>
    <w:locked/>
    <w:rsid w:val="00044067"/>
    <w:pPr>
      <w:spacing w:before="0" w:line="240" w:lineRule="auto"/>
      <w:ind w:left="0" w:firstLine="210"/>
    </w:pPr>
    <w:rPr>
      <w:rFonts w:ascii="Times New Roman" w:hAnsi="Times New Roman"/>
      <w:sz w:val="24"/>
      <w:szCs w:val="24"/>
      <w:lang w:val="ru-RU" w:eastAsia="ru-RU"/>
    </w:rPr>
  </w:style>
  <w:style w:type="character" w:customStyle="1" w:styleId="afffff9">
    <w:name w:val="Красная строка Знак"/>
    <w:basedOn w:val="af7"/>
    <w:link w:val="afffff8"/>
    <w:uiPriority w:val="99"/>
    <w:rsid w:val="00044067"/>
    <w:rPr>
      <w:rFonts w:ascii="Arial" w:hAnsi="Arial"/>
      <w:sz w:val="24"/>
      <w:szCs w:val="24"/>
      <w:lang w:val="en-US" w:eastAsia="en-US"/>
    </w:rPr>
  </w:style>
  <w:style w:type="paragraph" w:customStyle="1" w:styleId="101">
    <w:name w:val="Стиль10 прилож"/>
    <w:rsid w:val="00044067"/>
    <w:pPr>
      <w:ind w:left="-91" w:right="-91"/>
    </w:pPr>
  </w:style>
  <w:style w:type="character" w:customStyle="1" w:styleId="1f4">
    <w:name w:val="Знак Знак1"/>
    <w:aliases w:val="Заголовок 2 Знак1 Знак1, Знак Знак1"/>
    <w:uiPriority w:val="99"/>
    <w:rsid w:val="00044067"/>
    <w:rPr>
      <w:rFonts w:cs="Times New Roman"/>
      <w:sz w:val="40"/>
      <w:lang w:val="ru-RU" w:eastAsia="ru-RU" w:bidi="ar-SA"/>
    </w:rPr>
  </w:style>
  <w:style w:type="paragraph" w:customStyle="1" w:styleId="afffffa">
    <w:name w:val="Заголовок разд"/>
    <w:basedOn w:val="41"/>
    <w:uiPriority w:val="99"/>
    <w:rsid w:val="00044067"/>
    <w:pPr>
      <w:keepLines w:val="0"/>
      <w:numPr>
        <w:ilvl w:val="0"/>
        <w:numId w:val="0"/>
      </w:numPr>
      <w:tabs>
        <w:tab w:val="left" w:pos="113"/>
      </w:tabs>
      <w:spacing w:before="240" w:after="60"/>
      <w:jc w:val="center"/>
      <w:outlineLvl w:val="0"/>
    </w:pPr>
    <w:rPr>
      <w:rFonts w:ascii="Times New Roman" w:eastAsia="Times New Roman" w:hAnsi="Times New Roman" w:cs="Times New Roman"/>
      <w:b/>
      <w:iCs w:val="0"/>
      <w:color w:val="auto"/>
      <w:sz w:val="24"/>
      <w:szCs w:val="20"/>
    </w:rPr>
  </w:style>
  <w:style w:type="paragraph" w:customStyle="1" w:styleId="12pt">
    <w:name w:val="Обычный + 12 pt"/>
    <w:aliases w:val="по ширине,Первая строка:  1,27 см,Междустр.интервал:  полу..."/>
    <w:basedOn w:val="ac"/>
    <w:uiPriority w:val="99"/>
    <w:rsid w:val="00044067"/>
    <w:pPr>
      <w:ind w:firstLine="720"/>
      <w:jc w:val="both"/>
    </w:pPr>
    <w:rPr>
      <w:rFonts w:ascii="Times New Roman" w:hAnsi="Times New Roman"/>
      <w:sz w:val="24"/>
      <w:szCs w:val="20"/>
    </w:rPr>
  </w:style>
  <w:style w:type="paragraph" w:customStyle="1" w:styleId="afffffb">
    <w:name w:val="Шантаб_заголовок"/>
    <w:basedOn w:val="ac"/>
    <w:uiPriority w:val="99"/>
    <w:rsid w:val="00044067"/>
    <w:pPr>
      <w:widowControl w:val="0"/>
      <w:overflowPunct w:val="0"/>
      <w:autoSpaceDE w:val="0"/>
      <w:autoSpaceDN w:val="0"/>
      <w:adjustRightInd w:val="0"/>
      <w:spacing w:after="240"/>
      <w:jc w:val="center"/>
      <w:textAlignment w:val="baseline"/>
    </w:pPr>
    <w:rPr>
      <w:rFonts w:ascii="Times New Roman" w:hAnsi="Times New Roman"/>
      <w:b/>
      <w:i/>
      <w:color w:val="0000FF"/>
      <w:sz w:val="24"/>
      <w:szCs w:val="20"/>
    </w:rPr>
  </w:style>
  <w:style w:type="paragraph" w:customStyle="1" w:styleId="FR5">
    <w:name w:val="FR5"/>
    <w:uiPriority w:val="99"/>
    <w:rsid w:val="00044067"/>
    <w:pPr>
      <w:widowControl w:val="0"/>
      <w:spacing w:line="300" w:lineRule="auto"/>
      <w:ind w:firstLine="720"/>
      <w:jc w:val="both"/>
    </w:pPr>
    <w:rPr>
      <w:rFonts w:ascii="Arial" w:hAnsi="Arial" w:cs="Arial"/>
      <w:sz w:val="24"/>
      <w:szCs w:val="24"/>
    </w:rPr>
  </w:style>
  <w:style w:type="paragraph" w:customStyle="1" w:styleId="1f5">
    <w:name w:val="заголовок 1"/>
    <w:basedOn w:val="ac"/>
    <w:next w:val="ac"/>
    <w:autoRedefine/>
    <w:uiPriority w:val="99"/>
    <w:rsid w:val="00044067"/>
    <w:pPr>
      <w:keepNext/>
      <w:widowControl w:val="0"/>
      <w:spacing w:line="240" w:lineRule="auto"/>
      <w:jc w:val="center"/>
    </w:pPr>
    <w:rPr>
      <w:rFonts w:ascii="Times New Roman" w:hAnsi="Times New Roman"/>
      <w:b/>
      <w:bCs/>
      <w:sz w:val="28"/>
      <w:szCs w:val="28"/>
    </w:rPr>
  </w:style>
  <w:style w:type="paragraph" w:customStyle="1" w:styleId="FR3">
    <w:name w:val="FR3"/>
    <w:uiPriority w:val="99"/>
    <w:rsid w:val="00044067"/>
    <w:pPr>
      <w:widowControl w:val="0"/>
      <w:spacing w:before="420" w:line="340" w:lineRule="auto"/>
    </w:pPr>
    <w:rPr>
      <w:rFonts w:ascii="Arial" w:hAnsi="Arial" w:cs="Arial"/>
      <w:sz w:val="22"/>
      <w:szCs w:val="22"/>
    </w:rPr>
  </w:style>
  <w:style w:type="paragraph" w:customStyle="1" w:styleId="ArNar">
    <w:name w:val="Обычный ArNar"/>
    <w:basedOn w:val="ac"/>
    <w:uiPriority w:val="99"/>
    <w:rsid w:val="00044067"/>
    <w:pPr>
      <w:spacing w:line="240" w:lineRule="auto"/>
      <w:ind w:firstLine="709"/>
      <w:jc w:val="both"/>
    </w:pPr>
    <w:rPr>
      <w:rFonts w:ascii="Arial Narrow" w:hAnsi="Arial Narrow" w:cs="Arial Narrow"/>
      <w:color w:val="000000"/>
      <w:sz w:val="22"/>
      <w:szCs w:val="22"/>
    </w:rPr>
  </w:style>
  <w:style w:type="paragraph" w:customStyle="1" w:styleId="2f1">
    <w:name w:val="Текст с интервалом 2"/>
    <w:basedOn w:val="ArNar"/>
    <w:uiPriority w:val="99"/>
    <w:rsid w:val="00044067"/>
    <w:pPr>
      <w:spacing w:before="60"/>
    </w:pPr>
  </w:style>
  <w:style w:type="paragraph" w:customStyle="1" w:styleId="2f2">
    <w:name w:val="Перечисление 2"/>
    <w:basedOn w:val="ArNar"/>
    <w:uiPriority w:val="99"/>
    <w:rsid w:val="00044067"/>
    <w:pPr>
      <w:tabs>
        <w:tab w:val="num" w:pos="993"/>
      </w:tabs>
      <w:ind w:left="993" w:hanging="284"/>
    </w:pPr>
  </w:style>
  <w:style w:type="paragraph" w:customStyle="1" w:styleId="afffffc">
    <w:name w:val="Перечисление"/>
    <w:basedOn w:val="ArNar"/>
    <w:uiPriority w:val="99"/>
    <w:rsid w:val="00044067"/>
    <w:pPr>
      <w:tabs>
        <w:tab w:val="num" w:pos="993"/>
      </w:tabs>
      <w:ind w:left="993" w:hanging="284"/>
    </w:pPr>
  </w:style>
  <w:style w:type="paragraph" w:customStyle="1" w:styleId="afffffd">
    <w:name w:val="Перечисление + инт"/>
    <w:basedOn w:val="afffffc"/>
    <w:uiPriority w:val="99"/>
    <w:rsid w:val="00044067"/>
    <w:pPr>
      <w:tabs>
        <w:tab w:val="num" w:pos="1211"/>
      </w:tabs>
      <w:spacing w:before="60" w:after="60"/>
    </w:pPr>
  </w:style>
  <w:style w:type="paragraph" w:customStyle="1" w:styleId="afffffe">
    <w:name w:val="Оглавление"/>
    <w:basedOn w:val="ac"/>
    <w:uiPriority w:val="99"/>
    <w:rsid w:val="00044067"/>
    <w:pPr>
      <w:spacing w:before="120" w:after="120" w:line="240" w:lineRule="auto"/>
      <w:jc w:val="center"/>
    </w:pPr>
    <w:rPr>
      <w:rFonts w:ascii="Garamond" w:hAnsi="Garamond" w:cs="Garamond"/>
      <w:b/>
      <w:bCs/>
      <w:smallCaps/>
      <w:color w:val="000000"/>
      <w:sz w:val="28"/>
      <w:szCs w:val="28"/>
    </w:rPr>
  </w:style>
  <w:style w:type="paragraph" w:customStyle="1" w:styleId="affffff">
    <w:name w:val="Текст с интервалом"/>
    <w:basedOn w:val="ArNar"/>
    <w:next w:val="ArNar"/>
    <w:uiPriority w:val="99"/>
    <w:rsid w:val="00044067"/>
    <w:pPr>
      <w:spacing w:before="60" w:after="60"/>
    </w:pPr>
  </w:style>
  <w:style w:type="paragraph" w:customStyle="1" w:styleId="2f3">
    <w:name w:val="Перечисление 2+инт"/>
    <w:basedOn w:val="2f2"/>
    <w:uiPriority w:val="99"/>
    <w:rsid w:val="00044067"/>
    <w:pPr>
      <w:tabs>
        <w:tab w:val="num" w:pos="360"/>
      </w:tabs>
      <w:spacing w:before="60" w:after="60"/>
    </w:pPr>
  </w:style>
  <w:style w:type="paragraph" w:customStyle="1" w:styleId="2f4">
    <w:name w:val="Нижний колонтитул 2"/>
    <w:basedOn w:val="af3"/>
    <w:uiPriority w:val="99"/>
    <w:rsid w:val="00044067"/>
    <w:pPr>
      <w:tabs>
        <w:tab w:val="clear" w:pos="4677"/>
        <w:tab w:val="clear" w:pos="9355"/>
        <w:tab w:val="center" w:pos="4153"/>
        <w:tab w:val="right" w:pos="8306"/>
      </w:tabs>
      <w:spacing w:line="240" w:lineRule="auto"/>
      <w:jc w:val="center"/>
    </w:pPr>
    <w:rPr>
      <w:rFonts w:ascii="Garamond" w:hAnsi="Garamond" w:cs="Garamond"/>
      <w:sz w:val="22"/>
      <w:szCs w:val="22"/>
    </w:rPr>
  </w:style>
  <w:style w:type="paragraph" w:customStyle="1" w:styleId="-10">
    <w:name w:val="Абзац-1"/>
    <w:basedOn w:val="ac"/>
    <w:uiPriority w:val="99"/>
    <w:rsid w:val="00044067"/>
    <w:pPr>
      <w:keepLines/>
      <w:ind w:firstLine="567"/>
      <w:jc w:val="both"/>
    </w:pPr>
    <w:rPr>
      <w:rFonts w:ascii="Times New Roman" w:hAnsi="Times New Roman"/>
      <w:sz w:val="28"/>
      <w:szCs w:val="28"/>
    </w:rPr>
  </w:style>
  <w:style w:type="paragraph" w:customStyle="1" w:styleId="FR2">
    <w:name w:val="FR2"/>
    <w:uiPriority w:val="99"/>
    <w:rsid w:val="00044067"/>
    <w:pPr>
      <w:widowControl w:val="0"/>
      <w:autoSpaceDE w:val="0"/>
      <w:autoSpaceDN w:val="0"/>
      <w:adjustRightInd w:val="0"/>
      <w:spacing w:before="240" w:line="300" w:lineRule="auto"/>
      <w:ind w:left="360" w:right="6600"/>
      <w:jc w:val="center"/>
    </w:pPr>
    <w:rPr>
      <w:sz w:val="16"/>
      <w:szCs w:val="16"/>
    </w:rPr>
  </w:style>
  <w:style w:type="paragraph" w:customStyle="1" w:styleId="affffff0">
    <w:name w:val="Список бюл."/>
    <w:basedOn w:val="af6"/>
    <w:uiPriority w:val="99"/>
    <w:rsid w:val="00044067"/>
    <w:pPr>
      <w:tabs>
        <w:tab w:val="left" w:pos="1080"/>
      </w:tabs>
      <w:spacing w:before="0" w:line="240" w:lineRule="auto"/>
      <w:ind w:left="709" w:hanging="425"/>
      <w:jc w:val="both"/>
    </w:pPr>
    <w:rPr>
      <w:rFonts w:ascii="Times New Roman" w:hAnsi="Times New Roman"/>
      <w:sz w:val="26"/>
      <w:szCs w:val="26"/>
      <w:lang w:val="ru-RU" w:eastAsia="ru-RU"/>
    </w:rPr>
  </w:style>
  <w:style w:type="paragraph" w:customStyle="1" w:styleId="affffff1">
    <w:name w:val="Текст записки"/>
    <w:basedOn w:val="ac"/>
    <w:uiPriority w:val="99"/>
    <w:rsid w:val="00044067"/>
    <w:pPr>
      <w:spacing w:before="120" w:after="120" w:line="240" w:lineRule="auto"/>
      <w:ind w:left="567" w:firstLine="567"/>
    </w:pPr>
    <w:rPr>
      <w:rFonts w:ascii="Times New Roman" w:hAnsi="Times New Roman"/>
      <w:sz w:val="24"/>
    </w:rPr>
  </w:style>
  <w:style w:type="paragraph" w:customStyle="1" w:styleId="affffff2">
    <w:name w:val="ИТМ ГОЧС"/>
    <w:basedOn w:val="ac"/>
    <w:uiPriority w:val="99"/>
    <w:rsid w:val="00044067"/>
    <w:pPr>
      <w:spacing w:line="240" w:lineRule="auto"/>
      <w:ind w:firstLine="720"/>
      <w:jc w:val="both"/>
    </w:pPr>
    <w:rPr>
      <w:rFonts w:cs="Arial"/>
      <w:sz w:val="28"/>
      <w:szCs w:val="28"/>
    </w:rPr>
  </w:style>
  <w:style w:type="paragraph" w:styleId="affffff3">
    <w:name w:val="List Number"/>
    <w:basedOn w:val="ac"/>
    <w:uiPriority w:val="99"/>
    <w:locked/>
    <w:rsid w:val="00044067"/>
    <w:pPr>
      <w:tabs>
        <w:tab w:val="num" w:pos="720"/>
      </w:tabs>
      <w:spacing w:line="240" w:lineRule="auto"/>
      <w:ind w:left="720" w:hanging="360"/>
    </w:pPr>
    <w:rPr>
      <w:rFonts w:ascii="Times New Roman" w:hAnsi="Times New Roman"/>
      <w:sz w:val="28"/>
      <w:szCs w:val="28"/>
    </w:rPr>
  </w:style>
  <w:style w:type="paragraph" w:customStyle="1" w:styleId="120">
    <w:name w:val="осн.текст 12"/>
    <w:basedOn w:val="ac"/>
    <w:rsid w:val="00044067"/>
    <w:pPr>
      <w:numPr>
        <w:numId w:val="23"/>
      </w:numPr>
      <w:tabs>
        <w:tab w:val="clear" w:pos="927"/>
      </w:tabs>
      <w:spacing w:after="120" w:line="240" w:lineRule="auto"/>
      <w:ind w:firstLine="851"/>
      <w:jc w:val="both"/>
    </w:pPr>
    <w:rPr>
      <w:rFonts w:ascii="Times New Roman" w:hAnsi="Times New Roman"/>
      <w:sz w:val="24"/>
    </w:rPr>
  </w:style>
  <w:style w:type="paragraph" w:customStyle="1" w:styleId="Aacaoaieoiaioa">
    <w:name w:val="Aacao aieoiaioa"/>
    <w:basedOn w:val="ac"/>
    <w:uiPriority w:val="99"/>
    <w:rsid w:val="00044067"/>
    <w:pPr>
      <w:widowControl w:val="0"/>
      <w:overflowPunct w:val="0"/>
      <w:autoSpaceDE w:val="0"/>
      <w:autoSpaceDN w:val="0"/>
      <w:adjustRightInd w:val="0"/>
      <w:ind w:firstLine="709"/>
      <w:jc w:val="both"/>
      <w:textAlignment w:val="baseline"/>
    </w:pPr>
    <w:rPr>
      <w:rFonts w:ascii="Times New Roman" w:hAnsi="Times New Roman"/>
      <w:sz w:val="24"/>
      <w:szCs w:val="20"/>
    </w:rPr>
  </w:style>
  <w:style w:type="paragraph" w:customStyle="1" w:styleId="Heading">
    <w:name w:val="Heading"/>
    <w:uiPriority w:val="99"/>
    <w:rsid w:val="00044067"/>
    <w:pPr>
      <w:autoSpaceDE w:val="0"/>
      <w:autoSpaceDN w:val="0"/>
      <w:adjustRightInd w:val="0"/>
    </w:pPr>
    <w:rPr>
      <w:rFonts w:ascii="Arial" w:hAnsi="Arial" w:cs="Arial"/>
      <w:b/>
      <w:bCs/>
      <w:sz w:val="22"/>
      <w:szCs w:val="22"/>
    </w:rPr>
  </w:style>
  <w:style w:type="paragraph" w:styleId="HTML">
    <w:name w:val="HTML Preformatted"/>
    <w:basedOn w:val="ac"/>
    <w:link w:val="HTML0"/>
    <w:uiPriority w:val="99"/>
    <w:locked/>
    <w:rsid w:val="0004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szCs w:val="20"/>
    </w:rPr>
  </w:style>
  <w:style w:type="character" w:customStyle="1" w:styleId="HTML0">
    <w:name w:val="Стандартный HTML Знак"/>
    <w:basedOn w:val="ae"/>
    <w:link w:val="HTML"/>
    <w:uiPriority w:val="99"/>
    <w:rsid w:val="00044067"/>
    <w:rPr>
      <w:rFonts w:ascii="Courier New" w:hAnsi="Courier New"/>
    </w:rPr>
  </w:style>
  <w:style w:type="paragraph" w:customStyle="1" w:styleId="214159">
    <w:name w:val="Стиль Основной текст 2 + 14 пт Первая строка:  159 см"/>
    <w:basedOn w:val="afff2"/>
    <w:uiPriority w:val="99"/>
    <w:rsid w:val="00044067"/>
    <w:pPr>
      <w:tabs>
        <w:tab w:val="clear" w:pos="567"/>
        <w:tab w:val="clear" w:pos="1024"/>
        <w:tab w:val="clear" w:pos="2160"/>
        <w:tab w:val="clear" w:pos="2302"/>
        <w:tab w:val="clear" w:pos="3686"/>
        <w:tab w:val="clear" w:pos="9923"/>
        <w:tab w:val="clear" w:pos="10065"/>
      </w:tabs>
      <w:spacing w:after="120" w:line="240" w:lineRule="auto"/>
      <w:ind w:left="0" w:right="0" w:firstLine="900"/>
    </w:pPr>
    <w:rPr>
      <w:rFonts w:ascii="Times New Roman" w:eastAsia="Times New Roman" w:hAnsi="Times New Roman"/>
      <w:bCs w:val="0"/>
      <w:color w:val="auto"/>
      <w:spacing w:val="0"/>
      <w:sz w:val="28"/>
    </w:rPr>
  </w:style>
  <w:style w:type="paragraph" w:customStyle="1" w:styleId="2f5">
    <w:name w:val="заголовок 2"/>
    <w:basedOn w:val="ac"/>
    <w:next w:val="ac"/>
    <w:uiPriority w:val="99"/>
    <w:rsid w:val="00044067"/>
    <w:pPr>
      <w:keepNext/>
      <w:widowControl w:val="0"/>
      <w:suppressAutoHyphens/>
      <w:overflowPunct w:val="0"/>
      <w:autoSpaceDE w:val="0"/>
      <w:autoSpaceDN w:val="0"/>
      <w:adjustRightInd w:val="0"/>
      <w:spacing w:before="120" w:after="120" w:line="240" w:lineRule="auto"/>
      <w:jc w:val="center"/>
      <w:textAlignment w:val="baseline"/>
    </w:pPr>
    <w:rPr>
      <w:rFonts w:ascii="Times New Roman" w:hAnsi="Times New Roman"/>
      <w:b/>
      <w:bCs/>
      <w:kern w:val="28"/>
      <w:sz w:val="24"/>
    </w:rPr>
  </w:style>
  <w:style w:type="paragraph" w:customStyle="1" w:styleId="doc">
    <w:name w:val="doc"/>
    <w:basedOn w:val="ac"/>
    <w:uiPriority w:val="99"/>
    <w:rsid w:val="00044067"/>
    <w:pPr>
      <w:spacing w:before="100" w:beforeAutospacing="1" w:after="100" w:afterAutospacing="1" w:line="240" w:lineRule="auto"/>
    </w:pPr>
    <w:rPr>
      <w:rFonts w:ascii="Times New Roman" w:hAnsi="Times New Roman"/>
      <w:sz w:val="24"/>
    </w:rPr>
  </w:style>
  <w:style w:type="paragraph" w:customStyle="1" w:styleId="textn">
    <w:name w:val="textn"/>
    <w:basedOn w:val="ac"/>
    <w:uiPriority w:val="99"/>
    <w:rsid w:val="00044067"/>
    <w:pPr>
      <w:spacing w:line="240" w:lineRule="auto"/>
    </w:pPr>
    <w:rPr>
      <w:rFonts w:ascii="Times New Roman" w:hAnsi="Times New Roman"/>
      <w:sz w:val="20"/>
      <w:szCs w:val="20"/>
    </w:rPr>
  </w:style>
  <w:style w:type="paragraph" w:customStyle="1" w:styleId="152">
    <w:name w:val="Обычный + 15 пт"/>
    <w:aliases w:val="Черный,уплотненный на 0,25 пт"/>
    <w:basedOn w:val="ac"/>
    <w:uiPriority w:val="99"/>
    <w:rsid w:val="00044067"/>
    <w:pPr>
      <w:spacing w:line="240" w:lineRule="auto"/>
    </w:pPr>
    <w:rPr>
      <w:rFonts w:ascii="Times New Roman" w:hAnsi="Times New Roman"/>
      <w:sz w:val="20"/>
      <w:szCs w:val="20"/>
    </w:rPr>
  </w:style>
  <w:style w:type="paragraph" w:customStyle="1" w:styleId="3b">
    <w:name w:val="Стиль По ширине Перед:  3 пт"/>
    <w:basedOn w:val="ac"/>
    <w:uiPriority w:val="99"/>
    <w:rsid w:val="00044067"/>
    <w:pPr>
      <w:spacing w:before="120" w:line="240" w:lineRule="auto"/>
      <w:jc w:val="both"/>
    </w:pPr>
    <w:rPr>
      <w:rFonts w:ascii="Times New Roman" w:hAnsi="Times New Roman"/>
      <w:sz w:val="24"/>
      <w:szCs w:val="20"/>
    </w:rPr>
  </w:style>
  <w:style w:type="paragraph" w:customStyle="1" w:styleId="affffff4">
    <w:name w:val="Формула"/>
    <w:basedOn w:val="ac"/>
    <w:next w:val="ac"/>
    <w:uiPriority w:val="99"/>
    <w:rsid w:val="00044067"/>
    <w:pPr>
      <w:tabs>
        <w:tab w:val="right" w:pos="9809"/>
      </w:tabs>
      <w:jc w:val="both"/>
    </w:pPr>
    <w:rPr>
      <w:sz w:val="24"/>
      <w:szCs w:val="20"/>
    </w:rPr>
  </w:style>
  <w:style w:type="paragraph" w:customStyle="1" w:styleId="kurortmag">
    <w:name w:val="kurortmag"/>
    <w:basedOn w:val="ac"/>
    <w:uiPriority w:val="99"/>
    <w:rsid w:val="00044067"/>
    <w:pPr>
      <w:spacing w:before="100" w:beforeAutospacing="1" w:after="100" w:afterAutospacing="1" w:line="240" w:lineRule="auto"/>
    </w:pPr>
    <w:rPr>
      <w:rFonts w:ascii="Tahoma" w:hAnsi="Tahoma" w:cs="Tahoma"/>
      <w:color w:val="000000"/>
      <w:sz w:val="16"/>
      <w:szCs w:val="16"/>
    </w:rPr>
  </w:style>
  <w:style w:type="paragraph" w:customStyle="1" w:styleId="affffff5">
    <w:name w:val="Ýêî_¹_òàá"/>
    <w:basedOn w:val="ac"/>
    <w:next w:val="ac"/>
    <w:uiPriority w:val="99"/>
    <w:rsid w:val="00044067"/>
    <w:pPr>
      <w:spacing w:before="120" w:line="240" w:lineRule="auto"/>
      <w:ind w:firstLine="720"/>
      <w:jc w:val="right"/>
    </w:pPr>
    <w:rPr>
      <w:rFonts w:ascii="Times New Roman" w:hAnsi="Times New Roman"/>
      <w:i/>
      <w:sz w:val="24"/>
      <w:szCs w:val="20"/>
    </w:rPr>
  </w:style>
  <w:style w:type="paragraph" w:customStyle="1" w:styleId="affffff6">
    <w:name w:val="Ýêî_òàá"/>
    <w:basedOn w:val="ac"/>
    <w:uiPriority w:val="99"/>
    <w:rsid w:val="00044067"/>
    <w:pPr>
      <w:spacing w:before="120" w:after="120" w:line="240" w:lineRule="auto"/>
      <w:jc w:val="center"/>
    </w:pPr>
    <w:rPr>
      <w:rFonts w:ascii="Times New Roman" w:hAnsi="Times New Roman"/>
      <w:b/>
      <w:i/>
      <w:sz w:val="24"/>
      <w:szCs w:val="20"/>
    </w:rPr>
  </w:style>
  <w:style w:type="paragraph" w:customStyle="1" w:styleId="agro01">
    <w:name w:val="agro01"/>
    <w:basedOn w:val="ac"/>
    <w:uiPriority w:val="99"/>
    <w:rsid w:val="00044067"/>
    <w:pPr>
      <w:spacing w:before="100" w:beforeAutospacing="1" w:after="100" w:afterAutospacing="1" w:line="240" w:lineRule="auto"/>
    </w:pPr>
    <w:rPr>
      <w:rFonts w:cs="Arial"/>
      <w:color w:val="000000"/>
      <w:sz w:val="20"/>
      <w:szCs w:val="20"/>
    </w:rPr>
  </w:style>
  <w:style w:type="paragraph" w:customStyle="1" w:styleId="2f6">
    <w:name w:val="Обычный (веб)2"/>
    <w:basedOn w:val="ac"/>
    <w:uiPriority w:val="99"/>
    <w:rsid w:val="00044067"/>
    <w:pPr>
      <w:spacing w:before="150" w:after="75" w:line="240" w:lineRule="auto"/>
      <w:jc w:val="both"/>
    </w:pPr>
    <w:rPr>
      <w:rFonts w:ascii="Times New Roman" w:hAnsi="Times New Roman"/>
      <w:sz w:val="18"/>
      <w:szCs w:val="18"/>
    </w:rPr>
  </w:style>
  <w:style w:type="paragraph" w:customStyle="1" w:styleId="message">
    <w:name w:val="message"/>
    <w:basedOn w:val="ac"/>
    <w:uiPriority w:val="99"/>
    <w:rsid w:val="00044067"/>
    <w:pPr>
      <w:spacing w:before="100" w:beforeAutospacing="1" w:after="100" w:afterAutospacing="1" w:line="240" w:lineRule="auto"/>
      <w:ind w:firstLine="329"/>
    </w:pPr>
    <w:rPr>
      <w:rFonts w:ascii="Times New Roman" w:hAnsi="Times New Roman"/>
      <w:sz w:val="24"/>
    </w:rPr>
  </w:style>
  <w:style w:type="paragraph" w:customStyle="1" w:styleId="1f6">
    <w:name w:val="1 нум спис"/>
    <w:basedOn w:val="affffff3"/>
    <w:uiPriority w:val="99"/>
    <w:rsid w:val="00044067"/>
    <w:pPr>
      <w:keepLines/>
      <w:tabs>
        <w:tab w:val="clear" w:pos="720"/>
        <w:tab w:val="num" w:pos="360"/>
        <w:tab w:val="num" w:pos="900"/>
        <w:tab w:val="num" w:pos="1598"/>
      </w:tabs>
      <w:spacing w:before="60" w:after="120"/>
      <w:ind w:left="900" w:hanging="431"/>
      <w:jc w:val="both"/>
    </w:pPr>
    <w:rPr>
      <w:sz w:val="24"/>
      <w:szCs w:val="24"/>
      <w:lang w:eastAsia="en-US"/>
    </w:rPr>
  </w:style>
  <w:style w:type="paragraph" w:customStyle="1" w:styleId="1f7">
    <w:name w:val="1 Один"/>
    <w:basedOn w:val="ac"/>
    <w:next w:val="ac"/>
    <w:autoRedefine/>
    <w:uiPriority w:val="99"/>
    <w:rsid w:val="00044067"/>
    <w:pPr>
      <w:keepNext/>
      <w:tabs>
        <w:tab w:val="num" w:pos="360"/>
        <w:tab w:val="left" w:pos="720"/>
      </w:tabs>
      <w:spacing w:line="240" w:lineRule="auto"/>
      <w:ind w:hanging="720"/>
    </w:pPr>
    <w:rPr>
      <w:rFonts w:ascii="Times New Roman" w:hAnsi="Times New Roman"/>
      <w:b/>
      <w:kern w:val="20"/>
      <w:sz w:val="36"/>
      <w:szCs w:val="20"/>
    </w:rPr>
  </w:style>
  <w:style w:type="paragraph" w:customStyle="1" w:styleId="1f8">
    <w:name w:val="1 мал заголовок"/>
    <w:basedOn w:val="1f7"/>
    <w:next w:val="ac"/>
    <w:uiPriority w:val="99"/>
    <w:rsid w:val="00044067"/>
    <w:pPr>
      <w:tabs>
        <w:tab w:val="num" w:pos="1062"/>
      </w:tabs>
      <w:spacing w:before="120" w:after="120"/>
      <w:ind w:left="714" w:hanging="357"/>
      <w:jc w:val="both"/>
    </w:pPr>
    <w:rPr>
      <w:sz w:val="24"/>
      <w:lang w:eastAsia="en-US"/>
    </w:rPr>
  </w:style>
  <w:style w:type="paragraph" w:customStyle="1" w:styleId="affffff7">
    <w:name w:val="мой"/>
    <w:basedOn w:val="ac"/>
    <w:uiPriority w:val="99"/>
    <w:rsid w:val="00044067"/>
    <w:pPr>
      <w:spacing w:line="240" w:lineRule="auto"/>
    </w:pPr>
    <w:rPr>
      <w:rFonts w:ascii="Times New Roman" w:hAnsi="Times New Roman"/>
      <w:sz w:val="24"/>
      <w:lang w:eastAsia="en-US"/>
    </w:rPr>
  </w:style>
  <w:style w:type="paragraph" w:customStyle="1" w:styleId="2f7">
    <w:name w:val="2 Два"/>
    <w:basedOn w:val="ac"/>
    <w:next w:val="ac"/>
    <w:uiPriority w:val="99"/>
    <w:rsid w:val="00044067"/>
    <w:pPr>
      <w:keepNext/>
      <w:tabs>
        <w:tab w:val="num" w:pos="2148"/>
      </w:tabs>
      <w:spacing w:before="240" w:line="240" w:lineRule="auto"/>
      <w:ind w:left="902" w:hanging="902"/>
    </w:pPr>
    <w:rPr>
      <w:rFonts w:ascii="Times New Roman" w:hAnsi="Times New Roman"/>
      <w:b/>
      <w:bCs/>
      <w:kern w:val="20"/>
      <w:sz w:val="28"/>
      <w:szCs w:val="20"/>
      <w:lang w:eastAsia="en-US"/>
    </w:rPr>
  </w:style>
  <w:style w:type="paragraph" w:customStyle="1" w:styleId="1f9">
    <w:name w:val="Тире 1"/>
    <w:basedOn w:val="ac"/>
    <w:uiPriority w:val="99"/>
    <w:rsid w:val="00044067"/>
    <w:pPr>
      <w:keepLines/>
      <w:tabs>
        <w:tab w:val="num" w:pos="720"/>
      </w:tabs>
      <w:spacing w:before="240" w:line="240" w:lineRule="auto"/>
      <w:ind w:left="360" w:hanging="360"/>
      <w:jc w:val="both"/>
    </w:pPr>
    <w:rPr>
      <w:rFonts w:ascii="Times New Roman" w:hAnsi="Times New Roman"/>
      <w:kern w:val="20"/>
      <w:sz w:val="24"/>
      <w:lang w:eastAsia="en-US"/>
    </w:rPr>
  </w:style>
  <w:style w:type="paragraph" w:customStyle="1" w:styleId="xl29">
    <w:name w:val="xl29"/>
    <w:basedOn w:val="ac"/>
    <w:uiPriority w:val="99"/>
    <w:rsid w:val="00044067"/>
    <w:pPr>
      <w:keepLines/>
      <w:spacing w:before="100" w:beforeAutospacing="1" w:after="100" w:afterAutospacing="1" w:line="240" w:lineRule="auto"/>
      <w:ind w:firstLine="238"/>
      <w:jc w:val="center"/>
    </w:pPr>
    <w:rPr>
      <w:rFonts w:ascii="Times New Roman" w:hAnsi="Times New Roman"/>
      <w:b/>
      <w:bCs/>
      <w:sz w:val="24"/>
      <w:lang w:eastAsia="en-US"/>
    </w:rPr>
  </w:style>
  <w:style w:type="paragraph" w:customStyle="1" w:styleId="xl30">
    <w:name w:val="xl30"/>
    <w:basedOn w:val="ac"/>
    <w:uiPriority w:val="99"/>
    <w:rsid w:val="00044067"/>
    <w:pPr>
      <w:pBdr>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rPr>
  </w:style>
  <w:style w:type="paragraph" w:customStyle="1" w:styleId="3c">
    <w:name w:val="3 Три"/>
    <w:basedOn w:val="ac"/>
    <w:next w:val="ac"/>
    <w:uiPriority w:val="99"/>
    <w:rsid w:val="00044067"/>
    <w:pPr>
      <w:keepNext/>
      <w:tabs>
        <w:tab w:val="left" w:pos="1080"/>
        <w:tab w:val="num" w:pos="2880"/>
      </w:tabs>
      <w:spacing w:before="240" w:line="240" w:lineRule="auto"/>
      <w:ind w:left="1077" w:hanging="1077"/>
    </w:pPr>
    <w:rPr>
      <w:rFonts w:ascii="Times New Roman" w:hAnsi="Times New Roman"/>
      <w:b/>
      <w:bCs/>
      <w:kern w:val="20"/>
      <w:sz w:val="28"/>
      <w:szCs w:val="20"/>
      <w:lang w:eastAsia="en-US"/>
    </w:rPr>
  </w:style>
  <w:style w:type="paragraph" w:customStyle="1" w:styleId="textn1">
    <w:name w:val="textn1"/>
    <w:basedOn w:val="ac"/>
    <w:uiPriority w:val="99"/>
    <w:rsid w:val="00044067"/>
    <w:pPr>
      <w:spacing w:before="1" w:after="1" w:line="240" w:lineRule="auto"/>
      <w:ind w:left="357" w:right="357"/>
    </w:pPr>
    <w:rPr>
      <w:rFonts w:cs="Arial"/>
      <w:color w:val="747474"/>
      <w:sz w:val="17"/>
      <w:szCs w:val="17"/>
    </w:rPr>
  </w:style>
  <w:style w:type="paragraph" w:customStyle="1" w:styleId="affffff8">
    <w:name w:val="Абзац документа"/>
    <w:basedOn w:val="ac"/>
    <w:uiPriority w:val="99"/>
    <w:rsid w:val="00044067"/>
    <w:pPr>
      <w:widowControl w:val="0"/>
      <w:ind w:firstLine="709"/>
      <w:jc w:val="both"/>
    </w:pPr>
    <w:rPr>
      <w:rFonts w:ascii="Times New Roman" w:hAnsi="Times New Roman"/>
      <w:sz w:val="24"/>
      <w:szCs w:val="20"/>
    </w:rPr>
  </w:style>
  <w:style w:type="paragraph" w:customStyle="1" w:styleId="affffff9">
    <w:name w:val="Название главы"/>
    <w:basedOn w:val="ac"/>
    <w:uiPriority w:val="99"/>
    <w:rsid w:val="00044067"/>
    <w:pPr>
      <w:widowControl w:val="0"/>
      <w:spacing w:before="240" w:after="120" w:line="240" w:lineRule="auto"/>
      <w:ind w:left="567" w:right="567"/>
      <w:jc w:val="center"/>
    </w:pPr>
    <w:rPr>
      <w:rFonts w:ascii="Times New Roman" w:hAnsi="Times New Roman"/>
      <w:b/>
      <w:sz w:val="28"/>
      <w:szCs w:val="20"/>
    </w:rPr>
  </w:style>
  <w:style w:type="paragraph" w:customStyle="1" w:styleId="affffffa">
    <w:name w:val="Обычный (ПЗ)"/>
    <w:basedOn w:val="ac"/>
    <w:uiPriority w:val="99"/>
    <w:rsid w:val="00044067"/>
    <w:pPr>
      <w:spacing w:line="240" w:lineRule="auto"/>
      <w:ind w:firstLine="720"/>
      <w:jc w:val="both"/>
    </w:pPr>
    <w:rPr>
      <w:sz w:val="24"/>
      <w:szCs w:val="20"/>
    </w:rPr>
  </w:style>
  <w:style w:type="paragraph" w:customStyle="1" w:styleId="affffffb">
    <w:name w:val="Название пункта"/>
    <w:basedOn w:val="ac"/>
    <w:uiPriority w:val="99"/>
    <w:rsid w:val="00044067"/>
    <w:pPr>
      <w:widowControl w:val="0"/>
      <w:spacing w:before="240" w:after="120" w:line="240" w:lineRule="auto"/>
      <w:ind w:left="567" w:right="567"/>
      <w:jc w:val="center"/>
    </w:pPr>
    <w:rPr>
      <w:rFonts w:ascii="Times New Roman" w:hAnsi="Times New Roman"/>
      <w:b/>
      <w:i/>
      <w:sz w:val="24"/>
      <w:szCs w:val="20"/>
    </w:rPr>
  </w:style>
  <w:style w:type="paragraph" w:customStyle="1" w:styleId="affffffc">
    <w:name w:val="Краткий обратный адрес"/>
    <w:basedOn w:val="ac"/>
    <w:uiPriority w:val="99"/>
    <w:rsid w:val="00044067"/>
    <w:pPr>
      <w:spacing w:line="240" w:lineRule="auto"/>
    </w:pPr>
    <w:rPr>
      <w:rFonts w:ascii="Times New Roman" w:hAnsi="Times New Roman"/>
      <w:spacing w:val="-40"/>
      <w:kern w:val="28"/>
      <w:sz w:val="20"/>
      <w:szCs w:val="20"/>
    </w:rPr>
  </w:style>
  <w:style w:type="paragraph" w:customStyle="1" w:styleId="xl48">
    <w:name w:val="xl48"/>
    <w:basedOn w:val="ac"/>
    <w:uiPriority w:val="99"/>
    <w:rsid w:val="00044067"/>
    <w:pPr>
      <w:pBdr>
        <w:left w:val="single" w:sz="4" w:space="0" w:color="auto"/>
      </w:pBdr>
      <w:spacing w:before="100" w:beforeAutospacing="1" w:after="100" w:afterAutospacing="1" w:line="240" w:lineRule="auto"/>
      <w:jc w:val="center"/>
    </w:pPr>
    <w:rPr>
      <w:rFonts w:ascii="Times New Roman" w:hAnsi="Times New Roman"/>
      <w:spacing w:val="-40"/>
      <w:kern w:val="28"/>
      <w:sz w:val="22"/>
      <w:szCs w:val="22"/>
    </w:rPr>
  </w:style>
  <w:style w:type="paragraph" w:customStyle="1" w:styleId="affffffd">
    <w:name w:val="Цель"/>
    <w:basedOn w:val="ac"/>
    <w:next w:val="af6"/>
    <w:uiPriority w:val="99"/>
    <w:rsid w:val="00044067"/>
    <w:pPr>
      <w:spacing w:before="220" w:after="220" w:line="220" w:lineRule="atLeast"/>
    </w:pPr>
    <w:rPr>
      <w:rFonts w:ascii="Times New Roman" w:hAnsi="Times New Roman"/>
      <w:spacing w:val="-40"/>
      <w:kern w:val="28"/>
      <w:sz w:val="20"/>
      <w:szCs w:val="20"/>
    </w:rPr>
  </w:style>
  <w:style w:type="character" w:customStyle="1" w:styleId="WW8Num2z0">
    <w:name w:val="WW8Num2z0"/>
    <w:uiPriority w:val="99"/>
    <w:rsid w:val="00044067"/>
    <w:rPr>
      <w:rFonts w:ascii="Symbol" w:hAnsi="Symbol"/>
      <w:color w:val="auto"/>
      <w:position w:val="0"/>
      <w:sz w:val="24"/>
      <w:vertAlign w:val="baseline"/>
    </w:rPr>
  </w:style>
  <w:style w:type="character" w:customStyle="1" w:styleId="WW8Num5z0">
    <w:name w:val="WW8Num5z0"/>
    <w:uiPriority w:val="99"/>
    <w:rsid w:val="00044067"/>
    <w:rPr>
      <w:rFonts w:ascii="Wingdings" w:hAnsi="Wingdings"/>
    </w:rPr>
  </w:style>
  <w:style w:type="character" w:customStyle="1" w:styleId="WW8Num6z0">
    <w:name w:val="WW8Num6z0"/>
    <w:uiPriority w:val="99"/>
    <w:rsid w:val="00044067"/>
    <w:rPr>
      <w:rFonts w:ascii="Wingdings" w:hAnsi="Wingdings"/>
    </w:rPr>
  </w:style>
  <w:style w:type="character" w:customStyle="1" w:styleId="WW8Num8z0">
    <w:name w:val="WW8Num8z0"/>
    <w:uiPriority w:val="99"/>
    <w:rsid w:val="00044067"/>
    <w:rPr>
      <w:rFonts w:ascii="Symbol" w:hAnsi="Symbol"/>
      <w:color w:val="auto"/>
      <w:sz w:val="16"/>
    </w:rPr>
  </w:style>
  <w:style w:type="character" w:customStyle="1" w:styleId="WW8Num11z0">
    <w:name w:val="WW8Num11z0"/>
    <w:uiPriority w:val="99"/>
    <w:rsid w:val="00044067"/>
    <w:rPr>
      <w:rFonts w:ascii="Symbol" w:hAnsi="Symbol"/>
    </w:rPr>
  </w:style>
  <w:style w:type="character" w:customStyle="1" w:styleId="WW8Num12z0">
    <w:name w:val="WW8Num12z0"/>
    <w:uiPriority w:val="99"/>
    <w:rsid w:val="00044067"/>
    <w:rPr>
      <w:rFonts w:ascii="Wingdings" w:hAnsi="Wingdings"/>
    </w:rPr>
  </w:style>
  <w:style w:type="character" w:customStyle="1" w:styleId="WW8Num13z0">
    <w:name w:val="WW8Num13z0"/>
    <w:uiPriority w:val="99"/>
    <w:rsid w:val="00044067"/>
    <w:rPr>
      <w:rFonts w:ascii="Symbol" w:hAnsi="Symbol"/>
    </w:rPr>
  </w:style>
  <w:style w:type="character" w:customStyle="1" w:styleId="WW8Num14z0">
    <w:name w:val="WW8Num14z0"/>
    <w:uiPriority w:val="99"/>
    <w:rsid w:val="00044067"/>
    <w:rPr>
      <w:rFonts w:ascii="Symbol" w:hAnsi="Symbol"/>
      <w:color w:val="auto"/>
    </w:rPr>
  </w:style>
  <w:style w:type="character" w:customStyle="1" w:styleId="WW8Num15z0">
    <w:name w:val="WW8Num15z0"/>
    <w:uiPriority w:val="99"/>
    <w:rsid w:val="00044067"/>
    <w:rPr>
      <w:rFonts w:ascii="Symbol" w:hAnsi="Symbol"/>
      <w:color w:val="auto"/>
    </w:rPr>
  </w:style>
  <w:style w:type="character" w:customStyle="1" w:styleId="WW8Num15z1">
    <w:name w:val="WW8Num15z1"/>
    <w:uiPriority w:val="99"/>
    <w:rsid w:val="00044067"/>
    <w:rPr>
      <w:rFonts w:ascii="Wingdings 2" w:hAnsi="Wingdings 2"/>
    </w:rPr>
  </w:style>
  <w:style w:type="character" w:customStyle="1" w:styleId="WW8Num15z2">
    <w:name w:val="WW8Num15z2"/>
    <w:uiPriority w:val="99"/>
    <w:rsid w:val="00044067"/>
    <w:rPr>
      <w:rFonts w:ascii="StarSymbol" w:eastAsia="StarSymbol"/>
      <w:sz w:val="18"/>
    </w:rPr>
  </w:style>
  <w:style w:type="character" w:customStyle="1" w:styleId="WW8Num16z0">
    <w:name w:val="WW8Num16z0"/>
    <w:uiPriority w:val="99"/>
    <w:rsid w:val="00044067"/>
    <w:rPr>
      <w:rFonts w:ascii="Wingdings" w:hAnsi="Wingdings"/>
    </w:rPr>
  </w:style>
  <w:style w:type="character" w:customStyle="1" w:styleId="WW8Num16z1">
    <w:name w:val="WW8Num16z1"/>
    <w:uiPriority w:val="99"/>
    <w:rsid w:val="00044067"/>
    <w:rPr>
      <w:rFonts w:ascii="Courier New" w:hAnsi="Courier New"/>
    </w:rPr>
  </w:style>
  <w:style w:type="character" w:customStyle="1" w:styleId="WW8Num16z2">
    <w:name w:val="WW8Num16z2"/>
    <w:uiPriority w:val="99"/>
    <w:rsid w:val="00044067"/>
    <w:rPr>
      <w:rFonts w:ascii="StarSymbol" w:eastAsia="StarSymbol"/>
    </w:rPr>
  </w:style>
  <w:style w:type="character" w:customStyle="1" w:styleId="WW8Num17z0">
    <w:name w:val="WW8Num17z0"/>
    <w:uiPriority w:val="99"/>
    <w:rsid w:val="00044067"/>
    <w:rPr>
      <w:rFonts w:ascii="Times New Roman" w:hAnsi="Times New Roman"/>
    </w:rPr>
  </w:style>
  <w:style w:type="character" w:customStyle="1" w:styleId="WW8Num17z1">
    <w:name w:val="WW8Num17z1"/>
    <w:uiPriority w:val="99"/>
    <w:rsid w:val="00044067"/>
    <w:rPr>
      <w:rFonts w:ascii="Wingdings 2" w:hAnsi="Wingdings 2"/>
      <w:sz w:val="18"/>
    </w:rPr>
  </w:style>
  <w:style w:type="character" w:customStyle="1" w:styleId="WW8Num17z2">
    <w:name w:val="WW8Num17z2"/>
    <w:uiPriority w:val="99"/>
    <w:rsid w:val="00044067"/>
    <w:rPr>
      <w:rFonts w:ascii="StarSymbol" w:eastAsia="StarSymbol"/>
      <w:sz w:val="18"/>
    </w:rPr>
  </w:style>
  <w:style w:type="character" w:customStyle="1" w:styleId="WW8Num18z0">
    <w:name w:val="WW8Num18z0"/>
    <w:uiPriority w:val="99"/>
    <w:rsid w:val="00044067"/>
    <w:rPr>
      <w:rFonts w:ascii="Symbol" w:hAnsi="Symbol"/>
      <w:sz w:val="18"/>
    </w:rPr>
  </w:style>
  <w:style w:type="character" w:customStyle="1" w:styleId="WW8Num18z1">
    <w:name w:val="WW8Num18z1"/>
    <w:uiPriority w:val="99"/>
    <w:rsid w:val="00044067"/>
    <w:rPr>
      <w:rFonts w:ascii="Wingdings 2" w:hAnsi="Wingdings 2"/>
    </w:rPr>
  </w:style>
  <w:style w:type="character" w:customStyle="1" w:styleId="WW8Num18z2">
    <w:name w:val="WW8Num18z2"/>
    <w:uiPriority w:val="99"/>
    <w:rsid w:val="00044067"/>
    <w:rPr>
      <w:rFonts w:ascii="StarSymbol" w:eastAsia="StarSymbol"/>
      <w:sz w:val="18"/>
    </w:rPr>
  </w:style>
  <w:style w:type="character" w:customStyle="1" w:styleId="WW8Num19z0">
    <w:name w:val="WW8Num19z0"/>
    <w:uiPriority w:val="99"/>
    <w:rsid w:val="00044067"/>
    <w:rPr>
      <w:rFonts w:ascii="Symbol" w:hAnsi="Symbol"/>
    </w:rPr>
  </w:style>
  <w:style w:type="character" w:customStyle="1" w:styleId="WW8Num19z1">
    <w:name w:val="WW8Num19z1"/>
    <w:uiPriority w:val="99"/>
    <w:rsid w:val="00044067"/>
    <w:rPr>
      <w:rFonts w:ascii="Courier New" w:hAnsi="Courier New"/>
    </w:rPr>
  </w:style>
  <w:style w:type="character" w:customStyle="1" w:styleId="WW8Num19z2">
    <w:name w:val="WW8Num19z2"/>
    <w:uiPriority w:val="99"/>
    <w:rsid w:val="00044067"/>
    <w:rPr>
      <w:rFonts w:ascii="Wingdings" w:hAnsi="Wingdings"/>
    </w:rPr>
  </w:style>
  <w:style w:type="character" w:customStyle="1" w:styleId="WW8Num20z0">
    <w:name w:val="WW8Num20z0"/>
    <w:uiPriority w:val="99"/>
    <w:rsid w:val="00044067"/>
    <w:rPr>
      <w:color w:val="000000"/>
    </w:rPr>
  </w:style>
  <w:style w:type="character" w:customStyle="1" w:styleId="WW8Num20z1">
    <w:name w:val="WW8Num20z1"/>
    <w:uiPriority w:val="99"/>
    <w:rsid w:val="00044067"/>
    <w:rPr>
      <w:rFonts w:ascii="Wingdings 2" w:hAnsi="Wingdings 2"/>
      <w:sz w:val="18"/>
    </w:rPr>
  </w:style>
  <w:style w:type="character" w:customStyle="1" w:styleId="WW8Num20z2">
    <w:name w:val="WW8Num20z2"/>
    <w:uiPriority w:val="99"/>
    <w:rsid w:val="00044067"/>
    <w:rPr>
      <w:rFonts w:ascii="StarSymbol" w:eastAsia="StarSymbol"/>
      <w:sz w:val="18"/>
    </w:rPr>
  </w:style>
  <w:style w:type="character" w:customStyle="1" w:styleId="WW8Num21z0">
    <w:name w:val="WW8Num21z0"/>
    <w:uiPriority w:val="99"/>
    <w:rsid w:val="00044067"/>
    <w:rPr>
      <w:rFonts w:ascii="Wingdings" w:hAnsi="Wingdings"/>
    </w:rPr>
  </w:style>
  <w:style w:type="character" w:customStyle="1" w:styleId="WW8Num21z1">
    <w:name w:val="WW8Num21z1"/>
    <w:uiPriority w:val="99"/>
    <w:rsid w:val="00044067"/>
    <w:rPr>
      <w:rFonts w:ascii="Wingdings 2" w:hAnsi="Wingdings 2"/>
    </w:rPr>
  </w:style>
  <w:style w:type="character" w:customStyle="1" w:styleId="WW8Num21z2">
    <w:name w:val="WW8Num21z2"/>
    <w:uiPriority w:val="99"/>
    <w:rsid w:val="00044067"/>
    <w:rPr>
      <w:rFonts w:ascii="StarSymbol" w:eastAsia="StarSymbol"/>
    </w:rPr>
  </w:style>
  <w:style w:type="character" w:customStyle="1" w:styleId="WW8Num22z0">
    <w:name w:val="WW8Num22z0"/>
    <w:uiPriority w:val="99"/>
    <w:rsid w:val="00044067"/>
    <w:rPr>
      <w:rFonts w:ascii="Wingdings" w:hAnsi="Wingdings"/>
    </w:rPr>
  </w:style>
  <w:style w:type="character" w:customStyle="1" w:styleId="WW8Num22z1">
    <w:name w:val="WW8Num22z1"/>
    <w:uiPriority w:val="99"/>
    <w:rsid w:val="00044067"/>
    <w:rPr>
      <w:rFonts w:ascii="Courier New" w:hAnsi="Courier New"/>
    </w:rPr>
  </w:style>
  <w:style w:type="character" w:customStyle="1" w:styleId="WW8Num22z2">
    <w:name w:val="WW8Num22z2"/>
    <w:uiPriority w:val="99"/>
    <w:rsid w:val="00044067"/>
    <w:rPr>
      <w:rFonts w:ascii="StarSymbol" w:eastAsia="StarSymbol"/>
      <w:sz w:val="18"/>
    </w:rPr>
  </w:style>
  <w:style w:type="character" w:customStyle="1" w:styleId="WW8Num23z0">
    <w:name w:val="WW8Num23z0"/>
    <w:uiPriority w:val="99"/>
    <w:rsid w:val="00044067"/>
    <w:rPr>
      <w:rFonts w:ascii="Wingdings" w:hAnsi="Wingdings"/>
    </w:rPr>
  </w:style>
  <w:style w:type="character" w:customStyle="1" w:styleId="WW8Num23z1">
    <w:name w:val="WW8Num23z1"/>
    <w:uiPriority w:val="99"/>
    <w:rsid w:val="00044067"/>
    <w:rPr>
      <w:rFonts w:ascii="Wingdings 2" w:hAnsi="Wingdings 2"/>
    </w:rPr>
  </w:style>
  <w:style w:type="character" w:customStyle="1" w:styleId="WW8Num23z2">
    <w:name w:val="WW8Num23z2"/>
    <w:uiPriority w:val="99"/>
    <w:rsid w:val="00044067"/>
    <w:rPr>
      <w:rFonts w:ascii="StarSymbol" w:eastAsia="StarSymbol"/>
    </w:rPr>
  </w:style>
  <w:style w:type="character" w:customStyle="1" w:styleId="WW8Num24z0">
    <w:name w:val="WW8Num24z0"/>
    <w:uiPriority w:val="99"/>
    <w:rsid w:val="00044067"/>
    <w:rPr>
      <w:rFonts w:ascii="Symbol" w:hAnsi="Symbol"/>
    </w:rPr>
  </w:style>
  <w:style w:type="character" w:customStyle="1" w:styleId="WW8Num24z1">
    <w:name w:val="WW8Num24z1"/>
    <w:uiPriority w:val="99"/>
    <w:rsid w:val="00044067"/>
    <w:rPr>
      <w:rFonts w:ascii="Courier New" w:hAnsi="Courier New"/>
    </w:rPr>
  </w:style>
  <w:style w:type="character" w:customStyle="1" w:styleId="WW8Num24z2">
    <w:name w:val="WW8Num24z2"/>
    <w:uiPriority w:val="99"/>
    <w:rsid w:val="00044067"/>
    <w:rPr>
      <w:rFonts w:ascii="Wingdings" w:hAnsi="Wingdings"/>
    </w:rPr>
  </w:style>
  <w:style w:type="character" w:customStyle="1" w:styleId="WW8Num25z0">
    <w:name w:val="WW8Num25z0"/>
    <w:uiPriority w:val="99"/>
    <w:rsid w:val="00044067"/>
    <w:rPr>
      <w:rFonts w:ascii="Wingdings" w:hAnsi="Wingdings"/>
    </w:rPr>
  </w:style>
  <w:style w:type="character" w:customStyle="1" w:styleId="WW8Num25z1">
    <w:name w:val="WW8Num25z1"/>
    <w:uiPriority w:val="99"/>
    <w:rsid w:val="00044067"/>
    <w:rPr>
      <w:rFonts w:ascii="Courier New" w:hAnsi="Courier New"/>
    </w:rPr>
  </w:style>
  <w:style w:type="character" w:customStyle="1" w:styleId="WW8Num25z2">
    <w:name w:val="WW8Num25z2"/>
    <w:uiPriority w:val="99"/>
    <w:rsid w:val="00044067"/>
    <w:rPr>
      <w:rFonts w:ascii="StarSymbol" w:eastAsia="StarSymbol"/>
      <w:sz w:val="18"/>
    </w:rPr>
  </w:style>
  <w:style w:type="character" w:customStyle="1" w:styleId="WW8Num26z0">
    <w:name w:val="WW8Num26z0"/>
    <w:uiPriority w:val="99"/>
    <w:rsid w:val="00044067"/>
    <w:rPr>
      <w:rFonts w:ascii="Wingdings" w:hAnsi="Wingdings"/>
      <w:color w:val="auto"/>
    </w:rPr>
  </w:style>
  <w:style w:type="character" w:customStyle="1" w:styleId="WW8Num26z1">
    <w:name w:val="WW8Num26z1"/>
    <w:uiPriority w:val="99"/>
    <w:rsid w:val="00044067"/>
    <w:rPr>
      <w:rFonts w:ascii="Wingdings 2" w:hAnsi="Wingdings 2"/>
    </w:rPr>
  </w:style>
  <w:style w:type="character" w:customStyle="1" w:styleId="WW8Num26z2">
    <w:name w:val="WW8Num26z2"/>
    <w:uiPriority w:val="99"/>
    <w:rsid w:val="00044067"/>
    <w:rPr>
      <w:rFonts w:ascii="StarSymbol" w:eastAsia="StarSymbol"/>
    </w:rPr>
  </w:style>
  <w:style w:type="character" w:customStyle="1" w:styleId="WW8Num27z0">
    <w:name w:val="WW8Num27z0"/>
    <w:uiPriority w:val="99"/>
    <w:rsid w:val="00044067"/>
    <w:rPr>
      <w:rFonts w:ascii="Times New Roman" w:hAnsi="Times New Roman"/>
      <w:b/>
      <w:sz w:val="24"/>
    </w:rPr>
  </w:style>
  <w:style w:type="character" w:customStyle="1" w:styleId="WW8Num27z1">
    <w:name w:val="WW8Num27z1"/>
    <w:uiPriority w:val="99"/>
    <w:rsid w:val="00044067"/>
    <w:rPr>
      <w:rFonts w:ascii="Wingdings 2" w:hAnsi="Wingdings 2"/>
      <w:sz w:val="18"/>
    </w:rPr>
  </w:style>
  <w:style w:type="character" w:customStyle="1" w:styleId="WW8Num27z2">
    <w:name w:val="WW8Num27z2"/>
    <w:uiPriority w:val="99"/>
    <w:rsid w:val="00044067"/>
    <w:rPr>
      <w:rFonts w:ascii="StarSymbol" w:eastAsia="StarSymbol"/>
      <w:sz w:val="18"/>
    </w:rPr>
  </w:style>
  <w:style w:type="character" w:customStyle="1" w:styleId="WW8Num28z0">
    <w:name w:val="WW8Num28z0"/>
    <w:uiPriority w:val="99"/>
    <w:rsid w:val="00044067"/>
    <w:rPr>
      <w:rFonts w:ascii="Symbol" w:hAnsi="Symbol"/>
    </w:rPr>
  </w:style>
  <w:style w:type="character" w:customStyle="1" w:styleId="WW8Num28z1">
    <w:name w:val="WW8Num28z1"/>
    <w:uiPriority w:val="99"/>
    <w:rsid w:val="00044067"/>
    <w:rPr>
      <w:rFonts w:ascii="Courier New" w:hAnsi="Courier New"/>
    </w:rPr>
  </w:style>
  <w:style w:type="character" w:customStyle="1" w:styleId="WW8Num28z2">
    <w:name w:val="WW8Num28z2"/>
    <w:uiPriority w:val="99"/>
    <w:rsid w:val="00044067"/>
    <w:rPr>
      <w:rFonts w:ascii="Wingdings" w:hAnsi="Wingdings"/>
    </w:rPr>
  </w:style>
  <w:style w:type="character" w:customStyle="1" w:styleId="WW8Num29z0">
    <w:name w:val="WW8Num29z0"/>
    <w:uiPriority w:val="99"/>
    <w:rsid w:val="00044067"/>
    <w:rPr>
      <w:rFonts w:ascii="Wingdings" w:hAnsi="Wingdings"/>
      <w:sz w:val="18"/>
    </w:rPr>
  </w:style>
  <w:style w:type="character" w:customStyle="1" w:styleId="WW8Num29z1">
    <w:name w:val="WW8Num29z1"/>
    <w:uiPriority w:val="99"/>
    <w:rsid w:val="00044067"/>
    <w:rPr>
      <w:rFonts w:ascii="Wingdings 2" w:hAnsi="Wingdings 2"/>
      <w:sz w:val="18"/>
    </w:rPr>
  </w:style>
  <w:style w:type="character" w:customStyle="1" w:styleId="WW8Num29z2">
    <w:name w:val="WW8Num29z2"/>
    <w:uiPriority w:val="99"/>
    <w:rsid w:val="00044067"/>
    <w:rPr>
      <w:rFonts w:ascii="StarSymbol" w:eastAsia="StarSymbol"/>
      <w:sz w:val="18"/>
    </w:rPr>
  </w:style>
  <w:style w:type="character" w:customStyle="1" w:styleId="WW8Num30z0">
    <w:name w:val="WW8Num30z0"/>
    <w:uiPriority w:val="99"/>
    <w:rsid w:val="00044067"/>
    <w:rPr>
      <w:rFonts w:ascii="Symbol" w:hAnsi="Symbol"/>
    </w:rPr>
  </w:style>
  <w:style w:type="character" w:customStyle="1" w:styleId="WW8Num30z1">
    <w:name w:val="WW8Num30z1"/>
    <w:uiPriority w:val="99"/>
    <w:rsid w:val="00044067"/>
    <w:rPr>
      <w:rFonts w:ascii="Courier New" w:hAnsi="Courier New"/>
    </w:rPr>
  </w:style>
  <w:style w:type="character" w:customStyle="1" w:styleId="WW8Num30z2">
    <w:name w:val="WW8Num30z2"/>
    <w:uiPriority w:val="99"/>
    <w:rsid w:val="00044067"/>
    <w:rPr>
      <w:rFonts w:ascii="Wingdings" w:hAnsi="Wingdings"/>
    </w:rPr>
  </w:style>
  <w:style w:type="character" w:customStyle="1" w:styleId="WW8Num31z0">
    <w:name w:val="WW8Num31z0"/>
    <w:uiPriority w:val="99"/>
    <w:rsid w:val="00044067"/>
    <w:rPr>
      <w:rFonts w:ascii="Wingdings" w:hAnsi="Wingdings"/>
      <w:sz w:val="18"/>
    </w:rPr>
  </w:style>
  <w:style w:type="character" w:customStyle="1" w:styleId="WW8Num31z1">
    <w:name w:val="WW8Num31z1"/>
    <w:uiPriority w:val="99"/>
    <w:rsid w:val="00044067"/>
    <w:rPr>
      <w:rFonts w:ascii="Wingdings 2" w:hAnsi="Wingdings 2"/>
      <w:sz w:val="18"/>
    </w:rPr>
  </w:style>
  <w:style w:type="character" w:customStyle="1" w:styleId="WW8Num31z2">
    <w:name w:val="WW8Num31z2"/>
    <w:uiPriority w:val="99"/>
    <w:rsid w:val="00044067"/>
    <w:rPr>
      <w:rFonts w:ascii="StarSymbol" w:eastAsia="StarSymbol"/>
      <w:sz w:val="18"/>
    </w:rPr>
  </w:style>
  <w:style w:type="character" w:customStyle="1" w:styleId="WW8Num32z0">
    <w:name w:val="WW8Num32z0"/>
    <w:uiPriority w:val="99"/>
    <w:rsid w:val="00044067"/>
    <w:rPr>
      <w:color w:val="000000"/>
    </w:rPr>
  </w:style>
  <w:style w:type="character" w:customStyle="1" w:styleId="WW8Num32z1">
    <w:name w:val="WW8Num32z1"/>
    <w:uiPriority w:val="99"/>
    <w:rsid w:val="00044067"/>
    <w:rPr>
      <w:rFonts w:ascii="Wingdings 2" w:hAnsi="Wingdings 2"/>
      <w:sz w:val="18"/>
    </w:rPr>
  </w:style>
  <w:style w:type="character" w:customStyle="1" w:styleId="WW8Num32z2">
    <w:name w:val="WW8Num32z2"/>
    <w:uiPriority w:val="99"/>
    <w:rsid w:val="00044067"/>
    <w:rPr>
      <w:rFonts w:ascii="StarSymbol" w:eastAsia="StarSymbol"/>
      <w:sz w:val="18"/>
    </w:rPr>
  </w:style>
  <w:style w:type="character" w:customStyle="1" w:styleId="WW8Num33z0">
    <w:name w:val="WW8Num33z0"/>
    <w:uiPriority w:val="99"/>
    <w:rsid w:val="00044067"/>
    <w:rPr>
      <w:rFonts w:ascii="Symbol" w:hAnsi="Symbol"/>
      <w:color w:val="auto"/>
    </w:rPr>
  </w:style>
  <w:style w:type="character" w:customStyle="1" w:styleId="WW8Num33z1">
    <w:name w:val="WW8Num33z1"/>
    <w:uiPriority w:val="99"/>
    <w:rsid w:val="00044067"/>
    <w:rPr>
      <w:rFonts w:ascii="Courier New" w:hAnsi="Courier New"/>
    </w:rPr>
  </w:style>
  <w:style w:type="character" w:customStyle="1" w:styleId="WW8Num33z2">
    <w:name w:val="WW8Num33z2"/>
    <w:uiPriority w:val="99"/>
    <w:rsid w:val="00044067"/>
    <w:rPr>
      <w:rFonts w:ascii="Wingdings" w:hAnsi="Wingdings"/>
    </w:rPr>
  </w:style>
  <w:style w:type="character" w:customStyle="1" w:styleId="Absatz-Standardschriftart">
    <w:name w:val="Absatz-Standardschriftart"/>
    <w:uiPriority w:val="99"/>
    <w:rsid w:val="00044067"/>
  </w:style>
  <w:style w:type="character" w:customStyle="1" w:styleId="WW8Num4z0">
    <w:name w:val="WW8Num4z0"/>
    <w:uiPriority w:val="99"/>
    <w:rsid w:val="00044067"/>
    <w:rPr>
      <w:rFonts w:ascii="Symbol" w:hAnsi="Symbol"/>
    </w:rPr>
  </w:style>
  <w:style w:type="character" w:customStyle="1" w:styleId="WW8Num7z0">
    <w:name w:val="WW8Num7z0"/>
    <w:uiPriority w:val="99"/>
    <w:rsid w:val="00044067"/>
    <w:rPr>
      <w:rFonts w:ascii="Wingdings" w:hAnsi="Wingdings"/>
    </w:rPr>
  </w:style>
  <w:style w:type="character" w:customStyle="1" w:styleId="WW8Num10z0">
    <w:name w:val="WW8Num10z0"/>
    <w:uiPriority w:val="99"/>
    <w:rsid w:val="00044067"/>
    <w:rPr>
      <w:rFonts w:ascii="Symbol" w:hAnsi="Symbol"/>
    </w:rPr>
  </w:style>
  <w:style w:type="character" w:customStyle="1" w:styleId="WW8Num34z0">
    <w:name w:val="WW8Num34z0"/>
    <w:uiPriority w:val="99"/>
    <w:rsid w:val="00044067"/>
    <w:rPr>
      <w:rFonts w:ascii="Wingdings" w:hAnsi="Wingdings"/>
      <w:sz w:val="18"/>
    </w:rPr>
  </w:style>
  <w:style w:type="character" w:customStyle="1" w:styleId="WW8Num34z1">
    <w:name w:val="WW8Num34z1"/>
    <w:uiPriority w:val="99"/>
    <w:rsid w:val="00044067"/>
    <w:rPr>
      <w:rFonts w:ascii="Wingdings 2" w:hAnsi="Wingdings 2"/>
      <w:sz w:val="18"/>
    </w:rPr>
  </w:style>
  <w:style w:type="character" w:customStyle="1" w:styleId="WW8Num34z2">
    <w:name w:val="WW8Num34z2"/>
    <w:uiPriority w:val="99"/>
    <w:rsid w:val="00044067"/>
    <w:rPr>
      <w:rFonts w:ascii="StarSymbol" w:eastAsia="StarSymbol"/>
      <w:sz w:val="18"/>
    </w:rPr>
  </w:style>
  <w:style w:type="character" w:customStyle="1" w:styleId="WW8Num35z0">
    <w:name w:val="WW8Num35z0"/>
    <w:uiPriority w:val="99"/>
    <w:rsid w:val="00044067"/>
    <w:rPr>
      <w:rFonts w:ascii="Times New Roman" w:eastAsia="Times New Roman" w:hAnsi="Times New Roman"/>
    </w:rPr>
  </w:style>
  <w:style w:type="character" w:customStyle="1" w:styleId="WW8Num35z1">
    <w:name w:val="WW8Num35z1"/>
    <w:uiPriority w:val="99"/>
    <w:rsid w:val="00044067"/>
    <w:rPr>
      <w:rFonts w:ascii="Courier New" w:hAnsi="Courier New"/>
    </w:rPr>
  </w:style>
  <w:style w:type="character" w:customStyle="1" w:styleId="WW8Num35z2">
    <w:name w:val="WW8Num35z2"/>
    <w:uiPriority w:val="99"/>
    <w:rsid w:val="00044067"/>
    <w:rPr>
      <w:rFonts w:ascii="Wingdings" w:hAnsi="Wingdings"/>
    </w:rPr>
  </w:style>
  <w:style w:type="character" w:customStyle="1" w:styleId="2f8">
    <w:name w:val="Основной шрифт абзаца2"/>
    <w:uiPriority w:val="99"/>
    <w:rsid w:val="00044067"/>
  </w:style>
  <w:style w:type="character" w:customStyle="1" w:styleId="WW-Absatz-Standardschriftart">
    <w:name w:val="WW-Absatz-Standardschriftart"/>
    <w:uiPriority w:val="99"/>
    <w:rsid w:val="00044067"/>
  </w:style>
  <w:style w:type="character" w:customStyle="1" w:styleId="WW8Num3z0">
    <w:name w:val="WW8Num3z0"/>
    <w:uiPriority w:val="99"/>
    <w:rsid w:val="00044067"/>
    <w:rPr>
      <w:rFonts w:ascii="Wingdings" w:hAnsi="Wingdings"/>
    </w:rPr>
  </w:style>
  <w:style w:type="character" w:customStyle="1" w:styleId="WW8Num9z0">
    <w:name w:val="WW8Num9z0"/>
    <w:uiPriority w:val="99"/>
    <w:rsid w:val="00044067"/>
    <w:rPr>
      <w:rFonts w:ascii="Wingdings" w:hAnsi="Wingdings"/>
    </w:rPr>
  </w:style>
  <w:style w:type="character" w:customStyle="1" w:styleId="WW8Num36z0">
    <w:name w:val="WW8Num36z0"/>
    <w:uiPriority w:val="99"/>
    <w:rsid w:val="00044067"/>
    <w:rPr>
      <w:rFonts w:ascii="Symbol" w:hAnsi="Symbol"/>
    </w:rPr>
  </w:style>
  <w:style w:type="character" w:customStyle="1" w:styleId="WW8Num36z1">
    <w:name w:val="WW8Num36z1"/>
    <w:uiPriority w:val="99"/>
    <w:rsid w:val="00044067"/>
    <w:rPr>
      <w:rFonts w:ascii="Courier New" w:hAnsi="Courier New"/>
    </w:rPr>
  </w:style>
  <w:style w:type="character" w:customStyle="1" w:styleId="WW8Num36z2">
    <w:name w:val="WW8Num36z2"/>
    <w:uiPriority w:val="99"/>
    <w:rsid w:val="00044067"/>
    <w:rPr>
      <w:rFonts w:ascii="Wingdings" w:hAnsi="Wingdings"/>
    </w:rPr>
  </w:style>
  <w:style w:type="character" w:customStyle="1" w:styleId="WW8Num37z0">
    <w:name w:val="WW8Num37z0"/>
    <w:uiPriority w:val="99"/>
    <w:rsid w:val="00044067"/>
    <w:rPr>
      <w:rFonts w:ascii="Wingdings" w:hAnsi="Wingdings"/>
    </w:rPr>
  </w:style>
  <w:style w:type="character" w:customStyle="1" w:styleId="WW8Num37z1">
    <w:name w:val="WW8Num37z1"/>
    <w:uiPriority w:val="99"/>
    <w:rsid w:val="00044067"/>
    <w:rPr>
      <w:rFonts w:ascii="Courier New" w:hAnsi="Courier New"/>
    </w:rPr>
  </w:style>
  <w:style w:type="character" w:customStyle="1" w:styleId="WW8Num37z2">
    <w:name w:val="WW8Num37z2"/>
    <w:uiPriority w:val="99"/>
    <w:rsid w:val="00044067"/>
    <w:rPr>
      <w:rFonts w:ascii="StarSymbol" w:eastAsia="StarSymbol"/>
      <w:sz w:val="18"/>
    </w:rPr>
  </w:style>
  <w:style w:type="character" w:customStyle="1" w:styleId="WW8Num38z0">
    <w:name w:val="WW8Num38z0"/>
    <w:uiPriority w:val="99"/>
    <w:rsid w:val="00044067"/>
    <w:rPr>
      <w:rFonts w:ascii="Wingdings" w:hAnsi="Wingdings"/>
      <w:sz w:val="18"/>
    </w:rPr>
  </w:style>
  <w:style w:type="character" w:customStyle="1" w:styleId="WW8Num38z1">
    <w:name w:val="WW8Num38z1"/>
    <w:uiPriority w:val="99"/>
    <w:rsid w:val="00044067"/>
    <w:rPr>
      <w:rFonts w:ascii="Wingdings 2" w:hAnsi="Wingdings 2"/>
      <w:sz w:val="18"/>
    </w:rPr>
  </w:style>
  <w:style w:type="character" w:customStyle="1" w:styleId="WW8Num38z2">
    <w:name w:val="WW8Num38z2"/>
    <w:uiPriority w:val="99"/>
    <w:rsid w:val="00044067"/>
    <w:rPr>
      <w:rFonts w:ascii="StarSymbol" w:eastAsia="StarSymbol"/>
      <w:sz w:val="18"/>
    </w:rPr>
  </w:style>
  <w:style w:type="character" w:customStyle="1" w:styleId="WW8Num39z0">
    <w:name w:val="WW8Num39z0"/>
    <w:uiPriority w:val="99"/>
    <w:rsid w:val="00044067"/>
    <w:rPr>
      <w:rFonts w:ascii="Wingdings" w:hAnsi="Wingdings"/>
      <w:sz w:val="18"/>
    </w:rPr>
  </w:style>
  <w:style w:type="character" w:customStyle="1" w:styleId="WW8Num39z1">
    <w:name w:val="WW8Num39z1"/>
    <w:uiPriority w:val="99"/>
    <w:rsid w:val="00044067"/>
    <w:rPr>
      <w:rFonts w:ascii="Wingdings 2" w:hAnsi="Wingdings 2"/>
      <w:sz w:val="18"/>
    </w:rPr>
  </w:style>
  <w:style w:type="character" w:customStyle="1" w:styleId="WW8Num39z2">
    <w:name w:val="WW8Num39z2"/>
    <w:uiPriority w:val="99"/>
    <w:rsid w:val="00044067"/>
    <w:rPr>
      <w:rFonts w:ascii="StarSymbol" w:eastAsia="StarSymbol"/>
      <w:sz w:val="18"/>
    </w:rPr>
  </w:style>
  <w:style w:type="character" w:customStyle="1" w:styleId="WW8Num40z0">
    <w:name w:val="WW8Num40z0"/>
    <w:uiPriority w:val="99"/>
    <w:rsid w:val="00044067"/>
    <w:rPr>
      <w:rFonts w:ascii="Wingdings" w:hAnsi="Wingdings"/>
      <w:sz w:val="18"/>
    </w:rPr>
  </w:style>
  <w:style w:type="character" w:customStyle="1" w:styleId="WW8Num40z1">
    <w:name w:val="WW8Num40z1"/>
    <w:uiPriority w:val="99"/>
    <w:rsid w:val="00044067"/>
    <w:rPr>
      <w:rFonts w:ascii="Wingdings 2" w:hAnsi="Wingdings 2"/>
      <w:sz w:val="18"/>
    </w:rPr>
  </w:style>
  <w:style w:type="character" w:customStyle="1" w:styleId="WW8Num40z2">
    <w:name w:val="WW8Num40z2"/>
    <w:uiPriority w:val="99"/>
    <w:rsid w:val="00044067"/>
    <w:rPr>
      <w:rFonts w:ascii="StarSymbol" w:eastAsia="StarSymbol"/>
      <w:sz w:val="18"/>
    </w:rPr>
  </w:style>
  <w:style w:type="character" w:customStyle="1" w:styleId="WW8Num41z0">
    <w:name w:val="WW8Num41z0"/>
    <w:uiPriority w:val="99"/>
    <w:rsid w:val="00044067"/>
    <w:rPr>
      <w:rFonts w:ascii="Symbol" w:hAnsi="Symbol"/>
    </w:rPr>
  </w:style>
  <w:style w:type="character" w:customStyle="1" w:styleId="WW8Num41z1">
    <w:name w:val="WW8Num41z1"/>
    <w:uiPriority w:val="99"/>
    <w:rsid w:val="00044067"/>
    <w:rPr>
      <w:rFonts w:ascii="Courier New" w:hAnsi="Courier New"/>
    </w:rPr>
  </w:style>
  <w:style w:type="character" w:customStyle="1" w:styleId="WW8Num41z2">
    <w:name w:val="WW8Num41z2"/>
    <w:uiPriority w:val="99"/>
    <w:rsid w:val="00044067"/>
    <w:rPr>
      <w:rFonts w:ascii="Wingdings" w:hAnsi="Wingdings"/>
    </w:rPr>
  </w:style>
  <w:style w:type="character" w:customStyle="1" w:styleId="WW8Num42z0">
    <w:name w:val="WW8Num42z0"/>
    <w:uiPriority w:val="99"/>
    <w:rsid w:val="00044067"/>
    <w:rPr>
      <w:rFonts w:ascii="Wingdings" w:hAnsi="Wingdings"/>
      <w:sz w:val="18"/>
    </w:rPr>
  </w:style>
  <w:style w:type="character" w:customStyle="1" w:styleId="WW8Num42z1">
    <w:name w:val="WW8Num42z1"/>
    <w:uiPriority w:val="99"/>
    <w:rsid w:val="00044067"/>
    <w:rPr>
      <w:rFonts w:ascii="Wingdings 2" w:hAnsi="Wingdings 2"/>
      <w:sz w:val="18"/>
    </w:rPr>
  </w:style>
  <w:style w:type="character" w:customStyle="1" w:styleId="WW8Num42z2">
    <w:name w:val="WW8Num42z2"/>
    <w:uiPriority w:val="99"/>
    <w:rsid w:val="00044067"/>
    <w:rPr>
      <w:rFonts w:ascii="StarSymbol" w:eastAsia="StarSymbol"/>
      <w:sz w:val="18"/>
    </w:rPr>
  </w:style>
  <w:style w:type="character" w:customStyle="1" w:styleId="WW-Absatz-Standardschriftart1">
    <w:name w:val="WW-Absatz-Standardschriftart1"/>
    <w:uiPriority w:val="99"/>
    <w:rsid w:val="00044067"/>
  </w:style>
  <w:style w:type="character" w:customStyle="1" w:styleId="WW8Num2z1">
    <w:name w:val="WW8Num2z1"/>
    <w:uiPriority w:val="99"/>
    <w:rsid w:val="00044067"/>
    <w:rPr>
      <w:color w:val="auto"/>
      <w:position w:val="0"/>
      <w:sz w:val="24"/>
      <w:vertAlign w:val="baseline"/>
    </w:rPr>
  </w:style>
  <w:style w:type="character" w:customStyle="1" w:styleId="WW8Num2z3">
    <w:name w:val="WW8Num2z3"/>
    <w:uiPriority w:val="99"/>
    <w:rsid w:val="00044067"/>
    <w:rPr>
      <w:color w:val="auto"/>
    </w:rPr>
  </w:style>
  <w:style w:type="character" w:customStyle="1" w:styleId="WW8Num3z1">
    <w:name w:val="WW8Num3z1"/>
    <w:uiPriority w:val="99"/>
    <w:rsid w:val="00044067"/>
    <w:rPr>
      <w:rFonts w:ascii="Symbol" w:hAnsi="Symbol"/>
    </w:rPr>
  </w:style>
  <w:style w:type="character" w:customStyle="1" w:styleId="WW8Num3z4">
    <w:name w:val="WW8Num3z4"/>
    <w:uiPriority w:val="99"/>
    <w:rsid w:val="00044067"/>
    <w:rPr>
      <w:rFonts w:ascii="Courier New" w:hAnsi="Courier New"/>
    </w:rPr>
  </w:style>
  <w:style w:type="character" w:customStyle="1" w:styleId="WW8Num4z1">
    <w:name w:val="WW8Num4z1"/>
    <w:uiPriority w:val="99"/>
    <w:rsid w:val="00044067"/>
    <w:rPr>
      <w:rFonts w:ascii="Courier New" w:hAnsi="Courier New"/>
    </w:rPr>
  </w:style>
  <w:style w:type="character" w:customStyle="1" w:styleId="WW8Num4z2">
    <w:name w:val="WW8Num4z2"/>
    <w:uiPriority w:val="99"/>
    <w:rsid w:val="00044067"/>
    <w:rPr>
      <w:rFonts w:ascii="Wingdings" w:hAnsi="Wingdings"/>
    </w:rPr>
  </w:style>
  <w:style w:type="character" w:customStyle="1" w:styleId="WW8Num5z1">
    <w:name w:val="WW8Num5z1"/>
    <w:uiPriority w:val="99"/>
    <w:rsid w:val="00044067"/>
    <w:rPr>
      <w:rFonts w:ascii="Courier New" w:hAnsi="Courier New"/>
    </w:rPr>
  </w:style>
  <w:style w:type="character" w:customStyle="1" w:styleId="WW8Num5z3">
    <w:name w:val="WW8Num5z3"/>
    <w:uiPriority w:val="99"/>
    <w:rsid w:val="00044067"/>
    <w:rPr>
      <w:rFonts w:ascii="Symbol" w:hAnsi="Symbol"/>
    </w:rPr>
  </w:style>
  <w:style w:type="character" w:customStyle="1" w:styleId="WW8Num9z3">
    <w:name w:val="WW8Num9z3"/>
    <w:uiPriority w:val="99"/>
    <w:rsid w:val="00044067"/>
    <w:rPr>
      <w:rFonts w:ascii="Symbol" w:hAnsi="Symbol"/>
    </w:rPr>
  </w:style>
  <w:style w:type="character" w:customStyle="1" w:styleId="WW8Num9z4">
    <w:name w:val="WW8Num9z4"/>
    <w:uiPriority w:val="99"/>
    <w:rsid w:val="00044067"/>
    <w:rPr>
      <w:rFonts w:ascii="Courier New" w:hAnsi="Courier New"/>
    </w:rPr>
  </w:style>
  <w:style w:type="character" w:customStyle="1" w:styleId="WW8Num10z1">
    <w:name w:val="WW8Num10z1"/>
    <w:uiPriority w:val="99"/>
    <w:rsid w:val="00044067"/>
    <w:rPr>
      <w:rFonts w:ascii="Courier New" w:hAnsi="Courier New"/>
    </w:rPr>
  </w:style>
  <w:style w:type="character" w:customStyle="1" w:styleId="WW8Num10z2">
    <w:name w:val="WW8Num10z2"/>
    <w:uiPriority w:val="99"/>
    <w:rsid w:val="00044067"/>
    <w:rPr>
      <w:rFonts w:ascii="Wingdings" w:hAnsi="Wingdings"/>
    </w:rPr>
  </w:style>
  <w:style w:type="character" w:customStyle="1" w:styleId="WW8Num11z1">
    <w:name w:val="WW8Num11z1"/>
    <w:uiPriority w:val="99"/>
    <w:rsid w:val="00044067"/>
    <w:rPr>
      <w:rFonts w:ascii="Courier New" w:hAnsi="Courier New"/>
    </w:rPr>
  </w:style>
  <w:style w:type="character" w:customStyle="1" w:styleId="WW8Num11z2">
    <w:name w:val="WW8Num11z2"/>
    <w:uiPriority w:val="99"/>
    <w:rsid w:val="00044067"/>
    <w:rPr>
      <w:rFonts w:ascii="Wingdings" w:hAnsi="Wingdings"/>
    </w:rPr>
  </w:style>
  <w:style w:type="character" w:customStyle="1" w:styleId="WW8Num12z1">
    <w:name w:val="WW8Num12z1"/>
    <w:uiPriority w:val="99"/>
    <w:rsid w:val="00044067"/>
    <w:rPr>
      <w:rFonts w:ascii="Courier New" w:hAnsi="Courier New"/>
    </w:rPr>
  </w:style>
  <w:style w:type="character" w:customStyle="1" w:styleId="WW8Num12z3">
    <w:name w:val="WW8Num12z3"/>
    <w:uiPriority w:val="99"/>
    <w:rsid w:val="00044067"/>
    <w:rPr>
      <w:rFonts w:ascii="Symbol" w:hAnsi="Symbol"/>
    </w:rPr>
  </w:style>
  <w:style w:type="character" w:customStyle="1" w:styleId="WW8Num13z1">
    <w:name w:val="WW8Num13z1"/>
    <w:uiPriority w:val="99"/>
    <w:rsid w:val="00044067"/>
    <w:rPr>
      <w:rFonts w:ascii="Courier New" w:hAnsi="Courier New"/>
    </w:rPr>
  </w:style>
  <w:style w:type="character" w:customStyle="1" w:styleId="WW8Num13z2">
    <w:name w:val="WW8Num13z2"/>
    <w:uiPriority w:val="99"/>
    <w:rsid w:val="00044067"/>
    <w:rPr>
      <w:rFonts w:ascii="Wingdings" w:hAnsi="Wingdings"/>
    </w:rPr>
  </w:style>
  <w:style w:type="character" w:customStyle="1" w:styleId="WW8Num14z1">
    <w:name w:val="WW8Num14z1"/>
    <w:uiPriority w:val="99"/>
    <w:rsid w:val="00044067"/>
    <w:rPr>
      <w:rFonts w:ascii="Courier New" w:hAnsi="Courier New"/>
    </w:rPr>
  </w:style>
  <w:style w:type="character" w:customStyle="1" w:styleId="WW8Num14z2">
    <w:name w:val="WW8Num14z2"/>
    <w:uiPriority w:val="99"/>
    <w:rsid w:val="00044067"/>
    <w:rPr>
      <w:rFonts w:ascii="Wingdings" w:hAnsi="Wingdings"/>
    </w:rPr>
  </w:style>
  <w:style w:type="character" w:customStyle="1" w:styleId="WW8Num14z3">
    <w:name w:val="WW8Num14z3"/>
    <w:uiPriority w:val="99"/>
    <w:rsid w:val="00044067"/>
    <w:rPr>
      <w:rFonts w:ascii="Symbol" w:hAnsi="Symbol"/>
    </w:rPr>
  </w:style>
  <w:style w:type="character" w:customStyle="1" w:styleId="WW8Num16z3">
    <w:name w:val="WW8Num16z3"/>
    <w:uiPriority w:val="99"/>
    <w:rsid w:val="00044067"/>
    <w:rPr>
      <w:rFonts w:ascii="Symbol" w:hAnsi="Symbol"/>
    </w:rPr>
  </w:style>
  <w:style w:type="character" w:customStyle="1" w:styleId="WW8Num21z3">
    <w:name w:val="WW8Num21z3"/>
    <w:uiPriority w:val="99"/>
    <w:rsid w:val="00044067"/>
    <w:rPr>
      <w:rFonts w:ascii="Symbol" w:hAnsi="Symbol"/>
    </w:rPr>
  </w:style>
  <w:style w:type="character" w:customStyle="1" w:styleId="WW8Num21z4">
    <w:name w:val="WW8Num21z4"/>
    <w:uiPriority w:val="99"/>
    <w:rsid w:val="00044067"/>
    <w:rPr>
      <w:rFonts w:ascii="Courier New" w:hAnsi="Courier New"/>
    </w:rPr>
  </w:style>
  <w:style w:type="character" w:customStyle="1" w:styleId="WW8Num22z3">
    <w:name w:val="WW8Num22z3"/>
    <w:uiPriority w:val="99"/>
    <w:rsid w:val="00044067"/>
    <w:rPr>
      <w:rFonts w:ascii="Symbol" w:hAnsi="Symbol"/>
    </w:rPr>
  </w:style>
  <w:style w:type="character" w:customStyle="1" w:styleId="WW8Num23z3">
    <w:name w:val="WW8Num23z3"/>
    <w:uiPriority w:val="99"/>
    <w:rsid w:val="00044067"/>
    <w:rPr>
      <w:rFonts w:ascii="Symbol" w:hAnsi="Symbol"/>
    </w:rPr>
  </w:style>
  <w:style w:type="character" w:customStyle="1" w:styleId="WW8Num23z4">
    <w:name w:val="WW8Num23z4"/>
    <w:uiPriority w:val="99"/>
    <w:rsid w:val="00044067"/>
    <w:rPr>
      <w:rFonts w:ascii="Courier New" w:hAnsi="Courier New"/>
    </w:rPr>
  </w:style>
  <w:style w:type="character" w:customStyle="1" w:styleId="WW8Num25z3">
    <w:name w:val="WW8Num25z3"/>
    <w:uiPriority w:val="99"/>
    <w:rsid w:val="00044067"/>
    <w:rPr>
      <w:rFonts w:ascii="Symbol" w:hAnsi="Symbol"/>
    </w:rPr>
  </w:style>
  <w:style w:type="character" w:customStyle="1" w:styleId="WW8Num33z3">
    <w:name w:val="WW8Num33z3"/>
    <w:uiPriority w:val="99"/>
    <w:rsid w:val="00044067"/>
    <w:rPr>
      <w:rFonts w:ascii="Symbol" w:hAnsi="Symbol"/>
    </w:rPr>
  </w:style>
  <w:style w:type="character" w:customStyle="1" w:styleId="WW8Num35z3">
    <w:name w:val="WW8Num35z3"/>
    <w:uiPriority w:val="99"/>
    <w:rsid w:val="00044067"/>
    <w:rPr>
      <w:rFonts w:ascii="Symbol" w:hAnsi="Symbol"/>
    </w:rPr>
  </w:style>
  <w:style w:type="character" w:customStyle="1" w:styleId="WW8Num37z3">
    <w:name w:val="WW8Num37z3"/>
    <w:uiPriority w:val="99"/>
    <w:rsid w:val="00044067"/>
    <w:rPr>
      <w:rFonts w:ascii="Symbol" w:hAnsi="Symbol"/>
    </w:rPr>
  </w:style>
  <w:style w:type="character" w:customStyle="1" w:styleId="WW8NumSt12z0">
    <w:name w:val="WW8NumSt12z0"/>
    <w:uiPriority w:val="99"/>
    <w:rsid w:val="00044067"/>
    <w:rPr>
      <w:rFonts w:ascii="Arial" w:hAnsi="Arial"/>
    </w:rPr>
  </w:style>
  <w:style w:type="character" w:customStyle="1" w:styleId="1fa">
    <w:name w:val="Основной шрифт абзаца1"/>
    <w:uiPriority w:val="99"/>
    <w:rsid w:val="00044067"/>
  </w:style>
  <w:style w:type="character" w:customStyle="1" w:styleId="affffffe">
    <w:name w:val="Символ сноски"/>
    <w:uiPriority w:val="99"/>
    <w:rsid w:val="00044067"/>
    <w:rPr>
      <w:rFonts w:cs="Times New Roman"/>
      <w:vertAlign w:val="superscript"/>
    </w:rPr>
  </w:style>
  <w:style w:type="character" w:customStyle="1" w:styleId="WW8Num43z0">
    <w:name w:val="WW8Num43z0"/>
    <w:uiPriority w:val="99"/>
    <w:rsid w:val="00044067"/>
    <w:rPr>
      <w:rFonts w:ascii="Symbol" w:hAnsi="Symbol"/>
    </w:rPr>
  </w:style>
  <w:style w:type="character" w:customStyle="1" w:styleId="WW8Num44z0">
    <w:name w:val="WW8Num44z0"/>
    <w:uiPriority w:val="99"/>
    <w:rsid w:val="00044067"/>
    <w:rPr>
      <w:rFonts w:ascii="Symbol" w:hAnsi="Symbol"/>
    </w:rPr>
  </w:style>
  <w:style w:type="character" w:customStyle="1" w:styleId="afffffff">
    <w:name w:val="Символ нумерации"/>
    <w:uiPriority w:val="99"/>
    <w:rsid w:val="00044067"/>
  </w:style>
  <w:style w:type="character" w:customStyle="1" w:styleId="afffffff0">
    <w:name w:val="Маркеры списка"/>
    <w:uiPriority w:val="99"/>
    <w:rsid w:val="00044067"/>
    <w:rPr>
      <w:rFonts w:ascii="StarSymbol" w:eastAsia="StarSymbol" w:hAnsi="StarSymbol"/>
      <w:sz w:val="18"/>
    </w:rPr>
  </w:style>
  <w:style w:type="paragraph" w:customStyle="1" w:styleId="1fb">
    <w:name w:val="Заголовок1"/>
    <w:basedOn w:val="ac"/>
    <w:next w:val="af6"/>
    <w:uiPriority w:val="99"/>
    <w:rsid w:val="00044067"/>
    <w:pPr>
      <w:keepNext/>
      <w:suppressAutoHyphens/>
      <w:spacing w:before="240" w:after="120" w:line="240" w:lineRule="auto"/>
    </w:pPr>
    <w:rPr>
      <w:rFonts w:cs="Tahoma"/>
      <w:sz w:val="28"/>
      <w:szCs w:val="28"/>
      <w:lang w:eastAsia="ar-SA"/>
    </w:rPr>
  </w:style>
  <w:style w:type="paragraph" w:customStyle="1" w:styleId="2f9">
    <w:name w:val="Название2"/>
    <w:basedOn w:val="ac"/>
    <w:uiPriority w:val="99"/>
    <w:rsid w:val="00044067"/>
    <w:pPr>
      <w:suppressLineNumbers/>
      <w:suppressAutoHyphens/>
      <w:spacing w:before="120" w:after="120" w:line="240" w:lineRule="auto"/>
    </w:pPr>
    <w:rPr>
      <w:rFonts w:cs="Tahoma"/>
      <w:i/>
      <w:iCs/>
      <w:sz w:val="24"/>
      <w:lang w:eastAsia="ar-SA"/>
    </w:rPr>
  </w:style>
  <w:style w:type="paragraph" w:customStyle="1" w:styleId="2fa">
    <w:name w:val="Указатель2"/>
    <w:basedOn w:val="ac"/>
    <w:uiPriority w:val="99"/>
    <w:rsid w:val="00044067"/>
    <w:pPr>
      <w:suppressLineNumbers/>
      <w:suppressAutoHyphens/>
      <w:spacing w:line="240" w:lineRule="auto"/>
    </w:pPr>
    <w:rPr>
      <w:rFonts w:cs="Tahoma"/>
      <w:sz w:val="24"/>
      <w:lang w:eastAsia="ar-SA"/>
    </w:rPr>
  </w:style>
  <w:style w:type="paragraph" w:customStyle="1" w:styleId="1fc">
    <w:name w:val="Название1"/>
    <w:basedOn w:val="ac"/>
    <w:uiPriority w:val="99"/>
    <w:rsid w:val="00044067"/>
    <w:pPr>
      <w:suppressLineNumbers/>
      <w:suppressAutoHyphens/>
      <w:spacing w:before="120" w:after="120" w:line="240" w:lineRule="auto"/>
    </w:pPr>
    <w:rPr>
      <w:rFonts w:cs="Tahoma"/>
      <w:i/>
      <w:iCs/>
      <w:sz w:val="24"/>
      <w:lang w:eastAsia="ar-SA"/>
    </w:rPr>
  </w:style>
  <w:style w:type="paragraph" w:customStyle="1" w:styleId="1fd">
    <w:name w:val="Указатель1"/>
    <w:basedOn w:val="ac"/>
    <w:uiPriority w:val="99"/>
    <w:rsid w:val="00044067"/>
    <w:pPr>
      <w:suppressLineNumbers/>
      <w:suppressAutoHyphens/>
      <w:spacing w:line="240" w:lineRule="auto"/>
    </w:pPr>
    <w:rPr>
      <w:rFonts w:cs="Tahoma"/>
      <w:sz w:val="24"/>
      <w:lang w:eastAsia="ar-SA"/>
    </w:rPr>
  </w:style>
  <w:style w:type="paragraph" w:customStyle="1" w:styleId="111">
    <w:name w:val="Цитата11"/>
    <w:basedOn w:val="ac"/>
    <w:uiPriority w:val="99"/>
    <w:rsid w:val="00044067"/>
    <w:pPr>
      <w:tabs>
        <w:tab w:val="left" w:pos="0"/>
      </w:tabs>
      <w:suppressAutoHyphens/>
      <w:spacing w:line="240" w:lineRule="auto"/>
      <w:ind w:left="284" w:right="282" w:firstLine="567"/>
    </w:pPr>
    <w:rPr>
      <w:rFonts w:ascii="Times New Roman" w:hAnsi="Times New Roman"/>
      <w:sz w:val="28"/>
      <w:szCs w:val="20"/>
      <w:lang w:eastAsia="ar-SA"/>
    </w:rPr>
  </w:style>
  <w:style w:type="paragraph" w:customStyle="1" w:styleId="213">
    <w:name w:val="Основной текст с отступом 21"/>
    <w:basedOn w:val="ac"/>
    <w:uiPriority w:val="99"/>
    <w:rsid w:val="00044067"/>
    <w:pPr>
      <w:shd w:val="clear" w:color="auto" w:fill="FFFFFF"/>
      <w:suppressAutoHyphens/>
      <w:spacing w:line="278" w:lineRule="exact"/>
      <w:ind w:left="7923" w:firstLine="282"/>
    </w:pPr>
    <w:rPr>
      <w:rFonts w:ascii="Times New Roman" w:hAnsi="Times New Roman"/>
      <w:color w:val="000000"/>
      <w:spacing w:val="-4"/>
      <w:sz w:val="25"/>
      <w:szCs w:val="25"/>
      <w:lang w:eastAsia="ar-SA"/>
    </w:rPr>
  </w:style>
  <w:style w:type="paragraph" w:customStyle="1" w:styleId="310">
    <w:name w:val="Основной текст с отступом 31"/>
    <w:basedOn w:val="ac"/>
    <w:uiPriority w:val="99"/>
    <w:rsid w:val="00044067"/>
    <w:pPr>
      <w:tabs>
        <w:tab w:val="left" w:pos="285"/>
      </w:tabs>
      <w:suppressAutoHyphens/>
      <w:spacing w:line="240" w:lineRule="auto"/>
      <w:ind w:right="119" w:firstLine="573"/>
      <w:jc w:val="both"/>
    </w:pPr>
    <w:rPr>
      <w:rFonts w:ascii="Times New Roman" w:hAnsi="Times New Roman"/>
      <w:i/>
      <w:iCs/>
      <w:sz w:val="24"/>
      <w:lang w:eastAsia="ar-SA"/>
    </w:rPr>
  </w:style>
  <w:style w:type="paragraph" w:customStyle="1" w:styleId="311">
    <w:name w:val="Основной текст 31"/>
    <w:basedOn w:val="ac"/>
    <w:uiPriority w:val="99"/>
    <w:rsid w:val="00044067"/>
    <w:pPr>
      <w:suppressAutoHyphens/>
      <w:spacing w:line="240" w:lineRule="auto"/>
      <w:ind w:right="117"/>
    </w:pPr>
    <w:rPr>
      <w:rFonts w:ascii="Times New Roman" w:hAnsi="Times New Roman"/>
      <w:sz w:val="24"/>
      <w:lang w:eastAsia="ar-SA"/>
    </w:rPr>
  </w:style>
  <w:style w:type="paragraph" w:customStyle="1" w:styleId="BodyTextIndent21">
    <w:name w:val="Body Text Indent 21"/>
    <w:basedOn w:val="ac"/>
    <w:uiPriority w:val="99"/>
    <w:rsid w:val="00044067"/>
    <w:pPr>
      <w:suppressAutoHyphens/>
      <w:spacing w:before="120" w:line="240" w:lineRule="auto"/>
      <w:ind w:firstLine="720"/>
      <w:jc w:val="both"/>
    </w:pPr>
    <w:rPr>
      <w:rFonts w:ascii="Times New Roman" w:hAnsi="Times New Roman"/>
      <w:sz w:val="24"/>
      <w:szCs w:val="20"/>
      <w:lang w:eastAsia="ar-SA"/>
    </w:rPr>
  </w:style>
  <w:style w:type="paragraph" w:customStyle="1" w:styleId="1fe">
    <w:name w:val="1"/>
    <w:basedOn w:val="ac"/>
    <w:next w:val="afff5"/>
    <w:uiPriority w:val="99"/>
    <w:rsid w:val="00044067"/>
    <w:pPr>
      <w:suppressAutoHyphens/>
      <w:spacing w:before="280" w:after="280" w:line="240" w:lineRule="auto"/>
    </w:pPr>
    <w:rPr>
      <w:rFonts w:cs="Arial"/>
      <w:sz w:val="24"/>
      <w:lang w:eastAsia="ar-SA"/>
    </w:rPr>
  </w:style>
  <w:style w:type="paragraph" w:customStyle="1" w:styleId="1ff">
    <w:name w:val="Название объекта1"/>
    <w:basedOn w:val="ac"/>
    <w:next w:val="ac"/>
    <w:uiPriority w:val="99"/>
    <w:rsid w:val="00044067"/>
    <w:pPr>
      <w:suppressAutoHyphens/>
      <w:spacing w:line="240" w:lineRule="auto"/>
      <w:jc w:val="right"/>
    </w:pPr>
    <w:rPr>
      <w:rFonts w:ascii="Times New Roman" w:hAnsi="Times New Roman"/>
      <w:b/>
      <w:bCs/>
      <w:i/>
      <w:iCs/>
      <w:sz w:val="24"/>
      <w:lang w:eastAsia="ar-SA"/>
    </w:rPr>
  </w:style>
  <w:style w:type="paragraph" w:customStyle="1" w:styleId="Normal1">
    <w:name w:val="Normal1"/>
    <w:uiPriority w:val="99"/>
    <w:rsid w:val="00044067"/>
    <w:pPr>
      <w:suppressAutoHyphens/>
    </w:pPr>
    <w:rPr>
      <w:lang w:eastAsia="ar-SA"/>
    </w:rPr>
  </w:style>
  <w:style w:type="paragraph" w:customStyle="1" w:styleId="1ff0">
    <w:name w:val="Схема документа1"/>
    <w:basedOn w:val="ac"/>
    <w:uiPriority w:val="99"/>
    <w:rsid w:val="00044067"/>
    <w:pPr>
      <w:shd w:val="clear" w:color="auto" w:fill="000080"/>
      <w:suppressAutoHyphens/>
      <w:spacing w:line="240" w:lineRule="auto"/>
    </w:pPr>
    <w:rPr>
      <w:rFonts w:ascii="Tahoma" w:hAnsi="Tahoma" w:cs="Tahoma"/>
      <w:sz w:val="20"/>
      <w:szCs w:val="20"/>
      <w:lang w:eastAsia="ar-SA"/>
    </w:rPr>
  </w:style>
  <w:style w:type="paragraph" w:customStyle="1" w:styleId="afffffff1">
    <w:name w:val="абзац"/>
    <w:basedOn w:val="ac"/>
    <w:uiPriority w:val="99"/>
    <w:rsid w:val="00044067"/>
    <w:pPr>
      <w:tabs>
        <w:tab w:val="num" w:pos="1068"/>
      </w:tabs>
      <w:suppressAutoHyphens/>
      <w:ind w:left="720"/>
      <w:jc w:val="both"/>
    </w:pPr>
    <w:rPr>
      <w:rFonts w:ascii="Times New Roman" w:hAnsi="Times New Roman"/>
      <w:sz w:val="28"/>
      <w:szCs w:val="28"/>
      <w:lang w:eastAsia="ar-SA"/>
    </w:rPr>
  </w:style>
  <w:style w:type="paragraph" w:customStyle="1" w:styleId="N0">
    <w:name w:val="таб. N"/>
    <w:next w:val="ac"/>
    <w:link w:val="N1"/>
    <w:uiPriority w:val="99"/>
    <w:rsid w:val="00044067"/>
    <w:pPr>
      <w:suppressAutoHyphens/>
      <w:spacing w:before="120" w:after="20"/>
      <w:jc w:val="right"/>
    </w:pPr>
    <w:rPr>
      <w:kern w:val="1"/>
      <w:sz w:val="28"/>
      <w:szCs w:val="28"/>
      <w:lang w:eastAsia="ar-SA"/>
    </w:rPr>
  </w:style>
  <w:style w:type="paragraph" w:customStyle="1" w:styleId="afffffff2">
    <w:name w:val="Название таблицы"/>
    <w:aliases w:val="рисунка Знак"/>
    <w:next w:val="ac"/>
    <w:link w:val="afffffff3"/>
    <w:uiPriority w:val="99"/>
    <w:rsid w:val="00044067"/>
    <w:pPr>
      <w:suppressAutoHyphens/>
      <w:spacing w:line="288" w:lineRule="auto"/>
      <w:jc w:val="center"/>
    </w:pPr>
    <w:rPr>
      <w:b/>
      <w:bCs/>
      <w:sz w:val="28"/>
      <w:szCs w:val="28"/>
      <w:lang w:eastAsia="ar-SA"/>
    </w:rPr>
  </w:style>
  <w:style w:type="paragraph" w:customStyle="1" w:styleId="2fb">
    <w:name w:val="Текст2"/>
    <w:basedOn w:val="ac"/>
    <w:uiPriority w:val="99"/>
    <w:rsid w:val="00044067"/>
    <w:pPr>
      <w:suppressAutoHyphens/>
      <w:spacing w:line="240" w:lineRule="auto"/>
    </w:pPr>
    <w:rPr>
      <w:rFonts w:ascii="Courier New" w:hAnsi="Courier New"/>
      <w:sz w:val="20"/>
      <w:szCs w:val="20"/>
      <w:lang w:eastAsia="ar-SA"/>
    </w:rPr>
  </w:style>
  <w:style w:type="paragraph" w:customStyle="1" w:styleId="1ff1">
    <w:name w:val="Текст примечания1"/>
    <w:basedOn w:val="ac"/>
    <w:uiPriority w:val="99"/>
    <w:rsid w:val="00044067"/>
    <w:pPr>
      <w:suppressAutoHyphens/>
      <w:spacing w:line="240" w:lineRule="auto"/>
      <w:ind w:left="284" w:right="284" w:firstLine="709"/>
      <w:jc w:val="both"/>
    </w:pPr>
    <w:rPr>
      <w:rFonts w:ascii="Times New Roman" w:hAnsi="Times New Roman"/>
      <w:sz w:val="20"/>
      <w:szCs w:val="20"/>
      <w:lang w:eastAsia="ar-SA"/>
    </w:rPr>
  </w:style>
  <w:style w:type="paragraph" w:customStyle="1" w:styleId="afffffff4">
    <w:name w:val="нужный"/>
    <w:basedOn w:val="ac"/>
    <w:uiPriority w:val="99"/>
    <w:rsid w:val="00044067"/>
    <w:pPr>
      <w:suppressAutoHyphens/>
      <w:spacing w:line="240" w:lineRule="auto"/>
    </w:pPr>
    <w:rPr>
      <w:rFonts w:ascii="Times New Roman" w:hAnsi="Times New Roman"/>
      <w:sz w:val="24"/>
      <w:szCs w:val="20"/>
      <w:lang w:eastAsia="ar-SA"/>
    </w:rPr>
  </w:style>
  <w:style w:type="paragraph" w:customStyle="1" w:styleId="afffffff5">
    <w:name w:val="Рисунок"/>
    <w:basedOn w:val="ac"/>
    <w:uiPriority w:val="99"/>
    <w:rsid w:val="00044067"/>
    <w:pPr>
      <w:suppressAutoHyphens/>
      <w:spacing w:line="240" w:lineRule="auto"/>
      <w:jc w:val="center"/>
    </w:pPr>
    <w:rPr>
      <w:rFonts w:ascii="Times New Roman" w:hAnsi="Times New Roman"/>
      <w:sz w:val="24"/>
      <w:lang w:eastAsia="ar-SA"/>
    </w:rPr>
  </w:style>
  <w:style w:type="paragraph" w:customStyle="1" w:styleId="TableHeaders">
    <w:name w:val="Table Headers"/>
    <w:uiPriority w:val="99"/>
    <w:rsid w:val="00044067"/>
    <w:pPr>
      <w:keepNext/>
      <w:suppressAutoHyphens/>
      <w:spacing w:before="60" w:after="60"/>
      <w:jc w:val="center"/>
    </w:pPr>
    <w:rPr>
      <w:rFonts w:ascii="Arial" w:hAnsi="Arial"/>
      <w:b/>
      <w:sz w:val="18"/>
      <w:lang w:eastAsia="ar-SA"/>
    </w:rPr>
  </w:style>
  <w:style w:type="paragraph" w:customStyle="1" w:styleId="TableText">
    <w:name w:val="Table Text"/>
    <w:basedOn w:val="TableHeaders"/>
    <w:uiPriority w:val="99"/>
    <w:rsid w:val="00044067"/>
    <w:pPr>
      <w:keepNext w:val="0"/>
      <w:spacing w:before="40" w:after="40"/>
    </w:pPr>
    <w:rPr>
      <w:b w:val="0"/>
      <w:sz w:val="20"/>
    </w:rPr>
  </w:style>
  <w:style w:type="paragraph" w:customStyle="1" w:styleId="EIATableText">
    <w:name w:val="EIA Table Text"/>
    <w:basedOn w:val="ac"/>
    <w:uiPriority w:val="99"/>
    <w:rsid w:val="00044067"/>
    <w:pPr>
      <w:suppressAutoHyphens/>
      <w:spacing w:after="120" w:line="240" w:lineRule="auto"/>
      <w:jc w:val="both"/>
    </w:pPr>
    <w:rPr>
      <w:sz w:val="22"/>
      <w:szCs w:val="20"/>
      <w:lang w:val="en-US" w:eastAsia="ar-SA"/>
    </w:rPr>
  </w:style>
  <w:style w:type="paragraph" w:customStyle="1" w:styleId="TableTextSmall">
    <w:name w:val="Table Text Small"/>
    <w:basedOn w:val="TableText"/>
    <w:uiPriority w:val="99"/>
    <w:rsid w:val="00044067"/>
    <w:rPr>
      <w:sz w:val="16"/>
    </w:rPr>
  </w:style>
  <w:style w:type="paragraph" w:customStyle="1" w:styleId="TableHeadersSmall">
    <w:name w:val="Table Headers Small"/>
    <w:basedOn w:val="TableHeaders"/>
    <w:uiPriority w:val="99"/>
    <w:rsid w:val="00044067"/>
    <w:rPr>
      <w:sz w:val="16"/>
    </w:rPr>
  </w:style>
  <w:style w:type="paragraph" w:customStyle="1" w:styleId="BodyText2BoldEmphasis">
    <w:name w:val="Body Text 2 Bold Emphasis"/>
    <w:basedOn w:val="ac"/>
    <w:next w:val="ac"/>
    <w:uiPriority w:val="99"/>
    <w:rsid w:val="00044067"/>
    <w:pPr>
      <w:keepNext/>
      <w:suppressAutoHyphens/>
      <w:spacing w:before="60" w:after="60" w:line="240" w:lineRule="auto"/>
      <w:ind w:left="1080"/>
      <w:jc w:val="both"/>
    </w:pPr>
    <w:rPr>
      <w:b/>
      <w:sz w:val="24"/>
      <w:szCs w:val="20"/>
      <w:u w:val="single"/>
      <w:lang w:val="en-US" w:eastAsia="ar-SA"/>
    </w:rPr>
  </w:style>
  <w:style w:type="paragraph" w:customStyle="1" w:styleId="NoteBodyText">
    <w:name w:val="Note Body Text"/>
    <w:basedOn w:val="ac"/>
    <w:uiPriority w:val="99"/>
    <w:rsid w:val="00044067"/>
    <w:pPr>
      <w:keepNext/>
      <w:suppressAutoHyphens/>
      <w:spacing w:after="60" w:line="240" w:lineRule="auto"/>
      <w:ind w:left="1080"/>
    </w:pPr>
    <w:rPr>
      <w:sz w:val="20"/>
      <w:szCs w:val="20"/>
      <w:lang w:val="en-US" w:eastAsia="ar-SA"/>
    </w:rPr>
  </w:style>
  <w:style w:type="paragraph" w:customStyle="1" w:styleId="fb">
    <w:name w:val="ОбычнУfbй"/>
    <w:uiPriority w:val="99"/>
    <w:rsid w:val="00044067"/>
    <w:pPr>
      <w:widowControl w:val="0"/>
      <w:suppressAutoHyphens/>
    </w:pPr>
    <w:rPr>
      <w:lang w:eastAsia="ar-SA"/>
    </w:rPr>
  </w:style>
  <w:style w:type="paragraph" w:customStyle="1" w:styleId="TableTextSmallBullets">
    <w:name w:val="Table Text Small Bullets"/>
    <w:basedOn w:val="TableTextSmall"/>
    <w:uiPriority w:val="99"/>
    <w:rsid w:val="00044067"/>
    <w:pPr>
      <w:tabs>
        <w:tab w:val="left" w:pos="180"/>
      </w:tabs>
      <w:spacing w:before="20" w:after="20"/>
      <w:jc w:val="left"/>
    </w:pPr>
  </w:style>
  <w:style w:type="paragraph" w:customStyle="1" w:styleId="afffffff6">
    <w:name w:val="Содержимое таблицы"/>
    <w:basedOn w:val="ac"/>
    <w:rsid w:val="00044067"/>
    <w:pPr>
      <w:suppressLineNumbers/>
      <w:suppressAutoHyphens/>
      <w:spacing w:line="240" w:lineRule="auto"/>
    </w:pPr>
    <w:rPr>
      <w:rFonts w:ascii="Times New Roman" w:hAnsi="Times New Roman"/>
      <w:sz w:val="24"/>
      <w:lang w:eastAsia="ar-SA"/>
    </w:rPr>
  </w:style>
  <w:style w:type="paragraph" w:customStyle="1" w:styleId="afffffff7">
    <w:name w:val="Заголовок таблицы"/>
    <w:basedOn w:val="afffffff6"/>
    <w:link w:val="afffffff8"/>
    <w:uiPriority w:val="99"/>
    <w:rsid w:val="00044067"/>
    <w:pPr>
      <w:jc w:val="center"/>
    </w:pPr>
    <w:rPr>
      <w:b/>
      <w:bCs/>
    </w:rPr>
  </w:style>
  <w:style w:type="paragraph" w:customStyle="1" w:styleId="afffffff9">
    <w:name w:val="Мой"/>
    <w:basedOn w:val="ac"/>
    <w:uiPriority w:val="99"/>
    <w:rsid w:val="00044067"/>
    <w:pPr>
      <w:suppressAutoHyphens/>
      <w:spacing w:before="120" w:line="300" w:lineRule="auto"/>
      <w:ind w:firstLine="709"/>
      <w:jc w:val="both"/>
    </w:pPr>
    <w:rPr>
      <w:rFonts w:ascii="Times New Roman" w:hAnsi="Times New Roman"/>
      <w:spacing w:val="25"/>
      <w:sz w:val="24"/>
      <w:lang w:eastAsia="ar-SA"/>
    </w:rPr>
  </w:style>
  <w:style w:type="paragraph" w:customStyle="1" w:styleId="1ff2">
    <w:name w:val="Текст1"/>
    <w:basedOn w:val="ac"/>
    <w:uiPriority w:val="99"/>
    <w:rsid w:val="00044067"/>
    <w:pPr>
      <w:suppressAutoHyphens/>
      <w:spacing w:line="240" w:lineRule="auto"/>
    </w:pPr>
    <w:rPr>
      <w:rFonts w:ascii="Courier New" w:hAnsi="Courier New"/>
      <w:sz w:val="20"/>
      <w:lang w:eastAsia="ar-SA"/>
    </w:rPr>
  </w:style>
  <w:style w:type="paragraph" w:customStyle="1" w:styleId="2fc">
    <w:name w:val="Название объекта2"/>
    <w:basedOn w:val="ac"/>
    <w:next w:val="ac"/>
    <w:uiPriority w:val="99"/>
    <w:rsid w:val="00044067"/>
    <w:rPr>
      <w:rFonts w:ascii="Times New Roman" w:hAnsi="Times New Roman"/>
      <w:b/>
      <w:sz w:val="24"/>
      <w:lang w:eastAsia="ar-SA"/>
    </w:rPr>
  </w:style>
  <w:style w:type="paragraph" w:customStyle="1" w:styleId="Iie">
    <w:name w:val="Iie"/>
    <w:basedOn w:val="ac"/>
    <w:uiPriority w:val="99"/>
    <w:rsid w:val="00044067"/>
    <w:pPr>
      <w:widowControl w:val="0"/>
      <w:suppressAutoHyphens/>
      <w:ind w:firstLine="851"/>
      <w:jc w:val="both"/>
    </w:pPr>
    <w:rPr>
      <w:rFonts w:ascii="Times New Roman" w:hAnsi="Times New Roman"/>
      <w:sz w:val="24"/>
      <w:lang w:eastAsia="ar-SA"/>
    </w:rPr>
  </w:style>
  <w:style w:type="paragraph" w:customStyle="1" w:styleId="220">
    <w:name w:val="Основной текст с отступом 22"/>
    <w:basedOn w:val="ac"/>
    <w:uiPriority w:val="99"/>
    <w:rsid w:val="00044067"/>
    <w:pPr>
      <w:suppressAutoHyphens/>
      <w:spacing w:line="240" w:lineRule="auto"/>
      <w:ind w:firstLine="556"/>
      <w:jc w:val="both"/>
    </w:pPr>
    <w:rPr>
      <w:rFonts w:ascii="Times New Roman" w:hAnsi="Times New Roman"/>
      <w:b/>
      <w:sz w:val="24"/>
      <w:lang w:eastAsia="ar-SA"/>
    </w:rPr>
  </w:style>
  <w:style w:type="paragraph" w:customStyle="1" w:styleId="102">
    <w:name w:val="Заголовок 10"/>
    <w:basedOn w:val="1fb"/>
    <w:next w:val="af6"/>
    <w:uiPriority w:val="99"/>
    <w:rsid w:val="00044067"/>
    <w:pPr>
      <w:tabs>
        <w:tab w:val="num" w:pos="1077"/>
      </w:tabs>
      <w:ind w:left="1077" w:hanging="368"/>
      <w:outlineLvl w:val="8"/>
    </w:pPr>
    <w:rPr>
      <w:b/>
      <w:bCs/>
      <w:sz w:val="21"/>
      <w:szCs w:val="21"/>
    </w:rPr>
  </w:style>
  <w:style w:type="paragraph" w:customStyle="1" w:styleId="afffffffa">
    <w:name w:val="Без висячих строк"/>
    <w:basedOn w:val="ac"/>
    <w:next w:val="ac"/>
    <w:uiPriority w:val="99"/>
    <w:rsid w:val="00044067"/>
    <w:pPr>
      <w:ind w:firstLine="709"/>
      <w:jc w:val="both"/>
    </w:pPr>
    <w:rPr>
      <w:rFonts w:ascii="Times New Roman" w:hAnsi="Times New Roman"/>
      <w:sz w:val="28"/>
      <w:szCs w:val="20"/>
    </w:rPr>
  </w:style>
  <w:style w:type="paragraph" w:customStyle="1" w:styleId="afffffffb">
    <w:name w:val="Без красной строки"/>
    <w:basedOn w:val="ac"/>
    <w:next w:val="ac"/>
    <w:uiPriority w:val="99"/>
    <w:rsid w:val="00044067"/>
    <w:pPr>
      <w:widowControl w:val="0"/>
      <w:jc w:val="both"/>
    </w:pPr>
    <w:rPr>
      <w:rFonts w:ascii="Times New Roman" w:hAnsi="Times New Roman"/>
      <w:sz w:val="28"/>
      <w:szCs w:val="20"/>
    </w:rPr>
  </w:style>
  <w:style w:type="paragraph" w:customStyle="1" w:styleId="15">
    <w:name w:val="Список1"/>
    <w:basedOn w:val="ac"/>
    <w:uiPriority w:val="99"/>
    <w:rsid w:val="00044067"/>
    <w:pPr>
      <w:widowControl w:val="0"/>
      <w:numPr>
        <w:numId w:val="24"/>
      </w:numPr>
      <w:tabs>
        <w:tab w:val="clear" w:pos="530"/>
        <w:tab w:val="num" w:pos="709"/>
      </w:tabs>
      <w:ind w:left="709" w:hanging="283"/>
      <w:jc w:val="both"/>
    </w:pPr>
    <w:rPr>
      <w:rFonts w:ascii="Times New Roman" w:hAnsi="Times New Roman"/>
      <w:sz w:val="28"/>
      <w:szCs w:val="20"/>
    </w:rPr>
  </w:style>
  <w:style w:type="paragraph" w:customStyle="1" w:styleId="npb">
    <w:name w:val="npb"/>
    <w:basedOn w:val="ac"/>
    <w:uiPriority w:val="99"/>
    <w:rsid w:val="00044067"/>
    <w:pPr>
      <w:spacing w:before="15" w:after="15" w:line="240" w:lineRule="auto"/>
      <w:jc w:val="center"/>
    </w:pPr>
    <w:rPr>
      <w:rFonts w:ascii="Times New Roman" w:hAnsi="Times New Roman"/>
      <w:b/>
      <w:bCs/>
      <w:color w:val="800000"/>
      <w:sz w:val="28"/>
      <w:szCs w:val="28"/>
    </w:rPr>
  </w:style>
  <w:style w:type="paragraph" w:customStyle="1" w:styleId="3d">
    <w:name w:val="Название 3"/>
    <w:basedOn w:val="ac"/>
    <w:next w:val="afffffffa"/>
    <w:uiPriority w:val="99"/>
    <w:rsid w:val="00044067"/>
    <w:pPr>
      <w:keepNext/>
      <w:keepLines/>
      <w:suppressAutoHyphens/>
      <w:spacing w:before="240" w:after="60"/>
      <w:ind w:left="357" w:right="357"/>
      <w:jc w:val="center"/>
      <w:outlineLvl w:val="2"/>
    </w:pPr>
    <w:rPr>
      <w:rFonts w:ascii="Times New Roman" w:hAnsi="Times New Roman"/>
      <w:b/>
      <w:sz w:val="28"/>
      <w:szCs w:val="20"/>
    </w:rPr>
  </w:style>
  <w:style w:type="paragraph" w:customStyle="1" w:styleId="aa">
    <w:name w:val="Литературный источник"/>
    <w:basedOn w:val="ac"/>
    <w:uiPriority w:val="99"/>
    <w:rsid w:val="00044067"/>
    <w:pPr>
      <w:widowControl w:val="0"/>
      <w:numPr>
        <w:numId w:val="25"/>
      </w:numPr>
      <w:tabs>
        <w:tab w:val="left" w:pos="992"/>
        <w:tab w:val="left" w:pos="1134"/>
        <w:tab w:val="left" w:pos="1276"/>
      </w:tabs>
      <w:jc w:val="both"/>
      <w:outlineLvl w:val="1"/>
    </w:pPr>
    <w:rPr>
      <w:rFonts w:ascii="Times New Roman" w:hAnsi="Times New Roman"/>
      <w:sz w:val="28"/>
      <w:szCs w:val="20"/>
    </w:rPr>
  </w:style>
  <w:style w:type="paragraph" w:customStyle="1" w:styleId="112">
    <w:name w:val="Знак11"/>
    <w:basedOn w:val="ac"/>
    <w:uiPriority w:val="99"/>
    <w:rsid w:val="00044067"/>
    <w:pPr>
      <w:spacing w:before="100" w:beforeAutospacing="1" w:after="100" w:afterAutospacing="1" w:line="240" w:lineRule="auto"/>
    </w:pPr>
    <w:rPr>
      <w:rFonts w:ascii="Tahoma" w:hAnsi="Tahoma"/>
      <w:sz w:val="20"/>
      <w:szCs w:val="20"/>
      <w:lang w:val="en-US" w:eastAsia="en-US"/>
    </w:rPr>
  </w:style>
  <w:style w:type="paragraph" w:customStyle="1" w:styleId="BodyText21">
    <w:name w:val="Body Text 21"/>
    <w:basedOn w:val="ac"/>
    <w:uiPriority w:val="99"/>
    <w:rsid w:val="00044067"/>
    <w:pPr>
      <w:overflowPunct w:val="0"/>
      <w:autoSpaceDE w:val="0"/>
      <w:autoSpaceDN w:val="0"/>
      <w:adjustRightInd w:val="0"/>
      <w:spacing w:line="240" w:lineRule="auto"/>
      <w:ind w:firstLine="567"/>
      <w:jc w:val="both"/>
    </w:pPr>
    <w:rPr>
      <w:rFonts w:ascii="Times New Roman" w:hAnsi="Times New Roman"/>
      <w:sz w:val="24"/>
      <w:szCs w:val="20"/>
    </w:rPr>
  </w:style>
  <w:style w:type="paragraph" w:customStyle="1" w:styleId="1ff3">
    <w:name w:val="Знак1 Знак Знак Знак"/>
    <w:basedOn w:val="ac"/>
    <w:uiPriority w:val="99"/>
    <w:rsid w:val="00044067"/>
    <w:pPr>
      <w:spacing w:after="160" w:line="240" w:lineRule="exact"/>
    </w:pPr>
    <w:rPr>
      <w:rFonts w:ascii="Verdana" w:hAnsi="Verdana" w:cs="Verdana"/>
      <w:sz w:val="20"/>
      <w:szCs w:val="20"/>
      <w:lang w:val="en-US" w:eastAsia="en-US"/>
    </w:rPr>
  </w:style>
  <w:style w:type="character" w:customStyle="1" w:styleId="312">
    <w:name w:val="Заголовок 3 Знак1"/>
    <w:aliases w:val="Заголовок 11 Знак2,- 1.1.1 Знак2,RSKH3 Знак2,ITTHEADER3 Знак2,Subhead C Знак2,OG Heading 3 Знак2,Ведомость (название) Знак2,EIA H3 Знак2,Topic Знак2,HEADING 3 Знак1,Level 1 - 1 Знак1,§1.1.1. Знак1,§1.1.1 Знак1,ALK_K3 Знак1,Пункт Знак2"/>
    <w:uiPriority w:val="9"/>
    <w:rsid w:val="00044067"/>
    <w:rPr>
      <w:rFonts w:ascii="Arial" w:eastAsia="Times New Roman" w:hAnsi="Arial" w:cs="Times New Roman"/>
      <w:b/>
      <w:bCs/>
      <w:sz w:val="26"/>
      <w:szCs w:val="26"/>
      <w:lang w:eastAsia="ru-RU"/>
    </w:rPr>
  </w:style>
  <w:style w:type="paragraph" w:customStyle="1" w:styleId="u">
    <w:name w:val="u"/>
    <w:basedOn w:val="ac"/>
    <w:rsid w:val="00044067"/>
    <w:pPr>
      <w:spacing w:line="240" w:lineRule="auto"/>
      <w:ind w:firstLine="284"/>
      <w:jc w:val="both"/>
    </w:pPr>
    <w:rPr>
      <w:rFonts w:ascii="Times New Roman" w:hAnsi="Times New Roman"/>
      <w:color w:val="000000"/>
      <w:sz w:val="24"/>
    </w:rPr>
  </w:style>
  <w:style w:type="paragraph" w:customStyle="1" w:styleId="1ff4">
    <w:name w:val="Обычный (веб)1"/>
    <w:basedOn w:val="ac"/>
    <w:uiPriority w:val="99"/>
    <w:rsid w:val="00044067"/>
    <w:pPr>
      <w:spacing w:after="168" w:line="240" w:lineRule="auto"/>
      <w:ind w:firstLine="240"/>
    </w:pPr>
    <w:rPr>
      <w:rFonts w:ascii="Times New Roman" w:hAnsi="Times New Roman"/>
      <w:sz w:val="24"/>
    </w:rPr>
  </w:style>
  <w:style w:type="paragraph" w:customStyle="1" w:styleId="3e">
    <w:name w:val="Знак3"/>
    <w:basedOn w:val="ac"/>
    <w:rsid w:val="00044067"/>
    <w:pPr>
      <w:spacing w:line="240" w:lineRule="auto"/>
    </w:pPr>
    <w:rPr>
      <w:rFonts w:ascii="Verdana" w:hAnsi="Verdana" w:cs="Verdana"/>
      <w:sz w:val="20"/>
      <w:szCs w:val="20"/>
      <w:lang w:val="en-US" w:eastAsia="en-US"/>
    </w:rPr>
  </w:style>
  <w:style w:type="paragraph" w:customStyle="1" w:styleId="122">
    <w:name w:val="абзац 12"/>
    <w:basedOn w:val="ac"/>
    <w:link w:val="123"/>
    <w:uiPriority w:val="99"/>
    <w:rsid w:val="00044067"/>
    <w:pPr>
      <w:spacing w:before="120" w:line="240" w:lineRule="auto"/>
      <w:ind w:firstLine="709"/>
      <w:jc w:val="both"/>
    </w:pPr>
    <w:rPr>
      <w:rFonts w:ascii="Times New Roman CYR" w:hAnsi="Times New Roman CYR"/>
      <w:sz w:val="24"/>
    </w:rPr>
  </w:style>
  <w:style w:type="character" w:customStyle="1" w:styleId="123">
    <w:name w:val="абзац 12 Знак"/>
    <w:link w:val="122"/>
    <w:uiPriority w:val="99"/>
    <w:rsid w:val="00044067"/>
    <w:rPr>
      <w:rFonts w:ascii="Times New Roman CYR" w:hAnsi="Times New Roman CYR"/>
      <w:sz w:val="24"/>
      <w:szCs w:val="24"/>
    </w:rPr>
  </w:style>
  <w:style w:type="character" w:customStyle="1" w:styleId="N1">
    <w:name w:val="таб. N Знак1"/>
    <w:link w:val="N0"/>
    <w:uiPriority w:val="99"/>
    <w:rsid w:val="00044067"/>
    <w:rPr>
      <w:kern w:val="1"/>
      <w:sz w:val="28"/>
      <w:szCs w:val="28"/>
      <w:lang w:eastAsia="ar-SA"/>
    </w:rPr>
  </w:style>
  <w:style w:type="character" w:customStyle="1" w:styleId="afffffff3">
    <w:name w:val="Название таблицы Знак"/>
    <w:link w:val="afffffff2"/>
    <w:uiPriority w:val="99"/>
    <w:locked/>
    <w:rsid w:val="00044067"/>
    <w:rPr>
      <w:b/>
      <w:bCs/>
      <w:sz w:val="28"/>
      <w:szCs w:val="28"/>
      <w:lang w:eastAsia="ar-SA"/>
    </w:rPr>
  </w:style>
  <w:style w:type="character" w:customStyle="1" w:styleId="afffffffc">
    <w:name w:val="Обычный текст Знак"/>
    <w:link w:val="afffffffd"/>
    <w:uiPriority w:val="99"/>
    <w:locked/>
    <w:rsid w:val="00044067"/>
    <w:rPr>
      <w:kern w:val="28"/>
      <w:sz w:val="28"/>
      <w:szCs w:val="28"/>
    </w:rPr>
  </w:style>
  <w:style w:type="paragraph" w:customStyle="1" w:styleId="afffffffd">
    <w:name w:val="Обычный текст"/>
    <w:basedOn w:val="ac"/>
    <w:link w:val="afffffffc"/>
    <w:uiPriority w:val="99"/>
    <w:rsid w:val="00044067"/>
    <w:pPr>
      <w:spacing w:before="120"/>
      <w:ind w:left="284" w:right="454" w:firstLine="567"/>
      <w:jc w:val="both"/>
    </w:pPr>
    <w:rPr>
      <w:rFonts w:ascii="Times New Roman" w:hAnsi="Times New Roman"/>
      <w:kern w:val="28"/>
      <w:sz w:val="28"/>
      <w:szCs w:val="28"/>
    </w:rPr>
  </w:style>
  <w:style w:type="paragraph" w:customStyle="1" w:styleId="-2">
    <w:name w:val="А-Текст_ПЗ"/>
    <w:basedOn w:val="ac"/>
    <w:link w:val="-11"/>
    <w:autoRedefine/>
    <w:uiPriority w:val="99"/>
    <w:rsid w:val="00044067"/>
    <w:pPr>
      <w:spacing w:before="60" w:line="240" w:lineRule="auto"/>
      <w:ind w:firstLine="709"/>
      <w:jc w:val="both"/>
    </w:pPr>
    <w:rPr>
      <w:rFonts w:ascii="Times New Roman" w:hAnsi="Times New Roman"/>
      <w:sz w:val="24"/>
      <w:szCs w:val="20"/>
    </w:rPr>
  </w:style>
  <w:style w:type="character" w:customStyle="1" w:styleId="-11">
    <w:name w:val="А-Текст_ПЗ Знак1"/>
    <w:link w:val="-2"/>
    <w:uiPriority w:val="99"/>
    <w:rsid w:val="00044067"/>
    <w:rPr>
      <w:sz w:val="24"/>
    </w:rPr>
  </w:style>
  <w:style w:type="character" w:customStyle="1" w:styleId="-1">
    <w:name w:val="А-Перечисление Знак"/>
    <w:link w:val="-0"/>
    <w:uiPriority w:val="99"/>
    <w:rsid w:val="00044067"/>
    <w:rPr>
      <w:sz w:val="24"/>
      <w:szCs w:val="24"/>
    </w:rPr>
  </w:style>
  <w:style w:type="paragraph" w:customStyle="1" w:styleId="214">
    <w:name w:val="Заголовок 21"/>
    <w:basedOn w:val="19"/>
    <w:next w:val="19"/>
    <w:uiPriority w:val="99"/>
    <w:rsid w:val="00044067"/>
    <w:pPr>
      <w:spacing w:before="0" w:after="0" w:line="240" w:lineRule="auto"/>
      <w:ind w:firstLine="0"/>
      <w:jc w:val="left"/>
    </w:pPr>
    <w:rPr>
      <w:szCs w:val="24"/>
    </w:rPr>
  </w:style>
  <w:style w:type="paragraph" w:customStyle="1" w:styleId="d">
    <w:name w:val="d"/>
    <w:basedOn w:val="ac"/>
    <w:uiPriority w:val="99"/>
    <w:rsid w:val="00044067"/>
    <w:pPr>
      <w:spacing w:before="20" w:after="100" w:afterAutospacing="1" w:line="240" w:lineRule="auto"/>
      <w:ind w:firstLine="120"/>
    </w:pPr>
    <w:rPr>
      <w:rFonts w:eastAsia="Arial Unicode MS" w:cs="Arial"/>
      <w:sz w:val="24"/>
    </w:rPr>
  </w:style>
  <w:style w:type="character" w:customStyle="1" w:styleId="hl">
    <w:name w:val="hl"/>
    <w:uiPriority w:val="99"/>
    <w:rsid w:val="00044067"/>
    <w:rPr>
      <w:b/>
      <w:bCs/>
      <w:color w:val="000080"/>
      <w:sz w:val="20"/>
      <w:szCs w:val="20"/>
    </w:rPr>
  </w:style>
  <w:style w:type="paragraph" w:customStyle="1" w:styleId="afffffffe">
    <w:name w:val="Таблица"/>
    <w:basedOn w:val="ac"/>
    <w:uiPriority w:val="99"/>
    <w:rsid w:val="00044067"/>
    <w:pPr>
      <w:spacing w:line="240" w:lineRule="auto"/>
      <w:jc w:val="center"/>
    </w:pPr>
    <w:rPr>
      <w:rFonts w:ascii="Times New Roman" w:hAnsi="Times New Roman"/>
      <w:sz w:val="20"/>
      <w:szCs w:val="20"/>
    </w:rPr>
  </w:style>
  <w:style w:type="character" w:customStyle="1" w:styleId="92">
    <w:name w:val="Знак Знак9"/>
    <w:uiPriority w:val="99"/>
    <w:rsid w:val="00044067"/>
    <w:rPr>
      <w:sz w:val="24"/>
      <w:szCs w:val="24"/>
      <w:lang w:val="ru-RU" w:eastAsia="ru-RU" w:bidi="ar-SA"/>
    </w:rPr>
  </w:style>
  <w:style w:type="paragraph" w:customStyle="1" w:styleId="3f">
    <w:name w:val="Знак3 Знак Знак Знак"/>
    <w:basedOn w:val="ac"/>
    <w:uiPriority w:val="99"/>
    <w:rsid w:val="00044067"/>
    <w:pPr>
      <w:spacing w:after="160" w:line="240" w:lineRule="exact"/>
    </w:pPr>
    <w:rPr>
      <w:rFonts w:ascii="Verdana" w:hAnsi="Verdana"/>
      <w:sz w:val="24"/>
      <w:lang w:val="en-US" w:eastAsia="en-US"/>
    </w:rPr>
  </w:style>
  <w:style w:type="paragraph" w:customStyle="1" w:styleId="12pt0">
    <w:name w:val="Основной текст с отступом + 12 pt"/>
    <w:basedOn w:val="affff8"/>
    <w:link w:val="12pt1"/>
    <w:uiPriority w:val="99"/>
    <w:rsid w:val="00044067"/>
    <w:pPr>
      <w:widowControl w:val="0"/>
      <w:spacing w:after="0"/>
      <w:ind w:left="0" w:firstLine="709"/>
      <w:jc w:val="both"/>
    </w:pPr>
    <w:rPr>
      <w:color w:val="000000"/>
    </w:rPr>
  </w:style>
  <w:style w:type="paragraph" w:customStyle="1" w:styleId="12pt2">
    <w:name w:val="Основной текст с отступом + 12 pt Знак Знак"/>
    <w:basedOn w:val="affff8"/>
    <w:uiPriority w:val="99"/>
    <w:rsid w:val="00044067"/>
    <w:pPr>
      <w:widowControl w:val="0"/>
      <w:spacing w:after="0"/>
      <w:ind w:left="0" w:firstLine="709"/>
      <w:jc w:val="both"/>
    </w:pPr>
    <w:rPr>
      <w:color w:val="000000"/>
    </w:rPr>
  </w:style>
  <w:style w:type="character" w:customStyle="1" w:styleId="12pt1">
    <w:name w:val="Основной текст с отступом + 12 pt Знак"/>
    <w:link w:val="12pt0"/>
    <w:uiPriority w:val="99"/>
    <w:rsid w:val="00044067"/>
    <w:rPr>
      <w:color w:val="000000"/>
      <w:sz w:val="24"/>
      <w:szCs w:val="24"/>
    </w:rPr>
  </w:style>
  <w:style w:type="paragraph" w:customStyle="1" w:styleId="2fd">
    <w:name w:val="Знак2"/>
    <w:basedOn w:val="ac"/>
    <w:uiPriority w:val="99"/>
    <w:rsid w:val="00044067"/>
    <w:pPr>
      <w:spacing w:after="160" w:line="240" w:lineRule="exact"/>
    </w:pPr>
    <w:rPr>
      <w:rFonts w:ascii="Verdana" w:hAnsi="Verdana"/>
      <w:sz w:val="24"/>
      <w:lang w:val="en-US" w:eastAsia="en-US"/>
    </w:rPr>
  </w:style>
  <w:style w:type="paragraph" w:customStyle="1" w:styleId="affffffff">
    <w:name w:val="Знак Знак Знак Знак Знак Знак Знак"/>
    <w:basedOn w:val="ac"/>
    <w:rsid w:val="00044067"/>
    <w:pPr>
      <w:spacing w:after="160" w:line="240" w:lineRule="exact"/>
    </w:pPr>
    <w:rPr>
      <w:rFonts w:ascii="Verdana" w:hAnsi="Verdana"/>
      <w:sz w:val="24"/>
      <w:lang w:val="en-US" w:eastAsia="en-US"/>
    </w:rPr>
  </w:style>
  <w:style w:type="paragraph" w:customStyle="1" w:styleId="2fe">
    <w:name w:val="Знак2 Знак Знак Знак"/>
    <w:basedOn w:val="ac"/>
    <w:uiPriority w:val="99"/>
    <w:rsid w:val="00044067"/>
    <w:pPr>
      <w:spacing w:after="160" w:line="240" w:lineRule="exact"/>
    </w:pPr>
    <w:rPr>
      <w:rFonts w:ascii="Verdana" w:hAnsi="Verdana"/>
      <w:sz w:val="24"/>
      <w:lang w:val="en-US" w:eastAsia="en-US"/>
    </w:rPr>
  </w:style>
  <w:style w:type="paragraph" w:customStyle="1" w:styleId="313">
    <w:name w:val="Знак3 Знак Знак Знак1"/>
    <w:basedOn w:val="ac"/>
    <w:rsid w:val="00044067"/>
    <w:pPr>
      <w:spacing w:after="160" w:line="240" w:lineRule="exact"/>
    </w:pPr>
    <w:rPr>
      <w:rFonts w:ascii="Verdana" w:hAnsi="Verdana"/>
      <w:sz w:val="24"/>
      <w:lang w:val="en-US" w:eastAsia="en-US"/>
    </w:rPr>
  </w:style>
  <w:style w:type="character" w:customStyle="1" w:styleId="160">
    <w:name w:val="Знак Знак16"/>
    <w:uiPriority w:val="99"/>
    <w:rsid w:val="00044067"/>
    <w:rPr>
      <w:sz w:val="28"/>
      <w:szCs w:val="24"/>
    </w:rPr>
  </w:style>
  <w:style w:type="character" w:customStyle="1" w:styleId="2ff">
    <w:name w:val="Текст примечания Знак2"/>
    <w:basedOn w:val="ae"/>
    <w:rsid w:val="00044067"/>
    <w:rPr>
      <w:rFonts w:ascii="Times New Roman" w:eastAsia="Times New Roman" w:hAnsi="Times New Roman" w:cs="Times New Roman"/>
      <w:sz w:val="20"/>
      <w:szCs w:val="20"/>
      <w:lang w:eastAsia="ru-RU"/>
    </w:rPr>
  </w:style>
  <w:style w:type="paragraph" w:customStyle="1" w:styleId="1ff5">
    <w:name w:val="Маркированный список1"/>
    <w:basedOn w:val="a3"/>
    <w:uiPriority w:val="99"/>
    <w:rsid w:val="00044067"/>
    <w:pPr>
      <w:numPr>
        <w:numId w:val="0"/>
      </w:numPr>
      <w:tabs>
        <w:tab w:val="num" w:pos="1418"/>
      </w:tabs>
      <w:spacing w:after="240" w:line="300" w:lineRule="atLeast"/>
      <w:ind w:left="1418" w:hanging="284"/>
      <w:jc w:val="left"/>
    </w:pPr>
    <w:rPr>
      <w:spacing w:val="-5"/>
      <w:sz w:val="24"/>
      <w:lang w:eastAsia="en-US"/>
    </w:rPr>
  </w:style>
  <w:style w:type="paragraph" w:customStyle="1" w:styleId="ConsPlusNormal">
    <w:name w:val="ConsPlusNormal"/>
    <w:uiPriority w:val="99"/>
    <w:rsid w:val="00044067"/>
    <w:pPr>
      <w:autoSpaceDE w:val="0"/>
      <w:autoSpaceDN w:val="0"/>
      <w:adjustRightInd w:val="0"/>
      <w:ind w:firstLine="720"/>
    </w:pPr>
    <w:rPr>
      <w:rFonts w:ascii="Arial" w:eastAsia="Calibri" w:hAnsi="Arial" w:cs="Arial"/>
      <w:lang w:eastAsia="en-US"/>
    </w:rPr>
  </w:style>
  <w:style w:type="paragraph" w:customStyle="1" w:styleId="ConsPlusTitle">
    <w:name w:val="ConsPlusTitle"/>
    <w:uiPriority w:val="99"/>
    <w:rsid w:val="00044067"/>
    <w:pPr>
      <w:autoSpaceDE w:val="0"/>
      <w:autoSpaceDN w:val="0"/>
      <w:adjustRightInd w:val="0"/>
    </w:pPr>
    <w:rPr>
      <w:rFonts w:ascii="Arial" w:eastAsia="Calibri" w:hAnsi="Arial" w:cs="Arial"/>
      <w:b/>
      <w:bCs/>
      <w:lang w:eastAsia="en-US"/>
    </w:rPr>
  </w:style>
  <w:style w:type="paragraph" w:customStyle="1" w:styleId="vniipo">
    <w:name w:val="vniipo"/>
    <w:basedOn w:val="ac"/>
    <w:uiPriority w:val="99"/>
    <w:rsid w:val="00044067"/>
    <w:pPr>
      <w:spacing w:before="17" w:after="17" w:line="240" w:lineRule="auto"/>
      <w:jc w:val="center"/>
    </w:pPr>
    <w:rPr>
      <w:rFonts w:ascii="Times New Roman" w:hAnsi="Times New Roman"/>
      <w:b/>
      <w:bCs/>
      <w:color w:val="800000"/>
      <w:sz w:val="28"/>
      <w:szCs w:val="28"/>
    </w:rPr>
  </w:style>
  <w:style w:type="paragraph" w:customStyle="1" w:styleId="form">
    <w:name w:val="form"/>
    <w:basedOn w:val="ac"/>
    <w:uiPriority w:val="99"/>
    <w:rsid w:val="00044067"/>
    <w:pPr>
      <w:spacing w:before="100" w:beforeAutospacing="1" w:after="100" w:afterAutospacing="1" w:line="240" w:lineRule="auto"/>
      <w:jc w:val="center"/>
    </w:pPr>
    <w:rPr>
      <w:rFonts w:cs="Arial"/>
      <w:color w:val="000000"/>
      <w:sz w:val="20"/>
      <w:szCs w:val="20"/>
    </w:rPr>
  </w:style>
  <w:style w:type="paragraph" w:customStyle="1" w:styleId="formtext">
    <w:name w:val="formtext"/>
    <w:basedOn w:val="ac"/>
    <w:uiPriority w:val="99"/>
    <w:rsid w:val="00044067"/>
    <w:pPr>
      <w:spacing w:before="100" w:beforeAutospacing="1" w:after="100" w:afterAutospacing="1" w:line="240" w:lineRule="auto"/>
    </w:pPr>
    <w:rPr>
      <w:rFonts w:cs="Arial"/>
      <w:color w:val="000000"/>
      <w:sz w:val="20"/>
      <w:szCs w:val="20"/>
    </w:rPr>
  </w:style>
  <w:style w:type="paragraph" w:customStyle="1" w:styleId="right">
    <w:name w:val="right"/>
    <w:basedOn w:val="ac"/>
    <w:uiPriority w:val="99"/>
    <w:rsid w:val="00044067"/>
    <w:pPr>
      <w:spacing w:before="100" w:beforeAutospacing="1" w:after="100" w:afterAutospacing="1" w:line="240" w:lineRule="auto"/>
      <w:jc w:val="right"/>
    </w:pPr>
    <w:rPr>
      <w:rFonts w:cs="Arial"/>
      <w:color w:val="000000"/>
      <w:sz w:val="20"/>
      <w:szCs w:val="20"/>
    </w:rPr>
  </w:style>
  <w:style w:type="paragraph" w:customStyle="1" w:styleId="snip">
    <w:name w:val="snip"/>
    <w:basedOn w:val="ac"/>
    <w:uiPriority w:val="99"/>
    <w:rsid w:val="00044067"/>
    <w:pPr>
      <w:spacing w:before="17" w:after="17" w:line="240" w:lineRule="auto"/>
      <w:jc w:val="center"/>
    </w:pPr>
    <w:rPr>
      <w:rFonts w:ascii="Times New Roman" w:hAnsi="Times New Roman"/>
      <w:b/>
      <w:bCs/>
      <w:color w:val="800000"/>
      <w:sz w:val="28"/>
      <w:szCs w:val="28"/>
    </w:rPr>
  </w:style>
  <w:style w:type="paragraph" w:customStyle="1" w:styleId="affffffff0">
    <w:name w:val="Текст таблицы"/>
    <w:basedOn w:val="af6"/>
    <w:link w:val="affffffff1"/>
    <w:uiPriority w:val="99"/>
    <w:rsid w:val="00044067"/>
    <w:pPr>
      <w:spacing w:before="0" w:line="240" w:lineRule="auto"/>
      <w:ind w:left="0" w:firstLine="0"/>
    </w:pPr>
    <w:rPr>
      <w:rFonts w:ascii="Times New Roman" w:hAnsi="Times New Roman"/>
      <w:iCs/>
      <w:snapToGrid w:val="0"/>
      <w:szCs w:val="24"/>
      <w:lang w:val="ru-RU" w:eastAsia="ru-RU"/>
    </w:rPr>
  </w:style>
  <w:style w:type="paragraph" w:customStyle="1" w:styleId="a0">
    <w:name w:val="Основной список"/>
    <w:basedOn w:val="af6"/>
    <w:uiPriority w:val="99"/>
    <w:rsid w:val="00044067"/>
    <w:pPr>
      <w:numPr>
        <w:numId w:val="27"/>
      </w:numPr>
      <w:tabs>
        <w:tab w:val="clear" w:pos="927"/>
        <w:tab w:val="num" w:pos="1134"/>
      </w:tabs>
      <w:spacing w:before="0" w:line="240" w:lineRule="auto"/>
      <w:ind w:left="0" w:firstLine="709"/>
      <w:jc w:val="both"/>
    </w:pPr>
    <w:rPr>
      <w:rFonts w:ascii="Times New Roman" w:hAnsi="Times New Roman"/>
      <w:snapToGrid w:val="0"/>
      <w:szCs w:val="24"/>
      <w:lang w:val="ru-RU" w:eastAsia="ru-RU"/>
    </w:rPr>
  </w:style>
  <w:style w:type="paragraph" w:customStyle="1" w:styleId="H3">
    <w:name w:val="H3"/>
    <w:basedOn w:val="ac"/>
    <w:next w:val="ac"/>
    <w:uiPriority w:val="99"/>
    <w:rsid w:val="00044067"/>
    <w:pPr>
      <w:keepNext/>
      <w:spacing w:before="100" w:after="100" w:line="240" w:lineRule="auto"/>
      <w:outlineLvl w:val="3"/>
    </w:pPr>
    <w:rPr>
      <w:rFonts w:ascii="Times New Roman" w:hAnsi="Times New Roman"/>
      <w:b/>
      <w:snapToGrid w:val="0"/>
      <w:sz w:val="28"/>
    </w:rPr>
  </w:style>
  <w:style w:type="paragraph" w:customStyle="1" w:styleId="affffffff2">
    <w:name w:val="База заголовка"/>
    <w:basedOn w:val="ac"/>
    <w:next w:val="af6"/>
    <w:uiPriority w:val="99"/>
    <w:rsid w:val="00044067"/>
    <w:pPr>
      <w:keepNext/>
      <w:keepLines/>
      <w:spacing w:before="140" w:line="220" w:lineRule="atLeast"/>
      <w:ind w:left="1080"/>
    </w:pPr>
    <w:rPr>
      <w:spacing w:val="-4"/>
      <w:kern w:val="28"/>
      <w:sz w:val="22"/>
      <w:szCs w:val="20"/>
      <w:lang w:eastAsia="en-US"/>
    </w:rPr>
  </w:style>
  <w:style w:type="paragraph" w:customStyle="1" w:styleId="1TimesNewRoman">
    <w:name w:val="Стиль Заголовок 1 + Times New Roman"/>
    <w:basedOn w:val="14"/>
    <w:uiPriority w:val="99"/>
    <w:rsid w:val="00044067"/>
    <w:pPr>
      <w:keepNext w:val="0"/>
      <w:widowControl w:val="0"/>
      <w:numPr>
        <w:numId w:val="28"/>
      </w:numPr>
      <w:tabs>
        <w:tab w:val="left" w:pos="627"/>
        <w:tab w:val="left" w:pos="851"/>
      </w:tabs>
      <w:spacing w:before="0" w:after="0" w:line="240" w:lineRule="auto"/>
      <w:ind w:right="284"/>
      <w:jc w:val="both"/>
    </w:pPr>
    <w:rPr>
      <w:rFonts w:ascii="Times New Roman" w:hAnsi="Times New Roman" w:cs="Times New Roman"/>
      <w:bCs w:val="0"/>
      <w:kern w:val="1"/>
      <w:szCs w:val="24"/>
    </w:rPr>
  </w:style>
  <w:style w:type="paragraph" w:customStyle="1" w:styleId="2TimesNewRoman">
    <w:name w:val="Стиль Заголовок 2 + Times New Roman не полужирный не курсив"/>
    <w:basedOn w:val="21"/>
    <w:next w:val="af6"/>
    <w:uiPriority w:val="99"/>
    <w:rsid w:val="00044067"/>
    <w:pPr>
      <w:keepNext w:val="0"/>
      <w:widowControl w:val="0"/>
      <w:numPr>
        <w:ilvl w:val="0"/>
        <w:numId w:val="0"/>
      </w:numPr>
      <w:tabs>
        <w:tab w:val="num" w:pos="431"/>
        <w:tab w:val="num" w:pos="937"/>
        <w:tab w:val="num" w:pos="1005"/>
        <w:tab w:val="left" w:pos="1197"/>
        <w:tab w:val="left" w:pos="1368"/>
        <w:tab w:val="num" w:pos="1440"/>
      </w:tabs>
      <w:spacing w:before="0" w:after="0" w:line="240" w:lineRule="auto"/>
      <w:ind w:left="431" w:right="284" w:hanging="431"/>
      <w:jc w:val="both"/>
    </w:pPr>
    <w:rPr>
      <w:rFonts w:ascii="Times New Roman" w:hAnsi="Times New Roman"/>
      <w:b w:val="0"/>
      <w:sz w:val="28"/>
      <w:szCs w:val="24"/>
      <w:lang w:val="ru-RU" w:eastAsia="ru-RU"/>
    </w:rPr>
  </w:style>
  <w:style w:type="paragraph" w:customStyle="1" w:styleId="113">
    <w:name w:val="Обычный11"/>
    <w:uiPriority w:val="99"/>
    <w:rsid w:val="00044067"/>
  </w:style>
  <w:style w:type="paragraph" w:customStyle="1" w:styleId="affffffff3">
    <w:name w:val="Абзац без интервала"/>
    <w:uiPriority w:val="99"/>
    <w:rsid w:val="00044067"/>
    <w:pPr>
      <w:widowControl w:val="0"/>
      <w:ind w:firstLine="567"/>
      <w:jc w:val="both"/>
    </w:pPr>
    <w:rPr>
      <w:snapToGrid w:val="0"/>
    </w:rPr>
  </w:style>
  <w:style w:type="paragraph" w:customStyle="1" w:styleId="Preformat">
    <w:name w:val="Preformat"/>
    <w:uiPriority w:val="99"/>
    <w:rsid w:val="00044067"/>
    <w:pPr>
      <w:autoSpaceDE w:val="0"/>
      <w:autoSpaceDN w:val="0"/>
      <w:adjustRightInd w:val="0"/>
    </w:pPr>
    <w:rPr>
      <w:rFonts w:ascii="Courier New" w:hAnsi="Courier New" w:cs="Courier New"/>
    </w:rPr>
  </w:style>
  <w:style w:type="character" w:customStyle="1" w:styleId="affffffff4">
    <w:name w:val="Гипертекстовая ссылка"/>
    <w:uiPriority w:val="99"/>
    <w:rsid w:val="00044067"/>
    <w:rPr>
      <w:color w:val="008000"/>
      <w:u w:val="single"/>
    </w:rPr>
  </w:style>
  <w:style w:type="paragraph" w:customStyle="1" w:styleId="FR4">
    <w:name w:val="FR4"/>
    <w:uiPriority w:val="99"/>
    <w:rsid w:val="00044067"/>
    <w:pPr>
      <w:widowControl w:val="0"/>
      <w:autoSpaceDE w:val="0"/>
      <w:autoSpaceDN w:val="0"/>
      <w:adjustRightInd w:val="0"/>
      <w:ind w:left="8240"/>
    </w:pPr>
    <w:rPr>
      <w:i/>
      <w:iCs/>
      <w:sz w:val="12"/>
      <w:szCs w:val="12"/>
      <w:lang w:val="en-US"/>
    </w:rPr>
  </w:style>
  <w:style w:type="character" w:customStyle="1" w:styleId="FontStyle17">
    <w:name w:val="Font Style17"/>
    <w:uiPriority w:val="99"/>
    <w:rsid w:val="00044067"/>
    <w:rPr>
      <w:rFonts w:ascii="Trebuchet MS" w:hAnsi="Trebuchet MS" w:cs="Trebuchet MS"/>
      <w:b/>
      <w:bCs/>
      <w:spacing w:val="-10"/>
      <w:sz w:val="24"/>
      <w:szCs w:val="24"/>
    </w:rPr>
  </w:style>
  <w:style w:type="character" w:customStyle="1" w:styleId="FontStyle16">
    <w:name w:val="Font Style16"/>
    <w:uiPriority w:val="99"/>
    <w:rsid w:val="00044067"/>
    <w:rPr>
      <w:rFonts w:ascii="Trebuchet MS" w:hAnsi="Trebuchet MS" w:cs="Trebuchet MS"/>
      <w:smallCaps/>
      <w:spacing w:val="-20"/>
      <w:sz w:val="24"/>
      <w:szCs w:val="24"/>
    </w:rPr>
  </w:style>
  <w:style w:type="paragraph" w:customStyle="1" w:styleId="Style5">
    <w:name w:val="Style5"/>
    <w:basedOn w:val="ac"/>
    <w:uiPriority w:val="99"/>
    <w:rsid w:val="00044067"/>
    <w:pPr>
      <w:widowControl w:val="0"/>
      <w:autoSpaceDE w:val="0"/>
      <w:autoSpaceDN w:val="0"/>
      <w:adjustRightInd w:val="0"/>
      <w:spacing w:line="278" w:lineRule="exact"/>
    </w:pPr>
    <w:rPr>
      <w:rFonts w:ascii="Trebuchet MS" w:hAnsi="Trebuchet MS"/>
      <w:sz w:val="24"/>
    </w:rPr>
  </w:style>
  <w:style w:type="paragraph" w:customStyle="1" w:styleId="Style2">
    <w:name w:val="Style2"/>
    <w:basedOn w:val="ac"/>
    <w:uiPriority w:val="99"/>
    <w:rsid w:val="00044067"/>
    <w:pPr>
      <w:widowControl w:val="0"/>
      <w:autoSpaceDE w:val="0"/>
      <w:autoSpaceDN w:val="0"/>
      <w:adjustRightInd w:val="0"/>
      <w:spacing w:line="290" w:lineRule="exact"/>
      <w:ind w:firstLine="250"/>
    </w:pPr>
    <w:rPr>
      <w:rFonts w:cs="Arial"/>
      <w:sz w:val="24"/>
    </w:rPr>
  </w:style>
  <w:style w:type="paragraph" w:customStyle="1" w:styleId="Style6">
    <w:name w:val="Style6"/>
    <w:basedOn w:val="ac"/>
    <w:uiPriority w:val="99"/>
    <w:rsid w:val="00044067"/>
    <w:pPr>
      <w:widowControl w:val="0"/>
      <w:autoSpaceDE w:val="0"/>
      <w:autoSpaceDN w:val="0"/>
      <w:adjustRightInd w:val="0"/>
      <w:spacing w:line="307" w:lineRule="exact"/>
      <w:ind w:firstLine="144"/>
    </w:pPr>
    <w:rPr>
      <w:rFonts w:cs="Arial"/>
      <w:sz w:val="24"/>
    </w:rPr>
  </w:style>
  <w:style w:type="paragraph" w:customStyle="1" w:styleId="Style7">
    <w:name w:val="Style7"/>
    <w:basedOn w:val="ac"/>
    <w:uiPriority w:val="99"/>
    <w:rsid w:val="00044067"/>
    <w:pPr>
      <w:widowControl w:val="0"/>
      <w:autoSpaceDE w:val="0"/>
      <w:autoSpaceDN w:val="0"/>
      <w:adjustRightInd w:val="0"/>
      <w:spacing w:line="288" w:lineRule="exact"/>
      <w:ind w:firstLine="250"/>
      <w:jc w:val="both"/>
    </w:pPr>
    <w:rPr>
      <w:rFonts w:cs="Arial"/>
      <w:sz w:val="24"/>
    </w:rPr>
  </w:style>
  <w:style w:type="character" w:customStyle="1" w:styleId="FontStyle18">
    <w:name w:val="Font Style18"/>
    <w:uiPriority w:val="99"/>
    <w:rsid w:val="00044067"/>
    <w:rPr>
      <w:rFonts w:ascii="Arial Narrow" w:hAnsi="Arial Narrow" w:cs="Arial Narrow"/>
      <w:i/>
      <w:iCs/>
      <w:sz w:val="20"/>
      <w:szCs w:val="20"/>
    </w:rPr>
  </w:style>
  <w:style w:type="character" w:customStyle="1" w:styleId="FontStyle15">
    <w:name w:val="Font Style15"/>
    <w:uiPriority w:val="99"/>
    <w:rsid w:val="00044067"/>
    <w:rPr>
      <w:rFonts w:ascii="Times New Roman" w:hAnsi="Times New Roman" w:cs="Times New Roman"/>
      <w:sz w:val="24"/>
      <w:szCs w:val="24"/>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c"/>
    <w:uiPriority w:val="99"/>
    <w:rsid w:val="00044067"/>
    <w:pPr>
      <w:spacing w:after="160" w:line="240" w:lineRule="exact"/>
    </w:pPr>
    <w:rPr>
      <w:rFonts w:ascii="Verdana" w:hAnsi="Verdana"/>
      <w:sz w:val="24"/>
      <w:lang w:val="en-US" w:eastAsia="en-US"/>
    </w:rPr>
  </w:style>
  <w:style w:type="character" w:customStyle="1" w:styleId="FontStyle14">
    <w:name w:val="Font Style14"/>
    <w:uiPriority w:val="99"/>
    <w:rsid w:val="00044067"/>
    <w:rPr>
      <w:rFonts w:ascii="Times New Roman" w:hAnsi="Times New Roman" w:cs="Times New Roman"/>
      <w:spacing w:val="-10"/>
      <w:sz w:val="26"/>
      <w:szCs w:val="26"/>
    </w:rPr>
  </w:style>
  <w:style w:type="paragraph" w:customStyle="1" w:styleId="Style1">
    <w:name w:val="Style1"/>
    <w:basedOn w:val="ac"/>
    <w:uiPriority w:val="99"/>
    <w:rsid w:val="00044067"/>
    <w:pPr>
      <w:widowControl w:val="0"/>
      <w:autoSpaceDE w:val="0"/>
      <w:autoSpaceDN w:val="0"/>
      <w:adjustRightInd w:val="0"/>
      <w:spacing w:line="240" w:lineRule="auto"/>
    </w:pPr>
    <w:rPr>
      <w:rFonts w:ascii="Times New Roman" w:hAnsi="Times New Roman"/>
      <w:sz w:val="24"/>
    </w:rPr>
  </w:style>
  <w:style w:type="character" w:customStyle="1" w:styleId="FontStyle11">
    <w:name w:val="Font Style11"/>
    <w:uiPriority w:val="99"/>
    <w:rsid w:val="00044067"/>
    <w:rPr>
      <w:rFonts w:ascii="Times New Roman" w:hAnsi="Times New Roman" w:cs="Times New Roman"/>
      <w:b/>
      <w:bCs/>
      <w:spacing w:val="10"/>
      <w:sz w:val="28"/>
      <w:szCs w:val="28"/>
    </w:rPr>
  </w:style>
  <w:style w:type="character" w:customStyle="1" w:styleId="FontStyle12">
    <w:name w:val="Font Style12"/>
    <w:uiPriority w:val="99"/>
    <w:rsid w:val="00044067"/>
    <w:rPr>
      <w:rFonts w:ascii="Times New Roman" w:hAnsi="Times New Roman" w:cs="Times New Roman"/>
      <w:sz w:val="22"/>
      <w:szCs w:val="22"/>
    </w:rPr>
  </w:style>
  <w:style w:type="paragraph" w:customStyle="1" w:styleId="Style14">
    <w:name w:val="Style14"/>
    <w:basedOn w:val="ac"/>
    <w:uiPriority w:val="99"/>
    <w:rsid w:val="00044067"/>
    <w:pPr>
      <w:widowControl w:val="0"/>
      <w:autoSpaceDE w:val="0"/>
      <w:autoSpaceDN w:val="0"/>
      <w:adjustRightInd w:val="0"/>
      <w:spacing w:line="302" w:lineRule="exact"/>
    </w:pPr>
    <w:rPr>
      <w:sz w:val="24"/>
    </w:rPr>
  </w:style>
  <w:style w:type="paragraph" w:customStyle="1" w:styleId="Style15">
    <w:name w:val="Style15"/>
    <w:basedOn w:val="ac"/>
    <w:uiPriority w:val="99"/>
    <w:rsid w:val="00044067"/>
    <w:pPr>
      <w:widowControl w:val="0"/>
      <w:autoSpaceDE w:val="0"/>
      <w:autoSpaceDN w:val="0"/>
      <w:adjustRightInd w:val="0"/>
      <w:spacing w:line="302" w:lineRule="exact"/>
      <w:ind w:firstLine="2779"/>
    </w:pPr>
    <w:rPr>
      <w:sz w:val="24"/>
    </w:rPr>
  </w:style>
  <w:style w:type="paragraph" w:customStyle="1" w:styleId="Style16">
    <w:name w:val="Style16"/>
    <w:basedOn w:val="ac"/>
    <w:uiPriority w:val="99"/>
    <w:rsid w:val="00044067"/>
    <w:pPr>
      <w:widowControl w:val="0"/>
      <w:autoSpaceDE w:val="0"/>
      <w:autoSpaceDN w:val="0"/>
      <w:adjustRightInd w:val="0"/>
      <w:spacing w:line="317" w:lineRule="exact"/>
      <w:jc w:val="both"/>
    </w:pPr>
    <w:rPr>
      <w:sz w:val="24"/>
    </w:rPr>
  </w:style>
  <w:style w:type="character" w:customStyle="1" w:styleId="FontStyle410">
    <w:name w:val="Font Style41"/>
    <w:uiPriority w:val="99"/>
    <w:rsid w:val="00044067"/>
    <w:rPr>
      <w:rFonts w:ascii="Arial" w:hAnsi="Arial" w:cs="Arial"/>
      <w:i/>
      <w:iCs/>
      <w:sz w:val="24"/>
      <w:szCs w:val="24"/>
    </w:rPr>
  </w:style>
  <w:style w:type="paragraph" w:customStyle="1" w:styleId="Style21">
    <w:name w:val="Style21"/>
    <w:basedOn w:val="ac"/>
    <w:uiPriority w:val="99"/>
    <w:rsid w:val="00044067"/>
    <w:pPr>
      <w:widowControl w:val="0"/>
      <w:autoSpaceDE w:val="0"/>
      <w:autoSpaceDN w:val="0"/>
      <w:adjustRightInd w:val="0"/>
      <w:spacing w:line="288" w:lineRule="exact"/>
      <w:jc w:val="both"/>
    </w:pPr>
    <w:rPr>
      <w:sz w:val="24"/>
    </w:rPr>
  </w:style>
  <w:style w:type="character" w:customStyle="1" w:styleId="FontStyle48">
    <w:name w:val="Font Style48"/>
    <w:rsid w:val="00044067"/>
    <w:rPr>
      <w:rFonts w:ascii="Times New Roman" w:hAnsi="Times New Roman" w:cs="Times New Roman"/>
      <w:sz w:val="22"/>
      <w:szCs w:val="22"/>
    </w:rPr>
  </w:style>
  <w:style w:type="paragraph" w:customStyle="1" w:styleId="320">
    <w:name w:val="Основной текст с отступом 32"/>
    <w:basedOn w:val="ac"/>
    <w:uiPriority w:val="99"/>
    <w:rsid w:val="00044067"/>
    <w:pPr>
      <w:spacing w:line="240" w:lineRule="auto"/>
      <w:ind w:firstLine="851"/>
      <w:jc w:val="both"/>
    </w:pPr>
    <w:rPr>
      <w:rFonts w:ascii="Times New Roman" w:hAnsi="Times New Roman"/>
      <w:sz w:val="24"/>
      <w:szCs w:val="20"/>
      <w:lang w:eastAsia="ar-SA"/>
    </w:rPr>
  </w:style>
  <w:style w:type="paragraph" w:customStyle="1" w:styleId="240">
    <w:name w:val="Основной текст с отступом 24"/>
    <w:basedOn w:val="ac"/>
    <w:uiPriority w:val="99"/>
    <w:rsid w:val="00044067"/>
    <w:pPr>
      <w:suppressAutoHyphens/>
      <w:spacing w:before="120" w:line="240" w:lineRule="auto"/>
      <w:ind w:firstLine="720"/>
      <w:jc w:val="both"/>
    </w:pPr>
    <w:rPr>
      <w:rFonts w:ascii="Times New Roman" w:hAnsi="Times New Roman"/>
      <w:sz w:val="24"/>
      <w:szCs w:val="20"/>
      <w:lang w:eastAsia="ar-SA"/>
    </w:rPr>
  </w:style>
  <w:style w:type="character" w:customStyle="1" w:styleId="affffffff5">
    <w:name w:val="Основной шрифт"/>
    <w:uiPriority w:val="99"/>
    <w:rsid w:val="00044067"/>
  </w:style>
  <w:style w:type="paragraph" w:customStyle="1" w:styleId="221">
    <w:name w:val="Основной текст 22"/>
    <w:basedOn w:val="ac"/>
    <w:uiPriority w:val="99"/>
    <w:rsid w:val="00044067"/>
    <w:pPr>
      <w:suppressAutoHyphens/>
      <w:spacing w:after="120" w:line="480" w:lineRule="auto"/>
    </w:pPr>
    <w:rPr>
      <w:rFonts w:ascii="Times New Roman" w:hAnsi="Times New Roman"/>
      <w:sz w:val="20"/>
      <w:szCs w:val="20"/>
      <w:lang w:eastAsia="ar-SA"/>
    </w:rPr>
  </w:style>
  <w:style w:type="paragraph" w:customStyle="1" w:styleId="msonormalcxspmiddle">
    <w:name w:val="msonormalcxspmiddle"/>
    <w:basedOn w:val="ac"/>
    <w:rsid w:val="00044067"/>
    <w:pPr>
      <w:spacing w:before="100" w:beforeAutospacing="1" w:after="100" w:afterAutospacing="1" w:line="240" w:lineRule="auto"/>
    </w:pPr>
    <w:rPr>
      <w:rFonts w:ascii="Times New Roman" w:hAnsi="Times New Roman"/>
      <w:sz w:val="24"/>
    </w:rPr>
  </w:style>
  <w:style w:type="numbering" w:customStyle="1" w:styleId="affffffff6">
    <w:name w:val="ИТБ"/>
    <w:rsid w:val="00044067"/>
  </w:style>
  <w:style w:type="paragraph" w:styleId="2ff0">
    <w:name w:val="Quote"/>
    <w:basedOn w:val="ac"/>
    <w:next w:val="ac"/>
    <w:link w:val="2ff1"/>
    <w:uiPriority w:val="29"/>
    <w:rsid w:val="00044067"/>
    <w:pPr>
      <w:ind w:firstLine="709"/>
      <w:jc w:val="both"/>
    </w:pPr>
    <w:rPr>
      <w:rFonts w:ascii="Times New Roman" w:eastAsia="Calibri" w:hAnsi="Times New Roman"/>
      <w:i/>
      <w:iCs/>
      <w:color w:val="000000"/>
      <w:sz w:val="24"/>
      <w:lang w:eastAsia="en-US"/>
    </w:rPr>
  </w:style>
  <w:style w:type="character" w:customStyle="1" w:styleId="2ff1">
    <w:name w:val="Цитата 2 Знак"/>
    <w:basedOn w:val="ae"/>
    <w:link w:val="2ff0"/>
    <w:uiPriority w:val="29"/>
    <w:rsid w:val="00044067"/>
    <w:rPr>
      <w:rFonts w:eastAsia="Calibri"/>
      <w:i/>
      <w:iCs/>
      <w:color w:val="000000"/>
      <w:sz w:val="24"/>
      <w:szCs w:val="24"/>
      <w:lang w:eastAsia="en-US"/>
    </w:rPr>
  </w:style>
  <w:style w:type="paragraph" w:styleId="affffffff7">
    <w:name w:val="Intense Quote"/>
    <w:basedOn w:val="ac"/>
    <w:next w:val="ac"/>
    <w:link w:val="affffffff8"/>
    <w:uiPriority w:val="30"/>
    <w:rsid w:val="00044067"/>
    <w:pPr>
      <w:pBdr>
        <w:bottom w:val="single" w:sz="4" w:space="4" w:color="4F81BD"/>
      </w:pBdr>
      <w:spacing w:before="200" w:after="280"/>
      <w:ind w:left="936" w:right="936" w:firstLine="709"/>
      <w:jc w:val="both"/>
    </w:pPr>
    <w:rPr>
      <w:rFonts w:ascii="Times New Roman" w:eastAsia="Calibri" w:hAnsi="Times New Roman"/>
      <w:b/>
      <w:bCs/>
      <w:i/>
      <w:iCs/>
      <w:color w:val="4F81BD"/>
      <w:sz w:val="24"/>
      <w:lang w:eastAsia="en-US"/>
    </w:rPr>
  </w:style>
  <w:style w:type="character" w:customStyle="1" w:styleId="affffffff8">
    <w:name w:val="Выделенная цитата Знак"/>
    <w:basedOn w:val="ae"/>
    <w:link w:val="affffffff7"/>
    <w:uiPriority w:val="30"/>
    <w:rsid w:val="00044067"/>
    <w:rPr>
      <w:rFonts w:eastAsia="Calibri"/>
      <w:b/>
      <w:bCs/>
      <w:i/>
      <w:iCs/>
      <w:color w:val="4F81BD"/>
      <w:sz w:val="24"/>
      <w:szCs w:val="24"/>
      <w:lang w:eastAsia="en-US"/>
    </w:rPr>
  </w:style>
  <w:style w:type="character" w:styleId="affffffff9">
    <w:name w:val="Subtle Emphasis"/>
    <w:uiPriority w:val="19"/>
    <w:rsid w:val="00044067"/>
    <w:rPr>
      <w:i/>
      <w:iCs/>
      <w:color w:val="808080"/>
    </w:rPr>
  </w:style>
  <w:style w:type="character" w:styleId="affffffffa">
    <w:name w:val="Intense Emphasis"/>
    <w:uiPriority w:val="21"/>
    <w:rsid w:val="00044067"/>
    <w:rPr>
      <w:b/>
      <w:bCs/>
      <w:i/>
      <w:iCs/>
      <w:color w:val="4F81BD"/>
    </w:rPr>
  </w:style>
  <w:style w:type="character" w:styleId="affffffffb">
    <w:name w:val="Subtle Reference"/>
    <w:uiPriority w:val="31"/>
    <w:rsid w:val="00044067"/>
    <w:rPr>
      <w:smallCaps/>
      <w:color w:val="C0504D"/>
      <w:u w:val="single"/>
    </w:rPr>
  </w:style>
  <w:style w:type="character" w:styleId="affffffffc">
    <w:name w:val="Intense Reference"/>
    <w:uiPriority w:val="32"/>
    <w:rsid w:val="00044067"/>
    <w:rPr>
      <w:b/>
      <w:bCs/>
      <w:smallCaps/>
      <w:color w:val="C0504D"/>
      <w:spacing w:val="5"/>
      <w:u w:val="single"/>
    </w:rPr>
  </w:style>
  <w:style w:type="character" w:styleId="affffffffd">
    <w:name w:val="Book Title"/>
    <w:uiPriority w:val="33"/>
    <w:rsid w:val="00044067"/>
    <w:rPr>
      <w:b/>
      <w:bCs/>
      <w:smallCaps/>
      <w:spacing w:val="5"/>
    </w:rPr>
  </w:style>
  <w:style w:type="numbering" w:customStyle="1" w:styleId="1ff6">
    <w:name w:val="Нет списка1"/>
    <w:next w:val="af0"/>
    <w:uiPriority w:val="99"/>
    <w:semiHidden/>
    <w:unhideWhenUsed/>
    <w:rsid w:val="00044067"/>
  </w:style>
  <w:style w:type="numbering" w:customStyle="1" w:styleId="2ff2">
    <w:name w:val="Нет списка2"/>
    <w:next w:val="af0"/>
    <w:uiPriority w:val="99"/>
    <w:semiHidden/>
    <w:unhideWhenUsed/>
    <w:rsid w:val="00044067"/>
  </w:style>
  <w:style w:type="table" w:customStyle="1" w:styleId="2ff3">
    <w:name w:val="Сетка таблицы2"/>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1">
    <w:name w:val="Сетка таблицы3"/>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
    <w:name w:val="Сетка таблицы8"/>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Сетка таблицы11"/>
    <w:basedOn w:val="af"/>
    <w:next w:val="afff1"/>
    <w:uiPriority w:val="9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2">
    <w:name w:val="Нет списка3"/>
    <w:next w:val="af0"/>
    <w:uiPriority w:val="99"/>
    <w:semiHidden/>
    <w:unhideWhenUsed/>
    <w:rsid w:val="00044067"/>
  </w:style>
  <w:style w:type="table" w:customStyle="1" w:styleId="180">
    <w:name w:val="Сетка таблицы18"/>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5">
    <w:name w:val="Нет списка4"/>
    <w:next w:val="af0"/>
    <w:uiPriority w:val="99"/>
    <w:semiHidden/>
    <w:unhideWhenUsed/>
    <w:rsid w:val="00044067"/>
  </w:style>
  <w:style w:type="table" w:customStyle="1" w:styleId="410">
    <w:name w:val="Сетка таблицы4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e">
    <w:name w:val="Верхн.колонтитул первый"/>
    <w:basedOn w:val="af1"/>
    <w:rsid w:val="00044067"/>
    <w:pPr>
      <w:keepLines/>
      <w:tabs>
        <w:tab w:val="clear" w:pos="4677"/>
        <w:tab w:val="clear" w:pos="9355"/>
        <w:tab w:val="center" w:pos="4320"/>
        <w:tab w:val="right" w:pos="8640"/>
      </w:tabs>
      <w:spacing w:line="240" w:lineRule="auto"/>
      <w:jc w:val="center"/>
    </w:pPr>
    <w:rPr>
      <w:szCs w:val="20"/>
    </w:rPr>
  </w:style>
  <w:style w:type="paragraph" w:customStyle="1" w:styleId="ConsNonformat">
    <w:name w:val="ConsNonformat"/>
    <w:uiPriority w:val="99"/>
    <w:rsid w:val="00044067"/>
    <w:pPr>
      <w:widowControl w:val="0"/>
      <w:autoSpaceDE w:val="0"/>
      <w:autoSpaceDN w:val="0"/>
      <w:adjustRightInd w:val="0"/>
      <w:ind w:right="19772"/>
    </w:pPr>
    <w:rPr>
      <w:rFonts w:ascii="Courier New" w:hAnsi="Courier New" w:cs="Courier New"/>
    </w:rPr>
  </w:style>
  <w:style w:type="paragraph" w:customStyle="1" w:styleId="TEO-SSMText">
    <w:name w:val="TEO-SSM_Text"/>
    <w:basedOn w:val="ac"/>
    <w:link w:val="TEO-SSMText0"/>
    <w:rsid w:val="00044067"/>
    <w:pPr>
      <w:tabs>
        <w:tab w:val="left" w:pos="1134"/>
        <w:tab w:val="left" w:pos="1276"/>
        <w:tab w:val="left" w:pos="1418"/>
        <w:tab w:val="left" w:pos="1701"/>
      </w:tabs>
      <w:spacing w:before="120" w:line="240" w:lineRule="auto"/>
      <w:ind w:left="1134" w:right="284"/>
      <w:jc w:val="both"/>
    </w:pPr>
    <w:rPr>
      <w:rFonts w:ascii="Times New Roman" w:hAnsi="Times New Roman"/>
      <w:color w:val="000000"/>
      <w:sz w:val="20"/>
      <w:szCs w:val="20"/>
      <w:lang w:val="de-DE" w:eastAsia="en-US"/>
    </w:rPr>
  </w:style>
  <w:style w:type="character" w:customStyle="1" w:styleId="TEO-SSMText0">
    <w:name w:val="TEO-SSM_Text Знак"/>
    <w:link w:val="TEO-SSMText"/>
    <w:rsid w:val="00044067"/>
    <w:rPr>
      <w:color w:val="000000"/>
      <w:lang w:val="de-DE" w:eastAsia="en-US"/>
    </w:rPr>
  </w:style>
  <w:style w:type="character" w:customStyle="1" w:styleId="FontStyle299">
    <w:name w:val="Font Style299"/>
    <w:uiPriority w:val="99"/>
    <w:rsid w:val="00044067"/>
    <w:rPr>
      <w:rFonts w:ascii="Arial" w:hAnsi="Arial" w:cs="Arial"/>
      <w:b/>
      <w:bCs/>
      <w:sz w:val="20"/>
      <w:szCs w:val="20"/>
    </w:rPr>
  </w:style>
  <w:style w:type="character" w:customStyle="1" w:styleId="115">
    <w:name w:val="Заголовок 11 Знак"/>
    <w:aliases w:val="Заголовок 3 Знак Знак,- 1.1.1 Знак,RSKH3 Знак,ITTHEADER3 Знак,Subhead C Знак,OG Heading 3 Знак,Ведомость (название) Знак,EIA H3 Знак,Topic Знак,HEADING 3 Знак,Level 1 - 1 Знак,H3 Знак,§1.1.1. Знак,§1.1.1 Знак,ALK_K3 Знак,Пункт Знак1"/>
    <w:locked/>
    <w:rsid w:val="00044067"/>
    <w:rPr>
      <w:rFonts w:cs="Times New Roman"/>
      <w:sz w:val="24"/>
      <w:szCs w:val="24"/>
      <w:lang w:val="ru-RU" w:eastAsia="ru-RU" w:bidi="ar-SA"/>
    </w:rPr>
  </w:style>
  <w:style w:type="character" w:customStyle="1" w:styleId="EIAH4">
    <w:name w:val="EIA H4 Знак"/>
    <w:aliases w:val="- 1.1.1.1 Знак,Map Title Знак,Подпункт Знак Знак,Map Title Знак Знак,Подпункт Знак,Заголовок таблиц Знак Знак,Заголовок 4 Знак1,Заголовок таблиц Знак1"/>
    <w:locked/>
    <w:rsid w:val="00044067"/>
    <w:rPr>
      <w:rFonts w:cs="Times New Roman"/>
      <w:sz w:val="24"/>
      <w:szCs w:val="24"/>
      <w:lang w:val="ru-RU" w:eastAsia="ru-RU" w:bidi="ar-SA"/>
    </w:rPr>
  </w:style>
  <w:style w:type="character" w:customStyle="1" w:styleId="EIAH5">
    <w:name w:val="EIA H5 Знак"/>
    <w:aliases w:val="Block Label Знак,Underline Знак,обычный Знак,Bold Знак,Bold Underline Знак Знак,EIA H5 Знак1,Underline Знак1,Bold Знак1,обычный Знак1,Bold Underline Знак,Block Label Знак Знак,Заголовок 5 Знак1,_Маркировка Знак1"/>
    <w:locked/>
    <w:rsid w:val="00044067"/>
    <w:rPr>
      <w:rFonts w:cs="Times New Roman"/>
      <w:sz w:val="24"/>
      <w:szCs w:val="24"/>
      <w:lang w:val="ru-RU" w:eastAsia="ru-RU" w:bidi="ar-SA"/>
    </w:rPr>
  </w:style>
  <w:style w:type="character" w:customStyle="1" w:styleId="241">
    <w:name w:val="Знак Знак24"/>
    <w:locked/>
    <w:rsid w:val="00044067"/>
    <w:rPr>
      <w:rFonts w:cs="Times New Roman"/>
      <w:i/>
      <w:iCs/>
      <w:color w:val="000000"/>
      <w:spacing w:val="-10"/>
      <w:sz w:val="25"/>
      <w:szCs w:val="25"/>
      <w:lang w:val="ru-RU" w:eastAsia="ru-RU" w:bidi="ar-SA"/>
    </w:rPr>
  </w:style>
  <w:style w:type="character" w:customStyle="1" w:styleId="NotinUse">
    <w:name w:val="Not in Use Знак"/>
    <w:aliases w:val="Itallics Знак,Italics Знак,Знак3 Знак,RTC7 Знак Знак Знак1,Italics Знак Знак,Заголовок 7 Знак1,Заголовок 7 Знак Знак1,RTC7 Знак Знак1,Знак3 Знак1,Заголовок 7 Знак Знак2"/>
    <w:uiPriority w:val="99"/>
    <w:locked/>
    <w:rsid w:val="00044067"/>
    <w:rPr>
      <w:rFonts w:cs="Times New Roman"/>
      <w:sz w:val="24"/>
      <w:szCs w:val="24"/>
      <w:lang w:val="ru-RU" w:eastAsia="ru-RU" w:bidi="ar-SA"/>
    </w:rPr>
  </w:style>
  <w:style w:type="character" w:customStyle="1" w:styleId="notInuse0">
    <w:name w:val="not In use Знак Знак"/>
    <w:locked/>
    <w:rsid w:val="00044067"/>
    <w:rPr>
      <w:rFonts w:cs="Times New Roman"/>
      <w:color w:val="000000"/>
      <w:spacing w:val="-4"/>
      <w:sz w:val="25"/>
      <w:szCs w:val="25"/>
      <w:lang w:val="ru-RU" w:eastAsia="ru-RU" w:bidi="ar-SA"/>
    </w:rPr>
  </w:style>
  <w:style w:type="character" w:customStyle="1" w:styleId="Notinuse1">
    <w:name w:val="Not in use Знак Знак"/>
    <w:uiPriority w:val="99"/>
    <w:locked/>
    <w:rsid w:val="00044067"/>
    <w:rPr>
      <w:rFonts w:ascii="Arial" w:hAnsi="Arial" w:cs="Times New Roman"/>
      <w:b/>
      <w:i/>
      <w:sz w:val="18"/>
      <w:lang w:val="ru-RU" w:eastAsia="ru-RU" w:bidi="ar-SA"/>
    </w:rPr>
  </w:style>
  <w:style w:type="character" w:customStyle="1" w:styleId="ILT">
    <w:name w:val="I.L.T. Знак"/>
    <w:aliases w:val="ITTHEADER Знак,h Знак,Header1 Знак,Aa?oiee eieiioeooe Знак,Верхний колонтитул1 Знак,??????? ?????????? Знак,Верхний колонтитул Знак Знак Знак Знак Знак,Верхний колонтитул Знак Знак Знак Знак Знак Знак Знак Знак Знак Знак,Title Up Знак Знак"/>
    <w:uiPriority w:val="99"/>
    <w:locked/>
    <w:rsid w:val="00044067"/>
    <w:rPr>
      <w:rFonts w:cs="Times New Roman"/>
      <w:sz w:val="24"/>
      <w:szCs w:val="24"/>
      <w:lang w:val="ru-RU" w:eastAsia="ru-RU" w:bidi="ar-SA"/>
    </w:rPr>
  </w:style>
  <w:style w:type="character" w:customStyle="1" w:styleId="231">
    <w:name w:val="Знак Знак23"/>
    <w:rsid w:val="00044067"/>
    <w:rPr>
      <w:sz w:val="24"/>
      <w:szCs w:val="24"/>
    </w:rPr>
  </w:style>
  <w:style w:type="character" w:customStyle="1" w:styleId="2ff4">
    <w:name w:val="Основной текст с отступом 2 Знак Знак"/>
    <w:aliases w:val="Основной текст с отступом 2 Знак2 Знак Знак,Основной текст с отступом 2 Знак1 Знак Знак Знак,Основной текст с отступом 2 Знак Знак Знак Знак Знак,Основной текст с отступом 2 Знак Знак1 Знак Знак"/>
    <w:locked/>
    <w:rsid w:val="00044067"/>
    <w:rPr>
      <w:rFonts w:cs="Times New Roman"/>
      <w:color w:val="000000"/>
      <w:spacing w:val="-4"/>
      <w:sz w:val="25"/>
      <w:szCs w:val="25"/>
      <w:lang w:val="ru-RU" w:eastAsia="ru-RU" w:bidi="ar-SA"/>
    </w:rPr>
  </w:style>
  <w:style w:type="character" w:customStyle="1" w:styleId="afffffffff">
    <w:name w:val="Çàãîëîâîê Знак Знак"/>
    <w:locked/>
    <w:rsid w:val="00044067"/>
    <w:rPr>
      <w:rFonts w:cs="Times New Roman"/>
      <w:b/>
      <w:sz w:val="28"/>
      <w:lang w:val="ru-RU" w:eastAsia="ru-RU" w:bidi="ar-SA"/>
    </w:rPr>
  </w:style>
  <w:style w:type="character" w:customStyle="1" w:styleId="511">
    <w:name w:val="Знак5 Знак Знак Знак1"/>
    <w:locked/>
    <w:rsid w:val="00044067"/>
    <w:rPr>
      <w:rFonts w:cs="Times New Roman"/>
      <w:b/>
      <w:bCs/>
      <w:sz w:val="28"/>
      <w:lang w:val="ru-RU" w:eastAsia="ru-RU" w:bidi="ar-SA"/>
    </w:rPr>
  </w:style>
  <w:style w:type="character" w:customStyle="1" w:styleId="afff6">
    <w:name w:val="Обычный (веб) Знак"/>
    <w:aliases w:val="Обычный (Web) Знак,Обычный (Web) Знак Знак Знак Знак,Обычный (веб) Знак1 Знак,Обычный (веб) Знак Знак Знак,Обычный (веб) Знак2 Знак Знак Знак,Обычный (веб) Знак1 Знак1 Знак Знак Знак,Обычный (веб) Знак2 Знак Знак Знак Знак Знак"/>
    <w:link w:val="afff5"/>
    <w:uiPriority w:val="99"/>
    <w:locked/>
    <w:rsid w:val="00044067"/>
    <w:rPr>
      <w:sz w:val="24"/>
      <w:szCs w:val="24"/>
    </w:rPr>
  </w:style>
  <w:style w:type="paragraph" w:customStyle="1" w:styleId="BodyTextIndent31">
    <w:name w:val="Body Text Indent 31"/>
    <w:basedOn w:val="ac"/>
    <w:uiPriority w:val="99"/>
    <w:rsid w:val="00044067"/>
    <w:pPr>
      <w:spacing w:line="240" w:lineRule="auto"/>
      <w:ind w:firstLine="851"/>
      <w:jc w:val="both"/>
    </w:pPr>
    <w:rPr>
      <w:rFonts w:ascii="Times New Roman" w:hAnsi="Times New Roman"/>
      <w:sz w:val="24"/>
      <w:szCs w:val="20"/>
    </w:rPr>
  </w:style>
  <w:style w:type="paragraph" w:customStyle="1" w:styleId="PlainText1">
    <w:name w:val="Plain Text1"/>
    <w:basedOn w:val="ac"/>
    <w:uiPriority w:val="99"/>
    <w:rsid w:val="00044067"/>
    <w:pPr>
      <w:spacing w:line="240" w:lineRule="auto"/>
    </w:pPr>
    <w:rPr>
      <w:rFonts w:ascii="Courier New" w:hAnsi="Courier New"/>
      <w:sz w:val="20"/>
      <w:szCs w:val="20"/>
    </w:rPr>
  </w:style>
  <w:style w:type="paragraph" w:customStyle="1" w:styleId="BodyText31">
    <w:name w:val="Body Text 31"/>
    <w:basedOn w:val="ac"/>
    <w:uiPriority w:val="99"/>
    <w:rsid w:val="00044067"/>
    <w:pPr>
      <w:spacing w:line="240" w:lineRule="auto"/>
      <w:jc w:val="center"/>
    </w:pPr>
    <w:rPr>
      <w:rFonts w:ascii="Times New Roman" w:hAnsi="Times New Roman"/>
      <w:sz w:val="32"/>
      <w:szCs w:val="20"/>
    </w:rPr>
  </w:style>
  <w:style w:type="paragraph" w:customStyle="1" w:styleId="BlockText1">
    <w:name w:val="Block Text1"/>
    <w:basedOn w:val="ac"/>
    <w:uiPriority w:val="99"/>
    <w:rsid w:val="00044067"/>
    <w:pPr>
      <w:spacing w:line="240" w:lineRule="auto"/>
      <w:ind w:left="-74" w:right="-74"/>
    </w:pPr>
    <w:rPr>
      <w:rFonts w:ascii="Courier" w:hAnsi="Courier"/>
      <w:sz w:val="20"/>
      <w:szCs w:val="20"/>
      <w:lang w:val="en-US"/>
    </w:rPr>
  </w:style>
  <w:style w:type="paragraph" w:customStyle="1" w:styleId="BodyText1">
    <w:name w:val="Body Text1"/>
    <w:basedOn w:val="02fb"/>
    <w:rsid w:val="00044067"/>
    <w:pPr>
      <w:jc w:val="both"/>
    </w:pPr>
    <w:rPr>
      <w:sz w:val="16"/>
    </w:rPr>
  </w:style>
  <w:style w:type="paragraph" w:customStyle="1" w:styleId="Heading21">
    <w:name w:val="Heading 21"/>
    <w:basedOn w:val="Normal1"/>
    <w:next w:val="Normal1"/>
    <w:rsid w:val="00044067"/>
    <w:pPr>
      <w:keepNext/>
      <w:widowControl w:val="0"/>
      <w:suppressAutoHyphens w:val="0"/>
      <w:jc w:val="center"/>
      <w:outlineLvl w:val="1"/>
    </w:pPr>
    <w:rPr>
      <w:rFonts w:ascii="Arial" w:hAnsi="Arial"/>
      <w:b/>
      <w:sz w:val="24"/>
      <w:lang w:eastAsia="ru-RU"/>
    </w:rPr>
  </w:style>
  <w:style w:type="paragraph" w:customStyle="1" w:styleId="BodyTextIndent211">
    <w:name w:val="Body Text Indent 211"/>
    <w:basedOn w:val="ac"/>
    <w:rsid w:val="00044067"/>
    <w:pPr>
      <w:suppressAutoHyphens/>
      <w:spacing w:before="120" w:line="240" w:lineRule="auto"/>
      <w:ind w:firstLine="720"/>
      <w:jc w:val="both"/>
    </w:pPr>
    <w:rPr>
      <w:rFonts w:ascii="Times New Roman" w:hAnsi="Times New Roman"/>
      <w:sz w:val="24"/>
      <w:szCs w:val="20"/>
      <w:lang w:eastAsia="ar-SA"/>
    </w:rPr>
  </w:style>
  <w:style w:type="paragraph" w:customStyle="1" w:styleId="Normal11">
    <w:name w:val="Normal11"/>
    <w:rsid w:val="00044067"/>
    <w:pPr>
      <w:suppressAutoHyphens/>
    </w:pPr>
    <w:rPr>
      <w:lang w:eastAsia="ar-SA"/>
    </w:rPr>
  </w:style>
  <w:style w:type="paragraph" w:customStyle="1" w:styleId="TextHT">
    <w:name w:val="TextHT"/>
    <w:basedOn w:val="ac"/>
    <w:uiPriority w:val="99"/>
    <w:rsid w:val="00044067"/>
    <w:pPr>
      <w:spacing w:line="240" w:lineRule="auto"/>
      <w:jc w:val="center"/>
    </w:pPr>
    <w:rPr>
      <w:b/>
      <w:sz w:val="18"/>
      <w:szCs w:val="20"/>
      <w:lang w:val="en-US" w:eastAsia="en-US"/>
    </w:rPr>
  </w:style>
  <w:style w:type="paragraph" w:customStyle="1" w:styleId="-3">
    <w:name w:val="Текст-Записки"/>
    <w:basedOn w:val="ac"/>
    <w:uiPriority w:val="99"/>
    <w:rsid w:val="00044067"/>
    <w:pPr>
      <w:spacing w:before="240" w:line="240" w:lineRule="auto"/>
      <w:ind w:left="284" w:right="284"/>
      <w:jc w:val="both"/>
    </w:pPr>
    <w:rPr>
      <w:sz w:val="24"/>
      <w:szCs w:val="20"/>
      <w:lang w:val="en-US" w:eastAsia="en-US"/>
    </w:rPr>
  </w:style>
  <w:style w:type="paragraph" w:customStyle="1" w:styleId="TextTabl">
    <w:name w:val="TextTabl"/>
    <w:basedOn w:val="ac"/>
    <w:uiPriority w:val="99"/>
    <w:rsid w:val="00044067"/>
    <w:pPr>
      <w:spacing w:before="60" w:after="60" w:line="240" w:lineRule="auto"/>
      <w:jc w:val="both"/>
    </w:pPr>
    <w:rPr>
      <w:sz w:val="22"/>
      <w:szCs w:val="20"/>
      <w:lang w:val="en-US" w:eastAsia="en-US"/>
    </w:rPr>
  </w:style>
  <w:style w:type="paragraph" w:styleId="1ff7">
    <w:name w:val="index 1"/>
    <w:basedOn w:val="ac"/>
    <w:next w:val="ac"/>
    <w:autoRedefine/>
    <w:uiPriority w:val="99"/>
    <w:locked/>
    <w:rsid w:val="00044067"/>
    <w:pPr>
      <w:spacing w:line="240" w:lineRule="auto"/>
      <w:ind w:firstLine="709"/>
      <w:jc w:val="both"/>
    </w:pPr>
    <w:rPr>
      <w:rFonts w:ascii="Times New Roman" w:hAnsi="Times New Roman"/>
      <w:b/>
      <w:bCs/>
      <w:sz w:val="28"/>
      <w:szCs w:val="28"/>
    </w:rPr>
  </w:style>
  <w:style w:type="paragraph" w:styleId="afffffffff0">
    <w:name w:val="index heading"/>
    <w:basedOn w:val="ac"/>
    <w:next w:val="1ff7"/>
    <w:uiPriority w:val="99"/>
    <w:locked/>
    <w:rsid w:val="00044067"/>
    <w:pPr>
      <w:spacing w:line="240" w:lineRule="auto"/>
    </w:pPr>
    <w:rPr>
      <w:rFonts w:ascii="Times New Roman" w:hAnsi="Times New Roman"/>
      <w:sz w:val="28"/>
      <w:szCs w:val="28"/>
    </w:rPr>
  </w:style>
  <w:style w:type="paragraph" w:customStyle="1" w:styleId="BodyText23">
    <w:name w:val="Body Text 23"/>
    <w:basedOn w:val="ac"/>
    <w:uiPriority w:val="99"/>
    <w:rsid w:val="00044067"/>
    <w:pPr>
      <w:overflowPunct w:val="0"/>
      <w:autoSpaceDE w:val="0"/>
      <w:autoSpaceDN w:val="0"/>
      <w:adjustRightInd w:val="0"/>
      <w:spacing w:line="240" w:lineRule="auto"/>
      <w:ind w:left="567"/>
      <w:jc w:val="both"/>
      <w:textAlignment w:val="baseline"/>
    </w:pPr>
    <w:rPr>
      <w:rFonts w:ascii="Times New Roman" w:hAnsi="Times New Roman"/>
      <w:sz w:val="24"/>
      <w:szCs w:val="20"/>
    </w:rPr>
  </w:style>
  <w:style w:type="paragraph" w:customStyle="1" w:styleId="afffffffff1">
    <w:name w:val="Главный"/>
    <w:basedOn w:val="ac"/>
    <w:uiPriority w:val="99"/>
    <w:rsid w:val="00044067"/>
    <w:pPr>
      <w:spacing w:line="240" w:lineRule="auto"/>
      <w:jc w:val="center"/>
    </w:pPr>
    <w:rPr>
      <w:rFonts w:ascii="Times New Roman" w:hAnsi="Times New Roman"/>
      <w:sz w:val="28"/>
      <w:szCs w:val="20"/>
    </w:rPr>
  </w:style>
  <w:style w:type="paragraph" w:customStyle="1" w:styleId="afffffffff2">
    <w:name w:val="Чертежный"/>
    <w:uiPriority w:val="99"/>
    <w:rsid w:val="00044067"/>
    <w:pPr>
      <w:jc w:val="both"/>
    </w:pPr>
    <w:rPr>
      <w:rFonts w:ascii="ISOCPEUR" w:hAnsi="ISOCPEUR"/>
      <w:i/>
      <w:sz w:val="28"/>
      <w:lang w:val="uk-UA"/>
    </w:rPr>
  </w:style>
  <w:style w:type="paragraph" w:customStyle="1" w:styleId="table">
    <w:name w:val="table"/>
    <w:rsid w:val="00044067"/>
    <w:pPr>
      <w:jc w:val="center"/>
    </w:pPr>
    <w:rPr>
      <w:noProof/>
      <w:color w:val="000000"/>
      <w:sz w:val="22"/>
    </w:rPr>
  </w:style>
  <w:style w:type="paragraph" w:customStyle="1" w:styleId="Heading51">
    <w:name w:val="Heading 51"/>
    <w:basedOn w:val="Normal1"/>
    <w:next w:val="Normal1"/>
    <w:rsid w:val="00044067"/>
    <w:pPr>
      <w:keepNext/>
      <w:widowControl w:val="0"/>
      <w:suppressAutoHyphens w:val="0"/>
      <w:outlineLvl w:val="4"/>
    </w:pPr>
    <w:rPr>
      <w:rFonts w:ascii="Arial" w:hAnsi="Arial"/>
      <w:b/>
      <w:sz w:val="24"/>
      <w:lang w:eastAsia="ru-RU"/>
    </w:rPr>
  </w:style>
  <w:style w:type="paragraph" w:customStyle="1" w:styleId="afffffffff3">
    <w:name w:val="Заголовок зап"/>
    <w:basedOn w:val="30"/>
    <w:uiPriority w:val="99"/>
    <w:rsid w:val="00044067"/>
    <w:pPr>
      <w:keepNext/>
      <w:numPr>
        <w:ilvl w:val="0"/>
        <w:numId w:val="0"/>
      </w:numPr>
      <w:spacing w:before="240" w:after="60"/>
      <w:jc w:val="center"/>
      <w:outlineLvl w:val="9"/>
    </w:pPr>
    <w:rPr>
      <w:rFonts w:ascii="Times New Roman" w:hAnsi="Times New Roman"/>
      <w:i/>
      <w:sz w:val="24"/>
      <w:lang w:val="ru-RU" w:eastAsia="ru-RU"/>
    </w:rPr>
  </w:style>
  <w:style w:type="paragraph" w:customStyle="1" w:styleId="46">
    <w:name w:val="заголовок 4"/>
    <w:basedOn w:val="ac"/>
    <w:next w:val="ac"/>
    <w:uiPriority w:val="99"/>
    <w:rsid w:val="00044067"/>
    <w:pPr>
      <w:keepNext/>
      <w:widowControl w:val="0"/>
      <w:ind w:firstLine="720"/>
    </w:pPr>
    <w:rPr>
      <w:rFonts w:ascii="Times New Roman" w:hAnsi="Times New Roman"/>
      <w:b/>
      <w:i/>
      <w:sz w:val="24"/>
      <w:szCs w:val="20"/>
      <w:lang w:val="en-US"/>
    </w:rPr>
  </w:style>
  <w:style w:type="paragraph" w:customStyle="1" w:styleId="1ff8">
    <w:name w:val="Заг_1"/>
    <w:basedOn w:val="ac"/>
    <w:uiPriority w:val="99"/>
    <w:rsid w:val="00044067"/>
    <w:pPr>
      <w:widowControl w:val="0"/>
      <w:ind w:firstLine="397"/>
      <w:jc w:val="center"/>
    </w:pPr>
    <w:rPr>
      <w:rFonts w:ascii="Times New Roman" w:hAnsi="Times New Roman"/>
      <w:b/>
      <w:sz w:val="28"/>
      <w:szCs w:val="20"/>
    </w:rPr>
  </w:style>
  <w:style w:type="paragraph" w:customStyle="1" w:styleId="94">
    <w:name w:val="Стиль9 прилож"/>
    <w:basedOn w:val="ac"/>
    <w:uiPriority w:val="99"/>
    <w:rsid w:val="00044067"/>
    <w:pPr>
      <w:spacing w:line="240" w:lineRule="auto"/>
      <w:ind w:left="-91" w:right="-91"/>
    </w:pPr>
    <w:rPr>
      <w:rFonts w:ascii="Times New Roman" w:hAnsi="Times New Roman"/>
      <w:sz w:val="18"/>
      <w:szCs w:val="20"/>
    </w:rPr>
  </w:style>
  <w:style w:type="paragraph" w:customStyle="1" w:styleId="86">
    <w:name w:val="Стиль8 прилож"/>
    <w:basedOn w:val="ac"/>
    <w:uiPriority w:val="99"/>
    <w:rsid w:val="00044067"/>
    <w:pPr>
      <w:spacing w:line="240" w:lineRule="auto"/>
      <w:ind w:left="-91" w:right="-91"/>
    </w:pPr>
    <w:rPr>
      <w:rFonts w:ascii="Times New Roman" w:hAnsi="Times New Roman"/>
      <w:sz w:val="16"/>
      <w:szCs w:val="20"/>
    </w:rPr>
  </w:style>
  <w:style w:type="paragraph" w:customStyle="1" w:styleId="xl35">
    <w:name w:val="xl35"/>
    <w:basedOn w:val="ac"/>
    <w:uiPriority w:val="99"/>
    <w:rsid w:val="000440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24"/>
    </w:rPr>
  </w:style>
  <w:style w:type="paragraph" w:customStyle="1" w:styleId="Text">
    <w:name w:val="Text"/>
    <w:rsid w:val="00044067"/>
    <w:pPr>
      <w:ind w:firstLine="284"/>
      <w:jc w:val="both"/>
    </w:pPr>
    <w:rPr>
      <w:sz w:val="28"/>
    </w:rPr>
  </w:style>
  <w:style w:type="paragraph" w:customStyle="1" w:styleId="2ff5">
    <w:name w:val="загаловок 2"/>
    <w:aliases w:val="заглловок"/>
    <w:basedOn w:val="ac"/>
    <w:link w:val="215"/>
    <w:uiPriority w:val="99"/>
    <w:rsid w:val="00044067"/>
    <w:pPr>
      <w:ind w:left="709"/>
      <w:jc w:val="center"/>
    </w:pPr>
    <w:rPr>
      <w:rFonts w:ascii="Times New Roman" w:hAnsi="Times New Roman"/>
      <w:b/>
      <w:sz w:val="26"/>
      <w:szCs w:val="26"/>
      <w:u w:val="single"/>
    </w:rPr>
  </w:style>
  <w:style w:type="character" w:customStyle="1" w:styleId="215">
    <w:name w:val="загаловок 21"/>
    <w:aliases w:val="заглловок Знак"/>
    <w:link w:val="2ff5"/>
    <w:uiPriority w:val="99"/>
    <w:locked/>
    <w:rsid w:val="00044067"/>
    <w:rPr>
      <w:b/>
      <w:sz w:val="26"/>
      <w:szCs w:val="26"/>
      <w:u w:val="single"/>
    </w:rPr>
  </w:style>
  <w:style w:type="paragraph" w:customStyle="1" w:styleId="2ff6">
    <w:name w:val="заголовок2"/>
    <w:basedOn w:val="14"/>
    <w:rsid w:val="00044067"/>
    <w:pPr>
      <w:keepNext w:val="0"/>
      <w:widowControl w:val="0"/>
      <w:numPr>
        <w:numId w:val="0"/>
      </w:numPr>
      <w:tabs>
        <w:tab w:val="left" w:pos="627"/>
        <w:tab w:val="left" w:pos="851"/>
      </w:tabs>
      <w:spacing w:before="120" w:after="0"/>
      <w:ind w:left="741" w:right="284" w:hanging="342"/>
      <w:jc w:val="both"/>
    </w:pPr>
    <w:rPr>
      <w:rFonts w:ascii="Times New Roman" w:hAnsi="Times New Roman" w:cs="Times New Roman"/>
      <w:kern w:val="0"/>
      <w:sz w:val="24"/>
      <w:szCs w:val="24"/>
    </w:rPr>
  </w:style>
  <w:style w:type="paragraph" w:customStyle="1" w:styleId="Normal2">
    <w:name w:val="Normal2"/>
    <w:rsid w:val="00044067"/>
  </w:style>
  <w:style w:type="paragraph" w:customStyle="1" w:styleId="Iauiue1">
    <w:name w:val="Iau?iue1"/>
    <w:uiPriority w:val="99"/>
    <w:rsid w:val="00044067"/>
    <w:pPr>
      <w:widowControl w:val="0"/>
    </w:pPr>
  </w:style>
  <w:style w:type="character" w:customStyle="1" w:styleId="FontStyle22">
    <w:name w:val="Font Style22"/>
    <w:uiPriority w:val="99"/>
    <w:rsid w:val="00044067"/>
    <w:rPr>
      <w:rFonts w:ascii="Times New Roman" w:hAnsi="Times New Roman" w:cs="Times New Roman"/>
      <w:b/>
      <w:bCs/>
      <w:sz w:val="22"/>
      <w:szCs w:val="22"/>
    </w:rPr>
  </w:style>
  <w:style w:type="paragraph" w:customStyle="1" w:styleId="BodyTextIndent1">
    <w:name w:val="Body Text Indent1"/>
    <w:basedOn w:val="ac"/>
    <w:rsid w:val="00044067"/>
    <w:pPr>
      <w:spacing w:line="240" w:lineRule="auto"/>
      <w:ind w:left="285" w:firstLine="570"/>
    </w:pPr>
    <w:rPr>
      <w:rFonts w:ascii="Times New Roman" w:hAnsi="Times New Roman"/>
      <w:sz w:val="28"/>
    </w:rPr>
  </w:style>
  <w:style w:type="character" w:customStyle="1" w:styleId="116">
    <w:name w:val="Знак Знак11"/>
    <w:uiPriority w:val="99"/>
    <w:rsid w:val="00044067"/>
    <w:rPr>
      <w:rFonts w:cs="Times New Roman"/>
      <w:sz w:val="40"/>
      <w:lang w:val="ru-RU" w:eastAsia="ru-RU" w:bidi="ar-SA"/>
    </w:rPr>
  </w:style>
  <w:style w:type="paragraph" w:customStyle="1" w:styleId="BodyText211">
    <w:name w:val="Body Text 211"/>
    <w:basedOn w:val="ac"/>
    <w:rsid w:val="00044067"/>
    <w:pPr>
      <w:overflowPunct w:val="0"/>
      <w:autoSpaceDE w:val="0"/>
      <w:autoSpaceDN w:val="0"/>
      <w:adjustRightInd w:val="0"/>
      <w:spacing w:line="240" w:lineRule="auto"/>
      <w:ind w:firstLine="567"/>
      <w:jc w:val="both"/>
    </w:pPr>
    <w:rPr>
      <w:rFonts w:ascii="Times New Roman" w:hAnsi="Times New Roman"/>
      <w:sz w:val="24"/>
      <w:szCs w:val="20"/>
    </w:rPr>
  </w:style>
  <w:style w:type="character" w:styleId="HTML1">
    <w:name w:val="HTML Typewriter"/>
    <w:uiPriority w:val="99"/>
    <w:locked/>
    <w:rsid w:val="00044067"/>
    <w:rPr>
      <w:rFonts w:ascii="Tahoma" w:hAnsi="Tahoma" w:cs="Tahoma"/>
      <w:color w:val="333333"/>
      <w:sz w:val="20"/>
      <w:szCs w:val="20"/>
    </w:rPr>
  </w:style>
  <w:style w:type="paragraph" w:styleId="z-">
    <w:name w:val="HTML Top of Form"/>
    <w:basedOn w:val="ac"/>
    <w:next w:val="ac"/>
    <w:link w:val="z-0"/>
    <w:hidden/>
    <w:uiPriority w:val="99"/>
    <w:rsid w:val="00044067"/>
    <w:pPr>
      <w:pBdr>
        <w:bottom w:val="single" w:sz="6" w:space="1" w:color="auto"/>
      </w:pBdr>
      <w:spacing w:line="240" w:lineRule="auto"/>
      <w:jc w:val="center"/>
    </w:pPr>
    <w:rPr>
      <w:vanish/>
      <w:color w:val="000000"/>
      <w:sz w:val="16"/>
      <w:szCs w:val="16"/>
    </w:rPr>
  </w:style>
  <w:style w:type="character" w:customStyle="1" w:styleId="z-0">
    <w:name w:val="z-Начало формы Знак"/>
    <w:basedOn w:val="ae"/>
    <w:link w:val="z-"/>
    <w:uiPriority w:val="99"/>
    <w:rsid w:val="00044067"/>
    <w:rPr>
      <w:rFonts w:ascii="Arial" w:hAnsi="Arial"/>
      <w:vanish/>
      <w:color w:val="000000"/>
      <w:sz w:val="16"/>
      <w:szCs w:val="16"/>
    </w:rPr>
  </w:style>
  <w:style w:type="paragraph" w:styleId="z-1">
    <w:name w:val="HTML Bottom of Form"/>
    <w:basedOn w:val="ac"/>
    <w:next w:val="ac"/>
    <w:link w:val="z-2"/>
    <w:hidden/>
    <w:uiPriority w:val="99"/>
    <w:rsid w:val="00044067"/>
    <w:pPr>
      <w:pBdr>
        <w:top w:val="single" w:sz="6" w:space="1" w:color="auto"/>
      </w:pBdr>
      <w:spacing w:line="240" w:lineRule="auto"/>
      <w:jc w:val="center"/>
    </w:pPr>
    <w:rPr>
      <w:vanish/>
      <w:color w:val="000000"/>
      <w:sz w:val="16"/>
      <w:szCs w:val="16"/>
    </w:rPr>
  </w:style>
  <w:style w:type="character" w:customStyle="1" w:styleId="z-2">
    <w:name w:val="z-Конец формы Знак"/>
    <w:basedOn w:val="ae"/>
    <w:link w:val="z-1"/>
    <w:uiPriority w:val="99"/>
    <w:rsid w:val="00044067"/>
    <w:rPr>
      <w:rFonts w:ascii="Arial" w:hAnsi="Arial"/>
      <w:vanish/>
      <w:color w:val="000000"/>
      <w:sz w:val="16"/>
      <w:szCs w:val="16"/>
    </w:rPr>
  </w:style>
  <w:style w:type="paragraph" w:customStyle="1" w:styleId="Iniiaiieoaeno2">
    <w:name w:val="Iniiaiie oaeno 2"/>
    <w:basedOn w:val="Iauiue1"/>
    <w:uiPriority w:val="99"/>
    <w:rsid w:val="00044067"/>
    <w:rPr>
      <w:b/>
      <w:sz w:val="32"/>
    </w:rPr>
  </w:style>
  <w:style w:type="paragraph" w:customStyle="1" w:styleId="IauiueP">
    <w:name w:val="Iau?iue.…P"/>
    <w:uiPriority w:val="99"/>
    <w:rsid w:val="00044067"/>
    <w:pPr>
      <w:overflowPunct w:val="0"/>
      <w:autoSpaceDE w:val="0"/>
      <w:autoSpaceDN w:val="0"/>
      <w:adjustRightInd w:val="0"/>
      <w:textAlignment w:val="baseline"/>
    </w:pPr>
  </w:style>
  <w:style w:type="paragraph" w:customStyle="1" w:styleId="Iacaaiea">
    <w:name w:val="Iacaaiea"/>
    <w:basedOn w:val="Iauiue"/>
    <w:rsid w:val="00044067"/>
    <w:pPr>
      <w:overflowPunct w:val="0"/>
      <w:autoSpaceDE w:val="0"/>
      <w:autoSpaceDN w:val="0"/>
      <w:adjustRightInd w:val="0"/>
      <w:jc w:val="center"/>
      <w:textAlignment w:val="baseline"/>
    </w:pPr>
    <w:rPr>
      <w:rFonts w:ascii="Times New Roman" w:eastAsia="Times New Roman" w:hAnsi="Times New Roman"/>
      <w:b/>
      <w:sz w:val="28"/>
    </w:rPr>
  </w:style>
  <w:style w:type="paragraph" w:customStyle="1" w:styleId="xl26">
    <w:name w:val="xl26"/>
    <w:basedOn w:val="ac"/>
    <w:uiPriority w:val="99"/>
    <w:rsid w:val="000440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rPr>
  </w:style>
  <w:style w:type="paragraph" w:customStyle="1" w:styleId="xl27">
    <w:name w:val="xl27"/>
    <w:basedOn w:val="ac"/>
    <w:rsid w:val="00044067"/>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sz w:val="24"/>
    </w:rPr>
  </w:style>
  <w:style w:type="paragraph" w:customStyle="1" w:styleId="xl28">
    <w:name w:val="xl28"/>
    <w:basedOn w:val="ac"/>
    <w:rsid w:val="00044067"/>
    <w:pPr>
      <w:spacing w:before="100" w:beforeAutospacing="1" w:after="100" w:afterAutospacing="1" w:line="240" w:lineRule="auto"/>
    </w:pPr>
    <w:rPr>
      <w:rFonts w:ascii="Times New Roman" w:eastAsia="Arial Unicode MS" w:hAnsi="Times New Roman"/>
      <w:sz w:val="24"/>
    </w:rPr>
  </w:style>
  <w:style w:type="paragraph" w:customStyle="1" w:styleId="xl31">
    <w:name w:val="xl31"/>
    <w:basedOn w:val="ac"/>
    <w:uiPriority w:val="99"/>
    <w:rsid w:val="0004406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b/>
      <w:bCs/>
      <w:sz w:val="24"/>
    </w:rPr>
  </w:style>
  <w:style w:type="paragraph" w:customStyle="1" w:styleId="xl32">
    <w:name w:val="xl32"/>
    <w:basedOn w:val="ac"/>
    <w:uiPriority w:val="99"/>
    <w:rsid w:val="000440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24"/>
    </w:rPr>
  </w:style>
  <w:style w:type="paragraph" w:customStyle="1" w:styleId="xl33">
    <w:name w:val="xl33"/>
    <w:basedOn w:val="ac"/>
    <w:uiPriority w:val="99"/>
    <w:rsid w:val="00044067"/>
    <w:pPr>
      <w:pBdr>
        <w:left w:val="single" w:sz="4" w:space="0" w:color="auto"/>
        <w:bottom w:val="single" w:sz="4" w:space="0" w:color="auto"/>
      </w:pBdr>
      <w:spacing w:before="100" w:beforeAutospacing="1" w:after="100" w:afterAutospacing="1" w:line="240" w:lineRule="auto"/>
      <w:jc w:val="both"/>
      <w:textAlignment w:val="top"/>
    </w:pPr>
    <w:rPr>
      <w:rFonts w:ascii="Times New Roman" w:eastAsia="Arial Unicode MS" w:hAnsi="Times New Roman"/>
      <w:sz w:val="24"/>
    </w:rPr>
  </w:style>
  <w:style w:type="paragraph" w:customStyle="1" w:styleId="xl34">
    <w:name w:val="xl34"/>
    <w:basedOn w:val="ac"/>
    <w:uiPriority w:val="99"/>
    <w:rsid w:val="00044067"/>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Times New Roman" w:eastAsia="Arial Unicode MS" w:hAnsi="Times New Roman"/>
      <w:sz w:val="24"/>
    </w:rPr>
  </w:style>
  <w:style w:type="paragraph" w:customStyle="1" w:styleId="xl36">
    <w:name w:val="xl36"/>
    <w:basedOn w:val="ac"/>
    <w:uiPriority w:val="99"/>
    <w:rsid w:val="00044067"/>
    <w:pPr>
      <w:spacing w:before="100" w:beforeAutospacing="1" w:after="100" w:afterAutospacing="1" w:line="240" w:lineRule="auto"/>
    </w:pPr>
    <w:rPr>
      <w:rFonts w:ascii="Times New Roman" w:eastAsia="Arial Unicode MS" w:hAnsi="Times New Roman"/>
      <w:sz w:val="24"/>
    </w:rPr>
  </w:style>
  <w:style w:type="paragraph" w:customStyle="1" w:styleId="xl37">
    <w:name w:val="xl37"/>
    <w:basedOn w:val="ac"/>
    <w:uiPriority w:val="99"/>
    <w:rsid w:val="00044067"/>
    <w:pPr>
      <w:spacing w:before="100" w:beforeAutospacing="1" w:after="100" w:afterAutospacing="1" w:line="240" w:lineRule="auto"/>
      <w:jc w:val="center"/>
    </w:pPr>
    <w:rPr>
      <w:rFonts w:ascii="Times New Roman" w:eastAsia="Arial Unicode MS" w:hAnsi="Times New Roman"/>
      <w:sz w:val="24"/>
    </w:rPr>
  </w:style>
  <w:style w:type="paragraph" w:customStyle="1" w:styleId="xl38">
    <w:name w:val="xl38"/>
    <w:basedOn w:val="ac"/>
    <w:uiPriority w:val="99"/>
    <w:rsid w:val="00044067"/>
    <w:pPr>
      <w:pBdr>
        <w:top w:val="single" w:sz="4" w:space="0" w:color="auto"/>
        <w:bottom w:val="single" w:sz="4" w:space="0" w:color="auto"/>
      </w:pBdr>
      <w:shd w:val="clear" w:color="auto" w:fill="FFFF00"/>
      <w:spacing w:before="100" w:beforeAutospacing="1" w:after="100" w:afterAutospacing="1" w:line="240" w:lineRule="auto"/>
      <w:jc w:val="center"/>
    </w:pPr>
    <w:rPr>
      <w:rFonts w:ascii="Times New Roman" w:eastAsia="Arial Unicode MS" w:hAnsi="Times New Roman"/>
      <w:sz w:val="24"/>
    </w:rPr>
  </w:style>
  <w:style w:type="paragraph" w:customStyle="1" w:styleId="xl39">
    <w:name w:val="xl39"/>
    <w:basedOn w:val="ac"/>
    <w:uiPriority w:val="99"/>
    <w:rsid w:val="00044067"/>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sz w:val="24"/>
    </w:rPr>
  </w:style>
  <w:style w:type="paragraph" w:customStyle="1" w:styleId="xl40">
    <w:name w:val="xl40"/>
    <w:basedOn w:val="ac"/>
    <w:uiPriority w:val="99"/>
    <w:rsid w:val="00044067"/>
    <w:pPr>
      <w:pBdr>
        <w:top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rPr>
  </w:style>
  <w:style w:type="paragraph" w:customStyle="1" w:styleId="xl41">
    <w:name w:val="xl41"/>
    <w:basedOn w:val="ac"/>
    <w:uiPriority w:val="99"/>
    <w:rsid w:val="000440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rPr>
  </w:style>
  <w:style w:type="paragraph" w:customStyle="1" w:styleId="xl42">
    <w:name w:val="xl42"/>
    <w:basedOn w:val="ac"/>
    <w:uiPriority w:val="99"/>
    <w:rsid w:val="000440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Arial Unicode MS" w:hAnsi="Times New Roman"/>
      <w:sz w:val="24"/>
    </w:rPr>
  </w:style>
  <w:style w:type="paragraph" w:customStyle="1" w:styleId="xl43">
    <w:name w:val="xl43"/>
    <w:basedOn w:val="ac"/>
    <w:uiPriority w:val="99"/>
    <w:rsid w:val="0004406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Arial Unicode MS" w:hAnsi="Times New Roman"/>
      <w:sz w:val="24"/>
    </w:rPr>
  </w:style>
  <w:style w:type="paragraph" w:customStyle="1" w:styleId="xl44">
    <w:name w:val="xl44"/>
    <w:basedOn w:val="ac"/>
    <w:uiPriority w:val="99"/>
    <w:rsid w:val="00044067"/>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top"/>
    </w:pPr>
    <w:rPr>
      <w:rFonts w:ascii="Times New Roman" w:eastAsia="Arial Unicode MS" w:hAnsi="Times New Roman"/>
      <w:sz w:val="24"/>
    </w:rPr>
  </w:style>
  <w:style w:type="paragraph" w:customStyle="1" w:styleId="xl45">
    <w:name w:val="xl45"/>
    <w:basedOn w:val="ac"/>
    <w:uiPriority w:val="99"/>
    <w:rsid w:val="00044067"/>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Arial Unicode MS" w:hAnsi="Times New Roman"/>
      <w:sz w:val="24"/>
    </w:rPr>
  </w:style>
  <w:style w:type="paragraph" w:customStyle="1" w:styleId="xl46">
    <w:name w:val="xl46"/>
    <w:basedOn w:val="ac"/>
    <w:uiPriority w:val="99"/>
    <w:rsid w:val="00044067"/>
    <w:pPr>
      <w:spacing w:before="100" w:beforeAutospacing="1" w:after="100" w:afterAutospacing="1" w:line="240" w:lineRule="auto"/>
      <w:jc w:val="center"/>
    </w:pPr>
    <w:rPr>
      <w:rFonts w:ascii="Times New Roman" w:eastAsia="Arial Unicode MS" w:hAnsi="Times New Roman"/>
      <w:b/>
      <w:bCs/>
      <w:i/>
      <w:iCs/>
      <w:sz w:val="24"/>
    </w:rPr>
  </w:style>
  <w:style w:type="paragraph" w:customStyle="1" w:styleId="xl47">
    <w:name w:val="xl47"/>
    <w:basedOn w:val="ac"/>
    <w:uiPriority w:val="99"/>
    <w:rsid w:val="00044067"/>
    <w:pPr>
      <w:shd w:val="clear" w:color="auto" w:fill="FFFF00"/>
      <w:spacing w:before="100" w:beforeAutospacing="1" w:after="100" w:afterAutospacing="1" w:line="240" w:lineRule="auto"/>
    </w:pPr>
    <w:rPr>
      <w:rFonts w:ascii="Times New Roman" w:eastAsia="Arial Unicode MS" w:hAnsi="Times New Roman"/>
      <w:b/>
      <w:bCs/>
      <w:i/>
      <w:iCs/>
      <w:sz w:val="24"/>
    </w:rPr>
  </w:style>
  <w:style w:type="paragraph" w:customStyle="1" w:styleId="xl49">
    <w:name w:val="xl49"/>
    <w:basedOn w:val="ac"/>
    <w:uiPriority w:val="99"/>
    <w:rsid w:val="00044067"/>
    <w:pPr>
      <w:shd w:val="clear" w:color="auto" w:fill="FFFF00"/>
      <w:spacing w:before="100" w:beforeAutospacing="1" w:after="100" w:afterAutospacing="1" w:line="240" w:lineRule="auto"/>
      <w:jc w:val="center"/>
    </w:pPr>
    <w:rPr>
      <w:rFonts w:ascii="Times New Roman" w:eastAsia="Arial Unicode MS" w:hAnsi="Times New Roman"/>
      <w:b/>
      <w:bCs/>
      <w:i/>
      <w:iCs/>
      <w:sz w:val="24"/>
    </w:rPr>
  </w:style>
  <w:style w:type="paragraph" w:customStyle="1" w:styleId="xl50">
    <w:name w:val="xl50"/>
    <w:basedOn w:val="ac"/>
    <w:uiPriority w:val="99"/>
    <w:rsid w:val="00044067"/>
    <w:pPr>
      <w:spacing w:before="100" w:beforeAutospacing="1" w:after="100" w:afterAutospacing="1" w:line="240" w:lineRule="auto"/>
    </w:pPr>
    <w:rPr>
      <w:rFonts w:ascii="Times New Roman" w:eastAsia="Arial Unicode MS" w:hAnsi="Times New Roman"/>
      <w:b/>
      <w:bCs/>
      <w:i/>
      <w:iCs/>
      <w:sz w:val="24"/>
    </w:rPr>
  </w:style>
  <w:style w:type="paragraph" w:customStyle="1" w:styleId="xl51">
    <w:name w:val="xl51"/>
    <w:basedOn w:val="ac"/>
    <w:uiPriority w:val="99"/>
    <w:rsid w:val="000440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sz w:val="24"/>
    </w:rPr>
  </w:style>
  <w:style w:type="paragraph" w:customStyle="1" w:styleId="xl52">
    <w:name w:val="xl52"/>
    <w:basedOn w:val="ac"/>
    <w:rsid w:val="000440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sz w:val="24"/>
    </w:rPr>
  </w:style>
  <w:style w:type="paragraph" w:customStyle="1" w:styleId="xl53">
    <w:name w:val="xl53"/>
    <w:basedOn w:val="ac"/>
    <w:rsid w:val="000440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rPr>
  </w:style>
  <w:style w:type="paragraph" w:customStyle="1" w:styleId="xl54">
    <w:name w:val="xl54"/>
    <w:basedOn w:val="ac"/>
    <w:rsid w:val="000440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Symbol" w:eastAsia="Arial Unicode MS" w:hAnsi="Symbol" w:cs="Arial Unicode MS"/>
      <w:sz w:val="24"/>
    </w:rPr>
  </w:style>
  <w:style w:type="paragraph" w:customStyle="1" w:styleId="xl55">
    <w:name w:val="xl55"/>
    <w:basedOn w:val="ac"/>
    <w:rsid w:val="0004406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Arial Unicode MS" w:hAnsi="Times New Roman"/>
      <w:sz w:val="24"/>
    </w:rPr>
  </w:style>
  <w:style w:type="paragraph" w:customStyle="1" w:styleId="xl56">
    <w:name w:val="xl56"/>
    <w:basedOn w:val="ac"/>
    <w:rsid w:val="00044067"/>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sz w:val="24"/>
    </w:rPr>
  </w:style>
  <w:style w:type="paragraph" w:customStyle="1" w:styleId="xl57">
    <w:name w:val="xl57"/>
    <w:basedOn w:val="ac"/>
    <w:rsid w:val="00044067"/>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sz w:val="24"/>
    </w:rPr>
  </w:style>
  <w:style w:type="paragraph" w:customStyle="1" w:styleId="xl58">
    <w:name w:val="xl58"/>
    <w:basedOn w:val="ac"/>
    <w:rsid w:val="00044067"/>
    <w:pPr>
      <w:pBdr>
        <w:top w:val="single" w:sz="8" w:space="0" w:color="auto"/>
        <w:left w:val="single" w:sz="8" w:space="0" w:color="auto"/>
        <w:right w:val="single" w:sz="4" w:space="0" w:color="auto"/>
      </w:pBdr>
      <w:spacing w:before="100" w:beforeAutospacing="1" w:after="100" w:afterAutospacing="1" w:line="240" w:lineRule="auto"/>
      <w:jc w:val="both"/>
      <w:textAlignment w:val="center"/>
    </w:pPr>
    <w:rPr>
      <w:rFonts w:ascii="Times New Roman" w:eastAsia="Arial Unicode MS" w:hAnsi="Times New Roman"/>
      <w:b/>
      <w:bCs/>
      <w:sz w:val="24"/>
    </w:rPr>
  </w:style>
  <w:style w:type="paragraph" w:customStyle="1" w:styleId="xl59">
    <w:name w:val="xl59"/>
    <w:basedOn w:val="ac"/>
    <w:rsid w:val="00044067"/>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Arial Unicode MS" w:hAnsi="Times New Roman"/>
      <w:b/>
      <w:bCs/>
      <w:sz w:val="24"/>
    </w:rPr>
  </w:style>
  <w:style w:type="paragraph" w:customStyle="1" w:styleId="xl60">
    <w:name w:val="xl60"/>
    <w:basedOn w:val="ac"/>
    <w:rsid w:val="00044067"/>
    <w:pPr>
      <w:pBdr>
        <w:top w:val="single" w:sz="8" w:space="0" w:color="auto"/>
        <w:left w:val="single" w:sz="4" w:space="0" w:color="auto"/>
        <w:right w:val="single" w:sz="8" w:space="0" w:color="auto"/>
      </w:pBdr>
      <w:shd w:val="clear" w:color="auto" w:fill="CCFFCC"/>
      <w:spacing w:before="100" w:beforeAutospacing="1" w:after="100" w:afterAutospacing="1" w:line="240" w:lineRule="auto"/>
      <w:jc w:val="center"/>
      <w:textAlignment w:val="center"/>
    </w:pPr>
    <w:rPr>
      <w:rFonts w:ascii="Times New Roman" w:eastAsia="Arial Unicode MS" w:hAnsi="Times New Roman"/>
      <w:b/>
      <w:bCs/>
      <w:sz w:val="24"/>
    </w:rPr>
  </w:style>
  <w:style w:type="paragraph" w:customStyle="1" w:styleId="xl61">
    <w:name w:val="xl61"/>
    <w:basedOn w:val="ac"/>
    <w:rsid w:val="0004406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b/>
      <w:bCs/>
      <w:i/>
      <w:iCs/>
      <w:sz w:val="24"/>
    </w:rPr>
  </w:style>
  <w:style w:type="paragraph" w:customStyle="1" w:styleId="xl62">
    <w:name w:val="xl62"/>
    <w:basedOn w:val="ac"/>
    <w:rsid w:val="0004406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i/>
      <w:iCs/>
      <w:sz w:val="24"/>
    </w:rPr>
  </w:style>
  <w:style w:type="paragraph" w:customStyle="1" w:styleId="afffffffff4">
    <w:name w:val="Готовый"/>
    <w:basedOn w:val="ac"/>
    <w:rsid w:val="00044067"/>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pPr>
    <w:rPr>
      <w:rFonts w:ascii="Courier New" w:hAnsi="Courier New"/>
      <w:sz w:val="20"/>
    </w:rPr>
  </w:style>
  <w:style w:type="paragraph" w:customStyle="1" w:styleId="textb">
    <w:name w:val="textb"/>
    <w:basedOn w:val="ac"/>
    <w:rsid w:val="00044067"/>
    <w:pPr>
      <w:spacing w:line="240" w:lineRule="auto"/>
    </w:pPr>
    <w:rPr>
      <w:rFonts w:cs="Arial"/>
      <w:b/>
      <w:bCs/>
      <w:sz w:val="22"/>
      <w:szCs w:val="22"/>
    </w:rPr>
  </w:style>
  <w:style w:type="paragraph" w:customStyle="1" w:styleId="Style35">
    <w:name w:val="Style35"/>
    <w:basedOn w:val="ac"/>
    <w:uiPriority w:val="99"/>
    <w:rsid w:val="00044067"/>
    <w:pPr>
      <w:widowControl w:val="0"/>
      <w:autoSpaceDE w:val="0"/>
      <w:autoSpaceDN w:val="0"/>
      <w:adjustRightInd w:val="0"/>
      <w:spacing w:line="240" w:lineRule="auto"/>
    </w:pPr>
    <w:rPr>
      <w:rFonts w:ascii="Times New Roman" w:hAnsi="Times New Roman"/>
      <w:sz w:val="24"/>
    </w:rPr>
  </w:style>
  <w:style w:type="paragraph" w:customStyle="1" w:styleId="Style36">
    <w:name w:val="Style36"/>
    <w:basedOn w:val="ac"/>
    <w:uiPriority w:val="99"/>
    <w:rsid w:val="00044067"/>
    <w:pPr>
      <w:widowControl w:val="0"/>
      <w:autoSpaceDE w:val="0"/>
      <w:autoSpaceDN w:val="0"/>
      <w:adjustRightInd w:val="0"/>
      <w:spacing w:line="326" w:lineRule="exact"/>
      <w:jc w:val="both"/>
    </w:pPr>
    <w:rPr>
      <w:rFonts w:ascii="Times New Roman" w:hAnsi="Times New Roman"/>
      <w:sz w:val="24"/>
    </w:rPr>
  </w:style>
  <w:style w:type="paragraph" w:customStyle="1" w:styleId="Style37">
    <w:name w:val="Style37"/>
    <w:basedOn w:val="ac"/>
    <w:rsid w:val="00044067"/>
    <w:pPr>
      <w:widowControl w:val="0"/>
      <w:autoSpaceDE w:val="0"/>
      <w:autoSpaceDN w:val="0"/>
      <w:adjustRightInd w:val="0"/>
      <w:spacing w:line="322" w:lineRule="exact"/>
      <w:ind w:firstLine="134"/>
    </w:pPr>
    <w:rPr>
      <w:rFonts w:ascii="Times New Roman" w:hAnsi="Times New Roman"/>
      <w:sz w:val="24"/>
    </w:rPr>
  </w:style>
  <w:style w:type="paragraph" w:customStyle="1" w:styleId="Style38">
    <w:name w:val="Style38"/>
    <w:basedOn w:val="ac"/>
    <w:rsid w:val="00044067"/>
    <w:pPr>
      <w:widowControl w:val="0"/>
      <w:autoSpaceDE w:val="0"/>
      <w:autoSpaceDN w:val="0"/>
      <w:adjustRightInd w:val="0"/>
      <w:spacing w:line="322" w:lineRule="exact"/>
    </w:pPr>
    <w:rPr>
      <w:rFonts w:ascii="Times New Roman" w:hAnsi="Times New Roman"/>
      <w:sz w:val="24"/>
    </w:rPr>
  </w:style>
  <w:style w:type="character" w:customStyle="1" w:styleId="FontStyle65">
    <w:name w:val="Font Style65"/>
    <w:rsid w:val="00044067"/>
    <w:rPr>
      <w:rFonts w:ascii="Times New Roman" w:hAnsi="Times New Roman" w:cs="Times New Roman"/>
      <w:sz w:val="26"/>
      <w:szCs w:val="26"/>
    </w:rPr>
  </w:style>
  <w:style w:type="character" w:customStyle="1" w:styleId="FontStyle68">
    <w:name w:val="Font Style68"/>
    <w:rsid w:val="00044067"/>
    <w:rPr>
      <w:rFonts w:ascii="Arial" w:hAnsi="Arial" w:cs="Arial"/>
      <w:sz w:val="22"/>
      <w:szCs w:val="22"/>
    </w:rPr>
  </w:style>
  <w:style w:type="character" w:customStyle="1" w:styleId="FontStyle310">
    <w:name w:val="Font Style31"/>
    <w:rsid w:val="00044067"/>
    <w:rPr>
      <w:rFonts w:ascii="Times New Roman" w:hAnsi="Times New Roman" w:cs="Times New Roman"/>
      <w:b/>
      <w:bCs/>
      <w:i/>
      <w:iCs/>
      <w:sz w:val="8"/>
      <w:szCs w:val="8"/>
    </w:rPr>
  </w:style>
  <w:style w:type="character" w:customStyle="1" w:styleId="FontStyle32">
    <w:name w:val="Font Style32"/>
    <w:rsid w:val="00044067"/>
    <w:rPr>
      <w:rFonts w:ascii="Times New Roman" w:hAnsi="Times New Roman" w:cs="Times New Roman"/>
      <w:sz w:val="22"/>
      <w:szCs w:val="22"/>
    </w:rPr>
  </w:style>
  <w:style w:type="character" w:customStyle="1" w:styleId="FontStyle35">
    <w:name w:val="Font Style35"/>
    <w:rsid w:val="00044067"/>
    <w:rPr>
      <w:rFonts w:ascii="Times New Roman" w:hAnsi="Times New Roman" w:cs="Times New Roman"/>
      <w:spacing w:val="20"/>
      <w:sz w:val="18"/>
      <w:szCs w:val="18"/>
    </w:rPr>
  </w:style>
  <w:style w:type="character" w:customStyle="1" w:styleId="FontStyle36">
    <w:name w:val="Font Style36"/>
    <w:uiPriority w:val="99"/>
    <w:rsid w:val="00044067"/>
    <w:rPr>
      <w:rFonts w:ascii="Times New Roman" w:hAnsi="Times New Roman" w:cs="Times New Roman"/>
      <w:i/>
      <w:iCs/>
      <w:spacing w:val="30"/>
      <w:sz w:val="20"/>
      <w:szCs w:val="20"/>
    </w:rPr>
  </w:style>
  <w:style w:type="character" w:customStyle="1" w:styleId="FontStyle38">
    <w:name w:val="Font Style38"/>
    <w:rsid w:val="00044067"/>
    <w:rPr>
      <w:rFonts w:ascii="Times New Roman" w:hAnsi="Times New Roman" w:cs="Times New Roman"/>
      <w:i/>
      <w:iCs/>
      <w:sz w:val="22"/>
      <w:szCs w:val="22"/>
    </w:rPr>
  </w:style>
  <w:style w:type="character" w:customStyle="1" w:styleId="FontStyle40">
    <w:name w:val="Font Style40"/>
    <w:rsid w:val="00044067"/>
    <w:rPr>
      <w:rFonts w:ascii="Times New Roman" w:hAnsi="Times New Roman" w:cs="Times New Roman"/>
      <w:i/>
      <w:iCs/>
      <w:sz w:val="22"/>
      <w:szCs w:val="22"/>
    </w:rPr>
  </w:style>
  <w:style w:type="character" w:customStyle="1" w:styleId="FontStyle37">
    <w:name w:val="Font Style37"/>
    <w:rsid w:val="00044067"/>
    <w:rPr>
      <w:rFonts w:ascii="Georgia" w:hAnsi="Georgia" w:cs="Georgia"/>
      <w:b/>
      <w:bCs/>
      <w:sz w:val="14"/>
      <w:szCs w:val="14"/>
    </w:rPr>
  </w:style>
  <w:style w:type="character" w:customStyle="1" w:styleId="3f3">
    <w:name w:val="Заголовок3 Знак"/>
    <w:aliases w:val="Абзац Знак,Body Text 31 Знак,Body Text 3 Знак,Body Text 32 Знак,Body Text 321 Знак,body Знак,DNV-Body Знак,DB Body Text Знак,Body Text 3211 Знак,body text bullet Знак,Body Text 32111 Знак,Основной текст 31 Знак,Body Text 33 Знак"/>
    <w:link w:val="3110"/>
    <w:uiPriority w:val="99"/>
    <w:rsid w:val="00044067"/>
    <w:rPr>
      <w:sz w:val="28"/>
    </w:rPr>
  </w:style>
  <w:style w:type="paragraph" w:customStyle="1" w:styleId="afffffffff5">
    <w:name w:val="Текст абзаца"/>
    <w:rsid w:val="00044067"/>
    <w:pPr>
      <w:spacing w:before="120" w:line="360" w:lineRule="auto"/>
      <w:jc w:val="both"/>
    </w:pPr>
    <w:rPr>
      <w:sz w:val="28"/>
    </w:rPr>
  </w:style>
  <w:style w:type="paragraph" w:customStyle="1" w:styleId="afffffffff6">
    <w:name w:val="Название таблицы или рисунка"/>
    <w:basedOn w:val="ac"/>
    <w:rsid w:val="00044067"/>
    <w:pPr>
      <w:tabs>
        <w:tab w:val="left" w:pos="426"/>
      </w:tabs>
      <w:spacing w:after="120" w:line="240" w:lineRule="auto"/>
      <w:ind w:left="709"/>
      <w:jc w:val="center"/>
    </w:pPr>
    <w:rPr>
      <w:rFonts w:ascii="Times New Roman" w:hAnsi="Times New Roman"/>
      <w:b/>
      <w:iCs/>
      <w:kern w:val="28"/>
      <w:sz w:val="24"/>
      <w:lang w:eastAsia="en-US"/>
    </w:rPr>
  </w:style>
  <w:style w:type="paragraph" w:customStyle="1" w:styleId="afffffffff7">
    <w:name w:val="Текст в таблице"/>
    <w:basedOn w:val="ac"/>
    <w:rsid w:val="00044067"/>
    <w:pPr>
      <w:spacing w:before="40" w:after="40" w:line="240" w:lineRule="auto"/>
      <w:jc w:val="center"/>
    </w:pPr>
    <w:rPr>
      <w:rFonts w:ascii="Times New Roman" w:hAnsi="Times New Roman"/>
      <w:kern w:val="28"/>
      <w:sz w:val="24"/>
    </w:rPr>
  </w:style>
  <w:style w:type="character" w:customStyle="1" w:styleId="afffffffff8">
    <w:name w:val="Цветовое выделение"/>
    <w:rsid w:val="00044067"/>
    <w:rPr>
      <w:b/>
      <w:color w:val="000080"/>
    </w:rPr>
  </w:style>
  <w:style w:type="paragraph" w:customStyle="1" w:styleId="afffffffff9">
    <w:name w:val="Обычный.Нормальный"/>
    <w:uiPriority w:val="99"/>
    <w:rsid w:val="00044067"/>
    <w:pPr>
      <w:overflowPunct w:val="0"/>
      <w:autoSpaceDE w:val="0"/>
      <w:autoSpaceDN w:val="0"/>
      <w:adjustRightInd w:val="0"/>
      <w:textAlignment w:val="baseline"/>
    </w:pPr>
    <w:rPr>
      <w:sz w:val="24"/>
    </w:rPr>
  </w:style>
  <w:style w:type="paragraph" w:customStyle="1" w:styleId="14pt">
    <w:name w:val="Стиль 14 pt Знак Знак Знак Знак Знак"/>
    <w:basedOn w:val="ac"/>
    <w:rsid w:val="00044067"/>
    <w:pPr>
      <w:spacing w:line="240" w:lineRule="auto"/>
      <w:ind w:firstLine="720"/>
      <w:jc w:val="both"/>
    </w:pPr>
    <w:rPr>
      <w:rFonts w:ascii="Times New Roman" w:hAnsi="Times New Roman"/>
      <w:sz w:val="28"/>
      <w:szCs w:val="28"/>
    </w:rPr>
  </w:style>
  <w:style w:type="paragraph" w:customStyle="1" w:styleId="aacao12">
    <w:name w:val="aacao 12"/>
    <w:basedOn w:val="ac"/>
    <w:link w:val="aacao120"/>
    <w:rsid w:val="00044067"/>
    <w:pPr>
      <w:spacing w:before="120" w:line="240" w:lineRule="auto"/>
      <w:ind w:firstLine="709"/>
      <w:jc w:val="both"/>
    </w:pPr>
    <w:rPr>
      <w:rFonts w:ascii="Times New Roman" w:hAnsi="Times New Roman"/>
      <w:sz w:val="24"/>
      <w:szCs w:val="20"/>
    </w:rPr>
  </w:style>
  <w:style w:type="character" w:customStyle="1" w:styleId="aacao120">
    <w:name w:val="aacao 12 Знак"/>
    <w:link w:val="aacao12"/>
    <w:locked/>
    <w:rsid w:val="00044067"/>
    <w:rPr>
      <w:sz w:val="24"/>
    </w:rPr>
  </w:style>
  <w:style w:type="paragraph" w:customStyle="1" w:styleId="afffffffffa">
    <w:name w:val="Нормальный"/>
    <w:rsid w:val="00044067"/>
    <w:rPr>
      <w:rFonts w:ascii="Times New Roman CYR" w:hAnsi="Times New Roman CYR"/>
    </w:rPr>
  </w:style>
  <w:style w:type="paragraph" w:customStyle="1" w:styleId="afffffffffb">
    <w:name w:val="Фирма"/>
    <w:basedOn w:val="ac"/>
    <w:next w:val="ac"/>
    <w:rsid w:val="00044067"/>
    <w:pPr>
      <w:spacing w:line="288" w:lineRule="auto"/>
      <w:jc w:val="center"/>
    </w:pPr>
    <w:rPr>
      <w:sz w:val="24"/>
      <w:szCs w:val="20"/>
    </w:rPr>
  </w:style>
  <w:style w:type="paragraph" w:customStyle="1" w:styleId="afffffffffc">
    <w:name w:val="Табл"/>
    <w:basedOn w:val="ac"/>
    <w:rsid w:val="00044067"/>
    <w:pPr>
      <w:suppressAutoHyphens/>
      <w:autoSpaceDE w:val="0"/>
      <w:autoSpaceDN w:val="0"/>
      <w:adjustRightInd w:val="0"/>
      <w:spacing w:before="60" w:after="60" w:line="300" w:lineRule="exact"/>
    </w:pPr>
    <w:rPr>
      <w:sz w:val="22"/>
      <w:szCs w:val="20"/>
    </w:rPr>
  </w:style>
  <w:style w:type="character" w:customStyle="1" w:styleId="FontStyle13">
    <w:name w:val="Font Style13"/>
    <w:uiPriority w:val="99"/>
    <w:rsid w:val="00044067"/>
    <w:rPr>
      <w:rFonts w:ascii="Times New Roman" w:hAnsi="Times New Roman" w:cs="Times New Roman"/>
      <w:b/>
      <w:bCs/>
      <w:sz w:val="22"/>
      <w:szCs w:val="22"/>
    </w:rPr>
  </w:style>
  <w:style w:type="character" w:customStyle="1" w:styleId="FontStyle19">
    <w:name w:val="Font Style19"/>
    <w:uiPriority w:val="99"/>
    <w:rsid w:val="00044067"/>
    <w:rPr>
      <w:rFonts w:ascii="Times New Roman" w:hAnsi="Times New Roman" w:cs="Times New Roman"/>
      <w:b/>
      <w:bCs/>
      <w:sz w:val="22"/>
      <w:szCs w:val="22"/>
    </w:rPr>
  </w:style>
  <w:style w:type="paragraph" w:customStyle="1" w:styleId="Style8">
    <w:name w:val="Style8"/>
    <w:basedOn w:val="ac"/>
    <w:uiPriority w:val="99"/>
    <w:rsid w:val="00044067"/>
    <w:pPr>
      <w:widowControl w:val="0"/>
      <w:autoSpaceDE w:val="0"/>
      <w:autoSpaceDN w:val="0"/>
      <w:adjustRightInd w:val="0"/>
      <w:spacing w:line="240" w:lineRule="auto"/>
    </w:pPr>
    <w:rPr>
      <w:rFonts w:ascii="Calibri" w:hAnsi="Calibri"/>
      <w:sz w:val="24"/>
    </w:rPr>
  </w:style>
  <w:style w:type="paragraph" w:customStyle="1" w:styleId="Style9">
    <w:name w:val="Style9"/>
    <w:basedOn w:val="ac"/>
    <w:uiPriority w:val="99"/>
    <w:rsid w:val="00044067"/>
    <w:pPr>
      <w:widowControl w:val="0"/>
      <w:autoSpaceDE w:val="0"/>
      <w:autoSpaceDN w:val="0"/>
      <w:adjustRightInd w:val="0"/>
      <w:spacing w:line="240" w:lineRule="auto"/>
    </w:pPr>
    <w:rPr>
      <w:rFonts w:ascii="Calibri" w:hAnsi="Calibri"/>
      <w:sz w:val="24"/>
    </w:rPr>
  </w:style>
  <w:style w:type="paragraph" w:customStyle="1" w:styleId="Style10">
    <w:name w:val="Style10"/>
    <w:basedOn w:val="ac"/>
    <w:uiPriority w:val="99"/>
    <w:rsid w:val="00044067"/>
    <w:pPr>
      <w:widowControl w:val="0"/>
      <w:autoSpaceDE w:val="0"/>
      <w:autoSpaceDN w:val="0"/>
      <w:adjustRightInd w:val="0"/>
      <w:spacing w:line="518" w:lineRule="exact"/>
      <w:ind w:firstLine="706"/>
    </w:pPr>
    <w:rPr>
      <w:rFonts w:ascii="Calibri" w:hAnsi="Calibri"/>
      <w:sz w:val="24"/>
    </w:rPr>
  </w:style>
  <w:style w:type="paragraph" w:customStyle="1" w:styleId="Style11">
    <w:name w:val="Style11"/>
    <w:basedOn w:val="ac"/>
    <w:uiPriority w:val="99"/>
    <w:rsid w:val="00044067"/>
    <w:pPr>
      <w:widowControl w:val="0"/>
      <w:autoSpaceDE w:val="0"/>
      <w:autoSpaceDN w:val="0"/>
      <w:adjustRightInd w:val="0"/>
      <w:spacing w:line="240" w:lineRule="auto"/>
    </w:pPr>
    <w:rPr>
      <w:rFonts w:ascii="Calibri" w:hAnsi="Calibri"/>
      <w:sz w:val="24"/>
    </w:rPr>
  </w:style>
  <w:style w:type="paragraph" w:customStyle="1" w:styleId="Style12">
    <w:name w:val="Style12"/>
    <w:basedOn w:val="ac"/>
    <w:uiPriority w:val="99"/>
    <w:rsid w:val="00044067"/>
    <w:pPr>
      <w:widowControl w:val="0"/>
      <w:autoSpaceDE w:val="0"/>
      <w:autoSpaceDN w:val="0"/>
      <w:adjustRightInd w:val="0"/>
      <w:spacing w:line="315" w:lineRule="exact"/>
    </w:pPr>
    <w:rPr>
      <w:rFonts w:ascii="Calibri" w:hAnsi="Calibri"/>
      <w:sz w:val="24"/>
    </w:rPr>
  </w:style>
  <w:style w:type="paragraph" w:customStyle="1" w:styleId="-00">
    <w:name w:val="Абзац ненумерованный - 0 ур"/>
    <w:link w:val="-01"/>
    <w:uiPriority w:val="99"/>
    <w:rsid w:val="00044067"/>
    <w:pPr>
      <w:spacing w:before="60" w:after="60"/>
      <w:ind w:left="284" w:right="170" w:firstLine="851"/>
      <w:jc w:val="both"/>
    </w:pPr>
    <w:rPr>
      <w:sz w:val="28"/>
      <w:szCs w:val="28"/>
    </w:rPr>
  </w:style>
  <w:style w:type="character" w:customStyle="1" w:styleId="-01">
    <w:name w:val="Абзац ненумерованный - 0 ур Знак"/>
    <w:link w:val="-00"/>
    <w:uiPriority w:val="99"/>
    <w:locked/>
    <w:rsid w:val="00044067"/>
    <w:rPr>
      <w:sz w:val="28"/>
      <w:szCs w:val="28"/>
    </w:rPr>
  </w:style>
  <w:style w:type="paragraph" w:customStyle="1" w:styleId="-4">
    <w:name w:val="Перечисление -"/>
    <w:basedOn w:val="-00"/>
    <w:link w:val="-5"/>
    <w:uiPriority w:val="99"/>
    <w:rsid w:val="00044067"/>
    <w:pPr>
      <w:tabs>
        <w:tab w:val="num" w:pos="720"/>
        <w:tab w:val="num" w:pos="786"/>
      </w:tabs>
      <w:ind w:left="720"/>
      <w:contextualSpacing/>
    </w:pPr>
  </w:style>
  <w:style w:type="character" w:customStyle="1" w:styleId="-5">
    <w:name w:val="Перечисление - Знак"/>
    <w:link w:val="-4"/>
    <w:uiPriority w:val="99"/>
    <w:locked/>
    <w:rsid w:val="00044067"/>
    <w:rPr>
      <w:sz w:val="28"/>
      <w:szCs w:val="28"/>
    </w:rPr>
  </w:style>
  <w:style w:type="paragraph" w:customStyle="1" w:styleId="-20">
    <w:name w:val="Подраздел - 2 ур"/>
    <w:basedOn w:val="ac"/>
    <w:next w:val="-30"/>
    <w:uiPriority w:val="99"/>
    <w:rsid w:val="00044067"/>
    <w:pPr>
      <w:keepNext/>
      <w:tabs>
        <w:tab w:val="num" w:pos="1211"/>
      </w:tabs>
      <w:suppressAutoHyphens/>
      <w:spacing w:before="120" w:after="120" w:line="240" w:lineRule="auto"/>
      <w:ind w:left="1211" w:right="170" w:firstLine="851"/>
    </w:pPr>
    <w:rPr>
      <w:rFonts w:ascii="Times New Roman" w:hAnsi="Times New Roman"/>
      <w:b/>
      <w:sz w:val="28"/>
      <w:szCs w:val="28"/>
    </w:rPr>
  </w:style>
  <w:style w:type="paragraph" w:customStyle="1" w:styleId="-30">
    <w:name w:val="Пункт подраздела - 3 ур"/>
    <w:basedOn w:val="-00"/>
    <w:link w:val="-32"/>
    <w:uiPriority w:val="99"/>
    <w:rsid w:val="00044067"/>
    <w:pPr>
      <w:tabs>
        <w:tab w:val="num" w:pos="1443"/>
      </w:tabs>
      <w:ind w:left="1443" w:hanging="360"/>
    </w:pPr>
  </w:style>
  <w:style w:type="character" w:customStyle="1" w:styleId="-32">
    <w:name w:val="Пункт подраздела - 3 ур Знак2"/>
    <w:link w:val="-30"/>
    <w:uiPriority w:val="99"/>
    <w:locked/>
    <w:rsid w:val="00044067"/>
    <w:rPr>
      <w:sz w:val="28"/>
      <w:szCs w:val="28"/>
    </w:rPr>
  </w:style>
  <w:style w:type="paragraph" w:customStyle="1" w:styleId="--3">
    <w:name w:val="Пункт подраздела - заголовок - 3 ур"/>
    <w:basedOn w:val="-30"/>
    <w:next w:val="ac"/>
    <w:link w:val="--30"/>
    <w:uiPriority w:val="99"/>
    <w:rsid w:val="00044067"/>
    <w:pPr>
      <w:keepNext/>
      <w:suppressAutoHyphens/>
      <w:jc w:val="left"/>
    </w:pPr>
    <w:rPr>
      <w:i/>
    </w:rPr>
  </w:style>
  <w:style w:type="character" w:customStyle="1" w:styleId="--30">
    <w:name w:val="Пункт подраздела - заголовок - 3 ур Знак"/>
    <w:link w:val="--3"/>
    <w:uiPriority w:val="99"/>
    <w:locked/>
    <w:rsid w:val="00044067"/>
    <w:rPr>
      <w:i/>
      <w:sz w:val="28"/>
      <w:szCs w:val="28"/>
    </w:rPr>
  </w:style>
  <w:style w:type="table" w:customStyle="1" w:styleId="afffffffffd">
    <w:name w:val="Таблица узкая"/>
    <w:uiPriority w:val="99"/>
    <w:rsid w:val="00044067"/>
    <w:pPr>
      <w:jc w:val="center"/>
    </w:pPr>
    <w:rPr>
      <w:sz w:val="24"/>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rsid w:val="00044067"/>
    <w:pPr>
      <w:spacing w:before="100" w:beforeAutospacing="1" w:after="100" w:afterAutospacing="1" w:line="240" w:lineRule="auto"/>
    </w:pPr>
    <w:rPr>
      <w:rFonts w:ascii="Tahoma" w:hAnsi="Tahoma"/>
      <w:sz w:val="20"/>
      <w:szCs w:val="20"/>
      <w:lang w:val="en-US" w:eastAsia="en-US"/>
    </w:rPr>
  </w:style>
  <w:style w:type="paragraph" w:customStyle="1" w:styleId="abzac">
    <w:name w:val="abzac"/>
    <w:basedOn w:val="ac"/>
    <w:rsid w:val="00044067"/>
    <w:pPr>
      <w:spacing w:before="85" w:after="57" w:line="240" w:lineRule="auto"/>
      <w:ind w:firstLine="397"/>
      <w:jc w:val="both"/>
    </w:pPr>
    <w:rPr>
      <w:sz w:val="24"/>
      <w:szCs w:val="20"/>
    </w:rPr>
  </w:style>
  <w:style w:type="paragraph" w:customStyle="1" w:styleId="Corpodeltesto2">
    <w:name w:val="Corpo del testo 2"/>
    <w:basedOn w:val="ac"/>
    <w:rsid w:val="00044067"/>
    <w:pPr>
      <w:widowControl w:val="0"/>
      <w:spacing w:line="240" w:lineRule="auto"/>
      <w:jc w:val="both"/>
    </w:pPr>
    <w:rPr>
      <w:rFonts w:ascii="Times New Roman" w:hAnsi="Times New Roman"/>
      <w:sz w:val="24"/>
      <w:lang w:val="it-IT"/>
    </w:rPr>
  </w:style>
  <w:style w:type="character" w:customStyle="1" w:styleId="WW8Num45z0">
    <w:name w:val="WW8Num45z0"/>
    <w:rsid w:val="00044067"/>
    <w:rPr>
      <w:rFonts w:ascii="Symbol" w:hAnsi="Symbol"/>
    </w:rPr>
  </w:style>
  <w:style w:type="character" w:customStyle="1" w:styleId="WW8Num46z0">
    <w:name w:val="WW8Num46z0"/>
    <w:rsid w:val="00044067"/>
    <w:rPr>
      <w:rFonts w:ascii="Symbol" w:hAnsi="Symbol"/>
    </w:rPr>
  </w:style>
  <w:style w:type="character" w:customStyle="1" w:styleId="54">
    <w:name w:val="Основной шрифт абзаца5"/>
    <w:uiPriority w:val="99"/>
    <w:rsid w:val="00044067"/>
  </w:style>
  <w:style w:type="character" w:customStyle="1" w:styleId="WW-Absatz-Standardschriftart11">
    <w:name w:val="WW-Absatz-Standardschriftart11"/>
    <w:uiPriority w:val="99"/>
    <w:rsid w:val="00044067"/>
  </w:style>
  <w:style w:type="character" w:customStyle="1" w:styleId="WW8Num47z0">
    <w:name w:val="WW8Num47z0"/>
    <w:rsid w:val="00044067"/>
    <w:rPr>
      <w:rFonts w:ascii="Symbol" w:hAnsi="Symbol"/>
    </w:rPr>
  </w:style>
  <w:style w:type="character" w:customStyle="1" w:styleId="WW-Absatz-Standardschriftart111">
    <w:name w:val="WW-Absatz-Standardschriftart111"/>
    <w:uiPriority w:val="99"/>
    <w:rsid w:val="00044067"/>
  </w:style>
  <w:style w:type="character" w:customStyle="1" w:styleId="WW-Absatz-Standardschriftart1111">
    <w:name w:val="WW-Absatz-Standardschriftart1111"/>
    <w:uiPriority w:val="99"/>
    <w:rsid w:val="00044067"/>
  </w:style>
  <w:style w:type="character" w:customStyle="1" w:styleId="WW-Absatz-Standardschriftart11111">
    <w:name w:val="WW-Absatz-Standardschriftart11111"/>
    <w:uiPriority w:val="99"/>
    <w:rsid w:val="00044067"/>
  </w:style>
  <w:style w:type="character" w:customStyle="1" w:styleId="WW-Absatz-Standardschriftart111111">
    <w:name w:val="WW-Absatz-Standardschriftart111111"/>
    <w:uiPriority w:val="99"/>
    <w:rsid w:val="00044067"/>
  </w:style>
  <w:style w:type="character" w:customStyle="1" w:styleId="WW-Absatz-Standardschriftart1111111">
    <w:name w:val="WW-Absatz-Standardschriftart1111111"/>
    <w:uiPriority w:val="99"/>
    <w:rsid w:val="00044067"/>
  </w:style>
  <w:style w:type="character" w:customStyle="1" w:styleId="WW-Absatz-Standardschriftart11111111">
    <w:name w:val="WW-Absatz-Standardschriftart11111111"/>
    <w:uiPriority w:val="99"/>
    <w:rsid w:val="00044067"/>
  </w:style>
  <w:style w:type="character" w:customStyle="1" w:styleId="WW-Absatz-Standardschriftart111111111">
    <w:name w:val="WW-Absatz-Standardschriftart111111111"/>
    <w:uiPriority w:val="99"/>
    <w:rsid w:val="00044067"/>
  </w:style>
  <w:style w:type="character" w:customStyle="1" w:styleId="WW-Absatz-Standardschriftart1111111111">
    <w:name w:val="WW-Absatz-Standardschriftart1111111111"/>
    <w:uiPriority w:val="99"/>
    <w:rsid w:val="00044067"/>
  </w:style>
  <w:style w:type="character" w:customStyle="1" w:styleId="47">
    <w:name w:val="Основной шрифт абзаца4"/>
    <w:uiPriority w:val="99"/>
    <w:rsid w:val="00044067"/>
  </w:style>
  <w:style w:type="character" w:customStyle="1" w:styleId="WW-Absatz-Standardschriftart11111111111">
    <w:name w:val="WW-Absatz-Standardschriftart11111111111"/>
    <w:uiPriority w:val="99"/>
    <w:rsid w:val="00044067"/>
  </w:style>
  <w:style w:type="character" w:customStyle="1" w:styleId="3f4">
    <w:name w:val="Основной шрифт абзаца3"/>
    <w:uiPriority w:val="99"/>
    <w:rsid w:val="00044067"/>
  </w:style>
  <w:style w:type="character" w:customStyle="1" w:styleId="WW-Absatz-Standardschriftart111111111111">
    <w:name w:val="WW-Absatz-Standardschriftart111111111111"/>
    <w:uiPriority w:val="99"/>
    <w:rsid w:val="00044067"/>
  </w:style>
  <w:style w:type="character" w:customStyle="1" w:styleId="WW-Absatz-Standardschriftart1111111111111">
    <w:name w:val="WW-Absatz-Standardschriftart1111111111111"/>
    <w:uiPriority w:val="99"/>
    <w:rsid w:val="00044067"/>
  </w:style>
  <w:style w:type="character" w:customStyle="1" w:styleId="WW-Absatz-Standardschriftart11111111111111">
    <w:name w:val="WW-Absatz-Standardschriftart11111111111111"/>
    <w:uiPriority w:val="99"/>
    <w:rsid w:val="00044067"/>
  </w:style>
  <w:style w:type="character" w:customStyle="1" w:styleId="WW-Absatz-Standardschriftart111111111111111">
    <w:name w:val="WW-Absatz-Standardschriftart111111111111111"/>
    <w:uiPriority w:val="99"/>
    <w:rsid w:val="00044067"/>
  </w:style>
  <w:style w:type="character" w:customStyle="1" w:styleId="WW-Absatz-Standardschriftart1111111111111111">
    <w:name w:val="WW-Absatz-Standardschriftart1111111111111111"/>
    <w:uiPriority w:val="99"/>
    <w:rsid w:val="00044067"/>
  </w:style>
  <w:style w:type="character" w:customStyle="1" w:styleId="WW-Absatz-Standardschriftart11111111111111111">
    <w:name w:val="WW-Absatz-Standardschriftart11111111111111111"/>
    <w:uiPriority w:val="99"/>
    <w:rsid w:val="00044067"/>
  </w:style>
  <w:style w:type="character" w:customStyle="1" w:styleId="WW-Absatz-Standardschriftart111111111111111111">
    <w:name w:val="WW-Absatz-Standardschriftart111111111111111111"/>
    <w:uiPriority w:val="99"/>
    <w:rsid w:val="00044067"/>
  </w:style>
  <w:style w:type="character" w:customStyle="1" w:styleId="WW-Absatz-Standardschriftart1111111111111111111">
    <w:name w:val="WW-Absatz-Standardschriftart1111111111111111111"/>
    <w:uiPriority w:val="99"/>
    <w:rsid w:val="00044067"/>
  </w:style>
  <w:style w:type="character" w:customStyle="1" w:styleId="WW-Absatz-Standardschriftart11111111111111111111">
    <w:name w:val="WW-Absatz-Standardschriftart11111111111111111111"/>
    <w:uiPriority w:val="99"/>
    <w:rsid w:val="00044067"/>
  </w:style>
  <w:style w:type="character" w:customStyle="1" w:styleId="WW-Absatz-Standardschriftart111111111111111111111">
    <w:name w:val="WW-Absatz-Standardschriftart111111111111111111111"/>
    <w:uiPriority w:val="99"/>
    <w:rsid w:val="00044067"/>
  </w:style>
  <w:style w:type="character" w:customStyle="1" w:styleId="WW-Absatz-Standardschriftart1111111111111111111111">
    <w:name w:val="WW-Absatz-Standardschriftart1111111111111111111111"/>
    <w:uiPriority w:val="99"/>
    <w:rsid w:val="00044067"/>
  </w:style>
  <w:style w:type="character" w:customStyle="1" w:styleId="WW-Absatz-Standardschriftart11111111111111111111111">
    <w:name w:val="WW-Absatz-Standardschriftart11111111111111111111111"/>
    <w:uiPriority w:val="99"/>
    <w:rsid w:val="00044067"/>
  </w:style>
  <w:style w:type="character" w:customStyle="1" w:styleId="WW8Num4z3">
    <w:name w:val="WW8Num4z3"/>
    <w:rsid w:val="00044067"/>
    <w:rPr>
      <w:rFonts w:ascii="Symbol" w:hAnsi="Symbol"/>
    </w:rPr>
  </w:style>
  <w:style w:type="paragraph" w:customStyle="1" w:styleId="55">
    <w:name w:val="Название5"/>
    <w:basedOn w:val="ac"/>
    <w:rsid w:val="00044067"/>
    <w:pPr>
      <w:suppressLineNumbers/>
      <w:suppressAutoHyphens/>
      <w:spacing w:before="120" w:after="120" w:line="240" w:lineRule="auto"/>
    </w:pPr>
    <w:rPr>
      <w:rFonts w:ascii="Times New Roman" w:hAnsi="Times New Roman" w:cs="Tahoma"/>
      <w:i/>
      <w:iCs/>
      <w:sz w:val="24"/>
      <w:lang w:eastAsia="ar-SA"/>
    </w:rPr>
  </w:style>
  <w:style w:type="paragraph" w:customStyle="1" w:styleId="56">
    <w:name w:val="Указатель5"/>
    <w:basedOn w:val="ac"/>
    <w:rsid w:val="00044067"/>
    <w:pPr>
      <w:suppressLineNumbers/>
      <w:suppressAutoHyphens/>
      <w:spacing w:line="240" w:lineRule="auto"/>
    </w:pPr>
    <w:rPr>
      <w:rFonts w:ascii="Times New Roman" w:hAnsi="Times New Roman" w:cs="Tahoma"/>
      <w:sz w:val="20"/>
      <w:szCs w:val="20"/>
      <w:lang w:eastAsia="ar-SA"/>
    </w:rPr>
  </w:style>
  <w:style w:type="paragraph" w:customStyle="1" w:styleId="48">
    <w:name w:val="Название4"/>
    <w:basedOn w:val="ac"/>
    <w:rsid w:val="00044067"/>
    <w:pPr>
      <w:suppressLineNumbers/>
      <w:suppressAutoHyphens/>
      <w:spacing w:before="120" w:after="120" w:line="240" w:lineRule="auto"/>
    </w:pPr>
    <w:rPr>
      <w:rFonts w:ascii="Times New Roman" w:hAnsi="Times New Roman" w:cs="Tahoma"/>
      <w:i/>
      <w:iCs/>
      <w:sz w:val="24"/>
      <w:lang w:eastAsia="ar-SA"/>
    </w:rPr>
  </w:style>
  <w:style w:type="paragraph" w:customStyle="1" w:styleId="49">
    <w:name w:val="Указатель4"/>
    <w:basedOn w:val="ac"/>
    <w:rsid w:val="00044067"/>
    <w:pPr>
      <w:suppressLineNumbers/>
      <w:suppressAutoHyphens/>
      <w:spacing w:line="240" w:lineRule="auto"/>
    </w:pPr>
    <w:rPr>
      <w:rFonts w:ascii="Times New Roman" w:hAnsi="Times New Roman" w:cs="Tahoma"/>
      <w:sz w:val="20"/>
      <w:szCs w:val="20"/>
      <w:lang w:eastAsia="ar-SA"/>
    </w:rPr>
  </w:style>
  <w:style w:type="paragraph" w:customStyle="1" w:styleId="3f5">
    <w:name w:val="Название3"/>
    <w:basedOn w:val="ac"/>
    <w:rsid w:val="00044067"/>
    <w:pPr>
      <w:suppressLineNumbers/>
      <w:suppressAutoHyphens/>
      <w:spacing w:before="120" w:after="120" w:line="240" w:lineRule="auto"/>
    </w:pPr>
    <w:rPr>
      <w:rFonts w:ascii="Times New Roman" w:hAnsi="Times New Roman" w:cs="Tahoma"/>
      <w:i/>
      <w:iCs/>
      <w:sz w:val="24"/>
      <w:lang w:eastAsia="ar-SA"/>
    </w:rPr>
  </w:style>
  <w:style w:type="paragraph" w:customStyle="1" w:styleId="3f6">
    <w:name w:val="Указатель3"/>
    <w:basedOn w:val="ac"/>
    <w:rsid w:val="00044067"/>
    <w:pPr>
      <w:suppressLineNumbers/>
      <w:suppressAutoHyphens/>
      <w:spacing w:line="240" w:lineRule="auto"/>
    </w:pPr>
    <w:rPr>
      <w:rFonts w:ascii="Times New Roman" w:hAnsi="Times New Roman" w:cs="Tahoma"/>
      <w:sz w:val="20"/>
      <w:szCs w:val="20"/>
      <w:lang w:eastAsia="ar-SA"/>
    </w:rPr>
  </w:style>
  <w:style w:type="paragraph" w:customStyle="1" w:styleId="Noeeu">
    <w:name w:val="Noeeu"/>
    <w:rsid w:val="00044067"/>
    <w:pPr>
      <w:widowControl w:val="0"/>
      <w:suppressAutoHyphens/>
      <w:overflowPunct w:val="0"/>
      <w:autoSpaceDE w:val="0"/>
      <w:textAlignment w:val="baseline"/>
    </w:pPr>
    <w:rPr>
      <w:lang w:eastAsia="ar-SA"/>
    </w:rPr>
  </w:style>
  <w:style w:type="paragraph" w:customStyle="1" w:styleId="afffffffffe">
    <w:name w:val="Содержимое врезки"/>
    <w:basedOn w:val="af6"/>
    <w:rsid w:val="00044067"/>
    <w:pPr>
      <w:suppressAutoHyphens/>
      <w:spacing w:before="0" w:after="0" w:line="240" w:lineRule="auto"/>
      <w:ind w:left="0" w:firstLine="0"/>
      <w:jc w:val="center"/>
    </w:pPr>
    <w:rPr>
      <w:rFonts w:ascii="Times New Roman" w:hAnsi="Times New Roman"/>
      <w:sz w:val="20"/>
      <w:szCs w:val="20"/>
      <w:u w:val="single"/>
      <w:lang w:val="ru-RU" w:eastAsia="ar-SA"/>
    </w:rPr>
  </w:style>
  <w:style w:type="paragraph" w:customStyle="1" w:styleId="caaieiaie1">
    <w:name w:val="caaieiaie 1"/>
    <w:basedOn w:val="ac"/>
    <w:next w:val="ac"/>
    <w:rsid w:val="00044067"/>
    <w:pPr>
      <w:keepNext/>
      <w:suppressAutoHyphens/>
      <w:overflowPunct w:val="0"/>
      <w:autoSpaceDE w:val="0"/>
      <w:spacing w:line="240" w:lineRule="auto"/>
      <w:textAlignment w:val="baseline"/>
    </w:pPr>
    <w:rPr>
      <w:rFonts w:ascii="Times New Roman" w:hAnsi="Times New Roman"/>
      <w:sz w:val="24"/>
      <w:szCs w:val="20"/>
      <w:lang w:eastAsia="ar-SA"/>
    </w:rPr>
  </w:style>
  <w:style w:type="paragraph" w:customStyle="1" w:styleId="affffffffff">
    <w:name w:val="Центр"/>
    <w:basedOn w:val="ac"/>
    <w:rsid w:val="00044067"/>
    <w:pPr>
      <w:widowControl w:val="0"/>
      <w:suppressAutoHyphens/>
      <w:autoSpaceDE w:val="0"/>
      <w:spacing w:before="120" w:after="120" w:line="240" w:lineRule="auto"/>
      <w:jc w:val="center"/>
    </w:pPr>
    <w:rPr>
      <w:sz w:val="24"/>
      <w:lang w:eastAsia="ar-SA"/>
    </w:rPr>
  </w:style>
  <w:style w:type="paragraph" w:customStyle="1" w:styleId="1ff9">
    <w:name w:val="Знак Знак Знак1 Знак"/>
    <w:basedOn w:val="ac"/>
    <w:rsid w:val="00044067"/>
    <w:pPr>
      <w:widowControl w:val="0"/>
      <w:adjustRightInd w:val="0"/>
      <w:spacing w:after="160" w:line="240" w:lineRule="exact"/>
      <w:jc w:val="right"/>
    </w:pPr>
    <w:rPr>
      <w:rFonts w:cs="Arial"/>
      <w:sz w:val="24"/>
      <w:lang w:val="en-GB" w:eastAsia="en-US"/>
    </w:rPr>
  </w:style>
  <w:style w:type="paragraph" w:customStyle="1" w:styleId="affffffffff0">
    <w:name w:val="МойСтиль"/>
    <w:rsid w:val="00044067"/>
    <w:pPr>
      <w:widowControl w:val="0"/>
      <w:ind w:firstLine="720"/>
      <w:jc w:val="both"/>
    </w:pPr>
    <w:rPr>
      <w:noProof/>
    </w:rPr>
  </w:style>
  <w:style w:type="character" w:customStyle="1" w:styleId="Aaoieeeiaaen">
    <w:name w:val="Aa?oiee eiaaen"/>
    <w:rsid w:val="00044067"/>
    <w:rPr>
      <w:rFonts w:ascii="Times New Roman" w:hAnsi="Times New Roman" w:cs="Times New Roman"/>
      <w:sz w:val="22"/>
      <w:vertAlign w:val="superscript"/>
    </w:rPr>
  </w:style>
  <w:style w:type="character" w:customStyle="1" w:styleId="WW8Num1z0">
    <w:name w:val="WW8Num1z0"/>
    <w:uiPriority w:val="99"/>
    <w:rsid w:val="00044067"/>
    <w:rPr>
      <w:rFonts w:ascii="Symbol" w:hAnsi="Symbol"/>
    </w:rPr>
  </w:style>
  <w:style w:type="character" w:customStyle="1" w:styleId="WW8Num5z2">
    <w:name w:val="WW8Num5z2"/>
    <w:uiPriority w:val="99"/>
    <w:rsid w:val="00044067"/>
    <w:rPr>
      <w:rFonts w:ascii="Wingdings" w:hAnsi="Wingdings"/>
    </w:rPr>
  </w:style>
  <w:style w:type="character" w:customStyle="1" w:styleId="WW8Num8z1">
    <w:name w:val="WW8Num8z1"/>
    <w:uiPriority w:val="99"/>
    <w:rsid w:val="00044067"/>
    <w:rPr>
      <w:rFonts w:ascii="Courier New" w:hAnsi="Courier New"/>
    </w:rPr>
  </w:style>
  <w:style w:type="character" w:customStyle="1" w:styleId="WW8Num8z2">
    <w:name w:val="WW8Num8z2"/>
    <w:rsid w:val="00044067"/>
    <w:rPr>
      <w:rFonts w:ascii="Wingdings" w:hAnsi="Wingdings"/>
    </w:rPr>
  </w:style>
  <w:style w:type="character" w:customStyle="1" w:styleId="WW8Num1z1">
    <w:name w:val="WW8Num1z1"/>
    <w:rsid w:val="00044067"/>
    <w:rPr>
      <w:rFonts w:ascii="Courier New" w:hAnsi="Courier New"/>
    </w:rPr>
  </w:style>
  <w:style w:type="character" w:customStyle="1" w:styleId="WW8Num1z2">
    <w:name w:val="WW8Num1z2"/>
    <w:rsid w:val="00044067"/>
    <w:rPr>
      <w:rFonts w:ascii="Wingdings" w:hAnsi="Wingdings"/>
    </w:rPr>
  </w:style>
  <w:style w:type="character" w:customStyle="1" w:styleId="WW8Num1z3">
    <w:name w:val="WW8Num1z3"/>
    <w:rsid w:val="00044067"/>
    <w:rPr>
      <w:rFonts w:ascii="Symbol" w:hAnsi="Symbol"/>
    </w:rPr>
  </w:style>
  <w:style w:type="character" w:customStyle="1" w:styleId="WW-Absatz-Standardschriftart111111111111111111111111">
    <w:name w:val="WW-Absatz-Standardschriftart111111111111111111111111"/>
    <w:uiPriority w:val="99"/>
    <w:rsid w:val="00044067"/>
  </w:style>
  <w:style w:type="character" w:customStyle="1" w:styleId="WW-Absatz-Standardschriftart1111111111111111111111111">
    <w:name w:val="WW-Absatz-Standardschriftart1111111111111111111111111"/>
    <w:uiPriority w:val="99"/>
    <w:rsid w:val="00044067"/>
  </w:style>
  <w:style w:type="character" w:customStyle="1" w:styleId="WW-Absatz-Standardschriftart11111111111111111111111111">
    <w:name w:val="WW-Absatz-Standardschriftart11111111111111111111111111"/>
    <w:uiPriority w:val="99"/>
    <w:rsid w:val="00044067"/>
  </w:style>
  <w:style w:type="character" w:customStyle="1" w:styleId="WW-Absatz-Standardschriftart111111111111111111111111111">
    <w:name w:val="WW-Absatz-Standardschriftart111111111111111111111111111"/>
    <w:uiPriority w:val="99"/>
    <w:rsid w:val="00044067"/>
  </w:style>
  <w:style w:type="character" w:customStyle="1" w:styleId="WW-Absatz-Standardschriftart1111111111111111111111111111">
    <w:name w:val="WW-Absatz-Standardschriftart1111111111111111111111111111"/>
    <w:uiPriority w:val="99"/>
    <w:rsid w:val="00044067"/>
  </w:style>
  <w:style w:type="character" w:customStyle="1" w:styleId="WW-Absatz-Standardschriftart11111111111111111111111111111">
    <w:name w:val="WW-Absatz-Standardschriftart11111111111111111111111111111"/>
    <w:uiPriority w:val="99"/>
    <w:rsid w:val="00044067"/>
  </w:style>
  <w:style w:type="character" w:customStyle="1" w:styleId="WW-Absatz-Standardschriftart111111111111111111111111111111">
    <w:name w:val="WW-Absatz-Standardschriftart111111111111111111111111111111"/>
    <w:uiPriority w:val="99"/>
    <w:rsid w:val="00044067"/>
  </w:style>
  <w:style w:type="character" w:customStyle="1" w:styleId="WW-Absatz-Standardschriftart1111111111111111111111111111111">
    <w:name w:val="WW-Absatz-Standardschriftart1111111111111111111111111111111"/>
    <w:rsid w:val="00044067"/>
  </w:style>
  <w:style w:type="character" w:customStyle="1" w:styleId="WW-Absatz-Standardschriftart11111111111111111111111111111111">
    <w:name w:val="WW-Absatz-Standardschriftart11111111111111111111111111111111"/>
    <w:rsid w:val="00044067"/>
  </w:style>
  <w:style w:type="character" w:customStyle="1" w:styleId="WW-Absatz-Standardschriftart111111111111111111111111111111111">
    <w:name w:val="WW-Absatz-Standardschriftart111111111111111111111111111111111"/>
    <w:rsid w:val="00044067"/>
  </w:style>
  <w:style w:type="character" w:customStyle="1" w:styleId="WW-Absatz-Standardschriftart1111111111111111111111111111111111">
    <w:name w:val="WW-Absatz-Standardschriftart1111111111111111111111111111111111"/>
    <w:rsid w:val="00044067"/>
  </w:style>
  <w:style w:type="character" w:customStyle="1" w:styleId="WW-Absatz-Standardschriftart11111111111111111111111111111111111">
    <w:name w:val="WW-Absatz-Standardschriftart11111111111111111111111111111111111"/>
    <w:rsid w:val="00044067"/>
  </w:style>
  <w:style w:type="character" w:customStyle="1" w:styleId="WW-Absatz-Standardschriftart111111111111111111111111111111111111">
    <w:name w:val="WW-Absatz-Standardschriftart111111111111111111111111111111111111"/>
    <w:rsid w:val="00044067"/>
  </w:style>
  <w:style w:type="character" w:customStyle="1" w:styleId="WW-Absatz-Standardschriftart1111111111111111111111111111111111111">
    <w:name w:val="WW-Absatz-Standardschriftart1111111111111111111111111111111111111"/>
    <w:rsid w:val="00044067"/>
  </w:style>
  <w:style w:type="character" w:customStyle="1" w:styleId="WW-Absatz-Standardschriftart11111111111111111111111111111111111111">
    <w:name w:val="WW-Absatz-Standardschriftart11111111111111111111111111111111111111"/>
    <w:rsid w:val="00044067"/>
  </w:style>
  <w:style w:type="character" w:customStyle="1" w:styleId="WW-Absatz-Standardschriftart111111111111111111111111111111111111111">
    <w:name w:val="WW-Absatz-Standardschriftart111111111111111111111111111111111111111"/>
    <w:rsid w:val="00044067"/>
  </w:style>
  <w:style w:type="character" w:customStyle="1" w:styleId="WW-Absatz-Standardschriftart1111111111111111111111111111111111111111">
    <w:name w:val="WW-Absatz-Standardschriftart1111111111111111111111111111111111111111"/>
    <w:rsid w:val="00044067"/>
  </w:style>
  <w:style w:type="character" w:customStyle="1" w:styleId="WW-Absatz-Standardschriftart11111111111111111111111111111111111111111">
    <w:name w:val="WW-Absatz-Standardschriftart11111111111111111111111111111111111111111"/>
    <w:rsid w:val="00044067"/>
  </w:style>
  <w:style w:type="character" w:customStyle="1" w:styleId="WW-Absatz-Standardschriftart111111111111111111111111111111111111111111">
    <w:name w:val="WW-Absatz-Standardschriftart111111111111111111111111111111111111111111"/>
    <w:rsid w:val="00044067"/>
  </w:style>
  <w:style w:type="character" w:customStyle="1" w:styleId="WW-Absatz-Standardschriftart1111111111111111111111111111111111111111111">
    <w:name w:val="WW-Absatz-Standardschriftart1111111111111111111111111111111111111111111"/>
    <w:rsid w:val="00044067"/>
  </w:style>
  <w:style w:type="character" w:customStyle="1" w:styleId="WW-Absatz-Standardschriftart11111111111111111111111111111111111111111111">
    <w:name w:val="WW-Absatz-Standardschriftart11111111111111111111111111111111111111111111"/>
    <w:rsid w:val="00044067"/>
  </w:style>
  <w:style w:type="character" w:customStyle="1" w:styleId="WW-Absatz-Standardschriftart111111111111111111111111111111111111111111111">
    <w:name w:val="WW-Absatz-Standardschriftart111111111111111111111111111111111111111111111"/>
    <w:rsid w:val="00044067"/>
  </w:style>
  <w:style w:type="character" w:customStyle="1" w:styleId="WW-Absatz-Standardschriftart1111111111111111111111111111111111111111111111">
    <w:name w:val="WW-Absatz-Standardschriftart1111111111111111111111111111111111111111111111"/>
    <w:rsid w:val="00044067"/>
  </w:style>
  <w:style w:type="character" w:customStyle="1" w:styleId="WW-Absatz-Standardschriftart11111111111111111111111111111111111111111111111">
    <w:name w:val="WW-Absatz-Standardschriftart11111111111111111111111111111111111111111111111"/>
    <w:rsid w:val="00044067"/>
  </w:style>
  <w:style w:type="character" w:customStyle="1" w:styleId="WW-Absatz-Standardschriftart111111111111111111111111111111111111111111111111">
    <w:name w:val="WW-Absatz-Standardschriftart111111111111111111111111111111111111111111111111"/>
    <w:rsid w:val="00044067"/>
  </w:style>
  <w:style w:type="character" w:customStyle="1" w:styleId="WW-Absatz-Standardschriftart1111111111111111111111111111111111111111111111111">
    <w:name w:val="WW-Absatz-Standardschriftart1111111111111111111111111111111111111111111111111"/>
    <w:rsid w:val="00044067"/>
  </w:style>
  <w:style w:type="character" w:customStyle="1" w:styleId="WW-Absatz-Standardschriftart11111111111111111111111111111111111111111111111111">
    <w:name w:val="WW-Absatz-Standardschriftart11111111111111111111111111111111111111111111111111"/>
    <w:rsid w:val="00044067"/>
  </w:style>
  <w:style w:type="character" w:customStyle="1" w:styleId="DefaultParagraphFont1">
    <w:name w:val="Default Paragraph Font1"/>
    <w:rsid w:val="00044067"/>
  </w:style>
  <w:style w:type="character" w:customStyle="1" w:styleId="WW-Absatz-Standardschriftart111111111111111111111111111111111111111111111111111">
    <w:name w:val="WW-Absatz-Standardschriftart111111111111111111111111111111111111111111111111111"/>
    <w:rsid w:val="00044067"/>
  </w:style>
  <w:style w:type="character" w:customStyle="1" w:styleId="WW-Absatz-Standardschriftart1111111111111111111111111111111111111111111111111111">
    <w:name w:val="WW-Absatz-Standardschriftart1111111111111111111111111111111111111111111111111111"/>
    <w:rsid w:val="00044067"/>
  </w:style>
  <w:style w:type="character" w:customStyle="1" w:styleId="WW8Num9z2">
    <w:name w:val="WW8Num9z2"/>
    <w:uiPriority w:val="99"/>
    <w:rsid w:val="00044067"/>
    <w:rPr>
      <w:rFonts w:ascii="Wingdings" w:hAnsi="Wingdings"/>
    </w:rPr>
  </w:style>
  <w:style w:type="character" w:customStyle="1" w:styleId="WW8Num12z2">
    <w:name w:val="WW8Num12z2"/>
    <w:rsid w:val="00044067"/>
    <w:rPr>
      <w:rFonts w:ascii="Wingdings" w:hAnsi="Wingdings"/>
    </w:rPr>
  </w:style>
  <w:style w:type="character" w:customStyle="1" w:styleId="WW8Num12z4">
    <w:name w:val="WW8Num12z4"/>
    <w:rsid w:val="00044067"/>
    <w:rPr>
      <w:rFonts w:ascii="Courier New" w:hAnsi="Courier New"/>
    </w:rPr>
  </w:style>
  <w:style w:type="character" w:customStyle="1" w:styleId="WW-Absatz-Standardschriftart11111111111111111111111111111111111111111111111111111">
    <w:name w:val="WW-Absatz-Standardschriftart11111111111111111111111111111111111111111111111111111"/>
    <w:rsid w:val="00044067"/>
  </w:style>
  <w:style w:type="character" w:customStyle="1" w:styleId="WW8Num6z1">
    <w:name w:val="WW8Num6z1"/>
    <w:uiPriority w:val="99"/>
    <w:rsid w:val="00044067"/>
    <w:rPr>
      <w:rFonts w:ascii="Courier New" w:hAnsi="Courier New"/>
    </w:rPr>
  </w:style>
  <w:style w:type="character" w:customStyle="1" w:styleId="WW8Num6z2">
    <w:name w:val="WW8Num6z2"/>
    <w:rsid w:val="00044067"/>
    <w:rPr>
      <w:rFonts w:ascii="Wingdings" w:hAnsi="Wingdings"/>
    </w:rPr>
  </w:style>
  <w:style w:type="character" w:customStyle="1" w:styleId="WW8Num7z1">
    <w:name w:val="WW8Num7z1"/>
    <w:uiPriority w:val="99"/>
    <w:rsid w:val="00044067"/>
    <w:rPr>
      <w:rFonts w:ascii="Courier New" w:hAnsi="Courier New"/>
    </w:rPr>
  </w:style>
  <w:style w:type="character" w:customStyle="1" w:styleId="WW8Num7z2">
    <w:name w:val="WW8Num7z2"/>
    <w:rsid w:val="00044067"/>
    <w:rPr>
      <w:rFonts w:ascii="Wingdings" w:hAnsi="Wingdings"/>
    </w:rPr>
  </w:style>
  <w:style w:type="character" w:customStyle="1" w:styleId="WW8Num9z1">
    <w:name w:val="WW8Num9z1"/>
    <w:uiPriority w:val="99"/>
    <w:rsid w:val="00044067"/>
    <w:rPr>
      <w:rFonts w:ascii="Courier New" w:hAnsi="Courier New"/>
    </w:rPr>
  </w:style>
  <w:style w:type="paragraph" w:customStyle="1" w:styleId="232">
    <w:name w:val="Основной текст с отступом 23"/>
    <w:basedOn w:val="ac"/>
    <w:uiPriority w:val="99"/>
    <w:rsid w:val="00044067"/>
    <w:pPr>
      <w:suppressAutoHyphens/>
      <w:spacing w:line="240" w:lineRule="auto"/>
      <w:ind w:firstLine="720"/>
    </w:pPr>
    <w:rPr>
      <w:sz w:val="24"/>
      <w:lang w:eastAsia="ar-SA"/>
    </w:rPr>
  </w:style>
  <w:style w:type="paragraph" w:customStyle="1" w:styleId="2111">
    <w:name w:val="Заголовок 211"/>
    <w:basedOn w:val="ac"/>
    <w:next w:val="ac"/>
    <w:uiPriority w:val="99"/>
    <w:rsid w:val="00044067"/>
    <w:pPr>
      <w:keepNext/>
      <w:widowControl w:val="0"/>
      <w:spacing w:line="240" w:lineRule="auto"/>
      <w:jc w:val="center"/>
      <w:outlineLvl w:val="1"/>
    </w:pPr>
    <w:rPr>
      <w:b/>
      <w:sz w:val="24"/>
      <w:szCs w:val="20"/>
    </w:rPr>
  </w:style>
  <w:style w:type="paragraph" w:customStyle="1" w:styleId="117">
    <w:name w:val="Таблица 1.1"/>
    <w:basedOn w:val="ac"/>
    <w:link w:val="118"/>
    <w:rsid w:val="00044067"/>
    <w:pPr>
      <w:spacing w:before="240" w:line="240" w:lineRule="auto"/>
      <w:ind w:firstLine="284"/>
      <w:jc w:val="right"/>
    </w:pPr>
    <w:rPr>
      <w:rFonts w:ascii="Times New Roman" w:hAnsi="Times New Roman"/>
      <w:i/>
      <w:iCs/>
      <w:sz w:val="24"/>
    </w:rPr>
  </w:style>
  <w:style w:type="character" w:customStyle="1" w:styleId="118">
    <w:name w:val="Таблица 1.1 Знак"/>
    <w:link w:val="117"/>
    <w:locked/>
    <w:rsid w:val="00044067"/>
    <w:rPr>
      <w:i/>
      <w:iCs/>
      <w:sz w:val="24"/>
      <w:szCs w:val="24"/>
    </w:rPr>
  </w:style>
  <w:style w:type="paragraph" w:customStyle="1" w:styleId="affffffffff1">
    <w:name w:val="ОСНОВНОЙ"/>
    <w:basedOn w:val="ac"/>
    <w:link w:val="affffffffff2"/>
    <w:rsid w:val="00044067"/>
    <w:pPr>
      <w:spacing w:before="120" w:after="120"/>
      <w:ind w:firstLine="709"/>
      <w:jc w:val="both"/>
    </w:pPr>
    <w:rPr>
      <w:rFonts w:ascii="Times New Roman" w:hAnsi="Times New Roman"/>
      <w:sz w:val="24"/>
      <w:lang w:val="en-US"/>
    </w:rPr>
  </w:style>
  <w:style w:type="character" w:customStyle="1" w:styleId="affffffffff2">
    <w:name w:val="ОСНОВНОЙ Знак"/>
    <w:link w:val="affffffffff1"/>
    <w:locked/>
    <w:rsid w:val="00044067"/>
    <w:rPr>
      <w:sz w:val="24"/>
      <w:szCs w:val="24"/>
      <w:lang w:val="en-US"/>
    </w:rPr>
  </w:style>
  <w:style w:type="character" w:customStyle="1" w:styleId="FontStyle98">
    <w:name w:val="Font Style98"/>
    <w:uiPriority w:val="99"/>
    <w:rsid w:val="00044067"/>
    <w:rPr>
      <w:rFonts w:ascii="Times New Roman" w:hAnsi="Times New Roman" w:cs="Times New Roman"/>
      <w:sz w:val="22"/>
      <w:szCs w:val="22"/>
    </w:rPr>
  </w:style>
  <w:style w:type="paragraph" w:customStyle="1" w:styleId="Style43">
    <w:name w:val="Style43"/>
    <w:basedOn w:val="ac"/>
    <w:uiPriority w:val="99"/>
    <w:rsid w:val="00044067"/>
    <w:pPr>
      <w:widowControl w:val="0"/>
      <w:autoSpaceDE w:val="0"/>
      <w:autoSpaceDN w:val="0"/>
      <w:adjustRightInd w:val="0"/>
      <w:spacing w:line="428" w:lineRule="exact"/>
      <w:ind w:firstLine="238"/>
      <w:jc w:val="both"/>
    </w:pPr>
    <w:rPr>
      <w:rFonts w:ascii="Times New Roman" w:hAnsi="Times New Roman"/>
      <w:sz w:val="24"/>
    </w:rPr>
  </w:style>
  <w:style w:type="paragraph" w:customStyle="1" w:styleId="BodyText311">
    <w:name w:val="Body Text 311"/>
    <w:basedOn w:val="ac"/>
    <w:rsid w:val="00044067"/>
    <w:pPr>
      <w:spacing w:line="312" w:lineRule="auto"/>
      <w:jc w:val="both"/>
    </w:pPr>
    <w:rPr>
      <w:sz w:val="24"/>
      <w:szCs w:val="20"/>
    </w:rPr>
  </w:style>
  <w:style w:type="character" w:customStyle="1" w:styleId="FontStyle50">
    <w:name w:val="Font Style50"/>
    <w:rsid w:val="00044067"/>
    <w:rPr>
      <w:rFonts w:ascii="Times New Roman" w:hAnsi="Times New Roman" w:cs="Times New Roman"/>
      <w:b/>
      <w:bCs/>
      <w:sz w:val="12"/>
      <w:szCs w:val="12"/>
    </w:rPr>
  </w:style>
  <w:style w:type="paragraph" w:customStyle="1" w:styleId="Style40">
    <w:name w:val="Style40"/>
    <w:basedOn w:val="ac"/>
    <w:rsid w:val="00044067"/>
    <w:pPr>
      <w:widowControl w:val="0"/>
      <w:autoSpaceDE w:val="0"/>
      <w:autoSpaceDN w:val="0"/>
      <w:adjustRightInd w:val="0"/>
      <w:spacing w:line="388" w:lineRule="exact"/>
      <w:ind w:firstLine="504"/>
      <w:jc w:val="both"/>
    </w:pPr>
    <w:rPr>
      <w:rFonts w:ascii="Times New Roman" w:hAnsi="Times New Roman"/>
      <w:sz w:val="24"/>
    </w:rPr>
  </w:style>
  <w:style w:type="character" w:customStyle="1" w:styleId="FontStyle54">
    <w:name w:val="Font Style54"/>
    <w:rsid w:val="00044067"/>
    <w:rPr>
      <w:rFonts w:ascii="Times New Roman" w:hAnsi="Times New Roman" w:cs="Times New Roman"/>
      <w:b/>
      <w:bCs/>
      <w:sz w:val="10"/>
      <w:szCs w:val="10"/>
    </w:rPr>
  </w:style>
  <w:style w:type="character" w:customStyle="1" w:styleId="FontStyle63">
    <w:name w:val="Font Style63"/>
    <w:rsid w:val="00044067"/>
    <w:rPr>
      <w:rFonts w:ascii="Times New Roman" w:hAnsi="Times New Roman" w:cs="Times New Roman"/>
      <w:b/>
      <w:bCs/>
      <w:sz w:val="10"/>
      <w:szCs w:val="10"/>
    </w:rPr>
  </w:style>
  <w:style w:type="character" w:customStyle="1" w:styleId="FontStyle77">
    <w:name w:val="Font Style77"/>
    <w:rsid w:val="00044067"/>
    <w:rPr>
      <w:rFonts w:ascii="Times New Roman" w:hAnsi="Times New Roman" w:cs="Times New Roman"/>
      <w:sz w:val="20"/>
      <w:szCs w:val="20"/>
    </w:rPr>
  </w:style>
  <w:style w:type="character" w:customStyle="1" w:styleId="FontStyle49">
    <w:name w:val="Font Style49"/>
    <w:rsid w:val="00044067"/>
    <w:rPr>
      <w:rFonts w:ascii="Times New Roman" w:hAnsi="Times New Roman" w:cs="Times New Roman"/>
      <w:b/>
      <w:bCs/>
      <w:sz w:val="20"/>
      <w:szCs w:val="20"/>
    </w:rPr>
  </w:style>
  <w:style w:type="character" w:customStyle="1" w:styleId="FontStyle123">
    <w:name w:val="Font Style123"/>
    <w:rsid w:val="00044067"/>
    <w:rPr>
      <w:rFonts w:ascii="Arial" w:hAnsi="Arial" w:cs="Arial"/>
      <w:sz w:val="20"/>
      <w:szCs w:val="20"/>
    </w:rPr>
  </w:style>
  <w:style w:type="paragraph" w:customStyle="1" w:styleId="Style49">
    <w:name w:val="Style49"/>
    <w:basedOn w:val="ac"/>
    <w:rsid w:val="00044067"/>
    <w:pPr>
      <w:widowControl w:val="0"/>
      <w:autoSpaceDE w:val="0"/>
      <w:autoSpaceDN w:val="0"/>
      <w:adjustRightInd w:val="0"/>
      <w:spacing w:line="256" w:lineRule="exact"/>
      <w:ind w:firstLine="698"/>
      <w:jc w:val="both"/>
    </w:pPr>
    <w:rPr>
      <w:rFonts w:cs="Arial"/>
      <w:sz w:val="24"/>
    </w:rPr>
  </w:style>
  <w:style w:type="character" w:customStyle="1" w:styleId="FontStyle75">
    <w:name w:val="Font Style75"/>
    <w:uiPriority w:val="99"/>
    <w:rsid w:val="00044067"/>
    <w:rPr>
      <w:rFonts w:ascii="Times New Roman" w:hAnsi="Times New Roman" w:cs="Times New Roman"/>
      <w:sz w:val="22"/>
      <w:szCs w:val="22"/>
    </w:rPr>
  </w:style>
  <w:style w:type="character" w:customStyle="1" w:styleId="FontStyle80">
    <w:name w:val="Font Style80"/>
    <w:uiPriority w:val="99"/>
    <w:rsid w:val="00044067"/>
    <w:rPr>
      <w:rFonts w:ascii="Times New Roman" w:hAnsi="Times New Roman" w:cs="Times New Roman"/>
      <w:b/>
      <w:bCs/>
      <w:sz w:val="26"/>
      <w:szCs w:val="26"/>
    </w:rPr>
  </w:style>
  <w:style w:type="paragraph" w:customStyle="1" w:styleId="3f7">
    <w:name w:val="Абзац списка3"/>
    <w:basedOn w:val="ac"/>
    <w:rsid w:val="00044067"/>
    <w:pPr>
      <w:spacing w:after="200" w:line="276" w:lineRule="auto"/>
      <w:ind w:left="720"/>
      <w:contextualSpacing/>
    </w:pPr>
    <w:rPr>
      <w:rFonts w:ascii="Calibri" w:hAnsi="Calibri"/>
      <w:sz w:val="22"/>
      <w:szCs w:val="22"/>
    </w:rPr>
  </w:style>
  <w:style w:type="character" w:customStyle="1" w:styleId="FontStyle159">
    <w:name w:val="Font Style159"/>
    <w:uiPriority w:val="99"/>
    <w:rsid w:val="00044067"/>
    <w:rPr>
      <w:rFonts w:ascii="Times New Roman" w:hAnsi="Times New Roman" w:cs="Times New Roman"/>
      <w:b/>
      <w:bCs/>
      <w:sz w:val="26"/>
      <w:szCs w:val="26"/>
    </w:rPr>
  </w:style>
  <w:style w:type="paragraph" w:customStyle="1" w:styleId="-21">
    <w:name w:val="Пункт раздела - 2 ур"/>
    <w:basedOn w:val="-00"/>
    <w:uiPriority w:val="99"/>
    <w:rsid w:val="00044067"/>
    <w:pPr>
      <w:ind w:left="0" w:firstLine="0"/>
    </w:pPr>
  </w:style>
  <w:style w:type="paragraph" w:customStyle="1" w:styleId="Normal3">
    <w:name w:val="Normal3"/>
    <w:rsid w:val="00044067"/>
    <w:pPr>
      <w:widowControl w:val="0"/>
    </w:pPr>
    <w:rPr>
      <w:rFonts w:ascii="Courier New" w:hAnsi="Courier New"/>
    </w:rPr>
  </w:style>
  <w:style w:type="paragraph" w:customStyle="1" w:styleId="Style42">
    <w:name w:val="Style42"/>
    <w:basedOn w:val="ac"/>
    <w:rsid w:val="00044067"/>
    <w:pPr>
      <w:widowControl w:val="0"/>
      <w:autoSpaceDE w:val="0"/>
      <w:autoSpaceDN w:val="0"/>
      <w:adjustRightInd w:val="0"/>
      <w:spacing w:line="240" w:lineRule="auto"/>
    </w:pPr>
    <w:rPr>
      <w:rFonts w:ascii="Times New Roman" w:hAnsi="Times New Roman"/>
      <w:sz w:val="24"/>
    </w:rPr>
  </w:style>
  <w:style w:type="paragraph" w:customStyle="1" w:styleId="Style62">
    <w:name w:val="Style62"/>
    <w:basedOn w:val="ac"/>
    <w:rsid w:val="00044067"/>
    <w:pPr>
      <w:widowControl w:val="0"/>
      <w:autoSpaceDE w:val="0"/>
      <w:autoSpaceDN w:val="0"/>
      <w:adjustRightInd w:val="0"/>
      <w:spacing w:line="600" w:lineRule="exact"/>
      <w:ind w:hanging="86"/>
    </w:pPr>
    <w:rPr>
      <w:rFonts w:ascii="Times New Roman" w:hAnsi="Times New Roman"/>
      <w:sz w:val="24"/>
    </w:rPr>
  </w:style>
  <w:style w:type="character" w:customStyle="1" w:styleId="FontStyle115">
    <w:name w:val="Font Style115"/>
    <w:rsid w:val="00044067"/>
    <w:rPr>
      <w:rFonts w:ascii="Times New Roman" w:hAnsi="Times New Roman" w:cs="Times New Roman"/>
      <w:spacing w:val="10"/>
      <w:sz w:val="20"/>
      <w:szCs w:val="20"/>
    </w:rPr>
  </w:style>
  <w:style w:type="character" w:customStyle="1" w:styleId="FontStyle182">
    <w:name w:val="Font Style182"/>
    <w:rsid w:val="00044067"/>
    <w:rPr>
      <w:rFonts w:ascii="Times New Roman" w:hAnsi="Times New Roman" w:cs="Times New Roman"/>
      <w:b/>
      <w:bCs/>
      <w:sz w:val="18"/>
      <w:szCs w:val="18"/>
    </w:rPr>
  </w:style>
  <w:style w:type="character" w:customStyle="1" w:styleId="FontStyle190">
    <w:name w:val="Font Style190"/>
    <w:rsid w:val="00044067"/>
    <w:rPr>
      <w:rFonts w:ascii="Times New Roman" w:hAnsi="Times New Roman" w:cs="Times New Roman"/>
      <w:b/>
      <w:bCs/>
      <w:sz w:val="20"/>
      <w:szCs w:val="20"/>
    </w:rPr>
  </w:style>
  <w:style w:type="paragraph" w:customStyle="1" w:styleId="Style48">
    <w:name w:val="Style48"/>
    <w:basedOn w:val="ac"/>
    <w:uiPriority w:val="99"/>
    <w:rsid w:val="00044067"/>
    <w:pPr>
      <w:widowControl w:val="0"/>
      <w:autoSpaceDE w:val="0"/>
      <w:autoSpaceDN w:val="0"/>
      <w:adjustRightInd w:val="0"/>
      <w:spacing w:line="240" w:lineRule="auto"/>
    </w:pPr>
    <w:rPr>
      <w:rFonts w:ascii="Times New Roman" w:hAnsi="Times New Roman"/>
      <w:sz w:val="24"/>
    </w:rPr>
  </w:style>
  <w:style w:type="paragraph" w:customStyle="1" w:styleId="Style80">
    <w:name w:val="Style80"/>
    <w:basedOn w:val="ac"/>
    <w:uiPriority w:val="99"/>
    <w:rsid w:val="00044067"/>
    <w:pPr>
      <w:widowControl w:val="0"/>
      <w:autoSpaceDE w:val="0"/>
      <w:autoSpaceDN w:val="0"/>
      <w:adjustRightInd w:val="0"/>
      <w:spacing w:line="240" w:lineRule="auto"/>
    </w:pPr>
    <w:rPr>
      <w:rFonts w:ascii="Times New Roman" w:hAnsi="Times New Roman"/>
      <w:sz w:val="24"/>
    </w:rPr>
  </w:style>
  <w:style w:type="character" w:customStyle="1" w:styleId="FontStyle132">
    <w:name w:val="Font Style132"/>
    <w:rsid w:val="00044067"/>
    <w:rPr>
      <w:rFonts w:ascii="Times New Roman" w:hAnsi="Times New Roman" w:cs="Times New Roman"/>
      <w:b/>
      <w:bCs/>
      <w:sz w:val="12"/>
      <w:szCs w:val="12"/>
    </w:rPr>
  </w:style>
  <w:style w:type="character" w:customStyle="1" w:styleId="FontStyle191">
    <w:name w:val="Font Style191"/>
    <w:rsid w:val="00044067"/>
    <w:rPr>
      <w:rFonts w:ascii="Arial Narrow" w:hAnsi="Arial Narrow" w:cs="Arial Narrow"/>
      <w:sz w:val="14"/>
      <w:szCs w:val="14"/>
    </w:rPr>
  </w:style>
  <w:style w:type="paragraph" w:styleId="affffffffff3">
    <w:name w:val="Date"/>
    <w:basedOn w:val="ac"/>
    <w:next w:val="ac"/>
    <w:link w:val="affffffffff4"/>
    <w:uiPriority w:val="99"/>
    <w:locked/>
    <w:rsid w:val="00044067"/>
    <w:pPr>
      <w:spacing w:line="240" w:lineRule="auto"/>
    </w:pPr>
    <w:rPr>
      <w:rFonts w:ascii="Times New Roman" w:hAnsi="Times New Roman"/>
      <w:sz w:val="24"/>
    </w:rPr>
  </w:style>
  <w:style w:type="character" w:customStyle="1" w:styleId="affffffffff4">
    <w:name w:val="Дата Знак"/>
    <w:basedOn w:val="ae"/>
    <w:link w:val="affffffffff3"/>
    <w:uiPriority w:val="99"/>
    <w:rsid w:val="00044067"/>
    <w:rPr>
      <w:sz w:val="24"/>
      <w:szCs w:val="24"/>
    </w:rPr>
  </w:style>
  <w:style w:type="paragraph" w:customStyle="1" w:styleId="Style19">
    <w:name w:val="Style19"/>
    <w:basedOn w:val="ac"/>
    <w:uiPriority w:val="99"/>
    <w:rsid w:val="00044067"/>
    <w:pPr>
      <w:widowControl w:val="0"/>
      <w:autoSpaceDE w:val="0"/>
      <w:autoSpaceDN w:val="0"/>
      <w:adjustRightInd w:val="0"/>
      <w:spacing w:line="398" w:lineRule="exact"/>
      <w:ind w:firstLine="302"/>
    </w:pPr>
    <w:rPr>
      <w:rFonts w:ascii="Times New Roman" w:hAnsi="Times New Roman"/>
      <w:sz w:val="24"/>
    </w:rPr>
  </w:style>
  <w:style w:type="character" w:customStyle="1" w:styleId="FontStyle53">
    <w:name w:val="Font Style53"/>
    <w:rsid w:val="00044067"/>
    <w:rPr>
      <w:rFonts w:ascii="Times New Roman" w:hAnsi="Times New Roman" w:cs="Times New Roman"/>
      <w:sz w:val="24"/>
      <w:szCs w:val="24"/>
    </w:rPr>
  </w:style>
  <w:style w:type="character" w:customStyle="1" w:styleId="FontStyle55">
    <w:name w:val="Font Style55"/>
    <w:rsid w:val="00044067"/>
    <w:rPr>
      <w:rFonts w:ascii="Trebuchet MS" w:hAnsi="Trebuchet MS" w:cs="Trebuchet MS"/>
      <w:sz w:val="18"/>
      <w:szCs w:val="18"/>
    </w:rPr>
  </w:style>
  <w:style w:type="paragraph" w:customStyle="1" w:styleId="Style29">
    <w:name w:val="Style29"/>
    <w:basedOn w:val="ac"/>
    <w:rsid w:val="00044067"/>
    <w:pPr>
      <w:widowControl w:val="0"/>
      <w:autoSpaceDE w:val="0"/>
      <w:autoSpaceDN w:val="0"/>
      <w:adjustRightInd w:val="0"/>
      <w:spacing w:line="398" w:lineRule="exact"/>
      <w:ind w:firstLine="187"/>
      <w:jc w:val="both"/>
    </w:pPr>
    <w:rPr>
      <w:rFonts w:ascii="Times New Roman" w:hAnsi="Times New Roman"/>
      <w:sz w:val="24"/>
    </w:rPr>
  </w:style>
  <w:style w:type="character" w:customStyle="1" w:styleId="FontStyle51">
    <w:name w:val="Font Style51"/>
    <w:rsid w:val="00044067"/>
    <w:rPr>
      <w:rFonts w:ascii="Times New Roman" w:hAnsi="Times New Roman" w:cs="Times New Roman"/>
      <w:w w:val="75"/>
      <w:sz w:val="26"/>
      <w:szCs w:val="26"/>
    </w:rPr>
  </w:style>
  <w:style w:type="paragraph" w:customStyle="1" w:styleId="Style33">
    <w:name w:val="Style33"/>
    <w:basedOn w:val="ac"/>
    <w:uiPriority w:val="99"/>
    <w:rsid w:val="00044067"/>
    <w:pPr>
      <w:widowControl w:val="0"/>
      <w:autoSpaceDE w:val="0"/>
      <w:autoSpaceDN w:val="0"/>
      <w:adjustRightInd w:val="0"/>
      <w:spacing w:line="398" w:lineRule="exact"/>
      <w:ind w:firstLine="586"/>
    </w:pPr>
    <w:rPr>
      <w:rFonts w:ascii="Times New Roman" w:hAnsi="Times New Roman"/>
      <w:sz w:val="24"/>
    </w:rPr>
  </w:style>
  <w:style w:type="character" w:customStyle="1" w:styleId="FontStyle43">
    <w:name w:val="Font Style43"/>
    <w:rsid w:val="00044067"/>
    <w:rPr>
      <w:rFonts w:ascii="Trebuchet MS" w:hAnsi="Trebuchet MS" w:cs="Trebuchet MS"/>
      <w:spacing w:val="10"/>
      <w:sz w:val="18"/>
      <w:szCs w:val="18"/>
    </w:rPr>
  </w:style>
  <w:style w:type="paragraph" w:customStyle="1" w:styleId="Style34">
    <w:name w:val="Style34"/>
    <w:basedOn w:val="ac"/>
    <w:rsid w:val="00044067"/>
    <w:pPr>
      <w:widowControl w:val="0"/>
      <w:autoSpaceDE w:val="0"/>
      <w:autoSpaceDN w:val="0"/>
      <w:adjustRightInd w:val="0"/>
      <w:spacing w:line="408" w:lineRule="exact"/>
      <w:ind w:firstLine="278"/>
    </w:pPr>
    <w:rPr>
      <w:rFonts w:ascii="Times New Roman" w:hAnsi="Times New Roman"/>
      <w:sz w:val="24"/>
    </w:rPr>
  </w:style>
  <w:style w:type="character" w:customStyle="1" w:styleId="FontStyle44">
    <w:name w:val="Font Style44"/>
    <w:rsid w:val="00044067"/>
    <w:rPr>
      <w:rFonts w:ascii="Trebuchet MS" w:hAnsi="Trebuchet MS" w:cs="Trebuchet MS"/>
      <w:spacing w:val="10"/>
      <w:sz w:val="18"/>
      <w:szCs w:val="18"/>
    </w:rPr>
  </w:style>
  <w:style w:type="character" w:customStyle="1" w:styleId="FontStyle45">
    <w:name w:val="Font Style45"/>
    <w:rsid w:val="00044067"/>
    <w:rPr>
      <w:rFonts w:ascii="Arial Narrow" w:hAnsi="Arial Narrow" w:cs="Arial Narrow"/>
      <w:b/>
      <w:bCs/>
      <w:sz w:val="20"/>
      <w:szCs w:val="20"/>
    </w:rPr>
  </w:style>
  <w:style w:type="character" w:customStyle="1" w:styleId="FontStyle176">
    <w:name w:val="Font Style176"/>
    <w:rsid w:val="00044067"/>
    <w:rPr>
      <w:rFonts w:ascii="Times New Roman" w:hAnsi="Times New Roman"/>
      <w:sz w:val="20"/>
    </w:rPr>
  </w:style>
  <w:style w:type="paragraph" w:customStyle="1" w:styleId="Style87">
    <w:name w:val="Style87"/>
    <w:basedOn w:val="ac"/>
    <w:rsid w:val="00044067"/>
    <w:pPr>
      <w:widowControl w:val="0"/>
      <w:autoSpaceDE w:val="0"/>
      <w:autoSpaceDN w:val="0"/>
      <w:adjustRightInd w:val="0"/>
      <w:spacing w:line="425" w:lineRule="exact"/>
      <w:ind w:firstLine="569"/>
      <w:jc w:val="both"/>
    </w:pPr>
    <w:rPr>
      <w:rFonts w:ascii="Times New Roman" w:hAnsi="Times New Roman"/>
      <w:sz w:val="24"/>
    </w:rPr>
  </w:style>
  <w:style w:type="paragraph" w:customStyle="1" w:styleId="Style64">
    <w:name w:val="Style64"/>
    <w:basedOn w:val="ac"/>
    <w:rsid w:val="00044067"/>
    <w:pPr>
      <w:widowControl w:val="0"/>
      <w:autoSpaceDE w:val="0"/>
      <w:autoSpaceDN w:val="0"/>
      <w:adjustRightInd w:val="0"/>
      <w:spacing w:line="533" w:lineRule="exact"/>
    </w:pPr>
    <w:rPr>
      <w:rFonts w:ascii="Times New Roman" w:hAnsi="Times New Roman"/>
      <w:sz w:val="24"/>
    </w:rPr>
  </w:style>
  <w:style w:type="character" w:customStyle="1" w:styleId="FontStyle196">
    <w:name w:val="Font Style196"/>
    <w:rsid w:val="00044067"/>
    <w:rPr>
      <w:rFonts w:ascii="Times New Roman" w:hAnsi="Times New Roman" w:cs="Times New Roman"/>
      <w:b/>
      <w:bCs/>
      <w:sz w:val="22"/>
      <w:szCs w:val="22"/>
    </w:rPr>
  </w:style>
  <w:style w:type="paragraph" w:customStyle="1" w:styleId="Style104">
    <w:name w:val="Style104"/>
    <w:basedOn w:val="ac"/>
    <w:rsid w:val="00044067"/>
    <w:pPr>
      <w:widowControl w:val="0"/>
      <w:autoSpaceDE w:val="0"/>
      <w:autoSpaceDN w:val="0"/>
      <w:adjustRightInd w:val="0"/>
      <w:spacing w:line="240" w:lineRule="auto"/>
      <w:jc w:val="center"/>
    </w:pPr>
    <w:rPr>
      <w:rFonts w:ascii="Times New Roman" w:hAnsi="Times New Roman"/>
      <w:sz w:val="24"/>
    </w:rPr>
  </w:style>
  <w:style w:type="paragraph" w:customStyle="1" w:styleId="Style128">
    <w:name w:val="Style128"/>
    <w:basedOn w:val="ac"/>
    <w:rsid w:val="00044067"/>
    <w:pPr>
      <w:widowControl w:val="0"/>
      <w:autoSpaceDE w:val="0"/>
      <w:autoSpaceDN w:val="0"/>
      <w:adjustRightInd w:val="0"/>
      <w:spacing w:line="389" w:lineRule="exact"/>
    </w:pPr>
    <w:rPr>
      <w:rFonts w:ascii="Times New Roman" w:hAnsi="Times New Roman"/>
      <w:sz w:val="24"/>
    </w:rPr>
  </w:style>
  <w:style w:type="character" w:customStyle="1" w:styleId="FontStyle243">
    <w:name w:val="Font Style243"/>
    <w:uiPriority w:val="99"/>
    <w:rsid w:val="00044067"/>
    <w:rPr>
      <w:rFonts w:ascii="Arial" w:hAnsi="Arial" w:cs="Arial"/>
      <w:sz w:val="20"/>
      <w:szCs w:val="20"/>
    </w:rPr>
  </w:style>
  <w:style w:type="paragraph" w:customStyle="1" w:styleId="Style78">
    <w:name w:val="Style78"/>
    <w:basedOn w:val="ac"/>
    <w:rsid w:val="00044067"/>
    <w:pPr>
      <w:widowControl w:val="0"/>
      <w:autoSpaceDE w:val="0"/>
      <w:autoSpaceDN w:val="0"/>
      <w:adjustRightInd w:val="0"/>
      <w:spacing w:line="331" w:lineRule="exact"/>
      <w:ind w:hanging="216"/>
    </w:pPr>
    <w:rPr>
      <w:rFonts w:ascii="Times New Roman" w:hAnsi="Times New Roman"/>
      <w:sz w:val="24"/>
    </w:rPr>
  </w:style>
  <w:style w:type="character" w:customStyle="1" w:styleId="FontStyle172">
    <w:name w:val="Font Style172"/>
    <w:rsid w:val="00044067"/>
    <w:rPr>
      <w:rFonts w:ascii="Arial" w:hAnsi="Arial" w:cs="Arial"/>
      <w:sz w:val="24"/>
      <w:szCs w:val="24"/>
    </w:rPr>
  </w:style>
  <w:style w:type="paragraph" w:customStyle="1" w:styleId="Style67">
    <w:name w:val="Style67"/>
    <w:basedOn w:val="ac"/>
    <w:rsid w:val="00044067"/>
    <w:pPr>
      <w:widowControl w:val="0"/>
      <w:autoSpaceDE w:val="0"/>
      <w:autoSpaceDN w:val="0"/>
      <w:adjustRightInd w:val="0"/>
      <w:spacing w:line="331" w:lineRule="exact"/>
      <w:ind w:firstLine="202"/>
    </w:pPr>
    <w:rPr>
      <w:rFonts w:ascii="Times New Roman" w:hAnsi="Times New Roman"/>
      <w:sz w:val="24"/>
    </w:rPr>
  </w:style>
  <w:style w:type="paragraph" w:customStyle="1" w:styleId="Style79">
    <w:name w:val="Style79"/>
    <w:basedOn w:val="ac"/>
    <w:uiPriority w:val="99"/>
    <w:rsid w:val="00044067"/>
    <w:pPr>
      <w:widowControl w:val="0"/>
      <w:autoSpaceDE w:val="0"/>
      <w:autoSpaceDN w:val="0"/>
      <w:adjustRightInd w:val="0"/>
      <w:spacing w:line="240" w:lineRule="auto"/>
    </w:pPr>
    <w:rPr>
      <w:rFonts w:ascii="Times New Roman" w:hAnsi="Times New Roman"/>
      <w:sz w:val="24"/>
    </w:rPr>
  </w:style>
  <w:style w:type="paragraph" w:customStyle="1" w:styleId="Style28">
    <w:name w:val="Style28"/>
    <w:basedOn w:val="ac"/>
    <w:uiPriority w:val="99"/>
    <w:rsid w:val="00044067"/>
    <w:pPr>
      <w:widowControl w:val="0"/>
      <w:autoSpaceDE w:val="0"/>
      <w:autoSpaceDN w:val="0"/>
      <w:adjustRightInd w:val="0"/>
      <w:spacing w:line="324" w:lineRule="exact"/>
    </w:pPr>
    <w:rPr>
      <w:rFonts w:ascii="Times New Roman" w:hAnsi="Times New Roman"/>
      <w:sz w:val="24"/>
    </w:rPr>
  </w:style>
  <w:style w:type="paragraph" w:customStyle="1" w:styleId="Style63">
    <w:name w:val="Style63"/>
    <w:basedOn w:val="ac"/>
    <w:uiPriority w:val="99"/>
    <w:rsid w:val="00044067"/>
    <w:pPr>
      <w:widowControl w:val="0"/>
      <w:autoSpaceDE w:val="0"/>
      <w:autoSpaceDN w:val="0"/>
      <w:adjustRightInd w:val="0"/>
      <w:spacing w:line="518" w:lineRule="exact"/>
    </w:pPr>
    <w:rPr>
      <w:rFonts w:ascii="Times New Roman" w:hAnsi="Times New Roman"/>
      <w:sz w:val="24"/>
    </w:rPr>
  </w:style>
  <w:style w:type="paragraph" w:customStyle="1" w:styleId="Style92">
    <w:name w:val="Style92"/>
    <w:basedOn w:val="ac"/>
    <w:rsid w:val="00044067"/>
    <w:pPr>
      <w:widowControl w:val="0"/>
      <w:autoSpaceDE w:val="0"/>
      <w:autoSpaceDN w:val="0"/>
      <w:adjustRightInd w:val="0"/>
      <w:spacing w:line="223" w:lineRule="exact"/>
    </w:pPr>
    <w:rPr>
      <w:rFonts w:ascii="Times New Roman" w:hAnsi="Times New Roman"/>
      <w:sz w:val="24"/>
    </w:rPr>
  </w:style>
  <w:style w:type="character" w:customStyle="1" w:styleId="FontStyle173">
    <w:name w:val="Font Style173"/>
    <w:rsid w:val="00044067"/>
    <w:rPr>
      <w:rFonts w:ascii="Arial" w:hAnsi="Arial" w:cs="Arial"/>
      <w:sz w:val="16"/>
      <w:szCs w:val="16"/>
    </w:rPr>
  </w:style>
  <w:style w:type="paragraph" w:customStyle="1" w:styleId="Style97">
    <w:name w:val="Style97"/>
    <w:basedOn w:val="ac"/>
    <w:uiPriority w:val="99"/>
    <w:rsid w:val="00044067"/>
    <w:pPr>
      <w:widowControl w:val="0"/>
      <w:autoSpaceDE w:val="0"/>
      <w:autoSpaceDN w:val="0"/>
      <w:adjustRightInd w:val="0"/>
      <w:spacing w:line="194" w:lineRule="exact"/>
      <w:jc w:val="center"/>
    </w:pPr>
    <w:rPr>
      <w:rFonts w:ascii="Times New Roman" w:hAnsi="Times New Roman"/>
      <w:sz w:val="24"/>
    </w:rPr>
  </w:style>
  <w:style w:type="paragraph" w:customStyle="1" w:styleId="Style100">
    <w:name w:val="Style100"/>
    <w:basedOn w:val="ac"/>
    <w:rsid w:val="00044067"/>
    <w:pPr>
      <w:widowControl w:val="0"/>
      <w:autoSpaceDE w:val="0"/>
      <w:autoSpaceDN w:val="0"/>
      <w:adjustRightInd w:val="0"/>
      <w:spacing w:line="194" w:lineRule="exact"/>
    </w:pPr>
    <w:rPr>
      <w:rFonts w:ascii="Times New Roman" w:hAnsi="Times New Roman"/>
      <w:sz w:val="24"/>
    </w:rPr>
  </w:style>
  <w:style w:type="character" w:customStyle="1" w:styleId="FontStyle174">
    <w:name w:val="Font Style174"/>
    <w:rsid w:val="00044067"/>
    <w:rPr>
      <w:rFonts w:ascii="Arial" w:hAnsi="Arial" w:cs="Arial"/>
      <w:sz w:val="14"/>
      <w:szCs w:val="14"/>
    </w:rPr>
  </w:style>
  <w:style w:type="paragraph" w:customStyle="1" w:styleId="Style77">
    <w:name w:val="Style77"/>
    <w:basedOn w:val="ac"/>
    <w:uiPriority w:val="99"/>
    <w:rsid w:val="00044067"/>
    <w:pPr>
      <w:widowControl w:val="0"/>
      <w:autoSpaceDE w:val="0"/>
      <w:autoSpaceDN w:val="0"/>
      <w:adjustRightInd w:val="0"/>
      <w:spacing w:line="288" w:lineRule="exact"/>
      <w:jc w:val="center"/>
    </w:pPr>
    <w:rPr>
      <w:rFonts w:ascii="Times New Roman" w:hAnsi="Times New Roman"/>
      <w:sz w:val="24"/>
    </w:rPr>
  </w:style>
  <w:style w:type="character" w:customStyle="1" w:styleId="FontStyle175">
    <w:name w:val="Font Style175"/>
    <w:rsid w:val="00044067"/>
    <w:rPr>
      <w:rFonts w:ascii="Arial Narrow" w:hAnsi="Arial Narrow" w:cs="Arial Narrow"/>
      <w:sz w:val="24"/>
      <w:szCs w:val="24"/>
    </w:rPr>
  </w:style>
  <w:style w:type="paragraph" w:customStyle="1" w:styleId="Style68">
    <w:name w:val="Style68"/>
    <w:basedOn w:val="ac"/>
    <w:rsid w:val="00044067"/>
    <w:pPr>
      <w:widowControl w:val="0"/>
      <w:autoSpaceDE w:val="0"/>
      <w:autoSpaceDN w:val="0"/>
      <w:adjustRightInd w:val="0"/>
      <w:spacing w:line="331" w:lineRule="exact"/>
      <w:ind w:hanging="230"/>
    </w:pPr>
    <w:rPr>
      <w:rFonts w:ascii="Times New Roman" w:hAnsi="Times New Roman"/>
      <w:sz w:val="24"/>
    </w:rPr>
  </w:style>
  <w:style w:type="paragraph" w:customStyle="1" w:styleId="Style91">
    <w:name w:val="Style91"/>
    <w:basedOn w:val="ac"/>
    <w:rsid w:val="00044067"/>
    <w:pPr>
      <w:widowControl w:val="0"/>
      <w:autoSpaceDE w:val="0"/>
      <w:autoSpaceDN w:val="0"/>
      <w:adjustRightInd w:val="0"/>
      <w:spacing w:line="317" w:lineRule="exact"/>
    </w:pPr>
    <w:rPr>
      <w:rFonts w:ascii="Times New Roman" w:hAnsi="Times New Roman"/>
      <w:sz w:val="24"/>
    </w:rPr>
  </w:style>
  <w:style w:type="character" w:customStyle="1" w:styleId="FontStyle155">
    <w:name w:val="Font Style155"/>
    <w:uiPriority w:val="99"/>
    <w:rsid w:val="00044067"/>
    <w:rPr>
      <w:rFonts w:ascii="Times New Roman" w:hAnsi="Times New Roman" w:cs="Times New Roman"/>
      <w:sz w:val="26"/>
      <w:szCs w:val="26"/>
    </w:rPr>
  </w:style>
  <w:style w:type="paragraph" w:customStyle="1" w:styleId="Style69">
    <w:name w:val="Style69"/>
    <w:basedOn w:val="ac"/>
    <w:uiPriority w:val="99"/>
    <w:rsid w:val="00044067"/>
    <w:pPr>
      <w:widowControl w:val="0"/>
      <w:autoSpaceDE w:val="0"/>
      <w:autoSpaceDN w:val="0"/>
      <w:adjustRightInd w:val="0"/>
      <w:spacing w:line="331" w:lineRule="exact"/>
      <w:ind w:firstLine="230"/>
      <w:jc w:val="both"/>
    </w:pPr>
    <w:rPr>
      <w:rFonts w:ascii="Times New Roman" w:hAnsi="Times New Roman"/>
      <w:sz w:val="24"/>
    </w:rPr>
  </w:style>
  <w:style w:type="paragraph" w:customStyle="1" w:styleId="Style73">
    <w:name w:val="Style73"/>
    <w:basedOn w:val="ac"/>
    <w:rsid w:val="00044067"/>
    <w:pPr>
      <w:widowControl w:val="0"/>
      <w:autoSpaceDE w:val="0"/>
      <w:autoSpaceDN w:val="0"/>
      <w:adjustRightInd w:val="0"/>
      <w:spacing w:line="338" w:lineRule="exact"/>
      <w:ind w:firstLine="158"/>
    </w:pPr>
    <w:rPr>
      <w:rFonts w:ascii="Times New Roman" w:hAnsi="Times New Roman"/>
      <w:sz w:val="24"/>
    </w:rPr>
  </w:style>
  <w:style w:type="paragraph" w:customStyle="1" w:styleId="Style76">
    <w:name w:val="Style76"/>
    <w:basedOn w:val="ac"/>
    <w:uiPriority w:val="99"/>
    <w:rsid w:val="00044067"/>
    <w:pPr>
      <w:widowControl w:val="0"/>
      <w:autoSpaceDE w:val="0"/>
      <w:autoSpaceDN w:val="0"/>
      <w:adjustRightInd w:val="0"/>
      <w:spacing w:line="338" w:lineRule="exact"/>
      <w:ind w:hanging="374"/>
    </w:pPr>
    <w:rPr>
      <w:rFonts w:ascii="Times New Roman" w:hAnsi="Times New Roman"/>
      <w:sz w:val="24"/>
    </w:rPr>
  </w:style>
  <w:style w:type="paragraph" w:customStyle="1" w:styleId="Style105">
    <w:name w:val="Style105"/>
    <w:basedOn w:val="ac"/>
    <w:uiPriority w:val="99"/>
    <w:rsid w:val="00044067"/>
    <w:pPr>
      <w:widowControl w:val="0"/>
      <w:autoSpaceDE w:val="0"/>
      <w:autoSpaceDN w:val="0"/>
      <w:adjustRightInd w:val="0"/>
      <w:spacing w:line="335" w:lineRule="exact"/>
      <w:ind w:hanging="230"/>
    </w:pPr>
    <w:rPr>
      <w:rFonts w:ascii="Times New Roman" w:hAnsi="Times New Roman"/>
      <w:sz w:val="24"/>
    </w:rPr>
  </w:style>
  <w:style w:type="paragraph" w:customStyle="1" w:styleId="Style53">
    <w:name w:val="Style53"/>
    <w:basedOn w:val="ac"/>
    <w:uiPriority w:val="99"/>
    <w:rsid w:val="00044067"/>
    <w:pPr>
      <w:widowControl w:val="0"/>
      <w:autoSpaceDE w:val="0"/>
      <w:autoSpaceDN w:val="0"/>
      <w:adjustRightInd w:val="0"/>
      <w:spacing w:line="331" w:lineRule="exact"/>
      <w:ind w:hanging="461"/>
    </w:pPr>
    <w:rPr>
      <w:rFonts w:ascii="Times New Roman" w:hAnsi="Times New Roman"/>
      <w:sz w:val="24"/>
    </w:rPr>
  </w:style>
  <w:style w:type="character" w:customStyle="1" w:styleId="FontStyle177">
    <w:name w:val="Font Style177"/>
    <w:rsid w:val="00044067"/>
    <w:rPr>
      <w:rFonts w:ascii="Times New Roman" w:hAnsi="Times New Roman" w:cs="Times New Roman"/>
      <w:b/>
      <w:bCs/>
      <w:i/>
      <w:iCs/>
      <w:sz w:val="28"/>
      <w:szCs w:val="28"/>
    </w:rPr>
  </w:style>
  <w:style w:type="paragraph" w:customStyle="1" w:styleId="Style84">
    <w:name w:val="Style84"/>
    <w:basedOn w:val="ac"/>
    <w:rsid w:val="00044067"/>
    <w:pPr>
      <w:widowControl w:val="0"/>
      <w:autoSpaceDE w:val="0"/>
      <w:autoSpaceDN w:val="0"/>
      <w:adjustRightInd w:val="0"/>
      <w:spacing w:line="320" w:lineRule="exact"/>
      <w:ind w:firstLine="929"/>
      <w:jc w:val="both"/>
    </w:pPr>
    <w:rPr>
      <w:rFonts w:ascii="Times New Roman" w:hAnsi="Times New Roman"/>
      <w:sz w:val="24"/>
    </w:rPr>
  </w:style>
  <w:style w:type="paragraph" w:customStyle="1" w:styleId="Style89">
    <w:name w:val="Style89"/>
    <w:basedOn w:val="ac"/>
    <w:rsid w:val="00044067"/>
    <w:pPr>
      <w:widowControl w:val="0"/>
      <w:autoSpaceDE w:val="0"/>
      <w:autoSpaceDN w:val="0"/>
      <w:adjustRightInd w:val="0"/>
      <w:spacing w:line="240" w:lineRule="auto"/>
    </w:pPr>
    <w:rPr>
      <w:rFonts w:ascii="Times New Roman" w:hAnsi="Times New Roman"/>
      <w:sz w:val="24"/>
    </w:rPr>
  </w:style>
  <w:style w:type="character" w:customStyle="1" w:styleId="FontStyle203">
    <w:name w:val="Font Style203"/>
    <w:rsid w:val="00044067"/>
    <w:rPr>
      <w:rFonts w:ascii="Times New Roman" w:hAnsi="Times New Roman" w:cs="Times New Roman"/>
      <w:b/>
      <w:bCs/>
      <w:sz w:val="28"/>
      <w:szCs w:val="28"/>
    </w:rPr>
  </w:style>
  <w:style w:type="character" w:customStyle="1" w:styleId="FontStyle204">
    <w:name w:val="Font Style204"/>
    <w:rsid w:val="00044067"/>
    <w:rPr>
      <w:rFonts w:ascii="Times New Roman" w:hAnsi="Times New Roman" w:cs="Times New Roman"/>
      <w:sz w:val="26"/>
      <w:szCs w:val="26"/>
    </w:rPr>
  </w:style>
  <w:style w:type="character" w:customStyle="1" w:styleId="FontStyle205">
    <w:name w:val="Font Style205"/>
    <w:rsid w:val="00044067"/>
    <w:rPr>
      <w:rFonts w:ascii="Times New Roman" w:hAnsi="Times New Roman" w:cs="Times New Roman"/>
      <w:b/>
      <w:bCs/>
      <w:i/>
      <w:iCs/>
      <w:sz w:val="26"/>
      <w:szCs w:val="26"/>
    </w:rPr>
  </w:style>
  <w:style w:type="character" w:customStyle="1" w:styleId="FontStyle229">
    <w:name w:val="Font Style229"/>
    <w:rsid w:val="00044067"/>
    <w:rPr>
      <w:rFonts w:ascii="Times New Roman" w:hAnsi="Times New Roman" w:cs="Times New Roman"/>
      <w:b/>
      <w:bCs/>
      <w:i/>
      <w:iCs/>
      <w:sz w:val="20"/>
      <w:szCs w:val="20"/>
    </w:rPr>
  </w:style>
  <w:style w:type="paragraph" w:customStyle="1" w:styleId="Style109">
    <w:name w:val="Style109"/>
    <w:basedOn w:val="ac"/>
    <w:uiPriority w:val="99"/>
    <w:rsid w:val="00044067"/>
    <w:pPr>
      <w:widowControl w:val="0"/>
      <w:autoSpaceDE w:val="0"/>
      <w:autoSpaceDN w:val="0"/>
      <w:adjustRightInd w:val="0"/>
      <w:spacing w:line="320" w:lineRule="exact"/>
      <w:ind w:hanging="353"/>
    </w:pPr>
    <w:rPr>
      <w:rFonts w:ascii="Times New Roman" w:hAnsi="Times New Roman"/>
      <w:sz w:val="24"/>
    </w:rPr>
  </w:style>
  <w:style w:type="paragraph" w:customStyle="1" w:styleId="Style111">
    <w:name w:val="Style111"/>
    <w:basedOn w:val="ac"/>
    <w:uiPriority w:val="99"/>
    <w:rsid w:val="00044067"/>
    <w:pPr>
      <w:widowControl w:val="0"/>
      <w:autoSpaceDE w:val="0"/>
      <w:autoSpaceDN w:val="0"/>
      <w:adjustRightInd w:val="0"/>
      <w:spacing w:line="320" w:lineRule="exact"/>
      <w:ind w:hanging="360"/>
    </w:pPr>
    <w:rPr>
      <w:rFonts w:ascii="Times New Roman" w:hAnsi="Times New Roman"/>
      <w:sz w:val="24"/>
    </w:rPr>
  </w:style>
  <w:style w:type="paragraph" w:customStyle="1" w:styleId="Style112">
    <w:name w:val="Style112"/>
    <w:basedOn w:val="ac"/>
    <w:rsid w:val="00044067"/>
    <w:pPr>
      <w:widowControl w:val="0"/>
      <w:autoSpaceDE w:val="0"/>
      <w:autoSpaceDN w:val="0"/>
      <w:adjustRightInd w:val="0"/>
      <w:spacing w:line="310" w:lineRule="exact"/>
    </w:pPr>
    <w:rPr>
      <w:rFonts w:ascii="Times New Roman" w:hAnsi="Times New Roman"/>
      <w:sz w:val="24"/>
    </w:rPr>
  </w:style>
  <w:style w:type="character" w:customStyle="1" w:styleId="FontStyle227">
    <w:name w:val="Font Style227"/>
    <w:rsid w:val="00044067"/>
    <w:rPr>
      <w:rFonts w:ascii="Times New Roman" w:hAnsi="Times New Roman" w:cs="Times New Roman"/>
      <w:spacing w:val="-20"/>
      <w:sz w:val="24"/>
      <w:szCs w:val="24"/>
    </w:rPr>
  </w:style>
  <w:style w:type="paragraph" w:customStyle="1" w:styleId="Style116">
    <w:name w:val="Style116"/>
    <w:basedOn w:val="ac"/>
    <w:rsid w:val="00044067"/>
    <w:pPr>
      <w:widowControl w:val="0"/>
      <w:autoSpaceDE w:val="0"/>
      <w:autoSpaceDN w:val="0"/>
      <w:adjustRightInd w:val="0"/>
      <w:spacing w:line="319" w:lineRule="exact"/>
      <w:ind w:firstLine="634"/>
    </w:pPr>
    <w:rPr>
      <w:rFonts w:ascii="Times New Roman" w:hAnsi="Times New Roman"/>
      <w:sz w:val="24"/>
    </w:rPr>
  </w:style>
  <w:style w:type="paragraph" w:customStyle="1" w:styleId="Style117">
    <w:name w:val="Style117"/>
    <w:basedOn w:val="ac"/>
    <w:rsid w:val="00044067"/>
    <w:pPr>
      <w:widowControl w:val="0"/>
      <w:autoSpaceDE w:val="0"/>
      <w:autoSpaceDN w:val="0"/>
      <w:adjustRightInd w:val="0"/>
      <w:spacing w:line="321" w:lineRule="exact"/>
      <w:ind w:firstLine="994"/>
    </w:pPr>
    <w:rPr>
      <w:rFonts w:ascii="Times New Roman" w:hAnsi="Times New Roman"/>
      <w:sz w:val="24"/>
    </w:rPr>
  </w:style>
  <w:style w:type="paragraph" w:customStyle="1" w:styleId="Style95">
    <w:name w:val="Style95"/>
    <w:basedOn w:val="ac"/>
    <w:uiPriority w:val="99"/>
    <w:rsid w:val="00044067"/>
    <w:pPr>
      <w:widowControl w:val="0"/>
      <w:autoSpaceDE w:val="0"/>
      <w:autoSpaceDN w:val="0"/>
      <w:adjustRightInd w:val="0"/>
      <w:spacing w:line="317" w:lineRule="exact"/>
    </w:pPr>
    <w:rPr>
      <w:rFonts w:ascii="Times New Roman" w:hAnsi="Times New Roman"/>
      <w:sz w:val="24"/>
    </w:rPr>
  </w:style>
  <w:style w:type="paragraph" w:customStyle="1" w:styleId="Style156">
    <w:name w:val="Style156"/>
    <w:basedOn w:val="ac"/>
    <w:rsid w:val="00044067"/>
    <w:pPr>
      <w:widowControl w:val="0"/>
      <w:autoSpaceDE w:val="0"/>
      <w:autoSpaceDN w:val="0"/>
      <w:adjustRightInd w:val="0"/>
      <w:spacing w:line="320" w:lineRule="exact"/>
      <w:ind w:hanging="302"/>
    </w:pPr>
    <w:rPr>
      <w:rFonts w:ascii="Times New Roman" w:hAnsi="Times New Roman"/>
      <w:sz w:val="24"/>
    </w:rPr>
  </w:style>
  <w:style w:type="paragraph" w:customStyle="1" w:styleId="Style60">
    <w:name w:val="Style60"/>
    <w:basedOn w:val="ac"/>
    <w:uiPriority w:val="99"/>
    <w:rsid w:val="00044067"/>
    <w:pPr>
      <w:widowControl w:val="0"/>
      <w:autoSpaceDE w:val="0"/>
      <w:autoSpaceDN w:val="0"/>
      <w:adjustRightInd w:val="0"/>
      <w:spacing w:line="245" w:lineRule="exact"/>
      <w:jc w:val="center"/>
    </w:pPr>
    <w:rPr>
      <w:rFonts w:ascii="Times New Roman" w:hAnsi="Times New Roman"/>
      <w:sz w:val="24"/>
    </w:rPr>
  </w:style>
  <w:style w:type="paragraph" w:customStyle="1" w:styleId="Style65">
    <w:name w:val="Style65"/>
    <w:basedOn w:val="ac"/>
    <w:rsid w:val="00044067"/>
    <w:pPr>
      <w:widowControl w:val="0"/>
      <w:autoSpaceDE w:val="0"/>
      <w:autoSpaceDN w:val="0"/>
      <w:adjustRightInd w:val="0"/>
      <w:spacing w:line="240" w:lineRule="auto"/>
    </w:pPr>
    <w:rPr>
      <w:rFonts w:ascii="Times New Roman" w:hAnsi="Times New Roman"/>
      <w:sz w:val="24"/>
    </w:rPr>
  </w:style>
  <w:style w:type="paragraph" w:customStyle="1" w:styleId="Style170">
    <w:name w:val="Style170"/>
    <w:basedOn w:val="ac"/>
    <w:rsid w:val="00044067"/>
    <w:pPr>
      <w:widowControl w:val="0"/>
      <w:autoSpaceDE w:val="0"/>
      <w:autoSpaceDN w:val="0"/>
      <w:adjustRightInd w:val="0"/>
      <w:spacing w:line="240" w:lineRule="auto"/>
    </w:pPr>
    <w:rPr>
      <w:rFonts w:ascii="Times New Roman" w:hAnsi="Times New Roman"/>
      <w:sz w:val="24"/>
    </w:rPr>
  </w:style>
  <w:style w:type="paragraph" w:customStyle="1" w:styleId="Style174">
    <w:name w:val="Style174"/>
    <w:basedOn w:val="ac"/>
    <w:rsid w:val="00044067"/>
    <w:pPr>
      <w:widowControl w:val="0"/>
      <w:autoSpaceDE w:val="0"/>
      <w:autoSpaceDN w:val="0"/>
      <w:adjustRightInd w:val="0"/>
      <w:spacing w:line="240" w:lineRule="auto"/>
    </w:pPr>
    <w:rPr>
      <w:rFonts w:ascii="Times New Roman" w:hAnsi="Times New Roman"/>
      <w:sz w:val="24"/>
    </w:rPr>
  </w:style>
  <w:style w:type="paragraph" w:customStyle="1" w:styleId="Style177">
    <w:name w:val="Style177"/>
    <w:basedOn w:val="ac"/>
    <w:rsid w:val="00044067"/>
    <w:pPr>
      <w:widowControl w:val="0"/>
      <w:autoSpaceDE w:val="0"/>
      <w:autoSpaceDN w:val="0"/>
      <w:adjustRightInd w:val="0"/>
      <w:spacing w:line="240" w:lineRule="auto"/>
    </w:pPr>
    <w:rPr>
      <w:rFonts w:ascii="Times New Roman" w:hAnsi="Times New Roman"/>
      <w:sz w:val="24"/>
    </w:rPr>
  </w:style>
  <w:style w:type="character" w:customStyle="1" w:styleId="FontStyle199">
    <w:name w:val="Font Style199"/>
    <w:rsid w:val="00044067"/>
    <w:rPr>
      <w:rFonts w:ascii="Times New Roman" w:hAnsi="Times New Roman" w:cs="Times New Roman"/>
      <w:b/>
      <w:bCs/>
      <w:sz w:val="20"/>
      <w:szCs w:val="20"/>
    </w:rPr>
  </w:style>
  <w:style w:type="character" w:customStyle="1" w:styleId="FontStyle200">
    <w:name w:val="Font Style200"/>
    <w:rsid w:val="00044067"/>
    <w:rPr>
      <w:rFonts w:ascii="Times New Roman" w:hAnsi="Times New Roman" w:cs="Times New Roman"/>
      <w:sz w:val="20"/>
      <w:szCs w:val="20"/>
    </w:rPr>
  </w:style>
  <w:style w:type="character" w:customStyle="1" w:styleId="FontStyle210">
    <w:name w:val="Font Style210"/>
    <w:rsid w:val="00044067"/>
    <w:rPr>
      <w:rFonts w:ascii="Times New Roman" w:hAnsi="Times New Roman" w:cs="Times New Roman"/>
      <w:sz w:val="26"/>
      <w:szCs w:val="26"/>
    </w:rPr>
  </w:style>
  <w:style w:type="character" w:customStyle="1" w:styleId="FontStyle212">
    <w:name w:val="Font Style212"/>
    <w:rsid w:val="00044067"/>
    <w:rPr>
      <w:rFonts w:ascii="Times New Roman" w:hAnsi="Times New Roman" w:cs="Times New Roman"/>
      <w:b/>
      <w:bCs/>
      <w:spacing w:val="-10"/>
      <w:sz w:val="32"/>
      <w:szCs w:val="32"/>
    </w:rPr>
  </w:style>
  <w:style w:type="character" w:customStyle="1" w:styleId="FontStyle213">
    <w:name w:val="Font Style213"/>
    <w:rsid w:val="00044067"/>
    <w:rPr>
      <w:rFonts w:ascii="Palatino Linotype" w:hAnsi="Palatino Linotype" w:cs="Palatino Linotype"/>
      <w:b/>
      <w:bCs/>
      <w:sz w:val="20"/>
      <w:szCs w:val="20"/>
    </w:rPr>
  </w:style>
  <w:style w:type="character" w:customStyle="1" w:styleId="FontStyle214">
    <w:name w:val="Font Style214"/>
    <w:rsid w:val="00044067"/>
    <w:rPr>
      <w:rFonts w:ascii="Arial" w:hAnsi="Arial" w:cs="Arial"/>
      <w:b/>
      <w:bCs/>
      <w:sz w:val="24"/>
      <w:szCs w:val="24"/>
    </w:rPr>
  </w:style>
  <w:style w:type="paragraph" w:customStyle="1" w:styleId="Style181">
    <w:name w:val="Style181"/>
    <w:basedOn w:val="ac"/>
    <w:rsid w:val="00044067"/>
    <w:pPr>
      <w:widowControl w:val="0"/>
      <w:autoSpaceDE w:val="0"/>
      <w:autoSpaceDN w:val="0"/>
      <w:adjustRightInd w:val="0"/>
      <w:spacing w:line="319" w:lineRule="exact"/>
      <w:ind w:firstLine="2434"/>
    </w:pPr>
    <w:rPr>
      <w:rFonts w:ascii="Times New Roman" w:hAnsi="Times New Roman"/>
      <w:sz w:val="24"/>
    </w:rPr>
  </w:style>
  <w:style w:type="paragraph" w:customStyle="1" w:styleId="Style107">
    <w:name w:val="Style107"/>
    <w:basedOn w:val="ac"/>
    <w:uiPriority w:val="99"/>
    <w:rsid w:val="00044067"/>
    <w:pPr>
      <w:widowControl w:val="0"/>
      <w:autoSpaceDE w:val="0"/>
      <w:autoSpaceDN w:val="0"/>
      <w:adjustRightInd w:val="0"/>
      <w:spacing w:line="322" w:lineRule="exact"/>
      <w:ind w:firstLine="1073"/>
      <w:jc w:val="both"/>
    </w:pPr>
    <w:rPr>
      <w:rFonts w:ascii="Times New Roman" w:hAnsi="Times New Roman"/>
      <w:sz w:val="24"/>
    </w:rPr>
  </w:style>
  <w:style w:type="paragraph" w:customStyle="1" w:styleId="Style147">
    <w:name w:val="Style147"/>
    <w:basedOn w:val="ac"/>
    <w:rsid w:val="00044067"/>
    <w:pPr>
      <w:widowControl w:val="0"/>
      <w:autoSpaceDE w:val="0"/>
      <w:autoSpaceDN w:val="0"/>
      <w:adjustRightInd w:val="0"/>
      <w:spacing w:line="240" w:lineRule="auto"/>
    </w:pPr>
    <w:rPr>
      <w:rFonts w:ascii="Times New Roman" w:hAnsi="Times New Roman"/>
      <w:sz w:val="24"/>
    </w:rPr>
  </w:style>
  <w:style w:type="character" w:customStyle="1" w:styleId="FontStyle217">
    <w:name w:val="Font Style217"/>
    <w:rsid w:val="00044067"/>
    <w:rPr>
      <w:rFonts w:ascii="Bookman Old Style" w:hAnsi="Bookman Old Style" w:cs="Bookman Old Style"/>
      <w:b/>
      <w:bCs/>
      <w:sz w:val="24"/>
      <w:szCs w:val="24"/>
    </w:rPr>
  </w:style>
  <w:style w:type="paragraph" w:customStyle="1" w:styleId="Style98">
    <w:name w:val="Style98"/>
    <w:basedOn w:val="ac"/>
    <w:uiPriority w:val="99"/>
    <w:rsid w:val="00044067"/>
    <w:pPr>
      <w:widowControl w:val="0"/>
      <w:autoSpaceDE w:val="0"/>
      <w:autoSpaceDN w:val="0"/>
      <w:adjustRightInd w:val="0"/>
      <w:spacing w:line="240" w:lineRule="auto"/>
      <w:jc w:val="both"/>
    </w:pPr>
    <w:rPr>
      <w:rFonts w:ascii="Times New Roman" w:hAnsi="Times New Roman"/>
      <w:sz w:val="24"/>
    </w:rPr>
  </w:style>
  <w:style w:type="paragraph" w:customStyle="1" w:styleId="Style90">
    <w:name w:val="Style90"/>
    <w:basedOn w:val="ac"/>
    <w:rsid w:val="00044067"/>
    <w:pPr>
      <w:widowControl w:val="0"/>
      <w:autoSpaceDE w:val="0"/>
      <w:autoSpaceDN w:val="0"/>
      <w:adjustRightInd w:val="0"/>
      <w:spacing w:line="240" w:lineRule="auto"/>
      <w:jc w:val="both"/>
    </w:pPr>
    <w:rPr>
      <w:rFonts w:ascii="Times New Roman" w:hAnsi="Times New Roman"/>
      <w:sz w:val="24"/>
    </w:rPr>
  </w:style>
  <w:style w:type="paragraph" w:customStyle="1" w:styleId="Style23">
    <w:name w:val="Style23"/>
    <w:basedOn w:val="ac"/>
    <w:uiPriority w:val="99"/>
    <w:rsid w:val="00044067"/>
    <w:pPr>
      <w:widowControl w:val="0"/>
      <w:autoSpaceDE w:val="0"/>
      <w:autoSpaceDN w:val="0"/>
      <w:adjustRightInd w:val="0"/>
      <w:spacing w:line="240" w:lineRule="auto"/>
    </w:pPr>
    <w:rPr>
      <w:rFonts w:ascii="Times New Roman" w:hAnsi="Times New Roman"/>
      <w:sz w:val="24"/>
    </w:rPr>
  </w:style>
  <w:style w:type="paragraph" w:customStyle="1" w:styleId="Style99">
    <w:name w:val="Style99"/>
    <w:basedOn w:val="ac"/>
    <w:rsid w:val="00044067"/>
    <w:pPr>
      <w:widowControl w:val="0"/>
      <w:autoSpaceDE w:val="0"/>
      <w:autoSpaceDN w:val="0"/>
      <w:adjustRightInd w:val="0"/>
      <w:spacing w:line="240" w:lineRule="auto"/>
    </w:pPr>
    <w:rPr>
      <w:rFonts w:ascii="Times New Roman" w:hAnsi="Times New Roman"/>
      <w:sz w:val="24"/>
    </w:rPr>
  </w:style>
  <w:style w:type="paragraph" w:customStyle="1" w:styleId="Style132">
    <w:name w:val="Style132"/>
    <w:basedOn w:val="ac"/>
    <w:rsid w:val="00044067"/>
    <w:pPr>
      <w:widowControl w:val="0"/>
      <w:autoSpaceDE w:val="0"/>
      <w:autoSpaceDN w:val="0"/>
      <w:adjustRightInd w:val="0"/>
      <w:spacing w:line="240" w:lineRule="auto"/>
    </w:pPr>
    <w:rPr>
      <w:rFonts w:ascii="Times New Roman" w:hAnsi="Times New Roman"/>
      <w:sz w:val="24"/>
    </w:rPr>
  </w:style>
  <w:style w:type="paragraph" w:customStyle="1" w:styleId="Style157">
    <w:name w:val="Style157"/>
    <w:basedOn w:val="ac"/>
    <w:rsid w:val="00044067"/>
    <w:pPr>
      <w:widowControl w:val="0"/>
      <w:autoSpaceDE w:val="0"/>
      <w:autoSpaceDN w:val="0"/>
      <w:adjustRightInd w:val="0"/>
      <w:spacing w:line="240" w:lineRule="auto"/>
    </w:pPr>
    <w:rPr>
      <w:rFonts w:ascii="Times New Roman" w:hAnsi="Times New Roman"/>
      <w:sz w:val="24"/>
    </w:rPr>
  </w:style>
  <w:style w:type="paragraph" w:customStyle="1" w:styleId="Style171">
    <w:name w:val="Style171"/>
    <w:basedOn w:val="ac"/>
    <w:rsid w:val="00044067"/>
    <w:pPr>
      <w:widowControl w:val="0"/>
      <w:autoSpaceDE w:val="0"/>
      <w:autoSpaceDN w:val="0"/>
      <w:adjustRightInd w:val="0"/>
      <w:spacing w:line="240" w:lineRule="auto"/>
    </w:pPr>
    <w:rPr>
      <w:rFonts w:ascii="Times New Roman" w:hAnsi="Times New Roman"/>
      <w:sz w:val="24"/>
    </w:rPr>
  </w:style>
  <w:style w:type="character" w:customStyle="1" w:styleId="FontStyle219">
    <w:name w:val="Font Style219"/>
    <w:rsid w:val="00044067"/>
    <w:rPr>
      <w:rFonts w:ascii="Times New Roman" w:hAnsi="Times New Roman" w:cs="Times New Roman"/>
      <w:b/>
      <w:bCs/>
      <w:sz w:val="24"/>
      <w:szCs w:val="24"/>
    </w:rPr>
  </w:style>
  <w:style w:type="character" w:customStyle="1" w:styleId="FontStyle220">
    <w:name w:val="Font Style220"/>
    <w:rsid w:val="00044067"/>
    <w:rPr>
      <w:rFonts w:ascii="Bookman Old Style" w:hAnsi="Bookman Old Style" w:cs="Bookman Old Style"/>
      <w:b/>
      <w:bCs/>
      <w:sz w:val="24"/>
      <w:szCs w:val="24"/>
    </w:rPr>
  </w:style>
  <w:style w:type="character" w:customStyle="1" w:styleId="FontStyle221">
    <w:name w:val="Font Style221"/>
    <w:uiPriority w:val="99"/>
    <w:rsid w:val="00044067"/>
    <w:rPr>
      <w:rFonts w:ascii="Microsoft Sans Serif" w:hAnsi="Microsoft Sans Serif" w:cs="Microsoft Sans Serif"/>
      <w:sz w:val="22"/>
      <w:szCs w:val="22"/>
    </w:rPr>
  </w:style>
  <w:style w:type="character" w:customStyle="1" w:styleId="FontStyle222">
    <w:name w:val="Font Style222"/>
    <w:rsid w:val="00044067"/>
    <w:rPr>
      <w:rFonts w:ascii="Franklin Gothic Demi" w:hAnsi="Franklin Gothic Demi" w:cs="Franklin Gothic Demi"/>
      <w:sz w:val="28"/>
      <w:szCs w:val="28"/>
    </w:rPr>
  </w:style>
  <w:style w:type="character" w:customStyle="1" w:styleId="FontStyle223">
    <w:name w:val="Font Style223"/>
    <w:rsid w:val="00044067"/>
    <w:rPr>
      <w:rFonts w:ascii="Book Antiqua" w:hAnsi="Book Antiqua" w:cs="Book Antiqua"/>
      <w:b/>
      <w:bCs/>
      <w:sz w:val="24"/>
      <w:szCs w:val="24"/>
    </w:rPr>
  </w:style>
  <w:style w:type="paragraph" w:customStyle="1" w:styleId="Style45">
    <w:name w:val="Style45"/>
    <w:basedOn w:val="ac"/>
    <w:uiPriority w:val="99"/>
    <w:rsid w:val="00044067"/>
    <w:pPr>
      <w:widowControl w:val="0"/>
      <w:autoSpaceDE w:val="0"/>
      <w:autoSpaceDN w:val="0"/>
      <w:adjustRightInd w:val="0"/>
      <w:spacing w:line="240" w:lineRule="auto"/>
    </w:pPr>
    <w:rPr>
      <w:rFonts w:ascii="Times New Roman" w:hAnsi="Times New Roman"/>
      <w:sz w:val="24"/>
    </w:rPr>
  </w:style>
  <w:style w:type="paragraph" w:customStyle="1" w:styleId="Style52">
    <w:name w:val="Style52"/>
    <w:basedOn w:val="ac"/>
    <w:uiPriority w:val="99"/>
    <w:rsid w:val="00044067"/>
    <w:pPr>
      <w:widowControl w:val="0"/>
      <w:autoSpaceDE w:val="0"/>
      <w:autoSpaceDN w:val="0"/>
      <w:adjustRightInd w:val="0"/>
      <w:spacing w:line="382" w:lineRule="exact"/>
      <w:jc w:val="center"/>
    </w:pPr>
    <w:rPr>
      <w:rFonts w:ascii="Times New Roman" w:hAnsi="Times New Roman"/>
      <w:sz w:val="24"/>
    </w:rPr>
  </w:style>
  <w:style w:type="paragraph" w:customStyle="1" w:styleId="Style71">
    <w:name w:val="Style71"/>
    <w:basedOn w:val="ac"/>
    <w:uiPriority w:val="99"/>
    <w:rsid w:val="00044067"/>
    <w:pPr>
      <w:widowControl w:val="0"/>
      <w:autoSpaceDE w:val="0"/>
      <w:autoSpaceDN w:val="0"/>
      <w:adjustRightInd w:val="0"/>
      <w:spacing w:line="274" w:lineRule="exact"/>
      <w:jc w:val="center"/>
    </w:pPr>
    <w:rPr>
      <w:rFonts w:ascii="Times New Roman" w:hAnsi="Times New Roman"/>
      <w:sz w:val="24"/>
    </w:rPr>
  </w:style>
  <w:style w:type="character" w:customStyle="1" w:styleId="FooterChar1">
    <w:name w:val="Footer Char1"/>
    <w:aliases w:val="Не удалять! Char1,Char Char1,Знак1 Знак Знак1 Char,Знак1 Знак2 Char,Знак1 Знак Знак Char,Char Char"/>
    <w:locked/>
    <w:rsid w:val="00044067"/>
    <w:rPr>
      <w:rFonts w:cs="Times New Roman"/>
      <w:sz w:val="24"/>
      <w:szCs w:val="24"/>
      <w:lang w:val="ru-RU" w:eastAsia="ru-RU" w:bidi="ar-SA"/>
    </w:rPr>
  </w:style>
  <w:style w:type="character" w:customStyle="1" w:styleId="FontStyle30">
    <w:name w:val="Font Style30"/>
    <w:uiPriority w:val="99"/>
    <w:rsid w:val="00044067"/>
    <w:rPr>
      <w:rFonts w:ascii="Times New Roman" w:hAnsi="Times New Roman" w:cs="Times New Roman"/>
      <w:sz w:val="22"/>
      <w:szCs w:val="22"/>
    </w:rPr>
  </w:style>
  <w:style w:type="paragraph" w:customStyle="1" w:styleId="NoSpacing1">
    <w:name w:val="No Spacing1"/>
    <w:rsid w:val="00044067"/>
    <w:pPr>
      <w:spacing w:before="40" w:after="40"/>
      <w:jc w:val="center"/>
    </w:pPr>
    <w:rPr>
      <w:rFonts w:ascii="Arial" w:hAnsi="Arial" w:cs="Arial"/>
      <w:szCs w:val="22"/>
    </w:rPr>
  </w:style>
  <w:style w:type="paragraph" w:customStyle="1" w:styleId="ListParagraph1">
    <w:name w:val="List Paragraph1"/>
    <w:basedOn w:val="ac"/>
    <w:link w:val="ListParagraphChar"/>
    <w:rsid w:val="00044067"/>
    <w:pPr>
      <w:spacing w:line="276" w:lineRule="auto"/>
      <w:ind w:left="720" w:firstLine="567"/>
      <w:contextualSpacing/>
      <w:jc w:val="both"/>
    </w:pPr>
    <w:rPr>
      <w:rFonts w:cs="Arial"/>
      <w:sz w:val="22"/>
      <w:szCs w:val="22"/>
    </w:rPr>
  </w:style>
  <w:style w:type="character" w:customStyle="1" w:styleId="ListParagraphChar">
    <w:name w:val="List Paragraph Char"/>
    <w:link w:val="ListParagraph1"/>
    <w:locked/>
    <w:rsid w:val="00044067"/>
    <w:rPr>
      <w:rFonts w:ascii="Arial" w:hAnsi="Arial" w:cs="Arial"/>
      <w:sz w:val="22"/>
      <w:szCs w:val="22"/>
    </w:rPr>
  </w:style>
  <w:style w:type="paragraph" w:customStyle="1" w:styleId="Style41">
    <w:name w:val="Style41"/>
    <w:basedOn w:val="ac"/>
    <w:rsid w:val="00044067"/>
    <w:pPr>
      <w:widowControl w:val="0"/>
      <w:autoSpaceDE w:val="0"/>
      <w:autoSpaceDN w:val="0"/>
      <w:adjustRightInd w:val="0"/>
      <w:spacing w:line="259" w:lineRule="exact"/>
      <w:jc w:val="center"/>
    </w:pPr>
    <w:rPr>
      <w:rFonts w:cs="Arial"/>
      <w:sz w:val="24"/>
    </w:rPr>
  </w:style>
  <w:style w:type="paragraph" w:customStyle="1" w:styleId="Style58">
    <w:name w:val="Style58"/>
    <w:basedOn w:val="ac"/>
    <w:rsid w:val="00044067"/>
    <w:pPr>
      <w:widowControl w:val="0"/>
      <w:autoSpaceDE w:val="0"/>
      <w:autoSpaceDN w:val="0"/>
      <w:adjustRightInd w:val="0"/>
      <w:spacing w:line="240" w:lineRule="auto"/>
    </w:pPr>
    <w:rPr>
      <w:rFonts w:cs="Arial"/>
      <w:sz w:val="24"/>
    </w:rPr>
  </w:style>
  <w:style w:type="character" w:customStyle="1" w:styleId="FontStyle74">
    <w:name w:val="Font Style74"/>
    <w:rsid w:val="00044067"/>
    <w:rPr>
      <w:rFonts w:ascii="Arial" w:hAnsi="Arial" w:cs="Arial"/>
      <w:b/>
      <w:bCs/>
      <w:sz w:val="12"/>
      <w:szCs w:val="12"/>
    </w:rPr>
  </w:style>
  <w:style w:type="character" w:customStyle="1" w:styleId="FontStyle76">
    <w:name w:val="Font Style76"/>
    <w:rsid w:val="00044067"/>
    <w:rPr>
      <w:rFonts w:ascii="Arial" w:hAnsi="Arial" w:cs="Arial"/>
      <w:sz w:val="18"/>
      <w:szCs w:val="18"/>
    </w:rPr>
  </w:style>
  <w:style w:type="character" w:customStyle="1" w:styleId="FontStyle93">
    <w:name w:val="Font Style93"/>
    <w:rsid w:val="00044067"/>
    <w:rPr>
      <w:rFonts w:ascii="Arial" w:hAnsi="Arial" w:cs="Arial"/>
      <w:b/>
      <w:bCs/>
      <w:sz w:val="18"/>
      <w:szCs w:val="18"/>
    </w:rPr>
  </w:style>
  <w:style w:type="paragraph" w:customStyle="1" w:styleId="Style46">
    <w:name w:val="Style46"/>
    <w:basedOn w:val="ac"/>
    <w:rsid w:val="00044067"/>
    <w:pPr>
      <w:widowControl w:val="0"/>
      <w:autoSpaceDE w:val="0"/>
      <w:autoSpaceDN w:val="0"/>
      <w:adjustRightInd w:val="0"/>
      <w:spacing w:line="259" w:lineRule="exact"/>
    </w:pPr>
    <w:rPr>
      <w:rFonts w:cs="Arial"/>
      <w:sz w:val="24"/>
    </w:rPr>
  </w:style>
  <w:style w:type="paragraph" w:customStyle="1" w:styleId="Style47">
    <w:name w:val="Style47"/>
    <w:basedOn w:val="ac"/>
    <w:rsid w:val="00044067"/>
    <w:pPr>
      <w:widowControl w:val="0"/>
      <w:autoSpaceDE w:val="0"/>
      <w:autoSpaceDN w:val="0"/>
      <w:adjustRightInd w:val="0"/>
      <w:spacing w:line="230" w:lineRule="exact"/>
      <w:jc w:val="right"/>
    </w:pPr>
    <w:rPr>
      <w:rFonts w:cs="Arial"/>
      <w:sz w:val="24"/>
    </w:rPr>
  </w:style>
  <w:style w:type="character" w:customStyle="1" w:styleId="57">
    <w:name w:val="Знак5 Знак Знак Знак"/>
    <w:locked/>
    <w:rsid w:val="00044067"/>
    <w:rPr>
      <w:rFonts w:cs="Times New Roman"/>
      <w:b/>
      <w:bCs/>
      <w:sz w:val="28"/>
      <w:lang w:val="ru-RU" w:eastAsia="ru-RU" w:bidi="ar-SA"/>
    </w:rPr>
  </w:style>
  <w:style w:type="paragraph" w:customStyle="1" w:styleId="251">
    <w:name w:val="Основной текст с отступом 25"/>
    <w:basedOn w:val="ac"/>
    <w:rsid w:val="00044067"/>
    <w:pPr>
      <w:spacing w:before="120" w:line="240" w:lineRule="auto"/>
      <w:ind w:firstLine="720"/>
      <w:jc w:val="both"/>
    </w:pPr>
    <w:rPr>
      <w:rFonts w:ascii="Times New Roman" w:hAnsi="Times New Roman"/>
      <w:sz w:val="24"/>
      <w:szCs w:val="20"/>
    </w:rPr>
  </w:style>
  <w:style w:type="paragraph" w:customStyle="1" w:styleId="2ff7">
    <w:name w:val="Обычный2"/>
    <w:rsid w:val="00044067"/>
    <w:rPr>
      <w:snapToGrid w:val="0"/>
    </w:rPr>
  </w:style>
  <w:style w:type="paragraph" w:customStyle="1" w:styleId="330">
    <w:name w:val="Основной текст с отступом 33"/>
    <w:basedOn w:val="ac"/>
    <w:rsid w:val="00044067"/>
    <w:pPr>
      <w:spacing w:line="240" w:lineRule="auto"/>
      <w:ind w:firstLine="851"/>
      <w:jc w:val="both"/>
    </w:pPr>
    <w:rPr>
      <w:rFonts w:ascii="Times New Roman" w:hAnsi="Times New Roman"/>
      <w:sz w:val="24"/>
      <w:szCs w:val="20"/>
    </w:rPr>
  </w:style>
  <w:style w:type="paragraph" w:customStyle="1" w:styleId="242">
    <w:name w:val="Основной текст 24"/>
    <w:basedOn w:val="ac"/>
    <w:rsid w:val="00044067"/>
    <w:pPr>
      <w:spacing w:line="240" w:lineRule="auto"/>
      <w:ind w:firstLine="851"/>
      <w:jc w:val="both"/>
    </w:pPr>
    <w:rPr>
      <w:rFonts w:ascii="Times New Roman" w:hAnsi="Times New Roman"/>
      <w:color w:val="0000FF"/>
      <w:sz w:val="24"/>
      <w:szCs w:val="20"/>
    </w:rPr>
  </w:style>
  <w:style w:type="paragraph" w:customStyle="1" w:styleId="3f8">
    <w:name w:val="Текст3"/>
    <w:basedOn w:val="ac"/>
    <w:rsid w:val="00044067"/>
    <w:pPr>
      <w:spacing w:line="240" w:lineRule="auto"/>
    </w:pPr>
    <w:rPr>
      <w:rFonts w:ascii="Courier New" w:hAnsi="Courier New"/>
      <w:sz w:val="20"/>
      <w:szCs w:val="20"/>
    </w:rPr>
  </w:style>
  <w:style w:type="paragraph" w:customStyle="1" w:styleId="321">
    <w:name w:val="Основной текст 32"/>
    <w:basedOn w:val="ac"/>
    <w:rsid w:val="00044067"/>
    <w:pPr>
      <w:spacing w:line="240" w:lineRule="auto"/>
      <w:jc w:val="center"/>
    </w:pPr>
    <w:rPr>
      <w:rFonts w:ascii="Times New Roman" w:hAnsi="Times New Roman"/>
      <w:sz w:val="32"/>
      <w:szCs w:val="20"/>
    </w:rPr>
  </w:style>
  <w:style w:type="paragraph" w:customStyle="1" w:styleId="2ff8">
    <w:name w:val="Цитата2"/>
    <w:basedOn w:val="ac"/>
    <w:rsid w:val="00044067"/>
    <w:pPr>
      <w:spacing w:line="240" w:lineRule="auto"/>
      <w:ind w:left="-74" w:right="-74"/>
    </w:pPr>
    <w:rPr>
      <w:rFonts w:ascii="Courier" w:hAnsi="Courier"/>
      <w:sz w:val="20"/>
      <w:szCs w:val="20"/>
      <w:lang w:val="en-US"/>
    </w:rPr>
  </w:style>
  <w:style w:type="paragraph" w:customStyle="1" w:styleId="222">
    <w:name w:val="Заголовок 22"/>
    <w:basedOn w:val="2ff7"/>
    <w:next w:val="2ff7"/>
    <w:rsid w:val="00044067"/>
    <w:pPr>
      <w:keepNext/>
      <w:widowControl w:val="0"/>
      <w:jc w:val="center"/>
      <w:outlineLvl w:val="1"/>
    </w:pPr>
    <w:rPr>
      <w:rFonts w:ascii="Arial" w:hAnsi="Arial"/>
      <w:b/>
      <w:sz w:val="24"/>
    </w:rPr>
  </w:style>
  <w:style w:type="paragraph" w:customStyle="1" w:styleId="512">
    <w:name w:val="Заголовок 51"/>
    <w:basedOn w:val="2ff7"/>
    <w:next w:val="2ff7"/>
    <w:rsid w:val="00044067"/>
    <w:pPr>
      <w:keepNext/>
      <w:widowControl w:val="0"/>
      <w:outlineLvl w:val="4"/>
    </w:pPr>
    <w:rPr>
      <w:rFonts w:ascii="Arial" w:hAnsi="Arial"/>
      <w:b/>
      <w:sz w:val="24"/>
    </w:rPr>
  </w:style>
  <w:style w:type="character" w:customStyle="1" w:styleId="2ff9">
    <w:name w:val="загаловок 2;заглловок Знак"/>
    <w:rsid w:val="00044067"/>
    <w:rPr>
      <w:b/>
      <w:sz w:val="26"/>
      <w:szCs w:val="26"/>
      <w:u w:val="single"/>
      <w:lang w:val="ru-RU" w:eastAsia="ru-RU" w:bidi="ar-SA"/>
    </w:rPr>
  </w:style>
  <w:style w:type="paragraph" w:customStyle="1" w:styleId="2ffa">
    <w:name w:val="Основной текст с отступом2"/>
    <w:basedOn w:val="ac"/>
    <w:rsid w:val="00044067"/>
    <w:pPr>
      <w:spacing w:line="240" w:lineRule="auto"/>
      <w:ind w:left="285" w:firstLine="570"/>
    </w:pPr>
    <w:rPr>
      <w:rFonts w:ascii="Times New Roman" w:hAnsi="Times New Roman"/>
      <w:sz w:val="28"/>
    </w:rPr>
  </w:style>
  <w:style w:type="paragraph" w:customStyle="1" w:styleId="4a">
    <w:name w:val="Знак4"/>
    <w:basedOn w:val="ac"/>
    <w:rsid w:val="00044067"/>
    <w:pPr>
      <w:spacing w:line="240" w:lineRule="auto"/>
    </w:pPr>
    <w:rPr>
      <w:rFonts w:ascii="Verdana" w:hAnsi="Verdana" w:cs="Verdana"/>
      <w:sz w:val="20"/>
      <w:szCs w:val="20"/>
      <w:lang w:val="en-US" w:eastAsia="en-US"/>
    </w:rPr>
  </w:style>
  <w:style w:type="character" w:customStyle="1" w:styleId="125">
    <w:name w:val="Знак1 Знак Знак2"/>
    <w:rsid w:val="00044067"/>
    <w:rPr>
      <w:sz w:val="28"/>
      <w:szCs w:val="24"/>
      <w:lang w:val="ru-RU" w:eastAsia="ru-RU" w:bidi="ar-SA"/>
    </w:rPr>
  </w:style>
  <w:style w:type="paragraph" w:customStyle="1" w:styleId="IauiueP1">
    <w:name w:val="Iau?iue.…P1"/>
    <w:rsid w:val="00044067"/>
    <w:pPr>
      <w:overflowPunct w:val="0"/>
      <w:autoSpaceDE w:val="0"/>
      <w:autoSpaceDN w:val="0"/>
      <w:adjustRightInd w:val="0"/>
      <w:textAlignment w:val="baseline"/>
    </w:p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c"/>
    <w:rsid w:val="00044067"/>
    <w:pPr>
      <w:spacing w:before="100" w:beforeAutospacing="1" w:after="100" w:afterAutospacing="1" w:line="240" w:lineRule="auto"/>
    </w:pPr>
    <w:rPr>
      <w:rFonts w:ascii="Tahoma" w:hAnsi="Tahoma"/>
      <w:sz w:val="20"/>
      <w:szCs w:val="20"/>
      <w:lang w:val="en-US" w:eastAsia="en-US"/>
    </w:rPr>
  </w:style>
  <w:style w:type="paragraph" w:customStyle="1" w:styleId="119">
    <w:name w:val="Знак Знак Знак1 Знак1"/>
    <w:basedOn w:val="ac"/>
    <w:rsid w:val="00044067"/>
    <w:pPr>
      <w:widowControl w:val="0"/>
      <w:adjustRightInd w:val="0"/>
      <w:spacing w:after="160" w:line="240" w:lineRule="exact"/>
      <w:jc w:val="right"/>
    </w:pPr>
    <w:rPr>
      <w:rFonts w:cs="Arial"/>
      <w:sz w:val="24"/>
      <w:lang w:val="en-GB" w:eastAsia="en-US"/>
    </w:rPr>
  </w:style>
  <w:style w:type="character" w:customStyle="1" w:styleId="63">
    <w:name w:val="Основной шрифт абзаца6"/>
    <w:rsid w:val="00044067"/>
  </w:style>
  <w:style w:type="paragraph" w:customStyle="1" w:styleId="font9">
    <w:name w:val="font9"/>
    <w:basedOn w:val="ac"/>
    <w:rsid w:val="00044067"/>
    <w:pPr>
      <w:spacing w:before="100" w:beforeAutospacing="1" w:after="100" w:afterAutospacing="1" w:line="240" w:lineRule="auto"/>
    </w:pPr>
    <w:rPr>
      <w:rFonts w:ascii="Symbol" w:hAnsi="Symbol"/>
      <w:sz w:val="20"/>
      <w:szCs w:val="20"/>
    </w:rPr>
  </w:style>
  <w:style w:type="paragraph" w:customStyle="1" w:styleId="font10">
    <w:name w:val="font10"/>
    <w:basedOn w:val="ac"/>
    <w:rsid w:val="00044067"/>
    <w:pPr>
      <w:spacing w:before="100" w:beforeAutospacing="1" w:after="100" w:afterAutospacing="1" w:line="240" w:lineRule="auto"/>
    </w:pPr>
    <w:rPr>
      <w:rFonts w:ascii="Symbol" w:hAnsi="Symbol"/>
      <w:b/>
      <w:bCs/>
      <w:sz w:val="20"/>
      <w:szCs w:val="20"/>
    </w:rPr>
  </w:style>
  <w:style w:type="paragraph" w:customStyle="1" w:styleId="xl22">
    <w:name w:val="xl22"/>
    <w:basedOn w:val="ac"/>
    <w:rsid w:val="00044067"/>
    <w:pPr>
      <w:spacing w:before="100" w:beforeAutospacing="1" w:after="100" w:afterAutospacing="1" w:line="240" w:lineRule="auto"/>
      <w:textAlignment w:val="top"/>
    </w:pPr>
    <w:rPr>
      <w:rFonts w:ascii="Times New Roman CYR" w:hAnsi="Times New Roman CYR" w:cs="Times New Roman CYR"/>
      <w:sz w:val="24"/>
    </w:rPr>
  </w:style>
  <w:style w:type="paragraph" w:customStyle="1" w:styleId="xl23">
    <w:name w:val="xl23"/>
    <w:basedOn w:val="ac"/>
    <w:rsid w:val="00044067"/>
    <w:pPr>
      <w:spacing w:before="100" w:beforeAutospacing="1" w:after="100" w:afterAutospacing="1" w:line="240" w:lineRule="auto"/>
      <w:textAlignment w:val="top"/>
    </w:pPr>
    <w:rPr>
      <w:rFonts w:ascii="Times New Roman CYR" w:hAnsi="Times New Roman CYR" w:cs="Times New Roman CYR"/>
      <w:b/>
      <w:bCs/>
      <w:sz w:val="24"/>
    </w:rPr>
  </w:style>
  <w:style w:type="paragraph" w:customStyle="1" w:styleId="affffffffff5">
    <w:name w:val="_МГПМ Заголовок текста"/>
    <w:basedOn w:val="ac"/>
    <w:link w:val="affffffffff6"/>
    <w:uiPriority w:val="99"/>
    <w:rsid w:val="00044067"/>
    <w:pPr>
      <w:spacing w:before="120" w:after="120" w:line="240" w:lineRule="auto"/>
      <w:ind w:firstLine="567"/>
      <w:jc w:val="center"/>
    </w:pPr>
    <w:rPr>
      <w:rFonts w:ascii="Times New Roman" w:hAnsi="Times New Roman"/>
      <w:b/>
      <w:sz w:val="24"/>
    </w:rPr>
  </w:style>
  <w:style w:type="paragraph" w:customStyle="1" w:styleId="affffffffff7">
    <w:name w:val="_МГПМ Абзац"/>
    <w:basedOn w:val="ac"/>
    <w:link w:val="affffffffff8"/>
    <w:uiPriority w:val="99"/>
    <w:rsid w:val="00044067"/>
    <w:pPr>
      <w:spacing w:line="240" w:lineRule="auto"/>
      <w:ind w:firstLine="851"/>
    </w:pPr>
    <w:rPr>
      <w:rFonts w:ascii="Times New Roman" w:hAnsi="Times New Roman"/>
      <w:sz w:val="24"/>
    </w:rPr>
  </w:style>
  <w:style w:type="paragraph" w:customStyle="1" w:styleId="a5">
    <w:name w:val="_МГПМ Список"/>
    <w:basedOn w:val="affffffffff7"/>
    <w:link w:val="affffffffff9"/>
    <w:uiPriority w:val="99"/>
    <w:rsid w:val="00044067"/>
    <w:pPr>
      <w:numPr>
        <w:numId w:val="30"/>
      </w:numPr>
      <w:tabs>
        <w:tab w:val="num" w:pos="1276"/>
      </w:tabs>
      <w:ind w:left="1417" w:hanging="363"/>
    </w:pPr>
  </w:style>
  <w:style w:type="character" w:customStyle="1" w:styleId="affffffffff8">
    <w:name w:val="_МГПМ Абзац Знак"/>
    <w:link w:val="affffffffff7"/>
    <w:uiPriority w:val="99"/>
    <w:rsid w:val="00044067"/>
    <w:rPr>
      <w:sz w:val="24"/>
      <w:szCs w:val="24"/>
    </w:rPr>
  </w:style>
  <w:style w:type="character" w:customStyle="1" w:styleId="affffffffff6">
    <w:name w:val="_МГПМ Заголовок текста Знак"/>
    <w:link w:val="affffffffff5"/>
    <w:uiPriority w:val="99"/>
    <w:rsid w:val="00044067"/>
    <w:rPr>
      <w:b/>
      <w:sz w:val="24"/>
      <w:szCs w:val="24"/>
    </w:rPr>
  </w:style>
  <w:style w:type="character" w:customStyle="1" w:styleId="affffffffff9">
    <w:name w:val="_МГПМ Список Знак"/>
    <w:link w:val="a5"/>
    <w:uiPriority w:val="99"/>
    <w:rsid w:val="00044067"/>
    <w:rPr>
      <w:sz w:val="24"/>
      <w:szCs w:val="24"/>
    </w:rPr>
  </w:style>
  <w:style w:type="paragraph" w:customStyle="1" w:styleId="affffffffffa">
    <w:name w:val="Стиль Знак"/>
    <w:basedOn w:val="ac"/>
    <w:rsid w:val="00044067"/>
    <w:pPr>
      <w:spacing w:before="100" w:beforeAutospacing="1" w:after="100" w:afterAutospacing="1" w:line="240" w:lineRule="auto"/>
    </w:pPr>
    <w:rPr>
      <w:rFonts w:ascii="Tahoma" w:hAnsi="Tahoma" w:cs="Tahoma"/>
      <w:sz w:val="20"/>
      <w:szCs w:val="20"/>
      <w:lang w:val="en-US" w:eastAsia="en-US"/>
    </w:rPr>
  </w:style>
  <w:style w:type="paragraph" w:customStyle="1" w:styleId="affffffffffb">
    <w:name w:val="Обы"/>
    <w:uiPriority w:val="99"/>
    <w:rsid w:val="00044067"/>
    <w:pPr>
      <w:widowControl w:val="0"/>
    </w:pPr>
  </w:style>
  <w:style w:type="paragraph" w:customStyle="1" w:styleId="affffffffffc">
    <w:name w:val="ГИ_Отчетный"/>
    <w:basedOn w:val="ac"/>
    <w:uiPriority w:val="99"/>
    <w:rsid w:val="00044067"/>
    <w:pPr>
      <w:ind w:firstLine="720"/>
      <w:jc w:val="both"/>
    </w:pPr>
    <w:rPr>
      <w:sz w:val="24"/>
      <w:szCs w:val="20"/>
    </w:rPr>
  </w:style>
  <w:style w:type="character" w:customStyle="1" w:styleId="mw-headline">
    <w:name w:val="mw-headline"/>
    <w:basedOn w:val="ae"/>
    <w:uiPriority w:val="99"/>
    <w:rsid w:val="00044067"/>
  </w:style>
  <w:style w:type="character" w:customStyle="1" w:styleId="FontStyle57">
    <w:name w:val="Font Style57"/>
    <w:uiPriority w:val="99"/>
    <w:rsid w:val="00044067"/>
    <w:rPr>
      <w:rFonts w:ascii="Times New Roman" w:hAnsi="Times New Roman" w:cs="Times New Roman"/>
      <w:sz w:val="22"/>
      <w:szCs w:val="22"/>
    </w:rPr>
  </w:style>
  <w:style w:type="character" w:customStyle="1" w:styleId="FontStyle73">
    <w:name w:val="Font Style73"/>
    <w:rsid w:val="00044067"/>
    <w:rPr>
      <w:rFonts w:ascii="Constantia" w:hAnsi="Constantia" w:cs="Constantia"/>
      <w:smallCaps/>
      <w:spacing w:val="20"/>
      <w:sz w:val="20"/>
      <w:szCs w:val="20"/>
    </w:rPr>
  </w:style>
  <w:style w:type="character" w:customStyle="1" w:styleId="Heading1Char">
    <w:name w:val="Heading 1 Char"/>
    <w:aliases w:val="новая страница Char,Знак Char,Знак1 Char,Заголовок 1 PDV Char,11. Заголовок 1 Char,номер приложения Char,EIA H1 Char,HEADING 1 Char,§1. Char,ALK_K1 Char,titre1 Char,1 heading 1 Char,íîâàÿ ñòðàíèöà Char,H1 Char,Заголовок 1 Знак Знак Char"/>
    <w:uiPriority w:val="99"/>
    <w:locked/>
    <w:rsid w:val="00044067"/>
    <w:rPr>
      <w:rFonts w:ascii="Cambria" w:hAnsi="Cambria" w:cs="Times New Roman"/>
      <w:b/>
      <w:bCs/>
      <w:kern w:val="32"/>
      <w:sz w:val="32"/>
      <w:szCs w:val="32"/>
    </w:rPr>
  </w:style>
  <w:style w:type="character" w:customStyle="1" w:styleId="Heading7Char">
    <w:name w:val="Heading 7 Char"/>
    <w:aliases w:val="Not in Use Char,Itallics Char,Italics Char,Знак3 Char,Заголовок 7 Знак Char,RTC7 Знак Char"/>
    <w:uiPriority w:val="99"/>
    <w:semiHidden/>
    <w:locked/>
    <w:rsid w:val="00044067"/>
    <w:rPr>
      <w:rFonts w:ascii="Calibri" w:hAnsi="Calibri" w:cs="Times New Roman"/>
      <w:sz w:val="24"/>
    </w:rPr>
  </w:style>
  <w:style w:type="character" w:customStyle="1" w:styleId="910">
    <w:name w:val="Заголовок 9 Знак1"/>
    <w:aliases w:val="Not in use Знак1"/>
    <w:uiPriority w:val="99"/>
    <w:locked/>
    <w:rsid w:val="00044067"/>
    <w:rPr>
      <w:rFonts w:ascii="Arial" w:hAnsi="Arial" w:cs="Times New Roman"/>
      <w:b/>
      <w:i/>
      <w:sz w:val="18"/>
    </w:rPr>
  </w:style>
  <w:style w:type="character" w:customStyle="1" w:styleId="FooterChar">
    <w:name w:val="Footer Char"/>
    <w:aliases w:val="Не удалять! Char"/>
    <w:uiPriority w:val="99"/>
    <w:locked/>
    <w:rsid w:val="00044067"/>
    <w:rPr>
      <w:rFonts w:cs="Times New Roman"/>
      <w:sz w:val="24"/>
      <w:lang w:val="ru-RU" w:eastAsia="ru-RU"/>
    </w:rPr>
  </w:style>
  <w:style w:type="character" w:customStyle="1" w:styleId="BodyTextChar">
    <w:name w:val="Body Text Char"/>
    <w:aliases w:val="Основной текст Знак Char,Основной текст Знак1 Знак Char,Основной текст Знак Знак Знак Знак Знак Char,Основной текст Знак Знак1 Знак Char,Основной текст Знак Знак Знак1 Знак Char,Обычный 2-х Char,Îñíîâíîé òåêñò Çíàê Çíàê Char,Абзац Char"/>
    <w:uiPriority w:val="99"/>
    <w:semiHidden/>
    <w:locked/>
    <w:rsid w:val="00044067"/>
    <w:rPr>
      <w:rFonts w:cs="Times New Roman"/>
      <w:sz w:val="24"/>
      <w:szCs w:val="24"/>
    </w:rPr>
  </w:style>
  <w:style w:type="character" w:customStyle="1" w:styleId="BodyTextIndentChar">
    <w:name w:val="Body Text Indent Char"/>
    <w:aliases w:val="Основной текст лево Char,Основной текст с отступом Знак Знак Знак Знак Char,Основной текст с отступом Знак Char,Основной текст с отступом Знак2 Знак Char,Основной текст с отступом Знак1 Знак Знак Char,Основной Char"/>
    <w:uiPriority w:val="99"/>
    <w:locked/>
    <w:rsid w:val="00044067"/>
    <w:rPr>
      <w:rFonts w:cs="Times New Roman"/>
      <w:sz w:val="24"/>
      <w:lang w:val="ru-RU" w:eastAsia="ru-RU"/>
    </w:rPr>
  </w:style>
  <w:style w:type="paragraph" w:customStyle="1" w:styleId="1ffa">
    <w:name w:val="Стиль Основной текст с отступом + не полужирный Первая строка:  1..."/>
    <w:basedOn w:val="affff8"/>
    <w:uiPriority w:val="99"/>
    <w:rsid w:val="00044067"/>
    <w:pPr>
      <w:widowControl w:val="0"/>
      <w:spacing w:after="0"/>
      <w:ind w:left="0" w:firstLine="709"/>
      <w:jc w:val="both"/>
    </w:pPr>
    <w:rPr>
      <w:szCs w:val="20"/>
    </w:rPr>
  </w:style>
  <w:style w:type="character" w:customStyle="1" w:styleId="2ffb">
    <w:name w:val="Знак Знак Знак2"/>
    <w:uiPriority w:val="99"/>
    <w:rsid w:val="00044067"/>
    <w:rPr>
      <w:b/>
      <w:sz w:val="28"/>
      <w:lang w:val="ru-RU" w:eastAsia="ru-RU"/>
    </w:rPr>
  </w:style>
  <w:style w:type="character" w:customStyle="1" w:styleId="14pt005">
    <w:name w:val="Стиль 14 pt Черный разреженный на  005 пт"/>
    <w:uiPriority w:val="99"/>
    <w:rsid w:val="00044067"/>
    <w:rPr>
      <w:rFonts w:ascii="Times New Roman" w:hAnsi="Times New Roman"/>
      <w:color w:val="000000"/>
      <w:spacing w:val="1"/>
      <w:sz w:val="28"/>
    </w:rPr>
  </w:style>
  <w:style w:type="paragraph" w:customStyle="1" w:styleId="216">
    <w:name w:val="Обычный21"/>
    <w:uiPriority w:val="99"/>
    <w:rsid w:val="00044067"/>
    <w:pPr>
      <w:widowControl w:val="0"/>
    </w:pPr>
    <w:rPr>
      <w:kern w:val="28"/>
      <w:sz w:val="24"/>
    </w:rPr>
  </w:style>
  <w:style w:type="paragraph" w:customStyle="1" w:styleId="affffffffffd">
    <w:name w:val="Обычный текст с отступом"/>
    <w:basedOn w:val="ac"/>
    <w:uiPriority w:val="99"/>
    <w:rsid w:val="00044067"/>
    <w:pPr>
      <w:overflowPunct w:val="0"/>
      <w:autoSpaceDE w:val="0"/>
      <w:autoSpaceDN w:val="0"/>
      <w:adjustRightInd w:val="0"/>
      <w:spacing w:line="240" w:lineRule="auto"/>
      <w:ind w:left="720"/>
      <w:jc w:val="both"/>
      <w:textAlignment w:val="baseline"/>
    </w:pPr>
    <w:rPr>
      <w:rFonts w:ascii="Times New Roman" w:hAnsi="Times New Roman"/>
      <w:sz w:val="20"/>
      <w:szCs w:val="20"/>
    </w:rPr>
  </w:style>
  <w:style w:type="paragraph" w:customStyle="1" w:styleId="2ffc">
    <w:name w:val="Заголовки2"/>
    <w:basedOn w:val="ac"/>
    <w:uiPriority w:val="99"/>
    <w:rsid w:val="00044067"/>
    <w:pPr>
      <w:keepNext/>
      <w:tabs>
        <w:tab w:val="left" w:pos="5040"/>
      </w:tabs>
      <w:spacing w:before="120" w:after="120" w:line="240" w:lineRule="auto"/>
      <w:ind w:firstLine="709"/>
    </w:pPr>
    <w:rPr>
      <w:rFonts w:cs="Arial"/>
      <w:b/>
      <w:sz w:val="20"/>
      <w:szCs w:val="20"/>
    </w:rPr>
  </w:style>
  <w:style w:type="paragraph" w:customStyle="1" w:styleId="PamkaStad">
    <w:name w:val="PamkaStad"/>
    <w:basedOn w:val="ac"/>
    <w:uiPriority w:val="99"/>
    <w:rsid w:val="00044067"/>
    <w:pPr>
      <w:spacing w:line="240" w:lineRule="auto"/>
      <w:jc w:val="center"/>
    </w:pPr>
    <w:rPr>
      <w:sz w:val="24"/>
      <w:szCs w:val="20"/>
    </w:rPr>
  </w:style>
  <w:style w:type="paragraph" w:customStyle="1" w:styleId="affffffffffe">
    <w:name w:val="Список один"/>
    <w:basedOn w:val="affff8"/>
    <w:uiPriority w:val="99"/>
    <w:rsid w:val="00044067"/>
    <w:pPr>
      <w:spacing w:after="60"/>
      <w:ind w:left="0"/>
      <w:jc w:val="both"/>
    </w:pPr>
    <w:rPr>
      <w:szCs w:val="20"/>
    </w:rPr>
  </w:style>
  <w:style w:type="paragraph" w:customStyle="1" w:styleId="-12">
    <w:name w:val="Список-1 Знак Знак Знак Знак"/>
    <w:basedOn w:val="ac"/>
    <w:link w:val="-13"/>
    <w:uiPriority w:val="99"/>
    <w:rsid w:val="00044067"/>
    <w:pPr>
      <w:spacing w:before="60" w:after="60" w:line="312" w:lineRule="auto"/>
      <w:jc w:val="both"/>
    </w:pPr>
    <w:rPr>
      <w:rFonts w:ascii="Times New Roman" w:hAnsi="Times New Roman"/>
      <w:sz w:val="24"/>
      <w:szCs w:val="20"/>
      <w:lang w:eastAsia="en-US"/>
    </w:rPr>
  </w:style>
  <w:style w:type="character" w:customStyle="1" w:styleId="-13">
    <w:name w:val="Список-1 Знак Знак Знак Знак Знак"/>
    <w:link w:val="-12"/>
    <w:uiPriority w:val="99"/>
    <w:locked/>
    <w:rsid w:val="00044067"/>
    <w:rPr>
      <w:sz w:val="24"/>
      <w:lang w:eastAsia="en-US"/>
    </w:rPr>
  </w:style>
  <w:style w:type="paragraph" w:customStyle="1" w:styleId="IG">
    <w:name w:val="Маркированный_список_IG"/>
    <w:basedOn w:val="ac"/>
    <w:link w:val="IG0"/>
    <w:autoRedefine/>
    <w:uiPriority w:val="99"/>
    <w:rsid w:val="00044067"/>
    <w:pPr>
      <w:spacing w:line="240" w:lineRule="auto"/>
      <w:ind w:firstLine="709"/>
      <w:jc w:val="both"/>
    </w:pPr>
    <w:rPr>
      <w:rFonts w:ascii="Times New Roman" w:hAnsi="Times New Roman"/>
      <w:sz w:val="24"/>
      <w:szCs w:val="20"/>
    </w:rPr>
  </w:style>
  <w:style w:type="character" w:customStyle="1" w:styleId="IG0">
    <w:name w:val="Маркированный_список_IG Знак"/>
    <w:link w:val="IG"/>
    <w:uiPriority w:val="99"/>
    <w:locked/>
    <w:rsid w:val="00044067"/>
    <w:rPr>
      <w:sz w:val="24"/>
    </w:rPr>
  </w:style>
  <w:style w:type="character" w:customStyle="1" w:styleId="CommentTextChar">
    <w:name w:val="Comment Text Char"/>
    <w:uiPriority w:val="99"/>
    <w:semiHidden/>
    <w:locked/>
    <w:rsid w:val="00044067"/>
    <w:rPr>
      <w:rFonts w:ascii="MetaNormalCyr-Roman" w:hAnsi="MetaNormalCyr-Roman" w:cs="Times New Roman"/>
      <w:sz w:val="24"/>
      <w:lang w:eastAsia="en-US"/>
    </w:rPr>
  </w:style>
  <w:style w:type="table" w:styleId="1ffb">
    <w:name w:val="Table Grid 1"/>
    <w:basedOn w:val="af"/>
    <w:uiPriority w:val="99"/>
    <w:locked/>
    <w:rsid w:val="0004406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58">
    <w:name w:val="Table Grid 5"/>
    <w:basedOn w:val="af"/>
    <w:uiPriority w:val="99"/>
    <w:locked/>
    <w:rsid w:val="0004406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1N3000000">
    <w:name w:val="1N3000000"/>
    <w:basedOn w:val="ac"/>
    <w:uiPriority w:val="99"/>
    <w:rsid w:val="00044067"/>
    <w:pPr>
      <w:spacing w:line="240" w:lineRule="atLeast"/>
      <w:jc w:val="both"/>
    </w:pPr>
    <w:rPr>
      <w:sz w:val="20"/>
      <w:szCs w:val="20"/>
    </w:rPr>
  </w:style>
  <w:style w:type="paragraph" w:customStyle="1" w:styleId="vmn">
    <w:name w:val="vmn"/>
    <w:basedOn w:val="ac"/>
    <w:uiPriority w:val="99"/>
    <w:rsid w:val="00044067"/>
    <w:pPr>
      <w:spacing w:line="240" w:lineRule="auto"/>
      <w:ind w:firstLine="567"/>
      <w:jc w:val="both"/>
    </w:pPr>
    <w:rPr>
      <w:rFonts w:ascii="Bookman Old Style" w:hAnsi="Bookman Old Style"/>
      <w:sz w:val="28"/>
      <w:szCs w:val="20"/>
    </w:rPr>
  </w:style>
  <w:style w:type="paragraph" w:customStyle="1" w:styleId="11a">
    <w:name w:val="Основной текст11"/>
    <w:basedOn w:val="02fb"/>
    <w:uiPriority w:val="99"/>
    <w:rsid w:val="00044067"/>
    <w:pPr>
      <w:jc w:val="both"/>
    </w:pPr>
    <w:rPr>
      <w:sz w:val="16"/>
    </w:rPr>
  </w:style>
  <w:style w:type="paragraph" w:customStyle="1" w:styleId="2112">
    <w:name w:val="Основной текст с отступом 211"/>
    <w:basedOn w:val="ac"/>
    <w:uiPriority w:val="99"/>
    <w:rsid w:val="00044067"/>
    <w:pPr>
      <w:shd w:val="clear" w:color="auto" w:fill="FFFFFF"/>
      <w:suppressAutoHyphens/>
      <w:spacing w:line="278" w:lineRule="exact"/>
      <w:ind w:left="7923" w:firstLine="282"/>
    </w:pPr>
    <w:rPr>
      <w:rFonts w:ascii="Times New Roman" w:hAnsi="Times New Roman"/>
      <w:color w:val="000000"/>
      <w:spacing w:val="-4"/>
      <w:sz w:val="25"/>
      <w:szCs w:val="25"/>
      <w:lang w:eastAsia="ar-SA"/>
    </w:rPr>
  </w:style>
  <w:style w:type="paragraph" w:customStyle="1" w:styleId="3110">
    <w:name w:val="Основной текст 311"/>
    <w:basedOn w:val="ac"/>
    <w:link w:val="3f3"/>
    <w:uiPriority w:val="99"/>
    <w:rsid w:val="00044067"/>
    <w:pPr>
      <w:suppressAutoHyphens/>
      <w:spacing w:line="240" w:lineRule="auto"/>
      <w:ind w:right="117"/>
    </w:pPr>
    <w:rPr>
      <w:rFonts w:ascii="Times New Roman" w:hAnsi="Times New Roman"/>
      <w:sz w:val="28"/>
      <w:szCs w:val="20"/>
    </w:rPr>
  </w:style>
  <w:style w:type="paragraph" w:customStyle="1" w:styleId="11b">
    <w:name w:val="Текст11"/>
    <w:basedOn w:val="ac"/>
    <w:uiPriority w:val="99"/>
    <w:rsid w:val="00044067"/>
    <w:pPr>
      <w:suppressAutoHyphens/>
      <w:spacing w:line="240" w:lineRule="auto"/>
    </w:pPr>
    <w:rPr>
      <w:rFonts w:ascii="Courier New" w:hAnsi="Courier New"/>
      <w:sz w:val="20"/>
      <w:lang w:eastAsia="ar-SA"/>
    </w:rPr>
  </w:style>
  <w:style w:type="paragraph" w:customStyle="1" w:styleId="5110">
    <w:name w:val="Заголовок 511"/>
    <w:basedOn w:val="19"/>
    <w:next w:val="19"/>
    <w:uiPriority w:val="99"/>
    <w:rsid w:val="00044067"/>
    <w:pPr>
      <w:keepNext/>
      <w:widowControl w:val="0"/>
      <w:spacing w:before="0" w:after="0" w:line="240" w:lineRule="auto"/>
      <w:ind w:firstLine="0"/>
      <w:jc w:val="left"/>
      <w:outlineLvl w:val="4"/>
    </w:pPr>
    <w:rPr>
      <w:rFonts w:ascii="Arial" w:hAnsi="Arial"/>
      <w:b/>
    </w:rPr>
  </w:style>
  <w:style w:type="character" w:customStyle="1" w:styleId="4b">
    <w:name w:val="Знак Знак4"/>
    <w:uiPriority w:val="99"/>
    <w:rsid w:val="00044067"/>
    <w:rPr>
      <w:rFonts w:ascii="Arial" w:hAnsi="Arial"/>
      <w:b/>
      <w:sz w:val="26"/>
      <w:lang w:val="ru-RU" w:eastAsia="ru-RU"/>
    </w:rPr>
  </w:style>
  <w:style w:type="paragraph" w:customStyle="1" w:styleId="afffffffffff">
    <w:name w:val="Стадия_кр"/>
    <w:basedOn w:val="ac"/>
    <w:next w:val="ac"/>
    <w:uiPriority w:val="99"/>
    <w:rsid w:val="00044067"/>
    <w:pPr>
      <w:spacing w:line="240" w:lineRule="auto"/>
      <w:jc w:val="center"/>
    </w:pPr>
    <w:rPr>
      <w:rFonts w:ascii="Times New Roman" w:hAnsi="Times New Roman"/>
      <w:sz w:val="24"/>
    </w:rPr>
  </w:style>
  <w:style w:type="paragraph" w:customStyle="1" w:styleId="1ffc">
    <w:name w:val="Долж1"/>
    <w:basedOn w:val="ac"/>
    <w:next w:val="ac"/>
    <w:uiPriority w:val="99"/>
    <w:rsid w:val="00044067"/>
    <w:pPr>
      <w:spacing w:line="240" w:lineRule="auto"/>
    </w:pPr>
    <w:rPr>
      <w:rFonts w:ascii="Times New Roman" w:hAnsi="Times New Roman"/>
      <w:sz w:val="24"/>
    </w:rPr>
  </w:style>
  <w:style w:type="paragraph" w:customStyle="1" w:styleId="-6">
    <w:name w:val="ЕСКД - Обычный"/>
    <w:basedOn w:val="ac"/>
    <w:uiPriority w:val="99"/>
    <w:rsid w:val="00044067"/>
    <w:pPr>
      <w:spacing w:line="240" w:lineRule="auto"/>
    </w:pPr>
    <w:rPr>
      <w:rFonts w:ascii="Times New Roman" w:hAnsi="Times New Roman"/>
      <w:sz w:val="28"/>
      <w:szCs w:val="28"/>
    </w:rPr>
  </w:style>
  <w:style w:type="character" w:customStyle="1" w:styleId="TwordizmeCharChar">
    <w:name w:val="Tword_izme Char Char"/>
    <w:uiPriority w:val="99"/>
    <w:rsid w:val="00044067"/>
    <w:rPr>
      <w:rFonts w:ascii="ISOCPEUR" w:hAnsi="ISOCPEUR"/>
      <w:i/>
      <w:sz w:val="18"/>
      <w:lang w:val="ru-RU" w:eastAsia="ru-RU"/>
    </w:rPr>
  </w:style>
  <w:style w:type="paragraph" w:customStyle="1" w:styleId="59">
    <w:name w:val="заголовок 5"/>
    <w:basedOn w:val="ac"/>
    <w:next w:val="ac"/>
    <w:uiPriority w:val="99"/>
    <w:rsid w:val="00044067"/>
    <w:pPr>
      <w:keepNext/>
      <w:spacing w:line="240" w:lineRule="auto"/>
      <w:jc w:val="center"/>
    </w:pPr>
    <w:rPr>
      <w:rFonts w:ascii="Times New Roman" w:hAnsi="Times New Roman"/>
      <w:b/>
      <w:sz w:val="28"/>
      <w:szCs w:val="20"/>
    </w:rPr>
  </w:style>
  <w:style w:type="paragraph" w:customStyle="1" w:styleId="-40">
    <w:name w:val="Подпункт - 4 ур"/>
    <w:basedOn w:val="-00"/>
    <w:uiPriority w:val="99"/>
    <w:rsid w:val="00044067"/>
    <w:pPr>
      <w:tabs>
        <w:tab w:val="num" w:pos="1443"/>
      </w:tabs>
      <w:ind w:left="1443" w:hanging="360"/>
    </w:pPr>
    <w:rPr>
      <w:sz w:val="22"/>
      <w:szCs w:val="22"/>
    </w:rPr>
  </w:style>
  <w:style w:type="paragraph" w:customStyle="1" w:styleId="-14">
    <w:name w:val="Раздел - 1 ур"/>
    <w:next w:val="-21"/>
    <w:uiPriority w:val="99"/>
    <w:rsid w:val="00044067"/>
    <w:pPr>
      <w:keepNext/>
      <w:pageBreakBefore/>
      <w:tabs>
        <w:tab w:val="num" w:pos="1443"/>
      </w:tabs>
      <w:suppressAutoHyphens/>
      <w:spacing w:after="240"/>
      <w:ind w:left="1443" w:right="170" w:hanging="360"/>
    </w:pPr>
    <w:rPr>
      <w:rFonts w:ascii="Arial" w:hAnsi="Arial"/>
      <w:b/>
      <w:sz w:val="28"/>
      <w:szCs w:val="28"/>
    </w:rPr>
  </w:style>
  <w:style w:type="table" w:customStyle="1" w:styleId="afffffffffff0">
    <w:name w:val="Таблица широкая"/>
    <w:uiPriority w:val="99"/>
    <w:rsid w:val="00044067"/>
    <w:pPr>
      <w:jc w:val="center"/>
    </w:pPr>
    <w:rPr>
      <w:sz w:val="24"/>
    </w:rPr>
    <w:tblPr>
      <w:jc w:val="center"/>
      <w:tblInd w:w="0" w:type="dxa"/>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paragraph" w:customStyle="1" w:styleId="12">
    <w:name w:val="Список Марк.1"/>
    <w:basedOn w:val="ac"/>
    <w:uiPriority w:val="99"/>
    <w:rsid w:val="00044067"/>
    <w:pPr>
      <w:numPr>
        <w:numId w:val="32"/>
      </w:numPr>
      <w:spacing w:line="240" w:lineRule="auto"/>
      <w:ind w:left="1135" w:right="284" w:hanging="284"/>
    </w:pPr>
    <w:rPr>
      <w:rFonts w:ascii="Times New Roman" w:hAnsi="Times New Roman"/>
      <w:sz w:val="24"/>
      <w:szCs w:val="20"/>
    </w:rPr>
  </w:style>
  <w:style w:type="paragraph" w:customStyle="1" w:styleId="-">
    <w:name w:val="ЕСКД - Подпись к рис"/>
    <w:basedOn w:val="-6"/>
    <w:next w:val="ac"/>
    <w:uiPriority w:val="99"/>
    <w:rsid w:val="00044067"/>
    <w:pPr>
      <w:numPr>
        <w:numId w:val="33"/>
      </w:numPr>
      <w:tabs>
        <w:tab w:val="left" w:pos="1482"/>
      </w:tabs>
      <w:spacing w:before="360" w:after="420"/>
      <w:ind w:left="0"/>
      <w:jc w:val="center"/>
    </w:pPr>
    <w:rPr>
      <w:rFonts w:eastAsia="MS Mincho"/>
    </w:rPr>
  </w:style>
  <w:style w:type="paragraph" w:customStyle="1" w:styleId="-7">
    <w:name w:val="ЕСКПД - Надп полей листа рег изм"/>
    <w:basedOn w:val="ac"/>
    <w:uiPriority w:val="99"/>
    <w:rsid w:val="00044067"/>
    <w:pPr>
      <w:spacing w:line="240" w:lineRule="auto"/>
      <w:jc w:val="center"/>
    </w:pPr>
    <w:rPr>
      <w:rFonts w:ascii="Times New Roman" w:hAnsi="Times New Roman"/>
      <w:sz w:val="20"/>
      <w:szCs w:val="20"/>
    </w:rPr>
  </w:style>
  <w:style w:type="character" w:customStyle="1" w:styleId="WW8Num7z3">
    <w:name w:val="WW8Num7z3"/>
    <w:uiPriority w:val="99"/>
    <w:rsid w:val="00044067"/>
    <w:rPr>
      <w:rFonts w:ascii="Symbol" w:hAnsi="Symbol"/>
    </w:rPr>
  </w:style>
  <w:style w:type="character" w:customStyle="1" w:styleId="Twordfirm0">
    <w:name w:val="Tword_firm Знак"/>
    <w:uiPriority w:val="99"/>
    <w:rsid w:val="00044067"/>
    <w:rPr>
      <w:rFonts w:ascii="ISOCPEUR" w:hAnsi="ISOCPEUR"/>
      <w:i/>
      <w:sz w:val="24"/>
      <w:lang w:val="ru-RU" w:eastAsia="ru-RU"/>
    </w:rPr>
  </w:style>
  <w:style w:type="paragraph" w:customStyle="1" w:styleId="bodytext10">
    <w:name w:val="bodytext1"/>
    <w:basedOn w:val="ac"/>
    <w:uiPriority w:val="99"/>
    <w:rsid w:val="00044067"/>
    <w:pPr>
      <w:spacing w:after="150" w:line="240" w:lineRule="auto"/>
      <w:jc w:val="both"/>
    </w:pPr>
    <w:rPr>
      <w:rFonts w:ascii="Times New Roman" w:hAnsi="Times New Roman"/>
      <w:sz w:val="24"/>
    </w:rPr>
  </w:style>
  <w:style w:type="paragraph" w:customStyle="1" w:styleId="afffffffffff1">
    <w:name w:val="ÒàáëèöàÍàçâàíèå"/>
    <w:basedOn w:val="ac"/>
    <w:uiPriority w:val="99"/>
    <w:rsid w:val="00044067"/>
    <w:pPr>
      <w:spacing w:before="60" w:after="60" w:line="240" w:lineRule="auto"/>
      <w:jc w:val="center"/>
    </w:pPr>
    <w:rPr>
      <w:rFonts w:ascii="Times New Roman" w:hAnsi="Times New Roman"/>
      <w:b/>
      <w:sz w:val="24"/>
      <w:szCs w:val="20"/>
    </w:rPr>
  </w:style>
  <w:style w:type="paragraph" w:customStyle="1" w:styleId="pivotab">
    <w:name w:val="pivo_tab"/>
    <w:basedOn w:val="ac"/>
    <w:uiPriority w:val="99"/>
    <w:rsid w:val="00044067"/>
    <w:pPr>
      <w:widowControl w:val="0"/>
      <w:autoSpaceDE w:val="0"/>
      <w:autoSpaceDN w:val="0"/>
      <w:adjustRightInd w:val="0"/>
      <w:spacing w:line="240" w:lineRule="auto"/>
      <w:jc w:val="both"/>
    </w:pPr>
    <w:rPr>
      <w:rFonts w:ascii="Times New Roman" w:hAnsi="Times New Roman"/>
      <w:color w:val="000000"/>
      <w:sz w:val="20"/>
      <w:szCs w:val="20"/>
    </w:rPr>
  </w:style>
  <w:style w:type="paragraph" w:customStyle="1" w:styleId="126">
    <w:name w:val="Стиль По ширине Первая строка:  12 см Междустр.интервал:  полуто..."/>
    <w:basedOn w:val="ac"/>
    <w:uiPriority w:val="99"/>
    <w:rsid w:val="00044067"/>
    <w:pPr>
      <w:spacing w:line="240" w:lineRule="auto"/>
      <w:ind w:firstLine="680"/>
      <w:jc w:val="both"/>
    </w:pPr>
    <w:rPr>
      <w:rFonts w:ascii="Times New Roman" w:hAnsi="Times New Roman"/>
      <w:sz w:val="24"/>
      <w:szCs w:val="20"/>
      <w:lang w:eastAsia="en-US"/>
    </w:rPr>
  </w:style>
  <w:style w:type="character" w:customStyle="1" w:styleId="FontStyle71">
    <w:name w:val="Font Style71"/>
    <w:uiPriority w:val="99"/>
    <w:rsid w:val="00044067"/>
    <w:rPr>
      <w:rFonts w:ascii="Times New Roman" w:hAnsi="Times New Roman"/>
      <w:sz w:val="24"/>
    </w:rPr>
  </w:style>
  <w:style w:type="paragraph" w:customStyle="1" w:styleId="11c">
    <w:name w:val="Абзац списка11"/>
    <w:basedOn w:val="ac"/>
    <w:uiPriority w:val="99"/>
    <w:rsid w:val="00044067"/>
    <w:pPr>
      <w:spacing w:after="200" w:line="276" w:lineRule="auto"/>
      <w:ind w:left="720" w:firstLine="851"/>
      <w:contextualSpacing/>
      <w:jc w:val="both"/>
    </w:pPr>
    <w:rPr>
      <w:rFonts w:ascii="Calibri" w:hAnsi="Calibri"/>
      <w:sz w:val="22"/>
      <w:szCs w:val="22"/>
      <w:lang w:eastAsia="en-US"/>
    </w:rPr>
  </w:style>
  <w:style w:type="paragraph" w:customStyle="1" w:styleId="afffffffffff2">
    <w:name w:val="Обычный по ширине"/>
    <w:basedOn w:val="ac"/>
    <w:link w:val="afffffffffff3"/>
    <w:uiPriority w:val="99"/>
    <w:rsid w:val="00044067"/>
    <w:pPr>
      <w:ind w:firstLine="851"/>
      <w:jc w:val="both"/>
    </w:pPr>
    <w:rPr>
      <w:rFonts w:ascii="Times New Roman" w:hAnsi="Times New Roman"/>
      <w:sz w:val="24"/>
      <w:szCs w:val="20"/>
    </w:rPr>
  </w:style>
  <w:style w:type="character" w:customStyle="1" w:styleId="afffffffffff3">
    <w:name w:val="Обычный по ширине Знак"/>
    <w:link w:val="afffffffffff2"/>
    <w:uiPriority w:val="99"/>
    <w:locked/>
    <w:rsid w:val="00044067"/>
    <w:rPr>
      <w:sz w:val="24"/>
    </w:rPr>
  </w:style>
  <w:style w:type="paragraph" w:customStyle="1" w:styleId="consplusnormal0">
    <w:name w:val="consplusnormal"/>
    <w:basedOn w:val="ac"/>
    <w:uiPriority w:val="99"/>
    <w:rsid w:val="00044067"/>
    <w:pPr>
      <w:autoSpaceDE w:val="0"/>
      <w:autoSpaceDN w:val="0"/>
      <w:spacing w:line="240" w:lineRule="auto"/>
      <w:ind w:firstLine="720"/>
    </w:pPr>
    <w:rPr>
      <w:rFonts w:cs="Arial"/>
      <w:color w:val="514F50"/>
      <w:sz w:val="20"/>
      <w:szCs w:val="20"/>
    </w:rPr>
  </w:style>
  <w:style w:type="character" w:customStyle="1" w:styleId="FontStyle99">
    <w:name w:val="Font Style99"/>
    <w:uiPriority w:val="99"/>
    <w:rsid w:val="00044067"/>
    <w:rPr>
      <w:rFonts w:ascii="Franklin Gothic Demi" w:hAnsi="Franklin Gothic Demi"/>
      <w:sz w:val="28"/>
    </w:rPr>
  </w:style>
  <w:style w:type="character" w:customStyle="1" w:styleId="FontStyle82">
    <w:name w:val="Font Style82"/>
    <w:uiPriority w:val="99"/>
    <w:rsid w:val="00044067"/>
    <w:rPr>
      <w:rFonts w:ascii="Bookman Old Style" w:hAnsi="Bookman Old Style"/>
      <w:b/>
      <w:sz w:val="24"/>
    </w:rPr>
  </w:style>
  <w:style w:type="character" w:customStyle="1" w:styleId="Heading1Char2">
    <w:name w:val="Heading 1 Char2"/>
    <w:aliases w:val="Знак1 Char2,новая страница Char2,Знак Char2,íîâàÿ ñòðàíèöà Char2,Заголовок 1 PDV Char2,11. Заголовок 1 Char2,номер приложения Char2,EIA H1 Char2,H1 Char2,HEADING 1 Char2,§1. Char2,ALK_K1 Char2,titre1 Char2,1 heading 1 Char2"/>
    <w:uiPriority w:val="99"/>
    <w:locked/>
    <w:rsid w:val="00044067"/>
    <w:rPr>
      <w:sz w:val="24"/>
      <w:lang w:val="ru-RU" w:eastAsia="ru-RU"/>
    </w:rPr>
  </w:style>
  <w:style w:type="character" w:customStyle="1" w:styleId="314">
    <w:name w:val="Заголовок 31 Знак"/>
    <w:aliases w:val="Заголовок 11 Знак1,- 1.1.1 Знак1,RSKH3 Знак1,ITTHEADER3 Знак1,Subhead C Знак1,OG Heading 3 Знак1,Ведомость (название) Знак1,EIA H3 Знак1,Topic Знак1,Заголовок 3 Знак2,Пункт Знак,Подраздел Знак1,пункт Знак Знак,Заголовок 3 Знак Знак1"/>
    <w:uiPriority w:val="99"/>
    <w:locked/>
    <w:rsid w:val="00044067"/>
    <w:rPr>
      <w:sz w:val="24"/>
      <w:lang w:val="ru-RU" w:eastAsia="ru-RU"/>
    </w:rPr>
  </w:style>
  <w:style w:type="character" w:customStyle="1" w:styleId="BodyTextChar28">
    <w:name w:val="Body Text Char28"/>
    <w:aliases w:val="Основной текст Знак Char27,Основной текст Знак1 Знак Char28,Основной текст Знак Знак Знак Знак Знак Char28,Основной текст Знак Знак1 Знак Char28,Основной текст Знак Знак Знак1 Знак Char28,Основной текст Знак Знак Знак Знак Char"/>
    <w:uiPriority w:val="99"/>
    <w:semiHidden/>
    <w:rsid w:val="00044067"/>
    <w:rPr>
      <w:sz w:val="20"/>
    </w:rPr>
  </w:style>
  <w:style w:type="character" w:customStyle="1" w:styleId="BodyTextChar17">
    <w:name w:val="Body Text Char17"/>
    <w:aliases w:val="Основной текст Знак Char16,Основной текст Знак1 Знак Char17,Основной текст Знак Знак Знак Знак Знак Char17,Основной текст Знак Знак1 Знак Char17,Основной текст Знак Знак Знак1 Знак Char17,Основной текст Знак Знак Знак Знак Char16"/>
    <w:uiPriority w:val="99"/>
    <w:semiHidden/>
    <w:locked/>
    <w:rsid w:val="00044067"/>
    <w:rPr>
      <w:sz w:val="20"/>
    </w:rPr>
  </w:style>
  <w:style w:type="character" w:customStyle="1" w:styleId="BodyTextChar16">
    <w:name w:val="Body Text Char16"/>
    <w:aliases w:val="Основной текст Знак Char15,Основной текст Знак1 Знак Char16,Основной текст Знак Знак Знак Знак Знак Char16,Основной текст Знак Знак1 Знак Char16,Основной текст Знак Знак Знак1 Знак Char16,Основной текст Знак Знак Знак Знак Char15"/>
    <w:uiPriority w:val="99"/>
    <w:semiHidden/>
    <w:locked/>
    <w:rsid w:val="00044067"/>
    <w:rPr>
      <w:sz w:val="20"/>
    </w:rPr>
  </w:style>
  <w:style w:type="character" w:customStyle="1" w:styleId="BodyTextChar15">
    <w:name w:val="Body Text Char15"/>
    <w:aliases w:val="Основной текст Знак Char14,Основной текст Знак1 Знак Char15,Основной текст Знак Знак Знак Знак Знак Char15,Основной текст Знак Знак1 Знак Char15,Основной текст Знак Знак Знак1 Знак Char15,Основной текст Знак Знак Знак Знак Char14"/>
    <w:uiPriority w:val="99"/>
    <w:semiHidden/>
    <w:locked/>
    <w:rsid w:val="00044067"/>
    <w:rPr>
      <w:sz w:val="20"/>
    </w:rPr>
  </w:style>
  <w:style w:type="character" w:customStyle="1" w:styleId="BodyTextChar14">
    <w:name w:val="Body Text Char14"/>
    <w:aliases w:val="Основной текст Знак Char13,Основной текст Знак1 Знак Char14,Основной текст Знак Знак Знак Знак Знак Char14,Основной текст Знак Знак1 Знак Char14,Основной текст Знак Знак Знак1 Знак Char14,Основной текст Знак Знак Знак Знак Char13"/>
    <w:uiPriority w:val="99"/>
    <w:semiHidden/>
    <w:locked/>
    <w:rsid w:val="00044067"/>
    <w:rPr>
      <w:sz w:val="20"/>
    </w:rPr>
  </w:style>
  <w:style w:type="character" w:customStyle="1" w:styleId="BodyTextChar13">
    <w:name w:val="Body Text Char13"/>
    <w:aliases w:val="Основной текст Знак Char12,Основной текст Знак1 Знак Char13,Основной текст Знак Знак Знак Знак Знак Char13,Основной текст Знак Знак1 Знак Char13,Основной текст Знак Знак Знак1 Знак Char13,Основной текст Знак Знак Знак Знак Char12"/>
    <w:uiPriority w:val="99"/>
    <w:semiHidden/>
    <w:locked/>
    <w:rsid w:val="00044067"/>
    <w:rPr>
      <w:sz w:val="20"/>
    </w:rPr>
  </w:style>
  <w:style w:type="character" w:customStyle="1" w:styleId="BodyTextChar12">
    <w:name w:val="Body Text Char12"/>
    <w:aliases w:val="Основной текст Знак Char11,Основной текст Знак1 Знак Char12,Основной текст Знак Знак Знак Знак Знак Char12,Основной текст Знак Знак1 Знак Char12,Основной текст Знак Знак Знак1 Знак Char12,Основной текст Знак Знак Знак Знак Char11"/>
    <w:uiPriority w:val="99"/>
    <w:semiHidden/>
    <w:locked/>
    <w:rsid w:val="00044067"/>
    <w:rPr>
      <w:sz w:val="20"/>
    </w:rPr>
  </w:style>
  <w:style w:type="character" w:customStyle="1" w:styleId="BodyTextChar11">
    <w:name w:val="Body Text Char11"/>
    <w:aliases w:val="Основной текст Знак Char10,Основной текст Знак1 Знак Char11,Основной текст Знак Знак Знак Знак Знак Char11,Основной текст Знак Знак1 Знак Char11,Основной текст Знак Знак Знак1 Знак Char11,Основной текст Знак Знак Знак Знак Char10"/>
    <w:uiPriority w:val="99"/>
    <w:semiHidden/>
    <w:locked/>
    <w:rsid w:val="00044067"/>
    <w:rPr>
      <w:sz w:val="20"/>
    </w:rPr>
  </w:style>
  <w:style w:type="character" w:customStyle="1" w:styleId="BodyTextChar10">
    <w:name w:val="Body Text Char10"/>
    <w:aliases w:val="Основной текст Знак Char9,Основной текст Знак1 Знак Char10,Основной текст Знак Знак Знак Знак Знак Char10,Основной текст Знак Знак1 Знак Char10,Основной текст Знак Знак Знак1 Знак Char10,Основной текст Знак Знак Знак Знак Char9"/>
    <w:uiPriority w:val="99"/>
    <w:semiHidden/>
    <w:locked/>
    <w:rsid w:val="00044067"/>
    <w:rPr>
      <w:sz w:val="20"/>
    </w:rPr>
  </w:style>
  <w:style w:type="character" w:customStyle="1" w:styleId="BodyTextChar9">
    <w:name w:val="Body Text Char9"/>
    <w:aliases w:val="Основной текст Знак Char8,Основной текст Знак1 Знак Char9,Основной текст Знак Знак Знак Знак Знак Char9,Основной текст Знак Знак1 Знак Char9,Основной текст Знак Знак Знак1 Знак Char9,Основной текст Знак Знак Знак Знак Char8"/>
    <w:uiPriority w:val="99"/>
    <w:semiHidden/>
    <w:locked/>
    <w:rsid w:val="00044067"/>
    <w:rPr>
      <w:sz w:val="20"/>
    </w:rPr>
  </w:style>
  <w:style w:type="character" w:customStyle="1" w:styleId="BodyTextChar8">
    <w:name w:val="Body Text Char8"/>
    <w:aliases w:val="Основной текст Знак Char7,Основной текст Знак1 Знак Char8,Основной текст Знак Знак Знак Знак Знак Char8,Основной текст Знак Знак1 Знак Char8,Основной текст Знак Знак Знак1 Знак Char8,Основной текст Знак Знак Знак Знак Char7"/>
    <w:uiPriority w:val="99"/>
    <w:semiHidden/>
    <w:locked/>
    <w:rsid w:val="00044067"/>
    <w:rPr>
      <w:sz w:val="20"/>
    </w:rPr>
  </w:style>
  <w:style w:type="character" w:customStyle="1" w:styleId="BodyTextChar7">
    <w:name w:val="Body Text Char7"/>
    <w:aliases w:val="Основной текст Знак Char6,Основной текст Знак1 Знак Char7,Основной текст Знак Знак Знак Знак Знак Char7,Основной текст Знак Знак1 Знак Char7,Основной текст Знак Знак Знак1 Знак Char7,Основной текст Знак Знак Знак Знак Char6"/>
    <w:uiPriority w:val="99"/>
    <w:semiHidden/>
    <w:locked/>
    <w:rsid w:val="00044067"/>
    <w:rPr>
      <w:sz w:val="20"/>
    </w:rPr>
  </w:style>
  <w:style w:type="character" w:customStyle="1" w:styleId="BodyTextChar6">
    <w:name w:val="Body Text Char6"/>
    <w:aliases w:val="Основной текст Знак Char5,Основной текст Знак1 Знак Char6,Основной текст Знак Знак Знак Знак Знак Char6,Основной текст Знак Знак1 Знак Char6,Основной текст Знак Знак Знак1 Знак Char6,Основной текст Знак Знак Знак Знак Char5"/>
    <w:uiPriority w:val="99"/>
    <w:semiHidden/>
    <w:locked/>
    <w:rsid w:val="00044067"/>
    <w:rPr>
      <w:sz w:val="20"/>
    </w:rPr>
  </w:style>
  <w:style w:type="character" w:customStyle="1" w:styleId="BodyTextChar5">
    <w:name w:val="Body Text Char5"/>
    <w:aliases w:val="Основной текст Знак Char4,Основной текст Знак1 Знак Char5,Основной текст Знак Знак Знак Знак Знак Char5,Основной текст Знак Знак1 Знак Char5,Основной текст Знак Знак Знак1 Знак Char5,Основной текст Знак Знак Знак Знак Char4"/>
    <w:uiPriority w:val="99"/>
    <w:semiHidden/>
    <w:locked/>
    <w:rsid w:val="00044067"/>
    <w:rPr>
      <w:sz w:val="20"/>
    </w:rPr>
  </w:style>
  <w:style w:type="character" w:customStyle="1" w:styleId="BodyTextChar4">
    <w:name w:val="Body Text Char4"/>
    <w:aliases w:val="Основной текст Знак Char3,Основной текст Знак1 Знак Char4,Основной текст Знак Знак Знак Знак Знак Char4,Основной текст Знак Знак1 Знак Char4,Основной текст Знак Знак Знак1 Знак Char4,Основной текст Знак Знак Знак Знак Char3"/>
    <w:uiPriority w:val="99"/>
    <w:semiHidden/>
    <w:locked/>
    <w:rsid w:val="00044067"/>
    <w:rPr>
      <w:sz w:val="20"/>
    </w:rPr>
  </w:style>
  <w:style w:type="character" w:customStyle="1" w:styleId="BodyTextChar2">
    <w:name w:val="Body Text Char2"/>
    <w:aliases w:val="Основной текст Знак Char2,Основной текст Знак1 Знак Char2,Основной текст Знак Знак Знак Знак Знак Char2,Основной текст Знак Знак1 Знак Char2,Основной текст Знак Знак Знак1 Знак Char2,Основной текст Знак Знак Знак Знак Char2"/>
    <w:uiPriority w:val="99"/>
    <w:semiHidden/>
    <w:locked/>
    <w:rsid w:val="00044067"/>
    <w:rPr>
      <w:sz w:val="20"/>
    </w:rPr>
  </w:style>
  <w:style w:type="paragraph" w:customStyle="1" w:styleId="ConsPlusNonformat">
    <w:name w:val="ConsPlusNonformat"/>
    <w:uiPriority w:val="99"/>
    <w:rsid w:val="00044067"/>
    <w:pPr>
      <w:widowControl w:val="0"/>
      <w:autoSpaceDE w:val="0"/>
      <w:autoSpaceDN w:val="0"/>
      <w:adjustRightInd w:val="0"/>
    </w:pPr>
    <w:rPr>
      <w:rFonts w:ascii="Courier New" w:hAnsi="Courier New" w:cs="Courier New"/>
    </w:rPr>
  </w:style>
  <w:style w:type="paragraph" w:customStyle="1" w:styleId="217">
    <w:name w:val="Цитата21"/>
    <w:basedOn w:val="ac"/>
    <w:uiPriority w:val="99"/>
    <w:rsid w:val="00044067"/>
    <w:pPr>
      <w:ind w:left="170" w:right="170" w:firstLine="851"/>
      <w:jc w:val="both"/>
    </w:pPr>
    <w:rPr>
      <w:rFonts w:ascii="TimesDL" w:hAnsi="TimesDL"/>
      <w:noProof/>
      <w:sz w:val="22"/>
      <w:szCs w:val="22"/>
    </w:rPr>
  </w:style>
  <w:style w:type="paragraph" w:customStyle="1" w:styleId="127">
    <w:name w:val="Обычный12"/>
    <w:rsid w:val="00044067"/>
    <w:rPr>
      <w:rFonts w:ascii="TimesDL" w:hAnsi="TimesDL"/>
      <w:sz w:val="22"/>
      <w:szCs w:val="22"/>
    </w:rPr>
  </w:style>
  <w:style w:type="paragraph" w:customStyle="1" w:styleId="1ffd">
    <w:name w:val="Знак Знак1 Знак Знак Знак Знак"/>
    <w:basedOn w:val="ac"/>
    <w:uiPriority w:val="99"/>
    <w:rsid w:val="00044067"/>
    <w:pPr>
      <w:spacing w:after="160" w:line="240" w:lineRule="exact"/>
    </w:pPr>
    <w:rPr>
      <w:rFonts w:ascii="Verdana" w:hAnsi="Verdana"/>
      <w:sz w:val="20"/>
      <w:szCs w:val="20"/>
      <w:lang w:val="en-US" w:eastAsia="en-US"/>
    </w:rPr>
  </w:style>
  <w:style w:type="paragraph" w:customStyle="1" w:styleId="1ffe">
    <w:name w:val="Без интервала1"/>
    <w:uiPriority w:val="99"/>
    <w:rsid w:val="00044067"/>
    <w:rPr>
      <w:rFonts w:ascii="Calibri" w:hAnsi="Calibri"/>
      <w:sz w:val="22"/>
      <w:szCs w:val="22"/>
    </w:rPr>
  </w:style>
  <w:style w:type="paragraph" w:customStyle="1" w:styleId="128">
    <w:name w:val="Абзац списка12"/>
    <w:basedOn w:val="ac"/>
    <w:uiPriority w:val="99"/>
    <w:rsid w:val="00044067"/>
    <w:pPr>
      <w:spacing w:after="200" w:line="276" w:lineRule="auto"/>
      <w:ind w:left="720"/>
      <w:contextualSpacing/>
    </w:pPr>
    <w:rPr>
      <w:rFonts w:ascii="Calibri" w:hAnsi="Calibri"/>
      <w:sz w:val="22"/>
      <w:szCs w:val="22"/>
    </w:rPr>
  </w:style>
  <w:style w:type="character" w:customStyle="1" w:styleId="1fff">
    <w:name w:val="??????? ?????????? Знак Знак1"/>
    <w:uiPriority w:val="99"/>
    <w:rsid w:val="00044067"/>
    <w:rPr>
      <w:sz w:val="24"/>
    </w:rPr>
  </w:style>
  <w:style w:type="paragraph" w:customStyle="1" w:styleId="Noeeu1">
    <w:name w:val="Noeeu1"/>
    <w:basedOn w:val="ac"/>
    <w:uiPriority w:val="99"/>
    <w:rsid w:val="00044067"/>
    <w:pPr>
      <w:overflowPunct w:val="0"/>
      <w:autoSpaceDE w:val="0"/>
      <w:autoSpaceDN w:val="0"/>
      <w:adjustRightInd w:val="0"/>
      <w:spacing w:line="240" w:lineRule="auto"/>
      <w:textAlignment w:val="baseline"/>
    </w:pPr>
    <w:rPr>
      <w:rFonts w:ascii="Times New Roman" w:hAnsi="Times New Roman"/>
      <w:i/>
      <w:sz w:val="28"/>
      <w:szCs w:val="20"/>
    </w:rPr>
  </w:style>
  <w:style w:type="paragraph" w:customStyle="1" w:styleId="3210">
    <w:name w:val="Основной текст 321"/>
    <w:basedOn w:val="ac"/>
    <w:uiPriority w:val="99"/>
    <w:rsid w:val="00044067"/>
    <w:pPr>
      <w:overflowPunct w:val="0"/>
      <w:autoSpaceDE w:val="0"/>
      <w:autoSpaceDN w:val="0"/>
      <w:adjustRightInd w:val="0"/>
      <w:spacing w:line="240" w:lineRule="auto"/>
      <w:jc w:val="center"/>
      <w:textAlignment w:val="baseline"/>
    </w:pPr>
    <w:rPr>
      <w:rFonts w:ascii="Times New Roman" w:hAnsi="Times New Roman"/>
      <w:sz w:val="28"/>
      <w:szCs w:val="20"/>
    </w:rPr>
  </w:style>
  <w:style w:type="paragraph" w:customStyle="1" w:styleId="afffffffffff4">
    <w:name w:val="текст сноски"/>
    <w:basedOn w:val="ac"/>
    <w:uiPriority w:val="99"/>
    <w:rsid w:val="00044067"/>
    <w:pPr>
      <w:spacing w:line="240" w:lineRule="auto"/>
    </w:pPr>
    <w:rPr>
      <w:rFonts w:ascii="Times New Roman" w:hAnsi="Times New Roman"/>
      <w:sz w:val="20"/>
      <w:szCs w:val="20"/>
    </w:rPr>
  </w:style>
  <w:style w:type="paragraph" w:customStyle="1" w:styleId="afffffffffff5">
    <w:name w:val="Редкий"/>
    <w:basedOn w:val="ac"/>
    <w:uiPriority w:val="99"/>
    <w:rsid w:val="00044067"/>
    <w:pPr>
      <w:spacing w:line="240" w:lineRule="auto"/>
      <w:jc w:val="both"/>
    </w:pPr>
    <w:rPr>
      <w:rFonts w:ascii="Times New Roman" w:hAnsi="Times New Roman"/>
      <w:spacing w:val="40"/>
      <w:sz w:val="24"/>
      <w:szCs w:val="20"/>
    </w:rPr>
  </w:style>
  <w:style w:type="paragraph" w:styleId="2ffd">
    <w:name w:val="List 2"/>
    <w:basedOn w:val="ac"/>
    <w:uiPriority w:val="99"/>
    <w:locked/>
    <w:rsid w:val="00044067"/>
    <w:pPr>
      <w:spacing w:line="240" w:lineRule="auto"/>
      <w:ind w:left="566" w:hanging="283"/>
    </w:pPr>
    <w:rPr>
      <w:rFonts w:ascii="Times New Roman" w:hAnsi="Times New Roman"/>
      <w:sz w:val="24"/>
    </w:rPr>
  </w:style>
  <w:style w:type="paragraph" w:customStyle="1" w:styleId="3211">
    <w:name w:val="Основной текст с отступом 321"/>
    <w:basedOn w:val="ac"/>
    <w:uiPriority w:val="99"/>
    <w:rsid w:val="00044067"/>
    <w:pPr>
      <w:overflowPunct w:val="0"/>
      <w:autoSpaceDE w:val="0"/>
      <w:autoSpaceDN w:val="0"/>
      <w:adjustRightInd w:val="0"/>
      <w:spacing w:line="240" w:lineRule="auto"/>
      <w:ind w:firstLine="708"/>
      <w:textAlignment w:val="baseline"/>
    </w:pPr>
    <w:rPr>
      <w:rFonts w:ascii="Times New Roman" w:hAnsi="Times New Roman"/>
      <w:sz w:val="26"/>
      <w:szCs w:val="20"/>
    </w:rPr>
  </w:style>
  <w:style w:type="paragraph" w:customStyle="1" w:styleId="2ffe">
    <w:name w:val="Стиль2"/>
    <w:basedOn w:val="17"/>
    <w:autoRedefine/>
    <w:uiPriority w:val="99"/>
    <w:rsid w:val="00044067"/>
    <w:pPr>
      <w:tabs>
        <w:tab w:val="clear" w:pos="851"/>
        <w:tab w:val="clear" w:pos="9356"/>
        <w:tab w:val="left" w:pos="400"/>
        <w:tab w:val="right" w:leader="dot" w:pos="9344"/>
      </w:tabs>
      <w:spacing w:before="120" w:after="120" w:line="360" w:lineRule="auto"/>
      <w:ind w:left="357" w:firstLine="720"/>
      <w:jc w:val="both"/>
    </w:pPr>
    <w:rPr>
      <w:rFonts w:ascii="Times New Roman" w:eastAsia="Times New Roman" w:hAnsi="Times New Roman" w:cs="Times New Roman"/>
      <w:bCs w:val="0"/>
      <w:caps w:val="0"/>
      <w:noProof/>
      <w:kern w:val="0"/>
      <w:sz w:val="28"/>
      <w:szCs w:val="28"/>
    </w:rPr>
  </w:style>
  <w:style w:type="paragraph" w:customStyle="1" w:styleId="afffffffffff6">
    <w:name w:val="Заголовок Некрасов"/>
    <w:basedOn w:val="21"/>
    <w:autoRedefine/>
    <w:uiPriority w:val="99"/>
    <w:rsid w:val="00044067"/>
    <w:pPr>
      <w:keepNext w:val="0"/>
      <w:widowControl w:val="0"/>
      <w:numPr>
        <w:ilvl w:val="0"/>
        <w:numId w:val="0"/>
      </w:numPr>
      <w:tabs>
        <w:tab w:val="num" w:pos="720"/>
        <w:tab w:val="num" w:pos="937"/>
        <w:tab w:val="num" w:pos="1005"/>
        <w:tab w:val="left" w:pos="1197"/>
        <w:tab w:val="left" w:pos="1368"/>
        <w:tab w:val="num" w:pos="1440"/>
      </w:tabs>
      <w:spacing w:before="0" w:after="0"/>
      <w:ind w:left="720" w:right="284" w:hanging="360"/>
      <w:jc w:val="both"/>
    </w:pPr>
    <w:rPr>
      <w:rFonts w:ascii="Times New Roman" w:hAnsi="Times New Roman" w:cs="Arial"/>
      <w:bCs/>
      <w:iCs/>
      <w:sz w:val="28"/>
      <w:szCs w:val="20"/>
      <w:lang w:val="ru-RU" w:eastAsia="ru-RU"/>
    </w:rPr>
  </w:style>
  <w:style w:type="paragraph" w:customStyle="1" w:styleId="514">
    <w:name w:val="Стиль Заголовок 5 + 14 пт полужирный"/>
    <w:basedOn w:val="5"/>
    <w:autoRedefine/>
    <w:uiPriority w:val="99"/>
    <w:rsid w:val="00044067"/>
    <w:pPr>
      <w:keepNext/>
      <w:widowControl/>
      <w:numPr>
        <w:ilvl w:val="0"/>
        <w:numId w:val="0"/>
      </w:numPr>
      <w:tabs>
        <w:tab w:val="num" w:pos="3600"/>
      </w:tabs>
      <w:spacing w:before="0" w:after="0" w:line="240" w:lineRule="auto"/>
      <w:ind w:left="3600"/>
      <w:jc w:val="center"/>
    </w:pPr>
    <w:rPr>
      <w:rFonts w:ascii="Times New Roman" w:hAnsi="Times New Roman"/>
      <w:b/>
      <w:bCs/>
      <w:sz w:val="24"/>
      <w:lang w:val="ru-RU"/>
    </w:rPr>
  </w:style>
  <w:style w:type="paragraph" w:customStyle="1" w:styleId="1fff0">
    <w:name w:val="1 точка"/>
    <w:basedOn w:val="ac"/>
    <w:autoRedefine/>
    <w:uiPriority w:val="99"/>
    <w:rsid w:val="00044067"/>
    <w:pPr>
      <w:tabs>
        <w:tab w:val="num" w:pos="927"/>
      </w:tabs>
      <w:spacing w:before="60" w:line="240" w:lineRule="auto"/>
      <w:ind w:left="924" w:hanging="357"/>
      <w:jc w:val="both"/>
    </w:pPr>
    <w:rPr>
      <w:sz w:val="22"/>
      <w:szCs w:val="20"/>
    </w:rPr>
  </w:style>
  <w:style w:type="paragraph" w:customStyle="1" w:styleId="afffffffffff7">
    <w:name w:val="Название тома"/>
    <w:basedOn w:val="ac"/>
    <w:next w:val="ac"/>
    <w:uiPriority w:val="99"/>
    <w:rsid w:val="00044067"/>
    <w:pPr>
      <w:widowControl w:val="0"/>
      <w:spacing w:before="360" w:line="240" w:lineRule="auto"/>
      <w:jc w:val="center"/>
    </w:pPr>
    <w:rPr>
      <w:b/>
      <w:caps/>
      <w:sz w:val="32"/>
      <w:szCs w:val="20"/>
    </w:rPr>
  </w:style>
  <w:style w:type="paragraph" w:customStyle="1" w:styleId="afffffffffff8">
    <w:name w:val="ИТМГОЧС"/>
    <w:basedOn w:val="ac"/>
    <w:uiPriority w:val="99"/>
    <w:rsid w:val="00044067"/>
    <w:pPr>
      <w:ind w:firstLine="720"/>
      <w:jc w:val="both"/>
    </w:pPr>
    <w:rPr>
      <w:rFonts w:ascii="Times New Roman" w:hAnsi="Times New Roman"/>
      <w:sz w:val="24"/>
    </w:rPr>
  </w:style>
  <w:style w:type="paragraph" w:customStyle="1" w:styleId="afffffffffff9">
    <w:name w:val="Пояснение"/>
    <w:uiPriority w:val="99"/>
    <w:rsid w:val="00044067"/>
    <w:pPr>
      <w:widowControl w:val="0"/>
      <w:ind w:firstLine="720"/>
      <w:jc w:val="both"/>
    </w:pPr>
    <w:rPr>
      <w:sz w:val="24"/>
      <w:lang w:eastAsia="en-US"/>
    </w:rPr>
  </w:style>
  <w:style w:type="character" w:customStyle="1" w:styleId="5a">
    <w:name w:val="Знак Знак5"/>
    <w:uiPriority w:val="99"/>
    <w:rsid w:val="00044067"/>
    <w:rPr>
      <w:rFonts w:ascii="Arial" w:hAnsi="Arial"/>
      <w:i/>
      <w:sz w:val="28"/>
      <w:lang w:val="ru-RU" w:eastAsia="ru-RU"/>
    </w:rPr>
  </w:style>
  <w:style w:type="paragraph" w:customStyle="1" w:styleId="2fff">
    <w:name w:val="ГИ_Отчетный Знак Знак Знак Знак2"/>
    <w:basedOn w:val="ac"/>
    <w:link w:val="afffffffffffa"/>
    <w:uiPriority w:val="99"/>
    <w:rsid w:val="00044067"/>
    <w:pPr>
      <w:ind w:firstLine="720"/>
      <w:jc w:val="both"/>
    </w:pPr>
    <w:rPr>
      <w:sz w:val="24"/>
      <w:szCs w:val="20"/>
    </w:rPr>
  </w:style>
  <w:style w:type="character" w:customStyle="1" w:styleId="afffffffffffa">
    <w:name w:val="ГИ_Отчетный Знак Знак Знак Знак Знак"/>
    <w:link w:val="2fff"/>
    <w:uiPriority w:val="99"/>
    <w:locked/>
    <w:rsid w:val="00044067"/>
    <w:rPr>
      <w:rFonts w:ascii="Arial" w:hAnsi="Arial"/>
      <w:sz w:val="24"/>
    </w:rPr>
  </w:style>
  <w:style w:type="paragraph" w:customStyle="1" w:styleId="1fff1">
    <w:name w:val="ГИ_Отчетный Знак Знак Знак Знак1"/>
    <w:basedOn w:val="ac"/>
    <w:uiPriority w:val="99"/>
    <w:rsid w:val="00044067"/>
    <w:pPr>
      <w:ind w:firstLine="720"/>
      <w:jc w:val="both"/>
    </w:pPr>
    <w:rPr>
      <w:rFonts w:cs="Arial"/>
      <w:sz w:val="24"/>
      <w:szCs w:val="20"/>
    </w:rPr>
  </w:style>
  <w:style w:type="character" w:customStyle="1" w:styleId="c1">
    <w:name w:val="c1"/>
    <w:uiPriority w:val="99"/>
    <w:rsid w:val="00044067"/>
    <w:rPr>
      <w:color w:val="0000FF"/>
    </w:rPr>
  </w:style>
  <w:style w:type="paragraph" w:customStyle="1" w:styleId="afffffffffffb">
    <w:name w:val="ГИ_Отчетный Знак"/>
    <w:basedOn w:val="ac"/>
    <w:link w:val="afffffffffffc"/>
    <w:uiPriority w:val="99"/>
    <w:rsid w:val="00044067"/>
    <w:pPr>
      <w:ind w:firstLine="720"/>
      <w:jc w:val="both"/>
    </w:pPr>
    <w:rPr>
      <w:sz w:val="24"/>
      <w:szCs w:val="20"/>
    </w:rPr>
  </w:style>
  <w:style w:type="character" w:customStyle="1" w:styleId="afffffffffffc">
    <w:name w:val="ГИ_Отчетный Знак Знак"/>
    <w:link w:val="afffffffffffb"/>
    <w:uiPriority w:val="99"/>
    <w:locked/>
    <w:rsid w:val="00044067"/>
    <w:rPr>
      <w:rFonts w:ascii="Arial" w:hAnsi="Arial"/>
      <w:sz w:val="24"/>
    </w:rPr>
  </w:style>
  <w:style w:type="character" w:customStyle="1" w:styleId="1fff2">
    <w:name w:val="ГИ_Отчетный Знак Знак1"/>
    <w:uiPriority w:val="99"/>
    <w:rsid w:val="00044067"/>
    <w:rPr>
      <w:rFonts w:ascii="Arial" w:hAnsi="Arial"/>
      <w:sz w:val="24"/>
      <w:lang w:val="ru-RU" w:eastAsia="ru-RU"/>
    </w:rPr>
  </w:style>
  <w:style w:type="paragraph" w:customStyle="1" w:styleId="afffffffffffd">
    <w:name w:val="Обычн"/>
    <w:uiPriority w:val="99"/>
    <w:rsid w:val="00044067"/>
    <w:pPr>
      <w:widowControl w:val="0"/>
    </w:pPr>
  </w:style>
  <w:style w:type="character" w:customStyle="1" w:styleId="afffffffffffe">
    <w:name w:val="ГИ_Отчетный Знак Знак Знак Знак Знак Знак"/>
    <w:uiPriority w:val="99"/>
    <w:rsid w:val="00044067"/>
    <w:rPr>
      <w:rFonts w:ascii="Arial" w:hAnsi="Arial"/>
      <w:sz w:val="24"/>
      <w:lang w:val="ru-RU" w:eastAsia="ru-RU"/>
    </w:rPr>
  </w:style>
  <w:style w:type="paragraph" w:customStyle="1" w:styleId="affffffffffff">
    <w:name w:val="ГИ_Отчетный Знак Знак Знак"/>
    <w:basedOn w:val="ac"/>
    <w:link w:val="affffffffffff0"/>
    <w:uiPriority w:val="99"/>
    <w:rsid w:val="00044067"/>
    <w:pPr>
      <w:ind w:firstLine="720"/>
      <w:jc w:val="both"/>
    </w:pPr>
    <w:rPr>
      <w:sz w:val="24"/>
      <w:szCs w:val="20"/>
    </w:rPr>
  </w:style>
  <w:style w:type="character" w:customStyle="1" w:styleId="affffffffffff0">
    <w:name w:val="ГИ_Отчетный Знак Знак Знак Знак"/>
    <w:link w:val="affffffffffff"/>
    <w:uiPriority w:val="99"/>
    <w:locked/>
    <w:rsid w:val="00044067"/>
    <w:rPr>
      <w:rFonts w:ascii="Arial" w:hAnsi="Arial"/>
      <w:sz w:val="24"/>
    </w:rPr>
  </w:style>
  <w:style w:type="paragraph" w:customStyle="1" w:styleId="2fff0">
    <w:name w:val="ГИ_Отчетный Знак Знак Знак Знак2 Знак"/>
    <w:basedOn w:val="ac"/>
    <w:link w:val="2fff1"/>
    <w:uiPriority w:val="99"/>
    <w:rsid w:val="00044067"/>
    <w:pPr>
      <w:ind w:firstLine="720"/>
      <w:jc w:val="both"/>
    </w:pPr>
    <w:rPr>
      <w:sz w:val="24"/>
      <w:szCs w:val="20"/>
    </w:rPr>
  </w:style>
  <w:style w:type="character" w:customStyle="1" w:styleId="2fff1">
    <w:name w:val="ГИ_Отчетный Знак Знак Знак Знак2 Знак Знак"/>
    <w:link w:val="2fff0"/>
    <w:uiPriority w:val="99"/>
    <w:locked/>
    <w:rsid w:val="00044067"/>
    <w:rPr>
      <w:rFonts w:ascii="Arial" w:hAnsi="Arial"/>
      <w:sz w:val="24"/>
    </w:rPr>
  </w:style>
  <w:style w:type="paragraph" w:customStyle="1" w:styleId="N2">
    <w:name w:val="Рис. N"/>
    <w:basedOn w:val="ac"/>
    <w:uiPriority w:val="99"/>
    <w:rsid w:val="00044067"/>
    <w:pPr>
      <w:spacing w:line="240" w:lineRule="auto"/>
      <w:jc w:val="center"/>
    </w:pPr>
    <w:rPr>
      <w:b/>
      <w:bCs/>
      <w:sz w:val="22"/>
      <w:szCs w:val="20"/>
    </w:rPr>
  </w:style>
  <w:style w:type="paragraph" w:customStyle="1" w:styleId="affffffffffff1">
    <w:name w:val="Шапка таблицы"/>
    <w:uiPriority w:val="99"/>
    <w:rsid w:val="00044067"/>
    <w:pPr>
      <w:spacing w:before="40" w:after="60"/>
      <w:jc w:val="center"/>
    </w:pPr>
    <w:rPr>
      <w:rFonts w:ascii="Arial" w:hAnsi="Arial" w:cs="Arial"/>
      <w:b/>
      <w:bCs/>
      <w:sz w:val="22"/>
    </w:rPr>
  </w:style>
  <w:style w:type="paragraph" w:customStyle="1" w:styleId="affffffffffff2">
    <w:name w:val="Номер таблицы"/>
    <w:basedOn w:val="ac"/>
    <w:link w:val="affffffffffff3"/>
    <w:uiPriority w:val="99"/>
    <w:rsid w:val="00044067"/>
    <w:pPr>
      <w:keepNext/>
      <w:spacing w:before="120" w:line="240" w:lineRule="auto"/>
      <w:jc w:val="right"/>
    </w:pPr>
    <w:rPr>
      <w:sz w:val="22"/>
      <w:szCs w:val="20"/>
    </w:rPr>
  </w:style>
  <w:style w:type="paragraph" w:customStyle="1" w:styleId="affffffffffff4">
    <w:name w:val="Данные таблицы"/>
    <w:basedOn w:val="ac"/>
    <w:uiPriority w:val="99"/>
    <w:rsid w:val="00044067"/>
    <w:pPr>
      <w:spacing w:before="40" w:after="40" w:line="240" w:lineRule="auto"/>
    </w:pPr>
    <w:rPr>
      <w:rFonts w:cs="Arial"/>
      <w:sz w:val="20"/>
      <w:szCs w:val="20"/>
    </w:rPr>
  </w:style>
  <w:style w:type="paragraph" w:customStyle="1" w:styleId="affffffffffff5">
    <w:name w:val="Знак Знак Знак Знак Знак Знак Знак Знак Знак Знак"/>
    <w:basedOn w:val="ac"/>
    <w:uiPriority w:val="99"/>
    <w:rsid w:val="00044067"/>
    <w:pPr>
      <w:keepLines/>
      <w:spacing w:after="160" w:line="240" w:lineRule="exact"/>
    </w:pPr>
    <w:rPr>
      <w:rFonts w:ascii="Verdana" w:eastAsia="MS Mincho" w:hAnsi="Verdana" w:cs="Franklin Gothic Book"/>
      <w:sz w:val="20"/>
      <w:szCs w:val="20"/>
      <w:lang w:val="en-US" w:eastAsia="en-US"/>
    </w:rPr>
  </w:style>
  <w:style w:type="paragraph" w:customStyle="1" w:styleId="Aura">
    <w:name w:val="Aura"/>
    <w:basedOn w:val="26"/>
    <w:uiPriority w:val="99"/>
    <w:rsid w:val="00044067"/>
    <w:pPr>
      <w:suppressAutoHyphens/>
      <w:spacing w:after="0" w:line="360" w:lineRule="auto"/>
      <w:ind w:firstLine="851"/>
      <w:jc w:val="both"/>
    </w:pPr>
    <w:rPr>
      <w:rFonts w:cs="Arial"/>
      <w:sz w:val="24"/>
    </w:rPr>
  </w:style>
  <w:style w:type="paragraph" w:customStyle="1" w:styleId="Aura-spisok">
    <w:name w:val="Aura-spisok"/>
    <w:basedOn w:val="affff8"/>
    <w:uiPriority w:val="99"/>
    <w:rsid w:val="00044067"/>
    <w:pPr>
      <w:tabs>
        <w:tab w:val="num" w:pos="567"/>
        <w:tab w:val="num" w:pos="1571"/>
      </w:tabs>
      <w:suppressAutoHyphens/>
      <w:spacing w:after="0"/>
      <w:ind w:left="568" w:hanging="284"/>
      <w:jc w:val="both"/>
    </w:pPr>
    <w:rPr>
      <w:rFonts w:ascii="Arial" w:hAnsi="Arial" w:cs="Arial"/>
      <w:szCs w:val="20"/>
    </w:rPr>
  </w:style>
  <w:style w:type="character" w:customStyle="1" w:styleId="420">
    <w:name w:val="Знак Знак42"/>
    <w:uiPriority w:val="99"/>
    <w:rsid w:val="00044067"/>
  </w:style>
  <w:style w:type="paragraph" w:customStyle="1" w:styleId="Aura-ris">
    <w:name w:val="Aura-ris"/>
    <w:basedOn w:val="Aura"/>
    <w:uiPriority w:val="99"/>
    <w:rsid w:val="00044067"/>
    <w:pPr>
      <w:ind w:firstLine="0"/>
      <w:jc w:val="center"/>
    </w:pPr>
    <w:rPr>
      <w:b/>
      <w:bCs/>
      <w:sz w:val="20"/>
      <w:szCs w:val="20"/>
    </w:rPr>
  </w:style>
  <w:style w:type="paragraph" w:customStyle="1" w:styleId="Aura-tab">
    <w:name w:val="Aura-tab"/>
    <w:basedOn w:val="Aura"/>
    <w:uiPriority w:val="99"/>
    <w:rsid w:val="00044067"/>
    <w:pPr>
      <w:suppressAutoHyphens w:val="0"/>
      <w:spacing w:line="240" w:lineRule="auto"/>
      <w:ind w:firstLine="0"/>
      <w:jc w:val="left"/>
    </w:pPr>
    <w:rPr>
      <w:sz w:val="20"/>
      <w:szCs w:val="20"/>
    </w:rPr>
  </w:style>
  <w:style w:type="paragraph" w:customStyle="1" w:styleId="Char1">
    <w:name w:val="Char Знак1"/>
    <w:basedOn w:val="ac"/>
    <w:uiPriority w:val="99"/>
    <w:rsid w:val="00044067"/>
    <w:pPr>
      <w:keepLines/>
      <w:spacing w:after="160" w:line="240" w:lineRule="exact"/>
    </w:pPr>
    <w:rPr>
      <w:rFonts w:ascii="Verdana" w:eastAsia="MS Mincho" w:hAnsi="Verdana" w:cs="Franklin Gothic Book"/>
      <w:sz w:val="20"/>
      <w:szCs w:val="20"/>
      <w:lang w:val="en-US" w:eastAsia="en-US"/>
    </w:rPr>
  </w:style>
  <w:style w:type="paragraph" w:customStyle="1" w:styleId="1fff3">
    <w:name w:val="Знак Знак Знак1"/>
    <w:basedOn w:val="ac"/>
    <w:uiPriority w:val="99"/>
    <w:rsid w:val="00044067"/>
    <w:pPr>
      <w:tabs>
        <w:tab w:val="num" w:pos="360"/>
      </w:tabs>
      <w:spacing w:after="160" w:line="240" w:lineRule="exact"/>
    </w:pPr>
    <w:rPr>
      <w:rFonts w:ascii="Verdana" w:hAnsi="Verdana" w:cs="Verdana"/>
      <w:sz w:val="20"/>
      <w:szCs w:val="20"/>
      <w:lang w:val="en-US" w:eastAsia="en-US"/>
    </w:rPr>
  </w:style>
  <w:style w:type="paragraph" w:styleId="affffffffffff6">
    <w:name w:val="List Continue"/>
    <w:basedOn w:val="ac"/>
    <w:uiPriority w:val="99"/>
    <w:locked/>
    <w:rsid w:val="00044067"/>
    <w:pPr>
      <w:spacing w:after="120" w:line="240" w:lineRule="auto"/>
      <w:ind w:left="283"/>
    </w:pPr>
    <w:rPr>
      <w:rFonts w:ascii="Times New Roman" w:hAnsi="Times New Roman"/>
      <w:sz w:val="20"/>
      <w:szCs w:val="20"/>
    </w:rPr>
  </w:style>
  <w:style w:type="paragraph" w:styleId="2fff2">
    <w:name w:val="List Bullet 2"/>
    <w:basedOn w:val="ac"/>
    <w:uiPriority w:val="99"/>
    <w:locked/>
    <w:rsid w:val="00044067"/>
    <w:pPr>
      <w:tabs>
        <w:tab w:val="num" w:pos="2088"/>
      </w:tabs>
      <w:spacing w:line="240" w:lineRule="auto"/>
      <w:ind w:left="2088" w:hanging="360"/>
    </w:pPr>
    <w:rPr>
      <w:rFonts w:ascii="Times New Roman" w:hAnsi="Times New Roman"/>
      <w:sz w:val="20"/>
      <w:szCs w:val="20"/>
    </w:rPr>
  </w:style>
  <w:style w:type="paragraph" w:customStyle="1" w:styleId="affffffffffff7">
    <w:name w:val="Текст с отступом"/>
    <w:basedOn w:val="ac"/>
    <w:uiPriority w:val="99"/>
    <w:rsid w:val="00044067"/>
    <w:pPr>
      <w:spacing w:line="240" w:lineRule="auto"/>
      <w:ind w:left="567" w:right="567" w:firstLine="397"/>
      <w:jc w:val="both"/>
    </w:pPr>
    <w:rPr>
      <w:rFonts w:ascii="Times New Roman" w:hAnsi="Times New Roman"/>
      <w:sz w:val="28"/>
      <w:szCs w:val="28"/>
    </w:rPr>
  </w:style>
  <w:style w:type="paragraph" w:customStyle="1" w:styleId="text1">
    <w:name w:val="text1"/>
    <w:basedOn w:val="ac"/>
    <w:uiPriority w:val="99"/>
    <w:rsid w:val="00044067"/>
    <w:pPr>
      <w:spacing w:line="240" w:lineRule="auto"/>
      <w:jc w:val="both"/>
      <w:textAlignment w:val="top"/>
    </w:pPr>
    <w:rPr>
      <w:rFonts w:ascii="Verdana" w:hAnsi="Verdana"/>
      <w:color w:val="006699"/>
      <w:sz w:val="17"/>
      <w:szCs w:val="17"/>
    </w:rPr>
  </w:style>
  <w:style w:type="paragraph" w:customStyle="1" w:styleId="text0">
    <w:name w:val="text"/>
    <w:basedOn w:val="ac"/>
    <w:uiPriority w:val="99"/>
    <w:rsid w:val="00044067"/>
    <w:pPr>
      <w:spacing w:before="100" w:beforeAutospacing="1" w:after="100" w:afterAutospacing="1" w:line="240" w:lineRule="auto"/>
    </w:pPr>
    <w:rPr>
      <w:rFonts w:ascii="Times New Roman" w:hAnsi="Times New Roman"/>
      <w:sz w:val="24"/>
    </w:rPr>
  </w:style>
  <w:style w:type="paragraph" w:customStyle="1" w:styleId="64">
    <w:name w:val="Стиль6"/>
    <w:basedOn w:val="ac"/>
    <w:uiPriority w:val="99"/>
    <w:rsid w:val="00044067"/>
    <w:pPr>
      <w:spacing w:line="240" w:lineRule="auto"/>
      <w:jc w:val="both"/>
    </w:pPr>
    <w:rPr>
      <w:rFonts w:ascii="Times New Roman" w:hAnsi="Times New Roman"/>
      <w:sz w:val="24"/>
      <w:szCs w:val="20"/>
      <w:lang w:val="en-US"/>
    </w:rPr>
  </w:style>
  <w:style w:type="paragraph" w:customStyle="1" w:styleId="affffffffffff8">
    <w:name w:val="Таблицы (моноширинный)"/>
    <w:basedOn w:val="ac"/>
    <w:next w:val="ac"/>
    <w:uiPriority w:val="99"/>
    <w:rsid w:val="00044067"/>
    <w:pPr>
      <w:widowControl w:val="0"/>
      <w:autoSpaceDE w:val="0"/>
      <w:autoSpaceDN w:val="0"/>
      <w:adjustRightInd w:val="0"/>
      <w:spacing w:line="240" w:lineRule="auto"/>
      <w:jc w:val="both"/>
    </w:pPr>
    <w:rPr>
      <w:rFonts w:ascii="Courier New" w:hAnsi="Courier New" w:cs="Courier New"/>
      <w:sz w:val="20"/>
      <w:szCs w:val="20"/>
    </w:rPr>
  </w:style>
  <w:style w:type="paragraph" w:customStyle="1" w:styleId="11d">
    <w:name w:val="Основной текст с отступом11"/>
    <w:basedOn w:val="ac"/>
    <w:uiPriority w:val="99"/>
    <w:rsid w:val="00044067"/>
    <w:pPr>
      <w:widowControl w:val="0"/>
      <w:overflowPunct w:val="0"/>
      <w:autoSpaceDE w:val="0"/>
      <w:autoSpaceDN w:val="0"/>
      <w:adjustRightInd w:val="0"/>
      <w:ind w:firstLine="567"/>
      <w:jc w:val="both"/>
    </w:pPr>
    <w:rPr>
      <w:rFonts w:ascii="Times New Roman" w:hAnsi="Times New Roman"/>
      <w:sz w:val="24"/>
      <w:szCs w:val="20"/>
    </w:rPr>
  </w:style>
  <w:style w:type="paragraph" w:customStyle="1" w:styleId="affffffffffff9">
    <w:name w:val="Îáû÷íûé"/>
    <w:uiPriority w:val="99"/>
    <w:rsid w:val="00044067"/>
    <w:pPr>
      <w:widowControl w:val="0"/>
      <w:autoSpaceDE w:val="0"/>
      <w:autoSpaceDN w:val="0"/>
    </w:pPr>
  </w:style>
  <w:style w:type="paragraph" w:customStyle="1" w:styleId="Normal">
    <w:name w:val="[Normal]"/>
    <w:rsid w:val="00044067"/>
    <w:pPr>
      <w:widowControl w:val="0"/>
      <w:autoSpaceDE w:val="0"/>
      <w:autoSpaceDN w:val="0"/>
      <w:adjustRightInd w:val="0"/>
    </w:pPr>
    <w:rPr>
      <w:rFonts w:ascii="Arial" w:hAnsi="Arial" w:cs="Arial"/>
      <w:sz w:val="24"/>
      <w:szCs w:val="24"/>
    </w:rPr>
  </w:style>
  <w:style w:type="character" w:customStyle="1" w:styleId="0">
    <w:name w:val="0 Отчет Знак"/>
    <w:link w:val="00"/>
    <w:uiPriority w:val="99"/>
    <w:locked/>
    <w:rsid w:val="00044067"/>
    <w:rPr>
      <w:sz w:val="24"/>
    </w:rPr>
  </w:style>
  <w:style w:type="paragraph" w:customStyle="1" w:styleId="00">
    <w:name w:val="0 Отчет"/>
    <w:basedOn w:val="ac"/>
    <w:link w:val="0"/>
    <w:uiPriority w:val="99"/>
    <w:rsid w:val="00044067"/>
    <w:pPr>
      <w:tabs>
        <w:tab w:val="left" w:pos="1134"/>
      </w:tabs>
      <w:ind w:firstLine="851"/>
      <w:jc w:val="both"/>
    </w:pPr>
    <w:rPr>
      <w:rFonts w:ascii="Times New Roman" w:hAnsi="Times New Roman"/>
      <w:sz w:val="24"/>
      <w:szCs w:val="20"/>
    </w:rPr>
  </w:style>
  <w:style w:type="character" w:customStyle="1" w:styleId="65">
    <w:name w:val="Знак Знак6"/>
    <w:uiPriority w:val="99"/>
    <w:rsid w:val="00044067"/>
    <w:rPr>
      <w:b/>
      <w:sz w:val="28"/>
    </w:rPr>
  </w:style>
  <w:style w:type="paragraph" w:customStyle="1" w:styleId="affffffffffffa">
    <w:name w:val="Основной шрифт абзаца Знак"/>
    <w:basedOn w:val="ac"/>
    <w:uiPriority w:val="99"/>
    <w:rsid w:val="00044067"/>
    <w:pPr>
      <w:spacing w:after="160" w:line="240" w:lineRule="exact"/>
    </w:pPr>
    <w:rPr>
      <w:rFonts w:ascii="Verdana" w:hAnsi="Verdana" w:cs="Verdana"/>
      <w:sz w:val="20"/>
      <w:szCs w:val="20"/>
      <w:lang w:val="en-US" w:eastAsia="en-US"/>
    </w:rPr>
  </w:style>
  <w:style w:type="character" w:customStyle="1" w:styleId="podzm2">
    <w:name w:val="podzm2"/>
    <w:uiPriority w:val="99"/>
    <w:rsid w:val="00044067"/>
  </w:style>
  <w:style w:type="character" w:customStyle="1" w:styleId="87">
    <w:name w:val="Знак Знак8"/>
    <w:uiPriority w:val="99"/>
    <w:rsid w:val="00044067"/>
    <w:rPr>
      <w:lang w:val="ru-RU" w:eastAsia="ru-RU"/>
    </w:rPr>
  </w:style>
  <w:style w:type="paragraph" w:customStyle="1" w:styleId="consplusnonformat0">
    <w:name w:val="consplusnonformat"/>
    <w:basedOn w:val="ac"/>
    <w:uiPriority w:val="99"/>
    <w:rsid w:val="00044067"/>
    <w:pPr>
      <w:autoSpaceDE w:val="0"/>
      <w:autoSpaceDN w:val="0"/>
      <w:spacing w:line="240" w:lineRule="auto"/>
    </w:pPr>
    <w:rPr>
      <w:rFonts w:ascii="Courier New" w:hAnsi="Courier New" w:cs="Courier New"/>
      <w:color w:val="514F50"/>
      <w:sz w:val="20"/>
      <w:szCs w:val="20"/>
    </w:rPr>
  </w:style>
  <w:style w:type="paragraph" w:customStyle="1" w:styleId="TablName">
    <w:name w:val="Tabl_Name"/>
    <w:basedOn w:val="ac"/>
    <w:uiPriority w:val="99"/>
    <w:rsid w:val="00044067"/>
    <w:pPr>
      <w:suppressAutoHyphens/>
      <w:spacing w:before="360" w:after="120" w:line="240" w:lineRule="auto"/>
      <w:ind w:firstLine="851"/>
      <w:jc w:val="center"/>
    </w:pPr>
    <w:rPr>
      <w:sz w:val="24"/>
      <w:szCs w:val="20"/>
    </w:rPr>
  </w:style>
  <w:style w:type="paragraph" w:customStyle="1" w:styleId="Tablenumber">
    <w:name w:val="Table_number"/>
    <w:basedOn w:val="fb"/>
    <w:uiPriority w:val="99"/>
    <w:rsid w:val="00044067"/>
    <w:pPr>
      <w:suppressAutoHyphens w:val="0"/>
      <w:snapToGrid w:val="0"/>
      <w:spacing w:after="120"/>
      <w:jc w:val="right"/>
    </w:pPr>
    <w:rPr>
      <w:rFonts w:ascii="Arial" w:hAnsi="Arial"/>
      <w:i/>
      <w:lang w:eastAsia="ru-RU"/>
    </w:rPr>
  </w:style>
  <w:style w:type="paragraph" w:customStyle="1" w:styleId="affffffffffffb">
    <w:name w:val="примечание"/>
    <w:basedOn w:val="ac"/>
    <w:next w:val="ac"/>
    <w:uiPriority w:val="99"/>
    <w:rsid w:val="00044067"/>
    <w:pPr>
      <w:widowControl w:val="0"/>
      <w:suppressAutoHyphens/>
      <w:autoSpaceDE w:val="0"/>
      <w:autoSpaceDN w:val="0"/>
      <w:adjustRightInd w:val="0"/>
      <w:spacing w:before="120" w:after="120" w:line="240" w:lineRule="auto"/>
      <w:ind w:firstLine="284"/>
      <w:contextualSpacing/>
      <w:jc w:val="both"/>
    </w:pPr>
    <w:rPr>
      <w:rFonts w:ascii="Times New Roman" w:hAnsi="Times New Roman"/>
      <w:iCs/>
      <w:sz w:val="28"/>
    </w:rPr>
  </w:style>
  <w:style w:type="character" w:customStyle="1" w:styleId="affffffffffffc">
    <w:name w:val="где Знак"/>
    <w:link w:val="affffffffffffd"/>
    <w:uiPriority w:val="99"/>
    <w:locked/>
    <w:rsid w:val="00044067"/>
    <w:rPr>
      <w:sz w:val="24"/>
    </w:rPr>
  </w:style>
  <w:style w:type="paragraph" w:customStyle="1" w:styleId="affffffffffffd">
    <w:name w:val="где"/>
    <w:basedOn w:val="ac"/>
    <w:next w:val="ac"/>
    <w:link w:val="affffffffffffc"/>
    <w:uiPriority w:val="99"/>
    <w:rsid w:val="00044067"/>
    <w:pPr>
      <w:widowControl w:val="0"/>
      <w:tabs>
        <w:tab w:val="left" w:pos="1797"/>
        <w:tab w:val="left" w:pos="2160"/>
      </w:tabs>
      <w:suppressAutoHyphens/>
      <w:autoSpaceDE w:val="0"/>
      <w:autoSpaceDN w:val="0"/>
      <w:adjustRightInd w:val="0"/>
      <w:spacing w:line="240" w:lineRule="auto"/>
      <w:ind w:left="2155" w:hanging="1871"/>
      <w:jc w:val="both"/>
    </w:pPr>
    <w:rPr>
      <w:rFonts w:ascii="Times New Roman" w:hAnsi="Times New Roman"/>
      <w:sz w:val="24"/>
      <w:szCs w:val="20"/>
    </w:rPr>
  </w:style>
  <w:style w:type="character" w:customStyle="1" w:styleId="affffffffffffe">
    <w:name w:val="Не удалять! Знак Знак"/>
    <w:uiPriority w:val="99"/>
    <w:locked/>
    <w:rsid w:val="00044067"/>
    <w:rPr>
      <w:sz w:val="24"/>
      <w:lang w:val="ru-RU" w:eastAsia="ru-RU"/>
    </w:rPr>
  </w:style>
  <w:style w:type="paragraph" w:customStyle="1" w:styleId="2120">
    <w:name w:val="Заголовок 212"/>
    <w:basedOn w:val="ac"/>
    <w:next w:val="ac"/>
    <w:uiPriority w:val="99"/>
    <w:rsid w:val="00044067"/>
    <w:pPr>
      <w:keepNext/>
      <w:spacing w:line="240" w:lineRule="auto"/>
      <w:jc w:val="center"/>
    </w:pPr>
    <w:rPr>
      <w:rFonts w:ascii="Times New Roman" w:hAnsi="Times New Roman"/>
      <w:b/>
      <w:sz w:val="24"/>
    </w:rPr>
  </w:style>
  <w:style w:type="character" w:customStyle="1" w:styleId="BodyTextChar3">
    <w:name w:val="Body Text Char3"/>
    <w:aliases w:val="Основной текст Знак1 Знак Char3,Основной текст Знак Знак Знак Знак Знак Char3,Основной текст Знак Знак1 Знак Char3,Основной текст Знак Знак Знак1 Знак Char3,Заголовок3 Char3,Абзац Char3,Body Text 31 Char3,Основной текст 32 Char2"/>
    <w:uiPriority w:val="99"/>
    <w:semiHidden/>
    <w:locked/>
    <w:rsid w:val="00044067"/>
    <w:rPr>
      <w:sz w:val="20"/>
    </w:rPr>
  </w:style>
  <w:style w:type="character" w:customStyle="1" w:styleId="FontStyle162">
    <w:name w:val="Font Style162"/>
    <w:uiPriority w:val="99"/>
    <w:rsid w:val="00044067"/>
    <w:rPr>
      <w:rFonts w:ascii="Times New Roman" w:hAnsi="Times New Roman"/>
      <w:sz w:val="22"/>
    </w:rPr>
  </w:style>
  <w:style w:type="paragraph" w:customStyle="1" w:styleId="Style18">
    <w:name w:val="Style18"/>
    <w:basedOn w:val="ac"/>
    <w:uiPriority w:val="99"/>
    <w:rsid w:val="00044067"/>
    <w:pPr>
      <w:widowControl w:val="0"/>
      <w:autoSpaceDE w:val="0"/>
      <w:autoSpaceDN w:val="0"/>
      <w:adjustRightInd w:val="0"/>
      <w:spacing w:line="274" w:lineRule="exact"/>
      <w:ind w:hanging="408"/>
    </w:pPr>
    <w:rPr>
      <w:rFonts w:ascii="Times New Roman" w:hAnsi="Times New Roman"/>
      <w:sz w:val="24"/>
    </w:rPr>
  </w:style>
  <w:style w:type="character" w:customStyle="1" w:styleId="FontStyle161">
    <w:name w:val="Font Style161"/>
    <w:uiPriority w:val="99"/>
    <w:rsid w:val="00044067"/>
    <w:rPr>
      <w:rFonts w:ascii="Times New Roman" w:hAnsi="Times New Roman"/>
      <w:b/>
      <w:sz w:val="22"/>
    </w:rPr>
  </w:style>
  <w:style w:type="character" w:customStyle="1" w:styleId="FontStyle157">
    <w:name w:val="Font Style157"/>
    <w:uiPriority w:val="99"/>
    <w:rsid w:val="00044067"/>
    <w:rPr>
      <w:rFonts w:ascii="Times New Roman" w:hAnsi="Times New Roman"/>
      <w:i/>
      <w:sz w:val="22"/>
    </w:rPr>
  </w:style>
  <w:style w:type="character" w:customStyle="1" w:styleId="FontStyle137">
    <w:name w:val="Font Style137"/>
    <w:uiPriority w:val="99"/>
    <w:rsid w:val="00044067"/>
    <w:rPr>
      <w:rFonts w:ascii="Times New Roman" w:hAnsi="Times New Roman"/>
      <w:b/>
      <w:i/>
      <w:sz w:val="26"/>
    </w:rPr>
  </w:style>
  <w:style w:type="character" w:customStyle="1" w:styleId="FontStyle149">
    <w:name w:val="Font Style149"/>
    <w:uiPriority w:val="99"/>
    <w:rsid w:val="00044067"/>
    <w:rPr>
      <w:rFonts w:ascii="Times New Roman" w:hAnsi="Times New Roman"/>
      <w:i/>
      <w:sz w:val="22"/>
    </w:rPr>
  </w:style>
  <w:style w:type="character" w:customStyle="1" w:styleId="FontStyle160">
    <w:name w:val="Font Style160"/>
    <w:uiPriority w:val="99"/>
    <w:rsid w:val="00044067"/>
    <w:rPr>
      <w:rFonts w:ascii="Times New Roman" w:hAnsi="Times New Roman"/>
      <w:b/>
      <w:i/>
      <w:sz w:val="22"/>
    </w:rPr>
  </w:style>
  <w:style w:type="paragraph" w:customStyle="1" w:styleId="Style56">
    <w:name w:val="Style56"/>
    <w:basedOn w:val="ac"/>
    <w:uiPriority w:val="99"/>
    <w:rsid w:val="00044067"/>
    <w:pPr>
      <w:widowControl w:val="0"/>
      <w:autoSpaceDE w:val="0"/>
      <w:autoSpaceDN w:val="0"/>
      <w:adjustRightInd w:val="0"/>
      <w:spacing w:line="240" w:lineRule="auto"/>
      <w:jc w:val="center"/>
    </w:pPr>
    <w:rPr>
      <w:rFonts w:ascii="Times New Roman" w:hAnsi="Times New Roman"/>
      <w:sz w:val="24"/>
    </w:rPr>
  </w:style>
  <w:style w:type="paragraph" w:customStyle="1" w:styleId="2fff3">
    <w:name w:val="Абзац списка2"/>
    <w:basedOn w:val="ac"/>
    <w:uiPriority w:val="99"/>
    <w:rsid w:val="00044067"/>
    <w:pPr>
      <w:spacing w:line="240" w:lineRule="auto"/>
      <w:ind w:left="720"/>
      <w:contextualSpacing/>
      <w:jc w:val="center"/>
    </w:pPr>
    <w:rPr>
      <w:rFonts w:ascii="Calibri" w:hAnsi="Calibri"/>
      <w:sz w:val="22"/>
      <w:szCs w:val="22"/>
      <w:lang w:eastAsia="en-US"/>
    </w:rPr>
  </w:style>
  <w:style w:type="paragraph" w:customStyle="1" w:styleId="Style72">
    <w:name w:val="Style72"/>
    <w:basedOn w:val="ac"/>
    <w:uiPriority w:val="99"/>
    <w:rsid w:val="00044067"/>
    <w:pPr>
      <w:widowControl w:val="0"/>
      <w:autoSpaceDE w:val="0"/>
      <w:autoSpaceDN w:val="0"/>
      <w:adjustRightInd w:val="0"/>
      <w:spacing w:line="281" w:lineRule="exact"/>
      <w:ind w:hanging="338"/>
    </w:pPr>
    <w:rPr>
      <w:rFonts w:ascii="Times New Roman" w:hAnsi="Times New Roman"/>
      <w:sz w:val="24"/>
    </w:rPr>
  </w:style>
  <w:style w:type="character" w:customStyle="1" w:styleId="afffffffffffff">
    <w:name w:val="обычный Знак Знак"/>
    <w:uiPriority w:val="99"/>
    <w:locked/>
    <w:rsid w:val="00044067"/>
    <w:rPr>
      <w:sz w:val="26"/>
    </w:rPr>
  </w:style>
  <w:style w:type="paragraph" w:customStyle="1" w:styleId="afffffffffffff0">
    <w:name w:val="Часть проекта Знак"/>
    <w:basedOn w:val="ac"/>
    <w:next w:val="ac"/>
    <w:uiPriority w:val="99"/>
    <w:rsid w:val="00044067"/>
    <w:pPr>
      <w:spacing w:line="240" w:lineRule="auto"/>
      <w:jc w:val="center"/>
    </w:pPr>
    <w:rPr>
      <w:b/>
      <w:caps/>
      <w:noProof/>
      <w:sz w:val="36"/>
      <w:szCs w:val="36"/>
    </w:rPr>
  </w:style>
  <w:style w:type="paragraph" w:customStyle="1" w:styleId="BodyText">
    <w:name w:val="BodyText"/>
    <w:basedOn w:val="ac"/>
    <w:next w:val="ac"/>
    <w:uiPriority w:val="99"/>
    <w:rsid w:val="00044067"/>
    <w:pPr>
      <w:autoSpaceDE w:val="0"/>
      <w:autoSpaceDN w:val="0"/>
      <w:adjustRightInd w:val="0"/>
      <w:spacing w:line="240" w:lineRule="auto"/>
    </w:pPr>
    <w:rPr>
      <w:rFonts w:ascii="Times New Roman" w:hAnsi="Times New Roman"/>
      <w:sz w:val="24"/>
    </w:rPr>
  </w:style>
  <w:style w:type="character" w:customStyle="1" w:styleId="BodyTextChar27">
    <w:name w:val="Body Text Char27"/>
    <w:aliases w:val="Основной текст Знак Char26,Основной текст Знак1 Знак Char27,Основной текст Знак Знак Знак Знак Знак Char27,Основной текст Знак Знак1 Знак Char27,Основной текст Знак Знак Знак1 Знак Char27,Основной текст Знак Знак Знак Знак Char26"/>
    <w:uiPriority w:val="99"/>
    <w:semiHidden/>
    <w:locked/>
    <w:rsid w:val="00044067"/>
    <w:rPr>
      <w:sz w:val="20"/>
    </w:rPr>
  </w:style>
  <w:style w:type="character" w:customStyle="1" w:styleId="BodyTextChar26">
    <w:name w:val="Body Text Char26"/>
    <w:aliases w:val="Основной текст Знак Char25,Основной текст Знак1 Знак Char26,Основной текст Знак Знак Знак Знак Знак Char26,Основной текст Знак Знак1 Знак Char26,Основной текст Знак Знак Знак1 Знак Char26,Основной текст Знак Знак Знак Знак Char25"/>
    <w:uiPriority w:val="99"/>
    <w:semiHidden/>
    <w:locked/>
    <w:rsid w:val="00044067"/>
    <w:rPr>
      <w:sz w:val="20"/>
    </w:rPr>
  </w:style>
  <w:style w:type="character" w:customStyle="1" w:styleId="BodyTextChar25">
    <w:name w:val="Body Text Char25"/>
    <w:aliases w:val="Основной текст Знак Char24,Основной текст Знак1 Знак Char25,Основной текст Знак Знак Знак Знак Знак Char25,Основной текст Знак Знак1 Знак Char25,Основной текст Знак Знак Знак1 Знак Char25,Основной текст Знак Знак Знак Знак Char24"/>
    <w:uiPriority w:val="99"/>
    <w:semiHidden/>
    <w:locked/>
    <w:rsid w:val="00044067"/>
    <w:rPr>
      <w:sz w:val="20"/>
    </w:rPr>
  </w:style>
  <w:style w:type="character" w:customStyle="1" w:styleId="BodyTextChar24">
    <w:name w:val="Body Text Char24"/>
    <w:aliases w:val="Основной текст Знак Char23,Основной текст Знак1 Знак Char24,Основной текст Знак Знак Знак Знак Знак Char24,Основной текст Знак Знак1 Знак Char24,Основной текст Знак Знак Знак1 Знак Char24,Основной текст Знак Знак Знак Знак Char23"/>
    <w:uiPriority w:val="99"/>
    <w:semiHidden/>
    <w:locked/>
    <w:rsid w:val="00044067"/>
    <w:rPr>
      <w:sz w:val="20"/>
    </w:rPr>
  </w:style>
  <w:style w:type="character" w:customStyle="1" w:styleId="BodyTextChar23">
    <w:name w:val="Body Text Char23"/>
    <w:aliases w:val="Основной текст Знак Char22,Основной текст Знак1 Знак Char23,Основной текст Знак Знак Знак Знак Знак Char23,Основной текст Знак Знак1 Знак Char23,Основной текст Знак Знак Знак1 Знак Char23,Основной текст Знак Знак Знак Знак Char22"/>
    <w:uiPriority w:val="99"/>
    <w:semiHidden/>
    <w:locked/>
    <w:rsid w:val="00044067"/>
    <w:rPr>
      <w:sz w:val="20"/>
    </w:rPr>
  </w:style>
  <w:style w:type="character" w:customStyle="1" w:styleId="BodyTextChar22">
    <w:name w:val="Body Text Char22"/>
    <w:aliases w:val="Основной текст Знак Char21,Основной текст Знак1 Знак Char22,Основной текст Знак Знак Знак Знак Знак Char22,Основной текст Знак Знак1 Знак Char22,Основной текст Знак Знак Знак1 Знак Char22,Основной текст Знак Знак Знак Знак Char21"/>
    <w:uiPriority w:val="99"/>
    <w:semiHidden/>
    <w:locked/>
    <w:rsid w:val="00044067"/>
    <w:rPr>
      <w:sz w:val="20"/>
    </w:rPr>
  </w:style>
  <w:style w:type="character" w:customStyle="1" w:styleId="BodyTextChar21">
    <w:name w:val="Body Text Char21"/>
    <w:aliases w:val="Основной текст Знак Char20,Основной текст Знак1 Знак Char21,Основной текст Знак Знак Знак Знак Знак Char21,Основной текст Знак Знак1 Знак Char21,Основной текст Знак Знак Знак1 Знак Char21,Основной текст Знак Знак Знак Знак Char20"/>
    <w:uiPriority w:val="99"/>
    <w:semiHidden/>
    <w:locked/>
    <w:rsid w:val="00044067"/>
    <w:rPr>
      <w:sz w:val="20"/>
    </w:rPr>
  </w:style>
  <w:style w:type="character" w:customStyle="1" w:styleId="BodyTextChar20">
    <w:name w:val="Body Text Char20"/>
    <w:aliases w:val="Основной текст Знак Char19,Основной текст Знак1 Знак Char20,Основной текст Знак Знак Знак Знак Знак Char20,Основной текст Знак Знак1 Знак Char20,Основной текст Знак Знак Знак1 Знак Char20,Основной текст Знак Знак Знак Знак Char19"/>
    <w:uiPriority w:val="99"/>
    <w:semiHidden/>
    <w:locked/>
    <w:rsid w:val="00044067"/>
    <w:rPr>
      <w:sz w:val="20"/>
    </w:rPr>
  </w:style>
  <w:style w:type="character" w:customStyle="1" w:styleId="BodyTextChar19">
    <w:name w:val="Body Text Char19"/>
    <w:aliases w:val="Основной текст Знак Char18,Основной текст Знак1 Знак Char19,Основной текст Знак Знак Знак Знак Знак Char19,Основной текст Знак Знак1 Знак Char19,Основной текст Знак Знак Знак1 Знак Char19,Основной текст Знак Знак Знак Знак Char18"/>
    <w:uiPriority w:val="99"/>
    <w:semiHidden/>
    <w:locked/>
    <w:rsid w:val="00044067"/>
    <w:rPr>
      <w:sz w:val="20"/>
    </w:rPr>
  </w:style>
  <w:style w:type="character" w:customStyle="1" w:styleId="BodyTextChar18">
    <w:name w:val="Body Text Char18"/>
    <w:aliases w:val="Основной текст Знак Char17,Основной текст Знак1 Знак Char18,Основной текст Знак Знак Знак Знак Знак Char18,Основной текст Знак Знак1 Знак Char18,Основной текст Знак Знак Знак1 Знак Char18,Основной текст Знак Знак Знак Знак Char17"/>
    <w:uiPriority w:val="99"/>
    <w:semiHidden/>
    <w:locked/>
    <w:rsid w:val="00044067"/>
    <w:rPr>
      <w:sz w:val="20"/>
    </w:rPr>
  </w:style>
  <w:style w:type="character" w:customStyle="1" w:styleId="1fff4">
    <w:name w:val="Основной текст с отступом Знак Знак Знак1"/>
    <w:aliases w:val="Основной Знак1,Основной текст с отступом1 Знак Знак Знак1,Основной текст с отступом1 Знак З Знак Знак Знак Знак Знак Знак Знак Знак Знак1"/>
    <w:uiPriority w:val="99"/>
    <w:locked/>
    <w:rsid w:val="00044067"/>
    <w:rPr>
      <w:color w:val="0000FF"/>
      <w:sz w:val="24"/>
      <w:lang w:val="ru-RU" w:eastAsia="ru-RU"/>
    </w:rPr>
  </w:style>
  <w:style w:type="paragraph" w:customStyle="1" w:styleId="2fff4">
    <w:name w:val="Знак Знак Знак2 Знак"/>
    <w:basedOn w:val="ac"/>
    <w:uiPriority w:val="99"/>
    <w:rsid w:val="00044067"/>
    <w:pPr>
      <w:tabs>
        <w:tab w:val="num" w:pos="360"/>
      </w:tabs>
      <w:spacing w:after="160" w:line="240" w:lineRule="exact"/>
    </w:pPr>
    <w:rPr>
      <w:rFonts w:ascii="Verdana" w:hAnsi="Verdana" w:cs="Verdana"/>
      <w:sz w:val="20"/>
      <w:szCs w:val="20"/>
      <w:lang w:val="en-US" w:eastAsia="en-US"/>
    </w:rPr>
  </w:style>
  <w:style w:type="table" w:customStyle="1" w:styleId="-320">
    <w:name w:val="Веб-таблица 32"/>
    <w:uiPriority w:val="99"/>
    <w:rsid w:val="0004406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31">
    <w:name w:val="Table Web 3"/>
    <w:basedOn w:val="af"/>
    <w:uiPriority w:val="99"/>
    <w:locked/>
    <w:rsid w:val="0004406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customStyle="1" w:styleId="afffffffffffff1">
    <w:name w:val="Текст документа"/>
    <w:basedOn w:val="af6"/>
    <w:uiPriority w:val="99"/>
    <w:rsid w:val="00044067"/>
    <w:pPr>
      <w:spacing w:before="0" w:after="0" w:line="240" w:lineRule="auto"/>
      <w:ind w:left="0" w:firstLine="720"/>
      <w:jc w:val="both"/>
    </w:pPr>
    <w:rPr>
      <w:rFonts w:ascii="Times New Roman" w:hAnsi="Times New Roman"/>
      <w:sz w:val="28"/>
      <w:szCs w:val="20"/>
      <w:lang w:val="ru-RU" w:eastAsia="ru-RU"/>
    </w:rPr>
  </w:style>
  <w:style w:type="paragraph" w:customStyle="1" w:styleId="afffffffffffff2">
    <w:name w:val="Пояснительная записка(ТЕКСТ) Знак"/>
    <w:basedOn w:val="ac"/>
    <w:link w:val="afffffffffffff3"/>
    <w:uiPriority w:val="99"/>
    <w:rsid w:val="00044067"/>
    <w:pPr>
      <w:ind w:left="57" w:right="113" w:firstLine="851"/>
      <w:jc w:val="both"/>
    </w:pPr>
    <w:rPr>
      <w:rFonts w:ascii="Times New Roman" w:hAnsi="Times New Roman"/>
      <w:sz w:val="28"/>
      <w:szCs w:val="20"/>
    </w:rPr>
  </w:style>
  <w:style w:type="character" w:customStyle="1" w:styleId="afffffffffffff3">
    <w:name w:val="Пояснительная записка(ТЕКСТ) Знак Знак"/>
    <w:link w:val="afffffffffffff2"/>
    <w:uiPriority w:val="99"/>
    <w:locked/>
    <w:rsid w:val="00044067"/>
    <w:rPr>
      <w:sz w:val="28"/>
    </w:rPr>
  </w:style>
  <w:style w:type="paragraph" w:customStyle="1" w:styleId="218">
    <w:name w:val="Знак Знак Знак2 Знак1"/>
    <w:basedOn w:val="ac"/>
    <w:uiPriority w:val="99"/>
    <w:rsid w:val="00044067"/>
    <w:pPr>
      <w:tabs>
        <w:tab w:val="num" w:pos="360"/>
      </w:tabs>
      <w:spacing w:after="160" w:line="240" w:lineRule="exact"/>
    </w:pPr>
    <w:rPr>
      <w:rFonts w:ascii="Verdana" w:hAnsi="Verdana" w:cs="Verdana"/>
      <w:sz w:val="20"/>
      <w:szCs w:val="20"/>
      <w:lang w:val="en-US" w:eastAsia="en-US"/>
    </w:rPr>
  </w:style>
  <w:style w:type="paragraph" w:customStyle="1" w:styleId="223">
    <w:name w:val="Знак Знак Знак2 Знак2"/>
    <w:basedOn w:val="ac"/>
    <w:uiPriority w:val="99"/>
    <w:rsid w:val="00044067"/>
    <w:pPr>
      <w:tabs>
        <w:tab w:val="num" w:pos="360"/>
      </w:tabs>
      <w:spacing w:after="160" w:line="240" w:lineRule="exact"/>
    </w:pPr>
    <w:rPr>
      <w:rFonts w:ascii="Verdana" w:hAnsi="Verdana" w:cs="Verdana"/>
      <w:sz w:val="20"/>
      <w:szCs w:val="20"/>
      <w:lang w:val="en-US" w:eastAsia="en-US"/>
    </w:rPr>
  </w:style>
  <w:style w:type="character" w:customStyle="1" w:styleId="129">
    <w:name w:val="Заголовок 1 Знак2"/>
    <w:aliases w:val="Заголовок 1 Знак1 Знак1,Заголовок 1 Знак Знак Знак1,Заголовок 1 Знак1 Знак Знак1,Заголовок 1 Знак1 Знак Знак Знак Знак Знак1,Заголовок 1 Знак1 Знак Знак Знак Знак Знак Знак,Заголовок 1 Знак1 Знак Знак Знак Знак1"/>
    <w:uiPriority w:val="99"/>
    <w:rsid w:val="00044067"/>
    <w:rPr>
      <w:b/>
      <w:kern w:val="28"/>
      <w:sz w:val="28"/>
      <w:lang w:val="ru-RU" w:eastAsia="ru-RU"/>
    </w:rPr>
  </w:style>
  <w:style w:type="character" w:customStyle="1" w:styleId="12pt3">
    <w:name w:val="Стиль 12 pt"/>
    <w:uiPriority w:val="99"/>
    <w:rsid w:val="00044067"/>
    <w:rPr>
      <w:rFonts w:ascii="Times New Roman" w:hAnsi="Times New Roman"/>
      <w:sz w:val="28"/>
    </w:rPr>
  </w:style>
  <w:style w:type="character" w:customStyle="1" w:styleId="1fff5">
    <w:name w:val="Верхний колонтитул Знак1"/>
    <w:aliases w:val="Верхний колонтитул Знак Знак Знак Знак Знак2,Верхний колонтитул Знак Знак Знак Знак Знак Знак Знак Знак Знак Знак1,Title Up Знак1,Верхний колонтитул Знак Знак Знак Знак Знак Знак Знак Знак Знак2"/>
    <w:uiPriority w:val="99"/>
    <w:locked/>
    <w:rsid w:val="00044067"/>
    <w:rPr>
      <w:sz w:val="28"/>
      <w:lang w:val="ru-RU" w:eastAsia="ru-RU"/>
    </w:rPr>
  </w:style>
  <w:style w:type="paragraph" w:customStyle="1" w:styleId="BodyText24">
    <w:name w:val="Body Text 24"/>
    <w:basedOn w:val="ac"/>
    <w:uiPriority w:val="99"/>
    <w:rsid w:val="00044067"/>
    <w:pPr>
      <w:widowControl w:val="0"/>
      <w:overflowPunct w:val="0"/>
      <w:autoSpaceDE w:val="0"/>
      <w:autoSpaceDN w:val="0"/>
      <w:adjustRightInd w:val="0"/>
      <w:ind w:firstLine="567"/>
      <w:jc w:val="both"/>
      <w:textAlignment w:val="baseline"/>
    </w:pPr>
    <w:rPr>
      <w:rFonts w:ascii="Times New Roman" w:hAnsi="Times New Roman"/>
      <w:sz w:val="28"/>
      <w:szCs w:val="20"/>
    </w:rPr>
  </w:style>
  <w:style w:type="paragraph" w:customStyle="1" w:styleId="afffffffffffff4">
    <w:name w:val="Основной текст таблицы"/>
    <w:basedOn w:val="af6"/>
    <w:next w:val="af6"/>
    <w:uiPriority w:val="99"/>
    <w:rsid w:val="00044067"/>
    <w:pPr>
      <w:spacing w:before="0" w:after="0" w:line="240" w:lineRule="auto"/>
      <w:ind w:left="0" w:firstLine="0"/>
    </w:pPr>
    <w:rPr>
      <w:rFonts w:ascii="Times New Roman" w:hAnsi="Times New Roman"/>
      <w:sz w:val="20"/>
      <w:szCs w:val="20"/>
      <w:lang w:val="ru-RU" w:eastAsia="ru-RU"/>
    </w:rPr>
  </w:style>
  <w:style w:type="paragraph" w:customStyle="1" w:styleId="1fff6">
    <w:name w:val="таблица1"/>
    <w:basedOn w:val="ac"/>
    <w:uiPriority w:val="99"/>
    <w:rsid w:val="00044067"/>
    <w:pPr>
      <w:overflowPunct w:val="0"/>
      <w:autoSpaceDE w:val="0"/>
      <w:autoSpaceDN w:val="0"/>
      <w:adjustRightInd w:val="0"/>
      <w:ind w:firstLine="567"/>
      <w:jc w:val="right"/>
      <w:textAlignment w:val="baseline"/>
    </w:pPr>
    <w:rPr>
      <w:rFonts w:ascii="Times New Roman" w:hAnsi="Times New Roman"/>
      <w:b/>
      <w:sz w:val="28"/>
      <w:szCs w:val="20"/>
    </w:rPr>
  </w:style>
  <w:style w:type="paragraph" w:customStyle="1" w:styleId="ee2">
    <w:name w:val="Оснєeeвной текст 2"/>
    <w:basedOn w:val="ac"/>
    <w:uiPriority w:val="99"/>
    <w:rsid w:val="00044067"/>
    <w:pPr>
      <w:widowControl w:val="0"/>
      <w:ind w:firstLine="720"/>
      <w:jc w:val="both"/>
    </w:pPr>
    <w:rPr>
      <w:rFonts w:ascii="Times New Roman" w:hAnsi="Times New Roman"/>
      <w:sz w:val="28"/>
      <w:szCs w:val="20"/>
    </w:rPr>
  </w:style>
  <w:style w:type="paragraph" w:customStyle="1" w:styleId="afffffffffffff5">
    <w:name w:val="название таблицы"/>
    <w:basedOn w:val="34"/>
    <w:uiPriority w:val="99"/>
    <w:rsid w:val="00044067"/>
    <w:pPr>
      <w:ind w:left="0" w:firstLine="0"/>
      <w:jc w:val="left"/>
    </w:pPr>
    <w:rPr>
      <w:sz w:val="20"/>
      <w:szCs w:val="20"/>
    </w:rPr>
  </w:style>
  <w:style w:type="paragraph" w:customStyle="1" w:styleId="BodyTextIndent22">
    <w:name w:val="Body Text Indent 22"/>
    <w:basedOn w:val="ac"/>
    <w:uiPriority w:val="99"/>
    <w:rsid w:val="00044067"/>
    <w:pPr>
      <w:widowControl w:val="0"/>
      <w:numPr>
        <w:numId w:val="38"/>
      </w:numPr>
      <w:overflowPunct w:val="0"/>
      <w:autoSpaceDE w:val="0"/>
      <w:autoSpaceDN w:val="0"/>
      <w:adjustRightInd w:val="0"/>
      <w:ind w:firstLine="567"/>
      <w:jc w:val="both"/>
      <w:textAlignment w:val="baseline"/>
    </w:pPr>
    <w:rPr>
      <w:rFonts w:ascii="Times New Roman" w:hAnsi="Times New Roman"/>
      <w:sz w:val="24"/>
      <w:szCs w:val="20"/>
    </w:rPr>
  </w:style>
  <w:style w:type="paragraph" w:customStyle="1" w:styleId="099">
    <w:name w:val="Обычный + Первая строка:  0.99 см"/>
    <w:basedOn w:val="ac"/>
    <w:uiPriority w:val="99"/>
    <w:rsid w:val="00044067"/>
    <w:pPr>
      <w:overflowPunct w:val="0"/>
      <w:autoSpaceDE w:val="0"/>
      <w:autoSpaceDN w:val="0"/>
      <w:adjustRightInd w:val="0"/>
      <w:ind w:firstLine="560"/>
      <w:jc w:val="both"/>
      <w:textAlignment w:val="baseline"/>
    </w:pPr>
    <w:rPr>
      <w:rFonts w:ascii="Times New Roman" w:hAnsi="Times New Roman"/>
      <w:sz w:val="28"/>
      <w:szCs w:val="20"/>
    </w:rPr>
  </w:style>
  <w:style w:type="paragraph" w:customStyle="1" w:styleId="1-">
    <w:name w:val="Список 1-ый"/>
    <w:basedOn w:val="ac"/>
    <w:uiPriority w:val="99"/>
    <w:rsid w:val="00044067"/>
    <w:pPr>
      <w:tabs>
        <w:tab w:val="right" w:pos="284"/>
        <w:tab w:val="num" w:pos="360"/>
      </w:tabs>
      <w:spacing w:before="60" w:after="60" w:line="240" w:lineRule="auto"/>
      <w:ind w:left="1588" w:hanging="360"/>
    </w:pPr>
    <w:rPr>
      <w:rFonts w:ascii="Times New Roman" w:hAnsi="Times New Roman"/>
      <w:sz w:val="24"/>
      <w:szCs w:val="20"/>
    </w:rPr>
  </w:style>
  <w:style w:type="paragraph" w:customStyle="1" w:styleId="afffffffffffff6">
    <w:name w:val="МаркСписок"/>
    <w:uiPriority w:val="99"/>
    <w:rsid w:val="00044067"/>
    <w:pPr>
      <w:widowControl w:val="0"/>
      <w:tabs>
        <w:tab w:val="num" w:pos="643"/>
      </w:tabs>
      <w:ind w:left="947" w:hanging="227"/>
      <w:jc w:val="both"/>
    </w:pPr>
    <w:rPr>
      <w:sz w:val="24"/>
    </w:rPr>
  </w:style>
  <w:style w:type="paragraph" w:customStyle="1" w:styleId="Normal0">
    <w:name w:val="Normal Знак Знак"/>
    <w:uiPriority w:val="99"/>
    <w:rsid w:val="00044067"/>
    <w:pPr>
      <w:tabs>
        <w:tab w:val="left" w:pos="709"/>
      </w:tabs>
      <w:spacing w:line="360" w:lineRule="auto"/>
      <w:ind w:firstLine="709"/>
      <w:jc w:val="both"/>
    </w:pPr>
    <w:rPr>
      <w:rFonts w:ascii="Wingdings (L$)" w:hAnsi="Wingdings (L$)"/>
      <w:sz w:val="24"/>
    </w:rPr>
  </w:style>
  <w:style w:type="paragraph" w:customStyle="1" w:styleId="12a">
    <w:name w:val="12_влево"/>
    <w:basedOn w:val="ac"/>
    <w:uiPriority w:val="99"/>
    <w:rsid w:val="00044067"/>
    <w:pPr>
      <w:widowControl w:val="0"/>
      <w:spacing w:line="240" w:lineRule="auto"/>
    </w:pPr>
    <w:rPr>
      <w:rFonts w:ascii="Times New Roman" w:hAnsi="Times New Roman"/>
      <w:sz w:val="24"/>
      <w:szCs w:val="20"/>
    </w:rPr>
  </w:style>
  <w:style w:type="paragraph" w:customStyle="1" w:styleId="afffffffffffff7">
    <w:name w:val="текст"/>
    <w:basedOn w:val="af6"/>
    <w:uiPriority w:val="99"/>
    <w:rsid w:val="00044067"/>
    <w:pPr>
      <w:spacing w:before="0" w:after="0" w:line="240" w:lineRule="auto"/>
      <w:ind w:left="0" w:firstLine="0"/>
    </w:pPr>
    <w:rPr>
      <w:rFonts w:ascii="Times New Roman" w:hAnsi="Times New Roman"/>
      <w:sz w:val="20"/>
      <w:szCs w:val="20"/>
      <w:lang w:val="ru-RU" w:eastAsia="ru-RU"/>
    </w:rPr>
  </w:style>
  <w:style w:type="paragraph" w:customStyle="1" w:styleId="5b">
    <w:name w:val="5 Знак"/>
    <w:basedOn w:val="ac"/>
    <w:uiPriority w:val="99"/>
    <w:rsid w:val="00044067"/>
    <w:pPr>
      <w:spacing w:after="160" w:line="240" w:lineRule="exact"/>
    </w:pPr>
    <w:rPr>
      <w:rFonts w:ascii="Times New Roman" w:hAnsi="Times New Roman"/>
      <w:sz w:val="20"/>
      <w:szCs w:val="20"/>
      <w:lang w:val="en-US" w:eastAsia="en-US"/>
    </w:rPr>
  </w:style>
  <w:style w:type="paragraph" w:customStyle="1" w:styleId="4c">
    <w:name w:val="Тит4"/>
    <w:aliases w:val="п/разд.том"/>
    <w:basedOn w:val="ac"/>
    <w:uiPriority w:val="99"/>
    <w:rsid w:val="00044067"/>
    <w:pPr>
      <w:spacing w:before="120" w:after="120" w:line="288" w:lineRule="auto"/>
      <w:jc w:val="center"/>
    </w:pPr>
    <w:rPr>
      <w:rFonts w:ascii="Times New Roman" w:hAnsi="Times New Roman"/>
      <w:b/>
      <w:bCs/>
      <w:sz w:val="24"/>
    </w:rPr>
  </w:style>
  <w:style w:type="paragraph" w:customStyle="1" w:styleId="afffffffffffff8">
    <w:name w:val="Имя_том"/>
    <w:basedOn w:val="ac"/>
    <w:next w:val="ac"/>
    <w:uiPriority w:val="99"/>
    <w:semiHidden/>
    <w:rsid w:val="00044067"/>
    <w:pPr>
      <w:tabs>
        <w:tab w:val="left" w:pos="8789"/>
      </w:tabs>
      <w:spacing w:before="400" w:after="360" w:line="240" w:lineRule="auto"/>
      <w:ind w:left="1560" w:right="1841"/>
      <w:jc w:val="center"/>
    </w:pPr>
    <w:rPr>
      <w:rFonts w:ascii="Times New Roman" w:hAnsi="Times New Roman"/>
      <w:sz w:val="26"/>
      <w:szCs w:val="20"/>
    </w:rPr>
  </w:style>
  <w:style w:type="paragraph" w:customStyle="1" w:styleId="afffffffffffff9">
    <w:name w:val="Шифр тома"/>
    <w:basedOn w:val="ac"/>
    <w:uiPriority w:val="99"/>
    <w:semiHidden/>
    <w:rsid w:val="00044067"/>
    <w:pPr>
      <w:spacing w:before="480" w:after="360" w:line="240" w:lineRule="auto"/>
      <w:ind w:right="-20"/>
      <w:jc w:val="center"/>
    </w:pPr>
    <w:rPr>
      <w:rFonts w:ascii="Times New Roman" w:hAnsi="Times New Roman"/>
      <w:sz w:val="24"/>
      <w:szCs w:val="20"/>
    </w:rPr>
  </w:style>
  <w:style w:type="paragraph" w:customStyle="1" w:styleId="afffffffffffffa">
    <w:name w:val="НОмер тома"/>
    <w:basedOn w:val="ac"/>
    <w:uiPriority w:val="99"/>
    <w:semiHidden/>
    <w:rsid w:val="00044067"/>
    <w:pPr>
      <w:ind w:right="-20"/>
      <w:jc w:val="center"/>
    </w:pPr>
    <w:rPr>
      <w:rFonts w:ascii="Times New Roman" w:hAnsi="Times New Roman"/>
      <w:sz w:val="28"/>
      <w:szCs w:val="20"/>
    </w:rPr>
  </w:style>
  <w:style w:type="paragraph" w:customStyle="1" w:styleId="111111111">
    <w:name w:val="Основной текст.Основной текст Знак.Основной текст Знак1 Знак.Основной текст Знак Знак Знак Знак.Основной текст Знак1 Знак1 Знак1.Основной текст Знак1 Знак Знак Знак1 Знак1.Основной текст Знак Знак Знак1 Знак Знак Знак1"/>
    <w:basedOn w:val="ac"/>
    <w:uiPriority w:val="99"/>
    <w:rsid w:val="00044067"/>
    <w:pPr>
      <w:tabs>
        <w:tab w:val="left" w:pos="0"/>
      </w:tabs>
      <w:spacing w:line="240" w:lineRule="auto"/>
      <w:ind w:right="-2"/>
      <w:jc w:val="both"/>
    </w:pPr>
    <w:rPr>
      <w:rFonts w:ascii="Times New Roman" w:hAnsi="Times New Roman"/>
      <w:sz w:val="28"/>
      <w:szCs w:val="20"/>
    </w:rPr>
  </w:style>
  <w:style w:type="character" w:customStyle="1" w:styleId="219">
    <w:name w:val="Основной текст21 Знак"/>
    <w:aliases w:val="Знак Знак Знак Знак Знак Знак11 Знак,Основной текст с отступом1 Знак Знак Знак Знак Знак Знак11 Знак,Основной текст111 Знак,Знак Знак Знак Знак Знак111 Знак,Знак Знак Знак111 Знак"/>
    <w:uiPriority w:val="99"/>
    <w:rsid w:val="00044067"/>
    <w:rPr>
      <w:sz w:val="28"/>
      <w:lang w:val="ru-RU" w:eastAsia="ru-RU"/>
    </w:rPr>
  </w:style>
  <w:style w:type="paragraph" w:customStyle="1" w:styleId="1fff7">
    <w:name w:val="Знак Знак Знак1 Знак Знак Знак Знак Знак Знак Знак"/>
    <w:basedOn w:val="ac"/>
    <w:uiPriority w:val="99"/>
    <w:rsid w:val="00044067"/>
    <w:pPr>
      <w:spacing w:after="160" w:line="240" w:lineRule="exact"/>
    </w:pPr>
    <w:rPr>
      <w:rFonts w:ascii="Verdana" w:hAnsi="Verdana" w:cs="Verdana"/>
      <w:sz w:val="20"/>
      <w:szCs w:val="20"/>
      <w:lang w:val="en-US" w:eastAsia="en-US"/>
    </w:rPr>
  </w:style>
  <w:style w:type="paragraph" w:customStyle="1" w:styleId="Body">
    <w:name w:val="Body Знак"/>
    <w:basedOn w:val="ac"/>
    <w:link w:val="Body0"/>
    <w:uiPriority w:val="99"/>
    <w:rsid w:val="00044067"/>
    <w:pPr>
      <w:spacing w:line="360" w:lineRule="atLeast"/>
      <w:ind w:left="284" w:firstLine="851"/>
      <w:jc w:val="both"/>
    </w:pPr>
    <w:rPr>
      <w:rFonts w:ascii="Pragmatica" w:hAnsi="Pragmatica"/>
      <w:sz w:val="24"/>
      <w:szCs w:val="20"/>
    </w:rPr>
  </w:style>
  <w:style w:type="character" w:customStyle="1" w:styleId="Body0">
    <w:name w:val="Body Знак Знак"/>
    <w:link w:val="Body"/>
    <w:uiPriority w:val="99"/>
    <w:locked/>
    <w:rsid w:val="00044067"/>
    <w:rPr>
      <w:rFonts w:ascii="Pragmatica" w:hAnsi="Pragmatica"/>
      <w:sz w:val="24"/>
    </w:rPr>
  </w:style>
  <w:style w:type="paragraph" w:customStyle="1" w:styleId="5c">
    <w:name w:val="Стиль5"/>
    <w:basedOn w:val="ac"/>
    <w:autoRedefine/>
    <w:uiPriority w:val="99"/>
    <w:rsid w:val="00044067"/>
    <w:pPr>
      <w:tabs>
        <w:tab w:val="left" w:pos="567"/>
      </w:tabs>
      <w:ind w:firstLine="720"/>
      <w:jc w:val="both"/>
    </w:pPr>
    <w:rPr>
      <w:rFonts w:ascii="Times New Roman" w:hAnsi="Times New Roman"/>
      <w:kern w:val="16"/>
      <w:sz w:val="28"/>
      <w:szCs w:val="28"/>
    </w:rPr>
  </w:style>
  <w:style w:type="paragraph" w:customStyle="1" w:styleId="Iauiue0">
    <w:name w:val="Iau.iue"/>
    <w:basedOn w:val="ac"/>
    <w:next w:val="ac"/>
    <w:uiPriority w:val="99"/>
    <w:rsid w:val="00044067"/>
    <w:pPr>
      <w:autoSpaceDE w:val="0"/>
      <w:autoSpaceDN w:val="0"/>
      <w:adjustRightInd w:val="0"/>
      <w:spacing w:line="240" w:lineRule="auto"/>
    </w:pPr>
    <w:rPr>
      <w:rFonts w:ascii="Times New Roman" w:hAnsi="Times New Roman"/>
      <w:sz w:val="24"/>
    </w:rPr>
  </w:style>
  <w:style w:type="character" w:customStyle="1" w:styleId="afffffffffffffb">
    <w:name w:val="Знак Знак Знак Знак Знак Знак..... Знак"/>
    <w:uiPriority w:val="99"/>
    <w:rsid w:val="00044067"/>
    <w:rPr>
      <w:sz w:val="24"/>
      <w:lang w:val="ru-RU" w:eastAsia="ru-RU"/>
    </w:rPr>
  </w:style>
  <w:style w:type="character" w:customStyle="1" w:styleId="1fff8">
    <w:name w:val="Текст примечания Знак1"/>
    <w:uiPriority w:val="99"/>
    <w:semiHidden/>
    <w:locked/>
    <w:rsid w:val="00044067"/>
  </w:style>
  <w:style w:type="character" w:customStyle="1" w:styleId="252">
    <w:name w:val="Знак Знак25"/>
    <w:uiPriority w:val="99"/>
    <w:rsid w:val="00044067"/>
    <w:rPr>
      <w:sz w:val="24"/>
      <w:lang w:val="ru-RU" w:eastAsia="ru-RU"/>
    </w:rPr>
  </w:style>
  <w:style w:type="table" w:customStyle="1" w:styleId="1fff9">
    <w:name w:val="Стиль таблицы1"/>
    <w:uiPriority w:val="99"/>
    <w:rsid w:val="000440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31">
    <w:name w:val="style31"/>
    <w:uiPriority w:val="99"/>
    <w:rsid w:val="00044067"/>
    <w:rPr>
      <w:rFonts w:ascii="Georgia" w:hAnsi="Georgia"/>
      <w:b/>
      <w:color w:val="000000"/>
      <w:sz w:val="28"/>
    </w:rPr>
  </w:style>
  <w:style w:type="paragraph" w:customStyle="1" w:styleId="4d">
    <w:name w:val="4"/>
    <w:basedOn w:val="ac"/>
    <w:uiPriority w:val="99"/>
    <w:rsid w:val="00044067"/>
    <w:pPr>
      <w:spacing w:before="100" w:beforeAutospacing="1" w:after="100" w:afterAutospacing="1" w:line="240" w:lineRule="auto"/>
    </w:pPr>
    <w:rPr>
      <w:rFonts w:ascii="Times New Roman" w:hAnsi="Times New Roman"/>
      <w:sz w:val="24"/>
    </w:rPr>
  </w:style>
  <w:style w:type="paragraph" w:customStyle="1" w:styleId="afffffffffffffc">
    <w:name w:val="Имя_табл"/>
    <w:basedOn w:val="ac"/>
    <w:next w:val="ac"/>
    <w:autoRedefine/>
    <w:uiPriority w:val="99"/>
    <w:rsid w:val="00044067"/>
    <w:pPr>
      <w:keepNext/>
      <w:keepLines/>
      <w:spacing w:line="240" w:lineRule="auto"/>
      <w:ind w:firstLine="709"/>
    </w:pPr>
    <w:rPr>
      <w:rFonts w:ascii="Times New Roman" w:hAnsi="Times New Roman"/>
      <w:color w:val="000000"/>
      <w:sz w:val="28"/>
      <w:szCs w:val="28"/>
    </w:rPr>
  </w:style>
  <w:style w:type="paragraph" w:customStyle="1" w:styleId="afffffffffffffd">
    <w:name w:val="Стиль Междустр.интервал:  полуторный"/>
    <w:basedOn w:val="ac"/>
    <w:uiPriority w:val="99"/>
    <w:rsid w:val="00044067"/>
    <w:pPr>
      <w:spacing w:line="240" w:lineRule="auto"/>
    </w:pPr>
    <w:rPr>
      <w:rFonts w:ascii="Times New Roman" w:hAnsi="Times New Roman"/>
      <w:sz w:val="26"/>
      <w:szCs w:val="20"/>
    </w:rPr>
  </w:style>
  <w:style w:type="paragraph" w:customStyle="1" w:styleId="title1">
    <w:name w:val="title1"/>
    <w:basedOn w:val="ac"/>
    <w:uiPriority w:val="99"/>
    <w:rsid w:val="00044067"/>
    <w:pPr>
      <w:spacing w:before="100" w:beforeAutospacing="1" w:after="100" w:afterAutospacing="1" w:line="240" w:lineRule="auto"/>
      <w:jc w:val="center"/>
    </w:pPr>
    <w:rPr>
      <w:rFonts w:ascii="Times New Roman" w:hAnsi="Times New Roman"/>
      <w:b/>
      <w:bCs/>
      <w:sz w:val="28"/>
      <w:szCs w:val="28"/>
    </w:rPr>
  </w:style>
  <w:style w:type="character" w:customStyle="1" w:styleId="mainheader">
    <w:name w:val="mainheader"/>
    <w:uiPriority w:val="99"/>
    <w:rsid w:val="00044067"/>
  </w:style>
  <w:style w:type="paragraph" w:customStyle="1" w:styleId="afffffffffffffe">
    <w:name w:val="Стиль_стр Знак Знак"/>
    <w:basedOn w:val="ac"/>
    <w:link w:val="affffffffffffff"/>
    <w:uiPriority w:val="99"/>
    <w:rsid w:val="00044067"/>
    <w:pPr>
      <w:spacing w:line="240" w:lineRule="auto"/>
      <w:ind w:firstLine="851"/>
    </w:pPr>
    <w:rPr>
      <w:rFonts w:ascii="Times New Roman" w:hAnsi="Times New Roman"/>
      <w:sz w:val="26"/>
      <w:szCs w:val="20"/>
    </w:rPr>
  </w:style>
  <w:style w:type="character" w:customStyle="1" w:styleId="affffffffffffff">
    <w:name w:val="Стиль_стр Знак Знак Знак"/>
    <w:link w:val="afffffffffffffe"/>
    <w:uiPriority w:val="99"/>
    <w:locked/>
    <w:rsid w:val="00044067"/>
    <w:rPr>
      <w:sz w:val="26"/>
    </w:rPr>
  </w:style>
  <w:style w:type="paragraph" w:customStyle="1" w:styleId="affffffffffffff0">
    <w:name w:val="П.З. Знак"/>
    <w:basedOn w:val="ac"/>
    <w:link w:val="affffffffffffff1"/>
    <w:uiPriority w:val="99"/>
    <w:rsid w:val="00044067"/>
    <w:pPr>
      <w:ind w:firstLine="851"/>
      <w:jc w:val="both"/>
    </w:pPr>
    <w:rPr>
      <w:rFonts w:ascii="Times New Roman" w:hAnsi="Times New Roman"/>
      <w:sz w:val="28"/>
      <w:szCs w:val="20"/>
    </w:rPr>
  </w:style>
  <w:style w:type="character" w:customStyle="1" w:styleId="affffffffffffff1">
    <w:name w:val="П.З. Знак Знак"/>
    <w:link w:val="affffffffffffff0"/>
    <w:uiPriority w:val="99"/>
    <w:locked/>
    <w:rsid w:val="00044067"/>
    <w:rPr>
      <w:sz w:val="28"/>
    </w:rPr>
  </w:style>
  <w:style w:type="paragraph" w:customStyle="1" w:styleId="affffffffffffff2">
    <w:name w:val="Колонтитул(бок.) Знак"/>
    <w:basedOn w:val="ac"/>
    <w:link w:val="affffffffffffff3"/>
    <w:uiPriority w:val="99"/>
    <w:semiHidden/>
    <w:rsid w:val="00044067"/>
    <w:pPr>
      <w:jc w:val="center"/>
    </w:pPr>
    <w:rPr>
      <w:rFonts w:ascii="ISOCPEUR" w:hAnsi="ISOCPEUR"/>
      <w:i/>
      <w:spacing w:val="-20"/>
      <w:sz w:val="28"/>
      <w:szCs w:val="20"/>
    </w:rPr>
  </w:style>
  <w:style w:type="character" w:customStyle="1" w:styleId="affffffffffffff3">
    <w:name w:val="Колонтитул(бок.) Знак Знак"/>
    <w:link w:val="affffffffffffff2"/>
    <w:uiPriority w:val="99"/>
    <w:semiHidden/>
    <w:locked/>
    <w:rsid w:val="00044067"/>
    <w:rPr>
      <w:rFonts w:ascii="ISOCPEUR" w:hAnsi="ISOCPEUR"/>
      <w:i/>
      <w:spacing w:val="-20"/>
      <w:sz w:val="28"/>
    </w:rPr>
  </w:style>
  <w:style w:type="paragraph" w:customStyle="1" w:styleId="affffffffffffff4">
    <w:name w:val="Колонтитул(номер)"/>
    <w:basedOn w:val="ac"/>
    <w:uiPriority w:val="99"/>
    <w:rsid w:val="00044067"/>
    <w:pPr>
      <w:jc w:val="center"/>
    </w:pPr>
    <w:rPr>
      <w:rFonts w:ascii="ISOCPEUR" w:hAnsi="ISOCPEUR"/>
      <w:i/>
      <w:sz w:val="24"/>
      <w:szCs w:val="18"/>
    </w:rPr>
  </w:style>
  <w:style w:type="paragraph" w:customStyle="1" w:styleId="ConsNormal">
    <w:name w:val="ConsNormal"/>
    <w:uiPriority w:val="99"/>
    <w:rsid w:val="00044067"/>
    <w:pPr>
      <w:widowControl w:val="0"/>
      <w:autoSpaceDE w:val="0"/>
      <w:autoSpaceDN w:val="0"/>
      <w:adjustRightInd w:val="0"/>
      <w:ind w:firstLine="720"/>
    </w:pPr>
    <w:rPr>
      <w:rFonts w:ascii="Arial" w:hAnsi="Arial" w:cs="Arial"/>
    </w:rPr>
  </w:style>
  <w:style w:type="character" w:customStyle="1" w:styleId="1fffa">
    <w:name w:val="Заголовок 1 Знак Знак Знак Знак"/>
    <w:uiPriority w:val="99"/>
    <w:rsid w:val="00044067"/>
    <w:rPr>
      <w:rFonts w:ascii="Arial" w:hAnsi="Arial"/>
      <w:b/>
      <w:kern w:val="32"/>
      <w:sz w:val="32"/>
      <w:lang w:val="ru-RU" w:eastAsia="ru-RU"/>
    </w:rPr>
  </w:style>
  <w:style w:type="paragraph" w:customStyle="1" w:styleId="WR">
    <w:name w:val="СтильWR"/>
    <w:basedOn w:val="ac"/>
    <w:uiPriority w:val="99"/>
    <w:rsid w:val="00044067"/>
    <w:pPr>
      <w:ind w:firstLine="709"/>
      <w:jc w:val="both"/>
    </w:pPr>
    <w:rPr>
      <w:rFonts w:ascii="Wingdings (L$)" w:hAnsi="Wingdings (L$)"/>
      <w:sz w:val="24"/>
      <w:szCs w:val="20"/>
    </w:rPr>
  </w:style>
  <w:style w:type="character" w:customStyle="1" w:styleId="mainheader1">
    <w:name w:val="mainheader1"/>
    <w:uiPriority w:val="99"/>
    <w:rsid w:val="00044067"/>
    <w:rPr>
      <w:rFonts w:ascii="Comic Sans MS" w:hAnsi="Comic Sans MS"/>
      <w:color w:val="009933"/>
      <w:sz w:val="23"/>
    </w:rPr>
  </w:style>
  <w:style w:type="character" w:customStyle="1" w:styleId="11e">
    <w:name w:val="Заголовок 1 Знак Знак1"/>
    <w:aliases w:val="Заголовок 1 Знак Знак Знак Знак1"/>
    <w:uiPriority w:val="99"/>
    <w:rsid w:val="00044067"/>
    <w:rPr>
      <w:rFonts w:ascii="Arial" w:hAnsi="Arial"/>
      <w:b/>
      <w:kern w:val="32"/>
      <w:sz w:val="32"/>
      <w:lang w:val="ru-RU" w:eastAsia="ru-RU"/>
    </w:rPr>
  </w:style>
  <w:style w:type="paragraph" w:customStyle="1" w:styleId="affffffffffffff5">
    <w:name w:val="Тит.продолж."/>
    <w:basedOn w:val="ac"/>
    <w:uiPriority w:val="99"/>
    <w:rsid w:val="00044067"/>
    <w:pPr>
      <w:spacing w:before="120" w:after="120" w:line="288" w:lineRule="auto"/>
      <w:jc w:val="right"/>
    </w:pPr>
    <w:rPr>
      <w:rFonts w:ascii="Times New Roman" w:hAnsi="Times New Roman"/>
      <w:sz w:val="24"/>
      <w:szCs w:val="20"/>
    </w:rPr>
  </w:style>
  <w:style w:type="paragraph" w:customStyle="1" w:styleId="1fffb">
    <w:name w:val="оглавление 1"/>
    <w:basedOn w:val="ac"/>
    <w:next w:val="ac"/>
    <w:autoRedefine/>
    <w:uiPriority w:val="99"/>
    <w:rsid w:val="00044067"/>
    <w:pPr>
      <w:tabs>
        <w:tab w:val="right" w:leader="dot" w:pos="9072"/>
      </w:tabs>
      <w:spacing w:before="160" w:after="120" w:line="240" w:lineRule="auto"/>
      <w:jc w:val="center"/>
      <w:outlineLvl w:val="0"/>
    </w:pPr>
    <w:rPr>
      <w:rFonts w:ascii="a_Timer" w:hAnsi="a_Timer"/>
      <w:b/>
      <w:bCs/>
      <w:sz w:val="28"/>
      <w:szCs w:val="28"/>
    </w:rPr>
  </w:style>
  <w:style w:type="paragraph" w:customStyle="1" w:styleId="1-6">
    <w:name w:val="Текст1-6"/>
    <w:basedOn w:val="ac"/>
    <w:autoRedefine/>
    <w:uiPriority w:val="99"/>
    <w:rsid w:val="00044067"/>
    <w:pPr>
      <w:spacing w:after="120" w:line="288" w:lineRule="auto"/>
      <w:ind w:firstLine="709"/>
      <w:jc w:val="both"/>
    </w:pPr>
    <w:rPr>
      <w:rFonts w:ascii="Times New Roman" w:hAnsi="Times New Roman"/>
      <w:sz w:val="24"/>
      <w:szCs w:val="20"/>
    </w:rPr>
  </w:style>
  <w:style w:type="paragraph" w:customStyle="1" w:styleId="osnov">
    <w:name w:val="osnov"/>
    <w:basedOn w:val="ac"/>
    <w:uiPriority w:val="99"/>
    <w:rsid w:val="00044067"/>
    <w:pPr>
      <w:spacing w:line="240" w:lineRule="auto"/>
      <w:ind w:firstLine="567"/>
      <w:jc w:val="both"/>
    </w:pPr>
    <w:rPr>
      <w:rFonts w:cs="Arial"/>
      <w:color w:val="000000"/>
      <w:sz w:val="20"/>
      <w:szCs w:val="20"/>
    </w:rPr>
  </w:style>
  <w:style w:type="paragraph" w:customStyle="1" w:styleId="tblname">
    <w:name w:val="tblname"/>
    <w:basedOn w:val="ac"/>
    <w:uiPriority w:val="99"/>
    <w:rsid w:val="00044067"/>
    <w:pPr>
      <w:spacing w:before="167" w:after="84" w:line="240" w:lineRule="auto"/>
      <w:jc w:val="right"/>
    </w:pPr>
    <w:rPr>
      <w:rFonts w:cs="Arial"/>
      <w:color w:val="000000"/>
      <w:sz w:val="20"/>
      <w:szCs w:val="20"/>
    </w:rPr>
  </w:style>
  <w:style w:type="paragraph" w:customStyle="1" w:styleId="tblzagol">
    <w:name w:val="tblzagol"/>
    <w:basedOn w:val="ac"/>
    <w:uiPriority w:val="99"/>
    <w:rsid w:val="00044067"/>
    <w:pPr>
      <w:spacing w:after="167" w:line="240" w:lineRule="auto"/>
      <w:jc w:val="center"/>
    </w:pPr>
    <w:rPr>
      <w:rFonts w:cs="Arial"/>
      <w:b/>
      <w:bCs/>
      <w:color w:val="000000"/>
      <w:sz w:val="20"/>
      <w:szCs w:val="20"/>
    </w:rPr>
  </w:style>
  <w:style w:type="paragraph" w:customStyle="1" w:styleId="book3">
    <w:name w:val="book3"/>
    <w:basedOn w:val="ac"/>
    <w:uiPriority w:val="99"/>
    <w:rsid w:val="00044067"/>
    <w:pPr>
      <w:spacing w:before="84" w:after="84" w:line="264" w:lineRule="auto"/>
      <w:ind w:left="1005" w:right="251"/>
    </w:pPr>
    <w:rPr>
      <w:rFonts w:ascii="Times New Roman" w:hAnsi="Times New Roman"/>
      <w:sz w:val="24"/>
    </w:rPr>
  </w:style>
  <w:style w:type="paragraph" w:customStyle="1" w:styleId="affffffffffffff6">
    <w:name w:val="список Знак"/>
    <w:basedOn w:val="affffffffffffff0"/>
    <w:link w:val="affffffffffffff7"/>
    <w:uiPriority w:val="99"/>
    <w:rsid w:val="00044067"/>
    <w:pPr>
      <w:ind w:left="1628" w:hanging="360"/>
    </w:pPr>
  </w:style>
  <w:style w:type="character" w:customStyle="1" w:styleId="affffffffffffff7">
    <w:name w:val="список Знак Знак"/>
    <w:link w:val="affffffffffffff6"/>
    <w:uiPriority w:val="99"/>
    <w:locked/>
    <w:rsid w:val="00044067"/>
    <w:rPr>
      <w:sz w:val="28"/>
    </w:rPr>
  </w:style>
  <w:style w:type="paragraph" w:customStyle="1" w:styleId="2fff5">
    <w:name w:val="Знак Знак Знак Знак2"/>
    <w:basedOn w:val="ac"/>
    <w:uiPriority w:val="99"/>
    <w:rsid w:val="00044067"/>
    <w:pPr>
      <w:spacing w:after="160" w:line="240" w:lineRule="exact"/>
    </w:pPr>
    <w:rPr>
      <w:rFonts w:ascii="Times New Roman" w:hAnsi="Times New Roman"/>
      <w:sz w:val="20"/>
      <w:szCs w:val="20"/>
      <w:lang w:val="en-US" w:eastAsia="en-US"/>
    </w:rPr>
  </w:style>
  <w:style w:type="paragraph" w:customStyle="1" w:styleId="consnonformat0">
    <w:name w:val="consnonformat"/>
    <w:basedOn w:val="ac"/>
    <w:uiPriority w:val="99"/>
    <w:rsid w:val="00044067"/>
    <w:pPr>
      <w:autoSpaceDE w:val="0"/>
      <w:autoSpaceDN w:val="0"/>
      <w:spacing w:line="240" w:lineRule="auto"/>
      <w:ind w:right="19772"/>
    </w:pPr>
    <w:rPr>
      <w:rFonts w:ascii="Courier New" w:eastAsia="Arial Unicode MS" w:hAnsi="Courier New" w:cs="Courier New"/>
      <w:sz w:val="20"/>
      <w:szCs w:val="20"/>
    </w:rPr>
  </w:style>
  <w:style w:type="paragraph" w:customStyle="1" w:styleId="411">
    <w:name w:val="заголовок 41"/>
    <w:basedOn w:val="ac"/>
    <w:next w:val="ac"/>
    <w:uiPriority w:val="99"/>
    <w:rsid w:val="00044067"/>
    <w:pPr>
      <w:keepNext/>
      <w:spacing w:line="240" w:lineRule="auto"/>
      <w:jc w:val="both"/>
    </w:pPr>
    <w:rPr>
      <w:rFonts w:ascii="Times New Roman" w:hAnsi="Times New Roman"/>
      <w:sz w:val="24"/>
      <w:szCs w:val="20"/>
    </w:rPr>
  </w:style>
  <w:style w:type="paragraph" w:customStyle="1" w:styleId="affffffffffffff8">
    <w:name w:val="Части подзаголовок"/>
    <w:basedOn w:val="ac"/>
    <w:next w:val="af6"/>
    <w:uiPriority w:val="99"/>
    <w:rsid w:val="00044067"/>
    <w:pPr>
      <w:keepNext/>
      <w:overflowPunct w:val="0"/>
      <w:autoSpaceDE w:val="0"/>
      <w:autoSpaceDN w:val="0"/>
      <w:adjustRightInd w:val="0"/>
      <w:spacing w:before="240" w:after="240" w:line="240" w:lineRule="auto"/>
      <w:jc w:val="center"/>
      <w:textAlignment w:val="baseline"/>
    </w:pPr>
    <w:rPr>
      <w:rFonts w:ascii="Times New Roman" w:hAnsi="Times New Roman"/>
      <w:caps/>
      <w:sz w:val="26"/>
      <w:szCs w:val="20"/>
    </w:rPr>
  </w:style>
  <w:style w:type="character" w:customStyle="1" w:styleId="11f">
    <w:name w:val="Заголовок 1 Знак1 Знак Знак"/>
    <w:aliases w:val="Заголовок 1 Знак1 Знак Знак Знак Знак Знак"/>
    <w:uiPriority w:val="99"/>
    <w:locked/>
    <w:rsid w:val="00044067"/>
    <w:rPr>
      <w:b/>
      <w:kern w:val="28"/>
      <w:sz w:val="28"/>
      <w:lang w:val="ru-RU" w:eastAsia="ru-RU"/>
    </w:rPr>
  </w:style>
  <w:style w:type="paragraph" w:customStyle="1" w:styleId="1fffc">
    <w:name w:val="Список маркированный 1 Знак"/>
    <w:basedOn w:val="ac"/>
    <w:link w:val="1fffd"/>
    <w:uiPriority w:val="99"/>
    <w:rsid w:val="00044067"/>
    <w:pPr>
      <w:widowControl w:val="0"/>
      <w:tabs>
        <w:tab w:val="num" w:pos="643"/>
      </w:tabs>
      <w:overflowPunct w:val="0"/>
      <w:autoSpaceDE w:val="0"/>
      <w:autoSpaceDN w:val="0"/>
      <w:adjustRightInd w:val="0"/>
      <w:ind w:left="643" w:hanging="360"/>
      <w:jc w:val="both"/>
      <w:textAlignment w:val="baseline"/>
    </w:pPr>
    <w:rPr>
      <w:rFonts w:ascii="Times New Roman" w:hAnsi="Times New Roman"/>
      <w:sz w:val="24"/>
      <w:szCs w:val="20"/>
    </w:rPr>
  </w:style>
  <w:style w:type="character" w:customStyle="1" w:styleId="1fffd">
    <w:name w:val="Список маркированный 1 Знак Знак"/>
    <w:link w:val="1fffc"/>
    <w:uiPriority w:val="99"/>
    <w:locked/>
    <w:rsid w:val="00044067"/>
    <w:rPr>
      <w:sz w:val="24"/>
    </w:rPr>
  </w:style>
  <w:style w:type="paragraph" w:customStyle="1" w:styleId="affffffffffffff9">
    <w:name w:val="??????"/>
    <w:basedOn w:val="ac"/>
    <w:uiPriority w:val="99"/>
    <w:rsid w:val="00044067"/>
    <w:pPr>
      <w:overflowPunct w:val="0"/>
      <w:autoSpaceDE w:val="0"/>
      <w:autoSpaceDN w:val="0"/>
      <w:adjustRightInd w:val="0"/>
      <w:spacing w:line="240" w:lineRule="auto"/>
      <w:textAlignment w:val="baseline"/>
    </w:pPr>
    <w:rPr>
      <w:rFonts w:cs="Arial"/>
      <w:i/>
      <w:iCs/>
      <w:sz w:val="26"/>
      <w:szCs w:val="26"/>
    </w:rPr>
  </w:style>
  <w:style w:type="paragraph" w:styleId="affffffffffffffa">
    <w:name w:val="E-mail Signature"/>
    <w:basedOn w:val="ac"/>
    <w:link w:val="affffffffffffffb"/>
    <w:uiPriority w:val="99"/>
    <w:locked/>
    <w:rsid w:val="00044067"/>
    <w:pPr>
      <w:ind w:left="284" w:right="284" w:firstLine="720"/>
      <w:jc w:val="both"/>
    </w:pPr>
    <w:rPr>
      <w:rFonts w:ascii="Times New Roman" w:hAnsi="Times New Roman"/>
      <w:sz w:val="24"/>
      <w:szCs w:val="20"/>
    </w:rPr>
  </w:style>
  <w:style w:type="character" w:customStyle="1" w:styleId="affffffffffffffb">
    <w:name w:val="Электронная подпись Знак"/>
    <w:basedOn w:val="ae"/>
    <w:link w:val="affffffffffffffa"/>
    <w:uiPriority w:val="99"/>
    <w:rsid w:val="00044067"/>
    <w:rPr>
      <w:sz w:val="24"/>
    </w:rPr>
  </w:style>
  <w:style w:type="paragraph" w:customStyle="1" w:styleId="2fff6">
    <w:name w:val="Список2"/>
    <w:basedOn w:val="ac"/>
    <w:uiPriority w:val="99"/>
    <w:rsid w:val="00044067"/>
    <w:pPr>
      <w:spacing w:before="100" w:beforeAutospacing="1" w:after="100" w:afterAutospacing="1" w:line="240" w:lineRule="auto"/>
    </w:pPr>
    <w:rPr>
      <w:rFonts w:ascii="MS Sans Serif" w:eastAsia="Arial Unicode MS" w:hAnsi="MS Sans Serif" w:cs="MS Sans Serif"/>
      <w:color w:val="0063CE"/>
      <w:sz w:val="17"/>
      <w:szCs w:val="17"/>
    </w:rPr>
  </w:style>
  <w:style w:type="paragraph" w:customStyle="1" w:styleId="e">
    <w:name w:val="Фeсновн"/>
    <w:basedOn w:val="ac"/>
    <w:uiPriority w:val="99"/>
    <w:rsid w:val="00044067"/>
    <w:pPr>
      <w:widowControl w:val="0"/>
      <w:ind w:firstLine="720"/>
      <w:jc w:val="both"/>
    </w:pPr>
    <w:rPr>
      <w:rFonts w:ascii="Times New Roman" w:hAnsi="Times New Roman"/>
      <w:i/>
      <w:iCs/>
      <w:sz w:val="28"/>
      <w:szCs w:val="28"/>
    </w:rPr>
  </w:style>
  <w:style w:type="character" w:customStyle="1" w:styleId="ee20">
    <w:name w:val="Оснєeeвной текст 2 Знак"/>
    <w:uiPriority w:val="99"/>
    <w:rsid w:val="00044067"/>
    <w:rPr>
      <w:snapToGrid/>
      <w:sz w:val="28"/>
      <w:lang w:val="ru-RU" w:eastAsia="ru-RU"/>
    </w:rPr>
  </w:style>
  <w:style w:type="character" w:customStyle="1" w:styleId="affffffffffffffc">
    <w:name w:val="?????? Знак"/>
    <w:uiPriority w:val="99"/>
    <w:rsid w:val="00044067"/>
    <w:rPr>
      <w:rFonts w:ascii="Arial" w:hAnsi="Arial"/>
      <w:i/>
      <w:sz w:val="26"/>
      <w:lang w:val="ru-RU" w:eastAsia="ru-RU"/>
    </w:rPr>
  </w:style>
  <w:style w:type="paragraph" w:customStyle="1" w:styleId="66">
    <w:name w:val="заголовок 6"/>
    <w:basedOn w:val="ac"/>
    <w:next w:val="ac"/>
    <w:uiPriority w:val="99"/>
    <w:rsid w:val="00044067"/>
    <w:pPr>
      <w:spacing w:before="240" w:after="60" w:line="240" w:lineRule="auto"/>
    </w:pPr>
    <w:rPr>
      <w:rFonts w:ascii="Times New Roman" w:hAnsi="Times New Roman"/>
      <w:b/>
      <w:bCs/>
      <w:sz w:val="22"/>
      <w:szCs w:val="22"/>
    </w:rPr>
  </w:style>
  <w:style w:type="paragraph" w:customStyle="1" w:styleId="affffffffffffffd">
    <w:name w:val="таб. заголовок"/>
    <w:basedOn w:val="14"/>
    <w:uiPriority w:val="99"/>
    <w:rsid w:val="00044067"/>
    <w:pPr>
      <w:keepNext w:val="0"/>
      <w:widowControl w:val="0"/>
      <w:numPr>
        <w:numId w:val="0"/>
      </w:numPr>
      <w:tabs>
        <w:tab w:val="left" w:pos="627"/>
        <w:tab w:val="left" w:pos="851"/>
        <w:tab w:val="num" w:pos="1134"/>
      </w:tabs>
      <w:spacing w:before="0" w:after="0" w:line="240" w:lineRule="auto"/>
      <w:ind w:left="1191" w:right="231" w:hanging="340"/>
      <w:jc w:val="both"/>
    </w:pPr>
    <w:rPr>
      <w:rFonts w:ascii="Times New Roman" w:hAnsi="Times New Roman" w:cs="Times New Roman"/>
      <w:b w:val="0"/>
      <w:bCs w:val="0"/>
      <w:kern w:val="0"/>
      <w:sz w:val="24"/>
      <w:szCs w:val="20"/>
    </w:rPr>
  </w:style>
  <w:style w:type="paragraph" w:customStyle="1" w:styleId="1--0">
    <w:name w:val="Спис1--0"/>
    <w:basedOn w:val="ac"/>
    <w:uiPriority w:val="99"/>
    <w:rsid w:val="00044067"/>
    <w:pPr>
      <w:tabs>
        <w:tab w:val="num" w:pos="1069"/>
      </w:tabs>
      <w:spacing w:line="288" w:lineRule="auto"/>
      <w:ind w:firstLine="709"/>
      <w:jc w:val="both"/>
    </w:pPr>
    <w:rPr>
      <w:rFonts w:ascii="Times New Roman CYR" w:hAnsi="Times New Roman CYR" w:cs="Times New Roman CYR"/>
      <w:sz w:val="24"/>
    </w:rPr>
  </w:style>
  <w:style w:type="paragraph" w:customStyle="1" w:styleId="1-3">
    <w:name w:val="текст 1-3"/>
    <w:basedOn w:val="ac"/>
    <w:uiPriority w:val="99"/>
    <w:rsid w:val="00044067"/>
    <w:pPr>
      <w:spacing w:after="60" w:line="288" w:lineRule="auto"/>
      <w:ind w:firstLine="709"/>
      <w:jc w:val="both"/>
    </w:pPr>
    <w:rPr>
      <w:rFonts w:ascii="Times New Roman CYR" w:hAnsi="Times New Roman CYR" w:cs="Times New Roman CYR"/>
      <w:sz w:val="24"/>
    </w:rPr>
  </w:style>
  <w:style w:type="paragraph" w:customStyle="1" w:styleId="1-30">
    <w:name w:val="текст1-3"/>
    <w:basedOn w:val="ac"/>
    <w:uiPriority w:val="99"/>
    <w:rsid w:val="00044067"/>
    <w:pPr>
      <w:spacing w:after="60" w:line="288" w:lineRule="auto"/>
      <w:ind w:firstLine="709"/>
      <w:jc w:val="both"/>
    </w:pPr>
    <w:rPr>
      <w:rFonts w:ascii="Times New Roman CYR" w:hAnsi="Times New Roman CYR" w:cs="Times New Roman CYR"/>
      <w:sz w:val="24"/>
    </w:rPr>
  </w:style>
  <w:style w:type="paragraph" w:customStyle="1" w:styleId="affffffffffffffe">
    <w:name w:val="Обознач.документа"/>
    <w:basedOn w:val="ac"/>
    <w:uiPriority w:val="99"/>
    <w:rsid w:val="00044067"/>
    <w:pPr>
      <w:spacing w:before="120" w:after="120" w:line="288" w:lineRule="auto"/>
      <w:jc w:val="center"/>
    </w:pPr>
    <w:rPr>
      <w:rFonts w:ascii="Times New Roman" w:hAnsi="Times New Roman"/>
      <w:b/>
      <w:bCs/>
      <w:caps/>
      <w:sz w:val="28"/>
      <w:szCs w:val="28"/>
    </w:rPr>
  </w:style>
  <w:style w:type="character" w:customStyle="1" w:styleId="afffffffffffffff">
    <w:name w:val="Заголовок подраздела Знак Знак"/>
    <w:uiPriority w:val="99"/>
    <w:locked/>
    <w:rsid w:val="00044067"/>
    <w:rPr>
      <w:rFonts w:ascii="Times New Roman" w:eastAsia="Times New Roman" w:hAnsi="Times New Roman" w:cs="Times New Roman"/>
      <w:b/>
      <w:sz w:val="26"/>
      <w:szCs w:val="20"/>
      <w:lang w:eastAsia="ru-RU"/>
    </w:rPr>
  </w:style>
  <w:style w:type="paragraph" w:customStyle="1" w:styleId="afffffffffffffff0">
    <w:name w:val="заголовок пункта"/>
    <w:basedOn w:val="ac"/>
    <w:link w:val="afffffffffffffff1"/>
    <w:uiPriority w:val="99"/>
    <w:rsid w:val="00044067"/>
    <w:pPr>
      <w:spacing w:before="240" w:after="240" w:line="240" w:lineRule="auto"/>
      <w:ind w:firstLine="851"/>
    </w:pPr>
    <w:rPr>
      <w:rFonts w:ascii="Times New Roman" w:hAnsi="Times New Roman"/>
      <w:b/>
      <w:sz w:val="26"/>
      <w:szCs w:val="20"/>
    </w:rPr>
  </w:style>
  <w:style w:type="character" w:customStyle="1" w:styleId="afffffffffffffff1">
    <w:name w:val="заголовок пункта Знак"/>
    <w:link w:val="afffffffffffffff0"/>
    <w:uiPriority w:val="99"/>
    <w:locked/>
    <w:rsid w:val="00044067"/>
    <w:rPr>
      <w:b/>
      <w:sz w:val="26"/>
    </w:rPr>
  </w:style>
  <w:style w:type="paragraph" w:customStyle="1" w:styleId="font0">
    <w:name w:val="font0"/>
    <w:basedOn w:val="ac"/>
    <w:uiPriority w:val="99"/>
    <w:rsid w:val="00044067"/>
    <w:pPr>
      <w:widowControl w:val="0"/>
      <w:adjustRightInd w:val="0"/>
      <w:spacing w:before="100" w:beforeAutospacing="1" w:after="100" w:afterAutospacing="1"/>
      <w:jc w:val="both"/>
      <w:textAlignment w:val="baseline"/>
    </w:pPr>
    <w:rPr>
      <w:rFonts w:ascii="Courier New" w:hAnsi="Courier New" w:cs="Courier New"/>
      <w:sz w:val="24"/>
    </w:rPr>
  </w:style>
  <w:style w:type="paragraph" w:customStyle="1" w:styleId="Noeeu3">
    <w:name w:val="Noeeu3"/>
    <w:basedOn w:val="ac"/>
    <w:uiPriority w:val="99"/>
    <w:rsid w:val="00044067"/>
    <w:pPr>
      <w:spacing w:line="240" w:lineRule="auto"/>
      <w:jc w:val="center"/>
    </w:pPr>
    <w:rPr>
      <w:rFonts w:ascii="Times New Roman" w:hAnsi="Times New Roman"/>
      <w:b/>
      <w:bCs/>
      <w:sz w:val="24"/>
    </w:rPr>
  </w:style>
  <w:style w:type="paragraph" w:customStyle="1" w:styleId="Iaeaaeaiea">
    <w:name w:val="Iaeaaeaiea"/>
    <w:basedOn w:val="17"/>
    <w:uiPriority w:val="99"/>
    <w:rsid w:val="00044067"/>
    <w:pPr>
      <w:tabs>
        <w:tab w:val="clear" w:pos="851"/>
        <w:tab w:val="clear" w:pos="9356"/>
      </w:tabs>
      <w:spacing w:before="0" w:after="0"/>
      <w:ind w:left="0" w:firstLine="0"/>
    </w:pPr>
    <w:rPr>
      <w:rFonts w:ascii="Times New Roman" w:eastAsia="Times New Roman" w:hAnsi="Times New Roman" w:cs="Times New Roman"/>
      <w:bCs w:val="0"/>
      <w:caps w:val="0"/>
      <w:kern w:val="0"/>
      <w:sz w:val="20"/>
    </w:rPr>
  </w:style>
  <w:style w:type="paragraph" w:customStyle="1" w:styleId="3f9">
    <w:name w:val="Стиль3"/>
    <w:basedOn w:val="ac"/>
    <w:link w:val="3fa"/>
    <w:rsid w:val="00044067"/>
    <w:pPr>
      <w:spacing w:line="240" w:lineRule="auto"/>
      <w:jc w:val="center"/>
    </w:pPr>
    <w:rPr>
      <w:b/>
      <w:bCs/>
      <w:sz w:val="28"/>
      <w:szCs w:val="28"/>
    </w:rPr>
  </w:style>
  <w:style w:type="paragraph" w:customStyle="1" w:styleId="afffffffffffffff2">
    <w:name w:val="Место временного хранения №"/>
    <w:uiPriority w:val="99"/>
    <w:rsid w:val="00044067"/>
    <w:pPr>
      <w:keepNext/>
      <w:jc w:val="both"/>
      <w:outlineLvl w:val="0"/>
    </w:pPr>
    <w:rPr>
      <w:sz w:val="24"/>
      <w:szCs w:val="24"/>
    </w:rPr>
  </w:style>
  <w:style w:type="paragraph" w:customStyle="1" w:styleId="3TimesNewRoman">
    <w:name w:val="Заголовок 3 + Times New Roman"/>
    <w:aliases w:val="не курсив,По центру,Перед:  6 пт,После:  0 ... ..."/>
    <w:basedOn w:val="21"/>
    <w:uiPriority w:val="99"/>
    <w:rsid w:val="00044067"/>
    <w:pPr>
      <w:keepNext w:val="0"/>
      <w:widowControl w:val="0"/>
      <w:numPr>
        <w:ilvl w:val="0"/>
        <w:numId w:val="0"/>
      </w:numPr>
      <w:tabs>
        <w:tab w:val="num" w:pos="937"/>
        <w:tab w:val="num" w:pos="1005"/>
        <w:tab w:val="left" w:pos="1197"/>
        <w:tab w:val="left" w:pos="1368"/>
        <w:tab w:val="num" w:pos="1440"/>
      </w:tabs>
      <w:spacing w:before="0" w:after="0" w:line="240" w:lineRule="auto"/>
      <w:ind w:left="1440" w:right="284" w:hanging="360"/>
      <w:jc w:val="both"/>
    </w:pPr>
    <w:rPr>
      <w:rFonts w:ascii="Times New Roman" w:hAnsi="Times New Roman"/>
      <w:b w:val="0"/>
      <w:sz w:val="28"/>
      <w:szCs w:val="24"/>
      <w:lang w:val="ru-RU" w:eastAsia="ru-RU"/>
    </w:rPr>
  </w:style>
  <w:style w:type="character" w:customStyle="1" w:styleId="1fffe">
    <w:name w:val="Основной текст с отступом1 Знак"/>
    <w:uiPriority w:val="99"/>
    <w:rsid w:val="00044067"/>
    <w:rPr>
      <w:sz w:val="24"/>
      <w:lang w:val="ru-RU" w:eastAsia="ru-RU"/>
    </w:rPr>
  </w:style>
  <w:style w:type="paragraph" w:customStyle="1" w:styleId="afffffffffffffff3">
    <w:name w:val="текст записки Знак"/>
    <w:basedOn w:val="af6"/>
    <w:link w:val="afffffffffffffff4"/>
    <w:uiPriority w:val="99"/>
    <w:rsid w:val="00044067"/>
    <w:pPr>
      <w:spacing w:before="0" w:after="0" w:line="240" w:lineRule="auto"/>
      <w:ind w:left="0" w:firstLine="0"/>
    </w:pPr>
    <w:rPr>
      <w:rFonts w:ascii="Times New Roman" w:hAnsi="Times New Roman"/>
      <w:sz w:val="20"/>
      <w:szCs w:val="20"/>
      <w:lang w:val="ru-RU" w:eastAsia="ru-RU"/>
    </w:rPr>
  </w:style>
  <w:style w:type="character" w:customStyle="1" w:styleId="afffffffffffffff4">
    <w:name w:val="текст записки Знак Знак"/>
    <w:link w:val="afffffffffffffff3"/>
    <w:uiPriority w:val="99"/>
    <w:locked/>
    <w:rsid w:val="00044067"/>
  </w:style>
  <w:style w:type="character" w:customStyle="1" w:styleId="21a">
    <w:name w:val="Основной текст21"/>
    <w:aliases w:val="Знак Знак Знак Знак Знак Знак11,Основной текст с отступом1 Знак Знак Знак Знак Знак Знак11,Основной текст111,Знак Знак Знак Знак Знак111,Знак Знак Знак111"/>
    <w:uiPriority w:val="99"/>
    <w:rsid w:val="00044067"/>
    <w:rPr>
      <w:sz w:val="28"/>
      <w:lang w:val="ru-RU" w:eastAsia="ru-RU"/>
    </w:rPr>
  </w:style>
  <w:style w:type="paragraph" w:customStyle="1" w:styleId="11f0">
    <w:name w:val="заголовок 11"/>
    <w:basedOn w:val="ac"/>
    <w:next w:val="ac"/>
    <w:uiPriority w:val="99"/>
    <w:rsid w:val="00044067"/>
    <w:pPr>
      <w:keepNext/>
      <w:widowControl w:val="0"/>
      <w:suppressAutoHyphens/>
      <w:spacing w:before="240" w:after="60" w:line="240" w:lineRule="auto"/>
      <w:jc w:val="center"/>
    </w:pPr>
    <w:rPr>
      <w:rFonts w:ascii="Times New Roman" w:hAnsi="Times New Roman"/>
      <w:b/>
      <w:bCs/>
      <w:kern w:val="1"/>
      <w:sz w:val="20"/>
      <w:szCs w:val="20"/>
      <w:lang w:eastAsia="ar-SA"/>
    </w:rPr>
  </w:style>
  <w:style w:type="paragraph" w:customStyle="1" w:styleId="314pt">
    <w:name w:val="заголовок 3 + 14 pt"/>
    <w:aliases w:val="Изумрудный,Справа:  -0,06 см,Междустр.интервал:  полут..."/>
    <w:basedOn w:val="ac"/>
    <w:uiPriority w:val="99"/>
    <w:rsid w:val="00044067"/>
    <w:pPr>
      <w:ind w:firstLine="709"/>
      <w:jc w:val="center"/>
    </w:pPr>
    <w:rPr>
      <w:rFonts w:ascii="Times New Roman" w:hAnsi="Times New Roman"/>
      <w:b/>
      <w:bCs/>
      <w:color w:val="339966"/>
      <w:sz w:val="28"/>
      <w:szCs w:val="28"/>
    </w:rPr>
  </w:style>
  <w:style w:type="paragraph" w:customStyle="1" w:styleId="4e">
    <w:name w:val="Стиль4"/>
    <w:basedOn w:val="ac"/>
    <w:next w:val="ac"/>
    <w:uiPriority w:val="99"/>
    <w:rsid w:val="00044067"/>
    <w:pPr>
      <w:keepNext/>
      <w:overflowPunct w:val="0"/>
      <w:autoSpaceDE w:val="0"/>
      <w:autoSpaceDN w:val="0"/>
      <w:adjustRightInd w:val="0"/>
      <w:ind w:firstLine="720"/>
      <w:jc w:val="both"/>
      <w:textAlignment w:val="baseline"/>
    </w:pPr>
    <w:rPr>
      <w:rFonts w:ascii="Times New Roman" w:hAnsi="Times New Roman"/>
      <w:b/>
      <w:bCs/>
      <w:sz w:val="28"/>
      <w:szCs w:val="20"/>
    </w:rPr>
  </w:style>
  <w:style w:type="paragraph" w:customStyle="1" w:styleId="3140">
    <w:name w:val="заголовок 3 14"/>
    <w:basedOn w:val="ac"/>
    <w:uiPriority w:val="99"/>
    <w:rsid w:val="00044067"/>
    <w:pPr>
      <w:keepNext/>
      <w:overflowPunct w:val="0"/>
      <w:autoSpaceDE w:val="0"/>
      <w:autoSpaceDN w:val="0"/>
      <w:adjustRightInd w:val="0"/>
      <w:ind w:firstLine="567"/>
      <w:jc w:val="center"/>
      <w:textAlignment w:val="baseline"/>
    </w:pPr>
    <w:rPr>
      <w:rFonts w:ascii="Times New Roman" w:hAnsi="Times New Roman"/>
      <w:b/>
      <w:bCs/>
      <w:sz w:val="28"/>
      <w:szCs w:val="20"/>
    </w:rPr>
  </w:style>
  <w:style w:type="paragraph" w:customStyle="1" w:styleId="afffffffffffffff5">
    <w:name w:val="заголовок раздела Знак"/>
    <w:basedOn w:val="ac"/>
    <w:link w:val="afffffffffffffff6"/>
    <w:uiPriority w:val="99"/>
    <w:rsid w:val="00044067"/>
    <w:pPr>
      <w:spacing w:before="240" w:after="240" w:line="240" w:lineRule="auto"/>
      <w:ind w:firstLine="851"/>
    </w:pPr>
    <w:rPr>
      <w:rFonts w:ascii="Times New Roman" w:hAnsi="Times New Roman"/>
      <w:b/>
      <w:szCs w:val="20"/>
    </w:rPr>
  </w:style>
  <w:style w:type="character" w:customStyle="1" w:styleId="afffffffffffffff6">
    <w:name w:val="заголовок раздела Знак Знак"/>
    <w:link w:val="afffffffffffffff5"/>
    <w:uiPriority w:val="99"/>
    <w:locked/>
    <w:rsid w:val="00044067"/>
    <w:rPr>
      <w:b/>
      <w:sz w:val="19"/>
    </w:rPr>
  </w:style>
  <w:style w:type="character" w:customStyle="1" w:styleId="afffffffffffffff7">
    <w:name w:val="Верхний колонтитул Знак Знак Знак Знак Знак Знак Знак Знак Знак Знак Знак Знак Знак Знак Знак Знак Знак"/>
    <w:uiPriority w:val="99"/>
    <w:rsid w:val="00044067"/>
    <w:rPr>
      <w:sz w:val="24"/>
      <w:lang w:val="ru-RU" w:eastAsia="ru-RU"/>
    </w:rPr>
  </w:style>
  <w:style w:type="paragraph" w:customStyle="1" w:styleId="3fb">
    <w:name w:val="Таб3"/>
    <w:aliases w:val="центр"/>
    <w:basedOn w:val="ac"/>
    <w:uiPriority w:val="99"/>
    <w:rsid w:val="00044067"/>
    <w:pPr>
      <w:spacing w:before="60" w:after="60" w:line="240" w:lineRule="auto"/>
      <w:jc w:val="center"/>
    </w:pPr>
    <w:rPr>
      <w:rFonts w:ascii="Times New Roman CYR" w:hAnsi="Times New Roman CYR"/>
      <w:sz w:val="24"/>
      <w:szCs w:val="20"/>
    </w:rPr>
  </w:style>
  <w:style w:type="paragraph" w:customStyle="1" w:styleId="tbl">
    <w:name w:val="tbl"/>
    <w:basedOn w:val="ac"/>
    <w:uiPriority w:val="99"/>
    <w:rsid w:val="00044067"/>
    <w:pPr>
      <w:spacing w:before="100" w:beforeAutospacing="1" w:after="100" w:afterAutospacing="1" w:line="240" w:lineRule="auto"/>
    </w:pPr>
    <w:rPr>
      <w:rFonts w:ascii="Times New Roman" w:hAnsi="Times New Roman"/>
      <w:sz w:val="24"/>
    </w:rPr>
  </w:style>
  <w:style w:type="paragraph" w:customStyle="1" w:styleId="afffffffffffffff8">
    <w:name w:val="Заголовок подпункта"/>
    <w:basedOn w:val="afffffffffffffff0"/>
    <w:uiPriority w:val="99"/>
    <w:rsid w:val="00044067"/>
    <w:pPr>
      <w:tabs>
        <w:tab w:val="num" w:pos="1134"/>
      </w:tabs>
      <w:ind w:left="1418" w:hanging="1418"/>
    </w:pPr>
    <w:rPr>
      <w:szCs w:val="19"/>
    </w:rPr>
  </w:style>
  <w:style w:type="paragraph" w:customStyle="1" w:styleId="1ffff">
    <w:name w:val="Знак Знак Знак Знак Знак Знак1 Знак"/>
    <w:basedOn w:val="ac"/>
    <w:uiPriority w:val="99"/>
    <w:rsid w:val="00044067"/>
    <w:pPr>
      <w:spacing w:before="100" w:beforeAutospacing="1" w:after="100" w:afterAutospacing="1" w:line="240" w:lineRule="auto"/>
    </w:pPr>
    <w:rPr>
      <w:rFonts w:ascii="Tahoma" w:hAnsi="Tahoma"/>
      <w:sz w:val="20"/>
      <w:szCs w:val="20"/>
      <w:lang w:val="en-US" w:eastAsia="en-US"/>
    </w:rPr>
  </w:style>
  <w:style w:type="character" w:customStyle="1" w:styleId="412">
    <w:name w:val="Знак Знак41"/>
    <w:uiPriority w:val="99"/>
    <w:rsid w:val="00044067"/>
    <w:rPr>
      <w:b/>
      <w:sz w:val="26"/>
      <w:lang w:val="ru-RU" w:eastAsia="ru-RU"/>
    </w:rPr>
  </w:style>
  <w:style w:type="paragraph" w:customStyle="1" w:styleId="afffffffffffffff9">
    <w:name w:val="маркированный"/>
    <w:basedOn w:val="afffffffffffffff3"/>
    <w:autoRedefine/>
    <w:uiPriority w:val="99"/>
    <w:rsid w:val="00044067"/>
    <w:pPr>
      <w:tabs>
        <w:tab w:val="num" w:pos="1287"/>
      </w:tabs>
      <w:ind w:left="1287" w:hanging="360"/>
      <w:jc w:val="both"/>
    </w:pPr>
    <w:rPr>
      <w:sz w:val="26"/>
      <w:szCs w:val="26"/>
    </w:rPr>
  </w:style>
  <w:style w:type="paragraph" w:customStyle="1" w:styleId="txtgreyb">
    <w:name w:val="txt_grey_b"/>
    <w:basedOn w:val="ac"/>
    <w:uiPriority w:val="99"/>
    <w:rsid w:val="00044067"/>
    <w:pPr>
      <w:spacing w:before="20" w:after="40" w:line="240" w:lineRule="auto"/>
      <w:ind w:left="20" w:right="20" w:firstLine="200"/>
    </w:pPr>
    <w:rPr>
      <w:rFonts w:ascii="Times New Roman" w:hAnsi="Times New Roman"/>
      <w:b/>
      <w:bCs/>
      <w:color w:val="707070"/>
      <w:sz w:val="24"/>
    </w:rPr>
  </w:style>
  <w:style w:type="paragraph" w:styleId="afffffffffffffffa">
    <w:name w:val="Message Header"/>
    <w:basedOn w:val="ac"/>
    <w:link w:val="afffffffffffffffb"/>
    <w:uiPriority w:val="99"/>
    <w:locked/>
    <w:rsid w:val="00044067"/>
    <w:pPr>
      <w:spacing w:before="60" w:after="60" w:line="200" w:lineRule="atLeast"/>
      <w:jc w:val="center"/>
    </w:pPr>
    <w:rPr>
      <w:i/>
      <w:sz w:val="20"/>
      <w:szCs w:val="20"/>
    </w:rPr>
  </w:style>
  <w:style w:type="character" w:customStyle="1" w:styleId="afffffffffffffffb">
    <w:name w:val="Шапка Знак"/>
    <w:basedOn w:val="ae"/>
    <w:link w:val="afffffffffffffffa"/>
    <w:uiPriority w:val="99"/>
    <w:rsid w:val="00044067"/>
    <w:rPr>
      <w:rFonts w:ascii="Arial" w:hAnsi="Arial"/>
      <w:i/>
    </w:rPr>
  </w:style>
  <w:style w:type="paragraph" w:customStyle="1" w:styleId="afffffffffffffffc">
    <w:name w:val="a"/>
    <w:basedOn w:val="ac"/>
    <w:uiPriority w:val="99"/>
    <w:rsid w:val="00044067"/>
    <w:pPr>
      <w:spacing w:before="120" w:after="40" w:line="288" w:lineRule="auto"/>
      <w:ind w:firstLine="397"/>
    </w:pPr>
    <w:rPr>
      <w:rFonts w:cs="Arial"/>
      <w:b/>
      <w:bCs/>
      <w:sz w:val="22"/>
      <w:szCs w:val="22"/>
    </w:rPr>
  </w:style>
  <w:style w:type="paragraph" w:customStyle="1" w:styleId="a00">
    <w:name w:val="a0"/>
    <w:basedOn w:val="ac"/>
    <w:uiPriority w:val="99"/>
    <w:rsid w:val="00044067"/>
    <w:pPr>
      <w:spacing w:before="80" w:line="220" w:lineRule="atLeast"/>
      <w:ind w:left="85"/>
    </w:pPr>
    <w:rPr>
      <w:rFonts w:cs="Arial"/>
      <w:sz w:val="20"/>
      <w:szCs w:val="20"/>
    </w:rPr>
  </w:style>
  <w:style w:type="paragraph" w:customStyle="1" w:styleId="a20">
    <w:name w:val="a2"/>
    <w:basedOn w:val="ac"/>
    <w:uiPriority w:val="99"/>
    <w:rsid w:val="00044067"/>
    <w:pPr>
      <w:spacing w:before="80" w:line="240" w:lineRule="auto"/>
      <w:jc w:val="center"/>
    </w:pPr>
    <w:rPr>
      <w:rFonts w:cs="Arial"/>
      <w:sz w:val="20"/>
      <w:szCs w:val="20"/>
    </w:rPr>
  </w:style>
  <w:style w:type="paragraph" w:customStyle="1" w:styleId="afffffffffffffffd">
    <w:name w:val="Основной текст док."/>
    <w:basedOn w:val="ac"/>
    <w:uiPriority w:val="99"/>
    <w:rsid w:val="00044067"/>
    <w:pPr>
      <w:overflowPunct w:val="0"/>
      <w:autoSpaceDE w:val="0"/>
      <w:autoSpaceDN w:val="0"/>
      <w:adjustRightInd w:val="0"/>
      <w:spacing w:before="60" w:after="60" w:line="240" w:lineRule="auto"/>
      <w:ind w:firstLine="567"/>
      <w:jc w:val="both"/>
      <w:textAlignment w:val="baseline"/>
    </w:pPr>
    <w:rPr>
      <w:rFonts w:ascii="Times New Roman" w:hAnsi="Times New Roman"/>
      <w:sz w:val="24"/>
      <w:szCs w:val="20"/>
    </w:rPr>
  </w:style>
  <w:style w:type="paragraph" w:customStyle="1" w:styleId="afffffffffffffffe">
    <w:name w:val="Исправленный"/>
    <w:basedOn w:val="ac"/>
    <w:uiPriority w:val="99"/>
    <w:rsid w:val="00044067"/>
    <w:pPr>
      <w:widowControl w:val="0"/>
      <w:adjustRightInd w:val="0"/>
      <w:spacing w:after="120" w:line="240" w:lineRule="auto"/>
      <w:jc w:val="both"/>
      <w:textAlignment w:val="baseline"/>
    </w:pPr>
    <w:rPr>
      <w:rFonts w:ascii="Times New Roman" w:hAnsi="Times New Roman"/>
      <w:sz w:val="28"/>
      <w:szCs w:val="20"/>
    </w:rPr>
  </w:style>
  <w:style w:type="paragraph" w:customStyle="1" w:styleId="2fff7">
    <w:name w:val="2 Знак"/>
    <w:basedOn w:val="ac"/>
    <w:uiPriority w:val="99"/>
    <w:rsid w:val="00044067"/>
    <w:pPr>
      <w:spacing w:before="100" w:beforeAutospacing="1" w:after="100" w:afterAutospacing="1" w:line="240" w:lineRule="auto"/>
    </w:pPr>
    <w:rPr>
      <w:rFonts w:ascii="Tahoma" w:hAnsi="Tahoma"/>
      <w:sz w:val="20"/>
      <w:szCs w:val="20"/>
      <w:lang w:val="en-US" w:eastAsia="en-US"/>
    </w:rPr>
  </w:style>
  <w:style w:type="character" w:customStyle="1" w:styleId="affffffffffffffff">
    <w:name w:val="Верхний колонтитул Знак Знак Знак Знак Знак Знак Знак Знак Знак Знак Знак Знак Знак Знак Знак Знак Знак Знак"/>
    <w:uiPriority w:val="99"/>
    <w:rsid w:val="00044067"/>
    <w:rPr>
      <w:sz w:val="28"/>
      <w:lang w:val="ru-RU" w:eastAsia="ru-RU"/>
    </w:rPr>
  </w:style>
  <w:style w:type="paragraph" w:customStyle="1" w:styleId="affffffffffffffff0">
    <w:name w:val="Текст основной Знак"/>
    <w:basedOn w:val="ac"/>
    <w:uiPriority w:val="99"/>
    <w:rsid w:val="00044067"/>
    <w:pPr>
      <w:spacing w:before="120" w:line="240" w:lineRule="auto"/>
      <w:jc w:val="both"/>
    </w:pPr>
    <w:rPr>
      <w:rFonts w:ascii="Times New Roman" w:hAnsi="Times New Roman"/>
      <w:color w:val="000000"/>
      <w:sz w:val="24"/>
    </w:rPr>
  </w:style>
  <w:style w:type="paragraph" w:customStyle="1" w:styleId="DocumentMap1">
    <w:name w:val="Document Map1"/>
    <w:basedOn w:val="ac"/>
    <w:uiPriority w:val="99"/>
    <w:rsid w:val="00044067"/>
    <w:pPr>
      <w:shd w:val="clear" w:color="auto" w:fill="000080"/>
      <w:spacing w:line="240" w:lineRule="auto"/>
      <w:ind w:firstLine="425"/>
      <w:jc w:val="both"/>
    </w:pPr>
    <w:rPr>
      <w:rFonts w:ascii="Tahoma" w:hAnsi="Tahoma"/>
      <w:sz w:val="24"/>
      <w:szCs w:val="20"/>
    </w:rPr>
  </w:style>
  <w:style w:type="paragraph" w:customStyle="1" w:styleId="affffffffffffffff1">
    <w:name w:val="ааатекст"/>
    <w:basedOn w:val="affffb"/>
    <w:link w:val="affffffffffffffff2"/>
    <w:uiPriority w:val="99"/>
    <w:rsid w:val="00044067"/>
    <w:pPr>
      <w:spacing w:line="360" w:lineRule="auto"/>
      <w:ind w:left="561" w:right="0" w:firstLine="748"/>
    </w:pPr>
    <w:rPr>
      <w:rFonts w:ascii="Times New Roman CYR" w:hAnsi="Times New Roman CYR"/>
      <w:sz w:val="24"/>
      <w:lang w:eastAsia="en-US"/>
    </w:rPr>
  </w:style>
  <w:style w:type="character" w:customStyle="1" w:styleId="affffffffffffffff2">
    <w:name w:val="ааатекст Знак"/>
    <w:link w:val="affffffffffffffff1"/>
    <w:uiPriority w:val="99"/>
    <w:locked/>
    <w:rsid w:val="00044067"/>
    <w:rPr>
      <w:rFonts w:ascii="Times New Roman CYR" w:hAnsi="Times New Roman CYR"/>
      <w:sz w:val="24"/>
      <w:lang w:eastAsia="en-US"/>
    </w:rPr>
  </w:style>
  <w:style w:type="paragraph" w:customStyle="1" w:styleId="affffffffffffffff3">
    <w:name w:val="Колонтитул(номер_низ)"/>
    <w:basedOn w:val="ac"/>
    <w:uiPriority w:val="99"/>
    <w:semiHidden/>
    <w:rsid w:val="00044067"/>
    <w:pPr>
      <w:spacing w:before="120"/>
      <w:jc w:val="center"/>
    </w:pPr>
    <w:rPr>
      <w:rFonts w:ascii="ISOCPEUR" w:hAnsi="ISOCPEUR"/>
      <w:i/>
      <w:sz w:val="24"/>
    </w:rPr>
  </w:style>
  <w:style w:type="paragraph" w:customStyle="1" w:styleId="1ffff0">
    <w:name w:val="Знак Знак1 Знак"/>
    <w:basedOn w:val="ac"/>
    <w:uiPriority w:val="99"/>
    <w:rsid w:val="00044067"/>
    <w:pPr>
      <w:widowControl w:val="0"/>
      <w:adjustRightInd w:val="0"/>
      <w:spacing w:after="160" w:line="240" w:lineRule="exact"/>
      <w:jc w:val="right"/>
    </w:pPr>
    <w:rPr>
      <w:rFonts w:ascii="Times New Roman" w:hAnsi="Times New Roman"/>
      <w:sz w:val="20"/>
      <w:szCs w:val="20"/>
      <w:lang w:val="en-GB" w:eastAsia="en-US"/>
    </w:rPr>
  </w:style>
  <w:style w:type="paragraph" w:customStyle="1" w:styleId="affffffffffffffff4">
    <w:name w:val="нумерация"/>
    <w:basedOn w:val="ac"/>
    <w:uiPriority w:val="99"/>
    <w:rsid w:val="00044067"/>
    <w:pPr>
      <w:autoSpaceDE w:val="0"/>
      <w:autoSpaceDN w:val="0"/>
      <w:spacing w:line="216" w:lineRule="auto"/>
      <w:jc w:val="both"/>
    </w:pPr>
    <w:rPr>
      <w:rFonts w:ascii="Times New Roman" w:hAnsi="Times New Roman"/>
      <w:sz w:val="24"/>
    </w:rPr>
  </w:style>
  <w:style w:type="paragraph" w:customStyle="1" w:styleId="affffffffffffffff5">
    <w:name w:val="Должность(титульник)"/>
    <w:basedOn w:val="ac"/>
    <w:next w:val="ac"/>
    <w:uiPriority w:val="99"/>
    <w:semiHidden/>
    <w:rsid w:val="00044067"/>
    <w:pPr>
      <w:spacing w:before="120" w:after="120" w:line="240" w:lineRule="auto"/>
    </w:pPr>
    <w:rPr>
      <w:rFonts w:ascii="Times New Roman" w:hAnsi="Times New Roman"/>
      <w:sz w:val="24"/>
      <w:szCs w:val="20"/>
    </w:rPr>
  </w:style>
  <w:style w:type="paragraph" w:customStyle="1" w:styleId="affffffffffffffff6">
    <w:name w:val="Колонтитул(надпись)"/>
    <w:basedOn w:val="ac"/>
    <w:uiPriority w:val="99"/>
    <w:rsid w:val="00044067"/>
    <w:rPr>
      <w:rFonts w:ascii="ISOCPEUR" w:hAnsi="ISOCPEUR"/>
      <w:i/>
      <w:sz w:val="18"/>
      <w:szCs w:val="20"/>
    </w:rPr>
  </w:style>
  <w:style w:type="paragraph" w:customStyle="1" w:styleId="affffffffffffffff7">
    <w:name w:val="Адресат"/>
    <w:basedOn w:val="ac"/>
    <w:uiPriority w:val="99"/>
    <w:rsid w:val="00044067"/>
    <w:pPr>
      <w:spacing w:line="240" w:lineRule="auto"/>
    </w:pPr>
    <w:rPr>
      <w:rFonts w:ascii="Times New Roman" w:hAnsi="Times New Roman"/>
      <w:sz w:val="24"/>
    </w:rPr>
  </w:style>
  <w:style w:type="character" w:customStyle="1" w:styleId="affffffffffffffff8">
    <w:name w:val="Основной текст таблиц Знак"/>
    <w:aliases w:val="в таблице Знак,таблицы Знак,в таблицах Знак"/>
    <w:uiPriority w:val="99"/>
    <w:rsid w:val="00044067"/>
    <w:rPr>
      <w:sz w:val="24"/>
      <w:lang w:val="ru-RU" w:eastAsia="ru-RU"/>
    </w:rPr>
  </w:style>
  <w:style w:type="paragraph" w:customStyle="1" w:styleId="affffffffffffffff9">
    <w:name w:val="Название в колонтитуле"/>
    <w:uiPriority w:val="99"/>
    <w:semiHidden/>
    <w:rsid w:val="00044067"/>
    <w:pPr>
      <w:spacing w:before="240" w:after="240"/>
      <w:ind w:left="2693"/>
    </w:pPr>
    <w:rPr>
      <w:rFonts w:ascii="Arial" w:hAnsi="Arial"/>
      <w:b/>
      <w:i/>
      <w:sz w:val="36"/>
    </w:rPr>
  </w:style>
  <w:style w:type="paragraph" w:customStyle="1" w:styleId="1ffff1">
    <w:name w:val="Колонтитул 1"/>
    <w:uiPriority w:val="99"/>
    <w:semiHidden/>
    <w:rsid w:val="00044067"/>
    <w:pPr>
      <w:spacing w:line="280" w:lineRule="exact"/>
      <w:ind w:left="2268"/>
    </w:pPr>
    <w:rPr>
      <w:rFonts w:ascii="Arial" w:hAnsi="Arial"/>
      <w:b/>
      <w:i/>
      <w:sz w:val="24"/>
    </w:rPr>
  </w:style>
  <w:style w:type="paragraph" w:customStyle="1" w:styleId="-8">
    <w:name w:val="Колонтитул(наз.орган-и)"/>
    <w:basedOn w:val="ac"/>
    <w:uiPriority w:val="99"/>
    <w:semiHidden/>
    <w:rsid w:val="00044067"/>
    <w:pPr>
      <w:spacing w:before="120"/>
      <w:jc w:val="center"/>
    </w:pPr>
    <w:rPr>
      <w:rFonts w:ascii="ISOCPEUR" w:hAnsi="ISOCPEUR"/>
      <w:i/>
      <w:sz w:val="20"/>
    </w:rPr>
  </w:style>
  <w:style w:type="paragraph" w:customStyle="1" w:styleId="affffffffffffffffa">
    <w:name w:val="Колонтитул(объект.номер)"/>
    <w:basedOn w:val="-8"/>
    <w:uiPriority w:val="99"/>
    <w:semiHidden/>
    <w:rsid w:val="00044067"/>
    <w:rPr>
      <w:sz w:val="28"/>
    </w:rPr>
  </w:style>
  <w:style w:type="character" w:customStyle="1" w:styleId="NoteHeadingChar">
    <w:name w:val="Note Heading Char"/>
    <w:uiPriority w:val="99"/>
    <w:semiHidden/>
    <w:locked/>
    <w:rsid w:val="00044067"/>
    <w:rPr>
      <w:rFonts w:ascii="Cambria" w:hAnsi="Cambria"/>
      <w:b/>
      <w:color w:val="365F91"/>
      <w:sz w:val="28"/>
    </w:rPr>
  </w:style>
  <w:style w:type="paragraph" w:customStyle="1" w:styleId="1ffff2">
    <w:name w:val="1 Знак"/>
    <w:basedOn w:val="ac"/>
    <w:uiPriority w:val="99"/>
    <w:rsid w:val="00044067"/>
    <w:pPr>
      <w:tabs>
        <w:tab w:val="num" w:pos="360"/>
      </w:tabs>
      <w:spacing w:after="160" w:line="240" w:lineRule="exact"/>
    </w:pPr>
    <w:rPr>
      <w:rFonts w:ascii="Verdana" w:hAnsi="Verdana" w:cs="Verdana"/>
      <w:sz w:val="20"/>
      <w:szCs w:val="20"/>
      <w:lang w:val="en-US" w:eastAsia="en-US"/>
    </w:rPr>
  </w:style>
  <w:style w:type="character" w:customStyle="1" w:styleId="afffffff8">
    <w:name w:val="Заголовок таблицы Знак"/>
    <w:link w:val="afffffff7"/>
    <w:uiPriority w:val="99"/>
    <w:locked/>
    <w:rsid w:val="00044067"/>
    <w:rPr>
      <w:b/>
      <w:bCs/>
      <w:sz w:val="24"/>
      <w:szCs w:val="24"/>
      <w:lang w:eastAsia="ar-SA"/>
    </w:rPr>
  </w:style>
  <w:style w:type="character" w:customStyle="1" w:styleId="154">
    <w:name w:val="Знак Знак15"/>
    <w:uiPriority w:val="99"/>
    <w:rsid w:val="00044067"/>
  </w:style>
  <w:style w:type="character" w:customStyle="1" w:styleId="260">
    <w:name w:val="Знак Знак26"/>
    <w:uiPriority w:val="99"/>
    <w:rsid w:val="00044067"/>
    <w:rPr>
      <w:b/>
      <w:color w:val="365F91"/>
      <w:sz w:val="28"/>
      <w:lang w:val="ru-RU" w:eastAsia="ru-RU"/>
    </w:rPr>
  </w:style>
  <w:style w:type="character" w:customStyle="1" w:styleId="2410">
    <w:name w:val="Знак Знак241"/>
    <w:uiPriority w:val="99"/>
    <w:rsid w:val="00044067"/>
    <w:rPr>
      <w:b/>
      <w:sz w:val="24"/>
      <w:lang w:val="ru-RU" w:eastAsia="ru-RU"/>
    </w:rPr>
  </w:style>
  <w:style w:type="paragraph" w:customStyle="1" w:styleId="12b">
    <w:name w:val="Таблица 12"/>
    <w:basedOn w:val="ac"/>
    <w:uiPriority w:val="99"/>
    <w:rsid w:val="00044067"/>
    <w:pPr>
      <w:spacing w:line="240" w:lineRule="auto"/>
    </w:pPr>
    <w:rPr>
      <w:rFonts w:ascii="Times New Roman" w:hAnsi="Times New Roman"/>
      <w:sz w:val="24"/>
    </w:rPr>
  </w:style>
  <w:style w:type="character" w:customStyle="1" w:styleId="322">
    <w:name w:val="Знак Знак32"/>
    <w:uiPriority w:val="99"/>
    <w:rsid w:val="00044067"/>
    <w:rPr>
      <w:b/>
      <w:sz w:val="24"/>
      <w:lang w:val="ru-RU" w:eastAsia="ru-RU"/>
    </w:rPr>
  </w:style>
  <w:style w:type="paragraph" w:customStyle="1" w:styleId="MTDisplayEquation">
    <w:name w:val="MTDisplayEquation"/>
    <w:basedOn w:val="ac"/>
    <w:uiPriority w:val="99"/>
    <w:semiHidden/>
    <w:rsid w:val="00044067"/>
    <w:pPr>
      <w:tabs>
        <w:tab w:val="center" w:pos="4680"/>
        <w:tab w:val="right" w:pos="9360"/>
      </w:tabs>
      <w:jc w:val="both"/>
    </w:pPr>
    <w:rPr>
      <w:rFonts w:ascii="Times New Roman" w:hAnsi="Times New Roman"/>
      <w:sz w:val="28"/>
    </w:rPr>
  </w:style>
  <w:style w:type="paragraph" w:customStyle="1" w:styleId="affffffffffffffffb">
    <w:name w:val="Шифр_том"/>
    <w:basedOn w:val="ac"/>
    <w:next w:val="ac"/>
    <w:uiPriority w:val="99"/>
    <w:semiHidden/>
    <w:rsid w:val="00044067"/>
    <w:pPr>
      <w:spacing w:before="480" w:after="360" w:line="240" w:lineRule="auto"/>
      <w:ind w:left="567" w:right="510"/>
      <w:jc w:val="center"/>
    </w:pPr>
    <w:rPr>
      <w:rFonts w:ascii="Times New Roman" w:hAnsi="Times New Roman"/>
      <w:bCs/>
      <w:sz w:val="24"/>
      <w:szCs w:val="20"/>
    </w:rPr>
  </w:style>
  <w:style w:type="paragraph" w:customStyle="1" w:styleId="affffffffffffffffc">
    <w:name w:val="Имя тома"/>
    <w:basedOn w:val="afffffffffffff8"/>
    <w:uiPriority w:val="99"/>
    <w:semiHidden/>
    <w:rsid w:val="00044067"/>
    <w:pPr>
      <w:spacing w:before="4800"/>
      <w:ind w:left="0" w:right="-20"/>
    </w:pPr>
    <w:rPr>
      <w:b/>
      <w:bCs/>
      <w:caps/>
      <w:smallCaps/>
      <w:sz w:val="28"/>
    </w:rPr>
  </w:style>
  <w:style w:type="character" w:customStyle="1" w:styleId="290">
    <w:name w:val="Знак Знак29"/>
    <w:uiPriority w:val="99"/>
    <w:rsid w:val="00044067"/>
    <w:rPr>
      <w:b/>
      <w:sz w:val="28"/>
      <w:lang w:val="ru-RU" w:eastAsia="ru-RU"/>
    </w:rPr>
  </w:style>
  <w:style w:type="paragraph" w:customStyle="1" w:styleId="affffffffffffffffd">
    <w:name w:val="Колонтитул(надпись_бок)"/>
    <w:basedOn w:val="affffffffffffffff6"/>
    <w:uiPriority w:val="99"/>
    <w:semiHidden/>
    <w:rsid w:val="00044067"/>
    <w:pPr>
      <w:framePr w:hSpace="181" w:wrap="around" w:vAnchor="text" w:hAnchor="page" w:x="398" w:y="341"/>
      <w:spacing w:before="240" w:after="240"/>
      <w:ind w:left="2693"/>
    </w:pPr>
    <w:rPr>
      <w:b/>
    </w:rPr>
  </w:style>
  <w:style w:type="paragraph" w:customStyle="1" w:styleId="affffffffffffffffe">
    <w:name w:val="Таблица(номерация)"/>
    <w:basedOn w:val="ac"/>
    <w:uiPriority w:val="99"/>
    <w:rsid w:val="00044067"/>
    <w:pPr>
      <w:spacing w:before="60"/>
      <w:jc w:val="center"/>
    </w:pPr>
    <w:rPr>
      <w:rFonts w:ascii="Times New Roman" w:hAnsi="Times New Roman"/>
      <w:sz w:val="28"/>
      <w:szCs w:val="20"/>
    </w:rPr>
  </w:style>
  <w:style w:type="paragraph" w:customStyle="1" w:styleId="afffffffffffffffff">
    <w:name w:val="Таблица(шапка)"/>
    <w:basedOn w:val="ac"/>
    <w:uiPriority w:val="99"/>
    <w:semiHidden/>
    <w:rsid w:val="00044067"/>
    <w:pPr>
      <w:jc w:val="center"/>
    </w:pPr>
    <w:rPr>
      <w:rFonts w:ascii="Times New Roman" w:hAnsi="Times New Roman"/>
      <w:sz w:val="16"/>
      <w:szCs w:val="20"/>
    </w:rPr>
  </w:style>
  <w:style w:type="paragraph" w:styleId="HTML2">
    <w:name w:val="HTML Address"/>
    <w:basedOn w:val="ac"/>
    <w:link w:val="HTML3"/>
    <w:uiPriority w:val="99"/>
    <w:locked/>
    <w:rsid w:val="00044067"/>
    <w:rPr>
      <w:rFonts w:ascii="Times New Roman" w:hAnsi="Times New Roman"/>
      <w:i/>
      <w:sz w:val="24"/>
      <w:szCs w:val="20"/>
    </w:rPr>
  </w:style>
  <w:style w:type="character" w:customStyle="1" w:styleId="HTML3">
    <w:name w:val="Адрес HTML Знак"/>
    <w:basedOn w:val="ae"/>
    <w:link w:val="HTML2"/>
    <w:uiPriority w:val="99"/>
    <w:rsid w:val="00044067"/>
    <w:rPr>
      <w:i/>
      <w:sz w:val="24"/>
    </w:rPr>
  </w:style>
  <w:style w:type="paragraph" w:styleId="afffffffffffffffff0">
    <w:name w:val="envelope address"/>
    <w:basedOn w:val="ac"/>
    <w:uiPriority w:val="99"/>
    <w:locked/>
    <w:rsid w:val="00044067"/>
    <w:pPr>
      <w:framePr w:w="7920" w:h="1980" w:hRule="exact" w:hSpace="180" w:wrap="auto" w:hAnchor="page" w:xAlign="center" w:yAlign="bottom"/>
      <w:ind w:left="2880"/>
    </w:pPr>
    <w:rPr>
      <w:rFonts w:cs="Arial"/>
      <w:sz w:val="24"/>
    </w:rPr>
  </w:style>
  <w:style w:type="character" w:styleId="HTML4">
    <w:name w:val="HTML Acronym"/>
    <w:uiPriority w:val="99"/>
    <w:locked/>
    <w:rsid w:val="00044067"/>
    <w:rPr>
      <w:rFonts w:cs="Times New Roman"/>
    </w:rPr>
  </w:style>
  <w:style w:type="table" w:styleId="-15">
    <w:name w:val="Table Web 1"/>
    <w:basedOn w:val="af"/>
    <w:uiPriority w:val="99"/>
    <w:locked/>
    <w:rsid w:val="00044067"/>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
    <w:uiPriority w:val="99"/>
    <w:locked/>
    <w:rsid w:val="00044067"/>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ffffffffff1">
    <w:name w:val="Note Heading"/>
    <w:basedOn w:val="ac"/>
    <w:next w:val="ac"/>
    <w:link w:val="afffffffffffffffff2"/>
    <w:uiPriority w:val="99"/>
    <w:locked/>
    <w:rsid w:val="00044067"/>
    <w:rPr>
      <w:rFonts w:ascii="Cambria" w:hAnsi="Cambria"/>
      <w:b/>
      <w:color w:val="365F91"/>
      <w:sz w:val="28"/>
      <w:szCs w:val="20"/>
    </w:rPr>
  </w:style>
  <w:style w:type="character" w:customStyle="1" w:styleId="afffffffffffffffff2">
    <w:name w:val="Заголовок записки Знак"/>
    <w:basedOn w:val="ae"/>
    <w:link w:val="afffffffffffffffff1"/>
    <w:uiPriority w:val="99"/>
    <w:rsid w:val="00044067"/>
    <w:rPr>
      <w:rFonts w:ascii="Cambria" w:hAnsi="Cambria"/>
      <w:b/>
      <w:color w:val="365F91"/>
      <w:sz w:val="28"/>
    </w:rPr>
  </w:style>
  <w:style w:type="character" w:customStyle="1" w:styleId="NoteHeadingChar1">
    <w:name w:val="Note Heading Char1"/>
    <w:uiPriority w:val="99"/>
    <w:semiHidden/>
    <w:locked/>
    <w:rsid w:val="00044067"/>
    <w:rPr>
      <w:rFonts w:cs="Times New Roman"/>
      <w:sz w:val="20"/>
    </w:rPr>
  </w:style>
  <w:style w:type="table" w:styleId="afffffffffffffffff3">
    <w:name w:val="Table Elegant"/>
    <w:basedOn w:val="af"/>
    <w:uiPriority w:val="99"/>
    <w:locked/>
    <w:rsid w:val="00044067"/>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3">
    <w:name w:val="Table Subtle 1"/>
    <w:basedOn w:val="af"/>
    <w:uiPriority w:val="99"/>
    <w:locked/>
    <w:rsid w:val="00044067"/>
    <w:pPr>
      <w:spacing w:line="360" w:lineRule="auto"/>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8">
    <w:name w:val="Table Subtle 2"/>
    <w:basedOn w:val="af"/>
    <w:uiPriority w:val="99"/>
    <w:locked/>
    <w:rsid w:val="00044067"/>
    <w:pPr>
      <w:spacing w:line="360" w:lineRule="auto"/>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5">
    <w:name w:val="HTML Keyboard"/>
    <w:uiPriority w:val="99"/>
    <w:locked/>
    <w:rsid w:val="00044067"/>
    <w:rPr>
      <w:rFonts w:ascii="Courier New" w:hAnsi="Courier New" w:cs="Times New Roman"/>
      <w:sz w:val="20"/>
    </w:rPr>
  </w:style>
  <w:style w:type="table" w:styleId="1ffff4">
    <w:name w:val="Table Classic 1"/>
    <w:basedOn w:val="af"/>
    <w:uiPriority w:val="99"/>
    <w:locked/>
    <w:rsid w:val="00044067"/>
    <w:pPr>
      <w:spacing w:line="360" w:lineRule="auto"/>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9">
    <w:name w:val="Table Classic 2"/>
    <w:basedOn w:val="af"/>
    <w:uiPriority w:val="99"/>
    <w:locked/>
    <w:rsid w:val="00044067"/>
    <w:pPr>
      <w:spacing w:line="360" w:lineRule="auto"/>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c">
    <w:name w:val="Table Classic 3"/>
    <w:basedOn w:val="af"/>
    <w:uiPriority w:val="99"/>
    <w:locked/>
    <w:rsid w:val="00044067"/>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
    <w:name w:val="Table Classic 4"/>
    <w:basedOn w:val="af"/>
    <w:uiPriority w:val="99"/>
    <w:locked/>
    <w:rsid w:val="00044067"/>
    <w:pPr>
      <w:spacing w:line="360" w:lineRule="auto"/>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6">
    <w:name w:val="HTML Code"/>
    <w:uiPriority w:val="99"/>
    <w:locked/>
    <w:rsid w:val="00044067"/>
    <w:rPr>
      <w:rFonts w:ascii="Courier New" w:hAnsi="Courier New" w:cs="Times New Roman"/>
      <w:sz w:val="20"/>
    </w:rPr>
  </w:style>
  <w:style w:type="paragraph" w:styleId="3fd">
    <w:name w:val="List Bullet 3"/>
    <w:basedOn w:val="ac"/>
    <w:uiPriority w:val="99"/>
    <w:locked/>
    <w:rsid w:val="00044067"/>
    <w:pPr>
      <w:tabs>
        <w:tab w:val="num" w:pos="926"/>
      </w:tabs>
      <w:ind w:left="926" w:hanging="360"/>
    </w:pPr>
    <w:rPr>
      <w:rFonts w:ascii="Times New Roman" w:hAnsi="Times New Roman"/>
      <w:sz w:val="28"/>
    </w:rPr>
  </w:style>
  <w:style w:type="paragraph" w:styleId="4f0">
    <w:name w:val="List Bullet 4"/>
    <w:basedOn w:val="ac"/>
    <w:uiPriority w:val="99"/>
    <w:locked/>
    <w:rsid w:val="00044067"/>
    <w:pPr>
      <w:tabs>
        <w:tab w:val="num" w:pos="1209"/>
      </w:tabs>
      <w:ind w:left="1209" w:hanging="360"/>
    </w:pPr>
    <w:rPr>
      <w:rFonts w:ascii="Times New Roman" w:hAnsi="Times New Roman"/>
      <w:sz w:val="28"/>
    </w:rPr>
  </w:style>
  <w:style w:type="paragraph" w:styleId="5d">
    <w:name w:val="List Bullet 5"/>
    <w:basedOn w:val="ac"/>
    <w:uiPriority w:val="99"/>
    <w:locked/>
    <w:rsid w:val="00044067"/>
    <w:pPr>
      <w:tabs>
        <w:tab w:val="num" w:pos="1492"/>
      </w:tabs>
      <w:ind w:left="1492" w:hanging="360"/>
    </w:pPr>
    <w:rPr>
      <w:rFonts w:ascii="Times New Roman" w:hAnsi="Times New Roman"/>
      <w:sz w:val="28"/>
    </w:rPr>
  </w:style>
  <w:style w:type="paragraph" w:styleId="2fffa">
    <w:name w:val="List Number 2"/>
    <w:basedOn w:val="ac"/>
    <w:uiPriority w:val="99"/>
    <w:locked/>
    <w:rsid w:val="00044067"/>
    <w:pPr>
      <w:tabs>
        <w:tab w:val="num" w:pos="643"/>
      </w:tabs>
      <w:ind w:left="643" w:hanging="360"/>
    </w:pPr>
    <w:rPr>
      <w:rFonts w:ascii="Times New Roman" w:hAnsi="Times New Roman"/>
      <w:sz w:val="28"/>
    </w:rPr>
  </w:style>
  <w:style w:type="paragraph" w:styleId="3fe">
    <w:name w:val="List Number 3"/>
    <w:basedOn w:val="ac"/>
    <w:uiPriority w:val="99"/>
    <w:locked/>
    <w:rsid w:val="00044067"/>
    <w:pPr>
      <w:tabs>
        <w:tab w:val="num" w:pos="926"/>
      </w:tabs>
      <w:ind w:left="926" w:hanging="360"/>
    </w:pPr>
    <w:rPr>
      <w:rFonts w:ascii="Times New Roman" w:hAnsi="Times New Roman"/>
      <w:sz w:val="28"/>
    </w:rPr>
  </w:style>
  <w:style w:type="paragraph" w:styleId="4f1">
    <w:name w:val="List Number 4"/>
    <w:basedOn w:val="ac"/>
    <w:uiPriority w:val="99"/>
    <w:locked/>
    <w:rsid w:val="00044067"/>
    <w:pPr>
      <w:tabs>
        <w:tab w:val="num" w:pos="1209"/>
      </w:tabs>
      <w:ind w:left="1209" w:hanging="360"/>
    </w:pPr>
    <w:rPr>
      <w:rFonts w:ascii="Times New Roman" w:hAnsi="Times New Roman"/>
      <w:sz w:val="28"/>
    </w:rPr>
  </w:style>
  <w:style w:type="paragraph" w:styleId="5e">
    <w:name w:val="List Number 5"/>
    <w:basedOn w:val="ac"/>
    <w:uiPriority w:val="99"/>
    <w:locked/>
    <w:rsid w:val="00044067"/>
    <w:pPr>
      <w:tabs>
        <w:tab w:val="num" w:pos="1492"/>
      </w:tabs>
      <w:ind w:left="1492" w:hanging="360"/>
    </w:pPr>
    <w:rPr>
      <w:rFonts w:ascii="Times New Roman" w:hAnsi="Times New Roman"/>
      <w:sz w:val="28"/>
    </w:rPr>
  </w:style>
  <w:style w:type="character" w:styleId="HTML7">
    <w:name w:val="HTML Sample"/>
    <w:uiPriority w:val="99"/>
    <w:locked/>
    <w:rsid w:val="00044067"/>
    <w:rPr>
      <w:rFonts w:ascii="Courier New" w:hAnsi="Courier New" w:cs="Times New Roman"/>
    </w:rPr>
  </w:style>
  <w:style w:type="paragraph" w:styleId="2fffb">
    <w:name w:val="envelope return"/>
    <w:basedOn w:val="ac"/>
    <w:uiPriority w:val="99"/>
    <w:locked/>
    <w:rsid w:val="00044067"/>
    <w:rPr>
      <w:rFonts w:cs="Arial"/>
      <w:sz w:val="20"/>
      <w:szCs w:val="20"/>
    </w:rPr>
  </w:style>
  <w:style w:type="table" w:styleId="1ffff5">
    <w:name w:val="Table 3D effects 1"/>
    <w:basedOn w:val="af"/>
    <w:uiPriority w:val="99"/>
    <w:locked/>
    <w:rsid w:val="00044067"/>
    <w:pPr>
      <w:spacing w:line="360" w:lineRule="auto"/>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c">
    <w:name w:val="Table 3D effects 2"/>
    <w:basedOn w:val="af"/>
    <w:uiPriority w:val="99"/>
    <w:locked/>
    <w:rsid w:val="00044067"/>
    <w:pPr>
      <w:spacing w:line="360" w:lineRule="auto"/>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
    <w:name w:val="Table 3D effects 3"/>
    <w:basedOn w:val="af"/>
    <w:uiPriority w:val="99"/>
    <w:locked/>
    <w:rsid w:val="00044067"/>
    <w:pPr>
      <w:spacing w:line="360" w:lineRule="auto"/>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uiPriority w:val="99"/>
    <w:locked/>
    <w:rsid w:val="00044067"/>
    <w:rPr>
      <w:rFonts w:cs="Times New Roman"/>
      <w:i/>
    </w:rPr>
  </w:style>
  <w:style w:type="character" w:styleId="HTML9">
    <w:name w:val="HTML Variable"/>
    <w:uiPriority w:val="99"/>
    <w:locked/>
    <w:rsid w:val="00044067"/>
    <w:rPr>
      <w:rFonts w:cs="Times New Roman"/>
      <w:i/>
    </w:rPr>
  </w:style>
  <w:style w:type="paragraph" w:styleId="afffffffffffffffff4">
    <w:name w:val="Signature"/>
    <w:basedOn w:val="ac"/>
    <w:link w:val="afffffffffffffffff5"/>
    <w:uiPriority w:val="99"/>
    <w:locked/>
    <w:rsid w:val="00044067"/>
    <w:pPr>
      <w:ind w:left="4252"/>
    </w:pPr>
    <w:rPr>
      <w:rFonts w:ascii="Times New Roman" w:hAnsi="Times New Roman"/>
      <w:sz w:val="24"/>
      <w:szCs w:val="20"/>
    </w:rPr>
  </w:style>
  <w:style w:type="character" w:customStyle="1" w:styleId="afffffffffffffffff5">
    <w:name w:val="Подпись Знак"/>
    <w:basedOn w:val="ae"/>
    <w:link w:val="afffffffffffffffff4"/>
    <w:uiPriority w:val="99"/>
    <w:rsid w:val="00044067"/>
    <w:rPr>
      <w:sz w:val="24"/>
    </w:rPr>
  </w:style>
  <w:style w:type="paragraph" w:styleId="afffffffffffffffff6">
    <w:name w:val="Salutation"/>
    <w:basedOn w:val="ac"/>
    <w:next w:val="ac"/>
    <w:link w:val="afffffffffffffffff7"/>
    <w:uiPriority w:val="99"/>
    <w:locked/>
    <w:rsid w:val="00044067"/>
    <w:rPr>
      <w:rFonts w:ascii="Times New Roman" w:hAnsi="Times New Roman"/>
      <w:sz w:val="24"/>
      <w:szCs w:val="20"/>
    </w:rPr>
  </w:style>
  <w:style w:type="character" w:customStyle="1" w:styleId="afffffffffffffffff7">
    <w:name w:val="Приветствие Знак"/>
    <w:basedOn w:val="ae"/>
    <w:link w:val="afffffffffffffffff6"/>
    <w:uiPriority w:val="99"/>
    <w:rsid w:val="00044067"/>
    <w:rPr>
      <w:sz w:val="24"/>
    </w:rPr>
  </w:style>
  <w:style w:type="paragraph" w:styleId="3ff0">
    <w:name w:val="List Continue 3"/>
    <w:basedOn w:val="ac"/>
    <w:uiPriority w:val="99"/>
    <w:locked/>
    <w:rsid w:val="00044067"/>
    <w:pPr>
      <w:spacing w:after="120"/>
      <w:ind w:left="849"/>
    </w:pPr>
    <w:rPr>
      <w:rFonts w:ascii="Times New Roman" w:hAnsi="Times New Roman"/>
      <w:sz w:val="28"/>
    </w:rPr>
  </w:style>
  <w:style w:type="paragraph" w:styleId="4f2">
    <w:name w:val="List Continue 4"/>
    <w:basedOn w:val="ac"/>
    <w:uiPriority w:val="99"/>
    <w:locked/>
    <w:rsid w:val="00044067"/>
    <w:pPr>
      <w:spacing w:after="120"/>
      <w:ind w:left="1132"/>
    </w:pPr>
    <w:rPr>
      <w:rFonts w:ascii="Times New Roman" w:hAnsi="Times New Roman"/>
      <w:sz w:val="28"/>
    </w:rPr>
  </w:style>
  <w:style w:type="paragraph" w:styleId="5f">
    <w:name w:val="List Continue 5"/>
    <w:basedOn w:val="ac"/>
    <w:uiPriority w:val="99"/>
    <w:locked/>
    <w:rsid w:val="00044067"/>
    <w:pPr>
      <w:spacing w:after="120"/>
      <w:ind w:left="1415"/>
    </w:pPr>
    <w:rPr>
      <w:rFonts w:ascii="Times New Roman" w:hAnsi="Times New Roman"/>
      <w:sz w:val="28"/>
    </w:rPr>
  </w:style>
  <w:style w:type="table" w:styleId="1ffff6">
    <w:name w:val="Table Simple 1"/>
    <w:basedOn w:val="af"/>
    <w:uiPriority w:val="99"/>
    <w:locked/>
    <w:rsid w:val="00044067"/>
    <w:pPr>
      <w:spacing w:line="360" w:lineRule="auto"/>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d">
    <w:name w:val="Table Simple 2"/>
    <w:basedOn w:val="af"/>
    <w:uiPriority w:val="99"/>
    <w:locked/>
    <w:rsid w:val="00044067"/>
    <w:pPr>
      <w:spacing w:line="360" w:lineRule="auto"/>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1">
    <w:name w:val="Table Simple 3"/>
    <w:basedOn w:val="af"/>
    <w:uiPriority w:val="99"/>
    <w:locked/>
    <w:rsid w:val="00044067"/>
    <w:pPr>
      <w:spacing w:line="360" w:lineRule="auto"/>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ffff8">
    <w:name w:val="Closing"/>
    <w:basedOn w:val="ac"/>
    <w:link w:val="afffffffffffffffff9"/>
    <w:uiPriority w:val="99"/>
    <w:locked/>
    <w:rsid w:val="00044067"/>
    <w:pPr>
      <w:ind w:left="4252"/>
    </w:pPr>
    <w:rPr>
      <w:rFonts w:ascii="Times New Roman" w:hAnsi="Times New Roman"/>
      <w:sz w:val="24"/>
      <w:szCs w:val="20"/>
    </w:rPr>
  </w:style>
  <w:style w:type="character" w:customStyle="1" w:styleId="afffffffffffffffff9">
    <w:name w:val="Прощание Знак"/>
    <w:basedOn w:val="ae"/>
    <w:link w:val="afffffffffffffffff8"/>
    <w:uiPriority w:val="99"/>
    <w:rsid w:val="00044067"/>
    <w:rPr>
      <w:sz w:val="24"/>
    </w:rPr>
  </w:style>
  <w:style w:type="table" w:styleId="2fffe">
    <w:name w:val="Table Grid 2"/>
    <w:basedOn w:val="af"/>
    <w:uiPriority w:val="99"/>
    <w:locked/>
    <w:rsid w:val="00044067"/>
    <w:pPr>
      <w:spacing w:line="360" w:lineRule="auto"/>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2">
    <w:name w:val="Table Grid 3"/>
    <w:basedOn w:val="af"/>
    <w:uiPriority w:val="99"/>
    <w:locked/>
    <w:rsid w:val="00044067"/>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3">
    <w:name w:val="Table Grid 4"/>
    <w:basedOn w:val="af"/>
    <w:uiPriority w:val="99"/>
    <w:locked/>
    <w:rsid w:val="00044067"/>
    <w:pPr>
      <w:spacing w:line="360" w:lineRule="auto"/>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67">
    <w:name w:val="Table Grid 6"/>
    <w:basedOn w:val="af"/>
    <w:uiPriority w:val="99"/>
    <w:locked/>
    <w:rsid w:val="00044067"/>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f"/>
    <w:uiPriority w:val="99"/>
    <w:locked/>
    <w:rsid w:val="00044067"/>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8">
    <w:name w:val="Table Grid 8"/>
    <w:basedOn w:val="af"/>
    <w:uiPriority w:val="99"/>
    <w:locked/>
    <w:rsid w:val="00044067"/>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a">
    <w:name w:val="Table Contemporary"/>
    <w:basedOn w:val="af"/>
    <w:uiPriority w:val="99"/>
    <w:locked/>
    <w:rsid w:val="00044067"/>
    <w:pPr>
      <w:spacing w:line="360" w:lineRule="auto"/>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3ff3">
    <w:name w:val="List 3"/>
    <w:basedOn w:val="ac"/>
    <w:uiPriority w:val="99"/>
    <w:locked/>
    <w:rsid w:val="00044067"/>
    <w:pPr>
      <w:ind w:left="849" w:hanging="283"/>
    </w:pPr>
    <w:rPr>
      <w:rFonts w:ascii="Times New Roman" w:hAnsi="Times New Roman"/>
      <w:sz w:val="28"/>
    </w:rPr>
  </w:style>
  <w:style w:type="paragraph" w:styleId="4f4">
    <w:name w:val="List 4"/>
    <w:basedOn w:val="ac"/>
    <w:uiPriority w:val="99"/>
    <w:locked/>
    <w:rsid w:val="00044067"/>
    <w:pPr>
      <w:ind w:left="1132" w:hanging="283"/>
    </w:pPr>
    <w:rPr>
      <w:rFonts w:ascii="Times New Roman" w:hAnsi="Times New Roman"/>
      <w:sz w:val="28"/>
    </w:rPr>
  </w:style>
  <w:style w:type="paragraph" w:styleId="5f0">
    <w:name w:val="List 5"/>
    <w:basedOn w:val="ac"/>
    <w:uiPriority w:val="99"/>
    <w:locked/>
    <w:rsid w:val="00044067"/>
    <w:pPr>
      <w:ind w:left="1415" w:hanging="283"/>
    </w:pPr>
    <w:rPr>
      <w:rFonts w:ascii="Times New Roman" w:hAnsi="Times New Roman"/>
      <w:sz w:val="28"/>
    </w:rPr>
  </w:style>
  <w:style w:type="table" w:styleId="afffffffffffffffffb">
    <w:name w:val="Table Professional"/>
    <w:basedOn w:val="af"/>
    <w:uiPriority w:val="99"/>
    <w:locked/>
    <w:rsid w:val="00044067"/>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7">
    <w:name w:val="Table Columns 1"/>
    <w:basedOn w:val="af"/>
    <w:uiPriority w:val="99"/>
    <w:locked/>
    <w:rsid w:val="00044067"/>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
    <w:name w:val="Table Columns 2"/>
    <w:basedOn w:val="af"/>
    <w:uiPriority w:val="99"/>
    <w:locked/>
    <w:rsid w:val="00044067"/>
    <w:pPr>
      <w:spacing w:line="360" w:lineRule="auto"/>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4">
    <w:name w:val="Table Columns 3"/>
    <w:basedOn w:val="af"/>
    <w:uiPriority w:val="99"/>
    <w:locked/>
    <w:rsid w:val="00044067"/>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5">
    <w:name w:val="Table Columns 4"/>
    <w:basedOn w:val="af"/>
    <w:uiPriority w:val="99"/>
    <w:locked/>
    <w:rsid w:val="00044067"/>
    <w:pPr>
      <w:spacing w:line="360" w:lineRule="auto"/>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1">
    <w:name w:val="Table Columns 5"/>
    <w:basedOn w:val="af"/>
    <w:uiPriority w:val="99"/>
    <w:locked/>
    <w:rsid w:val="00044067"/>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6">
    <w:name w:val="Table List 1"/>
    <w:basedOn w:val="af"/>
    <w:uiPriority w:val="99"/>
    <w:locked/>
    <w:rsid w:val="00044067"/>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3">
    <w:name w:val="Table List 2"/>
    <w:basedOn w:val="af"/>
    <w:uiPriority w:val="99"/>
    <w:locked/>
    <w:rsid w:val="00044067"/>
    <w:pPr>
      <w:spacing w:line="360" w:lineRule="auto"/>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
    <w:uiPriority w:val="99"/>
    <w:locked/>
    <w:rsid w:val="00044067"/>
    <w:pPr>
      <w:spacing w:line="360" w:lineRule="auto"/>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1">
    <w:name w:val="Table List 4"/>
    <w:basedOn w:val="af"/>
    <w:uiPriority w:val="99"/>
    <w:locked/>
    <w:rsid w:val="00044067"/>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
    <w:uiPriority w:val="99"/>
    <w:locked/>
    <w:rsid w:val="00044067"/>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
    <w:uiPriority w:val="99"/>
    <w:locked/>
    <w:rsid w:val="00044067"/>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0">
    <w:name w:val="Table List 7"/>
    <w:basedOn w:val="af"/>
    <w:uiPriority w:val="99"/>
    <w:locked/>
    <w:rsid w:val="00044067"/>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
    <w:uiPriority w:val="99"/>
    <w:locked/>
    <w:rsid w:val="00044067"/>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fffffffffc">
    <w:name w:val="Table Theme"/>
    <w:basedOn w:val="af"/>
    <w:uiPriority w:val="99"/>
    <w:locked/>
    <w:rsid w:val="00044067"/>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8">
    <w:name w:val="Table Colorful 1"/>
    <w:basedOn w:val="af"/>
    <w:uiPriority w:val="99"/>
    <w:locked/>
    <w:rsid w:val="00044067"/>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0">
    <w:name w:val="Table Colorful 2"/>
    <w:basedOn w:val="af"/>
    <w:uiPriority w:val="99"/>
    <w:locked/>
    <w:rsid w:val="00044067"/>
    <w:pPr>
      <w:spacing w:line="360" w:lineRule="auto"/>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5">
    <w:name w:val="Table Colorful 3"/>
    <w:basedOn w:val="af"/>
    <w:uiPriority w:val="99"/>
    <w:locked/>
    <w:rsid w:val="00044067"/>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a">
    <w:name w:val="HTML Cite"/>
    <w:uiPriority w:val="99"/>
    <w:locked/>
    <w:rsid w:val="00044067"/>
    <w:rPr>
      <w:rFonts w:cs="Times New Roman"/>
      <w:i/>
    </w:rPr>
  </w:style>
  <w:style w:type="paragraph" w:customStyle="1" w:styleId="141">
    <w:name w:val="Таблица 14"/>
    <w:basedOn w:val="affffffffffffffff5"/>
    <w:uiPriority w:val="99"/>
    <w:rsid w:val="00044067"/>
    <w:rPr>
      <w:sz w:val="28"/>
      <w:szCs w:val="28"/>
    </w:rPr>
  </w:style>
  <w:style w:type="paragraph" w:customStyle="1" w:styleId="104">
    <w:name w:val="Таблица 10"/>
    <w:basedOn w:val="affffffffffffff0"/>
    <w:uiPriority w:val="99"/>
    <w:rsid w:val="00044067"/>
    <w:pPr>
      <w:spacing w:line="240" w:lineRule="auto"/>
      <w:ind w:firstLine="0"/>
      <w:jc w:val="left"/>
    </w:pPr>
    <w:rPr>
      <w:sz w:val="20"/>
    </w:rPr>
  </w:style>
  <w:style w:type="paragraph" w:customStyle="1" w:styleId="a6">
    <w:name w:val="список нумерован."/>
    <w:basedOn w:val="affffffffffffff0"/>
    <w:uiPriority w:val="99"/>
    <w:rsid w:val="00044067"/>
    <w:pPr>
      <w:numPr>
        <w:numId w:val="47"/>
      </w:numPr>
      <w:tabs>
        <w:tab w:val="clear" w:pos="1134"/>
        <w:tab w:val="num" w:pos="360"/>
        <w:tab w:val="num" w:pos="432"/>
        <w:tab w:val="num" w:pos="927"/>
        <w:tab w:val="num" w:pos="1440"/>
      </w:tabs>
      <w:ind w:left="1741" w:hanging="360"/>
    </w:pPr>
  </w:style>
  <w:style w:type="paragraph" w:customStyle="1" w:styleId="1">
    <w:name w:val="Таб_ном_1"/>
    <w:basedOn w:val="21"/>
    <w:uiPriority w:val="99"/>
    <w:rsid w:val="00044067"/>
    <w:pPr>
      <w:keepNext w:val="0"/>
      <w:widowControl w:val="0"/>
      <w:numPr>
        <w:numId w:val="48"/>
      </w:numPr>
      <w:tabs>
        <w:tab w:val="num" w:pos="1005"/>
        <w:tab w:val="left" w:pos="1197"/>
        <w:tab w:val="left" w:pos="1368"/>
        <w:tab w:val="num" w:pos="1440"/>
      </w:tabs>
      <w:spacing w:before="0" w:after="0" w:line="240" w:lineRule="auto"/>
      <w:ind w:left="0" w:right="284" w:firstLine="0"/>
      <w:jc w:val="both"/>
    </w:pPr>
    <w:rPr>
      <w:rFonts w:ascii="Times New Roman" w:hAnsi="Times New Roman"/>
      <w:b w:val="0"/>
      <w:sz w:val="28"/>
      <w:szCs w:val="24"/>
      <w:lang w:val="ru-RU" w:eastAsia="ru-RU"/>
    </w:rPr>
  </w:style>
  <w:style w:type="paragraph" w:customStyle="1" w:styleId="11">
    <w:name w:val="Таб_ном_1.1"/>
    <w:basedOn w:val="30"/>
    <w:uiPriority w:val="99"/>
    <w:rsid w:val="00044067"/>
    <w:pPr>
      <w:keepNext/>
      <w:numPr>
        <w:numId w:val="48"/>
      </w:numPr>
      <w:spacing w:before="0" w:after="0" w:line="240" w:lineRule="auto"/>
      <w:ind w:left="720" w:right="-62" w:hanging="432"/>
      <w:jc w:val="center"/>
    </w:pPr>
    <w:rPr>
      <w:rFonts w:ascii="Times New Roman" w:hAnsi="Times New Roman"/>
      <w:b w:val="0"/>
      <w:sz w:val="24"/>
      <w:lang w:val="ru-RU" w:eastAsia="ru-RU"/>
    </w:rPr>
  </w:style>
  <w:style w:type="paragraph" w:customStyle="1" w:styleId="1110">
    <w:name w:val="Таб_ном_1.1.1"/>
    <w:basedOn w:val="43"/>
    <w:uiPriority w:val="99"/>
    <w:rsid w:val="00044067"/>
    <w:pPr>
      <w:spacing w:line="240" w:lineRule="auto"/>
      <w:ind w:left="0"/>
    </w:pPr>
    <w:rPr>
      <w:rFonts w:ascii="Times New Roman" w:hAnsi="Times New Roman"/>
      <w:sz w:val="22"/>
      <w:szCs w:val="18"/>
    </w:rPr>
  </w:style>
  <w:style w:type="character" w:customStyle="1" w:styleId="2310">
    <w:name w:val="Знак Знак231"/>
    <w:uiPriority w:val="99"/>
    <w:rsid w:val="00044067"/>
    <w:rPr>
      <w:rFonts w:ascii="Tahoma" w:hAnsi="Tahoma"/>
      <w:sz w:val="16"/>
      <w:lang w:val="ru-RU" w:eastAsia="ru-RU"/>
    </w:rPr>
  </w:style>
  <w:style w:type="paragraph" w:customStyle="1" w:styleId="afffffffffffffffffd">
    <w:name w:val="Титул"/>
    <w:basedOn w:val="ac"/>
    <w:next w:val="ac"/>
    <w:uiPriority w:val="99"/>
    <w:rsid w:val="00044067"/>
    <w:pPr>
      <w:spacing w:before="5160" w:after="360"/>
      <w:ind w:left="1134" w:right="1077"/>
      <w:jc w:val="center"/>
    </w:pPr>
    <w:rPr>
      <w:rFonts w:ascii="Times New Roman" w:hAnsi="Times New Roman"/>
      <w:b/>
      <w:smallCaps/>
      <w:sz w:val="28"/>
      <w:szCs w:val="20"/>
    </w:rPr>
  </w:style>
  <w:style w:type="paragraph" w:customStyle="1" w:styleId="afffffffffffffffffe">
    <w:name w:val="Ном_том"/>
    <w:basedOn w:val="ac"/>
    <w:next w:val="ac"/>
    <w:autoRedefine/>
    <w:uiPriority w:val="99"/>
    <w:rsid w:val="00044067"/>
    <w:pPr>
      <w:spacing w:line="240" w:lineRule="auto"/>
    </w:pPr>
    <w:rPr>
      <w:rFonts w:ascii="Times New Roman" w:hAnsi="Times New Roman"/>
      <w:sz w:val="24"/>
      <w:szCs w:val="20"/>
    </w:rPr>
  </w:style>
  <w:style w:type="paragraph" w:customStyle="1" w:styleId="affffffffffffffffff">
    <w:name w:val="Состав"/>
    <w:basedOn w:val="ac"/>
    <w:next w:val="ac"/>
    <w:uiPriority w:val="99"/>
    <w:rsid w:val="00044067"/>
    <w:pPr>
      <w:spacing w:before="600" w:after="240" w:line="240" w:lineRule="auto"/>
      <w:jc w:val="center"/>
    </w:pPr>
    <w:rPr>
      <w:rFonts w:ascii="Times New Roman" w:hAnsi="Times New Roman"/>
      <w:b/>
      <w:sz w:val="28"/>
      <w:szCs w:val="20"/>
    </w:rPr>
  </w:style>
  <w:style w:type="paragraph" w:customStyle="1" w:styleId="affffffffffffffffff0">
    <w:name w:val="Содержание"/>
    <w:basedOn w:val="ac"/>
    <w:next w:val="ac"/>
    <w:uiPriority w:val="99"/>
    <w:rsid w:val="00044067"/>
    <w:pPr>
      <w:spacing w:before="360" w:after="240" w:line="240" w:lineRule="auto"/>
      <w:jc w:val="center"/>
    </w:pPr>
    <w:rPr>
      <w:rFonts w:ascii="Times New Roman" w:hAnsi="Times New Roman"/>
      <w:b/>
      <w:smallCaps/>
      <w:spacing w:val="40"/>
      <w:sz w:val="24"/>
      <w:szCs w:val="20"/>
    </w:rPr>
  </w:style>
  <w:style w:type="paragraph" w:customStyle="1" w:styleId="2ffff1">
    <w:name w:val="П_заголовок 2"/>
    <w:basedOn w:val="ac"/>
    <w:next w:val="ac"/>
    <w:uiPriority w:val="99"/>
    <w:rsid w:val="00044067"/>
    <w:pPr>
      <w:spacing w:line="240" w:lineRule="auto"/>
      <w:ind w:right="-2"/>
      <w:jc w:val="center"/>
    </w:pPr>
    <w:rPr>
      <w:rFonts w:ascii="Times New Roman" w:hAnsi="Times New Roman"/>
      <w:b/>
      <w:sz w:val="24"/>
      <w:szCs w:val="20"/>
    </w:rPr>
  </w:style>
  <w:style w:type="paragraph" w:customStyle="1" w:styleId="affffffffffffffffff1">
    <w:name w:val="М_титул"/>
    <w:basedOn w:val="ac"/>
    <w:uiPriority w:val="99"/>
    <w:rsid w:val="00044067"/>
    <w:pPr>
      <w:spacing w:before="60" w:line="240" w:lineRule="auto"/>
      <w:jc w:val="center"/>
    </w:pPr>
    <w:rPr>
      <w:rFonts w:ascii="Times New Roman" w:hAnsi="Times New Roman"/>
      <w:b/>
      <w:sz w:val="24"/>
      <w:szCs w:val="20"/>
    </w:rPr>
  </w:style>
  <w:style w:type="paragraph" w:customStyle="1" w:styleId="affffffffffffffffff2">
    <w:name w:val="Содрж_том"/>
    <w:basedOn w:val="ac"/>
    <w:next w:val="ac"/>
    <w:uiPriority w:val="99"/>
    <w:rsid w:val="00044067"/>
    <w:pPr>
      <w:spacing w:before="240" w:after="120" w:line="240" w:lineRule="auto"/>
      <w:jc w:val="center"/>
    </w:pPr>
    <w:rPr>
      <w:rFonts w:ascii="Times New Roman" w:hAnsi="Times New Roman"/>
      <w:b/>
      <w:smallCaps/>
      <w:spacing w:val="40"/>
      <w:sz w:val="24"/>
      <w:szCs w:val="20"/>
    </w:rPr>
  </w:style>
  <w:style w:type="paragraph" w:customStyle="1" w:styleId="affffffffffffffffff3">
    <w:name w:val="Сост_пр"/>
    <w:basedOn w:val="affffffffffffffffff2"/>
    <w:next w:val="ac"/>
    <w:uiPriority w:val="99"/>
    <w:rsid w:val="00044067"/>
    <w:rPr>
      <w:bCs/>
    </w:rPr>
  </w:style>
  <w:style w:type="character" w:customStyle="1" w:styleId="181">
    <w:name w:val="Знак Знак18"/>
    <w:uiPriority w:val="99"/>
    <w:rsid w:val="00044067"/>
    <w:rPr>
      <w:sz w:val="24"/>
      <w:lang w:val="ru-RU" w:eastAsia="ru-RU"/>
    </w:rPr>
  </w:style>
  <w:style w:type="character" w:customStyle="1" w:styleId="131">
    <w:name w:val="Знак Знак13"/>
    <w:uiPriority w:val="99"/>
    <w:rsid w:val="00044067"/>
    <w:rPr>
      <w:sz w:val="24"/>
      <w:lang w:val="ru-RU" w:eastAsia="ru-RU"/>
    </w:rPr>
  </w:style>
  <w:style w:type="character" w:customStyle="1" w:styleId="315">
    <w:name w:val="Знак Знак31"/>
    <w:uiPriority w:val="99"/>
    <w:rsid w:val="00044067"/>
    <w:rPr>
      <w:b/>
      <w:smallCaps/>
      <w:sz w:val="24"/>
    </w:rPr>
  </w:style>
  <w:style w:type="character" w:customStyle="1" w:styleId="12c">
    <w:name w:val="Знак Знак12"/>
    <w:uiPriority w:val="99"/>
    <w:rsid w:val="00044067"/>
    <w:rPr>
      <w:lang w:val="ru-RU" w:eastAsia="ru-RU"/>
    </w:rPr>
  </w:style>
  <w:style w:type="character" w:customStyle="1" w:styleId="300">
    <w:name w:val="Знак Знак30"/>
    <w:uiPriority w:val="99"/>
    <w:rsid w:val="00044067"/>
    <w:rPr>
      <w:b/>
      <w:smallCaps/>
      <w:sz w:val="24"/>
    </w:rPr>
  </w:style>
  <w:style w:type="paragraph" w:customStyle="1" w:styleId="affffffffffffffffff4">
    <w:name w:val="Р"/>
    <w:basedOn w:val="ac"/>
    <w:uiPriority w:val="99"/>
    <w:rsid w:val="00044067"/>
    <w:pPr>
      <w:spacing w:line="240" w:lineRule="auto"/>
    </w:pPr>
    <w:rPr>
      <w:b/>
      <w:sz w:val="24"/>
      <w:szCs w:val="20"/>
    </w:rPr>
  </w:style>
  <w:style w:type="character" w:customStyle="1" w:styleId="270">
    <w:name w:val="Знак Знак27"/>
    <w:uiPriority w:val="99"/>
    <w:rsid w:val="00044067"/>
    <w:rPr>
      <w:sz w:val="28"/>
      <w:lang w:val="ru-RU" w:eastAsia="ru-RU"/>
    </w:rPr>
  </w:style>
  <w:style w:type="paragraph" w:customStyle="1" w:styleId="affffffffffffffffff5">
    <w:name w:val="Переменные"/>
    <w:basedOn w:val="af6"/>
    <w:uiPriority w:val="99"/>
    <w:rsid w:val="00044067"/>
    <w:pPr>
      <w:tabs>
        <w:tab w:val="left" w:pos="482"/>
      </w:tabs>
      <w:spacing w:before="0" w:after="0" w:line="336" w:lineRule="auto"/>
      <w:ind w:left="482" w:hanging="482"/>
    </w:pPr>
    <w:rPr>
      <w:rFonts w:ascii="Times New Roman" w:hAnsi="Times New Roman"/>
      <w:sz w:val="24"/>
      <w:szCs w:val="23"/>
      <w:lang w:val="ru-RU" w:eastAsia="ru-RU"/>
    </w:rPr>
  </w:style>
  <w:style w:type="paragraph" w:customStyle="1" w:styleId="affffffffffffffffff6">
    <w:name w:val="Листинг программы"/>
    <w:uiPriority w:val="99"/>
    <w:rsid w:val="00044067"/>
    <w:pPr>
      <w:suppressAutoHyphens/>
    </w:pPr>
    <w:rPr>
      <w:noProof/>
    </w:rPr>
  </w:style>
  <w:style w:type="paragraph" w:customStyle="1" w:styleId="affffffffffffffffff7">
    <w:name w:val="таблица центр"/>
    <w:basedOn w:val="ac"/>
    <w:uiPriority w:val="99"/>
    <w:rsid w:val="00044067"/>
    <w:pPr>
      <w:spacing w:line="240" w:lineRule="auto"/>
      <w:jc w:val="center"/>
    </w:pPr>
    <w:rPr>
      <w:rFonts w:cs="Arial"/>
      <w:sz w:val="22"/>
      <w:szCs w:val="22"/>
    </w:rPr>
  </w:style>
  <w:style w:type="character" w:customStyle="1" w:styleId="affffffffffffffffff8">
    <w:name w:val="Введение... Знак Знак Знак"/>
    <w:uiPriority w:val="99"/>
    <w:rsid w:val="00044067"/>
    <w:rPr>
      <w:rFonts w:ascii="Arial" w:hAnsi="Arial"/>
      <w:b/>
      <w:sz w:val="22"/>
      <w:lang w:val="ru-RU" w:eastAsia="ru-RU"/>
    </w:rPr>
  </w:style>
  <w:style w:type="character" w:customStyle="1" w:styleId="280">
    <w:name w:val="Знак Знак28"/>
    <w:uiPriority w:val="99"/>
    <w:rsid w:val="00044067"/>
    <w:rPr>
      <w:sz w:val="28"/>
      <w:lang w:val="ru-RU" w:eastAsia="ru-RU"/>
    </w:rPr>
  </w:style>
  <w:style w:type="character" w:customStyle="1" w:styleId="171">
    <w:name w:val="Знак Знак17"/>
    <w:uiPriority w:val="99"/>
    <w:rsid w:val="00044067"/>
    <w:rPr>
      <w:sz w:val="24"/>
      <w:lang w:val="ru-RU" w:eastAsia="ru-RU"/>
    </w:rPr>
  </w:style>
  <w:style w:type="table" w:customStyle="1" w:styleId="-110">
    <w:name w:val="Веб-таблица 11"/>
    <w:uiPriority w:val="99"/>
    <w:rsid w:val="0004406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0">
    <w:name w:val="Веб-таблица 21"/>
    <w:uiPriority w:val="99"/>
    <w:rsid w:val="0004406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0">
    <w:name w:val="Веб-таблица 31"/>
    <w:uiPriority w:val="99"/>
    <w:rsid w:val="0004406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ffff9">
    <w:name w:val="Изысканная таблица1"/>
    <w:uiPriority w:val="99"/>
    <w:rsid w:val="0004406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1">
    <w:name w:val="Классическая таблица 11"/>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b">
    <w:name w:val="Классическая таблица 21"/>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6">
    <w:name w:val="Классическая таблица 31"/>
    <w:uiPriority w:val="99"/>
    <w:rsid w:val="0004406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Классическая таблица 41"/>
    <w:uiPriority w:val="99"/>
    <w:rsid w:val="00044067"/>
    <w:pPr>
      <w:spacing w:line="360"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f2">
    <w:name w:val="Объемная таблица 11"/>
    <w:uiPriority w:val="99"/>
    <w:rsid w:val="00044067"/>
    <w:pPr>
      <w:spacing w:line="360" w:lineRule="auto"/>
    </w:pPr>
    <w:tblPr>
      <w:tblInd w:w="0" w:type="dxa"/>
      <w:tblCellMar>
        <w:top w:w="0" w:type="dxa"/>
        <w:left w:w="108" w:type="dxa"/>
        <w:bottom w:w="0" w:type="dxa"/>
        <w:right w:w="108" w:type="dxa"/>
      </w:tblCellMar>
    </w:tblPr>
    <w:tcPr>
      <w:shd w:val="solid" w:color="C0C0C0" w:fill="FFFFFF"/>
    </w:tcPr>
  </w:style>
  <w:style w:type="table" w:customStyle="1" w:styleId="317">
    <w:name w:val="Объемная таблица 31"/>
    <w:uiPriority w:val="99"/>
    <w:rsid w:val="00044067"/>
    <w:pPr>
      <w:spacing w:line="360" w:lineRule="auto"/>
    </w:pPr>
    <w:tblPr>
      <w:tblStyleRowBandSize w:val="1"/>
      <w:tblStyleColBandSize w:val="1"/>
      <w:tblInd w:w="0" w:type="dxa"/>
      <w:tblCellMar>
        <w:top w:w="0" w:type="dxa"/>
        <w:left w:w="108" w:type="dxa"/>
        <w:bottom w:w="0" w:type="dxa"/>
        <w:right w:w="108" w:type="dxa"/>
      </w:tblCellMar>
    </w:tblPr>
  </w:style>
  <w:style w:type="table" w:customStyle="1" w:styleId="21c">
    <w:name w:val="Простая таблица 21"/>
    <w:uiPriority w:val="99"/>
    <w:rsid w:val="00044067"/>
    <w:pPr>
      <w:spacing w:line="360" w:lineRule="auto"/>
    </w:pPr>
    <w:tblPr>
      <w:tblInd w:w="0" w:type="dxa"/>
      <w:tblCellMar>
        <w:top w:w="0" w:type="dxa"/>
        <w:left w:w="108" w:type="dxa"/>
        <w:bottom w:w="0" w:type="dxa"/>
        <w:right w:w="108" w:type="dxa"/>
      </w:tblCellMar>
    </w:tblPr>
  </w:style>
  <w:style w:type="table" w:customStyle="1" w:styleId="318">
    <w:name w:val="Простая таблица 3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14">
    <w:name w:val="Сетка таблицы 41"/>
    <w:uiPriority w:val="99"/>
    <w:rsid w:val="0004406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
    <w:name w:val="Сетка таблицы 6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11">
    <w:name w:val="Сетка таблицы 81"/>
    <w:uiPriority w:val="99"/>
    <w:rsid w:val="0004406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ffffa">
    <w:name w:val="Современная таблица1"/>
    <w:uiPriority w:val="99"/>
    <w:rsid w:val="0004406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ffb">
    <w:name w:val="Стандартная таблица1"/>
    <w:uiPriority w:val="99"/>
    <w:rsid w:val="0004406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3">
    <w:name w:val="Столбцы таблицы 11"/>
    <w:uiPriority w:val="99"/>
    <w:rsid w:val="0004406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d">
    <w:name w:val="Столбцы таблицы 21"/>
    <w:uiPriority w:val="99"/>
    <w:rsid w:val="00044067"/>
    <w:pPr>
      <w:spacing w:line="360" w:lineRule="auto"/>
    </w:pPr>
    <w:rPr>
      <w:b/>
      <w:bCs/>
    </w:rPr>
    <w:tblPr>
      <w:tblStyleColBandSize w:val="1"/>
      <w:tblInd w:w="0" w:type="dxa"/>
      <w:tblCellMar>
        <w:top w:w="0" w:type="dxa"/>
        <w:left w:w="108" w:type="dxa"/>
        <w:bottom w:w="0" w:type="dxa"/>
        <w:right w:w="108" w:type="dxa"/>
      </w:tblCellMar>
    </w:tblPr>
  </w:style>
  <w:style w:type="table" w:customStyle="1" w:styleId="319">
    <w:name w:val="Столбцы таблицы 31"/>
    <w:uiPriority w:val="99"/>
    <w:rsid w:val="0004406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5">
    <w:name w:val="Столбцы таблицы 41"/>
    <w:uiPriority w:val="99"/>
    <w:rsid w:val="00044067"/>
    <w:pPr>
      <w:spacing w:line="360" w:lineRule="auto"/>
    </w:pPr>
    <w:tblPr>
      <w:tblStyleColBandSize w:val="1"/>
      <w:tblInd w:w="0" w:type="dxa"/>
      <w:tblCellMar>
        <w:top w:w="0" w:type="dxa"/>
        <w:left w:w="108" w:type="dxa"/>
        <w:bottom w:w="0" w:type="dxa"/>
        <w:right w:w="108" w:type="dxa"/>
      </w:tblCellMar>
    </w:tblPr>
  </w:style>
  <w:style w:type="table" w:customStyle="1" w:styleId="513">
    <w:name w:val="Столбцы таблицы 51"/>
    <w:uiPriority w:val="99"/>
    <w:rsid w:val="0004406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1">
    <w:name w:val="Таблица-список 11"/>
    <w:uiPriority w:val="99"/>
    <w:rsid w:val="0004406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
    <w:name w:val="Таблица-список 21"/>
    <w:uiPriority w:val="99"/>
    <w:rsid w:val="0004406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1">
    <w:name w:val="Таблица-список 31"/>
    <w:uiPriority w:val="99"/>
    <w:rsid w:val="0004406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0">
    <w:name w:val="Таблица-список 4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1">
    <w:name w:val="Таблица-список 71"/>
    <w:uiPriority w:val="99"/>
    <w:rsid w:val="0004406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uiPriority w:val="99"/>
    <w:rsid w:val="0004406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1e">
    <w:name w:val="Цветная таблица 21"/>
    <w:uiPriority w:val="99"/>
    <w:rsid w:val="0004406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a">
    <w:name w:val="Цветная таблица 31"/>
    <w:uiPriority w:val="99"/>
    <w:rsid w:val="0004406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ffffc">
    <w:name w:val="Таблица1"/>
    <w:uiPriority w:val="99"/>
    <w:rsid w:val="00044067"/>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table" w:customStyle="1" w:styleId="-120">
    <w:name w:val="Веб-таблица 12"/>
    <w:uiPriority w:val="99"/>
    <w:rsid w:val="0004406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0">
    <w:name w:val="Веб-таблица 22"/>
    <w:uiPriority w:val="99"/>
    <w:rsid w:val="0004406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ffff2">
    <w:name w:val="Изысканная таблица2"/>
    <w:uiPriority w:val="99"/>
    <w:rsid w:val="0004406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d">
    <w:name w:val="Классическая таблица 12"/>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24">
    <w:name w:val="Классическая таблица 22"/>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23">
    <w:name w:val="Классическая таблица 32"/>
    <w:uiPriority w:val="99"/>
    <w:rsid w:val="0004406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Классическая таблица 42"/>
    <w:uiPriority w:val="99"/>
    <w:rsid w:val="00044067"/>
    <w:pPr>
      <w:spacing w:line="360"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2e">
    <w:name w:val="Объемная таблица 12"/>
    <w:uiPriority w:val="99"/>
    <w:rsid w:val="00044067"/>
    <w:pPr>
      <w:spacing w:line="360" w:lineRule="auto"/>
    </w:pPr>
    <w:tblPr>
      <w:tblInd w:w="0" w:type="dxa"/>
      <w:tblCellMar>
        <w:top w:w="0" w:type="dxa"/>
        <w:left w:w="108" w:type="dxa"/>
        <w:bottom w:w="0" w:type="dxa"/>
        <w:right w:w="108" w:type="dxa"/>
      </w:tblCellMar>
    </w:tblPr>
    <w:tcPr>
      <w:shd w:val="solid" w:color="C0C0C0" w:fill="FFFFFF"/>
    </w:tcPr>
  </w:style>
  <w:style w:type="table" w:customStyle="1" w:styleId="324">
    <w:name w:val="Объемная таблица 32"/>
    <w:uiPriority w:val="99"/>
    <w:rsid w:val="00044067"/>
    <w:pPr>
      <w:spacing w:line="360" w:lineRule="auto"/>
    </w:pPr>
    <w:tblPr>
      <w:tblStyleRowBandSize w:val="1"/>
      <w:tblStyleColBandSize w:val="1"/>
      <w:tblInd w:w="0" w:type="dxa"/>
      <w:tblCellMar>
        <w:top w:w="0" w:type="dxa"/>
        <w:left w:w="108" w:type="dxa"/>
        <w:bottom w:w="0" w:type="dxa"/>
        <w:right w:w="108" w:type="dxa"/>
      </w:tblCellMar>
    </w:tblPr>
  </w:style>
  <w:style w:type="table" w:customStyle="1" w:styleId="225">
    <w:name w:val="Простая таблица 22"/>
    <w:uiPriority w:val="99"/>
    <w:rsid w:val="00044067"/>
    <w:pPr>
      <w:spacing w:line="360" w:lineRule="auto"/>
    </w:pPr>
    <w:tblPr>
      <w:tblInd w:w="0" w:type="dxa"/>
      <w:tblCellMar>
        <w:top w:w="0" w:type="dxa"/>
        <w:left w:w="108" w:type="dxa"/>
        <w:bottom w:w="0" w:type="dxa"/>
        <w:right w:w="108" w:type="dxa"/>
      </w:tblCellMar>
    </w:tblPr>
  </w:style>
  <w:style w:type="table" w:customStyle="1" w:styleId="325">
    <w:name w:val="Простая таблица 3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22">
    <w:name w:val="Сетка таблицы 42"/>
    <w:uiPriority w:val="99"/>
    <w:rsid w:val="0004406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20">
    <w:name w:val="Сетка таблицы 6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04406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2ffff3">
    <w:name w:val="Современная таблица2"/>
    <w:uiPriority w:val="99"/>
    <w:rsid w:val="0004406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ffff4">
    <w:name w:val="Стандартная таблица2"/>
    <w:uiPriority w:val="99"/>
    <w:rsid w:val="0004406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f">
    <w:name w:val="Столбцы таблицы 12"/>
    <w:uiPriority w:val="99"/>
    <w:rsid w:val="0004406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26">
    <w:name w:val="Столбцы таблицы 22"/>
    <w:uiPriority w:val="99"/>
    <w:rsid w:val="00044067"/>
    <w:pPr>
      <w:spacing w:line="360" w:lineRule="auto"/>
    </w:pPr>
    <w:rPr>
      <w:b/>
      <w:bCs/>
    </w:rPr>
    <w:tblPr>
      <w:tblStyleColBandSize w:val="1"/>
      <w:tblInd w:w="0" w:type="dxa"/>
      <w:tblCellMar>
        <w:top w:w="0" w:type="dxa"/>
        <w:left w:w="108" w:type="dxa"/>
        <w:bottom w:w="0" w:type="dxa"/>
        <w:right w:w="108" w:type="dxa"/>
      </w:tblCellMar>
    </w:tblPr>
  </w:style>
  <w:style w:type="table" w:customStyle="1" w:styleId="326">
    <w:name w:val="Столбцы таблицы 32"/>
    <w:uiPriority w:val="99"/>
    <w:rsid w:val="0004406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23">
    <w:name w:val="Столбцы таблицы 42"/>
    <w:uiPriority w:val="99"/>
    <w:rsid w:val="00044067"/>
    <w:pPr>
      <w:spacing w:line="360" w:lineRule="auto"/>
    </w:pPr>
    <w:tblPr>
      <w:tblStyleColBandSize w:val="1"/>
      <w:tblInd w:w="0" w:type="dxa"/>
      <w:tblCellMar>
        <w:top w:w="0" w:type="dxa"/>
        <w:left w:w="108" w:type="dxa"/>
        <w:bottom w:w="0" w:type="dxa"/>
        <w:right w:w="108" w:type="dxa"/>
      </w:tblCellMar>
    </w:tblPr>
  </w:style>
  <w:style w:type="table" w:customStyle="1" w:styleId="520">
    <w:name w:val="Столбцы таблицы 52"/>
    <w:uiPriority w:val="99"/>
    <w:rsid w:val="0004406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21">
    <w:name w:val="Таблица-список 12"/>
    <w:uiPriority w:val="99"/>
    <w:rsid w:val="0004406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21">
    <w:name w:val="Таблица-список 22"/>
    <w:uiPriority w:val="99"/>
    <w:rsid w:val="0004406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21">
    <w:name w:val="Таблица-список 32"/>
    <w:uiPriority w:val="99"/>
    <w:rsid w:val="0004406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2">
    <w:name w:val="Таблица-список 4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2">
    <w:name w:val="Таблица-список 72"/>
    <w:uiPriority w:val="99"/>
    <w:rsid w:val="0004406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2">
    <w:name w:val="Таблица-список 82"/>
    <w:uiPriority w:val="99"/>
    <w:rsid w:val="0004406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27">
    <w:name w:val="Цветная таблица 22"/>
    <w:uiPriority w:val="99"/>
    <w:rsid w:val="0004406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27">
    <w:name w:val="Цветная таблица 32"/>
    <w:uiPriority w:val="99"/>
    <w:rsid w:val="0004406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2ffff5">
    <w:name w:val="Таблица2"/>
    <w:uiPriority w:val="99"/>
    <w:rsid w:val="00044067"/>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Heading11">
    <w:name w:val="Heading 11"/>
    <w:basedOn w:val="ac"/>
    <w:next w:val="ac"/>
    <w:uiPriority w:val="99"/>
    <w:rsid w:val="00044067"/>
    <w:pPr>
      <w:keepNext/>
      <w:spacing w:line="240" w:lineRule="auto"/>
      <w:jc w:val="center"/>
    </w:pPr>
    <w:rPr>
      <w:rFonts w:ascii="Times New Roman" w:hAnsi="Times New Roman"/>
      <w:b/>
      <w:sz w:val="20"/>
      <w:szCs w:val="20"/>
    </w:rPr>
  </w:style>
  <w:style w:type="paragraph" w:customStyle="1" w:styleId="DefaultParagraphFontParaCharChar">
    <w:name w:val="Default Paragraph Font Para Char Char Знак Знак Знак Знак"/>
    <w:basedOn w:val="ac"/>
    <w:uiPriority w:val="99"/>
    <w:rsid w:val="00044067"/>
    <w:pPr>
      <w:spacing w:after="160" w:line="240" w:lineRule="exact"/>
    </w:pPr>
    <w:rPr>
      <w:rFonts w:ascii="Verdana" w:hAnsi="Verdana" w:cs="Verdana"/>
      <w:sz w:val="20"/>
      <w:szCs w:val="20"/>
      <w:lang w:val="en-US" w:eastAsia="en-US"/>
    </w:rPr>
  </w:style>
  <w:style w:type="character" w:customStyle="1" w:styleId="greenurl1">
    <w:name w:val="green_url1"/>
    <w:uiPriority w:val="99"/>
    <w:rsid w:val="00044067"/>
    <w:rPr>
      <w:color w:val="006600"/>
    </w:rPr>
  </w:style>
  <w:style w:type="paragraph" w:customStyle="1" w:styleId="affffffffffffffffff9">
    <w:name w:val="Часть проекта"/>
    <w:basedOn w:val="afffff6"/>
    <w:next w:val="affffffffffffffffffa"/>
    <w:uiPriority w:val="99"/>
    <w:rsid w:val="00044067"/>
    <w:pPr>
      <w:widowControl/>
      <w:spacing w:line="360" w:lineRule="auto"/>
      <w:ind w:firstLine="0"/>
      <w:jc w:val="center"/>
    </w:pPr>
    <w:rPr>
      <w:rFonts w:ascii="Arial" w:hAnsi="Arial"/>
      <w:b/>
      <w:caps/>
      <w:sz w:val="36"/>
      <w:szCs w:val="36"/>
    </w:rPr>
  </w:style>
  <w:style w:type="paragraph" w:customStyle="1" w:styleId="affffffffffffffffffb">
    <w:name w:val="Название_страницы"/>
    <w:basedOn w:val="ac"/>
    <w:link w:val="affffffffffffffffffc"/>
    <w:uiPriority w:val="99"/>
    <w:rsid w:val="00044067"/>
    <w:pPr>
      <w:spacing w:before="240" w:after="120"/>
      <w:jc w:val="center"/>
    </w:pPr>
    <w:rPr>
      <w:b/>
      <w:caps/>
      <w:sz w:val="28"/>
      <w:szCs w:val="20"/>
    </w:rPr>
  </w:style>
  <w:style w:type="character" w:customStyle="1" w:styleId="affffffffffffffffffc">
    <w:name w:val="Название_страницы Знак"/>
    <w:link w:val="affffffffffffffffffb"/>
    <w:uiPriority w:val="99"/>
    <w:locked/>
    <w:rsid w:val="00044067"/>
    <w:rPr>
      <w:rFonts w:ascii="Arial" w:hAnsi="Arial"/>
      <w:b/>
      <w:caps/>
      <w:sz w:val="28"/>
    </w:rPr>
  </w:style>
  <w:style w:type="paragraph" w:customStyle="1" w:styleId="affffffffffffffffffa">
    <w:name w:val="ФИЛИАЛ"/>
    <w:basedOn w:val="ac"/>
    <w:link w:val="affffffffffffffffffd"/>
    <w:uiPriority w:val="99"/>
    <w:rsid w:val="00044067"/>
    <w:pPr>
      <w:jc w:val="center"/>
    </w:pPr>
    <w:rPr>
      <w:caps/>
      <w:sz w:val="22"/>
      <w:szCs w:val="20"/>
    </w:rPr>
  </w:style>
  <w:style w:type="character" w:customStyle="1" w:styleId="affffffffffffffffffd">
    <w:name w:val="ФИЛИАЛ Знак"/>
    <w:link w:val="affffffffffffffffffa"/>
    <w:uiPriority w:val="99"/>
    <w:locked/>
    <w:rsid w:val="00044067"/>
    <w:rPr>
      <w:rFonts w:ascii="Arial" w:hAnsi="Arial"/>
      <w:caps/>
      <w:sz w:val="22"/>
    </w:rPr>
  </w:style>
  <w:style w:type="paragraph" w:customStyle="1" w:styleId="affffffffffffffffffe">
    <w:name w:val="том"/>
    <w:basedOn w:val="afffff6"/>
    <w:uiPriority w:val="99"/>
    <w:rsid w:val="00044067"/>
    <w:pPr>
      <w:widowControl/>
      <w:spacing w:line="360" w:lineRule="auto"/>
      <w:ind w:firstLine="0"/>
      <w:jc w:val="center"/>
    </w:pPr>
    <w:rPr>
      <w:rFonts w:ascii="Arial" w:hAnsi="Arial"/>
      <w:b/>
      <w:sz w:val="28"/>
      <w:szCs w:val="28"/>
    </w:rPr>
  </w:style>
  <w:style w:type="paragraph" w:customStyle="1" w:styleId="afffffffffffffffffff">
    <w:name w:val="Проект Знак Знак"/>
    <w:basedOn w:val="ac"/>
    <w:next w:val="ac"/>
    <w:link w:val="1ffffd"/>
    <w:uiPriority w:val="99"/>
    <w:rsid w:val="00044067"/>
    <w:pPr>
      <w:spacing w:before="120"/>
      <w:jc w:val="center"/>
    </w:pPr>
    <w:rPr>
      <w:b/>
      <w:sz w:val="36"/>
      <w:szCs w:val="20"/>
    </w:rPr>
  </w:style>
  <w:style w:type="character" w:customStyle="1" w:styleId="1ffffd">
    <w:name w:val="Проект Знак Знак Знак1"/>
    <w:link w:val="afffffffffffffffffff"/>
    <w:uiPriority w:val="99"/>
    <w:locked/>
    <w:rsid w:val="00044067"/>
    <w:rPr>
      <w:rFonts w:ascii="Arial" w:hAnsi="Arial"/>
      <w:b/>
      <w:sz w:val="36"/>
    </w:rPr>
  </w:style>
  <w:style w:type="paragraph" w:customStyle="1" w:styleId="afffffffffffffffffff0">
    <w:name w:val="газетный"/>
    <w:uiPriority w:val="99"/>
    <w:rsid w:val="00044067"/>
    <w:pPr>
      <w:tabs>
        <w:tab w:val="left" w:pos="283"/>
      </w:tabs>
      <w:autoSpaceDE w:val="0"/>
      <w:autoSpaceDN w:val="0"/>
      <w:adjustRightInd w:val="0"/>
      <w:jc w:val="both"/>
    </w:pPr>
    <w:rPr>
      <w:rFonts w:ascii="PragmaticaC" w:hAnsi="PragmaticaC" w:cs="PragmaticaC"/>
      <w:color w:val="000000"/>
      <w:sz w:val="16"/>
      <w:szCs w:val="16"/>
    </w:rPr>
  </w:style>
  <w:style w:type="paragraph" w:customStyle="1" w:styleId="afffffffffffffffffff1">
    <w:name w:val="П.З."/>
    <w:basedOn w:val="ac"/>
    <w:uiPriority w:val="99"/>
    <w:rsid w:val="00044067"/>
    <w:pPr>
      <w:ind w:firstLine="851"/>
      <w:jc w:val="both"/>
    </w:pPr>
    <w:rPr>
      <w:rFonts w:ascii="Times New Roman" w:hAnsi="Times New Roman"/>
      <w:sz w:val="28"/>
      <w:szCs w:val="28"/>
    </w:rPr>
  </w:style>
  <w:style w:type="paragraph" w:customStyle="1" w:styleId="afffffffffffffffffff2">
    <w:name w:val="Колонтитул(бок.)"/>
    <w:basedOn w:val="ac"/>
    <w:uiPriority w:val="99"/>
    <w:semiHidden/>
    <w:rsid w:val="00044067"/>
    <w:pPr>
      <w:jc w:val="center"/>
    </w:pPr>
    <w:rPr>
      <w:rFonts w:ascii="ISOCPEUR" w:hAnsi="ISOCPEUR"/>
      <w:i/>
      <w:spacing w:val="-20"/>
      <w:sz w:val="28"/>
      <w:szCs w:val="28"/>
    </w:rPr>
  </w:style>
  <w:style w:type="character" w:customStyle="1" w:styleId="afffffffffffffffffff3">
    <w:name w:val="заголовок пункта Знак Знак"/>
    <w:uiPriority w:val="99"/>
    <w:locked/>
    <w:rsid w:val="00044067"/>
    <w:rPr>
      <w:b/>
      <w:sz w:val="26"/>
      <w:lang w:val="ru-RU" w:eastAsia="ru-RU"/>
    </w:rPr>
  </w:style>
  <w:style w:type="character" w:customStyle="1" w:styleId="74">
    <w:name w:val="Знак Знак7"/>
    <w:uiPriority w:val="99"/>
    <w:rsid w:val="00044067"/>
    <w:rPr>
      <w:rFonts w:ascii="Cambria" w:hAnsi="Cambria"/>
      <w:b/>
      <w:color w:val="365F91"/>
      <w:sz w:val="28"/>
      <w:lang w:eastAsia="ru-RU"/>
    </w:rPr>
  </w:style>
  <w:style w:type="character" w:customStyle="1" w:styleId="612">
    <w:name w:val="Знак Знак61"/>
    <w:uiPriority w:val="99"/>
    <w:rsid w:val="00044067"/>
    <w:rPr>
      <w:rFonts w:ascii="Cambria" w:hAnsi="Cambria"/>
      <w:b/>
      <w:color w:val="4F81BD"/>
      <w:sz w:val="26"/>
    </w:rPr>
  </w:style>
  <w:style w:type="paragraph" w:customStyle="1" w:styleId="233">
    <w:name w:val="Знак Знак Знак2 Знак3"/>
    <w:basedOn w:val="ac"/>
    <w:uiPriority w:val="99"/>
    <w:rsid w:val="00044067"/>
    <w:pPr>
      <w:tabs>
        <w:tab w:val="num" w:pos="360"/>
      </w:tabs>
      <w:spacing w:after="160" w:line="240" w:lineRule="exact"/>
    </w:pPr>
    <w:rPr>
      <w:rFonts w:ascii="Verdana" w:hAnsi="Verdana" w:cs="Verdana"/>
      <w:sz w:val="20"/>
      <w:szCs w:val="20"/>
      <w:lang w:val="en-US" w:eastAsia="en-US"/>
    </w:rPr>
  </w:style>
  <w:style w:type="paragraph" w:customStyle="1" w:styleId="243">
    <w:name w:val="Знак Знак Знак2 Знак4"/>
    <w:basedOn w:val="ac"/>
    <w:uiPriority w:val="99"/>
    <w:rsid w:val="00044067"/>
    <w:pPr>
      <w:tabs>
        <w:tab w:val="num" w:pos="360"/>
      </w:tabs>
      <w:spacing w:after="160" w:line="240" w:lineRule="exact"/>
    </w:pPr>
    <w:rPr>
      <w:rFonts w:ascii="Verdana" w:hAnsi="Verdana" w:cs="Verdana"/>
      <w:sz w:val="20"/>
      <w:szCs w:val="20"/>
      <w:lang w:val="en-US" w:eastAsia="en-US"/>
    </w:rPr>
  </w:style>
  <w:style w:type="character" w:customStyle="1" w:styleId="spelle">
    <w:name w:val="spelle"/>
    <w:uiPriority w:val="99"/>
    <w:rsid w:val="00044067"/>
  </w:style>
  <w:style w:type="paragraph" w:customStyle="1" w:styleId="253">
    <w:name w:val="Знак Знак Знак2 Знак5"/>
    <w:basedOn w:val="ac"/>
    <w:uiPriority w:val="99"/>
    <w:rsid w:val="00044067"/>
    <w:pPr>
      <w:tabs>
        <w:tab w:val="num" w:pos="360"/>
      </w:tabs>
      <w:spacing w:after="160" w:line="240" w:lineRule="exact"/>
    </w:pPr>
    <w:rPr>
      <w:rFonts w:ascii="Verdana" w:hAnsi="Verdana" w:cs="Verdana"/>
      <w:sz w:val="20"/>
      <w:szCs w:val="20"/>
      <w:lang w:val="en-US" w:eastAsia="en-US"/>
    </w:rPr>
  </w:style>
  <w:style w:type="paragraph" w:customStyle="1" w:styleId="261">
    <w:name w:val="Знак Знак Знак2 Знак6"/>
    <w:basedOn w:val="ac"/>
    <w:uiPriority w:val="99"/>
    <w:rsid w:val="00044067"/>
    <w:pPr>
      <w:tabs>
        <w:tab w:val="num" w:pos="360"/>
      </w:tabs>
      <w:spacing w:after="160" w:line="240" w:lineRule="exact"/>
    </w:pPr>
    <w:rPr>
      <w:rFonts w:ascii="Verdana" w:hAnsi="Verdana" w:cs="Verdana"/>
      <w:sz w:val="20"/>
      <w:szCs w:val="20"/>
      <w:lang w:val="en-US" w:eastAsia="en-US"/>
    </w:rPr>
  </w:style>
  <w:style w:type="paragraph" w:customStyle="1" w:styleId="afffffffffffffffffff4">
    <w:name w:val="Пояснительная записка(ТЕКСТ)"/>
    <w:basedOn w:val="ac"/>
    <w:uiPriority w:val="99"/>
    <w:rsid w:val="00044067"/>
    <w:pPr>
      <w:ind w:left="57" w:right="113" w:firstLine="851"/>
      <w:jc w:val="both"/>
    </w:pPr>
    <w:rPr>
      <w:rFonts w:ascii="Times New Roman" w:hAnsi="Times New Roman"/>
      <w:sz w:val="28"/>
      <w:szCs w:val="28"/>
    </w:rPr>
  </w:style>
  <w:style w:type="paragraph" w:customStyle="1" w:styleId="OaaeeoaIacaaiea">
    <w:name w:val="OaaeeoaIacaaiea"/>
    <w:basedOn w:val="ac"/>
    <w:uiPriority w:val="99"/>
    <w:rsid w:val="00044067"/>
    <w:pPr>
      <w:overflowPunct w:val="0"/>
      <w:autoSpaceDE w:val="0"/>
      <w:autoSpaceDN w:val="0"/>
      <w:adjustRightInd w:val="0"/>
      <w:spacing w:before="60" w:after="60" w:line="240" w:lineRule="auto"/>
      <w:jc w:val="center"/>
      <w:textAlignment w:val="baseline"/>
    </w:pPr>
    <w:rPr>
      <w:rFonts w:ascii="Times New Roman" w:hAnsi="Times New Roman"/>
      <w:b/>
      <w:sz w:val="24"/>
      <w:szCs w:val="20"/>
    </w:rPr>
  </w:style>
  <w:style w:type="character" w:customStyle="1" w:styleId="BodyText2">
    <w:name w:val="Body Text 2 Знак"/>
    <w:link w:val="211"/>
    <w:uiPriority w:val="99"/>
    <w:locked/>
    <w:rsid w:val="00044067"/>
    <w:rPr>
      <w:rFonts w:ascii="Arial" w:hAnsi="Arial"/>
      <w:sz w:val="22"/>
    </w:rPr>
  </w:style>
  <w:style w:type="character" w:customStyle="1" w:styleId="75">
    <w:name w:val="Заголовок 7 Знак Знак"/>
    <w:aliases w:val="RTC7 Знак Знак Знак"/>
    <w:uiPriority w:val="99"/>
    <w:rsid w:val="00044067"/>
    <w:rPr>
      <w:rFonts w:cs="Times New Roman"/>
      <w:sz w:val="28"/>
      <w:lang w:val="ru-RU" w:eastAsia="ru-RU" w:bidi="ar-SA"/>
    </w:rPr>
  </w:style>
  <w:style w:type="paragraph" w:customStyle="1" w:styleId="WW-2">
    <w:name w:val="WW-Основной текст 2"/>
    <w:basedOn w:val="ac"/>
    <w:uiPriority w:val="99"/>
    <w:rsid w:val="00044067"/>
    <w:pPr>
      <w:suppressAutoHyphens/>
      <w:spacing w:line="240" w:lineRule="auto"/>
      <w:jc w:val="both"/>
    </w:pPr>
    <w:rPr>
      <w:rFonts w:ascii="Times New Roman" w:hAnsi="Times New Roman"/>
      <w:sz w:val="28"/>
      <w:szCs w:val="28"/>
    </w:rPr>
  </w:style>
  <w:style w:type="numbering" w:customStyle="1" w:styleId="afffffffffffffffffff5">
    <w:name w:val="ПЗ"/>
    <w:rsid w:val="00044067"/>
  </w:style>
  <w:style w:type="numbering" w:customStyle="1" w:styleId="1ai3">
    <w:name w:val="1 / a / i3"/>
    <w:rsid w:val="00044067"/>
  </w:style>
  <w:style w:type="numbering" w:customStyle="1" w:styleId="1ai1">
    <w:name w:val="1 / a / i1"/>
    <w:rsid w:val="00044067"/>
  </w:style>
  <w:style w:type="numbering" w:customStyle="1" w:styleId="1ffffe">
    <w:name w:val="Статья / Раздел1"/>
    <w:rsid w:val="00044067"/>
  </w:style>
  <w:style w:type="numbering" w:customStyle="1" w:styleId="2ffff6">
    <w:name w:val="Статья / Раздел2"/>
    <w:rsid w:val="00044067"/>
  </w:style>
  <w:style w:type="numbering" w:styleId="1ai">
    <w:name w:val="Outline List 1"/>
    <w:basedOn w:val="af0"/>
    <w:uiPriority w:val="99"/>
    <w:unhideWhenUsed/>
    <w:locked/>
    <w:rsid w:val="00044067"/>
  </w:style>
  <w:style w:type="numbering" w:customStyle="1" w:styleId="11111111">
    <w:name w:val="1 / 1.1 / 1.1.111"/>
    <w:rsid w:val="00044067"/>
  </w:style>
  <w:style w:type="numbering" w:customStyle="1" w:styleId="11111113">
    <w:name w:val="1 / 1.1 / 1.1.113"/>
    <w:rsid w:val="00044067"/>
  </w:style>
  <w:style w:type="numbering" w:customStyle="1" w:styleId="1111115">
    <w:name w:val="1 / 1.1 / 1.1.15"/>
    <w:rsid w:val="00044067"/>
  </w:style>
  <w:style w:type="numbering" w:customStyle="1" w:styleId="1111114">
    <w:name w:val="1 / 1.1 / 1.1.14"/>
    <w:rsid w:val="00044067"/>
  </w:style>
  <w:style w:type="numbering" w:customStyle="1" w:styleId="11111114">
    <w:name w:val="1 / 1.1 / 1.1.114"/>
    <w:rsid w:val="00044067"/>
  </w:style>
  <w:style w:type="numbering" w:customStyle="1" w:styleId="1ai2">
    <w:name w:val="1 / a / i2"/>
    <w:rsid w:val="00044067"/>
  </w:style>
  <w:style w:type="numbering" w:customStyle="1" w:styleId="1111113">
    <w:name w:val="1 / 1.1 / 1.1.13"/>
    <w:rsid w:val="00044067"/>
  </w:style>
  <w:style w:type="numbering" w:customStyle="1" w:styleId="3ff6">
    <w:name w:val="Статья / Раздел3"/>
    <w:rsid w:val="00044067"/>
  </w:style>
  <w:style w:type="numbering" w:styleId="afffffffffffffffffff6">
    <w:name w:val="Outline List 3"/>
    <w:basedOn w:val="af0"/>
    <w:uiPriority w:val="99"/>
    <w:unhideWhenUsed/>
    <w:locked/>
    <w:rsid w:val="00044067"/>
  </w:style>
  <w:style w:type="paragraph" w:customStyle="1" w:styleId="2ffff7">
    <w:name w:val="Знак2 Знак Знак Знак Знак Знак Знак Знак Знак Знак Знак Знак Знак"/>
    <w:basedOn w:val="ac"/>
    <w:rsid w:val="00044067"/>
    <w:pPr>
      <w:spacing w:after="160" w:line="240" w:lineRule="exact"/>
    </w:pPr>
    <w:rPr>
      <w:rFonts w:ascii="Verdana" w:hAnsi="Verdana" w:cs="Verdana"/>
      <w:sz w:val="20"/>
      <w:szCs w:val="20"/>
      <w:lang w:val="en-US" w:eastAsia="en-US"/>
    </w:rPr>
  </w:style>
  <w:style w:type="paragraph" w:customStyle="1" w:styleId="afffffffffffffffffff7">
    <w:name w:val="ИГЭ и текст в выводах"/>
    <w:basedOn w:val="ac"/>
    <w:rsid w:val="00044067"/>
    <w:pPr>
      <w:ind w:left="357"/>
      <w:jc w:val="both"/>
    </w:pPr>
    <w:rPr>
      <w:rFonts w:ascii="Times New Roman" w:hAnsi="Times New Roman"/>
      <w:sz w:val="24"/>
    </w:rPr>
  </w:style>
  <w:style w:type="paragraph" w:customStyle="1" w:styleId="2IG">
    <w:name w:val="Заголовок_2_IG"/>
    <w:basedOn w:val="ac"/>
    <w:rsid w:val="00044067"/>
    <w:pPr>
      <w:keepNext/>
      <w:spacing w:before="240" w:after="240"/>
      <w:ind w:firstLine="709"/>
      <w:jc w:val="both"/>
      <w:outlineLvl w:val="1"/>
    </w:pPr>
    <w:rPr>
      <w:b/>
      <w:bCs/>
      <w:i/>
      <w:iCs/>
      <w:snapToGrid w:val="0"/>
      <w:sz w:val="28"/>
      <w:szCs w:val="20"/>
    </w:rPr>
  </w:style>
  <w:style w:type="paragraph" w:customStyle="1" w:styleId="3ff7">
    <w:name w:val="Обычный3"/>
    <w:rsid w:val="00044067"/>
    <w:pPr>
      <w:widowControl w:val="0"/>
      <w:adjustRightInd w:val="0"/>
      <w:spacing w:line="280" w:lineRule="auto"/>
      <w:jc w:val="both"/>
      <w:textAlignment w:val="baseline"/>
    </w:pPr>
    <w:rPr>
      <w:snapToGrid w:val="0"/>
    </w:rPr>
  </w:style>
  <w:style w:type="paragraph" w:customStyle="1" w:styleId="331">
    <w:name w:val="Основной текст с отступом 331"/>
    <w:basedOn w:val="ac"/>
    <w:rsid w:val="00044067"/>
    <w:pPr>
      <w:spacing w:line="240" w:lineRule="auto"/>
      <w:ind w:firstLine="851"/>
      <w:jc w:val="both"/>
    </w:pPr>
    <w:rPr>
      <w:rFonts w:ascii="Times New Roman" w:hAnsi="Times New Roman"/>
      <w:sz w:val="24"/>
      <w:szCs w:val="20"/>
    </w:rPr>
  </w:style>
  <w:style w:type="paragraph" w:customStyle="1" w:styleId="Pa4">
    <w:name w:val="Pa4"/>
    <w:basedOn w:val="ac"/>
    <w:next w:val="ac"/>
    <w:rsid w:val="00044067"/>
    <w:pPr>
      <w:autoSpaceDE w:val="0"/>
      <w:autoSpaceDN w:val="0"/>
      <w:adjustRightInd w:val="0"/>
      <w:spacing w:line="241" w:lineRule="atLeast"/>
    </w:pPr>
    <w:rPr>
      <w:rFonts w:ascii="Times New Roman" w:eastAsia="Calibri" w:hAnsi="Times New Roman"/>
      <w:sz w:val="24"/>
      <w:lang w:eastAsia="en-US"/>
    </w:rPr>
  </w:style>
  <w:style w:type="paragraph" w:customStyle="1" w:styleId="afffffffffffffffffff8">
    <w:name w:val="Текст штампа"/>
    <w:link w:val="afffffffffffffffffff9"/>
    <w:rsid w:val="00044067"/>
    <w:pPr>
      <w:jc w:val="center"/>
    </w:pPr>
    <w:rPr>
      <w:rFonts w:ascii="ISOCPEUR" w:hAnsi="ISOCPEUR"/>
      <w:i/>
      <w:sz w:val="18"/>
      <w:szCs w:val="24"/>
    </w:rPr>
  </w:style>
  <w:style w:type="character" w:customStyle="1" w:styleId="afffffffffffffffffff9">
    <w:name w:val="Текст штампа Знак"/>
    <w:link w:val="afffffffffffffffffff8"/>
    <w:rsid w:val="00044067"/>
    <w:rPr>
      <w:rFonts w:ascii="ISOCPEUR" w:hAnsi="ISOCPEUR"/>
      <w:i/>
      <w:sz w:val="18"/>
      <w:szCs w:val="24"/>
    </w:rPr>
  </w:style>
  <w:style w:type="paragraph" w:customStyle="1" w:styleId="afffffffffffffffffffa">
    <w:name w:val="Текст шифра"/>
    <w:basedOn w:val="afffffffffffffffffff8"/>
    <w:rsid w:val="00044067"/>
    <w:rPr>
      <w:iCs/>
      <w:w w:val="90"/>
      <w:sz w:val="32"/>
      <w:szCs w:val="14"/>
    </w:rPr>
  </w:style>
  <w:style w:type="paragraph" w:customStyle="1" w:styleId="afffffffffffffffffffb">
    <w:name w:val="Номер листа"/>
    <w:basedOn w:val="afffffffffffffffffff8"/>
    <w:rsid w:val="00044067"/>
    <w:rPr>
      <w:iCs/>
      <w:w w:val="90"/>
      <w:sz w:val="32"/>
      <w:szCs w:val="14"/>
    </w:rPr>
  </w:style>
  <w:style w:type="paragraph" w:customStyle="1" w:styleId="U0">
    <w:name w:val="U"/>
    <w:rsid w:val="00044067"/>
    <w:pPr>
      <w:widowControl w:val="0"/>
      <w:autoSpaceDE w:val="0"/>
      <w:autoSpaceDN w:val="0"/>
      <w:adjustRightInd w:val="0"/>
    </w:pPr>
    <w:rPr>
      <w:color w:val="000000"/>
      <w:sz w:val="24"/>
      <w:szCs w:val="24"/>
      <w:lang w:val="de-DE" w:eastAsia="de-DE"/>
    </w:rPr>
  </w:style>
  <w:style w:type="paragraph" w:customStyle="1" w:styleId="11f4">
    <w:name w:val="Знак Знак Знак1 Знак Знак Знак Знак Знак Знак1 Знак Знак Знак Знак"/>
    <w:basedOn w:val="ac"/>
    <w:rsid w:val="00044067"/>
    <w:pPr>
      <w:keepLines/>
      <w:widowControl w:val="0"/>
      <w:autoSpaceDE w:val="0"/>
      <w:autoSpaceDN w:val="0"/>
      <w:adjustRightInd w:val="0"/>
      <w:spacing w:after="160" w:line="240" w:lineRule="exact"/>
    </w:pPr>
    <w:rPr>
      <w:rFonts w:ascii="Verdana" w:eastAsia="MS Mincho" w:hAnsi="Verdana" w:cs="Franklin Gothic Book"/>
      <w:sz w:val="20"/>
      <w:szCs w:val="20"/>
      <w:lang w:val="en-US" w:eastAsia="en-US"/>
    </w:rPr>
  </w:style>
  <w:style w:type="paragraph" w:customStyle="1" w:styleId="Style17">
    <w:name w:val="Style17"/>
    <w:basedOn w:val="ac"/>
    <w:uiPriority w:val="99"/>
    <w:rsid w:val="00044067"/>
    <w:pPr>
      <w:widowControl w:val="0"/>
      <w:autoSpaceDE w:val="0"/>
      <w:autoSpaceDN w:val="0"/>
      <w:adjustRightInd w:val="0"/>
      <w:spacing w:line="278" w:lineRule="exact"/>
    </w:pPr>
    <w:rPr>
      <w:rFonts w:ascii="Times New Roman" w:hAnsi="Times New Roman"/>
      <w:sz w:val="24"/>
    </w:rPr>
  </w:style>
  <w:style w:type="paragraph" w:customStyle="1" w:styleId="a9">
    <w:name w:val="Ст. список"/>
    <w:basedOn w:val="ac"/>
    <w:rsid w:val="00044067"/>
    <w:pPr>
      <w:numPr>
        <w:numId w:val="50"/>
      </w:numPr>
    </w:pPr>
    <w:rPr>
      <w:rFonts w:ascii="Times New Roman" w:hAnsi="Times New Roman"/>
      <w:sz w:val="24"/>
      <w:szCs w:val="20"/>
    </w:rPr>
  </w:style>
  <w:style w:type="paragraph" w:customStyle="1" w:styleId="afffffffffffffffffffc">
    <w:name w:val="табл_строка"/>
    <w:basedOn w:val="ac"/>
    <w:link w:val="afffffffffffffffffffd"/>
    <w:rsid w:val="00044067"/>
    <w:pPr>
      <w:spacing w:before="120" w:line="240" w:lineRule="auto"/>
      <w:jc w:val="center"/>
    </w:pPr>
    <w:rPr>
      <w:rFonts w:ascii="Times New Roman" w:hAnsi="Times New Roman"/>
      <w:sz w:val="24"/>
      <w:szCs w:val="20"/>
    </w:rPr>
  </w:style>
  <w:style w:type="paragraph" w:customStyle="1" w:styleId="afffffffffffffffffffe">
    <w:name w:val="табл_заголовок"/>
    <w:rsid w:val="00044067"/>
    <w:pPr>
      <w:keepNext/>
      <w:keepLines/>
      <w:jc w:val="center"/>
    </w:pPr>
    <w:rPr>
      <w:noProof/>
      <w:sz w:val="24"/>
    </w:rPr>
  </w:style>
  <w:style w:type="character" w:customStyle="1" w:styleId="EIAH41">
    <w:name w:val="EIA H4 Знак1"/>
    <w:aliases w:val="- 1.1.1.1 Знак1,Map Title Знак1,Подпункт Знак1,Заголовок таблиц Знак Знак1"/>
    <w:locked/>
    <w:rsid w:val="00044067"/>
    <w:rPr>
      <w:rFonts w:cs="Times New Roman"/>
      <w:sz w:val="24"/>
      <w:szCs w:val="24"/>
      <w:lang w:val="ru-RU" w:eastAsia="ru-RU" w:bidi="ar-SA"/>
    </w:rPr>
  </w:style>
  <w:style w:type="character" w:customStyle="1" w:styleId="3ff8">
    <w:name w:val="Основной текст Знак Знак3"/>
    <w:aliases w:val="Основной текст Знак1 Знак Знак2,Основной текст Знак Знак Знак Знак Знак Знак2,Основной текст Знак Знак1 Знак Знак2,Основной текст Знак Знак Знак1 Знак Знак2,Основной текст Знак1 Знак3,Основной текст Знак1 Знак Знак Знак Знак2"/>
    <w:locked/>
    <w:rsid w:val="00044067"/>
    <w:rPr>
      <w:rFonts w:cs="Times New Roman"/>
      <w:sz w:val="28"/>
      <w:lang w:val="ru-RU" w:eastAsia="ru-RU" w:bidi="ar-SA"/>
    </w:rPr>
  </w:style>
  <w:style w:type="character" w:customStyle="1" w:styleId="2ffff8">
    <w:name w:val="Основной текст лево Знак2"/>
    <w:aliases w:val="Основной текст с отступом Знак Знак Знак Знак Знак2,Основной текст с отступом Знак Знак2,Основной текст с отступом Знак2 Знак Знак2,Основной текст с отступом Знак1 Знак Знак Знак2"/>
    <w:locked/>
    <w:rsid w:val="00044067"/>
    <w:rPr>
      <w:rFonts w:cs="Times New Roman"/>
      <w:sz w:val="24"/>
      <w:szCs w:val="24"/>
      <w:lang w:val="ru-RU" w:eastAsia="ru-RU" w:bidi="ar-SA"/>
    </w:rPr>
  </w:style>
  <w:style w:type="character" w:customStyle="1" w:styleId="1fffff">
    <w:name w:val="Çàãîëîâîê Знак Знак1"/>
    <w:locked/>
    <w:rsid w:val="00044067"/>
    <w:rPr>
      <w:rFonts w:cs="Times New Roman"/>
      <w:b/>
      <w:sz w:val="28"/>
      <w:lang w:val="ru-RU" w:eastAsia="ru-RU" w:bidi="ar-SA"/>
    </w:rPr>
  </w:style>
  <w:style w:type="character" w:customStyle="1" w:styleId="Web">
    <w:name w:val="Обычный (Web) Знак Знак"/>
    <w:locked/>
    <w:rsid w:val="00044067"/>
    <w:rPr>
      <w:rFonts w:ascii="Arial" w:hAnsi="Arial" w:cs="Arial"/>
      <w:sz w:val="24"/>
      <w:szCs w:val="24"/>
      <w:lang w:val="ru-RU" w:eastAsia="ru-RU" w:bidi="ar-SA"/>
    </w:rPr>
  </w:style>
  <w:style w:type="paragraph" w:customStyle="1" w:styleId="4f6">
    <w:name w:val="Абзац списка4"/>
    <w:basedOn w:val="ac"/>
    <w:rsid w:val="00044067"/>
    <w:pPr>
      <w:spacing w:after="200" w:line="276" w:lineRule="auto"/>
      <w:ind w:left="720"/>
      <w:contextualSpacing/>
    </w:pPr>
    <w:rPr>
      <w:rFonts w:ascii="Calibri" w:hAnsi="Calibri"/>
      <w:sz w:val="22"/>
      <w:szCs w:val="22"/>
      <w:lang w:eastAsia="en-US"/>
    </w:rPr>
  </w:style>
  <w:style w:type="paragraph" w:customStyle="1" w:styleId="2ffff9">
    <w:name w:val="Без интервала2"/>
    <w:basedOn w:val="ac"/>
    <w:rsid w:val="00044067"/>
    <w:pPr>
      <w:spacing w:line="240" w:lineRule="auto"/>
    </w:pPr>
    <w:rPr>
      <w:rFonts w:ascii="Calibri" w:hAnsi="Calibri"/>
      <w:sz w:val="24"/>
      <w:szCs w:val="32"/>
      <w:lang w:val="en-US" w:eastAsia="en-US"/>
    </w:rPr>
  </w:style>
  <w:style w:type="paragraph" w:customStyle="1" w:styleId="21f">
    <w:name w:val="Цитата 21"/>
    <w:basedOn w:val="ac"/>
    <w:next w:val="ac"/>
    <w:link w:val="QuoteChar"/>
    <w:rsid w:val="00044067"/>
    <w:pPr>
      <w:spacing w:line="240" w:lineRule="auto"/>
    </w:pPr>
    <w:rPr>
      <w:rFonts w:ascii="Calibri" w:hAnsi="Calibri"/>
      <w:i/>
      <w:sz w:val="24"/>
      <w:lang w:val="en-US" w:eastAsia="en-US"/>
    </w:rPr>
  </w:style>
  <w:style w:type="character" w:customStyle="1" w:styleId="QuoteChar">
    <w:name w:val="Quote Char"/>
    <w:link w:val="21f"/>
    <w:locked/>
    <w:rsid w:val="00044067"/>
    <w:rPr>
      <w:rFonts w:ascii="Calibri" w:hAnsi="Calibri"/>
      <w:i/>
      <w:sz w:val="24"/>
      <w:szCs w:val="24"/>
      <w:lang w:val="en-US" w:eastAsia="en-US"/>
    </w:rPr>
  </w:style>
  <w:style w:type="paragraph" w:customStyle="1" w:styleId="1fffff0">
    <w:name w:val="Выделенная цитата1"/>
    <w:basedOn w:val="ac"/>
    <w:next w:val="ac"/>
    <w:link w:val="IntenseQuoteChar"/>
    <w:rsid w:val="00044067"/>
    <w:pPr>
      <w:spacing w:line="240" w:lineRule="auto"/>
      <w:ind w:left="720" w:right="720"/>
    </w:pPr>
    <w:rPr>
      <w:rFonts w:ascii="Calibri" w:hAnsi="Calibri"/>
      <w:b/>
      <w:i/>
      <w:sz w:val="24"/>
      <w:szCs w:val="22"/>
      <w:lang w:val="en-US" w:eastAsia="en-US"/>
    </w:rPr>
  </w:style>
  <w:style w:type="character" w:customStyle="1" w:styleId="IntenseQuoteChar">
    <w:name w:val="Intense Quote Char"/>
    <w:link w:val="1fffff0"/>
    <w:locked/>
    <w:rsid w:val="00044067"/>
    <w:rPr>
      <w:rFonts w:ascii="Calibri" w:hAnsi="Calibri"/>
      <w:b/>
      <w:i/>
      <w:sz w:val="24"/>
      <w:szCs w:val="22"/>
      <w:lang w:val="en-US" w:eastAsia="en-US"/>
    </w:rPr>
  </w:style>
  <w:style w:type="character" w:customStyle="1" w:styleId="1fffff1">
    <w:name w:val="Слабое выделение1"/>
    <w:rsid w:val="00044067"/>
    <w:rPr>
      <w:rFonts w:cs="Times New Roman"/>
      <w:i/>
      <w:color w:val="5A5A5A"/>
    </w:rPr>
  </w:style>
  <w:style w:type="character" w:customStyle="1" w:styleId="1fffff2">
    <w:name w:val="Сильное выделение1"/>
    <w:rsid w:val="00044067"/>
    <w:rPr>
      <w:rFonts w:cs="Times New Roman"/>
      <w:b/>
      <w:i/>
      <w:sz w:val="24"/>
      <w:szCs w:val="24"/>
      <w:u w:val="single"/>
    </w:rPr>
  </w:style>
  <w:style w:type="character" w:customStyle="1" w:styleId="1fffff3">
    <w:name w:val="Слабая ссылка1"/>
    <w:rsid w:val="00044067"/>
    <w:rPr>
      <w:rFonts w:cs="Times New Roman"/>
      <w:sz w:val="24"/>
      <w:szCs w:val="24"/>
      <w:u w:val="single"/>
    </w:rPr>
  </w:style>
  <w:style w:type="character" w:customStyle="1" w:styleId="1fffff4">
    <w:name w:val="Сильная ссылка1"/>
    <w:rsid w:val="00044067"/>
    <w:rPr>
      <w:rFonts w:cs="Times New Roman"/>
      <w:b/>
      <w:sz w:val="24"/>
      <w:u w:val="single"/>
    </w:rPr>
  </w:style>
  <w:style w:type="character" w:customStyle="1" w:styleId="1fffff5">
    <w:name w:val="Название книги1"/>
    <w:rsid w:val="00044067"/>
    <w:rPr>
      <w:rFonts w:ascii="Cambria" w:hAnsi="Cambria" w:cs="Times New Roman"/>
      <w:b/>
      <w:i/>
      <w:sz w:val="24"/>
      <w:szCs w:val="24"/>
    </w:rPr>
  </w:style>
  <w:style w:type="paragraph" w:customStyle="1" w:styleId="affffffffffffffffffff">
    <w:name w:val="Ст. Глава"/>
    <w:rsid w:val="00044067"/>
    <w:pPr>
      <w:spacing w:line="360" w:lineRule="auto"/>
      <w:ind w:left="2268" w:right="2268"/>
      <w:jc w:val="center"/>
      <w:outlineLvl w:val="0"/>
    </w:pPr>
    <w:rPr>
      <w:b/>
      <w:caps/>
      <w:noProof/>
      <w:sz w:val="24"/>
    </w:rPr>
  </w:style>
  <w:style w:type="paragraph" w:customStyle="1" w:styleId="affffffffffffffffffff0">
    <w:name w:val="Ст. заголовок"/>
    <w:rsid w:val="00044067"/>
    <w:pPr>
      <w:spacing w:line="360" w:lineRule="auto"/>
      <w:jc w:val="center"/>
      <w:outlineLvl w:val="1"/>
    </w:pPr>
    <w:rPr>
      <w:b/>
      <w:noProof/>
      <w:sz w:val="24"/>
    </w:rPr>
  </w:style>
  <w:style w:type="paragraph" w:customStyle="1" w:styleId="affffffffffffffffffff1">
    <w:name w:val="Левое выравнивание"/>
    <w:basedOn w:val="affff8"/>
    <w:rsid w:val="00044067"/>
    <w:pPr>
      <w:spacing w:after="0" w:line="360" w:lineRule="auto"/>
      <w:ind w:left="142" w:right="57" w:firstLine="567"/>
    </w:pPr>
    <w:rPr>
      <w:szCs w:val="20"/>
    </w:rPr>
  </w:style>
  <w:style w:type="paragraph" w:customStyle="1" w:styleId="affffffffffffffffffff2">
    <w:name w:val="Ст. основной техт"/>
    <w:basedOn w:val="2b"/>
    <w:rsid w:val="00044067"/>
    <w:pPr>
      <w:spacing w:line="360" w:lineRule="auto"/>
      <w:ind w:left="142" w:right="57" w:firstLine="567"/>
    </w:pPr>
    <w:rPr>
      <w:rFonts w:ascii="Times New Roman" w:hAnsi="Times New Roman"/>
    </w:rPr>
  </w:style>
  <w:style w:type="paragraph" w:customStyle="1" w:styleId="2ffffa">
    <w:name w:val="Ст. заголовок 2"/>
    <w:basedOn w:val="affffffffffffffffffff2"/>
    <w:rsid w:val="00044067"/>
    <w:pPr>
      <w:outlineLvl w:val="1"/>
    </w:pPr>
  </w:style>
  <w:style w:type="paragraph" w:customStyle="1" w:styleId="1fffff6">
    <w:name w:val="Ст. заголовок 1"/>
    <w:rsid w:val="00044067"/>
    <w:pPr>
      <w:spacing w:line="360" w:lineRule="auto"/>
      <w:ind w:left="2268" w:right="2268"/>
      <w:jc w:val="center"/>
      <w:outlineLvl w:val="1"/>
    </w:pPr>
    <w:rPr>
      <w:b/>
      <w:noProof/>
      <w:sz w:val="24"/>
    </w:rPr>
  </w:style>
  <w:style w:type="paragraph" w:customStyle="1" w:styleId="3ff9">
    <w:name w:val="Ст. заголовок 3"/>
    <w:basedOn w:val="2ffffa"/>
    <w:rsid w:val="00044067"/>
    <w:pPr>
      <w:outlineLvl w:val="2"/>
    </w:pPr>
  </w:style>
  <w:style w:type="paragraph" w:customStyle="1" w:styleId="Normal21">
    <w:name w:val="Normal21"/>
    <w:rsid w:val="00044067"/>
  </w:style>
  <w:style w:type="paragraph" w:customStyle="1" w:styleId="affffffffffffffffffff3">
    <w:name w:val="Рис"/>
    <w:basedOn w:val="affffffffffffffffffff4"/>
    <w:link w:val="affffffffffffffffffff5"/>
    <w:rsid w:val="00044067"/>
    <w:pPr>
      <w:overflowPunct w:val="0"/>
      <w:autoSpaceDE w:val="0"/>
      <w:autoSpaceDN w:val="0"/>
      <w:adjustRightInd w:val="0"/>
      <w:spacing w:before="120" w:after="240"/>
      <w:jc w:val="center"/>
      <w:textAlignment w:val="baseline"/>
    </w:pPr>
    <w:rPr>
      <w:szCs w:val="20"/>
    </w:rPr>
  </w:style>
  <w:style w:type="character" w:customStyle="1" w:styleId="affffffffffffffffffff5">
    <w:name w:val="Рис Знак"/>
    <w:link w:val="affffffffffffffffffff3"/>
    <w:rsid w:val="00044067"/>
    <w:rPr>
      <w:sz w:val="24"/>
    </w:rPr>
  </w:style>
  <w:style w:type="paragraph" w:styleId="affffffffffffffffffff4">
    <w:name w:val="table of figures"/>
    <w:basedOn w:val="ac"/>
    <w:next w:val="ac"/>
    <w:uiPriority w:val="99"/>
    <w:locked/>
    <w:rsid w:val="00044067"/>
    <w:pPr>
      <w:spacing w:line="240" w:lineRule="auto"/>
    </w:pPr>
    <w:rPr>
      <w:rFonts w:ascii="Times New Roman" w:hAnsi="Times New Roman"/>
      <w:sz w:val="24"/>
    </w:rPr>
  </w:style>
  <w:style w:type="paragraph" w:customStyle="1" w:styleId="Style39">
    <w:name w:val="Style39"/>
    <w:basedOn w:val="ac"/>
    <w:uiPriority w:val="99"/>
    <w:rsid w:val="00044067"/>
    <w:pPr>
      <w:widowControl w:val="0"/>
      <w:autoSpaceDE w:val="0"/>
      <w:autoSpaceDN w:val="0"/>
      <w:adjustRightInd w:val="0"/>
      <w:spacing w:line="240" w:lineRule="auto"/>
    </w:pPr>
    <w:rPr>
      <w:rFonts w:ascii="Candara" w:hAnsi="Candara"/>
      <w:sz w:val="24"/>
    </w:rPr>
  </w:style>
  <w:style w:type="character" w:customStyle="1" w:styleId="FontStyle105">
    <w:name w:val="Font Style105"/>
    <w:uiPriority w:val="99"/>
    <w:rsid w:val="00044067"/>
    <w:rPr>
      <w:rFonts w:ascii="Georgia" w:hAnsi="Georgia" w:cs="Georgia"/>
      <w:sz w:val="20"/>
      <w:szCs w:val="20"/>
    </w:rPr>
  </w:style>
  <w:style w:type="character" w:customStyle="1" w:styleId="FontStyle131">
    <w:name w:val="Font Style131"/>
    <w:rsid w:val="00044067"/>
    <w:rPr>
      <w:rFonts w:ascii="Times New Roman" w:hAnsi="Times New Roman"/>
      <w:b/>
      <w:sz w:val="18"/>
    </w:rPr>
  </w:style>
  <w:style w:type="paragraph" w:customStyle="1" w:styleId="Style66">
    <w:name w:val="Style66"/>
    <w:basedOn w:val="ac"/>
    <w:rsid w:val="00044067"/>
    <w:pPr>
      <w:widowControl w:val="0"/>
      <w:autoSpaceDE w:val="0"/>
      <w:autoSpaceDN w:val="0"/>
      <w:adjustRightInd w:val="0"/>
      <w:spacing w:line="240" w:lineRule="auto"/>
    </w:pPr>
    <w:rPr>
      <w:rFonts w:ascii="Times New Roman" w:hAnsi="Times New Roman"/>
      <w:sz w:val="24"/>
    </w:rPr>
  </w:style>
  <w:style w:type="character" w:customStyle="1" w:styleId="FontStyle84">
    <w:name w:val="Font Style84"/>
    <w:rsid w:val="00044067"/>
    <w:rPr>
      <w:rFonts w:ascii="Times New Roman" w:hAnsi="Times New Roman" w:cs="Times New Roman"/>
      <w:b/>
      <w:bCs/>
      <w:i/>
      <w:iCs/>
      <w:sz w:val="22"/>
      <w:szCs w:val="22"/>
    </w:rPr>
  </w:style>
  <w:style w:type="character" w:customStyle="1" w:styleId="FontStyle47">
    <w:name w:val="Font Style47"/>
    <w:rsid w:val="00044067"/>
    <w:rPr>
      <w:rFonts w:ascii="Times New Roman" w:hAnsi="Times New Roman" w:cs="Times New Roman"/>
      <w:sz w:val="22"/>
      <w:szCs w:val="22"/>
    </w:rPr>
  </w:style>
  <w:style w:type="paragraph" w:customStyle="1" w:styleId="affffffffffffffffffff6">
    <w:name w:val="черта"/>
    <w:basedOn w:val="ac"/>
    <w:autoRedefine/>
    <w:rsid w:val="00044067"/>
    <w:pPr>
      <w:spacing w:line="276" w:lineRule="auto"/>
      <w:ind w:left="284" w:right="278" w:firstLine="850"/>
      <w:jc w:val="both"/>
    </w:pPr>
    <w:rPr>
      <w:rFonts w:ascii="Times New Roman" w:hAnsi="Times New Roman"/>
      <w:sz w:val="24"/>
    </w:rPr>
  </w:style>
  <w:style w:type="paragraph" w:customStyle="1" w:styleId="affffffffffffffffffff7">
    <w:name w:val="ТабличныйТекст"/>
    <w:basedOn w:val="ac"/>
    <w:rsid w:val="00044067"/>
    <w:pPr>
      <w:spacing w:before="60" w:after="60" w:line="240" w:lineRule="auto"/>
    </w:pPr>
    <w:rPr>
      <w:rFonts w:ascii="Arial Narrow" w:hAnsi="Arial Narrow"/>
      <w:sz w:val="22"/>
      <w:szCs w:val="20"/>
    </w:rPr>
  </w:style>
  <w:style w:type="character" w:customStyle="1" w:styleId="FontStyle141">
    <w:name w:val="Font Style141"/>
    <w:rsid w:val="00044067"/>
    <w:rPr>
      <w:rFonts w:ascii="Times New Roman" w:hAnsi="Times New Roman" w:cs="Times New Roman"/>
      <w:i/>
      <w:iCs/>
      <w:sz w:val="22"/>
      <w:szCs w:val="22"/>
    </w:rPr>
  </w:style>
  <w:style w:type="paragraph" w:customStyle="1" w:styleId="a8">
    <w:name w:val="Тире"/>
    <w:basedOn w:val="ac"/>
    <w:rsid w:val="00044067"/>
    <w:pPr>
      <w:numPr>
        <w:numId w:val="51"/>
      </w:numPr>
      <w:tabs>
        <w:tab w:val="left" w:pos="1134"/>
      </w:tabs>
      <w:spacing w:before="60"/>
      <w:ind w:firstLine="680"/>
      <w:jc w:val="both"/>
    </w:pPr>
    <w:rPr>
      <w:rFonts w:ascii="Times New Roman" w:hAnsi="Times New Roman"/>
      <w:sz w:val="24"/>
      <w:szCs w:val="20"/>
    </w:rPr>
  </w:style>
  <w:style w:type="paragraph" w:customStyle="1" w:styleId="affffffffffffffffffff8">
    <w:name w:val="ЗаголовокТаблицы"/>
    <w:basedOn w:val="ac"/>
    <w:link w:val="Char"/>
    <w:rsid w:val="00044067"/>
    <w:pPr>
      <w:suppressAutoHyphens/>
      <w:spacing w:line="240" w:lineRule="auto"/>
      <w:jc w:val="center"/>
    </w:pPr>
    <w:rPr>
      <w:rFonts w:ascii="Arial Narrow" w:hAnsi="Arial Narrow"/>
      <w:b/>
      <w:sz w:val="24"/>
      <w:szCs w:val="20"/>
    </w:rPr>
  </w:style>
  <w:style w:type="character" w:customStyle="1" w:styleId="Char">
    <w:name w:val="ЗаголовокТаблицы Char"/>
    <w:link w:val="affffffffffffffffffff8"/>
    <w:locked/>
    <w:rsid w:val="00044067"/>
    <w:rPr>
      <w:rFonts w:ascii="Arial Narrow" w:hAnsi="Arial Narrow"/>
      <w:b/>
      <w:sz w:val="24"/>
    </w:rPr>
  </w:style>
  <w:style w:type="paragraph" w:customStyle="1" w:styleId="Tabelleninhalt">
    <w:name w:val="Tabelleninhalt"/>
    <w:basedOn w:val="Tabellenkopf"/>
    <w:next w:val="Iauiue"/>
    <w:rsid w:val="00044067"/>
    <w:pPr>
      <w:tabs>
        <w:tab w:val="left" w:pos="284"/>
      </w:tabs>
    </w:pPr>
    <w:rPr>
      <w:b/>
      <w:bCs/>
    </w:rPr>
  </w:style>
  <w:style w:type="paragraph" w:customStyle="1" w:styleId="Tabellenkopf">
    <w:name w:val="Tabellenkopf"/>
    <w:basedOn w:val="2b"/>
    <w:rsid w:val="00044067"/>
    <w:pPr>
      <w:tabs>
        <w:tab w:val="left" w:pos="1134"/>
        <w:tab w:val="left" w:pos="1276"/>
        <w:tab w:val="left" w:pos="1418"/>
        <w:tab w:val="left" w:pos="1701"/>
      </w:tabs>
      <w:ind w:firstLine="0"/>
    </w:pPr>
    <w:rPr>
      <w:color w:val="000000"/>
      <w:sz w:val="22"/>
      <w:szCs w:val="22"/>
      <w:lang w:eastAsia="en-US"/>
    </w:rPr>
  </w:style>
  <w:style w:type="character" w:customStyle="1" w:styleId="Heading9Char">
    <w:name w:val="Heading 9 Char"/>
    <w:aliases w:val="Not in use Char"/>
    <w:uiPriority w:val="99"/>
    <w:semiHidden/>
    <w:locked/>
    <w:rsid w:val="00044067"/>
    <w:rPr>
      <w:rFonts w:ascii="Cambria" w:hAnsi="Cambria" w:cs="Times New Roman"/>
    </w:rPr>
  </w:style>
  <w:style w:type="character" w:customStyle="1" w:styleId="3ffa">
    <w:name w:val="Знак Знак3"/>
    <w:uiPriority w:val="99"/>
    <w:rsid w:val="00044067"/>
    <w:rPr>
      <w:rFonts w:cs="Times New Roman"/>
      <w:sz w:val="24"/>
      <w:lang w:val="ru-RU" w:eastAsia="ru-RU" w:bidi="ar-SA"/>
    </w:rPr>
  </w:style>
  <w:style w:type="character" w:customStyle="1" w:styleId="142">
    <w:name w:val="Знак Знак14"/>
    <w:rsid w:val="00044067"/>
    <w:rPr>
      <w:sz w:val="24"/>
      <w:szCs w:val="24"/>
      <w:lang w:val="ru-RU" w:eastAsia="ru-RU" w:bidi="ar-SA"/>
    </w:rPr>
  </w:style>
  <w:style w:type="paragraph" w:customStyle="1" w:styleId="Style24">
    <w:name w:val="Style24"/>
    <w:basedOn w:val="ac"/>
    <w:uiPriority w:val="99"/>
    <w:rsid w:val="00044067"/>
    <w:pPr>
      <w:widowControl w:val="0"/>
      <w:autoSpaceDE w:val="0"/>
      <w:autoSpaceDN w:val="0"/>
      <w:adjustRightInd w:val="0"/>
      <w:spacing w:line="240" w:lineRule="auto"/>
    </w:pPr>
    <w:rPr>
      <w:rFonts w:ascii="Arial Narrow" w:hAnsi="Arial Narrow"/>
      <w:sz w:val="24"/>
    </w:rPr>
  </w:style>
  <w:style w:type="paragraph" w:customStyle="1" w:styleId="Style54">
    <w:name w:val="Style54"/>
    <w:basedOn w:val="ac"/>
    <w:uiPriority w:val="99"/>
    <w:rsid w:val="00044067"/>
    <w:pPr>
      <w:widowControl w:val="0"/>
      <w:autoSpaceDE w:val="0"/>
      <w:autoSpaceDN w:val="0"/>
      <w:adjustRightInd w:val="0"/>
      <w:spacing w:line="274" w:lineRule="exact"/>
      <w:ind w:firstLine="526"/>
      <w:jc w:val="both"/>
    </w:pPr>
    <w:rPr>
      <w:rFonts w:ascii="Arial Narrow" w:hAnsi="Arial Narrow"/>
      <w:sz w:val="24"/>
    </w:rPr>
  </w:style>
  <w:style w:type="paragraph" w:customStyle="1" w:styleId="Style57">
    <w:name w:val="Style57"/>
    <w:basedOn w:val="ac"/>
    <w:uiPriority w:val="99"/>
    <w:rsid w:val="00044067"/>
    <w:pPr>
      <w:widowControl w:val="0"/>
      <w:autoSpaceDE w:val="0"/>
      <w:autoSpaceDN w:val="0"/>
      <w:adjustRightInd w:val="0"/>
      <w:spacing w:line="277" w:lineRule="exact"/>
      <w:ind w:firstLine="526"/>
      <w:jc w:val="both"/>
    </w:pPr>
    <w:rPr>
      <w:rFonts w:ascii="Arial Narrow" w:hAnsi="Arial Narrow"/>
      <w:sz w:val="24"/>
    </w:rPr>
  </w:style>
  <w:style w:type="character" w:customStyle="1" w:styleId="FontStyle83">
    <w:name w:val="Font Style83"/>
    <w:uiPriority w:val="99"/>
    <w:rsid w:val="00044067"/>
    <w:rPr>
      <w:rFonts w:ascii="Times New Roman" w:hAnsi="Times New Roman" w:cs="Times New Roman"/>
      <w:b/>
      <w:bCs/>
      <w:sz w:val="20"/>
      <w:szCs w:val="20"/>
    </w:rPr>
  </w:style>
  <w:style w:type="character" w:customStyle="1" w:styleId="FontStyle87">
    <w:name w:val="Font Style87"/>
    <w:uiPriority w:val="99"/>
    <w:rsid w:val="00044067"/>
    <w:rPr>
      <w:rFonts w:ascii="Times New Roman" w:hAnsi="Times New Roman" w:cs="Times New Roman"/>
      <w:sz w:val="20"/>
      <w:szCs w:val="20"/>
    </w:rPr>
  </w:style>
  <w:style w:type="paragraph" w:customStyle="1" w:styleId="Style30">
    <w:name w:val="Style30"/>
    <w:basedOn w:val="ac"/>
    <w:uiPriority w:val="99"/>
    <w:rsid w:val="00044067"/>
    <w:pPr>
      <w:widowControl w:val="0"/>
      <w:autoSpaceDE w:val="0"/>
      <w:autoSpaceDN w:val="0"/>
      <w:adjustRightInd w:val="0"/>
      <w:spacing w:line="281" w:lineRule="exact"/>
    </w:pPr>
    <w:rPr>
      <w:rFonts w:ascii="Arial Narrow" w:hAnsi="Arial Narrow"/>
      <w:sz w:val="24"/>
    </w:rPr>
  </w:style>
  <w:style w:type="character" w:customStyle="1" w:styleId="FontStyle95">
    <w:name w:val="Font Style95"/>
    <w:uiPriority w:val="99"/>
    <w:rsid w:val="00044067"/>
    <w:rPr>
      <w:rFonts w:ascii="Times New Roman" w:hAnsi="Times New Roman" w:cs="Times New Roman"/>
      <w:b/>
      <w:bCs/>
      <w:sz w:val="24"/>
      <w:szCs w:val="24"/>
    </w:rPr>
  </w:style>
  <w:style w:type="character" w:customStyle="1" w:styleId="FontStyle96">
    <w:name w:val="Font Style96"/>
    <w:uiPriority w:val="99"/>
    <w:rsid w:val="00044067"/>
    <w:rPr>
      <w:rFonts w:ascii="Arial" w:hAnsi="Arial" w:cs="Arial"/>
      <w:sz w:val="20"/>
      <w:szCs w:val="20"/>
    </w:rPr>
  </w:style>
  <w:style w:type="character" w:customStyle="1" w:styleId="FontStyle100">
    <w:name w:val="Font Style100"/>
    <w:uiPriority w:val="99"/>
    <w:rsid w:val="00044067"/>
    <w:rPr>
      <w:rFonts w:ascii="Times New Roman" w:hAnsi="Times New Roman" w:cs="Times New Roman"/>
      <w:b/>
      <w:bCs/>
      <w:sz w:val="18"/>
      <w:szCs w:val="18"/>
    </w:rPr>
  </w:style>
  <w:style w:type="character" w:customStyle="1" w:styleId="FontStyle116">
    <w:name w:val="Font Style116"/>
    <w:uiPriority w:val="99"/>
    <w:rsid w:val="00044067"/>
    <w:rPr>
      <w:rFonts w:ascii="Times New Roman" w:hAnsi="Times New Roman" w:cs="Times New Roman"/>
      <w:smallCaps/>
      <w:sz w:val="20"/>
      <w:szCs w:val="20"/>
    </w:rPr>
  </w:style>
  <w:style w:type="character" w:customStyle="1" w:styleId="FontStyle102">
    <w:name w:val="Font Style102"/>
    <w:uiPriority w:val="99"/>
    <w:rsid w:val="00044067"/>
    <w:rPr>
      <w:rFonts w:ascii="Cambria" w:hAnsi="Cambria" w:cs="Cambria"/>
      <w:b/>
      <w:bCs/>
      <w:sz w:val="20"/>
      <w:szCs w:val="20"/>
    </w:rPr>
  </w:style>
  <w:style w:type="character" w:customStyle="1" w:styleId="FontStyle103">
    <w:name w:val="Font Style103"/>
    <w:uiPriority w:val="99"/>
    <w:rsid w:val="00044067"/>
    <w:rPr>
      <w:rFonts w:ascii="Times New Roman" w:hAnsi="Times New Roman" w:cs="Times New Roman"/>
      <w:b/>
      <w:bCs/>
      <w:sz w:val="20"/>
      <w:szCs w:val="20"/>
    </w:rPr>
  </w:style>
  <w:style w:type="character" w:customStyle="1" w:styleId="FontStyle104">
    <w:name w:val="Font Style104"/>
    <w:uiPriority w:val="99"/>
    <w:rsid w:val="00044067"/>
    <w:rPr>
      <w:rFonts w:ascii="Times New Roman" w:hAnsi="Times New Roman" w:cs="Times New Roman"/>
      <w:b/>
      <w:bCs/>
      <w:i/>
      <w:iCs/>
      <w:w w:val="250"/>
      <w:sz w:val="8"/>
      <w:szCs w:val="8"/>
    </w:rPr>
  </w:style>
  <w:style w:type="character" w:customStyle="1" w:styleId="FontStyle117">
    <w:name w:val="Font Style117"/>
    <w:uiPriority w:val="99"/>
    <w:rsid w:val="00044067"/>
    <w:rPr>
      <w:rFonts w:ascii="Times New Roman" w:hAnsi="Times New Roman" w:cs="Times New Roman"/>
      <w:b/>
      <w:bCs/>
      <w:sz w:val="18"/>
      <w:szCs w:val="18"/>
    </w:rPr>
  </w:style>
  <w:style w:type="character" w:customStyle="1" w:styleId="FontStyle108">
    <w:name w:val="Font Style108"/>
    <w:uiPriority w:val="99"/>
    <w:rsid w:val="00044067"/>
    <w:rPr>
      <w:rFonts w:ascii="Times New Roman" w:hAnsi="Times New Roman" w:cs="Times New Roman"/>
      <w:sz w:val="18"/>
      <w:szCs w:val="18"/>
    </w:rPr>
  </w:style>
  <w:style w:type="paragraph" w:customStyle="1" w:styleId="Style61">
    <w:name w:val="Style61"/>
    <w:basedOn w:val="ac"/>
    <w:uiPriority w:val="99"/>
    <w:rsid w:val="00044067"/>
    <w:pPr>
      <w:widowControl w:val="0"/>
      <w:autoSpaceDE w:val="0"/>
      <w:autoSpaceDN w:val="0"/>
      <w:adjustRightInd w:val="0"/>
      <w:spacing w:line="240" w:lineRule="auto"/>
    </w:pPr>
    <w:rPr>
      <w:rFonts w:ascii="Arial Narrow" w:hAnsi="Arial Narrow"/>
      <w:sz w:val="24"/>
    </w:rPr>
  </w:style>
  <w:style w:type="character" w:customStyle="1" w:styleId="FontStyle109">
    <w:name w:val="Font Style109"/>
    <w:uiPriority w:val="99"/>
    <w:rsid w:val="00044067"/>
    <w:rPr>
      <w:rFonts w:ascii="Cambria" w:hAnsi="Cambria" w:cs="Cambria"/>
      <w:sz w:val="28"/>
      <w:szCs w:val="28"/>
    </w:rPr>
  </w:style>
  <w:style w:type="character" w:customStyle="1" w:styleId="FontStyle120">
    <w:name w:val="Font Style120"/>
    <w:uiPriority w:val="99"/>
    <w:rsid w:val="00044067"/>
    <w:rPr>
      <w:rFonts w:ascii="Georgia" w:hAnsi="Georgia" w:cs="Georgia"/>
      <w:b/>
      <w:bCs/>
      <w:sz w:val="18"/>
      <w:szCs w:val="18"/>
    </w:rPr>
  </w:style>
  <w:style w:type="paragraph" w:customStyle="1" w:styleId="affffffffffffffffffff9">
    <w:name w:val="_Абзац ПП"/>
    <w:basedOn w:val="ac"/>
    <w:uiPriority w:val="99"/>
    <w:rsid w:val="00044067"/>
    <w:pPr>
      <w:spacing w:line="276" w:lineRule="auto"/>
      <w:ind w:left="142" w:right="223" w:firstLine="567"/>
      <w:jc w:val="both"/>
    </w:pPr>
    <w:rPr>
      <w:rFonts w:ascii="Times New Roman" w:hAnsi="Times New Roman"/>
      <w:sz w:val="26"/>
      <w:szCs w:val="20"/>
    </w:rPr>
  </w:style>
  <w:style w:type="paragraph" w:customStyle="1" w:styleId="affffffffffffffffffffa">
    <w:name w:val="_Абзац МГПМ"/>
    <w:basedOn w:val="ac"/>
    <w:uiPriority w:val="99"/>
    <w:rsid w:val="00044067"/>
    <w:pPr>
      <w:spacing w:line="276" w:lineRule="auto"/>
      <w:ind w:left="142" w:right="223" w:firstLine="425"/>
      <w:jc w:val="both"/>
    </w:pPr>
    <w:rPr>
      <w:rFonts w:ascii="Times New Roman" w:hAnsi="Times New Roman"/>
      <w:sz w:val="26"/>
      <w:szCs w:val="26"/>
    </w:rPr>
  </w:style>
  <w:style w:type="paragraph" w:customStyle="1" w:styleId="affffffffffffffffffffb">
    <w:name w:val="_Заголовок МГПМ"/>
    <w:basedOn w:val="ac"/>
    <w:link w:val="affffffffffffffffffffc"/>
    <w:uiPriority w:val="99"/>
    <w:rsid w:val="00044067"/>
    <w:pPr>
      <w:spacing w:line="240" w:lineRule="auto"/>
      <w:jc w:val="center"/>
    </w:pPr>
    <w:rPr>
      <w:rFonts w:ascii="Times New Roman" w:hAnsi="Times New Roman"/>
      <w:b/>
      <w:bCs/>
      <w:caps/>
      <w:sz w:val="26"/>
      <w:szCs w:val="20"/>
    </w:rPr>
  </w:style>
  <w:style w:type="character" w:customStyle="1" w:styleId="2ffffb">
    <w:name w:val="Текст Знак2"/>
    <w:aliases w:val="Текст Знак Знак2,Текст Знак1 Знак1,Текст Знак Знак Знак"/>
    <w:uiPriority w:val="99"/>
    <w:locked/>
    <w:rsid w:val="00044067"/>
    <w:rPr>
      <w:rFonts w:ascii="Courier New" w:hAnsi="Courier New" w:cs="Courier New"/>
    </w:rPr>
  </w:style>
  <w:style w:type="character" w:customStyle="1" w:styleId="3ffb">
    <w:name w:val="Знак Знак Знак3"/>
    <w:uiPriority w:val="99"/>
    <w:rsid w:val="00044067"/>
    <w:rPr>
      <w:rFonts w:cs="Times New Roman"/>
      <w:b/>
      <w:bCs/>
      <w:sz w:val="28"/>
      <w:lang w:val="ru-RU" w:eastAsia="ru-RU" w:bidi="ar-SA"/>
    </w:rPr>
  </w:style>
  <w:style w:type="character" w:customStyle="1" w:styleId="1fffff7">
    <w:name w:val="Не удалять! Знак Знак1"/>
    <w:uiPriority w:val="99"/>
    <w:rsid w:val="00044067"/>
    <w:rPr>
      <w:rFonts w:cs="Times New Roman"/>
      <w:sz w:val="24"/>
      <w:szCs w:val="24"/>
      <w:lang w:val="ru-RU" w:eastAsia="ru-RU" w:bidi="ar-SA"/>
    </w:rPr>
  </w:style>
  <w:style w:type="paragraph" w:customStyle="1" w:styleId="3111">
    <w:name w:val="Основной текст с отступом 311"/>
    <w:basedOn w:val="ac"/>
    <w:uiPriority w:val="99"/>
    <w:rsid w:val="00044067"/>
    <w:pPr>
      <w:tabs>
        <w:tab w:val="left" w:pos="285"/>
      </w:tabs>
      <w:suppressAutoHyphens/>
      <w:spacing w:line="240" w:lineRule="auto"/>
      <w:ind w:right="119" w:firstLine="573"/>
      <w:jc w:val="both"/>
    </w:pPr>
    <w:rPr>
      <w:rFonts w:ascii="Times New Roman" w:hAnsi="Times New Roman"/>
      <w:i/>
      <w:iCs/>
      <w:sz w:val="24"/>
      <w:lang w:eastAsia="ar-SA"/>
    </w:rPr>
  </w:style>
  <w:style w:type="character" w:customStyle="1" w:styleId="FontStyle23">
    <w:name w:val="Font Style23"/>
    <w:uiPriority w:val="99"/>
    <w:rsid w:val="00044067"/>
    <w:rPr>
      <w:rFonts w:ascii="Times New Roman" w:hAnsi="Times New Roman" w:cs="Times New Roman"/>
      <w:sz w:val="22"/>
      <w:szCs w:val="22"/>
    </w:rPr>
  </w:style>
  <w:style w:type="paragraph" w:customStyle="1" w:styleId="affffffffffffffffffffd">
    <w:name w:val="Диссертация"/>
    <w:basedOn w:val="ac"/>
    <w:uiPriority w:val="99"/>
    <w:rsid w:val="00044067"/>
    <w:pPr>
      <w:ind w:firstLine="851"/>
      <w:jc w:val="both"/>
    </w:pPr>
    <w:rPr>
      <w:rFonts w:ascii="Times New Roman" w:hAnsi="Times New Roman"/>
      <w:sz w:val="28"/>
      <w:szCs w:val="28"/>
    </w:rPr>
  </w:style>
  <w:style w:type="character" w:customStyle="1" w:styleId="postbody">
    <w:name w:val="postbody"/>
    <w:uiPriority w:val="99"/>
    <w:rsid w:val="00044067"/>
    <w:rPr>
      <w:rFonts w:cs="Times New Roman"/>
    </w:rPr>
  </w:style>
  <w:style w:type="character" w:customStyle="1" w:styleId="WW8Num13z4">
    <w:name w:val="WW8Num13z4"/>
    <w:uiPriority w:val="99"/>
    <w:rsid w:val="00044067"/>
    <w:rPr>
      <w:rFonts w:ascii="Courier New" w:hAnsi="Courier New"/>
    </w:rPr>
  </w:style>
  <w:style w:type="character" w:customStyle="1" w:styleId="WW8Num19z3">
    <w:name w:val="WW8Num19z3"/>
    <w:uiPriority w:val="99"/>
    <w:rsid w:val="00044067"/>
    <w:rPr>
      <w:rFonts w:ascii="Symbol" w:hAnsi="Symbol"/>
    </w:rPr>
  </w:style>
  <w:style w:type="character" w:customStyle="1" w:styleId="WW8NumSt1z0">
    <w:name w:val="WW8NumSt1z0"/>
    <w:uiPriority w:val="99"/>
    <w:rsid w:val="00044067"/>
    <w:rPr>
      <w:rFonts w:ascii="Symbol" w:hAnsi="Symbol"/>
    </w:rPr>
  </w:style>
  <w:style w:type="character" w:customStyle="1" w:styleId="WW8NumSt8z0">
    <w:name w:val="WW8NumSt8z0"/>
    <w:uiPriority w:val="99"/>
    <w:rsid w:val="00044067"/>
    <w:rPr>
      <w:rFonts w:ascii="Symbol" w:hAnsi="Symbol"/>
    </w:rPr>
  </w:style>
  <w:style w:type="character" w:customStyle="1" w:styleId="grame">
    <w:name w:val="grame"/>
    <w:uiPriority w:val="99"/>
    <w:rsid w:val="00044067"/>
    <w:rPr>
      <w:rFonts w:cs="Times New Roman"/>
    </w:rPr>
  </w:style>
  <w:style w:type="paragraph" w:customStyle="1" w:styleId="2210">
    <w:name w:val="Основной текст 221"/>
    <w:basedOn w:val="ac"/>
    <w:uiPriority w:val="99"/>
    <w:rsid w:val="00044067"/>
    <w:pPr>
      <w:suppressAutoHyphens/>
      <w:jc w:val="both"/>
    </w:pPr>
    <w:rPr>
      <w:rFonts w:ascii="Times New Roman" w:hAnsi="Times New Roman"/>
      <w:sz w:val="24"/>
      <w:szCs w:val="20"/>
      <w:lang w:eastAsia="ar-SA"/>
    </w:rPr>
  </w:style>
  <w:style w:type="character" w:customStyle="1" w:styleId="WW8Num32z3">
    <w:name w:val="WW8Num32z3"/>
    <w:uiPriority w:val="99"/>
    <w:rsid w:val="00044067"/>
    <w:rPr>
      <w:rFonts w:ascii="Symbol" w:hAnsi="Symbol"/>
    </w:rPr>
  </w:style>
  <w:style w:type="character" w:customStyle="1" w:styleId="WW8NumSt3z0">
    <w:name w:val="WW8NumSt3z0"/>
    <w:uiPriority w:val="99"/>
    <w:rsid w:val="00044067"/>
    <w:rPr>
      <w:rFonts w:ascii="Symbol" w:hAnsi="Symbol"/>
    </w:rPr>
  </w:style>
  <w:style w:type="character" w:customStyle="1" w:styleId="WW8NumSt7z0">
    <w:name w:val="WW8NumSt7z0"/>
    <w:uiPriority w:val="99"/>
    <w:rsid w:val="00044067"/>
    <w:rPr>
      <w:sz w:val="24"/>
    </w:rPr>
  </w:style>
  <w:style w:type="paragraph" w:customStyle="1" w:styleId="affffffffffffffffffffe">
    <w:name w:val="_Заголовок ПП"/>
    <w:basedOn w:val="ac"/>
    <w:uiPriority w:val="99"/>
    <w:rsid w:val="00044067"/>
    <w:pPr>
      <w:spacing w:line="240" w:lineRule="auto"/>
      <w:ind w:left="142" w:right="223"/>
      <w:jc w:val="center"/>
    </w:pPr>
    <w:rPr>
      <w:rFonts w:ascii="Times New Roman" w:hAnsi="Times New Roman"/>
      <w:b/>
      <w:bCs/>
      <w:caps/>
      <w:sz w:val="28"/>
      <w:szCs w:val="20"/>
    </w:rPr>
  </w:style>
  <w:style w:type="paragraph" w:customStyle="1" w:styleId="afffffffffffffffffffff">
    <w:name w:val="_Подзаголовок"/>
    <w:basedOn w:val="ac"/>
    <w:uiPriority w:val="99"/>
    <w:rsid w:val="00044067"/>
    <w:pPr>
      <w:spacing w:line="276" w:lineRule="auto"/>
      <w:ind w:left="142" w:right="223"/>
      <w:jc w:val="center"/>
    </w:pPr>
    <w:rPr>
      <w:rFonts w:ascii="Times New Roman" w:hAnsi="Times New Roman"/>
      <w:b/>
      <w:bCs/>
      <w:sz w:val="26"/>
      <w:szCs w:val="20"/>
    </w:rPr>
  </w:style>
  <w:style w:type="paragraph" w:customStyle="1" w:styleId="afffffffffffffffffffff0">
    <w:name w:val="_текст"/>
    <w:basedOn w:val="ac"/>
    <w:uiPriority w:val="99"/>
    <w:rsid w:val="00044067"/>
    <w:pPr>
      <w:spacing w:line="240" w:lineRule="auto"/>
      <w:ind w:left="285" w:right="223" w:firstLine="285"/>
      <w:jc w:val="right"/>
    </w:pPr>
    <w:rPr>
      <w:rFonts w:ascii="Times New Roman" w:hAnsi="Times New Roman"/>
      <w:sz w:val="26"/>
      <w:szCs w:val="20"/>
    </w:rPr>
  </w:style>
  <w:style w:type="paragraph" w:customStyle="1" w:styleId="p1">
    <w:name w:val="p1"/>
    <w:basedOn w:val="ac"/>
    <w:uiPriority w:val="99"/>
    <w:rsid w:val="00044067"/>
    <w:pPr>
      <w:spacing w:before="100" w:beforeAutospacing="1" w:after="100" w:afterAutospacing="1" w:line="240" w:lineRule="auto"/>
    </w:pPr>
    <w:rPr>
      <w:rFonts w:ascii="Times New Roman" w:hAnsi="Times New Roman"/>
      <w:sz w:val="24"/>
    </w:rPr>
  </w:style>
  <w:style w:type="paragraph" w:customStyle="1" w:styleId="21f0">
    <w:name w:val="Без интервала21"/>
    <w:uiPriority w:val="99"/>
    <w:rsid w:val="00044067"/>
    <w:rPr>
      <w:rFonts w:ascii="Calibri" w:hAnsi="Calibri"/>
      <w:sz w:val="22"/>
      <w:szCs w:val="22"/>
    </w:rPr>
  </w:style>
  <w:style w:type="character" w:customStyle="1" w:styleId="FontStyle34">
    <w:name w:val="Font Style34"/>
    <w:uiPriority w:val="99"/>
    <w:rsid w:val="00044067"/>
    <w:rPr>
      <w:rFonts w:ascii="Times New Roman" w:hAnsi="Times New Roman" w:cs="Times New Roman"/>
      <w:b/>
      <w:bCs/>
      <w:sz w:val="20"/>
      <w:szCs w:val="20"/>
    </w:rPr>
  </w:style>
  <w:style w:type="paragraph" w:customStyle="1" w:styleId="Style25">
    <w:name w:val="Style25"/>
    <w:basedOn w:val="ac"/>
    <w:uiPriority w:val="99"/>
    <w:rsid w:val="00044067"/>
    <w:pPr>
      <w:widowControl w:val="0"/>
      <w:autoSpaceDE w:val="0"/>
      <w:autoSpaceDN w:val="0"/>
      <w:adjustRightInd w:val="0"/>
      <w:spacing w:line="266" w:lineRule="exact"/>
      <w:ind w:firstLine="648"/>
      <w:jc w:val="both"/>
    </w:pPr>
    <w:rPr>
      <w:rFonts w:ascii="Times New Roman" w:hAnsi="Times New Roman"/>
      <w:sz w:val="24"/>
    </w:rPr>
  </w:style>
  <w:style w:type="paragraph" w:customStyle="1" w:styleId="afffffffffffffffffffff1">
    <w:name w:val="Текст проекта"/>
    <w:basedOn w:val="ac"/>
    <w:link w:val="afffffffffffffffffffff2"/>
    <w:autoRedefine/>
    <w:uiPriority w:val="99"/>
    <w:rsid w:val="00044067"/>
    <w:pPr>
      <w:spacing w:line="240" w:lineRule="auto"/>
      <w:ind w:right="-34" w:firstLine="709"/>
      <w:contextualSpacing/>
      <w:jc w:val="both"/>
    </w:pPr>
    <w:rPr>
      <w:rFonts w:ascii="Times New Roman" w:hAnsi="Times New Roman"/>
      <w:sz w:val="24"/>
      <w:lang w:eastAsia="en-US"/>
    </w:rPr>
  </w:style>
  <w:style w:type="character" w:customStyle="1" w:styleId="afffffffffffffffffffff2">
    <w:name w:val="Текст проекта Знак"/>
    <w:link w:val="afffffffffffffffffffff1"/>
    <w:uiPriority w:val="99"/>
    <w:locked/>
    <w:rsid w:val="00044067"/>
    <w:rPr>
      <w:sz w:val="24"/>
      <w:szCs w:val="24"/>
      <w:lang w:eastAsia="en-US"/>
    </w:rPr>
  </w:style>
  <w:style w:type="paragraph" w:customStyle="1" w:styleId="Style149">
    <w:name w:val="Style149"/>
    <w:basedOn w:val="ac"/>
    <w:uiPriority w:val="99"/>
    <w:rsid w:val="00044067"/>
    <w:pPr>
      <w:widowControl w:val="0"/>
      <w:autoSpaceDE w:val="0"/>
      <w:autoSpaceDN w:val="0"/>
      <w:adjustRightInd w:val="0"/>
      <w:spacing w:line="274" w:lineRule="exact"/>
      <w:ind w:firstLine="874"/>
      <w:jc w:val="both"/>
    </w:pPr>
    <w:rPr>
      <w:rFonts w:ascii="Times New Roman" w:hAnsi="Times New Roman"/>
      <w:sz w:val="24"/>
    </w:rPr>
  </w:style>
  <w:style w:type="paragraph" w:customStyle="1" w:styleId="Style155">
    <w:name w:val="Style155"/>
    <w:basedOn w:val="ac"/>
    <w:uiPriority w:val="99"/>
    <w:rsid w:val="00044067"/>
    <w:pPr>
      <w:widowControl w:val="0"/>
      <w:autoSpaceDE w:val="0"/>
      <w:autoSpaceDN w:val="0"/>
      <w:adjustRightInd w:val="0"/>
      <w:spacing w:line="276" w:lineRule="exact"/>
      <w:ind w:hanging="264"/>
      <w:jc w:val="both"/>
    </w:pPr>
    <w:rPr>
      <w:rFonts w:ascii="Times New Roman" w:hAnsi="Times New Roman"/>
      <w:sz w:val="24"/>
    </w:rPr>
  </w:style>
  <w:style w:type="character" w:customStyle="1" w:styleId="FontStyle208">
    <w:name w:val="Font Style208"/>
    <w:uiPriority w:val="99"/>
    <w:rsid w:val="00044067"/>
    <w:rPr>
      <w:rFonts w:ascii="Times New Roman" w:hAnsi="Times New Roman" w:cs="Times New Roman"/>
      <w:b/>
      <w:bCs/>
      <w:sz w:val="24"/>
      <w:szCs w:val="24"/>
    </w:rPr>
  </w:style>
  <w:style w:type="paragraph" w:customStyle="1" w:styleId="Style93">
    <w:name w:val="Style93"/>
    <w:basedOn w:val="ac"/>
    <w:uiPriority w:val="99"/>
    <w:rsid w:val="00044067"/>
    <w:pPr>
      <w:widowControl w:val="0"/>
      <w:autoSpaceDE w:val="0"/>
      <w:autoSpaceDN w:val="0"/>
      <w:adjustRightInd w:val="0"/>
      <w:spacing w:line="278" w:lineRule="exact"/>
      <w:ind w:hanging="379"/>
    </w:pPr>
    <w:rPr>
      <w:rFonts w:ascii="Times New Roman" w:hAnsi="Times New Roman"/>
      <w:sz w:val="24"/>
    </w:rPr>
  </w:style>
  <w:style w:type="paragraph" w:customStyle="1" w:styleId="Style94">
    <w:name w:val="Style94"/>
    <w:basedOn w:val="ac"/>
    <w:uiPriority w:val="99"/>
    <w:rsid w:val="00044067"/>
    <w:pPr>
      <w:widowControl w:val="0"/>
      <w:autoSpaceDE w:val="0"/>
      <w:autoSpaceDN w:val="0"/>
      <w:adjustRightInd w:val="0"/>
      <w:spacing w:line="490" w:lineRule="exact"/>
      <w:ind w:firstLine="346"/>
    </w:pPr>
    <w:rPr>
      <w:rFonts w:ascii="Franklin Gothic Demi" w:hAnsi="Franklin Gothic Demi"/>
      <w:sz w:val="24"/>
    </w:rPr>
  </w:style>
  <w:style w:type="paragraph" w:customStyle="1" w:styleId="Style96">
    <w:name w:val="Style96"/>
    <w:basedOn w:val="ac"/>
    <w:uiPriority w:val="99"/>
    <w:rsid w:val="00044067"/>
    <w:pPr>
      <w:widowControl w:val="0"/>
      <w:autoSpaceDE w:val="0"/>
      <w:autoSpaceDN w:val="0"/>
      <w:adjustRightInd w:val="0"/>
      <w:spacing w:line="493" w:lineRule="exact"/>
      <w:ind w:firstLine="547"/>
    </w:pPr>
    <w:rPr>
      <w:rFonts w:ascii="Franklin Gothic Demi" w:hAnsi="Franklin Gothic Demi"/>
      <w:sz w:val="24"/>
    </w:rPr>
  </w:style>
  <w:style w:type="character" w:customStyle="1" w:styleId="FontStyle370">
    <w:name w:val="Font Style370"/>
    <w:uiPriority w:val="99"/>
    <w:rsid w:val="00044067"/>
    <w:rPr>
      <w:rFonts w:ascii="Times New Roman" w:hAnsi="Times New Roman" w:cs="Times New Roman"/>
      <w:sz w:val="24"/>
      <w:szCs w:val="24"/>
    </w:rPr>
  </w:style>
  <w:style w:type="character" w:customStyle="1" w:styleId="FontStyle381">
    <w:name w:val="Font Style381"/>
    <w:uiPriority w:val="99"/>
    <w:rsid w:val="00044067"/>
    <w:rPr>
      <w:rFonts w:ascii="Times New Roman" w:hAnsi="Times New Roman" w:cs="Times New Roman"/>
      <w:b/>
      <w:bCs/>
      <w:sz w:val="22"/>
      <w:szCs w:val="22"/>
    </w:rPr>
  </w:style>
  <w:style w:type="character" w:customStyle="1" w:styleId="FontStyle125">
    <w:name w:val="Font Style125"/>
    <w:uiPriority w:val="99"/>
    <w:rsid w:val="00044067"/>
    <w:rPr>
      <w:rFonts w:ascii="Times New Roman" w:hAnsi="Times New Roman" w:cs="Times New Roman"/>
      <w:b/>
      <w:bCs/>
      <w:sz w:val="26"/>
      <w:szCs w:val="26"/>
    </w:rPr>
  </w:style>
  <w:style w:type="paragraph" w:customStyle="1" w:styleId="eci">
    <w:name w:val="eci"/>
    <w:uiPriority w:val="99"/>
    <w:rsid w:val="00044067"/>
    <w:pPr>
      <w:spacing w:before="40"/>
      <w:jc w:val="center"/>
    </w:pPr>
    <w:rPr>
      <w:rFonts w:ascii="Arial" w:hAnsi="Arial"/>
      <w:noProof/>
      <w:sz w:val="18"/>
      <w:lang w:val="en-US" w:eastAsia="en-US"/>
    </w:rPr>
  </w:style>
  <w:style w:type="paragraph" w:customStyle="1" w:styleId="68">
    <w:name w:val="ТЗ 6"/>
    <w:basedOn w:val="ac"/>
    <w:uiPriority w:val="99"/>
    <w:rsid w:val="00044067"/>
    <w:pPr>
      <w:widowControl w:val="0"/>
      <w:tabs>
        <w:tab w:val="num" w:pos="1429"/>
      </w:tabs>
      <w:autoSpaceDE w:val="0"/>
      <w:autoSpaceDN w:val="0"/>
      <w:adjustRightInd w:val="0"/>
      <w:spacing w:line="240" w:lineRule="auto"/>
      <w:ind w:firstLine="709"/>
      <w:jc w:val="both"/>
    </w:pPr>
    <w:rPr>
      <w:rFonts w:ascii="Times New Roman" w:hAnsi="Times New Roman"/>
      <w:sz w:val="22"/>
      <w:szCs w:val="22"/>
    </w:rPr>
  </w:style>
  <w:style w:type="paragraph" w:customStyle="1" w:styleId="vivan">
    <w:name w:val="vivan"/>
    <w:basedOn w:val="ac"/>
    <w:uiPriority w:val="99"/>
    <w:rsid w:val="00044067"/>
    <w:pPr>
      <w:spacing w:before="100" w:beforeAutospacing="1" w:after="100" w:afterAutospacing="1" w:line="240" w:lineRule="auto"/>
    </w:pPr>
    <w:rPr>
      <w:rFonts w:ascii="Times New Roman" w:hAnsi="Times New Roman"/>
      <w:sz w:val="24"/>
    </w:rPr>
  </w:style>
  <w:style w:type="character" w:customStyle="1" w:styleId="Bodytext0">
    <w:name w:val="Body_text Знак"/>
    <w:link w:val="Bodytext3"/>
    <w:uiPriority w:val="99"/>
    <w:locked/>
    <w:rsid w:val="00044067"/>
    <w:rPr>
      <w:sz w:val="28"/>
      <w:lang w:val="en-US"/>
    </w:rPr>
  </w:style>
  <w:style w:type="paragraph" w:customStyle="1" w:styleId="Bodytext3">
    <w:name w:val="Body_text"/>
    <w:basedOn w:val="ac"/>
    <w:link w:val="Bodytext0"/>
    <w:uiPriority w:val="99"/>
    <w:rsid w:val="00044067"/>
    <w:pPr>
      <w:spacing w:before="120"/>
      <w:jc w:val="both"/>
    </w:pPr>
    <w:rPr>
      <w:rFonts w:ascii="Times New Roman" w:hAnsi="Times New Roman"/>
      <w:sz w:val="28"/>
      <w:szCs w:val="20"/>
      <w:lang w:val="en-US"/>
    </w:rPr>
  </w:style>
  <w:style w:type="paragraph" w:customStyle="1" w:styleId="lftnw">
    <w:name w:val="lft_nw"/>
    <w:basedOn w:val="ac"/>
    <w:uiPriority w:val="99"/>
    <w:rsid w:val="00044067"/>
    <w:pPr>
      <w:spacing w:after="60" w:line="240" w:lineRule="auto"/>
      <w:ind w:left="150" w:right="150" w:firstLine="540"/>
    </w:pPr>
    <w:rPr>
      <w:rFonts w:ascii="Verdana" w:hAnsi="Verdana"/>
      <w:color w:val="000080"/>
      <w:sz w:val="18"/>
      <w:szCs w:val="18"/>
    </w:rPr>
  </w:style>
  <w:style w:type="character" w:customStyle="1" w:styleId="190">
    <w:name w:val="Знак Знак19"/>
    <w:uiPriority w:val="99"/>
    <w:rsid w:val="00044067"/>
    <w:rPr>
      <w:rFonts w:cs="Times New Roman"/>
      <w:sz w:val="24"/>
      <w:szCs w:val="24"/>
    </w:rPr>
  </w:style>
  <w:style w:type="paragraph" w:customStyle="1" w:styleId="1fffff8">
    <w:name w:val="рядовой1"/>
    <w:basedOn w:val="ac"/>
    <w:uiPriority w:val="99"/>
    <w:rsid w:val="00044067"/>
    <w:pPr>
      <w:autoSpaceDE w:val="0"/>
      <w:autoSpaceDN w:val="0"/>
      <w:spacing w:before="20" w:after="20" w:line="240" w:lineRule="auto"/>
      <w:ind w:firstLine="709"/>
      <w:jc w:val="both"/>
    </w:pPr>
    <w:rPr>
      <w:rFonts w:cs="Arial"/>
      <w:sz w:val="20"/>
    </w:rPr>
  </w:style>
  <w:style w:type="paragraph" w:customStyle="1" w:styleId="NormalDashList">
    <w:name w:val="Normal Dash List"/>
    <w:uiPriority w:val="99"/>
    <w:rsid w:val="00044067"/>
    <w:pPr>
      <w:tabs>
        <w:tab w:val="num" w:pos="1980"/>
      </w:tabs>
      <w:snapToGrid w:val="0"/>
      <w:spacing w:before="120" w:after="120" w:line="300" w:lineRule="atLeast"/>
      <w:ind w:left="1980" w:hanging="360"/>
      <w:jc w:val="both"/>
    </w:pPr>
    <w:rPr>
      <w:noProof/>
      <w:sz w:val="26"/>
    </w:rPr>
  </w:style>
  <w:style w:type="character" w:customStyle="1" w:styleId="1fffff9">
    <w:name w:val="Текст Знак Знак1"/>
    <w:aliases w:val="Текст Знак1 Знак,Текст Знак Знак Знак Знак"/>
    <w:uiPriority w:val="99"/>
    <w:locked/>
    <w:rsid w:val="00044067"/>
    <w:rPr>
      <w:rFonts w:ascii="Courier New" w:hAnsi="Courier New" w:cs="Times New Roman"/>
    </w:rPr>
  </w:style>
  <w:style w:type="character" w:customStyle="1" w:styleId="11f5">
    <w:name w:val="Основной текст мой Знак1 Знак1"/>
    <w:link w:val="1fffffa"/>
    <w:uiPriority w:val="99"/>
    <w:locked/>
    <w:rsid w:val="00044067"/>
    <w:rPr>
      <w:rFonts w:ascii="NTTimes/Cyrillic" w:hAnsi="NTTimes/Cyrillic"/>
      <w:sz w:val="24"/>
    </w:rPr>
  </w:style>
  <w:style w:type="paragraph" w:customStyle="1" w:styleId="1fffffa">
    <w:name w:val="Основной текст мой Знак1"/>
    <w:basedOn w:val="ac"/>
    <w:link w:val="11f5"/>
    <w:uiPriority w:val="99"/>
    <w:rsid w:val="00044067"/>
    <w:pPr>
      <w:suppressAutoHyphens/>
      <w:ind w:firstLine="709"/>
      <w:jc w:val="both"/>
    </w:pPr>
    <w:rPr>
      <w:rFonts w:ascii="NTTimes/Cyrillic" w:hAnsi="NTTimes/Cyrillic"/>
      <w:sz w:val="24"/>
      <w:szCs w:val="20"/>
    </w:rPr>
  </w:style>
  <w:style w:type="character" w:customStyle="1" w:styleId="1fffffb">
    <w:name w:val="Верхний колонтитул1 Знак Знак"/>
    <w:uiPriority w:val="99"/>
    <w:rsid w:val="00044067"/>
    <w:rPr>
      <w:rFonts w:cs="Times New Roman"/>
      <w:sz w:val="24"/>
      <w:szCs w:val="24"/>
    </w:rPr>
  </w:style>
  <w:style w:type="character" w:customStyle="1" w:styleId="12pt4">
    <w:name w:val="Стиль 12 pt полужирный"/>
    <w:uiPriority w:val="99"/>
    <w:rsid w:val="00044067"/>
    <w:rPr>
      <w:rFonts w:cs="Times New Roman"/>
      <w:b/>
      <w:bCs/>
      <w:sz w:val="24"/>
    </w:rPr>
  </w:style>
  <w:style w:type="paragraph" w:customStyle="1" w:styleId="332">
    <w:name w:val="Основной текст 33"/>
    <w:basedOn w:val="ac"/>
    <w:uiPriority w:val="99"/>
    <w:rsid w:val="00044067"/>
    <w:pPr>
      <w:overflowPunct w:val="0"/>
      <w:autoSpaceDE w:val="0"/>
      <w:autoSpaceDN w:val="0"/>
      <w:adjustRightInd w:val="0"/>
      <w:spacing w:after="120" w:line="240" w:lineRule="auto"/>
      <w:textAlignment w:val="baseline"/>
    </w:pPr>
    <w:rPr>
      <w:rFonts w:ascii="Times New Roman" w:hAnsi="Times New Roman"/>
      <w:sz w:val="16"/>
      <w:szCs w:val="20"/>
    </w:rPr>
  </w:style>
  <w:style w:type="paragraph" w:customStyle="1" w:styleId="Header2">
    <w:name w:val="Header2"/>
    <w:uiPriority w:val="99"/>
    <w:rsid w:val="00044067"/>
    <w:pPr>
      <w:spacing w:line="360" w:lineRule="atLeast"/>
    </w:pPr>
    <w:rPr>
      <w:rFonts w:ascii="Arial" w:hAnsi="Arial"/>
      <w:color w:val="000000"/>
      <w:sz w:val="24"/>
    </w:rPr>
  </w:style>
  <w:style w:type="paragraph" w:styleId="3ffc">
    <w:name w:val="index 3"/>
    <w:basedOn w:val="ac"/>
    <w:next w:val="ac"/>
    <w:uiPriority w:val="99"/>
    <w:locked/>
    <w:rsid w:val="00044067"/>
    <w:pPr>
      <w:tabs>
        <w:tab w:val="right" w:leader="dot" w:pos="9865"/>
      </w:tabs>
      <w:spacing w:line="240" w:lineRule="auto"/>
      <w:ind w:left="600" w:hanging="200"/>
    </w:pPr>
    <w:rPr>
      <w:sz w:val="20"/>
      <w:szCs w:val="20"/>
    </w:rPr>
  </w:style>
  <w:style w:type="paragraph" w:customStyle="1" w:styleId="Line">
    <w:name w:val="Line"/>
    <w:uiPriority w:val="99"/>
    <w:rsid w:val="00044067"/>
    <w:pPr>
      <w:tabs>
        <w:tab w:val="left" w:pos="570"/>
      </w:tabs>
      <w:spacing w:after="170"/>
    </w:pPr>
    <w:rPr>
      <w:rFonts w:ascii="Arial" w:hAnsi="Arial"/>
      <w:color w:val="000000"/>
    </w:rPr>
  </w:style>
  <w:style w:type="paragraph" w:customStyle="1" w:styleId="line0">
    <w:name w:val="line"/>
    <w:uiPriority w:val="99"/>
    <w:rsid w:val="00044067"/>
    <w:pPr>
      <w:tabs>
        <w:tab w:val="left" w:pos="627"/>
      </w:tabs>
      <w:spacing w:after="80"/>
      <w:ind w:firstLine="680"/>
      <w:jc w:val="both"/>
    </w:pPr>
    <w:rPr>
      <w:rFonts w:ascii="Arial" w:hAnsi="Arial"/>
      <w:color w:val="000000"/>
      <w:sz w:val="24"/>
    </w:rPr>
  </w:style>
  <w:style w:type="paragraph" w:customStyle="1" w:styleId="2ffffc">
    <w:name w:val="загол2"/>
    <w:basedOn w:val="ac"/>
    <w:uiPriority w:val="99"/>
    <w:rsid w:val="00044067"/>
    <w:pPr>
      <w:overflowPunct w:val="0"/>
      <w:autoSpaceDE w:val="0"/>
      <w:autoSpaceDN w:val="0"/>
      <w:adjustRightInd w:val="0"/>
      <w:spacing w:before="40" w:after="40"/>
      <w:ind w:left="567" w:right="567"/>
      <w:jc w:val="both"/>
      <w:textAlignment w:val="baseline"/>
    </w:pPr>
    <w:rPr>
      <w:rFonts w:ascii="Times New Roman" w:hAnsi="Times New Roman"/>
      <w:b/>
      <w:sz w:val="28"/>
      <w:szCs w:val="20"/>
    </w:rPr>
  </w:style>
  <w:style w:type="paragraph" w:customStyle="1" w:styleId="afffffffffffffffffffff3">
    <w:name w:val="Раздел"/>
    <w:basedOn w:val="21"/>
    <w:next w:val="30"/>
    <w:uiPriority w:val="99"/>
    <w:rsid w:val="00044067"/>
    <w:pPr>
      <w:keepNext w:val="0"/>
      <w:keepLines/>
      <w:widowControl w:val="0"/>
      <w:numPr>
        <w:ilvl w:val="0"/>
        <w:numId w:val="0"/>
      </w:numPr>
      <w:tabs>
        <w:tab w:val="num" w:pos="937"/>
        <w:tab w:val="num" w:pos="1005"/>
        <w:tab w:val="num" w:pos="1440"/>
      </w:tabs>
      <w:spacing w:before="0"/>
      <w:ind w:left="1021" w:right="284" w:hanging="170"/>
      <w:outlineLvl w:val="0"/>
    </w:pPr>
    <w:rPr>
      <w:rFonts w:ascii="Times New Roman" w:hAnsi="Times New Roman"/>
      <w:b w:val="0"/>
      <w:sz w:val="24"/>
      <w:szCs w:val="20"/>
      <w:lang w:val="ru-RU" w:eastAsia="ru-RU"/>
    </w:rPr>
  </w:style>
  <w:style w:type="character" w:customStyle="1" w:styleId="FontStyle25">
    <w:name w:val="Font Style25"/>
    <w:uiPriority w:val="99"/>
    <w:rsid w:val="00044067"/>
    <w:rPr>
      <w:rFonts w:ascii="Arial" w:hAnsi="Arial" w:cs="Arial"/>
      <w:sz w:val="20"/>
      <w:szCs w:val="20"/>
    </w:rPr>
  </w:style>
  <w:style w:type="paragraph" w:customStyle="1" w:styleId="A10">
    <w:name w:val="A1"/>
    <w:basedOn w:val="ac"/>
    <w:uiPriority w:val="99"/>
    <w:rsid w:val="00044067"/>
    <w:pPr>
      <w:tabs>
        <w:tab w:val="left" w:pos="252"/>
        <w:tab w:val="left" w:pos="1560"/>
        <w:tab w:val="left" w:pos="1701"/>
        <w:tab w:val="left" w:pos="2552"/>
        <w:tab w:val="left" w:pos="3402"/>
        <w:tab w:val="left" w:pos="4253"/>
        <w:tab w:val="left" w:pos="5103"/>
        <w:tab w:val="left" w:pos="5954"/>
        <w:tab w:val="right" w:pos="8505"/>
      </w:tabs>
      <w:spacing w:line="240" w:lineRule="auto"/>
      <w:ind w:left="851"/>
      <w:jc w:val="both"/>
    </w:pPr>
    <w:rPr>
      <w:sz w:val="24"/>
      <w:szCs w:val="20"/>
      <w:lang w:val="de-DE" w:eastAsia="de-DE"/>
    </w:rPr>
  </w:style>
  <w:style w:type="paragraph" w:customStyle="1" w:styleId="afffffffffffffffffffff4">
    <w:name w:val="_Канва"/>
    <w:basedOn w:val="ac"/>
    <w:uiPriority w:val="99"/>
    <w:rsid w:val="00044067"/>
    <w:pPr>
      <w:spacing w:after="60" w:line="288" w:lineRule="auto"/>
      <w:ind w:firstLine="720"/>
      <w:jc w:val="both"/>
      <w:outlineLvl w:val="0"/>
    </w:pPr>
    <w:rPr>
      <w:rFonts w:ascii="Times New Roman" w:hAnsi="Times New Roman"/>
      <w:sz w:val="26"/>
    </w:rPr>
  </w:style>
  <w:style w:type="paragraph" w:customStyle="1" w:styleId="afffffffffffffffffffff5">
    <w:name w:val="_Титул"/>
    <w:basedOn w:val="ac"/>
    <w:uiPriority w:val="99"/>
    <w:rsid w:val="00044067"/>
    <w:pPr>
      <w:spacing w:before="120" w:after="120" w:line="240" w:lineRule="auto"/>
      <w:jc w:val="center"/>
    </w:pPr>
    <w:rPr>
      <w:rFonts w:ascii="Times New Roman" w:hAnsi="Times New Roman"/>
      <w:b/>
      <w:sz w:val="28"/>
      <w:szCs w:val="28"/>
    </w:rPr>
  </w:style>
  <w:style w:type="paragraph" w:customStyle="1" w:styleId="3ffd">
    <w:name w:val="_Голова3"/>
    <w:basedOn w:val="afffffffffffffffffffff4"/>
    <w:uiPriority w:val="99"/>
    <w:rsid w:val="00044067"/>
    <w:pPr>
      <w:spacing w:before="120" w:after="240"/>
      <w:jc w:val="left"/>
    </w:pPr>
    <w:rPr>
      <w:u w:val="single"/>
    </w:rPr>
  </w:style>
  <w:style w:type="character" w:customStyle="1" w:styleId="afffffffffffffffffffff6">
    <w:name w:val="_Ссылка"/>
    <w:uiPriority w:val="99"/>
    <w:rsid w:val="00044067"/>
    <w:rPr>
      <w:rFonts w:cs="Times New Roman"/>
      <w:shd w:val="clear" w:color="auto" w:fill="FFFFFF"/>
    </w:rPr>
  </w:style>
  <w:style w:type="paragraph" w:customStyle="1" w:styleId="2ffffd">
    <w:name w:val="_Голова2"/>
    <w:basedOn w:val="afffffffffffffffffffff4"/>
    <w:uiPriority w:val="99"/>
    <w:rsid w:val="00044067"/>
    <w:pPr>
      <w:spacing w:before="120" w:after="120"/>
      <w:jc w:val="left"/>
    </w:pPr>
    <w:rPr>
      <w:b/>
    </w:rPr>
  </w:style>
  <w:style w:type="paragraph" w:customStyle="1" w:styleId="1fffffc">
    <w:name w:val="_Голова1"/>
    <w:basedOn w:val="ac"/>
    <w:uiPriority w:val="99"/>
    <w:rsid w:val="00044067"/>
    <w:pPr>
      <w:spacing w:after="240" w:line="240" w:lineRule="auto"/>
      <w:jc w:val="center"/>
    </w:pPr>
    <w:rPr>
      <w:rFonts w:ascii="Times New Roman" w:hAnsi="Times New Roman"/>
      <w:b/>
      <w:caps/>
      <w:sz w:val="28"/>
      <w:szCs w:val="28"/>
    </w:rPr>
  </w:style>
  <w:style w:type="paragraph" w:customStyle="1" w:styleId="Betreffzeile">
    <w:name w:val="Betreffzeile"/>
    <w:basedOn w:val="ac"/>
    <w:uiPriority w:val="99"/>
    <w:rsid w:val="00044067"/>
    <w:pPr>
      <w:spacing w:line="240" w:lineRule="auto"/>
    </w:pPr>
    <w:rPr>
      <w:sz w:val="20"/>
      <w:szCs w:val="20"/>
      <w:lang w:val="de-DE"/>
    </w:rPr>
  </w:style>
  <w:style w:type="paragraph" w:customStyle="1" w:styleId="Iniiaiieoaeno">
    <w:name w:val="Iniiaiie oaeno"/>
    <w:basedOn w:val="ac"/>
    <w:uiPriority w:val="99"/>
    <w:rsid w:val="00044067"/>
    <w:pPr>
      <w:spacing w:line="240" w:lineRule="auto"/>
    </w:pPr>
    <w:rPr>
      <w:rFonts w:ascii="Times New Roman" w:hAnsi="Times New Roman"/>
      <w:sz w:val="24"/>
      <w:szCs w:val="20"/>
    </w:rPr>
  </w:style>
  <w:style w:type="paragraph" w:customStyle="1" w:styleId="4f7">
    <w:name w:val="çàãîëîâîê 4"/>
    <w:basedOn w:val="ac"/>
    <w:next w:val="ac"/>
    <w:uiPriority w:val="99"/>
    <w:rsid w:val="00044067"/>
    <w:pPr>
      <w:keepNext/>
      <w:spacing w:line="240" w:lineRule="auto"/>
      <w:jc w:val="center"/>
    </w:pPr>
    <w:rPr>
      <w:sz w:val="28"/>
      <w:szCs w:val="20"/>
    </w:rPr>
  </w:style>
  <w:style w:type="paragraph" w:customStyle="1" w:styleId="afffffffffffffffffffff7">
    <w:name w:val="òàáëèöà"/>
    <w:uiPriority w:val="99"/>
    <w:rsid w:val="00044067"/>
    <w:pPr>
      <w:spacing w:before="60" w:after="60"/>
      <w:jc w:val="center"/>
    </w:pPr>
    <w:rPr>
      <w:rFonts w:ascii="Arial" w:hAnsi="Arial"/>
    </w:rPr>
  </w:style>
  <w:style w:type="paragraph" w:customStyle="1" w:styleId="Text10">
    <w:name w:val="Text 1"/>
    <w:basedOn w:val="ac"/>
    <w:uiPriority w:val="99"/>
    <w:rsid w:val="00044067"/>
    <w:pPr>
      <w:spacing w:before="120" w:line="240" w:lineRule="auto"/>
      <w:jc w:val="both"/>
    </w:pPr>
    <w:rPr>
      <w:sz w:val="24"/>
      <w:szCs w:val="20"/>
      <w:lang w:val="de-DE"/>
    </w:rPr>
  </w:style>
  <w:style w:type="paragraph" w:customStyle="1" w:styleId="Kursiv">
    <w:name w:val="Kursiv"/>
    <w:basedOn w:val="ac"/>
    <w:uiPriority w:val="99"/>
    <w:rsid w:val="00044067"/>
    <w:pPr>
      <w:spacing w:line="240" w:lineRule="auto"/>
      <w:jc w:val="both"/>
    </w:pPr>
    <w:rPr>
      <w:i/>
      <w:sz w:val="24"/>
      <w:szCs w:val="20"/>
      <w:lang w:val="de-DE"/>
    </w:rPr>
  </w:style>
  <w:style w:type="character" w:customStyle="1" w:styleId="ArialFett">
    <w:name w:val="Arial_Fett"/>
    <w:uiPriority w:val="99"/>
    <w:rsid w:val="00044067"/>
    <w:rPr>
      <w:rFonts w:ascii="Arial" w:hAnsi="Arial" w:cs="Arial"/>
      <w:b/>
      <w:bCs/>
    </w:rPr>
  </w:style>
  <w:style w:type="paragraph" w:customStyle="1" w:styleId="afffffffffffffffffffff8">
    <w:name w:val="Абзац основной"/>
    <w:basedOn w:val="ac"/>
    <w:uiPriority w:val="99"/>
    <w:rsid w:val="00044067"/>
    <w:pPr>
      <w:spacing w:after="120"/>
      <w:ind w:firstLine="567"/>
      <w:jc w:val="both"/>
    </w:pPr>
    <w:rPr>
      <w:rFonts w:ascii="Times New Roman" w:hAnsi="Times New Roman"/>
      <w:sz w:val="24"/>
    </w:rPr>
  </w:style>
  <w:style w:type="paragraph" w:customStyle="1" w:styleId="3ffe">
    <w:name w:val="Основной текст3"/>
    <w:basedOn w:val="ac"/>
    <w:link w:val="afffffffffffffffffffff9"/>
    <w:rsid w:val="00044067"/>
    <w:pPr>
      <w:widowControl w:val="0"/>
      <w:spacing w:line="240" w:lineRule="auto"/>
      <w:ind w:firstLine="709"/>
      <w:jc w:val="both"/>
    </w:pPr>
    <w:rPr>
      <w:rFonts w:ascii="Times New Roman" w:hAnsi="Times New Roman"/>
      <w:sz w:val="24"/>
    </w:rPr>
  </w:style>
  <w:style w:type="character" w:customStyle="1" w:styleId="3fff">
    <w:name w:val="Основной текст3 Знак"/>
    <w:uiPriority w:val="99"/>
    <w:rsid w:val="00044067"/>
    <w:rPr>
      <w:rFonts w:cs="Times New Roman"/>
      <w:sz w:val="24"/>
      <w:szCs w:val="24"/>
      <w:lang w:val="ru-RU" w:eastAsia="ru-RU" w:bidi="ar-SA"/>
    </w:rPr>
  </w:style>
  <w:style w:type="paragraph" w:customStyle="1" w:styleId="5f2">
    <w:name w:val="Основной текст5 Знак"/>
    <w:basedOn w:val="af6"/>
    <w:uiPriority w:val="99"/>
    <w:rsid w:val="00044067"/>
    <w:pPr>
      <w:widowControl w:val="0"/>
      <w:spacing w:before="0" w:after="0" w:line="240" w:lineRule="auto"/>
      <w:ind w:left="0" w:firstLine="709"/>
      <w:jc w:val="both"/>
    </w:pPr>
    <w:rPr>
      <w:rFonts w:ascii="Times New Roman" w:hAnsi="Times New Roman"/>
      <w:sz w:val="24"/>
      <w:szCs w:val="24"/>
      <w:lang w:val="ru-RU" w:eastAsia="ru-RU"/>
    </w:rPr>
  </w:style>
  <w:style w:type="character" w:customStyle="1" w:styleId="5f3">
    <w:name w:val="Основной текст5 Знак Знак"/>
    <w:uiPriority w:val="99"/>
    <w:rsid w:val="00044067"/>
    <w:rPr>
      <w:rFonts w:cs="Times New Roman"/>
      <w:sz w:val="24"/>
      <w:szCs w:val="24"/>
      <w:lang w:val="ru-RU" w:eastAsia="ru-RU" w:bidi="ar-SA"/>
    </w:rPr>
  </w:style>
  <w:style w:type="character" w:customStyle="1" w:styleId="3fff0">
    <w:name w:val="Основной текст3 Знак Знак"/>
    <w:uiPriority w:val="99"/>
    <w:rsid w:val="00044067"/>
    <w:rPr>
      <w:rFonts w:cs="Times New Roman"/>
      <w:sz w:val="24"/>
      <w:szCs w:val="24"/>
      <w:lang w:val="ru-RU" w:eastAsia="ru-RU" w:bidi="ar-SA"/>
    </w:rPr>
  </w:style>
  <w:style w:type="paragraph" w:customStyle="1" w:styleId="Tableofcontents">
    <w:name w:val="Table of contents"/>
    <w:basedOn w:val="ac"/>
    <w:uiPriority w:val="99"/>
    <w:rsid w:val="00044067"/>
    <w:pPr>
      <w:tabs>
        <w:tab w:val="left" w:pos="4820"/>
        <w:tab w:val="left" w:pos="6521"/>
        <w:tab w:val="left" w:pos="7655"/>
      </w:tabs>
      <w:spacing w:after="120" w:line="240" w:lineRule="auto"/>
    </w:pPr>
    <w:rPr>
      <w:rFonts w:ascii="Times New Roman" w:hAnsi="Times New Roman"/>
      <w:sz w:val="24"/>
      <w:szCs w:val="20"/>
      <w:lang w:val="sv-SE"/>
    </w:rPr>
  </w:style>
  <w:style w:type="paragraph" w:customStyle="1" w:styleId="BodySingle">
    <w:name w:val="Body Single"/>
    <w:uiPriority w:val="99"/>
    <w:rsid w:val="00044067"/>
    <w:rPr>
      <w:rFonts w:ascii="Arial" w:hAnsi="Arial"/>
      <w:color w:val="000000"/>
      <w:sz w:val="24"/>
      <w:lang w:val="en-US"/>
    </w:rPr>
  </w:style>
  <w:style w:type="paragraph" w:customStyle="1" w:styleId="2ffffe">
    <w:name w:val="Стиль Заголовок 2"/>
    <w:basedOn w:val="21"/>
    <w:uiPriority w:val="99"/>
    <w:rsid w:val="00044067"/>
    <w:pPr>
      <w:keepNext w:val="0"/>
      <w:widowControl w:val="0"/>
      <w:numPr>
        <w:ilvl w:val="0"/>
        <w:numId w:val="0"/>
      </w:numPr>
      <w:tabs>
        <w:tab w:val="num" w:pos="937"/>
        <w:tab w:val="num" w:pos="1005"/>
        <w:tab w:val="num" w:pos="1440"/>
      </w:tabs>
      <w:spacing w:before="0" w:after="0" w:line="240" w:lineRule="auto"/>
      <w:ind w:right="284"/>
    </w:pPr>
    <w:rPr>
      <w:rFonts w:ascii="Times New Roman" w:hAnsi="Times New Roman"/>
      <w:b w:val="0"/>
      <w:bCs/>
      <w:i/>
      <w:iCs/>
      <w:sz w:val="24"/>
      <w:szCs w:val="24"/>
      <w:lang w:val="ru-RU" w:eastAsia="ru-RU"/>
    </w:rPr>
  </w:style>
  <w:style w:type="character" w:customStyle="1" w:styleId="2fffff">
    <w:name w:val="Стиль Заголовок 2 Знак"/>
    <w:uiPriority w:val="99"/>
    <w:rsid w:val="00044067"/>
    <w:rPr>
      <w:rFonts w:cs="Times New Roman"/>
      <w:b/>
      <w:bCs/>
      <w:i/>
      <w:iCs/>
      <w:sz w:val="24"/>
      <w:szCs w:val="24"/>
      <w:lang w:val="ru-RU" w:eastAsia="ru-RU" w:bidi="ar-SA"/>
    </w:rPr>
  </w:style>
  <w:style w:type="paragraph" w:customStyle="1" w:styleId="Aeaaucaaieiaie">
    <w:name w:val="Aeaau caaieiaie"/>
    <w:basedOn w:val="ac"/>
    <w:next w:val="ac"/>
    <w:uiPriority w:val="99"/>
    <w:rsid w:val="00044067"/>
    <w:pPr>
      <w:keepNext/>
      <w:keepLines/>
      <w:widowControl w:val="0"/>
      <w:overflowPunct w:val="0"/>
      <w:autoSpaceDE w:val="0"/>
      <w:autoSpaceDN w:val="0"/>
      <w:adjustRightInd w:val="0"/>
      <w:spacing w:before="240" w:after="240" w:line="240" w:lineRule="auto"/>
      <w:jc w:val="center"/>
      <w:textAlignment w:val="baseline"/>
    </w:pPr>
    <w:rPr>
      <w:rFonts w:ascii="NTCourierVK/Cyrillic" w:hAnsi="NTCourierVK/Cyrillic"/>
      <w:sz w:val="28"/>
      <w:szCs w:val="20"/>
    </w:rPr>
  </w:style>
  <w:style w:type="paragraph" w:customStyle="1" w:styleId="1fffffd">
    <w:name w:val="çàãîëîâîê 1"/>
    <w:basedOn w:val="ac"/>
    <w:next w:val="ac"/>
    <w:uiPriority w:val="99"/>
    <w:rsid w:val="00044067"/>
    <w:pPr>
      <w:keepNext/>
      <w:widowControl w:val="0"/>
      <w:overflowPunct w:val="0"/>
      <w:autoSpaceDE w:val="0"/>
      <w:autoSpaceDN w:val="0"/>
      <w:adjustRightInd w:val="0"/>
      <w:spacing w:line="240" w:lineRule="auto"/>
      <w:jc w:val="center"/>
      <w:textAlignment w:val="baseline"/>
    </w:pPr>
    <w:rPr>
      <w:rFonts w:ascii="Times New Roman" w:hAnsi="Times New Roman"/>
      <w:sz w:val="24"/>
    </w:rPr>
  </w:style>
  <w:style w:type="character" w:customStyle="1" w:styleId="1140">
    <w:name w:val="Стиль Заголовок 1 + 14 пт полужирный все прописные Знак"/>
    <w:uiPriority w:val="99"/>
    <w:rsid w:val="00044067"/>
    <w:rPr>
      <w:rFonts w:ascii="Arial" w:hAnsi="Arial" w:cs="Arial"/>
      <w:b/>
      <w:bCs/>
      <w:caps/>
      <w:sz w:val="28"/>
      <w:szCs w:val="28"/>
      <w:lang w:val="ru-RU" w:eastAsia="ru-RU" w:bidi="ar-SA"/>
    </w:rPr>
  </w:style>
  <w:style w:type="paragraph" w:customStyle="1" w:styleId="-9">
    <w:name w:val="Перечисл.-"/>
    <w:basedOn w:val="ac"/>
    <w:uiPriority w:val="99"/>
    <w:rsid w:val="00044067"/>
    <w:pPr>
      <w:widowControl w:val="0"/>
      <w:spacing w:before="40" w:after="40" w:line="240" w:lineRule="auto"/>
      <w:ind w:left="720"/>
    </w:pPr>
    <w:rPr>
      <w:rFonts w:ascii="Times New Roman" w:hAnsi="Times New Roman"/>
      <w:sz w:val="24"/>
      <w:szCs w:val="20"/>
    </w:rPr>
  </w:style>
  <w:style w:type="paragraph" w:customStyle="1" w:styleId="1fffffe">
    <w:name w:val="Перечисл.1)"/>
    <w:basedOn w:val="ac"/>
    <w:uiPriority w:val="99"/>
    <w:rsid w:val="00044067"/>
    <w:pPr>
      <w:spacing w:before="40" w:after="40" w:line="240" w:lineRule="auto"/>
      <w:ind w:left="720"/>
    </w:pPr>
    <w:rPr>
      <w:rFonts w:ascii="Times New Roman" w:hAnsi="Times New Roman"/>
      <w:sz w:val="24"/>
      <w:szCs w:val="20"/>
    </w:rPr>
  </w:style>
  <w:style w:type="character" w:customStyle="1" w:styleId="FontStyle26">
    <w:name w:val="Font Style26"/>
    <w:uiPriority w:val="99"/>
    <w:rsid w:val="00044067"/>
    <w:rPr>
      <w:rFonts w:ascii="Times New Roman" w:hAnsi="Times New Roman" w:cs="Times New Roman"/>
      <w:sz w:val="26"/>
      <w:szCs w:val="26"/>
    </w:rPr>
  </w:style>
  <w:style w:type="character" w:customStyle="1" w:styleId="FontStyle27">
    <w:name w:val="Font Style27"/>
    <w:uiPriority w:val="99"/>
    <w:rsid w:val="00044067"/>
    <w:rPr>
      <w:rFonts w:ascii="Times New Roman" w:hAnsi="Times New Roman" w:cs="Times New Roman"/>
      <w:b/>
      <w:bCs/>
      <w:i/>
      <w:iCs/>
      <w:sz w:val="26"/>
      <w:szCs w:val="26"/>
    </w:rPr>
  </w:style>
  <w:style w:type="character" w:customStyle="1" w:styleId="FontStyle29">
    <w:name w:val="Font Style29"/>
    <w:uiPriority w:val="99"/>
    <w:rsid w:val="00044067"/>
    <w:rPr>
      <w:rFonts w:ascii="Times New Roman" w:hAnsi="Times New Roman" w:cs="Times New Roman"/>
      <w:b/>
      <w:bCs/>
      <w:sz w:val="22"/>
      <w:szCs w:val="22"/>
    </w:rPr>
  </w:style>
  <w:style w:type="paragraph" w:customStyle="1" w:styleId="Style20">
    <w:name w:val="Style20"/>
    <w:basedOn w:val="ac"/>
    <w:uiPriority w:val="99"/>
    <w:rsid w:val="00044067"/>
    <w:pPr>
      <w:widowControl w:val="0"/>
      <w:autoSpaceDE w:val="0"/>
      <w:autoSpaceDN w:val="0"/>
      <w:adjustRightInd w:val="0"/>
      <w:spacing w:line="274" w:lineRule="exact"/>
      <w:ind w:firstLine="547"/>
    </w:pPr>
    <w:rPr>
      <w:rFonts w:ascii="Times New Roman" w:hAnsi="Times New Roman"/>
      <w:sz w:val="24"/>
    </w:rPr>
  </w:style>
  <w:style w:type="paragraph" w:customStyle="1" w:styleId="Style22">
    <w:name w:val="Style22"/>
    <w:basedOn w:val="ac"/>
    <w:uiPriority w:val="99"/>
    <w:rsid w:val="00044067"/>
    <w:pPr>
      <w:widowControl w:val="0"/>
      <w:autoSpaceDE w:val="0"/>
      <w:autoSpaceDN w:val="0"/>
      <w:adjustRightInd w:val="0"/>
      <w:spacing w:line="278" w:lineRule="exact"/>
      <w:ind w:firstLine="298"/>
      <w:jc w:val="both"/>
    </w:pPr>
    <w:rPr>
      <w:rFonts w:ascii="Times New Roman" w:hAnsi="Times New Roman"/>
      <w:sz w:val="24"/>
    </w:rPr>
  </w:style>
  <w:style w:type="paragraph" w:customStyle="1" w:styleId="Style44">
    <w:name w:val="Style44"/>
    <w:basedOn w:val="ac"/>
    <w:uiPriority w:val="99"/>
    <w:rsid w:val="00044067"/>
    <w:pPr>
      <w:widowControl w:val="0"/>
      <w:autoSpaceDE w:val="0"/>
      <w:autoSpaceDN w:val="0"/>
      <w:adjustRightInd w:val="0"/>
      <w:spacing w:line="278" w:lineRule="exact"/>
      <w:ind w:firstLine="365"/>
      <w:jc w:val="both"/>
    </w:pPr>
    <w:rPr>
      <w:rFonts w:ascii="Times New Roman" w:hAnsi="Times New Roman"/>
      <w:sz w:val="24"/>
    </w:rPr>
  </w:style>
  <w:style w:type="paragraph" w:customStyle="1" w:styleId="Style51">
    <w:name w:val="Style51"/>
    <w:basedOn w:val="ac"/>
    <w:uiPriority w:val="99"/>
    <w:rsid w:val="00044067"/>
    <w:pPr>
      <w:widowControl w:val="0"/>
      <w:autoSpaceDE w:val="0"/>
      <w:autoSpaceDN w:val="0"/>
      <w:adjustRightInd w:val="0"/>
      <w:spacing w:line="274" w:lineRule="exact"/>
      <w:ind w:firstLine="845"/>
    </w:pPr>
    <w:rPr>
      <w:rFonts w:ascii="Times New Roman" w:hAnsi="Times New Roman"/>
      <w:sz w:val="24"/>
    </w:rPr>
  </w:style>
  <w:style w:type="character" w:customStyle="1" w:styleId="FontStyle79">
    <w:name w:val="Font Style79"/>
    <w:uiPriority w:val="99"/>
    <w:rsid w:val="00044067"/>
    <w:rPr>
      <w:rFonts w:ascii="Times New Roman" w:hAnsi="Times New Roman" w:cs="Times New Roman"/>
      <w:b/>
      <w:bCs/>
      <w:i/>
      <w:iCs/>
      <w:sz w:val="22"/>
      <w:szCs w:val="22"/>
    </w:rPr>
  </w:style>
  <w:style w:type="character" w:customStyle="1" w:styleId="FontStyle81">
    <w:name w:val="Font Style81"/>
    <w:uiPriority w:val="99"/>
    <w:rsid w:val="00044067"/>
    <w:rPr>
      <w:rFonts w:ascii="Times New Roman" w:hAnsi="Times New Roman" w:cs="Times New Roman"/>
      <w:spacing w:val="-10"/>
      <w:sz w:val="18"/>
      <w:szCs w:val="18"/>
    </w:rPr>
  </w:style>
  <w:style w:type="character" w:customStyle="1" w:styleId="FontStyle97">
    <w:name w:val="Font Style97"/>
    <w:uiPriority w:val="99"/>
    <w:rsid w:val="00044067"/>
    <w:rPr>
      <w:rFonts w:ascii="Times New Roman" w:hAnsi="Times New Roman" w:cs="Times New Roman"/>
      <w:b/>
      <w:bCs/>
      <w:i/>
      <w:iCs/>
      <w:sz w:val="20"/>
      <w:szCs w:val="20"/>
    </w:rPr>
  </w:style>
  <w:style w:type="character" w:customStyle="1" w:styleId="FontStyle118">
    <w:name w:val="Font Style118"/>
    <w:uiPriority w:val="99"/>
    <w:rsid w:val="00044067"/>
    <w:rPr>
      <w:rFonts w:ascii="Times New Roman" w:hAnsi="Times New Roman" w:cs="Times New Roman"/>
      <w:spacing w:val="20"/>
      <w:sz w:val="18"/>
      <w:szCs w:val="18"/>
    </w:rPr>
  </w:style>
  <w:style w:type="character" w:customStyle="1" w:styleId="FontStyle20">
    <w:name w:val="Font Style20"/>
    <w:uiPriority w:val="99"/>
    <w:rsid w:val="00044067"/>
    <w:rPr>
      <w:rFonts w:ascii="Times New Roman" w:hAnsi="Times New Roman" w:cs="Times New Roman"/>
      <w:sz w:val="22"/>
      <w:szCs w:val="22"/>
    </w:rPr>
  </w:style>
  <w:style w:type="character" w:customStyle="1" w:styleId="FontStyle211">
    <w:name w:val="Font Style21"/>
    <w:uiPriority w:val="99"/>
    <w:rsid w:val="00044067"/>
    <w:rPr>
      <w:rFonts w:ascii="Times New Roman" w:hAnsi="Times New Roman" w:cs="Times New Roman"/>
      <w:b/>
      <w:bCs/>
      <w:sz w:val="20"/>
      <w:szCs w:val="20"/>
    </w:rPr>
  </w:style>
  <w:style w:type="character" w:customStyle="1" w:styleId="21f1">
    <w:name w:val="Заголовок 2 Знак Знак1"/>
    <w:uiPriority w:val="99"/>
    <w:rsid w:val="00044067"/>
    <w:rPr>
      <w:rFonts w:cs="Times New Roman"/>
      <w:sz w:val="24"/>
      <w:szCs w:val="24"/>
      <w:lang w:val="ru-RU" w:eastAsia="ru-RU" w:bidi="ar-SA"/>
    </w:rPr>
  </w:style>
  <w:style w:type="character" w:customStyle="1" w:styleId="t21">
    <w:name w:val="t21"/>
    <w:uiPriority w:val="99"/>
    <w:rsid w:val="00044067"/>
    <w:rPr>
      <w:rFonts w:ascii="Times New Roman" w:hAnsi="Times New Roman" w:cs="Times New Roman"/>
      <w:color w:val="884706"/>
      <w:sz w:val="16"/>
      <w:szCs w:val="16"/>
    </w:rPr>
  </w:style>
  <w:style w:type="paragraph" w:customStyle="1" w:styleId="Standard2">
    <w:name w:val="Standard_2"/>
    <w:basedOn w:val="ac"/>
    <w:uiPriority w:val="99"/>
    <w:rsid w:val="00044067"/>
    <w:pPr>
      <w:tabs>
        <w:tab w:val="left" w:pos="284"/>
        <w:tab w:val="left" w:pos="1134"/>
        <w:tab w:val="left" w:pos="1276"/>
        <w:tab w:val="left" w:pos="1418"/>
        <w:tab w:val="left" w:pos="1701"/>
      </w:tabs>
      <w:spacing w:before="120" w:line="240" w:lineRule="auto"/>
      <w:ind w:left="1134" w:right="284"/>
      <w:jc w:val="both"/>
    </w:pPr>
    <w:rPr>
      <w:rFonts w:ascii="Times New Roman" w:hAnsi="Times New Roman"/>
      <w:b/>
      <w:bCs/>
      <w:color w:val="000000"/>
      <w:sz w:val="20"/>
      <w:szCs w:val="20"/>
      <w:lang w:eastAsia="de-DE"/>
    </w:rPr>
  </w:style>
  <w:style w:type="character" w:customStyle="1" w:styleId="afffffffffffffffffffffa">
    <w:name w:val="Заголовок Знак Знак"/>
    <w:uiPriority w:val="99"/>
    <w:rsid w:val="00044067"/>
    <w:rPr>
      <w:rFonts w:ascii="Arial" w:hAnsi="Arial" w:cs="Times New Roman"/>
      <w:sz w:val="24"/>
    </w:rPr>
  </w:style>
  <w:style w:type="paragraph" w:customStyle="1" w:styleId="2fffff0">
    <w:name w:val="Маркированный список2"/>
    <w:uiPriority w:val="99"/>
    <w:rsid w:val="00044067"/>
    <w:pPr>
      <w:widowControl w:val="0"/>
      <w:tabs>
        <w:tab w:val="left" w:pos="567"/>
        <w:tab w:val="right" w:leader="dot" w:pos="9072"/>
      </w:tabs>
      <w:suppressAutoHyphens/>
      <w:spacing w:before="60" w:line="280" w:lineRule="exact"/>
      <w:ind w:right="851"/>
      <w:jc w:val="both"/>
    </w:pPr>
    <w:rPr>
      <w:rFonts w:ascii="Bookman Old Style" w:hAnsi="Bookman Old Style"/>
      <w:kern w:val="1"/>
      <w:sz w:val="24"/>
      <w:lang w:eastAsia="ar-SA"/>
    </w:rPr>
  </w:style>
  <w:style w:type="paragraph" w:customStyle="1" w:styleId="1ffffff">
    <w:name w:val="Перечень рисунков1"/>
    <w:uiPriority w:val="99"/>
    <w:rsid w:val="00044067"/>
    <w:pPr>
      <w:widowControl w:val="0"/>
      <w:suppressAutoHyphens/>
      <w:spacing w:before="120" w:after="120"/>
    </w:pPr>
    <w:rPr>
      <w:b/>
      <w:kern w:val="1"/>
      <w:sz w:val="24"/>
      <w:lang w:eastAsia="ar-SA"/>
    </w:rPr>
  </w:style>
  <w:style w:type="paragraph" w:customStyle="1" w:styleId="1ffffff0">
    <w:name w:val="Нумерованный список1"/>
    <w:uiPriority w:val="99"/>
    <w:rsid w:val="00044067"/>
    <w:pPr>
      <w:widowControl w:val="0"/>
      <w:suppressAutoHyphens/>
      <w:spacing w:before="60" w:after="60"/>
      <w:jc w:val="both"/>
    </w:pPr>
    <w:rPr>
      <w:rFonts w:ascii="Bookman Old Style" w:hAnsi="Bookman Old Style"/>
      <w:kern w:val="1"/>
      <w:sz w:val="24"/>
      <w:lang w:eastAsia="ar-SA"/>
    </w:rPr>
  </w:style>
  <w:style w:type="paragraph" w:customStyle="1" w:styleId="21f2">
    <w:name w:val="Маркированный список 21"/>
    <w:uiPriority w:val="99"/>
    <w:rsid w:val="00044067"/>
    <w:pPr>
      <w:widowControl w:val="0"/>
      <w:suppressAutoHyphens/>
    </w:pPr>
    <w:rPr>
      <w:kern w:val="1"/>
      <w:lang w:eastAsia="ar-SA"/>
    </w:rPr>
  </w:style>
  <w:style w:type="paragraph" w:customStyle="1" w:styleId="p3">
    <w:name w:val="p3"/>
    <w:basedOn w:val="ac"/>
    <w:uiPriority w:val="99"/>
    <w:rsid w:val="00044067"/>
    <w:pPr>
      <w:spacing w:line="240" w:lineRule="auto"/>
      <w:ind w:firstLine="152"/>
      <w:jc w:val="both"/>
    </w:pPr>
    <w:rPr>
      <w:rFonts w:ascii="Times New Roman" w:hAnsi="Times New Roman"/>
      <w:sz w:val="24"/>
    </w:rPr>
  </w:style>
  <w:style w:type="character" w:customStyle="1" w:styleId="Normal4">
    <w:name w:val="Normal Знак"/>
    <w:locked/>
    <w:rsid w:val="00044067"/>
    <w:rPr>
      <w:rFonts w:ascii="Times New Roman" w:eastAsia="Times New Roman" w:hAnsi="Times New Roman" w:cs="Times New Roman"/>
      <w:snapToGrid w:val="0"/>
      <w:szCs w:val="20"/>
      <w:lang w:eastAsia="ru-RU"/>
    </w:rPr>
  </w:style>
  <w:style w:type="character" w:customStyle="1" w:styleId="t31">
    <w:name w:val="t31"/>
    <w:uiPriority w:val="99"/>
    <w:rsid w:val="00044067"/>
    <w:rPr>
      <w:rFonts w:ascii="Times New Roman" w:hAnsi="Times New Roman" w:cs="Times New Roman"/>
      <w:color w:val="884706"/>
      <w:sz w:val="18"/>
      <w:szCs w:val="18"/>
    </w:rPr>
  </w:style>
  <w:style w:type="paragraph" w:customStyle="1" w:styleId="afffffffffffffffffffffb">
    <w:name w:val="ИТМ ГО"/>
    <w:basedOn w:val="ac"/>
    <w:link w:val="1ffffff1"/>
    <w:uiPriority w:val="99"/>
    <w:rsid w:val="00044067"/>
    <w:pPr>
      <w:ind w:firstLine="851"/>
      <w:jc w:val="both"/>
    </w:pPr>
    <w:rPr>
      <w:rFonts w:ascii="Times New Roman" w:eastAsia="MS Mincho" w:hAnsi="Times New Roman"/>
      <w:bCs/>
      <w:iCs/>
      <w:sz w:val="28"/>
      <w:szCs w:val="20"/>
    </w:rPr>
  </w:style>
  <w:style w:type="character" w:customStyle="1" w:styleId="1ffffff1">
    <w:name w:val="ИТМ ГО Знак1"/>
    <w:link w:val="afffffffffffffffffffffb"/>
    <w:uiPriority w:val="99"/>
    <w:locked/>
    <w:rsid w:val="00044067"/>
    <w:rPr>
      <w:rFonts w:eastAsia="MS Mincho"/>
      <w:bCs/>
      <w:iCs/>
      <w:sz w:val="28"/>
    </w:rPr>
  </w:style>
  <w:style w:type="paragraph" w:customStyle="1" w:styleId="3fff1">
    <w:name w:val="Без интервала3"/>
    <w:uiPriority w:val="99"/>
    <w:rsid w:val="00044067"/>
    <w:pPr>
      <w:suppressAutoHyphens/>
      <w:spacing w:line="100" w:lineRule="atLeast"/>
    </w:pPr>
    <w:rPr>
      <w:rFonts w:ascii="Calibri" w:eastAsia="Arial Unicode MS" w:hAnsi="Calibri" w:cs="Tahoma"/>
      <w:kern w:val="1"/>
      <w:sz w:val="22"/>
      <w:szCs w:val="22"/>
      <w:lang w:eastAsia="ar-SA"/>
    </w:rPr>
  </w:style>
  <w:style w:type="character" w:customStyle="1" w:styleId="515">
    <w:name w:val="Знак Знак51"/>
    <w:uiPriority w:val="99"/>
    <w:semiHidden/>
    <w:rsid w:val="00044067"/>
    <w:rPr>
      <w:rFonts w:ascii="Times New Roman" w:hAnsi="Times New Roman" w:cs="Times New Roman"/>
      <w:sz w:val="20"/>
      <w:szCs w:val="20"/>
      <w:lang w:eastAsia="ru-RU"/>
    </w:rPr>
  </w:style>
  <w:style w:type="paragraph" w:customStyle="1" w:styleId="afffffffffffffffffffffc">
    <w:name w:val="_МГПМ Формула"/>
    <w:basedOn w:val="ac"/>
    <w:link w:val="afffffffffffffffffffffd"/>
    <w:uiPriority w:val="99"/>
    <w:rsid w:val="00044067"/>
    <w:pPr>
      <w:spacing w:before="120" w:after="120" w:line="240" w:lineRule="auto"/>
      <w:ind w:firstLine="851"/>
      <w:jc w:val="center"/>
    </w:pPr>
    <w:rPr>
      <w:rFonts w:ascii="Times New Roman" w:hAnsi="Times New Roman"/>
      <w:i/>
      <w:sz w:val="24"/>
      <w:lang w:val="en-US"/>
    </w:rPr>
  </w:style>
  <w:style w:type="character" w:customStyle="1" w:styleId="afffffffffffffffffffffd">
    <w:name w:val="_МГПМ Формула Знак"/>
    <w:link w:val="afffffffffffffffffffffc"/>
    <w:uiPriority w:val="99"/>
    <w:locked/>
    <w:rsid w:val="00044067"/>
    <w:rPr>
      <w:i/>
      <w:sz w:val="24"/>
      <w:szCs w:val="24"/>
      <w:lang w:val="en-US"/>
    </w:rPr>
  </w:style>
  <w:style w:type="character" w:customStyle="1" w:styleId="812">
    <w:name w:val="Знак Знак81"/>
    <w:uiPriority w:val="99"/>
    <w:rsid w:val="00044067"/>
    <w:rPr>
      <w:rFonts w:ascii="Times New Roman" w:hAnsi="Times New Roman" w:cs="Times New Roman"/>
      <w:sz w:val="24"/>
      <w:lang w:eastAsia="ar-SA" w:bidi="ar-SA"/>
    </w:rPr>
  </w:style>
  <w:style w:type="character" w:customStyle="1" w:styleId="613">
    <w:name w:val="Основной шрифт абзаца61"/>
    <w:uiPriority w:val="99"/>
    <w:rsid w:val="00044067"/>
  </w:style>
  <w:style w:type="character" w:customStyle="1" w:styleId="1ffffff2">
    <w:name w:val="Название Знак1"/>
    <w:aliases w:val="Çàãîëîâîê Знак1"/>
    <w:uiPriority w:val="99"/>
    <w:rsid w:val="00044067"/>
    <w:rPr>
      <w:rFonts w:ascii="Cambria" w:hAnsi="Cambria" w:cs="Times New Roman"/>
      <w:b/>
      <w:bCs/>
      <w:kern w:val="28"/>
      <w:sz w:val="32"/>
      <w:szCs w:val="32"/>
    </w:rPr>
  </w:style>
  <w:style w:type="character" w:customStyle="1" w:styleId="afffffffffffffffffffffe">
    <w:name w:val="Знак Знак Знак Знак Знак Знак Знак Знак Знак Знак Знак Знак Знак Знак Знак Знак Знак Знак Знак Знак Знак Знак Знак Знак Знак Знак Знак"/>
    <w:aliases w:val="Знак Знак Знак Знак1 Знак"/>
    <w:uiPriority w:val="99"/>
    <w:semiHidden/>
    <w:locked/>
    <w:rsid w:val="00044067"/>
    <w:rPr>
      <w:rFonts w:ascii="Cambria" w:hAnsi="Cambria"/>
      <w:b/>
      <w:i/>
      <w:sz w:val="28"/>
    </w:rPr>
  </w:style>
  <w:style w:type="paragraph" w:customStyle="1" w:styleId="Aufzhlung1">
    <w:name w:val="Aufzählung 1"/>
    <w:basedOn w:val="af6"/>
    <w:rsid w:val="00044067"/>
    <w:pPr>
      <w:numPr>
        <w:numId w:val="52"/>
      </w:numPr>
      <w:tabs>
        <w:tab w:val="num" w:pos="360"/>
        <w:tab w:val="left" w:pos="1134"/>
        <w:tab w:val="right" w:pos="8222"/>
      </w:tabs>
      <w:spacing w:before="60" w:after="60" w:line="240" w:lineRule="auto"/>
      <w:ind w:left="0" w:firstLine="0"/>
      <w:jc w:val="both"/>
    </w:pPr>
    <w:rPr>
      <w:sz w:val="20"/>
      <w:szCs w:val="20"/>
      <w:lang w:val="de-DE" w:eastAsia="de-AT"/>
    </w:rPr>
  </w:style>
  <w:style w:type="paragraph" w:customStyle="1" w:styleId="affffffffffffffffffffff">
    <w:name w:val="Текст программы"/>
    <w:basedOn w:val="ac"/>
    <w:link w:val="affffffffffffffffffffff0"/>
    <w:rsid w:val="00044067"/>
    <w:pPr>
      <w:spacing w:line="280" w:lineRule="exact"/>
      <w:ind w:firstLine="397"/>
      <w:jc w:val="both"/>
    </w:pPr>
    <w:rPr>
      <w:rFonts w:ascii="Times New Roman" w:hAnsi="Times New Roman"/>
      <w:color w:val="000000"/>
      <w:sz w:val="24"/>
      <w:szCs w:val="20"/>
    </w:rPr>
  </w:style>
  <w:style w:type="character" w:customStyle="1" w:styleId="affffffffffffffffffffff0">
    <w:name w:val="Текст программы Знак"/>
    <w:link w:val="affffffffffffffffffffff"/>
    <w:rsid w:val="00044067"/>
    <w:rPr>
      <w:color w:val="000000"/>
      <w:sz w:val="24"/>
    </w:rPr>
  </w:style>
  <w:style w:type="paragraph" w:customStyle="1" w:styleId="TableCaption">
    <w:name w:val="Table Caption"/>
    <w:basedOn w:val="ac"/>
    <w:link w:val="TableCaption3"/>
    <w:rsid w:val="00044067"/>
    <w:pPr>
      <w:keepNext/>
      <w:keepLines/>
      <w:spacing w:before="360" w:after="120" w:line="240" w:lineRule="auto"/>
      <w:ind w:left="1080"/>
    </w:pPr>
    <w:rPr>
      <w:rFonts w:ascii="Arial Bold" w:hAnsi="Arial Bold"/>
      <w:b/>
      <w:sz w:val="20"/>
      <w:szCs w:val="20"/>
      <w:lang w:val="en-US"/>
    </w:rPr>
  </w:style>
  <w:style w:type="character" w:customStyle="1" w:styleId="TableCaption3">
    <w:name w:val="Table Caption Знак3"/>
    <w:link w:val="TableCaption"/>
    <w:rsid w:val="00044067"/>
    <w:rPr>
      <w:rFonts w:ascii="Arial Bold" w:hAnsi="Arial Bold"/>
      <w:b/>
      <w:lang w:val="en-US"/>
    </w:rPr>
  </w:style>
  <w:style w:type="character" w:customStyle="1" w:styleId="FontStyle58">
    <w:name w:val="Font Style58"/>
    <w:uiPriority w:val="99"/>
    <w:rsid w:val="00044067"/>
    <w:rPr>
      <w:rFonts w:ascii="Arial" w:hAnsi="Arial" w:cs="Arial"/>
      <w:sz w:val="18"/>
      <w:szCs w:val="18"/>
    </w:rPr>
  </w:style>
  <w:style w:type="character" w:customStyle="1" w:styleId="FontStyle33">
    <w:name w:val="Font Style33"/>
    <w:uiPriority w:val="99"/>
    <w:rsid w:val="00044067"/>
    <w:rPr>
      <w:rFonts w:ascii="Times New Roman" w:hAnsi="Times New Roman" w:cs="Times New Roman"/>
      <w:sz w:val="18"/>
      <w:szCs w:val="18"/>
    </w:rPr>
  </w:style>
  <w:style w:type="character" w:customStyle="1" w:styleId="FontStyle135">
    <w:name w:val="Font Style135"/>
    <w:uiPriority w:val="99"/>
    <w:rsid w:val="00044067"/>
    <w:rPr>
      <w:rFonts w:ascii="Times New Roman" w:hAnsi="Times New Roman" w:cs="Times New Roman"/>
      <w:spacing w:val="-10"/>
      <w:sz w:val="46"/>
      <w:szCs w:val="46"/>
    </w:rPr>
  </w:style>
  <w:style w:type="character" w:customStyle="1" w:styleId="documentsbreadcrumb1">
    <w:name w:val="documents_breadcrumb1"/>
    <w:rsid w:val="00044067"/>
    <w:rPr>
      <w:sz w:val="15"/>
      <w:szCs w:val="15"/>
    </w:rPr>
  </w:style>
  <w:style w:type="paragraph" w:customStyle="1" w:styleId="affffffffffffffffffffff1">
    <w:name w:val="ОСНОВНОЙ ТЕКСТ ЗАПИСКИ"/>
    <w:basedOn w:val="ac"/>
    <w:rsid w:val="00044067"/>
    <w:pPr>
      <w:ind w:firstLine="709"/>
      <w:jc w:val="both"/>
    </w:pPr>
    <w:rPr>
      <w:rFonts w:cs="Arial"/>
      <w:bCs/>
      <w:sz w:val="24"/>
    </w:rPr>
  </w:style>
  <w:style w:type="paragraph" w:customStyle="1" w:styleId="5f4">
    <w:name w:val="Знак5"/>
    <w:basedOn w:val="ac"/>
    <w:rsid w:val="00044067"/>
    <w:pPr>
      <w:tabs>
        <w:tab w:val="num" w:pos="360"/>
      </w:tabs>
      <w:spacing w:after="160" w:line="240" w:lineRule="exact"/>
    </w:pPr>
    <w:rPr>
      <w:rFonts w:ascii="Verdana" w:hAnsi="Verdana" w:cs="Verdana"/>
      <w:sz w:val="20"/>
      <w:lang w:val="en-US" w:eastAsia="en-US"/>
    </w:rPr>
  </w:style>
  <w:style w:type="paragraph" w:customStyle="1" w:styleId="affffffffffffffffffffff2">
    <w:name w:val="Знак Знак Знак Знак Знак Знак Знак Знак Знак Знак Знак Знак Знак Знак Знак Знак"/>
    <w:basedOn w:val="ac"/>
    <w:rsid w:val="00044067"/>
    <w:pPr>
      <w:keepLines/>
      <w:spacing w:after="160" w:line="240" w:lineRule="exact"/>
    </w:pPr>
    <w:rPr>
      <w:rFonts w:ascii="Verdana" w:eastAsia="MS Mincho" w:hAnsi="Verdana" w:cs="Franklin Gothic Book"/>
      <w:sz w:val="20"/>
      <w:szCs w:val="20"/>
      <w:lang w:val="en-US" w:eastAsia="en-US"/>
    </w:rPr>
  </w:style>
  <w:style w:type="paragraph" w:customStyle="1" w:styleId="2fffff1">
    <w:name w:val="Знак Знак Знак Знак Знак Знак Знак Знак Знак Знак Знак Знак Знак Знак Знак Знак2"/>
    <w:basedOn w:val="ac"/>
    <w:rsid w:val="00044067"/>
    <w:pPr>
      <w:keepLines/>
      <w:spacing w:after="160" w:line="240" w:lineRule="exact"/>
    </w:pPr>
    <w:rPr>
      <w:rFonts w:ascii="Verdana" w:eastAsia="MS Mincho" w:hAnsi="Verdana" w:cs="Franklin Gothic Book"/>
      <w:sz w:val="20"/>
      <w:szCs w:val="20"/>
      <w:lang w:val="en-US" w:eastAsia="en-US"/>
    </w:rPr>
  </w:style>
  <w:style w:type="paragraph" w:customStyle="1" w:styleId="1ffffff3">
    <w:name w:val="Знак Знак Знак Знак Знак Знак Знак Знак Знак Знак Знак Знак Знак Знак Знак Знак1"/>
    <w:basedOn w:val="ac"/>
    <w:rsid w:val="00044067"/>
    <w:pPr>
      <w:keepLines/>
      <w:spacing w:after="160" w:line="240" w:lineRule="exact"/>
    </w:pPr>
    <w:rPr>
      <w:rFonts w:ascii="Verdana" w:eastAsia="MS Mincho" w:hAnsi="Verdana" w:cs="Franklin Gothic Book"/>
      <w:sz w:val="20"/>
      <w:szCs w:val="20"/>
      <w:lang w:val="en-US" w:eastAsia="en-US"/>
    </w:rPr>
  </w:style>
  <w:style w:type="paragraph" w:customStyle="1" w:styleId="4f8">
    <w:name w:val="Обычный4"/>
    <w:rsid w:val="00044067"/>
  </w:style>
  <w:style w:type="paragraph" w:customStyle="1" w:styleId="1Zag">
    <w:name w:val="1_Zag"/>
    <w:rsid w:val="00044067"/>
    <w:pPr>
      <w:spacing w:after="240"/>
      <w:jc w:val="center"/>
    </w:pPr>
    <w:rPr>
      <w:b/>
      <w:sz w:val="28"/>
    </w:rPr>
  </w:style>
  <w:style w:type="paragraph" w:customStyle="1" w:styleId="2text">
    <w:name w:val="2_text"/>
    <w:rsid w:val="00044067"/>
    <w:rPr>
      <w:sz w:val="24"/>
    </w:rPr>
  </w:style>
  <w:style w:type="paragraph" w:customStyle="1" w:styleId="2textpoyas">
    <w:name w:val="2_text_poyas"/>
    <w:rsid w:val="00044067"/>
    <w:pPr>
      <w:tabs>
        <w:tab w:val="right" w:pos="1560"/>
        <w:tab w:val="right" w:pos="1985"/>
        <w:tab w:val="left" w:pos="2268"/>
      </w:tabs>
      <w:ind w:left="2268" w:hanging="2268"/>
    </w:pPr>
    <w:rPr>
      <w:noProof/>
      <w:sz w:val="24"/>
    </w:rPr>
  </w:style>
  <w:style w:type="paragraph" w:customStyle="1" w:styleId="2Zag">
    <w:name w:val="2_Zag"/>
    <w:rsid w:val="00044067"/>
    <w:pPr>
      <w:spacing w:after="240"/>
      <w:jc w:val="center"/>
    </w:pPr>
    <w:rPr>
      <w:rFonts w:ascii="Arial" w:hAnsi="Arial"/>
      <w:b/>
      <w:caps/>
    </w:rPr>
  </w:style>
  <w:style w:type="paragraph" w:customStyle="1" w:styleId="3text">
    <w:name w:val="3_text"/>
    <w:rsid w:val="00044067"/>
    <w:pPr>
      <w:tabs>
        <w:tab w:val="left" w:pos="1843"/>
        <w:tab w:val="left" w:pos="9058"/>
      </w:tabs>
      <w:ind w:left="1843" w:hanging="1843"/>
    </w:pPr>
    <w:rPr>
      <w:sz w:val="22"/>
    </w:rPr>
  </w:style>
  <w:style w:type="character" w:customStyle="1" w:styleId="FontStyle268">
    <w:name w:val="Font Style268"/>
    <w:uiPriority w:val="99"/>
    <w:rsid w:val="00044067"/>
    <w:rPr>
      <w:rFonts w:ascii="Times New Roman" w:hAnsi="Times New Roman" w:cs="Times New Roman"/>
      <w:sz w:val="22"/>
      <w:szCs w:val="22"/>
    </w:rPr>
  </w:style>
  <w:style w:type="character" w:customStyle="1" w:styleId="FontStyle270">
    <w:name w:val="Font Style270"/>
    <w:uiPriority w:val="99"/>
    <w:rsid w:val="00044067"/>
    <w:rPr>
      <w:rFonts w:ascii="Times New Roman" w:hAnsi="Times New Roman" w:cs="Times New Roman"/>
      <w:sz w:val="20"/>
      <w:szCs w:val="20"/>
    </w:rPr>
  </w:style>
  <w:style w:type="character" w:customStyle="1" w:styleId="FontStyle279">
    <w:name w:val="Font Style279"/>
    <w:uiPriority w:val="99"/>
    <w:rsid w:val="00044067"/>
    <w:rPr>
      <w:rFonts w:ascii="Times New Roman" w:hAnsi="Times New Roman" w:cs="Times New Roman"/>
      <w:sz w:val="24"/>
      <w:szCs w:val="24"/>
    </w:rPr>
  </w:style>
  <w:style w:type="paragraph" w:customStyle="1" w:styleId="Style138">
    <w:name w:val="Style138"/>
    <w:basedOn w:val="ac"/>
    <w:uiPriority w:val="99"/>
    <w:rsid w:val="00044067"/>
    <w:pPr>
      <w:widowControl w:val="0"/>
      <w:autoSpaceDE w:val="0"/>
      <w:autoSpaceDN w:val="0"/>
      <w:adjustRightInd w:val="0"/>
      <w:spacing w:line="398" w:lineRule="exact"/>
      <w:jc w:val="right"/>
    </w:pPr>
    <w:rPr>
      <w:rFonts w:ascii="Times New Roman" w:hAnsi="Times New Roman"/>
      <w:sz w:val="24"/>
    </w:rPr>
  </w:style>
  <w:style w:type="paragraph" w:customStyle="1" w:styleId="affffffffffffffffffffff3">
    <w:name w:val="Штамп"/>
    <w:basedOn w:val="ac"/>
    <w:rsid w:val="00044067"/>
    <w:pPr>
      <w:spacing w:line="240" w:lineRule="auto"/>
      <w:jc w:val="center"/>
    </w:pPr>
    <w:rPr>
      <w:rFonts w:ascii="Times New Roman" w:hAnsi="Times New Roman"/>
      <w:noProof/>
      <w:sz w:val="18"/>
      <w:szCs w:val="20"/>
    </w:rPr>
  </w:style>
  <w:style w:type="paragraph" w:customStyle="1" w:styleId="69">
    <w:name w:val="Знак6"/>
    <w:basedOn w:val="ac"/>
    <w:rsid w:val="00044067"/>
    <w:pPr>
      <w:widowControl w:val="0"/>
      <w:adjustRightInd w:val="0"/>
      <w:spacing w:before="100" w:beforeAutospacing="1" w:after="100" w:afterAutospacing="1" w:line="360" w:lineRule="atLeast"/>
      <w:jc w:val="both"/>
    </w:pPr>
    <w:rPr>
      <w:rFonts w:ascii="Tahoma" w:hAnsi="Tahoma"/>
      <w:sz w:val="20"/>
      <w:szCs w:val="20"/>
      <w:lang w:val="en-US" w:eastAsia="en-US"/>
    </w:rPr>
  </w:style>
  <w:style w:type="paragraph" w:customStyle="1" w:styleId="89">
    <w:name w:val="Знак8"/>
    <w:basedOn w:val="ac"/>
    <w:rsid w:val="00044067"/>
    <w:pPr>
      <w:widowControl w:val="0"/>
      <w:adjustRightInd w:val="0"/>
      <w:spacing w:before="100" w:beforeAutospacing="1" w:after="100" w:afterAutospacing="1" w:line="360" w:lineRule="atLeast"/>
      <w:jc w:val="both"/>
    </w:pPr>
    <w:rPr>
      <w:rFonts w:ascii="Tahoma" w:hAnsi="Tahoma"/>
      <w:sz w:val="20"/>
      <w:szCs w:val="20"/>
      <w:lang w:val="en-US" w:eastAsia="en-US"/>
    </w:rPr>
  </w:style>
  <w:style w:type="paragraph" w:customStyle="1" w:styleId="76">
    <w:name w:val="Знак7"/>
    <w:basedOn w:val="ac"/>
    <w:rsid w:val="00044067"/>
    <w:pPr>
      <w:widowControl w:val="0"/>
      <w:adjustRightInd w:val="0"/>
      <w:spacing w:before="100" w:beforeAutospacing="1" w:after="100" w:afterAutospacing="1" w:line="360" w:lineRule="atLeast"/>
      <w:jc w:val="both"/>
    </w:pPr>
    <w:rPr>
      <w:rFonts w:ascii="Tahoma" w:hAnsi="Tahoma"/>
      <w:sz w:val="20"/>
      <w:szCs w:val="20"/>
      <w:lang w:val="en-US" w:eastAsia="en-US"/>
    </w:rPr>
  </w:style>
  <w:style w:type="character" w:customStyle="1" w:styleId="affffffffffffffffffffff4">
    <w:name w:val="Знак Знак Знак Знак Знак"/>
    <w:aliases w:val="Знак Знак Знак Знак Знак Знак Знак Знак"/>
    <w:semiHidden/>
    <w:rsid w:val="00044067"/>
    <w:rPr>
      <w:rFonts w:ascii="ГОСТ тип А" w:hAnsi="ГОСТ тип А"/>
      <w:i/>
      <w:sz w:val="28"/>
    </w:rPr>
  </w:style>
  <w:style w:type="paragraph" w:customStyle="1" w:styleId="11f6">
    <w:name w:val="1Заголовок 1"/>
    <w:basedOn w:val="ac"/>
    <w:rsid w:val="00044067"/>
    <w:pPr>
      <w:spacing w:line="240" w:lineRule="auto"/>
      <w:jc w:val="both"/>
    </w:pPr>
    <w:rPr>
      <w:rFonts w:ascii="Times New Roman" w:hAnsi="Times New Roman"/>
      <w:sz w:val="24"/>
      <w:szCs w:val="20"/>
    </w:rPr>
  </w:style>
  <w:style w:type="paragraph" w:customStyle="1" w:styleId="affffffffffffffffffffff5">
    <w:name w:val="Назв после табл"/>
    <w:basedOn w:val="ac"/>
    <w:next w:val="ac"/>
    <w:link w:val="affffffffffffffffffffff6"/>
    <w:rsid w:val="00044067"/>
    <w:pPr>
      <w:spacing w:before="120" w:line="240" w:lineRule="auto"/>
      <w:ind w:firstLine="720"/>
      <w:jc w:val="both"/>
    </w:pPr>
    <w:rPr>
      <w:rFonts w:ascii="Times New Roman" w:hAnsi="Times New Roman"/>
      <w:sz w:val="28"/>
      <w:szCs w:val="20"/>
    </w:rPr>
  </w:style>
  <w:style w:type="character" w:customStyle="1" w:styleId="affffffffffffffffffffff6">
    <w:name w:val="Назв после табл Знак"/>
    <w:link w:val="affffffffffffffffffffff5"/>
    <w:rsid w:val="00044067"/>
    <w:rPr>
      <w:sz w:val="28"/>
    </w:rPr>
  </w:style>
  <w:style w:type="paragraph" w:customStyle="1" w:styleId="affffffffffffffffffffff7">
    <w:name w:val="Текст отчета Знак Знак"/>
    <w:basedOn w:val="ac"/>
    <w:link w:val="affffffffffffffffffffff8"/>
    <w:rsid w:val="00044067"/>
    <w:pPr>
      <w:ind w:firstLine="709"/>
      <w:jc w:val="both"/>
    </w:pPr>
    <w:rPr>
      <w:sz w:val="24"/>
    </w:rPr>
  </w:style>
  <w:style w:type="character" w:customStyle="1" w:styleId="affffffffffffffffffffff8">
    <w:name w:val="Текст отчета Знак Знак Знак"/>
    <w:link w:val="affffffffffffffffffffff7"/>
    <w:rsid w:val="00044067"/>
    <w:rPr>
      <w:rFonts w:ascii="Arial" w:hAnsi="Arial"/>
      <w:sz w:val="24"/>
      <w:szCs w:val="24"/>
    </w:rPr>
  </w:style>
  <w:style w:type="paragraph" w:customStyle="1" w:styleId="affffffffffffffffffffff9">
    <w:name w:val="Текст отчета"/>
    <w:basedOn w:val="ac"/>
    <w:rsid w:val="00044067"/>
    <w:pPr>
      <w:ind w:firstLine="709"/>
      <w:jc w:val="both"/>
    </w:pPr>
    <w:rPr>
      <w:rFonts w:cs="Arial"/>
      <w:sz w:val="24"/>
    </w:rPr>
  </w:style>
  <w:style w:type="character" w:customStyle="1" w:styleId="01">
    <w:name w:val="0 Отчет Знак Знак"/>
    <w:rsid w:val="00044067"/>
    <w:rPr>
      <w:sz w:val="24"/>
      <w:szCs w:val="24"/>
      <w:lang w:val="ru-RU" w:eastAsia="en-US" w:bidi="ar-SA"/>
    </w:rPr>
  </w:style>
  <w:style w:type="character" w:customStyle="1" w:styleId="nowrap">
    <w:name w:val="nowrap"/>
    <w:basedOn w:val="ae"/>
    <w:rsid w:val="00044067"/>
  </w:style>
  <w:style w:type="paragraph" w:customStyle="1" w:styleId="affffffffffffffffffffffa">
    <w:name w:val="текст таблицы"/>
    <w:basedOn w:val="ac"/>
    <w:rsid w:val="00044067"/>
    <w:pPr>
      <w:widowControl w:val="0"/>
      <w:spacing w:before="20" w:after="20" w:line="240" w:lineRule="auto"/>
      <w:ind w:left="6" w:right="6"/>
    </w:pPr>
    <w:rPr>
      <w:rFonts w:ascii="Times New Roman" w:hAnsi="Times New Roman"/>
      <w:sz w:val="22"/>
    </w:rPr>
  </w:style>
  <w:style w:type="paragraph" w:customStyle="1" w:styleId="2fffff2">
    <w:name w:val="Обычный 2"/>
    <w:basedOn w:val="ac"/>
    <w:rsid w:val="00044067"/>
    <w:pPr>
      <w:widowControl w:val="0"/>
      <w:ind w:firstLine="709"/>
      <w:jc w:val="both"/>
    </w:pPr>
    <w:rPr>
      <w:rFonts w:ascii="Times New Roman" w:hAnsi="Times New Roman"/>
      <w:sz w:val="24"/>
      <w:szCs w:val="20"/>
    </w:rPr>
  </w:style>
  <w:style w:type="character" w:customStyle="1" w:styleId="affffffffffffffffffffffb">
    <w:name w:val="Основной для текста Знак"/>
    <w:rsid w:val="00044067"/>
    <w:rPr>
      <w:sz w:val="24"/>
      <w:szCs w:val="24"/>
      <w:lang w:val="ru-RU" w:eastAsia="ru-RU" w:bidi="ar-SA"/>
    </w:rPr>
  </w:style>
  <w:style w:type="paragraph" w:customStyle="1" w:styleId="III">
    <w:name w:val="Заголовок III"/>
    <w:basedOn w:val="ac"/>
    <w:link w:val="III0"/>
    <w:rsid w:val="00044067"/>
    <w:pPr>
      <w:spacing w:line="240" w:lineRule="auto"/>
      <w:ind w:left="284" w:right="170" w:firstLine="709"/>
      <w:jc w:val="both"/>
    </w:pPr>
    <w:rPr>
      <w:rFonts w:ascii="Times New Roman" w:hAnsi="Times New Roman"/>
      <w:b/>
      <w:sz w:val="24"/>
    </w:rPr>
  </w:style>
  <w:style w:type="paragraph" w:customStyle="1" w:styleId="31b">
    <w:name w:val="Заголовок 3.1"/>
    <w:basedOn w:val="III"/>
    <w:link w:val="31c"/>
    <w:rsid w:val="00044067"/>
    <w:pPr>
      <w:outlineLvl w:val="2"/>
    </w:pPr>
  </w:style>
  <w:style w:type="character" w:customStyle="1" w:styleId="III0">
    <w:name w:val="Заголовок III Знак"/>
    <w:link w:val="III"/>
    <w:rsid w:val="00044067"/>
    <w:rPr>
      <w:b/>
      <w:sz w:val="24"/>
      <w:szCs w:val="24"/>
    </w:rPr>
  </w:style>
  <w:style w:type="paragraph" w:customStyle="1" w:styleId="affffffffffffffffffffffc">
    <w:name w:val="Приложения"/>
    <w:basedOn w:val="ac"/>
    <w:link w:val="affffffffffffffffffffffd"/>
    <w:rsid w:val="00044067"/>
    <w:pPr>
      <w:spacing w:line="240" w:lineRule="auto"/>
      <w:jc w:val="center"/>
      <w:outlineLvl w:val="3"/>
    </w:pPr>
    <w:rPr>
      <w:rFonts w:ascii="Times New Roman" w:hAnsi="Times New Roman"/>
      <w:b/>
      <w:sz w:val="24"/>
    </w:rPr>
  </w:style>
  <w:style w:type="character" w:customStyle="1" w:styleId="31c">
    <w:name w:val="Заголовок 3.1 Знак"/>
    <w:link w:val="31b"/>
    <w:rsid w:val="00044067"/>
    <w:rPr>
      <w:b/>
      <w:sz w:val="24"/>
      <w:szCs w:val="24"/>
    </w:rPr>
  </w:style>
  <w:style w:type="paragraph" w:customStyle="1" w:styleId="II">
    <w:name w:val="Приложение II уровень"/>
    <w:basedOn w:val="affffffffffffffffffffffc"/>
    <w:link w:val="II0"/>
    <w:rsid w:val="00044067"/>
    <w:pPr>
      <w:outlineLvl w:val="4"/>
    </w:pPr>
  </w:style>
  <w:style w:type="character" w:customStyle="1" w:styleId="affffffffffffffffffffffd">
    <w:name w:val="Приложения Знак"/>
    <w:link w:val="affffffffffffffffffffffc"/>
    <w:rsid w:val="00044067"/>
    <w:rPr>
      <w:b/>
      <w:sz w:val="24"/>
      <w:szCs w:val="24"/>
    </w:rPr>
  </w:style>
  <w:style w:type="character" w:customStyle="1" w:styleId="II0">
    <w:name w:val="Приложение II уровень Знак"/>
    <w:link w:val="II"/>
    <w:rsid w:val="00044067"/>
    <w:rPr>
      <w:b/>
      <w:sz w:val="24"/>
      <w:szCs w:val="24"/>
    </w:rPr>
  </w:style>
  <w:style w:type="character" w:customStyle="1" w:styleId="FontStyle61">
    <w:name w:val="Font Style61"/>
    <w:rsid w:val="00044067"/>
    <w:rPr>
      <w:rFonts w:ascii="Constantia" w:hAnsi="Constantia" w:cs="Constantia"/>
      <w:b/>
      <w:bCs/>
      <w:spacing w:val="20"/>
      <w:sz w:val="14"/>
      <w:szCs w:val="14"/>
    </w:rPr>
  </w:style>
  <w:style w:type="character" w:customStyle="1" w:styleId="afffffffffffffffffffff9">
    <w:name w:val="Основной текст_"/>
    <w:link w:val="3ffe"/>
    <w:rsid w:val="00044067"/>
    <w:rPr>
      <w:sz w:val="24"/>
      <w:szCs w:val="24"/>
    </w:rPr>
  </w:style>
  <w:style w:type="character" w:customStyle="1" w:styleId="132">
    <w:name w:val="Основной текст (13)_"/>
    <w:link w:val="133"/>
    <w:rsid w:val="00044067"/>
    <w:rPr>
      <w:b/>
      <w:bCs/>
      <w:i/>
      <w:iCs/>
      <w:sz w:val="26"/>
      <w:szCs w:val="26"/>
      <w:shd w:val="clear" w:color="auto" w:fill="FFFFFF"/>
    </w:rPr>
  </w:style>
  <w:style w:type="character" w:customStyle="1" w:styleId="10pt0pt">
    <w:name w:val="Основной текст + 10 pt;Интервал 0 pt"/>
    <w:rsid w:val="00044067"/>
    <w:rPr>
      <w:b w:val="0"/>
      <w:bCs w:val="0"/>
      <w:i w:val="0"/>
      <w:iCs w:val="0"/>
      <w:smallCaps w:val="0"/>
      <w:strike w:val="0"/>
      <w:color w:val="000000"/>
      <w:spacing w:val="4"/>
      <w:w w:val="100"/>
      <w:position w:val="0"/>
      <w:sz w:val="20"/>
      <w:szCs w:val="20"/>
      <w:u w:val="none"/>
      <w:lang w:val="en-US"/>
    </w:rPr>
  </w:style>
  <w:style w:type="paragraph" w:customStyle="1" w:styleId="133">
    <w:name w:val="Основной текст (13)"/>
    <w:basedOn w:val="ac"/>
    <w:link w:val="132"/>
    <w:rsid w:val="00044067"/>
    <w:pPr>
      <w:widowControl w:val="0"/>
      <w:shd w:val="clear" w:color="auto" w:fill="FFFFFF"/>
      <w:spacing w:after="120" w:line="0" w:lineRule="atLeast"/>
      <w:ind w:firstLine="700"/>
      <w:jc w:val="both"/>
    </w:pPr>
    <w:rPr>
      <w:rFonts w:ascii="Times New Roman" w:hAnsi="Times New Roman"/>
      <w:b/>
      <w:bCs/>
      <w:i/>
      <w:iCs/>
      <w:sz w:val="26"/>
      <w:szCs w:val="26"/>
    </w:rPr>
  </w:style>
  <w:style w:type="character" w:customStyle="1" w:styleId="3fff2">
    <w:name w:val="Основной текст (3)_"/>
    <w:link w:val="3fff3"/>
    <w:rsid w:val="00044067"/>
    <w:rPr>
      <w:b/>
      <w:bCs/>
      <w:spacing w:val="8"/>
      <w:shd w:val="clear" w:color="auto" w:fill="FFFFFF"/>
    </w:rPr>
  </w:style>
  <w:style w:type="paragraph" w:customStyle="1" w:styleId="3fff3">
    <w:name w:val="Основной текст (3)"/>
    <w:basedOn w:val="ac"/>
    <w:link w:val="3fff2"/>
    <w:rsid w:val="00044067"/>
    <w:pPr>
      <w:widowControl w:val="0"/>
      <w:shd w:val="clear" w:color="auto" w:fill="FFFFFF"/>
      <w:spacing w:line="293" w:lineRule="exact"/>
      <w:jc w:val="center"/>
    </w:pPr>
    <w:rPr>
      <w:rFonts w:ascii="Times New Roman" w:hAnsi="Times New Roman"/>
      <w:b/>
      <w:bCs/>
      <w:spacing w:val="8"/>
      <w:sz w:val="20"/>
      <w:szCs w:val="20"/>
    </w:rPr>
  </w:style>
  <w:style w:type="character" w:customStyle="1" w:styleId="1pt">
    <w:name w:val="Основной текст + Интервал 1 pt"/>
    <w:rsid w:val="00044067"/>
    <w:rPr>
      <w:b w:val="0"/>
      <w:bCs w:val="0"/>
      <w:i w:val="0"/>
      <w:iCs w:val="0"/>
      <w:smallCaps w:val="0"/>
      <w:strike w:val="0"/>
      <w:color w:val="000000"/>
      <w:spacing w:val="33"/>
      <w:w w:val="100"/>
      <w:position w:val="0"/>
      <w:sz w:val="24"/>
      <w:szCs w:val="24"/>
      <w:u w:val="none"/>
      <w:lang w:val="ru-RU"/>
    </w:rPr>
  </w:style>
  <w:style w:type="character" w:customStyle="1" w:styleId="3fff4">
    <w:name w:val="Заголовок №3_"/>
    <w:link w:val="3fff5"/>
    <w:rsid w:val="00044067"/>
    <w:rPr>
      <w:b/>
      <w:bCs/>
      <w:spacing w:val="8"/>
      <w:shd w:val="clear" w:color="auto" w:fill="FFFFFF"/>
    </w:rPr>
  </w:style>
  <w:style w:type="paragraph" w:customStyle="1" w:styleId="3fff5">
    <w:name w:val="Заголовок №3"/>
    <w:basedOn w:val="ac"/>
    <w:link w:val="3fff4"/>
    <w:rsid w:val="00044067"/>
    <w:pPr>
      <w:widowControl w:val="0"/>
      <w:shd w:val="clear" w:color="auto" w:fill="FFFFFF"/>
      <w:spacing w:after="420" w:line="0" w:lineRule="atLeast"/>
      <w:jc w:val="center"/>
      <w:outlineLvl w:val="2"/>
    </w:pPr>
    <w:rPr>
      <w:rFonts w:ascii="Times New Roman" w:hAnsi="Times New Roman"/>
      <w:b/>
      <w:bCs/>
      <w:spacing w:val="8"/>
      <w:sz w:val="20"/>
      <w:szCs w:val="20"/>
    </w:rPr>
  </w:style>
  <w:style w:type="paragraph" w:customStyle="1" w:styleId="5f5">
    <w:name w:val="Обычный5"/>
    <w:uiPriority w:val="99"/>
    <w:rsid w:val="00044067"/>
    <w:pPr>
      <w:spacing w:line="260" w:lineRule="auto"/>
      <w:ind w:left="600" w:right="1000"/>
      <w:jc w:val="center"/>
    </w:pPr>
    <w:rPr>
      <w:b/>
      <w:snapToGrid w:val="0"/>
      <w:sz w:val="28"/>
    </w:rPr>
  </w:style>
  <w:style w:type="paragraph" w:customStyle="1" w:styleId="77">
    <w:name w:val="Обычный7"/>
    <w:uiPriority w:val="99"/>
    <w:rsid w:val="00044067"/>
    <w:rPr>
      <w:snapToGrid w:val="0"/>
    </w:rPr>
  </w:style>
  <w:style w:type="paragraph" w:customStyle="1" w:styleId="8a">
    <w:name w:val="Обычный8"/>
    <w:rsid w:val="00044067"/>
    <w:pPr>
      <w:ind w:left="284" w:right="170" w:firstLine="709"/>
      <w:jc w:val="both"/>
    </w:pPr>
    <w:rPr>
      <w:snapToGrid w:val="0"/>
    </w:rPr>
  </w:style>
  <w:style w:type="character" w:customStyle="1" w:styleId="813">
    <w:name w:val="Заголовок 8 Знак1"/>
    <w:aliases w:val="not In use Знак1"/>
    <w:semiHidden/>
    <w:rsid w:val="00044067"/>
    <w:rPr>
      <w:rFonts w:ascii="Cambria" w:eastAsia="Times New Roman" w:hAnsi="Cambria" w:cs="Times New Roman"/>
      <w:color w:val="404040"/>
    </w:rPr>
  </w:style>
  <w:style w:type="character" w:customStyle="1" w:styleId="1ffffff4">
    <w:name w:val="Подзаголовок Знак1"/>
    <w:aliases w:val="Знак5 Знак Знак1,_Подзаголовок МГПМ Знак1"/>
    <w:uiPriority w:val="99"/>
    <w:rsid w:val="00044067"/>
    <w:rPr>
      <w:rFonts w:ascii="Cambria" w:eastAsia="Times New Roman" w:hAnsi="Cambria" w:cs="Times New Roman"/>
      <w:i/>
      <w:iCs/>
      <w:color w:val="4F81BD"/>
      <w:spacing w:val="15"/>
      <w:sz w:val="24"/>
      <w:szCs w:val="24"/>
    </w:rPr>
  </w:style>
  <w:style w:type="character" w:customStyle="1" w:styleId="21f3">
    <w:name w:val="Основной текст 2 Знак1"/>
    <w:aliases w:val="Знак9 Знак1"/>
    <w:uiPriority w:val="99"/>
    <w:semiHidden/>
    <w:rsid w:val="00044067"/>
    <w:rPr>
      <w:rFonts w:ascii="Calibri" w:eastAsia="Times New Roman" w:hAnsi="Calibri"/>
      <w:sz w:val="22"/>
      <w:szCs w:val="22"/>
    </w:rPr>
  </w:style>
  <w:style w:type="paragraph" w:customStyle="1" w:styleId="2fffff3">
    <w:name w:val="Знак Знак Знак Знак Знак Знак Знак2"/>
    <w:basedOn w:val="ac"/>
    <w:rsid w:val="00044067"/>
    <w:pPr>
      <w:spacing w:after="160" w:line="240" w:lineRule="exact"/>
    </w:pPr>
    <w:rPr>
      <w:rFonts w:ascii="Verdana" w:hAnsi="Verdana"/>
      <w:sz w:val="24"/>
      <w:lang w:val="en-US" w:eastAsia="en-US"/>
    </w:rPr>
  </w:style>
  <w:style w:type="character" w:customStyle="1" w:styleId="31d">
    <w:name w:val="Основной текст с отступом 3 Знак1"/>
    <w:semiHidden/>
    <w:rsid w:val="00044067"/>
    <w:rPr>
      <w:rFonts w:ascii="Calibri" w:eastAsia="Times New Roman" w:hAnsi="Calibri"/>
      <w:sz w:val="16"/>
      <w:szCs w:val="16"/>
    </w:rPr>
  </w:style>
  <w:style w:type="character" w:customStyle="1" w:styleId="IG3">
    <w:name w:val="Обычный_IG Знак3"/>
    <w:link w:val="IG1"/>
    <w:locked/>
    <w:rsid w:val="00044067"/>
    <w:rPr>
      <w:sz w:val="28"/>
      <w:szCs w:val="28"/>
    </w:rPr>
  </w:style>
  <w:style w:type="paragraph" w:customStyle="1" w:styleId="IG1">
    <w:name w:val="Обычный_IG"/>
    <w:basedOn w:val="ac"/>
    <w:link w:val="IG3"/>
    <w:rsid w:val="00044067"/>
    <w:pPr>
      <w:ind w:firstLine="709"/>
      <w:jc w:val="both"/>
    </w:pPr>
    <w:rPr>
      <w:rFonts w:ascii="Times New Roman" w:hAnsi="Times New Roman"/>
      <w:sz w:val="28"/>
      <w:szCs w:val="28"/>
    </w:rPr>
  </w:style>
  <w:style w:type="character" w:customStyle="1" w:styleId="1ffffff5">
    <w:name w:val="Текст концевой сноски Знак1"/>
    <w:semiHidden/>
    <w:rsid w:val="00044067"/>
    <w:rPr>
      <w:rFonts w:ascii="Calibri" w:eastAsia="Times New Roman" w:hAnsi="Calibri"/>
    </w:rPr>
  </w:style>
  <w:style w:type="character" w:customStyle="1" w:styleId="31e">
    <w:name w:val="Основной текст 3 Знак1"/>
    <w:semiHidden/>
    <w:rsid w:val="00044067"/>
    <w:rPr>
      <w:rFonts w:ascii="Calibri" w:eastAsia="Times New Roman" w:hAnsi="Calibri"/>
      <w:sz w:val="16"/>
      <w:szCs w:val="16"/>
    </w:rPr>
  </w:style>
  <w:style w:type="character" w:customStyle="1" w:styleId="21f4">
    <w:name w:val="Красная строка 2 Знак1"/>
    <w:uiPriority w:val="99"/>
    <w:semiHidden/>
    <w:rsid w:val="00044067"/>
    <w:rPr>
      <w:rFonts w:ascii="Calibri" w:eastAsia="Times New Roman" w:hAnsi="Calibri"/>
      <w:sz w:val="22"/>
      <w:szCs w:val="22"/>
    </w:rPr>
  </w:style>
  <w:style w:type="character" w:customStyle="1" w:styleId="1ffffff6">
    <w:name w:val="Схема документа Знак1"/>
    <w:uiPriority w:val="99"/>
    <w:semiHidden/>
    <w:rsid w:val="00044067"/>
    <w:rPr>
      <w:rFonts w:ascii="Tahoma" w:eastAsia="Times New Roman" w:hAnsi="Tahoma" w:cs="Tahoma"/>
      <w:sz w:val="16"/>
      <w:szCs w:val="16"/>
    </w:rPr>
  </w:style>
  <w:style w:type="character" w:customStyle="1" w:styleId="1ffffff7">
    <w:name w:val="Текст выноски Знак1"/>
    <w:semiHidden/>
    <w:rsid w:val="00044067"/>
    <w:rPr>
      <w:rFonts w:ascii="Tahoma" w:eastAsia="Times New Roman" w:hAnsi="Tahoma" w:cs="Tahoma"/>
      <w:sz w:val="16"/>
      <w:szCs w:val="16"/>
    </w:rPr>
  </w:style>
  <w:style w:type="character" w:customStyle="1" w:styleId="1ffffff8">
    <w:name w:val="Красная строка Знак1"/>
    <w:uiPriority w:val="99"/>
    <w:semiHidden/>
    <w:rsid w:val="00044067"/>
    <w:rPr>
      <w:rFonts w:ascii="Calibri" w:eastAsia="Times New Roman" w:hAnsi="Calibri"/>
      <w:sz w:val="22"/>
      <w:szCs w:val="22"/>
    </w:rPr>
  </w:style>
  <w:style w:type="character" w:customStyle="1" w:styleId="1ffffff9">
    <w:name w:val="Текст сноски Знак1"/>
    <w:uiPriority w:val="99"/>
    <w:semiHidden/>
    <w:rsid w:val="00044067"/>
    <w:rPr>
      <w:rFonts w:ascii="Calibri" w:eastAsia="Times New Roman" w:hAnsi="Calibri"/>
    </w:rPr>
  </w:style>
  <w:style w:type="character" w:customStyle="1" w:styleId="1ffffffa">
    <w:name w:val="Тема примечания Знак1"/>
    <w:uiPriority w:val="99"/>
    <w:semiHidden/>
    <w:rsid w:val="00044067"/>
    <w:rPr>
      <w:rFonts w:ascii="Calibri" w:eastAsia="Times New Roman" w:hAnsi="Calibri"/>
      <w:b/>
      <w:bCs/>
    </w:rPr>
  </w:style>
  <w:style w:type="character" w:customStyle="1" w:styleId="21f5">
    <w:name w:val="Цитата 2 Знак1"/>
    <w:uiPriority w:val="29"/>
    <w:rsid w:val="00044067"/>
    <w:rPr>
      <w:rFonts w:ascii="Calibri" w:eastAsia="Times New Roman" w:hAnsi="Calibri"/>
      <w:i/>
      <w:iCs/>
      <w:color w:val="000000"/>
      <w:sz w:val="22"/>
      <w:szCs w:val="22"/>
    </w:rPr>
  </w:style>
  <w:style w:type="character" w:customStyle="1" w:styleId="1ffffffb">
    <w:name w:val="Выделенная цитата Знак1"/>
    <w:uiPriority w:val="30"/>
    <w:rsid w:val="00044067"/>
    <w:rPr>
      <w:rFonts w:ascii="Calibri" w:eastAsia="Times New Roman" w:hAnsi="Calibri"/>
      <w:b/>
      <w:bCs/>
      <w:i/>
      <w:iCs/>
      <w:color w:val="4F81BD"/>
      <w:sz w:val="22"/>
      <w:szCs w:val="22"/>
    </w:rPr>
  </w:style>
  <w:style w:type="character" w:customStyle="1" w:styleId="1ffffffc">
    <w:name w:val="Дата Знак1"/>
    <w:uiPriority w:val="99"/>
    <w:semiHidden/>
    <w:rsid w:val="00044067"/>
    <w:rPr>
      <w:rFonts w:ascii="Calibri" w:eastAsia="Times New Roman" w:hAnsi="Calibri"/>
      <w:sz w:val="22"/>
      <w:szCs w:val="22"/>
    </w:rPr>
  </w:style>
  <w:style w:type="character" w:customStyle="1" w:styleId="228">
    <w:name w:val="загаловок 22"/>
    <w:aliases w:val="заглловок Знак1"/>
    <w:rsid w:val="00044067"/>
    <w:rPr>
      <w:b/>
      <w:bCs w:val="0"/>
      <w:sz w:val="26"/>
      <w:u w:val="single"/>
      <w:lang w:val="ru-RU" w:eastAsia="ru-RU"/>
    </w:rPr>
  </w:style>
  <w:style w:type="character" w:customStyle="1" w:styleId="1ffffffd">
    <w:name w:val="Электронная подпись Знак1"/>
    <w:uiPriority w:val="99"/>
    <w:semiHidden/>
    <w:rsid w:val="00044067"/>
    <w:rPr>
      <w:rFonts w:ascii="Calibri" w:eastAsia="Times New Roman" w:hAnsi="Calibri"/>
      <w:sz w:val="22"/>
      <w:szCs w:val="22"/>
    </w:rPr>
  </w:style>
  <w:style w:type="character" w:customStyle="1" w:styleId="1ffffffe">
    <w:name w:val="Шапка Знак1"/>
    <w:uiPriority w:val="99"/>
    <w:semiHidden/>
    <w:rsid w:val="00044067"/>
    <w:rPr>
      <w:rFonts w:ascii="Cambria" w:eastAsia="Times New Roman" w:hAnsi="Cambria" w:cs="Times New Roman"/>
      <w:sz w:val="24"/>
      <w:szCs w:val="24"/>
      <w:shd w:val="pct20" w:color="auto" w:fill="auto"/>
    </w:rPr>
  </w:style>
  <w:style w:type="character" w:customStyle="1" w:styleId="1fffffff">
    <w:name w:val="Заголовок записки Знак1"/>
    <w:uiPriority w:val="99"/>
    <w:semiHidden/>
    <w:rsid w:val="00044067"/>
    <w:rPr>
      <w:rFonts w:ascii="Calibri" w:eastAsia="Times New Roman" w:hAnsi="Calibri"/>
      <w:sz w:val="22"/>
      <w:szCs w:val="22"/>
    </w:rPr>
  </w:style>
  <w:style w:type="character" w:customStyle="1" w:styleId="1fffffff0">
    <w:name w:val="Подпись Знак1"/>
    <w:uiPriority w:val="99"/>
    <w:semiHidden/>
    <w:rsid w:val="00044067"/>
    <w:rPr>
      <w:rFonts w:ascii="Calibri" w:eastAsia="Times New Roman" w:hAnsi="Calibri"/>
      <w:sz w:val="22"/>
      <w:szCs w:val="22"/>
    </w:rPr>
  </w:style>
  <w:style w:type="character" w:customStyle="1" w:styleId="1fffffff1">
    <w:name w:val="Приветствие Знак1"/>
    <w:uiPriority w:val="99"/>
    <w:semiHidden/>
    <w:rsid w:val="00044067"/>
    <w:rPr>
      <w:rFonts w:ascii="Calibri" w:eastAsia="Times New Roman" w:hAnsi="Calibri"/>
      <w:sz w:val="22"/>
      <w:szCs w:val="22"/>
    </w:rPr>
  </w:style>
  <w:style w:type="character" w:customStyle="1" w:styleId="1fffffff2">
    <w:name w:val="Прощание Знак1"/>
    <w:uiPriority w:val="99"/>
    <w:semiHidden/>
    <w:rsid w:val="00044067"/>
    <w:rPr>
      <w:rFonts w:ascii="Calibri" w:eastAsia="Times New Roman" w:hAnsi="Calibri"/>
      <w:sz w:val="22"/>
      <w:szCs w:val="22"/>
    </w:rPr>
  </w:style>
  <w:style w:type="character" w:customStyle="1" w:styleId="3fa">
    <w:name w:val="Стиль3 Знак"/>
    <w:link w:val="3f9"/>
    <w:rsid w:val="00044067"/>
    <w:rPr>
      <w:rFonts w:ascii="Arial" w:hAnsi="Arial"/>
      <w:b/>
      <w:bCs/>
      <w:sz w:val="28"/>
      <w:szCs w:val="28"/>
    </w:rPr>
  </w:style>
  <w:style w:type="character" w:customStyle="1" w:styleId="229">
    <w:name w:val="Основной текст с отступом Знак2 Знак2"/>
    <w:aliases w:val="Основной текст с отступом Знак Знак Знак3,Основной текст с отступом1 Знак Знак Знак Знак2,Основной текст с отступом1 Знак Знак Знак Знак Знак Знак Знак Знак2"/>
    <w:locked/>
    <w:rsid w:val="00044067"/>
    <w:rPr>
      <w:rFonts w:cs="Times New Roman"/>
      <w:sz w:val="24"/>
      <w:szCs w:val="24"/>
    </w:rPr>
  </w:style>
  <w:style w:type="character" w:customStyle="1" w:styleId="2fffff4">
    <w:name w:val="Основной текст (2)_"/>
    <w:link w:val="2fffff5"/>
    <w:uiPriority w:val="99"/>
    <w:locked/>
    <w:rsid w:val="00044067"/>
    <w:rPr>
      <w:sz w:val="18"/>
      <w:szCs w:val="18"/>
      <w:shd w:val="clear" w:color="auto" w:fill="FFFFFF"/>
    </w:rPr>
  </w:style>
  <w:style w:type="paragraph" w:customStyle="1" w:styleId="2fffff5">
    <w:name w:val="Основной текст (2)"/>
    <w:basedOn w:val="ac"/>
    <w:link w:val="2fffff4"/>
    <w:uiPriority w:val="99"/>
    <w:rsid w:val="00044067"/>
    <w:pPr>
      <w:shd w:val="clear" w:color="auto" w:fill="FFFFFF"/>
      <w:spacing w:before="180" w:after="180" w:line="240" w:lineRule="atLeast"/>
    </w:pPr>
    <w:rPr>
      <w:rFonts w:ascii="Times New Roman" w:hAnsi="Times New Roman"/>
      <w:sz w:val="18"/>
      <w:szCs w:val="18"/>
    </w:rPr>
  </w:style>
  <w:style w:type="paragraph" w:customStyle="1" w:styleId="2fffff6">
    <w:name w:val="Основной текст2"/>
    <w:basedOn w:val="ac"/>
    <w:rsid w:val="00044067"/>
    <w:pPr>
      <w:shd w:val="clear" w:color="auto" w:fill="FFFFFF"/>
      <w:spacing w:before="300" w:after="360" w:line="240" w:lineRule="atLeast"/>
      <w:ind w:firstLine="720"/>
      <w:jc w:val="both"/>
    </w:pPr>
    <w:rPr>
      <w:rFonts w:ascii="Times New Roman" w:hAnsi="Times New Roman"/>
      <w:sz w:val="26"/>
      <w:szCs w:val="26"/>
    </w:rPr>
  </w:style>
  <w:style w:type="character" w:customStyle="1" w:styleId="114pt">
    <w:name w:val="Заголовок 1 Знак + 14 pt Знак"/>
    <w:aliases w:val="Заголовок 2 Знак Знак Знак"/>
    <w:uiPriority w:val="99"/>
    <w:rsid w:val="00044067"/>
    <w:rPr>
      <w:rFonts w:ascii="Arial" w:hAnsi="Arial" w:cs="Arial"/>
      <w:b/>
      <w:bCs/>
      <w:i/>
      <w:iCs/>
      <w:sz w:val="28"/>
      <w:szCs w:val="28"/>
      <w:lang w:val="ru-RU" w:eastAsia="ru-RU" w:bidi="ar-SA"/>
    </w:rPr>
  </w:style>
  <w:style w:type="character" w:customStyle="1" w:styleId="messagein1">
    <w:name w:val="messagein1"/>
    <w:rsid w:val="00044067"/>
    <w:rPr>
      <w:rFonts w:ascii="Arial" w:hAnsi="Arial" w:cs="Arial" w:hint="default"/>
      <w:b/>
      <w:bCs/>
      <w:color w:val="353535"/>
      <w:sz w:val="20"/>
      <w:szCs w:val="20"/>
    </w:rPr>
  </w:style>
  <w:style w:type="paragraph" w:customStyle="1" w:styleId="a7">
    <w:name w:val="_Текст документа_"/>
    <w:basedOn w:val="ac"/>
    <w:link w:val="affffffffffffffffffffffe"/>
    <w:autoRedefine/>
    <w:rsid w:val="00044067"/>
    <w:pPr>
      <w:numPr>
        <w:numId w:val="54"/>
      </w:numPr>
      <w:tabs>
        <w:tab w:val="left" w:pos="774"/>
      </w:tabs>
      <w:contextualSpacing/>
      <w:jc w:val="both"/>
    </w:pPr>
    <w:rPr>
      <w:rFonts w:ascii="ISOCPEUR" w:eastAsia="Calibri" w:hAnsi="ISOCPEUR"/>
      <w:sz w:val="24"/>
    </w:rPr>
  </w:style>
  <w:style w:type="character" w:customStyle="1" w:styleId="affffffffffffffffffffffe">
    <w:name w:val="_Текст документа_ Знак"/>
    <w:link w:val="a7"/>
    <w:locked/>
    <w:rsid w:val="00044067"/>
    <w:rPr>
      <w:rFonts w:ascii="ISOCPEUR" w:eastAsia="Calibri" w:hAnsi="ISOCPEUR"/>
      <w:sz w:val="24"/>
      <w:szCs w:val="24"/>
    </w:rPr>
  </w:style>
  <w:style w:type="paragraph" w:customStyle="1" w:styleId="KorsBodyTextArialLeft">
    <w:name w:val="Kors Body Text + Arial Left"/>
    <w:basedOn w:val="af6"/>
    <w:rsid w:val="00044067"/>
    <w:pPr>
      <w:widowControl w:val="0"/>
      <w:adjustRightInd w:val="0"/>
      <w:spacing w:before="0" w:line="360" w:lineRule="atLeast"/>
      <w:ind w:left="426" w:right="249" w:firstLine="425"/>
      <w:textAlignment w:val="baseline"/>
    </w:pPr>
    <w:rPr>
      <w:sz w:val="20"/>
      <w:szCs w:val="20"/>
      <w:lang w:val="ru-RU" w:eastAsia="ru-RU"/>
    </w:rPr>
  </w:style>
  <w:style w:type="paragraph" w:customStyle="1" w:styleId="Arial1215095">
    <w:name w:val="Стиль Arial 12 пт Слева:  15 пт Справа:  095 пт Междустр.интер..."/>
    <w:basedOn w:val="ac"/>
    <w:link w:val="Arial12150950"/>
    <w:rsid w:val="00044067"/>
    <w:pPr>
      <w:widowControl w:val="0"/>
      <w:shd w:val="clear" w:color="auto" w:fill="FFFFFF"/>
      <w:tabs>
        <w:tab w:val="left" w:pos="1134"/>
        <w:tab w:val="left" w:pos="1276"/>
        <w:tab w:val="left" w:pos="1418"/>
        <w:tab w:val="left" w:pos="1701"/>
      </w:tabs>
      <w:adjustRightInd w:val="0"/>
      <w:spacing w:before="120"/>
      <w:ind w:left="400" w:right="19"/>
      <w:jc w:val="both"/>
      <w:textAlignment w:val="baseline"/>
    </w:pPr>
    <w:rPr>
      <w:color w:val="000000"/>
      <w:sz w:val="24"/>
      <w:szCs w:val="20"/>
      <w:lang w:eastAsia="en-US"/>
    </w:rPr>
  </w:style>
  <w:style w:type="character" w:customStyle="1" w:styleId="Arial12150950">
    <w:name w:val="Стиль Arial 12 пт Слева:  15 пт Справа:  095 пт Междустр.интер... Знак"/>
    <w:link w:val="Arial1215095"/>
    <w:rsid w:val="00044067"/>
    <w:rPr>
      <w:rFonts w:ascii="Arial" w:hAnsi="Arial"/>
      <w:color w:val="000000"/>
      <w:sz w:val="24"/>
      <w:shd w:val="clear" w:color="auto" w:fill="FFFFFF"/>
      <w:lang w:eastAsia="en-US"/>
    </w:rPr>
  </w:style>
  <w:style w:type="paragraph" w:customStyle="1" w:styleId="1fffffff3">
    <w:name w:val="Заголовок 1_мой"/>
    <w:basedOn w:val="ac"/>
    <w:link w:val="1fffffff4"/>
    <w:rsid w:val="00044067"/>
    <w:pPr>
      <w:widowControl w:val="0"/>
      <w:adjustRightInd w:val="0"/>
      <w:spacing w:line="360" w:lineRule="atLeast"/>
      <w:jc w:val="center"/>
      <w:textAlignment w:val="baseline"/>
    </w:pPr>
    <w:rPr>
      <w:rFonts w:ascii="Times New Roman" w:hAnsi="Times New Roman"/>
      <w:b/>
      <w:sz w:val="24"/>
    </w:rPr>
  </w:style>
  <w:style w:type="character" w:customStyle="1" w:styleId="1fffffff4">
    <w:name w:val="Заголовок 1_мой Знак"/>
    <w:link w:val="1fffffff3"/>
    <w:rsid w:val="00044067"/>
    <w:rPr>
      <w:b/>
      <w:sz w:val="24"/>
      <w:szCs w:val="24"/>
    </w:rPr>
  </w:style>
  <w:style w:type="character" w:customStyle="1" w:styleId="FontStyle107">
    <w:name w:val="Font Style107"/>
    <w:uiPriority w:val="99"/>
    <w:rsid w:val="00044067"/>
    <w:rPr>
      <w:rFonts w:ascii="Arial" w:hAnsi="Arial" w:cs="Arial"/>
      <w:sz w:val="18"/>
      <w:szCs w:val="18"/>
    </w:rPr>
  </w:style>
  <w:style w:type="character" w:customStyle="1" w:styleId="affffffff1">
    <w:name w:val="Текст таблицы Знак Знак"/>
    <w:link w:val="affffffff0"/>
    <w:uiPriority w:val="99"/>
    <w:rsid w:val="00044067"/>
    <w:rPr>
      <w:iCs/>
      <w:snapToGrid w:val="0"/>
      <w:sz w:val="22"/>
      <w:szCs w:val="24"/>
    </w:rPr>
  </w:style>
  <w:style w:type="character" w:customStyle="1" w:styleId="affffffffffff3">
    <w:name w:val="Номер таблицы Знак"/>
    <w:link w:val="affffffffffff2"/>
    <w:uiPriority w:val="99"/>
    <w:locked/>
    <w:rsid w:val="00044067"/>
    <w:rPr>
      <w:rFonts w:ascii="Arial" w:hAnsi="Arial"/>
      <w:sz w:val="22"/>
    </w:rPr>
  </w:style>
  <w:style w:type="paragraph" w:customStyle="1" w:styleId="1fffffff5">
    <w:name w:val="Список маркированный 1"/>
    <w:basedOn w:val="ac"/>
    <w:rsid w:val="00044067"/>
    <w:pPr>
      <w:widowControl w:val="0"/>
      <w:tabs>
        <w:tab w:val="num" w:pos="360"/>
      </w:tabs>
      <w:overflowPunct w:val="0"/>
      <w:autoSpaceDE w:val="0"/>
      <w:autoSpaceDN w:val="0"/>
      <w:adjustRightInd w:val="0"/>
      <w:jc w:val="both"/>
      <w:textAlignment w:val="baseline"/>
    </w:pPr>
    <w:rPr>
      <w:rFonts w:ascii="Times New Roman" w:hAnsi="Times New Roman"/>
      <w:iCs/>
      <w:sz w:val="24"/>
    </w:rPr>
  </w:style>
  <w:style w:type="paragraph" w:customStyle="1" w:styleId="ab">
    <w:name w:val="Формула с номером"/>
    <w:basedOn w:val="ac"/>
    <w:next w:val="ac"/>
    <w:link w:val="afffffffffffffffffffffff"/>
    <w:rsid w:val="00044067"/>
    <w:pPr>
      <w:widowControl w:val="0"/>
      <w:numPr>
        <w:ilvl w:val="2"/>
        <w:numId w:val="56"/>
      </w:numPr>
      <w:tabs>
        <w:tab w:val="clear" w:pos="2727"/>
        <w:tab w:val="center" w:pos="5103"/>
        <w:tab w:val="right" w:pos="10206"/>
      </w:tabs>
      <w:overflowPunct w:val="0"/>
      <w:autoSpaceDE w:val="0"/>
      <w:autoSpaceDN w:val="0"/>
      <w:adjustRightInd w:val="0"/>
      <w:ind w:left="0" w:firstLine="0"/>
      <w:jc w:val="both"/>
      <w:textAlignment w:val="baseline"/>
    </w:pPr>
    <w:rPr>
      <w:rFonts w:ascii="Times New Roman" w:hAnsi="Times New Roman"/>
      <w:sz w:val="24"/>
    </w:rPr>
  </w:style>
  <w:style w:type="character" w:customStyle="1" w:styleId="afffffffffffffffffffffff">
    <w:name w:val="Формула с номером Знак"/>
    <w:link w:val="ab"/>
    <w:locked/>
    <w:rsid w:val="00044067"/>
    <w:rPr>
      <w:sz w:val="24"/>
      <w:szCs w:val="24"/>
    </w:rPr>
  </w:style>
  <w:style w:type="paragraph" w:customStyle="1" w:styleId="23">
    <w:name w:val="Список маркированный 2"/>
    <w:basedOn w:val="1fffffff5"/>
    <w:rsid w:val="00044067"/>
    <w:pPr>
      <w:numPr>
        <w:ilvl w:val="1"/>
        <w:numId w:val="56"/>
      </w:numPr>
      <w:tabs>
        <w:tab w:val="clear" w:pos="2007"/>
        <w:tab w:val="num" w:pos="360"/>
        <w:tab w:val="num" w:pos="1560"/>
      </w:tabs>
      <w:ind w:left="1560" w:hanging="426"/>
    </w:pPr>
  </w:style>
  <w:style w:type="paragraph" w:customStyle="1" w:styleId="afffffffffffffffffffffff0">
    <w:name w:val="Литература"/>
    <w:basedOn w:val="af6"/>
    <w:rsid w:val="00044067"/>
    <w:pPr>
      <w:widowControl w:val="0"/>
      <w:tabs>
        <w:tab w:val="num" w:pos="360"/>
      </w:tabs>
      <w:overflowPunct w:val="0"/>
      <w:autoSpaceDE w:val="0"/>
      <w:autoSpaceDN w:val="0"/>
      <w:adjustRightInd w:val="0"/>
      <w:spacing w:before="0" w:after="0"/>
      <w:ind w:left="0"/>
      <w:jc w:val="both"/>
      <w:textAlignment w:val="baseline"/>
    </w:pPr>
    <w:rPr>
      <w:rFonts w:ascii="Times New Roman" w:hAnsi="Times New Roman"/>
      <w:sz w:val="24"/>
      <w:szCs w:val="20"/>
      <w:lang w:val="ru-RU" w:eastAsia="ru-RU"/>
    </w:rPr>
  </w:style>
  <w:style w:type="paragraph" w:customStyle="1" w:styleId="afffffffffffffffffffffff1">
    <w:name w:val="Примечание к таблице"/>
    <w:basedOn w:val="af6"/>
    <w:rsid w:val="00044067"/>
    <w:pPr>
      <w:widowControl w:val="0"/>
      <w:overflowPunct w:val="0"/>
      <w:autoSpaceDE w:val="0"/>
      <w:autoSpaceDN w:val="0"/>
      <w:adjustRightInd w:val="0"/>
      <w:spacing w:before="0" w:after="0" w:line="360" w:lineRule="atLeast"/>
      <w:ind w:left="0" w:firstLine="0"/>
      <w:textAlignment w:val="baseline"/>
    </w:pPr>
    <w:rPr>
      <w:rFonts w:ascii="Times New Roman" w:hAnsi="Times New Roman"/>
      <w:i/>
      <w:sz w:val="20"/>
      <w:szCs w:val="20"/>
      <w:lang w:val="ru-RU" w:eastAsia="ru-RU"/>
    </w:rPr>
  </w:style>
  <w:style w:type="paragraph" w:customStyle="1" w:styleId="afffffffffffffffffffffff2">
    <w:name w:val="Название рисунка"/>
    <w:basedOn w:val="afffffff5"/>
    <w:rsid w:val="00044067"/>
    <w:pPr>
      <w:keepNext/>
      <w:widowControl w:val="0"/>
      <w:suppressAutoHyphens w:val="0"/>
      <w:overflowPunct w:val="0"/>
      <w:autoSpaceDE w:val="0"/>
      <w:autoSpaceDN w:val="0"/>
      <w:adjustRightInd w:val="0"/>
      <w:spacing w:after="120" w:line="360" w:lineRule="auto"/>
      <w:textAlignment w:val="baseline"/>
    </w:pPr>
    <w:rPr>
      <w:szCs w:val="20"/>
      <w:lang w:eastAsia="ru-RU"/>
    </w:rPr>
  </w:style>
  <w:style w:type="paragraph" w:customStyle="1" w:styleId="afffffffffffffffffffffff3">
    <w:name w:val="Экспликация"/>
    <w:basedOn w:val="af6"/>
    <w:next w:val="af6"/>
    <w:link w:val="afffffffffffffffffffffff4"/>
    <w:rsid w:val="00044067"/>
    <w:pPr>
      <w:widowControl w:val="0"/>
      <w:overflowPunct w:val="0"/>
      <w:autoSpaceDE w:val="0"/>
      <w:autoSpaceDN w:val="0"/>
      <w:adjustRightInd w:val="0"/>
      <w:spacing w:before="0" w:after="0"/>
      <w:ind w:left="397" w:hanging="397"/>
      <w:jc w:val="both"/>
      <w:textAlignment w:val="baseline"/>
    </w:pPr>
    <w:rPr>
      <w:rFonts w:ascii="Times New Roman" w:hAnsi="Times New Roman"/>
      <w:sz w:val="24"/>
      <w:szCs w:val="20"/>
      <w:lang w:val="ru-RU" w:eastAsia="ru-RU"/>
    </w:rPr>
  </w:style>
  <w:style w:type="character" w:customStyle="1" w:styleId="afffffffffffffffffffffff4">
    <w:name w:val="Экспликация Знак Знак"/>
    <w:link w:val="afffffffffffffffffffffff3"/>
    <w:rsid w:val="00044067"/>
    <w:rPr>
      <w:sz w:val="24"/>
    </w:rPr>
  </w:style>
  <w:style w:type="paragraph" w:customStyle="1" w:styleId="TN12">
    <w:name w:val="Заголовок_TN_12"/>
    <w:basedOn w:val="affffffffffffffffffffb"/>
    <w:link w:val="TN120"/>
    <w:rsid w:val="00044067"/>
    <w:pPr>
      <w:widowControl w:val="0"/>
      <w:adjustRightInd w:val="0"/>
      <w:spacing w:line="360" w:lineRule="atLeast"/>
      <w:textAlignment w:val="baseline"/>
    </w:pPr>
    <w:rPr>
      <w:sz w:val="24"/>
      <w:szCs w:val="24"/>
    </w:rPr>
  </w:style>
  <w:style w:type="character" w:customStyle="1" w:styleId="affffffffffffffffffffc">
    <w:name w:val="_Заголовок МГПМ Знак"/>
    <w:link w:val="affffffffffffffffffffb"/>
    <w:uiPriority w:val="99"/>
    <w:rsid w:val="00044067"/>
    <w:rPr>
      <w:b/>
      <w:bCs/>
      <w:caps/>
      <w:sz w:val="26"/>
    </w:rPr>
  </w:style>
  <w:style w:type="character" w:customStyle="1" w:styleId="TN120">
    <w:name w:val="Заголовок_TN_12 Знак"/>
    <w:link w:val="TN12"/>
    <w:rsid w:val="00044067"/>
    <w:rPr>
      <w:b/>
      <w:bCs/>
      <w:caps/>
      <w:sz w:val="24"/>
      <w:szCs w:val="24"/>
    </w:rPr>
  </w:style>
  <w:style w:type="paragraph" w:customStyle="1" w:styleId="I">
    <w:name w:val="Приложения уровень I"/>
    <w:basedOn w:val="ac"/>
    <w:link w:val="I0"/>
    <w:rsid w:val="00044067"/>
    <w:pPr>
      <w:widowControl w:val="0"/>
      <w:adjustRightInd w:val="0"/>
      <w:spacing w:line="360" w:lineRule="atLeast"/>
      <w:jc w:val="center"/>
      <w:textAlignment w:val="baseline"/>
      <w:outlineLvl w:val="4"/>
    </w:pPr>
    <w:rPr>
      <w:rFonts w:ascii="Times New Roman" w:hAnsi="Times New Roman"/>
      <w:b/>
      <w:sz w:val="24"/>
    </w:rPr>
  </w:style>
  <w:style w:type="character" w:customStyle="1" w:styleId="I0">
    <w:name w:val="Приложения уровень I Знак"/>
    <w:link w:val="I"/>
    <w:rsid w:val="00044067"/>
    <w:rPr>
      <w:b/>
      <w:sz w:val="24"/>
      <w:szCs w:val="24"/>
    </w:rPr>
  </w:style>
  <w:style w:type="numbering" w:customStyle="1" w:styleId="11f7">
    <w:name w:val="Нет списка11"/>
    <w:next w:val="af0"/>
    <w:uiPriority w:val="99"/>
    <w:semiHidden/>
    <w:unhideWhenUsed/>
    <w:rsid w:val="00044067"/>
  </w:style>
  <w:style w:type="paragraph" w:customStyle="1" w:styleId="21f6">
    <w:name w:val="Знак2 Знак Знак Знак Знак Знак Знак Знак Знак Знак Знак Знак Знак1"/>
    <w:basedOn w:val="ac"/>
    <w:rsid w:val="00044067"/>
    <w:pPr>
      <w:widowControl w:val="0"/>
      <w:adjustRightInd w:val="0"/>
      <w:spacing w:after="160" w:line="240" w:lineRule="exact"/>
      <w:jc w:val="both"/>
      <w:textAlignment w:val="baseline"/>
    </w:pPr>
    <w:rPr>
      <w:rFonts w:ascii="Verdana" w:hAnsi="Verdana" w:cs="Verdana"/>
      <w:sz w:val="20"/>
      <w:szCs w:val="20"/>
      <w:lang w:val="en-US" w:eastAsia="en-US"/>
    </w:rPr>
  </w:style>
  <w:style w:type="character" w:customStyle="1" w:styleId="1fffffff6">
    <w:name w:val="Не удалять! Знак1"/>
    <w:aliases w:val=" Char Знак Знак1"/>
    <w:locked/>
    <w:rsid w:val="00044067"/>
    <w:rPr>
      <w:sz w:val="24"/>
      <w:szCs w:val="24"/>
      <w:lang w:val="ru-RU" w:eastAsia="ru-RU" w:bidi="ar-SA"/>
    </w:rPr>
  </w:style>
  <w:style w:type="character" w:customStyle="1" w:styleId="FontStyle181">
    <w:name w:val="Font Style181"/>
    <w:rsid w:val="00044067"/>
    <w:rPr>
      <w:rFonts w:ascii="Times New Roman" w:hAnsi="Times New Roman" w:cs="Times New Roman"/>
      <w:sz w:val="22"/>
      <w:szCs w:val="22"/>
    </w:rPr>
  </w:style>
  <w:style w:type="character" w:customStyle="1" w:styleId="200">
    <w:name w:val="Знак Знак20"/>
    <w:locked/>
    <w:rsid w:val="00044067"/>
    <w:rPr>
      <w:i/>
      <w:iCs/>
      <w:sz w:val="24"/>
      <w:szCs w:val="24"/>
      <w:lang w:val="ru-RU" w:eastAsia="ru-RU" w:bidi="ar-SA"/>
    </w:rPr>
  </w:style>
  <w:style w:type="character" w:customStyle="1" w:styleId="FontStyle42">
    <w:name w:val="Font Style42"/>
    <w:rsid w:val="00044067"/>
    <w:rPr>
      <w:rFonts w:ascii="Times New Roman" w:hAnsi="Times New Roman" w:cs="Times New Roman"/>
      <w:sz w:val="22"/>
      <w:szCs w:val="22"/>
    </w:rPr>
  </w:style>
  <w:style w:type="character" w:customStyle="1" w:styleId="1212">
    <w:name w:val="абзац 12 Знак1"/>
    <w:rsid w:val="00044067"/>
    <w:rPr>
      <w:sz w:val="24"/>
    </w:rPr>
  </w:style>
  <w:style w:type="paragraph" w:customStyle="1" w:styleId="10">
    <w:name w:val="М. список 1"/>
    <w:basedOn w:val="ac"/>
    <w:next w:val="ac"/>
    <w:link w:val="1fffffff7"/>
    <w:rsid w:val="00044067"/>
    <w:pPr>
      <w:widowControl w:val="0"/>
      <w:numPr>
        <w:numId w:val="57"/>
      </w:numPr>
      <w:adjustRightInd w:val="0"/>
      <w:spacing w:before="120" w:line="360" w:lineRule="atLeast"/>
      <w:jc w:val="both"/>
      <w:textAlignment w:val="baseline"/>
    </w:pPr>
    <w:rPr>
      <w:rFonts w:ascii="Times New Roman" w:hAnsi="Times New Roman"/>
      <w:sz w:val="24"/>
      <w:szCs w:val="20"/>
    </w:rPr>
  </w:style>
  <w:style w:type="character" w:customStyle="1" w:styleId="1fffffff7">
    <w:name w:val="М. список 1 Знак"/>
    <w:link w:val="10"/>
    <w:rsid w:val="00044067"/>
    <w:rPr>
      <w:sz w:val="24"/>
    </w:rPr>
  </w:style>
  <w:style w:type="character" w:customStyle="1" w:styleId="FontStyle24">
    <w:name w:val="Font Style24"/>
    <w:uiPriority w:val="99"/>
    <w:rsid w:val="00044067"/>
    <w:rPr>
      <w:rFonts w:ascii="Times New Roman" w:hAnsi="Times New Roman" w:cs="Times New Roman"/>
      <w:sz w:val="20"/>
      <w:szCs w:val="20"/>
    </w:rPr>
  </w:style>
  <w:style w:type="paragraph" w:customStyle="1" w:styleId="BodyTextIndent23">
    <w:name w:val="Body Text Indent 23"/>
    <w:basedOn w:val="ac"/>
    <w:rsid w:val="00044067"/>
    <w:pPr>
      <w:widowControl w:val="0"/>
      <w:adjustRightInd w:val="0"/>
      <w:spacing w:before="120" w:line="360" w:lineRule="atLeast"/>
      <w:ind w:firstLine="720"/>
      <w:jc w:val="both"/>
      <w:textAlignment w:val="baseline"/>
    </w:pPr>
    <w:rPr>
      <w:rFonts w:ascii="Times New Roman" w:hAnsi="Times New Roman"/>
      <w:sz w:val="24"/>
      <w:szCs w:val="20"/>
    </w:rPr>
  </w:style>
  <w:style w:type="paragraph" w:customStyle="1" w:styleId="afffffffffffffffffffffff5">
    <w:name w:val="Исходник"/>
    <w:basedOn w:val="ac"/>
    <w:rsid w:val="00044067"/>
    <w:pPr>
      <w:widowControl w:val="0"/>
      <w:adjustRightInd w:val="0"/>
      <w:jc w:val="both"/>
      <w:textAlignment w:val="baseline"/>
    </w:pPr>
    <w:rPr>
      <w:rFonts w:ascii="Courier New" w:hAnsi="Courier New"/>
      <w:sz w:val="24"/>
      <w:szCs w:val="20"/>
    </w:rPr>
  </w:style>
  <w:style w:type="paragraph" w:customStyle="1" w:styleId="78">
    <w:name w:val="заголовок 7"/>
    <w:basedOn w:val="ac"/>
    <w:next w:val="ac"/>
    <w:rsid w:val="00044067"/>
    <w:pPr>
      <w:widowControl w:val="0"/>
      <w:tabs>
        <w:tab w:val="num" w:pos="1296"/>
      </w:tabs>
      <w:adjustRightInd w:val="0"/>
      <w:spacing w:before="240" w:after="60" w:line="360" w:lineRule="atLeast"/>
      <w:ind w:left="1296" w:hanging="1296"/>
      <w:jc w:val="both"/>
      <w:textAlignment w:val="baseline"/>
    </w:pPr>
    <w:rPr>
      <w:sz w:val="20"/>
      <w:szCs w:val="20"/>
    </w:rPr>
  </w:style>
  <w:style w:type="paragraph" w:customStyle="1" w:styleId="8b">
    <w:name w:val="заголовок 8"/>
    <w:basedOn w:val="ac"/>
    <w:next w:val="ac"/>
    <w:rsid w:val="00044067"/>
    <w:pPr>
      <w:widowControl w:val="0"/>
      <w:tabs>
        <w:tab w:val="num" w:pos="1440"/>
      </w:tabs>
      <w:adjustRightInd w:val="0"/>
      <w:spacing w:before="240" w:after="60" w:line="360" w:lineRule="atLeast"/>
      <w:ind w:left="1440" w:hanging="1440"/>
      <w:jc w:val="both"/>
      <w:textAlignment w:val="baseline"/>
    </w:pPr>
    <w:rPr>
      <w:i/>
      <w:sz w:val="20"/>
      <w:szCs w:val="20"/>
    </w:rPr>
  </w:style>
  <w:style w:type="paragraph" w:customStyle="1" w:styleId="95">
    <w:name w:val="заголовок 9"/>
    <w:basedOn w:val="ac"/>
    <w:next w:val="ac"/>
    <w:rsid w:val="00044067"/>
    <w:pPr>
      <w:widowControl w:val="0"/>
      <w:tabs>
        <w:tab w:val="num" w:pos="1584"/>
      </w:tabs>
      <w:adjustRightInd w:val="0"/>
      <w:spacing w:before="240" w:after="60" w:line="360" w:lineRule="atLeast"/>
      <w:ind w:left="1584" w:hanging="1584"/>
      <w:jc w:val="both"/>
      <w:textAlignment w:val="baseline"/>
    </w:pPr>
    <w:rPr>
      <w:b/>
      <w:i/>
      <w:sz w:val="18"/>
      <w:szCs w:val="20"/>
    </w:rPr>
  </w:style>
  <w:style w:type="paragraph" w:customStyle="1" w:styleId="tab">
    <w:name w:val="tab"/>
    <w:basedOn w:val="af6"/>
    <w:rsid w:val="00044067"/>
    <w:pPr>
      <w:framePr w:hSpace="181" w:vSpace="181" w:wrap="around" w:hAnchor="text" w:yAlign="inside"/>
      <w:widowControl w:val="0"/>
      <w:adjustRightInd w:val="0"/>
      <w:spacing w:before="0" w:after="0" w:line="360" w:lineRule="atLeast"/>
      <w:ind w:left="0" w:firstLine="0"/>
      <w:jc w:val="center"/>
      <w:textAlignment w:val="baseline"/>
    </w:pPr>
    <w:rPr>
      <w:rFonts w:ascii="Times New Roman" w:hAnsi="Times New Roman"/>
      <w:sz w:val="24"/>
      <w:szCs w:val="20"/>
      <w:lang w:val="ru-RU" w:eastAsia="ru-RU"/>
    </w:rPr>
  </w:style>
  <w:style w:type="paragraph" w:customStyle="1" w:styleId="afffffffffffffffffffffff6">
    <w:name w:val="ШанТаблица"/>
    <w:basedOn w:val="ac"/>
    <w:rsid w:val="00044067"/>
    <w:pPr>
      <w:widowControl w:val="0"/>
      <w:autoSpaceDE w:val="0"/>
      <w:autoSpaceDN w:val="0"/>
      <w:adjustRightInd w:val="0"/>
      <w:spacing w:after="120" w:line="240" w:lineRule="atLeast"/>
      <w:jc w:val="center"/>
      <w:textAlignment w:val="baseline"/>
    </w:pPr>
    <w:rPr>
      <w:rFonts w:ascii="Times New Roman" w:hAnsi="Times New Roman"/>
      <w:b/>
      <w:bCs/>
      <w:i/>
      <w:iCs/>
      <w:color w:val="0000FF"/>
      <w:sz w:val="24"/>
    </w:rPr>
  </w:style>
  <w:style w:type="paragraph" w:customStyle="1" w:styleId="auiue">
    <w:name w:val="au?iue"/>
    <w:rsid w:val="00044067"/>
    <w:pPr>
      <w:widowControl w:val="0"/>
      <w:overflowPunct w:val="0"/>
      <w:autoSpaceDE w:val="0"/>
      <w:autoSpaceDN w:val="0"/>
      <w:adjustRightInd w:val="0"/>
      <w:spacing w:line="360" w:lineRule="atLeast"/>
      <w:jc w:val="both"/>
      <w:textAlignment w:val="baseline"/>
    </w:pPr>
  </w:style>
  <w:style w:type="paragraph" w:customStyle="1" w:styleId="afffffffffffffffffffffff7">
    <w:name w:val="Записка"/>
    <w:basedOn w:val="ac"/>
    <w:rsid w:val="00044067"/>
    <w:pPr>
      <w:widowControl w:val="0"/>
      <w:adjustRightInd w:val="0"/>
      <w:ind w:firstLine="720"/>
      <w:jc w:val="both"/>
      <w:textAlignment w:val="baseline"/>
    </w:pPr>
    <w:rPr>
      <w:rFonts w:ascii="Times New Roman" w:hAnsi="Times New Roman"/>
      <w:sz w:val="24"/>
      <w:szCs w:val="20"/>
    </w:rPr>
  </w:style>
  <w:style w:type="paragraph" w:customStyle="1" w:styleId="afffffffffffffffffffffff8">
    <w:name w:val="Обычный для таблиц"/>
    <w:basedOn w:val="ac"/>
    <w:rsid w:val="00044067"/>
    <w:pPr>
      <w:widowControl w:val="0"/>
      <w:adjustRightInd w:val="0"/>
      <w:spacing w:line="360" w:lineRule="atLeast"/>
      <w:jc w:val="center"/>
      <w:textAlignment w:val="baseline"/>
    </w:pPr>
    <w:rPr>
      <w:rFonts w:ascii="Times New Roman" w:hAnsi="Times New Roman"/>
      <w:szCs w:val="20"/>
      <w:lang w:eastAsia="en-US"/>
    </w:rPr>
  </w:style>
  <w:style w:type="paragraph" w:customStyle="1" w:styleId="pivotab2">
    <w:name w:val="pivo_tab2"/>
    <w:basedOn w:val="ac"/>
    <w:rsid w:val="00044067"/>
    <w:pPr>
      <w:widowControl w:val="0"/>
      <w:autoSpaceDE w:val="0"/>
      <w:autoSpaceDN w:val="0"/>
      <w:adjustRightInd w:val="0"/>
      <w:spacing w:line="360" w:lineRule="atLeast"/>
      <w:jc w:val="both"/>
      <w:textAlignment w:val="baseline"/>
    </w:pPr>
    <w:rPr>
      <w:rFonts w:ascii="Times New Roman" w:hAnsi="Times New Roman"/>
      <w:color w:val="000000"/>
      <w:sz w:val="16"/>
      <w:szCs w:val="16"/>
    </w:rPr>
  </w:style>
  <w:style w:type="character" w:customStyle="1" w:styleId="1310">
    <w:name w:val="Знак Знак131"/>
    <w:semiHidden/>
    <w:locked/>
    <w:rsid w:val="00044067"/>
    <w:rPr>
      <w:rFonts w:ascii="Bookman Old Style" w:hAnsi="Bookman Old Style"/>
    </w:rPr>
  </w:style>
  <w:style w:type="paragraph" w:customStyle="1" w:styleId="afffffffffffffffffffffff9">
    <w:name w:val="Основной те"/>
    <w:basedOn w:val="ac"/>
    <w:rsid w:val="00044067"/>
    <w:pPr>
      <w:widowControl w:val="0"/>
      <w:adjustRightInd w:val="0"/>
      <w:spacing w:line="360" w:lineRule="atLeast"/>
      <w:ind w:firstLine="709"/>
      <w:jc w:val="both"/>
      <w:textAlignment w:val="baseline"/>
    </w:pPr>
    <w:rPr>
      <w:rFonts w:ascii="TimesET" w:hAnsi="TimesET"/>
      <w:sz w:val="24"/>
      <w:szCs w:val="20"/>
    </w:rPr>
  </w:style>
  <w:style w:type="character" w:customStyle="1" w:styleId="FontStyle156">
    <w:name w:val="Font Style156"/>
    <w:rsid w:val="00044067"/>
    <w:rPr>
      <w:rFonts w:ascii="MS Reference Sans Serif" w:hAnsi="MS Reference Sans Serif" w:cs="MS Reference Sans Serif"/>
      <w:sz w:val="18"/>
      <w:szCs w:val="18"/>
    </w:rPr>
  </w:style>
  <w:style w:type="paragraph" w:customStyle="1" w:styleId="1fffffff8">
    <w:name w:val="Знак Знак Знак Знак Знак Знак Знак Знак1 Знак"/>
    <w:basedOn w:val="ac"/>
    <w:rsid w:val="00044067"/>
    <w:pPr>
      <w:widowControl w:val="0"/>
      <w:adjustRightInd w:val="0"/>
      <w:spacing w:before="100" w:beforeAutospacing="1" w:after="100" w:afterAutospacing="1" w:line="360" w:lineRule="atLeast"/>
      <w:jc w:val="both"/>
      <w:textAlignment w:val="baseline"/>
    </w:pPr>
    <w:rPr>
      <w:rFonts w:ascii="Tahoma" w:hAnsi="Tahoma"/>
      <w:sz w:val="20"/>
      <w:szCs w:val="20"/>
      <w:lang w:val="en-US" w:eastAsia="en-US"/>
    </w:rPr>
  </w:style>
  <w:style w:type="character" w:customStyle="1" w:styleId="333">
    <w:name w:val="Основной текст (3)3"/>
    <w:rsid w:val="00044067"/>
    <w:rPr>
      <w:rFonts w:cs="Times New Roman"/>
      <w:b/>
      <w:bCs/>
      <w:spacing w:val="10"/>
      <w:sz w:val="21"/>
      <w:szCs w:val="21"/>
    </w:rPr>
  </w:style>
  <w:style w:type="character" w:customStyle="1" w:styleId="1fffffff9">
    <w:name w:val="Заголовок №1_"/>
    <w:link w:val="11f8"/>
    <w:uiPriority w:val="99"/>
    <w:locked/>
    <w:rsid w:val="00044067"/>
    <w:rPr>
      <w:b/>
      <w:bCs/>
      <w:spacing w:val="10"/>
      <w:sz w:val="21"/>
      <w:szCs w:val="21"/>
      <w:shd w:val="clear" w:color="auto" w:fill="FFFFFF"/>
    </w:rPr>
  </w:style>
  <w:style w:type="character" w:customStyle="1" w:styleId="1fffffffa">
    <w:name w:val="Заголовок №1"/>
    <w:rsid w:val="00044067"/>
    <w:rPr>
      <w:b/>
      <w:bCs/>
      <w:spacing w:val="10"/>
      <w:sz w:val="21"/>
      <w:szCs w:val="21"/>
      <w:shd w:val="clear" w:color="auto" w:fill="FFFFFF"/>
    </w:rPr>
  </w:style>
  <w:style w:type="paragraph" w:customStyle="1" w:styleId="11f8">
    <w:name w:val="Заголовок №11"/>
    <w:basedOn w:val="ac"/>
    <w:link w:val="1fffffff9"/>
    <w:uiPriority w:val="99"/>
    <w:rsid w:val="00044067"/>
    <w:pPr>
      <w:widowControl w:val="0"/>
      <w:shd w:val="clear" w:color="auto" w:fill="FFFFFF"/>
      <w:adjustRightInd w:val="0"/>
      <w:spacing w:after="360" w:line="240" w:lineRule="atLeast"/>
      <w:jc w:val="both"/>
      <w:textAlignment w:val="baseline"/>
      <w:outlineLvl w:val="0"/>
    </w:pPr>
    <w:rPr>
      <w:rFonts w:ascii="Times New Roman" w:hAnsi="Times New Roman"/>
      <w:b/>
      <w:bCs/>
      <w:spacing w:val="10"/>
      <w:sz w:val="21"/>
      <w:szCs w:val="21"/>
    </w:rPr>
  </w:style>
  <w:style w:type="paragraph" w:customStyle="1" w:styleId="1fffffffb">
    <w:name w:val="Знак1 Знак Знак Знак Знак Знак Знак"/>
    <w:basedOn w:val="ac"/>
    <w:rsid w:val="00044067"/>
    <w:pPr>
      <w:widowControl w:val="0"/>
      <w:adjustRightInd w:val="0"/>
      <w:spacing w:before="100" w:beforeAutospacing="1" w:after="100" w:afterAutospacing="1" w:line="360" w:lineRule="atLeast"/>
      <w:jc w:val="both"/>
      <w:textAlignment w:val="baseline"/>
    </w:pPr>
    <w:rPr>
      <w:rFonts w:ascii="Tahoma" w:hAnsi="Tahoma"/>
      <w:sz w:val="20"/>
      <w:szCs w:val="20"/>
      <w:lang w:val="en-US" w:eastAsia="en-US"/>
    </w:rPr>
  </w:style>
  <w:style w:type="character" w:customStyle="1" w:styleId="FontStyle124">
    <w:name w:val="Font Style124"/>
    <w:uiPriority w:val="99"/>
    <w:rsid w:val="00044067"/>
    <w:rPr>
      <w:rFonts w:ascii="Times New Roman" w:hAnsi="Times New Roman" w:cs="Times New Roman"/>
      <w:b/>
      <w:bCs/>
      <w:sz w:val="22"/>
      <w:szCs w:val="22"/>
    </w:rPr>
  </w:style>
  <w:style w:type="character" w:customStyle="1" w:styleId="FontStyle126">
    <w:name w:val="Font Style126"/>
    <w:uiPriority w:val="99"/>
    <w:rsid w:val="00044067"/>
    <w:rPr>
      <w:rFonts w:ascii="Times New Roman" w:hAnsi="Times New Roman" w:cs="Times New Roman"/>
      <w:i/>
      <w:iCs/>
      <w:spacing w:val="10"/>
      <w:sz w:val="22"/>
      <w:szCs w:val="22"/>
    </w:rPr>
  </w:style>
  <w:style w:type="paragraph" w:customStyle="1" w:styleId="205">
    <w:name w:val="Стиль Заголовок 2 + Слева:  05 см"/>
    <w:basedOn w:val="21"/>
    <w:rsid w:val="00044067"/>
    <w:pPr>
      <w:widowControl w:val="0"/>
      <w:numPr>
        <w:ilvl w:val="0"/>
        <w:numId w:val="0"/>
      </w:numPr>
      <w:suppressLineNumbers/>
      <w:shd w:val="clear" w:color="auto" w:fill="FFFFFF"/>
      <w:tabs>
        <w:tab w:val="left" w:pos="3075"/>
        <w:tab w:val="center" w:pos="5274"/>
      </w:tabs>
      <w:suppressAutoHyphens/>
      <w:adjustRightInd w:val="0"/>
      <w:spacing w:before="240" w:after="60" w:line="360" w:lineRule="atLeast"/>
      <w:ind w:left="283"/>
      <w:textAlignment w:val="baseline"/>
    </w:pPr>
    <w:rPr>
      <w:rFonts w:eastAsia="Arial Unicode MS"/>
      <w:b w:val="0"/>
      <w:bCs/>
      <w:i/>
      <w:iCs/>
      <w:sz w:val="24"/>
      <w:szCs w:val="20"/>
      <w:lang w:val="ru-RU"/>
    </w:rPr>
  </w:style>
  <w:style w:type="paragraph" w:customStyle="1" w:styleId="TEO-SSMText1">
    <w:name w:val="Стиль TEO-SSM_Text + Авто"/>
    <w:basedOn w:val="TEO-SSMText"/>
    <w:link w:val="TEO-SSMText2"/>
    <w:rsid w:val="00044067"/>
    <w:pPr>
      <w:keepLines/>
      <w:widowControl w:val="0"/>
      <w:tabs>
        <w:tab w:val="left" w:pos="2835"/>
        <w:tab w:val="left" w:pos="3969"/>
        <w:tab w:val="left" w:pos="5670"/>
        <w:tab w:val="left" w:pos="8505"/>
      </w:tabs>
      <w:adjustRightInd w:val="0"/>
      <w:spacing w:line="360" w:lineRule="atLeast"/>
      <w:textAlignment w:val="baseline"/>
    </w:pPr>
    <w:rPr>
      <w:color w:val="auto"/>
    </w:rPr>
  </w:style>
  <w:style w:type="character" w:customStyle="1" w:styleId="TEO-SSMText2">
    <w:name w:val="Стиль TEO-SSM_Text + Авто Знак"/>
    <w:link w:val="TEO-SSMText1"/>
    <w:rsid w:val="00044067"/>
    <w:rPr>
      <w:lang w:val="de-DE" w:eastAsia="en-US"/>
    </w:rPr>
  </w:style>
  <w:style w:type="paragraph" w:customStyle="1" w:styleId="Formatvorlage22">
    <w:name w:val="Formatvorlage22"/>
    <w:basedOn w:val="ac"/>
    <w:rsid w:val="00044067"/>
    <w:pPr>
      <w:widowControl w:val="0"/>
      <w:tabs>
        <w:tab w:val="center" w:pos="4153"/>
        <w:tab w:val="right" w:pos="8306"/>
      </w:tabs>
      <w:autoSpaceDE w:val="0"/>
      <w:autoSpaceDN w:val="0"/>
      <w:adjustRightInd w:val="0"/>
      <w:spacing w:line="360" w:lineRule="atLeast"/>
      <w:jc w:val="both"/>
      <w:textAlignment w:val="baseline"/>
    </w:pPr>
    <w:rPr>
      <w:rFonts w:ascii="Times New Roman" w:hAnsi="Times New Roman"/>
      <w:sz w:val="20"/>
      <w:szCs w:val="20"/>
      <w:lang w:eastAsia="de-DE"/>
    </w:rPr>
  </w:style>
  <w:style w:type="paragraph" w:customStyle="1" w:styleId="TEOSSMberschrift2">
    <w:name w:val="TEO_SSM_Überschrift 2"/>
    <w:basedOn w:val="ac"/>
    <w:rsid w:val="00044067"/>
    <w:pPr>
      <w:widowControl w:val="0"/>
      <w:numPr>
        <w:ilvl w:val="1"/>
        <w:numId w:val="58"/>
      </w:numPr>
      <w:tabs>
        <w:tab w:val="left" w:pos="1701"/>
      </w:tabs>
      <w:adjustRightInd w:val="0"/>
      <w:spacing w:before="120" w:after="120" w:line="360" w:lineRule="atLeast"/>
      <w:ind w:right="284"/>
      <w:jc w:val="both"/>
      <w:textAlignment w:val="baseline"/>
    </w:pPr>
    <w:rPr>
      <w:rFonts w:ascii="Times New Roman" w:hAnsi="Times New Roman" w:cs="Arial"/>
      <w:b/>
      <w:color w:val="000000"/>
      <w:sz w:val="24"/>
      <w:szCs w:val="22"/>
      <w:lang w:val="de-DE" w:eastAsia="en-US"/>
    </w:rPr>
  </w:style>
  <w:style w:type="paragraph" w:customStyle="1" w:styleId="TEOSSMberschrift3">
    <w:name w:val="TEO_SSM_Überschrift 3"/>
    <w:basedOn w:val="TEOSSMberschrift2"/>
    <w:rsid w:val="00044067"/>
    <w:pPr>
      <w:numPr>
        <w:ilvl w:val="2"/>
      </w:numPr>
      <w:tabs>
        <w:tab w:val="clear" w:pos="1701"/>
      </w:tabs>
    </w:pPr>
  </w:style>
  <w:style w:type="paragraph" w:customStyle="1" w:styleId="TEO-SSMberschrift1">
    <w:name w:val="TEO-SSM_Überschrift 1"/>
    <w:basedOn w:val="TEO-SSMText"/>
    <w:rsid w:val="00044067"/>
    <w:pPr>
      <w:widowControl w:val="0"/>
      <w:numPr>
        <w:numId w:val="58"/>
      </w:numPr>
      <w:tabs>
        <w:tab w:val="num" w:pos="360"/>
        <w:tab w:val="left" w:pos="1134"/>
      </w:tabs>
      <w:adjustRightInd w:val="0"/>
      <w:spacing w:before="360" w:after="120" w:line="360" w:lineRule="atLeast"/>
      <w:ind w:left="1854" w:firstLine="0"/>
      <w:jc w:val="left"/>
      <w:textAlignment w:val="baseline"/>
    </w:pPr>
    <w:rPr>
      <w:rFonts w:cs="Arial"/>
      <w:b/>
      <w:sz w:val="28"/>
    </w:rPr>
  </w:style>
  <w:style w:type="paragraph" w:customStyle="1" w:styleId="Style310">
    <w:name w:val="Style31"/>
    <w:basedOn w:val="ac"/>
    <w:uiPriority w:val="99"/>
    <w:rsid w:val="00044067"/>
    <w:pPr>
      <w:widowControl w:val="0"/>
      <w:autoSpaceDE w:val="0"/>
      <w:autoSpaceDN w:val="0"/>
      <w:adjustRightInd w:val="0"/>
      <w:spacing w:line="415" w:lineRule="exact"/>
      <w:ind w:firstLine="398"/>
      <w:jc w:val="both"/>
      <w:textAlignment w:val="baseline"/>
    </w:pPr>
    <w:rPr>
      <w:rFonts w:cs="Arial"/>
      <w:sz w:val="24"/>
    </w:rPr>
  </w:style>
  <w:style w:type="character" w:customStyle="1" w:styleId="FontStyle46">
    <w:name w:val="Font Style46"/>
    <w:uiPriority w:val="99"/>
    <w:rsid w:val="00044067"/>
    <w:rPr>
      <w:rFonts w:ascii="Times New Roman" w:hAnsi="Times New Roman" w:cs="Times New Roman"/>
      <w:b/>
      <w:bCs/>
      <w:sz w:val="20"/>
      <w:szCs w:val="20"/>
    </w:rPr>
  </w:style>
  <w:style w:type="character" w:customStyle="1" w:styleId="FontStyle179">
    <w:name w:val="Font Style179"/>
    <w:uiPriority w:val="99"/>
    <w:rsid w:val="00044067"/>
    <w:rPr>
      <w:rFonts w:ascii="Times New Roman" w:hAnsi="Times New Roman" w:cs="Times New Roman"/>
      <w:b/>
      <w:bCs/>
      <w:sz w:val="18"/>
      <w:szCs w:val="18"/>
    </w:rPr>
  </w:style>
  <w:style w:type="character" w:customStyle="1" w:styleId="FontStyle170">
    <w:name w:val="Font Style170"/>
    <w:uiPriority w:val="99"/>
    <w:rsid w:val="00044067"/>
    <w:rPr>
      <w:rFonts w:ascii="Times New Roman" w:hAnsi="Times New Roman" w:cs="Times New Roman"/>
      <w:sz w:val="18"/>
      <w:szCs w:val="18"/>
    </w:rPr>
  </w:style>
  <w:style w:type="character" w:customStyle="1" w:styleId="FontStyle207">
    <w:name w:val="Font Style207"/>
    <w:uiPriority w:val="99"/>
    <w:rsid w:val="00044067"/>
    <w:rPr>
      <w:rFonts w:ascii="Arial Narrow" w:hAnsi="Arial Narrow" w:cs="Arial Narrow"/>
      <w:spacing w:val="20"/>
      <w:sz w:val="38"/>
      <w:szCs w:val="38"/>
    </w:rPr>
  </w:style>
  <w:style w:type="paragraph" w:customStyle="1" w:styleId="Style86">
    <w:name w:val="Style86"/>
    <w:basedOn w:val="ac"/>
    <w:uiPriority w:val="99"/>
    <w:rsid w:val="00044067"/>
    <w:pPr>
      <w:widowControl w:val="0"/>
      <w:autoSpaceDE w:val="0"/>
      <w:autoSpaceDN w:val="0"/>
      <w:adjustRightInd w:val="0"/>
      <w:spacing w:line="413" w:lineRule="exact"/>
      <w:ind w:firstLine="542"/>
      <w:jc w:val="both"/>
      <w:textAlignment w:val="baseline"/>
    </w:pPr>
    <w:rPr>
      <w:rFonts w:ascii="Arial Narrow" w:hAnsi="Arial Narrow"/>
      <w:sz w:val="24"/>
    </w:rPr>
  </w:style>
  <w:style w:type="paragraph" w:customStyle="1" w:styleId="EBNormal">
    <w:name w:val="EB Normal"/>
    <w:link w:val="EBNormal0"/>
    <w:rsid w:val="00044067"/>
    <w:pPr>
      <w:widowControl w:val="0"/>
      <w:adjustRightInd w:val="0"/>
      <w:spacing w:line="360" w:lineRule="auto"/>
      <w:ind w:left="567" w:firstLine="567"/>
      <w:jc w:val="both"/>
      <w:textAlignment w:val="baseline"/>
    </w:pPr>
    <w:rPr>
      <w:sz w:val="24"/>
      <w:szCs w:val="28"/>
    </w:rPr>
  </w:style>
  <w:style w:type="character" w:customStyle="1" w:styleId="EBNormal0">
    <w:name w:val="EB Normal Знак"/>
    <w:link w:val="EBNormal"/>
    <w:rsid w:val="00044067"/>
    <w:rPr>
      <w:sz w:val="24"/>
      <w:szCs w:val="28"/>
    </w:rPr>
  </w:style>
  <w:style w:type="character" w:customStyle="1" w:styleId="1fffffffc">
    <w:name w:val="Нижний колонтитул Знак1"/>
    <w:aliases w:val="Знак1 Знак1 Знак1,Знак1 Знак Знак1 Знак1,Знак1 Знак2 Знак1,основн. текст Знак1,Основной текст4 Знак Знак Знак1"/>
    <w:uiPriority w:val="99"/>
    <w:rsid w:val="00044067"/>
    <w:rPr>
      <w:sz w:val="24"/>
    </w:rPr>
  </w:style>
  <w:style w:type="paragraph" w:customStyle="1" w:styleId="Standard1">
    <w:name w:val="Standard 1"/>
    <w:link w:val="Standard1Zchn"/>
    <w:rsid w:val="00044067"/>
    <w:pPr>
      <w:widowControl w:val="0"/>
      <w:tabs>
        <w:tab w:val="left" w:pos="1134"/>
        <w:tab w:val="left" w:pos="1276"/>
        <w:tab w:val="left" w:pos="1418"/>
        <w:tab w:val="left" w:pos="2835"/>
      </w:tabs>
      <w:adjustRightInd w:val="0"/>
      <w:spacing w:before="120" w:line="360" w:lineRule="atLeast"/>
      <w:ind w:left="1134" w:right="284"/>
      <w:jc w:val="both"/>
      <w:textAlignment w:val="baseline"/>
    </w:pPr>
    <w:rPr>
      <w:color w:val="000000"/>
      <w:lang w:val="de-DE" w:eastAsia="en-US"/>
    </w:rPr>
  </w:style>
  <w:style w:type="character" w:customStyle="1" w:styleId="Standard1Zchn">
    <w:name w:val="Standard 1 Zchn"/>
    <w:link w:val="Standard1"/>
    <w:rsid w:val="00044067"/>
    <w:rPr>
      <w:color w:val="000000"/>
      <w:lang w:val="de-DE" w:eastAsia="en-US"/>
    </w:rPr>
  </w:style>
  <w:style w:type="character" w:customStyle="1" w:styleId="hps">
    <w:name w:val="hps"/>
    <w:rsid w:val="00044067"/>
  </w:style>
  <w:style w:type="character" w:customStyle="1" w:styleId="longtext">
    <w:name w:val="long_text"/>
    <w:rsid w:val="00044067"/>
  </w:style>
  <w:style w:type="character" w:customStyle="1" w:styleId="hpsalt-edited">
    <w:name w:val="hps alt-edited"/>
    <w:rsid w:val="00044067"/>
  </w:style>
  <w:style w:type="character" w:customStyle="1" w:styleId="1fffffffd">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rsid w:val="00044067"/>
    <w:rPr>
      <w:rFonts w:ascii="Arial" w:hAnsi="Arial"/>
      <w:b/>
      <w:lang w:val="ru-RU" w:eastAsia="ru-RU" w:bidi="ar-SA"/>
    </w:rPr>
  </w:style>
  <w:style w:type="character" w:customStyle="1" w:styleId="afffffffffffffffffffd">
    <w:name w:val="табл_строка Знак"/>
    <w:link w:val="afffffffffffffffffffc"/>
    <w:rsid w:val="00044067"/>
    <w:rPr>
      <w:sz w:val="24"/>
    </w:rPr>
  </w:style>
  <w:style w:type="paragraph" w:customStyle="1" w:styleId="afffffffffffffffffffffffa">
    <w:name w:val="Основной текст СамНИПИ"/>
    <w:link w:val="afffffffffffffffffffffffb"/>
    <w:rsid w:val="00044067"/>
    <w:pPr>
      <w:widowControl w:val="0"/>
      <w:suppressAutoHyphens/>
      <w:adjustRightInd w:val="0"/>
      <w:spacing w:before="120" w:line="360" w:lineRule="atLeast"/>
      <w:ind w:firstLine="720"/>
      <w:jc w:val="both"/>
      <w:textAlignment w:val="baseline"/>
    </w:pPr>
    <w:rPr>
      <w:rFonts w:ascii="Arial" w:hAnsi="Arial"/>
      <w:bCs/>
    </w:rPr>
  </w:style>
  <w:style w:type="character" w:customStyle="1" w:styleId="afffffffffffffffffffffffb">
    <w:name w:val="Основной текст СамНИПИ Знак"/>
    <w:link w:val="afffffffffffffffffffffffa"/>
    <w:rsid w:val="00044067"/>
    <w:rPr>
      <w:rFonts w:ascii="Arial" w:hAnsi="Arial"/>
      <w:bCs/>
    </w:rPr>
  </w:style>
  <w:style w:type="paragraph" w:customStyle="1" w:styleId="afffffffffffffffffffffffc">
    <w:name w:val="табл_название"/>
    <w:next w:val="afffffffffffffffffffc"/>
    <w:rsid w:val="00044067"/>
    <w:pPr>
      <w:keepNext/>
      <w:widowControl w:val="0"/>
      <w:adjustRightInd w:val="0"/>
      <w:spacing w:before="120" w:after="120" w:line="360" w:lineRule="atLeast"/>
      <w:jc w:val="center"/>
      <w:textAlignment w:val="baseline"/>
    </w:pPr>
    <w:rPr>
      <w:b/>
      <w:sz w:val="24"/>
    </w:rPr>
  </w:style>
  <w:style w:type="paragraph" w:customStyle="1" w:styleId="afffffffffffffffffffffffd">
    <w:name w:val="Основной текст продолжение"/>
    <w:basedOn w:val="af6"/>
    <w:next w:val="af6"/>
    <w:rsid w:val="00044067"/>
    <w:pPr>
      <w:widowControl w:val="0"/>
      <w:adjustRightInd w:val="0"/>
      <w:spacing w:after="0" w:line="360" w:lineRule="atLeast"/>
      <w:ind w:left="0" w:firstLine="709"/>
      <w:jc w:val="both"/>
      <w:textAlignment w:val="baseline"/>
    </w:pPr>
    <w:rPr>
      <w:rFonts w:ascii="Times New Roman" w:hAnsi="Times New Roman"/>
      <w:sz w:val="24"/>
      <w:szCs w:val="20"/>
      <w:lang w:val="ru-RU" w:eastAsia="ru-RU"/>
    </w:rPr>
  </w:style>
  <w:style w:type="paragraph" w:customStyle="1" w:styleId="LCGFlietextListe1">
    <w:name w:val="LCG_Flie?text_Liste1"/>
    <w:basedOn w:val="ac"/>
    <w:next w:val="ac"/>
    <w:uiPriority w:val="99"/>
    <w:rsid w:val="00044067"/>
    <w:pPr>
      <w:widowControl w:val="0"/>
      <w:numPr>
        <w:numId w:val="59"/>
      </w:numPr>
      <w:shd w:val="clear" w:color="auto" w:fill="FFFFFF"/>
      <w:tabs>
        <w:tab w:val="left" w:pos="284"/>
      </w:tabs>
      <w:autoSpaceDE w:val="0"/>
      <w:autoSpaceDN w:val="0"/>
      <w:adjustRightInd w:val="0"/>
      <w:spacing w:line="260" w:lineRule="atLeast"/>
      <w:jc w:val="both"/>
      <w:textAlignment w:val="baseline"/>
    </w:pPr>
    <w:rPr>
      <w:snapToGrid w:val="0"/>
      <w:sz w:val="20"/>
      <w:szCs w:val="20"/>
      <w:lang w:val="en-GB"/>
    </w:rPr>
  </w:style>
  <w:style w:type="paragraph" w:customStyle="1" w:styleId="LCGFlietextListe21">
    <w:name w:val="LCG_Flie?text_Liste21"/>
    <w:basedOn w:val="ac"/>
    <w:autoRedefine/>
    <w:uiPriority w:val="99"/>
    <w:rsid w:val="00044067"/>
    <w:pPr>
      <w:widowControl w:val="0"/>
      <w:numPr>
        <w:ilvl w:val="1"/>
        <w:numId w:val="59"/>
      </w:numPr>
      <w:tabs>
        <w:tab w:val="left" w:pos="284"/>
        <w:tab w:val="num" w:pos="587"/>
      </w:tabs>
      <w:suppressAutoHyphens/>
      <w:adjustRightInd w:val="0"/>
      <w:spacing w:line="260" w:lineRule="atLeast"/>
      <w:ind w:left="567"/>
      <w:jc w:val="both"/>
      <w:textAlignment w:val="baseline"/>
    </w:pPr>
    <w:rPr>
      <w:rFonts w:cs="Arial"/>
      <w:snapToGrid w:val="0"/>
      <w:sz w:val="20"/>
      <w:szCs w:val="20"/>
      <w:lang w:val="en-US"/>
    </w:rPr>
  </w:style>
  <w:style w:type="character" w:customStyle="1" w:styleId="FontStyle122">
    <w:name w:val="Font Style122"/>
    <w:uiPriority w:val="99"/>
    <w:rsid w:val="00044067"/>
    <w:rPr>
      <w:rFonts w:ascii="Georgia" w:hAnsi="Georgia" w:cs="Georgia"/>
      <w:i/>
      <w:iCs/>
      <w:sz w:val="24"/>
      <w:szCs w:val="24"/>
    </w:rPr>
  </w:style>
  <w:style w:type="character" w:customStyle="1" w:styleId="FontStyle119">
    <w:name w:val="Font Style119"/>
    <w:uiPriority w:val="99"/>
    <w:rsid w:val="00044067"/>
    <w:rPr>
      <w:rFonts w:ascii="Times New Roman" w:hAnsi="Times New Roman" w:cs="Times New Roman"/>
      <w:b/>
      <w:bCs/>
      <w:smallCaps/>
      <w:sz w:val="32"/>
      <w:szCs w:val="32"/>
    </w:rPr>
  </w:style>
  <w:style w:type="character" w:customStyle="1" w:styleId="FontStyle121">
    <w:name w:val="Font Style121"/>
    <w:uiPriority w:val="99"/>
    <w:rsid w:val="00044067"/>
    <w:rPr>
      <w:rFonts w:ascii="Times New Roman" w:hAnsi="Times New Roman" w:cs="Times New Roman"/>
      <w:sz w:val="30"/>
      <w:szCs w:val="30"/>
    </w:rPr>
  </w:style>
  <w:style w:type="character" w:customStyle="1" w:styleId="FontStyle138">
    <w:name w:val="Font Style138"/>
    <w:uiPriority w:val="99"/>
    <w:rsid w:val="00044067"/>
    <w:rPr>
      <w:rFonts w:ascii="Arial" w:hAnsi="Arial" w:cs="Arial"/>
      <w:sz w:val="18"/>
      <w:szCs w:val="18"/>
    </w:rPr>
  </w:style>
  <w:style w:type="character" w:customStyle="1" w:styleId="FontStyle146">
    <w:name w:val="Font Style146"/>
    <w:uiPriority w:val="99"/>
    <w:rsid w:val="00044067"/>
    <w:rPr>
      <w:rFonts w:ascii="Times New Roman" w:hAnsi="Times New Roman" w:cs="Times New Roman"/>
      <w:i/>
      <w:iCs/>
      <w:sz w:val="24"/>
      <w:szCs w:val="24"/>
    </w:rPr>
  </w:style>
  <w:style w:type="paragraph" w:customStyle="1" w:styleId="Standard">
    <w:name w:val="Standard"/>
    <w:rsid w:val="00044067"/>
    <w:pPr>
      <w:widowControl w:val="0"/>
      <w:suppressAutoHyphens/>
      <w:autoSpaceDN w:val="0"/>
      <w:adjustRightInd w:val="0"/>
      <w:spacing w:line="360" w:lineRule="atLeast"/>
      <w:jc w:val="both"/>
      <w:textAlignment w:val="baseline"/>
    </w:pPr>
    <w:rPr>
      <w:rFonts w:eastAsia="Andale Sans UI" w:cs="Tahoma"/>
      <w:kern w:val="3"/>
      <w:sz w:val="24"/>
      <w:szCs w:val="24"/>
      <w:lang w:val="de-DE" w:eastAsia="ja-JP" w:bidi="fa-IR"/>
    </w:rPr>
  </w:style>
  <w:style w:type="paragraph" w:customStyle="1" w:styleId="-1110">
    <w:name w:val="Текст НПБ-111"/>
    <w:basedOn w:val="ac"/>
    <w:rsid w:val="00044067"/>
    <w:pPr>
      <w:widowControl w:val="0"/>
      <w:adjustRightInd w:val="0"/>
      <w:spacing w:before="80" w:line="360" w:lineRule="atLeast"/>
      <w:ind w:firstLine="482"/>
      <w:jc w:val="both"/>
      <w:textAlignment w:val="baseline"/>
    </w:pPr>
    <w:rPr>
      <w:rFonts w:ascii="Times New Roman" w:hAnsi="Times New Roman"/>
      <w:sz w:val="24"/>
      <w:szCs w:val="20"/>
      <w:lang w:eastAsia="ar-SA"/>
    </w:rPr>
  </w:style>
  <w:style w:type="paragraph" w:customStyle="1" w:styleId="afffffffffffffffffffffffe">
    <w:name w:val="!!!"/>
    <w:basedOn w:val="ac"/>
    <w:link w:val="Zchn"/>
    <w:rsid w:val="00044067"/>
    <w:pPr>
      <w:widowControl w:val="0"/>
      <w:adjustRightInd w:val="0"/>
      <w:spacing w:line="360" w:lineRule="atLeast"/>
      <w:ind w:left="709"/>
      <w:jc w:val="both"/>
      <w:textAlignment w:val="baseline"/>
    </w:pPr>
    <w:rPr>
      <w:noProof/>
      <w:color w:val="000000"/>
      <w:sz w:val="20"/>
    </w:rPr>
  </w:style>
  <w:style w:type="character" w:customStyle="1" w:styleId="Zchn">
    <w:name w:val="!!! Zchn"/>
    <w:link w:val="afffffffffffffffffffffffe"/>
    <w:rsid w:val="00044067"/>
    <w:rPr>
      <w:rFonts w:ascii="Arial" w:hAnsi="Arial"/>
      <w:noProof/>
      <w:color w:val="000000"/>
      <w:szCs w:val="24"/>
    </w:rPr>
  </w:style>
  <w:style w:type="paragraph" w:customStyle="1" w:styleId="Texte">
    <w:name w:val="Texte"/>
    <w:rsid w:val="00044067"/>
    <w:pPr>
      <w:widowControl w:val="0"/>
      <w:adjustRightInd w:val="0"/>
      <w:spacing w:before="120" w:line="360" w:lineRule="atLeast"/>
      <w:ind w:left="284" w:right="284"/>
      <w:jc w:val="both"/>
      <w:textAlignment w:val="baseline"/>
    </w:pPr>
    <w:rPr>
      <w:rFonts w:ascii="Arial" w:hAnsi="Arial"/>
      <w:color w:val="000000"/>
      <w:lang w:val="en-US" w:eastAsia="en-US"/>
    </w:rPr>
  </w:style>
  <w:style w:type="character" w:customStyle="1" w:styleId="FontStyle363">
    <w:name w:val="Font Style363"/>
    <w:uiPriority w:val="99"/>
    <w:rsid w:val="00044067"/>
    <w:rPr>
      <w:rFonts w:ascii="Arial" w:hAnsi="Arial" w:cs="Arial"/>
      <w:sz w:val="20"/>
      <w:szCs w:val="20"/>
    </w:rPr>
  </w:style>
  <w:style w:type="paragraph" w:customStyle="1" w:styleId="Style113">
    <w:name w:val="Style113"/>
    <w:basedOn w:val="ac"/>
    <w:uiPriority w:val="99"/>
    <w:rsid w:val="00044067"/>
    <w:pPr>
      <w:widowControl w:val="0"/>
      <w:autoSpaceDE w:val="0"/>
      <w:autoSpaceDN w:val="0"/>
      <w:adjustRightInd w:val="0"/>
      <w:spacing w:line="418" w:lineRule="exact"/>
      <w:ind w:firstLine="122"/>
      <w:jc w:val="both"/>
      <w:textAlignment w:val="baseline"/>
    </w:pPr>
    <w:rPr>
      <w:rFonts w:cs="Arial"/>
      <w:sz w:val="24"/>
    </w:rPr>
  </w:style>
  <w:style w:type="paragraph" w:customStyle="1" w:styleId="Style192">
    <w:name w:val="Style192"/>
    <w:basedOn w:val="ac"/>
    <w:uiPriority w:val="99"/>
    <w:rsid w:val="00044067"/>
    <w:pPr>
      <w:widowControl w:val="0"/>
      <w:autoSpaceDE w:val="0"/>
      <w:autoSpaceDN w:val="0"/>
      <w:adjustRightInd w:val="0"/>
      <w:spacing w:line="302" w:lineRule="exact"/>
      <w:jc w:val="center"/>
      <w:textAlignment w:val="baseline"/>
    </w:pPr>
    <w:rPr>
      <w:rFonts w:cs="Arial"/>
      <w:sz w:val="24"/>
    </w:rPr>
  </w:style>
  <w:style w:type="character" w:customStyle="1" w:styleId="FontStyle378">
    <w:name w:val="Font Style378"/>
    <w:uiPriority w:val="99"/>
    <w:rsid w:val="00044067"/>
    <w:rPr>
      <w:rFonts w:ascii="Arial" w:hAnsi="Arial" w:cs="Arial"/>
      <w:sz w:val="18"/>
      <w:szCs w:val="18"/>
    </w:rPr>
  </w:style>
  <w:style w:type="paragraph" w:customStyle="1" w:styleId="Style208">
    <w:name w:val="Style208"/>
    <w:basedOn w:val="ac"/>
    <w:uiPriority w:val="99"/>
    <w:rsid w:val="00044067"/>
    <w:pPr>
      <w:widowControl w:val="0"/>
      <w:autoSpaceDE w:val="0"/>
      <w:autoSpaceDN w:val="0"/>
      <w:adjustRightInd w:val="0"/>
      <w:spacing w:line="360" w:lineRule="atLeast"/>
      <w:jc w:val="both"/>
      <w:textAlignment w:val="baseline"/>
    </w:pPr>
    <w:rPr>
      <w:rFonts w:cs="Arial"/>
      <w:sz w:val="24"/>
    </w:rPr>
  </w:style>
  <w:style w:type="character" w:customStyle="1" w:styleId="FontStyle368">
    <w:name w:val="Font Style368"/>
    <w:uiPriority w:val="99"/>
    <w:rsid w:val="00044067"/>
    <w:rPr>
      <w:rFonts w:ascii="Arial" w:hAnsi="Arial" w:cs="Arial"/>
      <w:b/>
      <w:bCs/>
      <w:sz w:val="20"/>
      <w:szCs w:val="20"/>
    </w:rPr>
  </w:style>
  <w:style w:type="paragraph" w:customStyle="1" w:styleId="Style212">
    <w:name w:val="Style212"/>
    <w:basedOn w:val="ac"/>
    <w:uiPriority w:val="99"/>
    <w:rsid w:val="00044067"/>
    <w:pPr>
      <w:widowControl w:val="0"/>
      <w:autoSpaceDE w:val="0"/>
      <w:autoSpaceDN w:val="0"/>
      <w:adjustRightInd w:val="0"/>
      <w:spacing w:line="346" w:lineRule="exact"/>
      <w:jc w:val="center"/>
      <w:textAlignment w:val="baseline"/>
    </w:pPr>
    <w:rPr>
      <w:rFonts w:cs="Arial"/>
      <w:sz w:val="24"/>
    </w:rPr>
  </w:style>
  <w:style w:type="paragraph" w:customStyle="1" w:styleId="Style218">
    <w:name w:val="Style218"/>
    <w:basedOn w:val="ac"/>
    <w:uiPriority w:val="99"/>
    <w:rsid w:val="00044067"/>
    <w:pPr>
      <w:widowControl w:val="0"/>
      <w:autoSpaceDE w:val="0"/>
      <w:autoSpaceDN w:val="0"/>
      <w:adjustRightInd w:val="0"/>
      <w:spacing w:line="414" w:lineRule="exact"/>
      <w:ind w:firstLine="677"/>
      <w:jc w:val="both"/>
      <w:textAlignment w:val="baseline"/>
    </w:pPr>
    <w:rPr>
      <w:rFonts w:cs="Arial"/>
      <w:sz w:val="24"/>
    </w:rPr>
  </w:style>
  <w:style w:type="paragraph" w:customStyle="1" w:styleId="Style230">
    <w:name w:val="Style230"/>
    <w:basedOn w:val="ac"/>
    <w:uiPriority w:val="99"/>
    <w:rsid w:val="00044067"/>
    <w:pPr>
      <w:widowControl w:val="0"/>
      <w:autoSpaceDE w:val="0"/>
      <w:autoSpaceDN w:val="0"/>
      <w:adjustRightInd w:val="0"/>
      <w:spacing w:line="533" w:lineRule="exact"/>
      <w:ind w:hanging="173"/>
      <w:jc w:val="both"/>
      <w:textAlignment w:val="baseline"/>
    </w:pPr>
    <w:rPr>
      <w:rFonts w:cs="Arial"/>
      <w:sz w:val="24"/>
    </w:rPr>
  </w:style>
  <w:style w:type="character" w:customStyle="1" w:styleId="FontStyle448">
    <w:name w:val="Font Style448"/>
    <w:uiPriority w:val="99"/>
    <w:rsid w:val="00044067"/>
    <w:rPr>
      <w:rFonts w:ascii="Arial" w:hAnsi="Arial" w:cs="Arial"/>
      <w:sz w:val="18"/>
      <w:szCs w:val="18"/>
    </w:rPr>
  </w:style>
  <w:style w:type="paragraph" w:customStyle="1" w:styleId="Style237">
    <w:name w:val="Style237"/>
    <w:basedOn w:val="ac"/>
    <w:uiPriority w:val="99"/>
    <w:rsid w:val="00044067"/>
    <w:pPr>
      <w:widowControl w:val="0"/>
      <w:autoSpaceDE w:val="0"/>
      <w:autoSpaceDN w:val="0"/>
      <w:adjustRightInd w:val="0"/>
      <w:spacing w:line="360" w:lineRule="atLeast"/>
      <w:jc w:val="both"/>
      <w:textAlignment w:val="baseline"/>
    </w:pPr>
    <w:rPr>
      <w:rFonts w:cs="Arial"/>
      <w:sz w:val="24"/>
    </w:rPr>
  </w:style>
  <w:style w:type="character" w:customStyle="1" w:styleId="FontStyle382">
    <w:name w:val="Font Style382"/>
    <w:uiPriority w:val="99"/>
    <w:rsid w:val="00044067"/>
    <w:rPr>
      <w:rFonts w:ascii="Arial" w:hAnsi="Arial" w:cs="Arial"/>
      <w:sz w:val="32"/>
      <w:szCs w:val="32"/>
    </w:rPr>
  </w:style>
  <w:style w:type="paragraph" w:customStyle="1" w:styleId="Style32">
    <w:name w:val="Style32"/>
    <w:basedOn w:val="ac"/>
    <w:uiPriority w:val="99"/>
    <w:rsid w:val="00044067"/>
    <w:pPr>
      <w:widowControl w:val="0"/>
      <w:autoSpaceDE w:val="0"/>
      <w:autoSpaceDN w:val="0"/>
      <w:adjustRightInd w:val="0"/>
      <w:spacing w:line="374" w:lineRule="exact"/>
      <w:jc w:val="both"/>
      <w:textAlignment w:val="baseline"/>
    </w:pPr>
    <w:rPr>
      <w:rFonts w:cs="Arial"/>
      <w:sz w:val="24"/>
    </w:rPr>
  </w:style>
  <w:style w:type="character" w:customStyle="1" w:styleId="FontStyle357">
    <w:name w:val="Font Style357"/>
    <w:uiPriority w:val="99"/>
    <w:rsid w:val="00044067"/>
    <w:rPr>
      <w:rFonts w:ascii="Arial" w:hAnsi="Arial" w:cs="Arial"/>
      <w:sz w:val="26"/>
      <w:szCs w:val="26"/>
    </w:rPr>
  </w:style>
  <w:style w:type="paragraph" w:customStyle="1" w:styleId="Style133">
    <w:name w:val="Style133"/>
    <w:basedOn w:val="ac"/>
    <w:uiPriority w:val="99"/>
    <w:rsid w:val="00044067"/>
    <w:pPr>
      <w:widowControl w:val="0"/>
      <w:autoSpaceDE w:val="0"/>
      <w:autoSpaceDN w:val="0"/>
      <w:adjustRightInd w:val="0"/>
      <w:spacing w:line="374" w:lineRule="exact"/>
      <w:jc w:val="right"/>
      <w:textAlignment w:val="baseline"/>
    </w:pPr>
    <w:rPr>
      <w:rFonts w:cs="Arial"/>
      <w:sz w:val="24"/>
    </w:rPr>
  </w:style>
  <w:style w:type="numbering" w:customStyle="1" w:styleId="5f6">
    <w:name w:val="Нет списка5"/>
    <w:next w:val="af0"/>
    <w:uiPriority w:val="99"/>
    <w:semiHidden/>
    <w:unhideWhenUsed/>
    <w:rsid w:val="00044067"/>
  </w:style>
  <w:style w:type="table" w:customStyle="1" w:styleId="191">
    <w:name w:val="Сетка таблицы19"/>
    <w:basedOn w:val="af"/>
    <w:next w:val="afff1"/>
    <w:rsid w:val="00044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18171">
    <w:name w:val="8 /8.1 / 8.1.71"/>
    <w:basedOn w:val="af0"/>
    <w:next w:val="111111"/>
    <w:uiPriority w:val="99"/>
    <w:rsid w:val="00044067"/>
  </w:style>
  <w:style w:type="numbering" w:customStyle="1" w:styleId="1fffffffe">
    <w:name w:val="ИТБ1"/>
    <w:uiPriority w:val="99"/>
    <w:rsid w:val="00044067"/>
  </w:style>
  <w:style w:type="numbering" w:customStyle="1" w:styleId="12f0">
    <w:name w:val="Нет списка12"/>
    <w:next w:val="af0"/>
    <w:uiPriority w:val="99"/>
    <w:semiHidden/>
    <w:unhideWhenUsed/>
    <w:rsid w:val="00044067"/>
  </w:style>
  <w:style w:type="table" w:customStyle="1" w:styleId="1100">
    <w:name w:val="Сетка таблицы110"/>
    <w:basedOn w:val="af"/>
    <w:next w:val="afff1"/>
    <w:uiPriority w:val="9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f7">
    <w:name w:val="Нет списка21"/>
    <w:next w:val="af0"/>
    <w:uiPriority w:val="99"/>
    <w:semiHidden/>
    <w:unhideWhenUsed/>
    <w:rsid w:val="00044067"/>
  </w:style>
  <w:style w:type="table" w:customStyle="1" w:styleId="21f8">
    <w:name w:val="Сетка таблицы21"/>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
    <w:name w:val="Сетка таблицы31"/>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
    <w:name w:val="Сетка таблицы4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f"/>
    <w:next w:val="afff1"/>
    <w:uiPriority w:val="9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
    <w:name w:val="Сетка таблицы12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Сетка таблицы13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Сетка таблицы15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0">
    <w:name w:val="Сетка таблицы16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0">
    <w:name w:val="Сетка таблицы17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f0">
    <w:name w:val="Нет списка31"/>
    <w:next w:val="af0"/>
    <w:uiPriority w:val="99"/>
    <w:semiHidden/>
    <w:unhideWhenUsed/>
    <w:rsid w:val="00044067"/>
  </w:style>
  <w:style w:type="table" w:customStyle="1" w:styleId="1810">
    <w:name w:val="Сетка таблицы181"/>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6">
    <w:name w:val="Нет списка41"/>
    <w:next w:val="af0"/>
    <w:uiPriority w:val="99"/>
    <w:semiHidden/>
    <w:unhideWhenUsed/>
    <w:rsid w:val="00044067"/>
  </w:style>
  <w:style w:type="table" w:customStyle="1" w:styleId="4110">
    <w:name w:val="Сетка таблицы41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0">
    <w:name w:val="Сетка таблицы61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0">
    <w:name w:val="Сетка таблицы811"/>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
    <w:name w:val="Таблица узкая1"/>
    <w:uiPriority w:val="99"/>
    <w:rsid w:val="00044067"/>
    <w:pPr>
      <w:jc w:val="center"/>
    </w:pPr>
    <w:rPr>
      <w:sz w:val="24"/>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11f9">
    <w:name w:val="Сетка таблицы 11"/>
    <w:basedOn w:val="af"/>
    <w:next w:val="1ffb"/>
    <w:uiPriority w:val="99"/>
    <w:rsid w:val="0004406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16">
    <w:name w:val="Сетка таблицы 51"/>
    <w:basedOn w:val="af"/>
    <w:next w:val="58"/>
    <w:uiPriority w:val="99"/>
    <w:rsid w:val="0004406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ffffffff0">
    <w:name w:val="Таблица широкая1"/>
    <w:uiPriority w:val="99"/>
    <w:rsid w:val="00044067"/>
    <w:pPr>
      <w:jc w:val="center"/>
    </w:pPr>
    <w:rPr>
      <w:sz w:val="24"/>
    </w:rPr>
    <w:tblPr>
      <w:jc w:val="center"/>
      <w:tblInd w:w="0" w:type="dxa"/>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3210">
    <w:name w:val="Веб-таблица 321"/>
    <w:uiPriority w:val="99"/>
    <w:rsid w:val="0004406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330">
    <w:name w:val="Веб-таблица 33"/>
    <w:basedOn w:val="af"/>
    <w:next w:val="-31"/>
    <w:uiPriority w:val="99"/>
    <w:rsid w:val="0004406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customStyle="1" w:styleId="11fa">
    <w:name w:val="Стиль таблицы11"/>
    <w:uiPriority w:val="99"/>
    <w:rsid w:val="000440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Веб-таблица 13"/>
    <w:basedOn w:val="af"/>
    <w:next w:val="-15"/>
    <w:uiPriority w:val="99"/>
    <w:rsid w:val="00044067"/>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Веб-таблица 23"/>
    <w:basedOn w:val="af"/>
    <w:next w:val="-22"/>
    <w:uiPriority w:val="99"/>
    <w:rsid w:val="00044067"/>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fff6">
    <w:name w:val="Изысканная таблица3"/>
    <w:basedOn w:val="af"/>
    <w:next w:val="afffffffffffffffff3"/>
    <w:uiPriority w:val="99"/>
    <w:rsid w:val="00044067"/>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b">
    <w:name w:val="Изящная таблица 11"/>
    <w:basedOn w:val="af"/>
    <w:next w:val="1ffff3"/>
    <w:uiPriority w:val="99"/>
    <w:rsid w:val="00044067"/>
    <w:pPr>
      <w:spacing w:line="360" w:lineRule="auto"/>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Изящная таблица 21"/>
    <w:basedOn w:val="af"/>
    <w:next w:val="2fff8"/>
    <w:uiPriority w:val="99"/>
    <w:rsid w:val="00044067"/>
    <w:pPr>
      <w:spacing w:line="360" w:lineRule="auto"/>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4">
    <w:name w:val="Классическая таблица 13"/>
    <w:basedOn w:val="af"/>
    <w:next w:val="1ffff4"/>
    <w:uiPriority w:val="99"/>
    <w:rsid w:val="00044067"/>
    <w:pPr>
      <w:spacing w:line="360" w:lineRule="auto"/>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4">
    <w:name w:val="Классическая таблица 23"/>
    <w:basedOn w:val="af"/>
    <w:next w:val="2fff9"/>
    <w:uiPriority w:val="99"/>
    <w:rsid w:val="00044067"/>
    <w:pPr>
      <w:spacing w:line="360" w:lineRule="auto"/>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4">
    <w:name w:val="Классическая таблица 33"/>
    <w:basedOn w:val="af"/>
    <w:next w:val="3fc"/>
    <w:uiPriority w:val="99"/>
    <w:rsid w:val="00044067"/>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
    <w:next w:val="4f"/>
    <w:uiPriority w:val="99"/>
    <w:rsid w:val="00044067"/>
    <w:pPr>
      <w:spacing w:line="360" w:lineRule="auto"/>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5">
    <w:name w:val="Объемная таблица 13"/>
    <w:basedOn w:val="af"/>
    <w:next w:val="1ffff5"/>
    <w:uiPriority w:val="99"/>
    <w:rsid w:val="00044067"/>
    <w:pPr>
      <w:spacing w:line="360" w:lineRule="auto"/>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
    <w:next w:val="2fffc"/>
    <w:uiPriority w:val="99"/>
    <w:rsid w:val="00044067"/>
    <w:pPr>
      <w:spacing w:line="360" w:lineRule="auto"/>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5">
    <w:name w:val="Объемная таблица 33"/>
    <w:basedOn w:val="af"/>
    <w:next w:val="3ff"/>
    <w:uiPriority w:val="99"/>
    <w:rsid w:val="00044067"/>
    <w:pPr>
      <w:spacing w:line="360" w:lineRule="auto"/>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c">
    <w:name w:val="Простая таблица 11"/>
    <w:basedOn w:val="af"/>
    <w:next w:val="1ffff6"/>
    <w:uiPriority w:val="99"/>
    <w:rsid w:val="00044067"/>
    <w:pPr>
      <w:spacing w:line="360" w:lineRule="auto"/>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35">
    <w:name w:val="Простая таблица 23"/>
    <w:basedOn w:val="af"/>
    <w:next w:val="2fffd"/>
    <w:uiPriority w:val="99"/>
    <w:rsid w:val="00044067"/>
    <w:pPr>
      <w:spacing w:line="360" w:lineRule="auto"/>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36">
    <w:name w:val="Простая таблица 33"/>
    <w:basedOn w:val="af"/>
    <w:next w:val="3ff1"/>
    <w:uiPriority w:val="99"/>
    <w:rsid w:val="00044067"/>
    <w:pPr>
      <w:spacing w:line="360" w:lineRule="auto"/>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fb">
    <w:name w:val="Сетка таблицы 21"/>
    <w:basedOn w:val="af"/>
    <w:next w:val="2fffe"/>
    <w:uiPriority w:val="99"/>
    <w:rsid w:val="00044067"/>
    <w:pPr>
      <w:spacing w:line="360" w:lineRule="auto"/>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f1">
    <w:name w:val="Сетка таблицы 31"/>
    <w:basedOn w:val="af"/>
    <w:next w:val="3ff2"/>
    <w:uiPriority w:val="99"/>
    <w:rsid w:val="00044067"/>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31">
    <w:name w:val="Сетка таблицы 43"/>
    <w:basedOn w:val="af"/>
    <w:next w:val="4f3"/>
    <w:uiPriority w:val="99"/>
    <w:rsid w:val="00044067"/>
    <w:pPr>
      <w:spacing w:line="360" w:lineRule="auto"/>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630">
    <w:name w:val="Сетка таблицы 63"/>
    <w:basedOn w:val="af"/>
    <w:next w:val="67"/>
    <w:uiPriority w:val="99"/>
    <w:rsid w:val="00044067"/>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f"/>
    <w:next w:val="73"/>
    <w:uiPriority w:val="99"/>
    <w:rsid w:val="00044067"/>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30">
    <w:name w:val="Сетка таблицы 83"/>
    <w:basedOn w:val="af"/>
    <w:next w:val="88"/>
    <w:uiPriority w:val="99"/>
    <w:rsid w:val="00044067"/>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3fff7">
    <w:name w:val="Современная таблица3"/>
    <w:basedOn w:val="af"/>
    <w:next w:val="afffffffffffffffffa"/>
    <w:uiPriority w:val="99"/>
    <w:rsid w:val="00044067"/>
    <w:pPr>
      <w:spacing w:line="360" w:lineRule="auto"/>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3fff8">
    <w:name w:val="Стандартная таблица3"/>
    <w:basedOn w:val="af"/>
    <w:next w:val="afffffffffffffffffb"/>
    <w:uiPriority w:val="99"/>
    <w:rsid w:val="00044067"/>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36">
    <w:name w:val="Столбцы таблицы 13"/>
    <w:basedOn w:val="af"/>
    <w:next w:val="1ffff7"/>
    <w:uiPriority w:val="99"/>
    <w:rsid w:val="00044067"/>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6">
    <w:name w:val="Столбцы таблицы 23"/>
    <w:basedOn w:val="af"/>
    <w:next w:val="2ffff"/>
    <w:uiPriority w:val="99"/>
    <w:rsid w:val="00044067"/>
    <w:pPr>
      <w:spacing w:line="360" w:lineRule="auto"/>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7">
    <w:name w:val="Столбцы таблицы 33"/>
    <w:basedOn w:val="af"/>
    <w:next w:val="3ff4"/>
    <w:uiPriority w:val="99"/>
    <w:rsid w:val="00044067"/>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32">
    <w:name w:val="Столбцы таблицы 43"/>
    <w:basedOn w:val="af"/>
    <w:next w:val="4f5"/>
    <w:uiPriority w:val="99"/>
    <w:rsid w:val="00044067"/>
    <w:pPr>
      <w:spacing w:line="360" w:lineRule="auto"/>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0">
    <w:name w:val="Столбцы таблицы 53"/>
    <w:basedOn w:val="af"/>
    <w:next w:val="5f1"/>
    <w:uiPriority w:val="99"/>
    <w:rsid w:val="00044067"/>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1">
    <w:name w:val="Таблица-список 13"/>
    <w:basedOn w:val="af"/>
    <w:next w:val="-16"/>
    <w:uiPriority w:val="99"/>
    <w:rsid w:val="00044067"/>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
    <w:name w:val="Таблица-список 23"/>
    <w:basedOn w:val="af"/>
    <w:next w:val="-23"/>
    <w:uiPriority w:val="99"/>
    <w:rsid w:val="00044067"/>
    <w:pPr>
      <w:spacing w:line="360" w:lineRule="auto"/>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
    <w:name w:val="Таблица-список 33"/>
    <w:basedOn w:val="af"/>
    <w:next w:val="-33"/>
    <w:uiPriority w:val="99"/>
    <w:rsid w:val="00044067"/>
    <w:pPr>
      <w:spacing w:line="360" w:lineRule="auto"/>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f"/>
    <w:next w:val="-41"/>
    <w:uiPriority w:val="99"/>
    <w:rsid w:val="00044067"/>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
    <w:next w:val="-50"/>
    <w:uiPriority w:val="99"/>
    <w:rsid w:val="00044067"/>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f"/>
    <w:next w:val="-60"/>
    <w:uiPriority w:val="99"/>
    <w:rsid w:val="00044067"/>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f"/>
    <w:next w:val="-70"/>
    <w:uiPriority w:val="99"/>
    <w:rsid w:val="00044067"/>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f"/>
    <w:next w:val="-80"/>
    <w:uiPriority w:val="99"/>
    <w:rsid w:val="00044067"/>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ffff1">
    <w:name w:val="Тема таблицы1"/>
    <w:basedOn w:val="af"/>
    <w:next w:val="afffffffffffffffffc"/>
    <w:uiPriority w:val="99"/>
    <w:rsid w:val="00044067"/>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d">
    <w:name w:val="Цветная таблица 11"/>
    <w:basedOn w:val="af"/>
    <w:next w:val="1ffff8"/>
    <w:uiPriority w:val="99"/>
    <w:rsid w:val="00044067"/>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7">
    <w:name w:val="Цветная таблица 23"/>
    <w:basedOn w:val="af"/>
    <w:next w:val="2ffff0"/>
    <w:uiPriority w:val="99"/>
    <w:rsid w:val="00044067"/>
    <w:pPr>
      <w:spacing w:line="360" w:lineRule="auto"/>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8">
    <w:name w:val="Цветная таблица 33"/>
    <w:basedOn w:val="af"/>
    <w:next w:val="3ff5"/>
    <w:uiPriority w:val="99"/>
    <w:rsid w:val="00044067"/>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1">
    <w:name w:val="Веб-таблица 111"/>
    <w:uiPriority w:val="99"/>
    <w:rsid w:val="0004406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10">
    <w:name w:val="Веб-таблица 211"/>
    <w:uiPriority w:val="99"/>
    <w:rsid w:val="0004406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10">
    <w:name w:val="Веб-таблица 311"/>
    <w:uiPriority w:val="99"/>
    <w:rsid w:val="0004406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fe">
    <w:name w:val="Изысканная таблица11"/>
    <w:uiPriority w:val="99"/>
    <w:rsid w:val="0004406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
    <w:name w:val="Классическая таблица 111"/>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13">
    <w:name w:val="Классическая таблица 211"/>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12">
    <w:name w:val="Классическая таблица 311"/>
    <w:uiPriority w:val="99"/>
    <w:rsid w:val="0004406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1">
    <w:name w:val="Классическая таблица 411"/>
    <w:uiPriority w:val="99"/>
    <w:rsid w:val="00044067"/>
    <w:pPr>
      <w:spacing w:line="360"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13">
    <w:name w:val="Объемная таблица 111"/>
    <w:uiPriority w:val="99"/>
    <w:rsid w:val="00044067"/>
    <w:pPr>
      <w:spacing w:line="360" w:lineRule="auto"/>
    </w:pPr>
    <w:tblPr>
      <w:tblInd w:w="0" w:type="dxa"/>
      <w:tblCellMar>
        <w:top w:w="0" w:type="dxa"/>
        <w:left w:w="108" w:type="dxa"/>
        <w:bottom w:w="0" w:type="dxa"/>
        <w:right w:w="108" w:type="dxa"/>
      </w:tblCellMar>
    </w:tblPr>
    <w:tcPr>
      <w:shd w:val="solid" w:color="C0C0C0" w:fill="FFFFFF"/>
    </w:tcPr>
  </w:style>
  <w:style w:type="table" w:customStyle="1" w:styleId="3113">
    <w:name w:val="Объемная таблица 311"/>
    <w:uiPriority w:val="99"/>
    <w:rsid w:val="00044067"/>
    <w:pPr>
      <w:spacing w:line="360" w:lineRule="auto"/>
    </w:pPr>
    <w:tblPr>
      <w:tblStyleRowBandSize w:val="1"/>
      <w:tblStyleColBandSize w:val="1"/>
      <w:tblInd w:w="0" w:type="dxa"/>
      <w:tblCellMar>
        <w:top w:w="0" w:type="dxa"/>
        <w:left w:w="108" w:type="dxa"/>
        <w:bottom w:w="0" w:type="dxa"/>
        <w:right w:w="108" w:type="dxa"/>
      </w:tblCellMar>
    </w:tblPr>
  </w:style>
  <w:style w:type="table" w:customStyle="1" w:styleId="2114">
    <w:name w:val="Простая таблица 211"/>
    <w:uiPriority w:val="99"/>
    <w:rsid w:val="00044067"/>
    <w:pPr>
      <w:spacing w:line="360" w:lineRule="auto"/>
    </w:pPr>
    <w:tblPr>
      <w:tblInd w:w="0" w:type="dxa"/>
      <w:tblCellMar>
        <w:top w:w="0" w:type="dxa"/>
        <w:left w:w="108" w:type="dxa"/>
        <w:bottom w:w="0" w:type="dxa"/>
        <w:right w:w="108" w:type="dxa"/>
      </w:tblCellMar>
    </w:tblPr>
  </w:style>
  <w:style w:type="table" w:customStyle="1" w:styleId="3114">
    <w:name w:val="Простая таблица 31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112">
    <w:name w:val="Сетка таблицы 411"/>
    <w:uiPriority w:val="99"/>
    <w:rsid w:val="0004406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1">
    <w:name w:val="Сетка таблицы 61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111">
    <w:name w:val="Сетка таблицы 811"/>
    <w:uiPriority w:val="99"/>
    <w:rsid w:val="0004406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1ff">
    <w:name w:val="Современная таблица11"/>
    <w:uiPriority w:val="99"/>
    <w:rsid w:val="0004406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ff0">
    <w:name w:val="Стандартная таблица11"/>
    <w:uiPriority w:val="99"/>
    <w:rsid w:val="0004406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
    <w:name w:val="Столбцы таблицы 111"/>
    <w:uiPriority w:val="99"/>
    <w:rsid w:val="0004406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15">
    <w:name w:val="Столбцы таблицы 211"/>
    <w:uiPriority w:val="99"/>
    <w:rsid w:val="00044067"/>
    <w:pPr>
      <w:spacing w:line="360" w:lineRule="auto"/>
    </w:pPr>
    <w:rPr>
      <w:b/>
      <w:bCs/>
    </w:rPr>
    <w:tblPr>
      <w:tblStyleColBandSize w:val="1"/>
      <w:tblInd w:w="0" w:type="dxa"/>
      <w:tblCellMar>
        <w:top w:w="0" w:type="dxa"/>
        <w:left w:w="108" w:type="dxa"/>
        <w:bottom w:w="0" w:type="dxa"/>
        <w:right w:w="108" w:type="dxa"/>
      </w:tblCellMar>
    </w:tblPr>
  </w:style>
  <w:style w:type="table" w:customStyle="1" w:styleId="3115">
    <w:name w:val="Столбцы таблицы 311"/>
    <w:uiPriority w:val="99"/>
    <w:rsid w:val="0004406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13">
    <w:name w:val="Столбцы таблицы 411"/>
    <w:uiPriority w:val="99"/>
    <w:rsid w:val="00044067"/>
    <w:pPr>
      <w:spacing w:line="360" w:lineRule="auto"/>
    </w:pPr>
    <w:tblPr>
      <w:tblStyleColBandSize w:val="1"/>
      <w:tblInd w:w="0" w:type="dxa"/>
      <w:tblCellMar>
        <w:top w:w="0" w:type="dxa"/>
        <w:left w:w="108" w:type="dxa"/>
        <w:bottom w:w="0" w:type="dxa"/>
        <w:right w:w="108" w:type="dxa"/>
      </w:tblCellMar>
    </w:tblPr>
  </w:style>
  <w:style w:type="table" w:customStyle="1" w:styleId="5112">
    <w:name w:val="Столбцы таблицы 511"/>
    <w:uiPriority w:val="99"/>
    <w:rsid w:val="0004406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12">
    <w:name w:val="Таблица-список 111"/>
    <w:uiPriority w:val="99"/>
    <w:rsid w:val="0004406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1">
    <w:name w:val="Таблица-список 211"/>
    <w:uiPriority w:val="99"/>
    <w:rsid w:val="0004406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11">
    <w:name w:val="Таблица-список 311"/>
    <w:uiPriority w:val="99"/>
    <w:rsid w:val="0004406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1">
    <w:name w:val="Таблица-список 41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11">
    <w:name w:val="Таблица-список 711"/>
    <w:uiPriority w:val="99"/>
    <w:rsid w:val="0004406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1">
    <w:name w:val="Таблица-список 811"/>
    <w:uiPriority w:val="99"/>
    <w:rsid w:val="0004406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116">
    <w:name w:val="Цветная таблица 211"/>
    <w:uiPriority w:val="99"/>
    <w:rsid w:val="0004406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16">
    <w:name w:val="Цветная таблица 311"/>
    <w:uiPriority w:val="99"/>
    <w:rsid w:val="0004406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1ff1">
    <w:name w:val="Таблица11"/>
    <w:uiPriority w:val="99"/>
    <w:rsid w:val="00044067"/>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table" w:customStyle="1" w:styleId="-1210">
    <w:name w:val="Веб-таблица 121"/>
    <w:uiPriority w:val="99"/>
    <w:rsid w:val="0004406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10">
    <w:name w:val="Веб-таблица 221"/>
    <w:uiPriority w:val="99"/>
    <w:rsid w:val="0004406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1fc">
    <w:name w:val="Изысканная таблица21"/>
    <w:uiPriority w:val="99"/>
    <w:rsid w:val="0004406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
    <w:name w:val="Классическая таблица 121"/>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211">
    <w:name w:val="Классическая таблица 221"/>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212">
    <w:name w:val="Классическая таблица 321"/>
    <w:uiPriority w:val="99"/>
    <w:rsid w:val="0004406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0">
    <w:name w:val="Классическая таблица 421"/>
    <w:uiPriority w:val="99"/>
    <w:rsid w:val="00044067"/>
    <w:pPr>
      <w:spacing w:line="360"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215">
    <w:name w:val="Объемная таблица 121"/>
    <w:uiPriority w:val="99"/>
    <w:rsid w:val="00044067"/>
    <w:pPr>
      <w:spacing w:line="360" w:lineRule="auto"/>
    </w:pPr>
    <w:tblPr>
      <w:tblInd w:w="0" w:type="dxa"/>
      <w:tblCellMar>
        <w:top w:w="0" w:type="dxa"/>
        <w:left w:w="108" w:type="dxa"/>
        <w:bottom w:w="0" w:type="dxa"/>
        <w:right w:w="108" w:type="dxa"/>
      </w:tblCellMar>
    </w:tblPr>
    <w:tcPr>
      <w:shd w:val="solid" w:color="C0C0C0" w:fill="FFFFFF"/>
    </w:tcPr>
  </w:style>
  <w:style w:type="table" w:customStyle="1" w:styleId="3213">
    <w:name w:val="Объемная таблица 321"/>
    <w:uiPriority w:val="99"/>
    <w:rsid w:val="00044067"/>
    <w:pPr>
      <w:spacing w:line="360" w:lineRule="auto"/>
    </w:pPr>
    <w:tblPr>
      <w:tblStyleRowBandSize w:val="1"/>
      <w:tblStyleColBandSize w:val="1"/>
      <w:tblInd w:w="0" w:type="dxa"/>
      <w:tblCellMar>
        <w:top w:w="0" w:type="dxa"/>
        <w:left w:w="108" w:type="dxa"/>
        <w:bottom w:w="0" w:type="dxa"/>
        <w:right w:w="108" w:type="dxa"/>
      </w:tblCellMar>
    </w:tblPr>
  </w:style>
  <w:style w:type="table" w:customStyle="1" w:styleId="2212">
    <w:name w:val="Простая таблица 221"/>
    <w:uiPriority w:val="99"/>
    <w:rsid w:val="00044067"/>
    <w:pPr>
      <w:spacing w:line="360" w:lineRule="auto"/>
    </w:pPr>
    <w:tblPr>
      <w:tblInd w:w="0" w:type="dxa"/>
      <w:tblCellMar>
        <w:top w:w="0" w:type="dxa"/>
        <w:left w:w="108" w:type="dxa"/>
        <w:bottom w:w="0" w:type="dxa"/>
        <w:right w:w="108" w:type="dxa"/>
      </w:tblCellMar>
    </w:tblPr>
  </w:style>
  <w:style w:type="table" w:customStyle="1" w:styleId="3214">
    <w:name w:val="Простая таблица 32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211">
    <w:name w:val="Сетка таблицы 421"/>
    <w:uiPriority w:val="99"/>
    <w:rsid w:val="0004406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210">
    <w:name w:val="Сетка таблицы 62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210">
    <w:name w:val="Сетка таблицы 821"/>
    <w:uiPriority w:val="99"/>
    <w:rsid w:val="0004406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21fd">
    <w:name w:val="Современная таблица21"/>
    <w:uiPriority w:val="99"/>
    <w:rsid w:val="0004406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fe">
    <w:name w:val="Стандартная таблица21"/>
    <w:uiPriority w:val="99"/>
    <w:rsid w:val="0004406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6">
    <w:name w:val="Столбцы таблицы 121"/>
    <w:uiPriority w:val="99"/>
    <w:rsid w:val="0004406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213">
    <w:name w:val="Столбцы таблицы 221"/>
    <w:uiPriority w:val="99"/>
    <w:rsid w:val="00044067"/>
    <w:pPr>
      <w:spacing w:line="360" w:lineRule="auto"/>
    </w:pPr>
    <w:rPr>
      <w:b/>
      <w:bCs/>
    </w:rPr>
    <w:tblPr>
      <w:tblStyleColBandSize w:val="1"/>
      <w:tblInd w:w="0" w:type="dxa"/>
      <w:tblCellMar>
        <w:top w:w="0" w:type="dxa"/>
        <w:left w:w="108" w:type="dxa"/>
        <w:bottom w:w="0" w:type="dxa"/>
        <w:right w:w="108" w:type="dxa"/>
      </w:tblCellMar>
    </w:tblPr>
  </w:style>
  <w:style w:type="table" w:customStyle="1" w:styleId="3215">
    <w:name w:val="Столбцы таблицы 321"/>
    <w:uiPriority w:val="99"/>
    <w:rsid w:val="0004406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212">
    <w:name w:val="Столбцы таблицы 421"/>
    <w:uiPriority w:val="99"/>
    <w:rsid w:val="00044067"/>
    <w:pPr>
      <w:spacing w:line="360" w:lineRule="auto"/>
    </w:pPr>
    <w:tblPr>
      <w:tblStyleColBandSize w:val="1"/>
      <w:tblInd w:w="0" w:type="dxa"/>
      <w:tblCellMar>
        <w:top w:w="0" w:type="dxa"/>
        <w:left w:w="108" w:type="dxa"/>
        <w:bottom w:w="0" w:type="dxa"/>
        <w:right w:w="108" w:type="dxa"/>
      </w:tblCellMar>
    </w:tblPr>
  </w:style>
  <w:style w:type="table" w:customStyle="1" w:styleId="5210">
    <w:name w:val="Столбцы таблицы 521"/>
    <w:uiPriority w:val="99"/>
    <w:rsid w:val="0004406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211">
    <w:name w:val="Таблица-список 121"/>
    <w:uiPriority w:val="99"/>
    <w:rsid w:val="0004406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211">
    <w:name w:val="Таблица-список 221"/>
    <w:uiPriority w:val="99"/>
    <w:rsid w:val="0004406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211">
    <w:name w:val="Таблица-список 321"/>
    <w:uiPriority w:val="99"/>
    <w:rsid w:val="0004406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21">
    <w:name w:val="Таблица-список 421"/>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21">
    <w:name w:val="Таблица-список 721"/>
    <w:uiPriority w:val="99"/>
    <w:rsid w:val="0004406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21">
    <w:name w:val="Таблица-список 821"/>
    <w:uiPriority w:val="99"/>
    <w:rsid w:val="0004406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214">
    <w:name w:val="Цветная таблица 221"/>
    <w:uiPriority w:val="99"/>
    <w:rsid w:val="0004406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216">
    <w:name w:val="Цветная таблица 321"/>
    <w:uiPriority w:val="99"/>
    <w:rsid w:val="0004406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21ff">
    <w:name w:val="Таблица21"/>
    <w:uiPriority w:val="99"/>
    <w:rsid w:val="00044067"/>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numbering" w:customStyle="1" w:styleId="1ffffffff2">
    <w:name w:val="ПЗ1"/>
    <w:rsid w:val="00044067"/>
  </w:style>
  <w:style w:type="numbering" w:customStyle="1" w:styleId="1ai31">
    <w:name w:val="1 / a / i31"/>
    <w:rsid w:val="00044067"/>
  </w:style>
  <w:style w:type="numbering" w:customStyle="1" w:styleId="1ai11">
    <w:name w:val="1 / a / i11"/>
    <w:rsid w:val="00044067"/>
  </w:style>
  <w:style w:type="numbering" w:customStyle="1" w:styleId="11ff2">
    <w:name w:val="Статья / Раздел11"/>
    <w:rsid w:val="00044067"/>
  </w:style>
  <w:style w:type="numbering" w:customStyle="1" w:styleId="21ff0">
    <w:name w:val="Статья / Раздел21"/>
    <w:rsid w:val="00044067"/>
  </w:style>
  <w:style w:type="numbering" w:customStyle="1" w:styleId="1ai4">
    <w:name w:val="1 / a / i4"/>
    <w:basedOn w:val="af0"/>
    <w:next w:val="1ai"/>
    <w:uiPriority w:val="99"/>
    <w:unhideWhenUsed/>
    <w:rsid w:val="00044067"/>
  </w:style>
  <w:style w:type="numbering" w:customStyle="1" w:styleId="1111111110">
    <w:name w:val="1 / 1.1 / 1.1.1111"/>
    <w:rsid w:val="00044067"/>
  </w:style>
  <w:style w:type="numbering" w:customStyle="1" w:styleId="111111131">
    <w:name w:val="1 / 1.1 / 1.1.1131"/>
    <w:rsid w:val="00044067"/>
  </w:style>
  <w:style w:type="numbering" w:customStyle="1" w:styleId="11111151">
    <w:name w:val="1 / 1.1 / 1.1.151"/>
    <w:rsid w:val="00044067"/>
  </w:style>
  <w:style w:type="numbering" w:customStyle="1" w:styleId="11111141">
    <w:name w:val="1 / 1.1 / 1.1.141"/>
    <w:rsid w:val="00044067"/>
  </w:style>
  <w:style w:type="numbering" w:customStyle="1" w:styleId="111111141">
    <w:name w:val="1 / 1.1 / 1.1.1141"/>
    <w:rsid w:val="00044067"/>
  </w:style>
  <w:style w:type="numbering" w:customStyle="1" w:styleId="1ai21">
    <w:name w:val="1 / a / i21"/>
    <w:rsid w:val="00044067"/>
  </w:style>
  <w:style w:type="numbering" w:customStyle="1" w:styleId="11111131">
    <w:name w:val="1 / 1.1 / 1.1.131"/>
    <w:rsid w:val="00044067"/>
  </w:style>
  <w:style w:type="numbering" w:customStyle="1" w:styleId="31f2">
    <w:name w:val="Статья / Раздел31"/>
    <w:rsid w:val="00044067"/>
  </w:style>
  <w:style w:type="numbering" w:customStyle="1" w:styleId="4f9">
    <w:name w:val="Статья / Раздел4"/>
    <w:basedOn w:val="af0"/>
    <w:next w:val="afffffffffffffffffff6"/>
    <w:uiPriority w:val="99"/>
    <w:unhideWhenUsed/>
    <w:rsid w:val="00044067"/>
  </w:style>
  <w:style w:type="numbering" w:customStyle="1" w:styleId="6a">
    <w:name w:val="Нет списка6"/>
    <w:next w:val="af0"/>
    <w:uiPriority w:val="99"/>
    <w:semiHidden/>
    <w:unhideWhenUsed/>
    <w:rsid w:val="00044067"/>
  </w:style>
  <w:style w:type="table" w:customStyle="1" w:styleId="201">
    <w:name w:val="Сетка таблицы20"/>
    <w:basedOn w:val="af"/>
    <w:next w:val="afff1"/>
    <w:rsid w:val="00044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18172">
    <w:name w:val="8 /8.1 / 8.1.72"/>
    <w:basedOn w:val="af0"/>
    <w:next w:val="111111"/>
    <w:uiPriority w:val="99"/>
    <w:rsid w:val="00044067"/>
  </w:style>
  <w:style w:type="numbering" w:customStyle="1" w:styleId="2fffff7">
    <w:name w:val="ИТБ2"/>
    <w:uiPriority w:val="99"/>
    <w:rsid w:val="00044067"/>
  </w:style>
  <w:style w:type="numbering" w:customStyle="1" w:styleId="137">
    <w:name w:val="Нет списка13"/>
    <w:next w:val="af0"/>
    <w:uiPriority w:val="99"/>
    <w:semiHidden/>
    <w:unhideWhenUsed/>
    <w:rsid w:val="00044067"/>
  </w:style>
  <w:style w:type="table" w:customStyle="1" w:styleId="1120">
    <w:name w:val="Сетка таблицы112"/>
    <w:basedOn w:val="af"/>
    <w:next w:val="afff1"/>
    <w:uiPriority w:val="9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a">
    <w:name w:val="Нет списка22"/>
    <w:next w:val="af0"/>
    <w:uiPriority w:val="99"/>
    <w:semiHidden/>
    <w:unhideWhenUsed/>
    <w:rsid w:val="00044067"/>
  </w:style>
  <w:style w:type="table" w:customStyle="1" w:styleId="22b">
    <w:name w:val="Сетка таблицы22"/>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8">
    <w:name w:val="Сетка таблицы32"/>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Сетка таблицы43"/>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
    <w:name w:val="Сетка таблицы83"/>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Сетка таблицы10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f"/>
    <w:next w:val="afff1"/>
    <w:uiPriority w:val="9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Сетка таблицы16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
    <w:name w:val="Сетка таблицы17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9">
    <w:name w:val="Нет списка32"/>
    <w:next w:val="af0"/>
    <w:uiPriority w:val="99"/>
    <w:semiHidden/>
    <w:unhideWhenUsed/>
    <w:rsid w:val="00044067"/>
  </w:style>
  <w:style w:type="table" w:customStyle="1" w:styleId="182">
    <w:name w:val="Сетка таблицы182"/>
    <w:basedOn w:val="af"/>
    <w:next w:val="afff1"/>
    <w:uiPriority w:val="59"/>
    <w:rsid w:val="0004406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5">
    <w:name w:val="Нет списка42"/>
    <w:next w:val="af0"/>
    <w:uiPriority w:val="99"/>
    <w:semiHidden/>
    <w:unhideWhenUsed/>
    <w:rsid w:val="00044067"/>
  </w:style>
  <w:style w:type="table" w:customStyle="1" w:styleId="4120">
    <w:name w:val="Сетка таблицы41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0">
    <w:name w:val="Сетка таблицы61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0">
    <w:name w:val="Сетка таблицы71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0">
    <w:name w:val="Сетка таблицы812"/>
    <w:basedOn w:val="af"/>
    <w:next w:val="afff1"/>
    <w:uiPriority w:val="59"/>
    <w:rsid w:val="00044067"/>
    <w:rPr>
      <w:rFonts w:eastAsia="Calibri"/>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8">
    <w:name w:val="Таблица узкая2"/>
    <w:uiPriority w:val="99"/>
    <w:rsid w:val="00044067"/>
    <w:pPr>
      <w:jc w:val="center"/>
    </w:pPr>
    <w:rPr>
      <w:sz w:val="24"/>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12f1">
    <w:name w:val="Сетка таблицы 12"/>
    <w:basedOn w:val="af"/>
    <w:next w:val="1ffb"/>
    <w:uiPriority w:val="99"/>
    <w:rsid w:val="0004406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2">
    <w:name w:val="Сетка таблицы 52"/>
    <w:basedOn w:val="af"/>
    <w:next w:val="58"/>
    <w:uiPriority w:val="99"/>
    <w:rsid w:val="0004406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2fffff9">
    <w:name w:val="Таблица широкая2"/>
    <w:uiPriority w:val="99"/>
    <w:rsid w:val="00044067"/>
    <w:pPr>
      <w:jc w:val="center"/>
    </w:pPr>
    <w:rPr>
      <w:sz w:val="24"/>
    </w:rPr>
    <w:tblPr>
      <w:jc w:val="center"/>
      <w:tblInd w:w="0" w:type="dxa"/>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322">
    <w:name w:val="Веб-таблица 322"/>
    <w:uiPriority w:val="99"/>
    <w:rsid w:val="0004406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34">
    <w:name w:val="Веб-таблица 34"/>
    <w:basedOn w:val="af"/>
    <w:next w:val="-31"/>
    <w:uiPriority w:val="99"/>
    <w:rsid w:val="0004406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customStyle="1" w:styleId="12f2">
    <w:name w:val="Стиль таблицы12"/>
    <w:uiPriority w:val="99"/>
    <w:rsid w:val="000440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Веб-таблица 14"/>
    <w:basedOn w:val="af"/>
    <w:next w:val="-15"/>
    <w:uiPriority w:val="99"/>
    <w:rsid w:val="00044067"/>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
    <w:name w:val="Веб-таблица 24"/>
    <w:basedOn w:val="af"/>
    <w:next w:val="-22"/>
    <w:uiPriority w:val="99"/>
    <w:rsid w:val="00044067"/>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fa">
    <w:name w:val="Изысканная таблица4"/>
    <w:basedOn w:val="af"/>
    <w:next w:val="afffffffffffffffff3"/>
    <w:uiPriority w:val="99"/>
    <w:rsid w:val="00044067"/>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f3">
    <w:name w:val="Изящная таблица 12"/>
    <w:basedOn w:val="af"/>
    <w:next w:val="1ffff3"/>
    <w:uiPriority w:val="99"/>
    <w:rsid w:val="00044067"/>
    <w:pPr>
      <w:spacing w:line="360" w:lineRule="auto"/>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Изящная таблица 22"/>
    <w:basedOn w:val="af"/>
    <w:next w:val="2fff8"/>
    <w:uiPriority w:val="99"/>
    <w:rsid w:val="00044067"/>
    <w:pPr>
      <w:spacing w:line="360" w:lineRule="auto"/>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3">
    <w:name w:val="Классическая таблица 14"/>
    <w:basedOn w:val="af"/>
    <w:next w:val="1ffff4"/>
    <w:uiPriority w:val="99"/>
    <w:rsid w:val="00044067"/>
    <w:pPr>
      <w:spacing w:line="360" w:lineRule="auto"/>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Классическая таблица 24"/>
    <w:basedOn w:val="af"/>
    <w:next w:val="2fff9"/>
    <w:uiPriority w:val="99"/>
    <w:rsid w:val="00044067"/>
    <w:pPr>
      <w:spacing w:line="360" w:lineRule="auto"/>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0">
    <w:name w:val="Классическая таблица 34"/>
    <w:basedOn w:val="af"/>
    <w:next w:val="3fc"/>
    <w:uiPriority w:val="99"/>
    <w:rsid w:val="00044067"/>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0">
    <w:name w:val="Классическая таблица 44"/>
    <w:basedOn w:val="af"/>
    <w:next w:val="4f"/>
    <w:uiPriority w:val="99"/>
    <w:rsid w:val="00044067"/>
    <w:pPr>
      <w:spacing w:line="360" w:lineRule="auto"/>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4">
    <w:name w:val="Объемная таблица 14"/>
    <w:basedOn w:val="af"/>
    <w:next w:val="1ffff5"/>
    <w:uiPriority w:val="99"/>
    <w:rsid w:val="00044067"/>
    <w:pPr>
      <w:spacing w:line="360" w:lineRule="auto"/>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d">
    <w:name w:val="Объемная таблица 22"/>
    <w:basedOn w:val="af"/>
    <w:next w:val="2fffc"/>
    <w:uiPriority w:val="99"/>
    <w:rsid w:val="00044067"/>
    <w:pPr>
      <w:spacing w:line="360" w:lineRule="auto"/>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1">
    <w:name w:val="Объемная таблица 34"/>
    <w:basedOn w:val="af"/>
    <w:next w:val="3ff"/>
    <w:uiPriority w:val="99"/>
    <w:rsid w:val="00044067"/>
    <w:pPr>
      <w:spacing w:line="360" w:lineRule="auto"/>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4">
    <w:name w:val="Простая таблица 12"/>
    <w:basedOn w:val="af"/>
    <w:next w:val="1ffff6"/>
    <w:uiPriority w:val="99"/>
    <w:rsid w:val="00044067"/>
    <w:pPr>
      <w:spacing w:line="360" w:lineRule="auto"/>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45">
    <w:name w:val="Простая таблица 24"/>
    <w:basedOn w:val="af"/>
    <w:next w:val="2fffd"/>
    <w:uiPriority w:val="99"/>
    <w:rsid w:val="00044067"/>
    <w:pPr>
      <w:spacing w:line="360" w:lineRule="auto"/>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42">
    <w:name w:val="Простая таблица 34"/>
    <w:basedOn w:val="af"/>
    <w:next w:val="3ff1"/>
    <w:uiPriority w:val="99"/>
    <w:rsid w:val="00044067"/>
    <w:pPr>
      <w:spacing w:line="360" w:lineRule="auto"/>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2e">
    <w:name w:val="Сетка таблицы 22"/>
    <w:basedOn w:val="af"/>
    <w:next w:val="2fffe"/>
    <w:uiPriority w:val="99"/>
    <w:rsid w:val="00044067"/>
    <w:pPr>
      <w:spacing w:line="360" w:lineRule="auto"/>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a">
    <w:name w:val="Сетка таблицы 32"/>
    <w:basedOn w:val="af"/>
    <w:next w:val="3ff2"/>
    <w:uiPriority w:val="99"/>
    <w:rsid w:val="00044067"/>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41">
    <w:name w:val="Сетка таблицы 44"/>
    <w:basedOn w:val="af"/>
    <w:next w:val="4f3"/>
    <w:uiPriority w:val="99"/>
    <w:rsid w:val="00044067"/>
    <w:pPr>
      <w:spacing w:line="360" w:lineRule="auto"/>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640">
    <w:name w:val="Сетка таблицы 64"/>
    <w:basedOn w:val="af"/>
    <w:next w:val="67"/>
    <w:uiPriority w:val="99"/>
    <w:rsid w:val="00044067"/>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f"/>
    <w:next w:val="73"/>
    <w:uiPriority w:val="99"/>
    <w:rsid w:val="00044067"/>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40">
    <w:name w:val="Сетка таблицы 84"/>
    <w:basedOn w:val="af"/>
    <w:next w:val="88"/>
    <w:uiPriority w:val="99"/>
    <w:rsid w:val="00044067"/>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4fb">
    <w:name w:val="Современная таблица4"/>
    <w:basedOn w:val="af"/>
    <w:next w:val="afffffffffffffffffa"/>
    <w:uiPriority w:val="99"/>
    <w:rsid w:val="00044067"/>
    <w:pPr>
      <w:spacing w:line="360" w:lineRule="auto"/>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4fc">
    <w:name w:val="Стандартная таблица4"/>
    <w:basedOn w:val="af"/>
    <w:next w:val="afffffffffffffffffb"/>
    <w:uiPriority w:val="99"/>
    <w:rsid w:val="00044067"/>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45">
    <w:name w:val="Столбцы таблицы 14"/>
    <w:basedOn w:val="af"/>
    <w:next w:val="1ffff7"/>
    <w:uiPriority w:val="99"/>
    <w:rsid w:val="00044067"/>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6">
    <w:name w:val="Столбцы таблицы 24"/>
    <w:basedOn w:val="af"/>
    <w:next w:val="2ffff"/>
    <w:uiPriority w:val="99"/>
    <w:rsid w:val="00044067"/>
    <w:pPr>
      <w:spacing w:line="360" w:lineRule="auto"/>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3">
    <w:name w:val="Столбцы таблицы 34"/>
    <w:basedOn w:val="af"/>
    <w:next w:val="3ff4"/>
    <w:uiPriority w:val="99"/>
    <w:rsid w:val="00044067"/>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42">
    <w:name w:val="Столбцы таблицы 44"/>
    <w:basedOn w:val="af"/>
    <w:next w:val="4f5"/>
    <w:uiPriority w:val="99"/>
    <w:rsid w:val="00044067"/>
    <w:pPr>
      <w:spacing w:line="360" w:lineRule="auto"/>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0">
    <w:name w:val="Столбцы таблицы 54"/>
    <w:basedOn w:val="af"/>
    <w:next w:val="5f1"/>
    <w:uiPriority w:val="99"/>
    <w:rsid w:val="00044067"/>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41">
    <w:name w:val="Таблица-список 14"/>
    <w:basedOn w:val="af"/>
    <w:next w:val="-16"/>
    <w:uiPriority w:val="99"/>
    <w:rsid w:val="00044067"/>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Таблица-список 24"/>
    <w:basedOn w:val="af"/>
    <w:next w:val="-23"/>
    <w:uiPriority w:val="99"/>
    <w:rsid w:val="00044067"/>
    <w:pPr>
      <w:spacing w:line="360" w:lineRule="auto"/>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0">
    <w:name w:val="Таблица-список 34"/>
    <w:basedOn w:val="af"/>
    <w:next w:val="-33"/>
    <w:uiPriority w:val="99"/>
    <w:rsid w:val="00044067"/>
    <w:pPr>
      <w:spacing w:line="360" w:lineRule="auto"/>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f"/>
    <w:next w:val="-41"/>
    <w:uiPriority w:val="99"/>
    <w:rsid w:val="00044067"/>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
    <w:next w:val="-50"/>
    <w:uiPriority w:val="99"/>
    <w:rsid w:val="00044067"/>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f"/>
    <w:next w:val="-60"/>
    <w:uiPriority w:val="99"/>
    <w:rsid w:val="00044067"/>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f"/>
    <w:next w:val="-70"/>
    <w:uiPriority w:val="99"/>
    <w:rsid w:val="00044067"/>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f"/>
    <w:next w:val="-80"/>
    <w:uiPriority w:val="99"/>
    <w:rsid w:val="00044067"/>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fffffa">
    <w:name w:val="Тема таблицы2"/>
    <w:basedOn w:val="af"/>
    <w:next w:val="afffffffffffffffffc"/>
    <w:uiPriority w:val="99"/>
    <w:rsid w:val="00044067"/>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5">
    <w:name w:val="Цветная таблица 12"/>
    <w:basedOn w:val="af"/>
    <w:next w:val="1ffff8"/>
    <w:uiPriority w:val="99"/>
    <w:rsid w:val="00044067"/>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7">
    <w:name w:val="Цветная таблица 24"/>
    <w:basedOn w:val="af"/>
    <w:next w:val="2ffff0"/>
    <w:uiPriority w:val="99"/>
    <w:rsid w:val="00044067"/>
    <w:pPr>
      <w:spacing w:line="360" w:lineRule="auto"/>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4">
    <w:name w:val="Цветная таблица 34"/>
    <w:basedOn w:val="af"/>
    <w:next w:val="3ff5"/>
    <w:uiPriority w:val="99"/>
    <w:rsid w:val="00044067"/>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2">
    <w:name w:val="Веб-таблица 112"/>
    <w:uiPriority w:val="99"/>
    <w:rsid w:val="0004406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2">
    <w:name w:val="Веб-таблица 212"/>
    <w:uiPriority w:val="99"/>
    <w:rsid w:val="0004406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2">
    <w:name w:val="Веб-таблица 312"/>
    <w:uiPriority w:val="99"/>
    <w:rsid w:val="0004406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2f6">
    <w:name w:val="Изысканная таблица12"/>
    <w:uiPriority w:val="99"/>
    <w:rsid w:val="0004406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
    <w:name w:val="Классическая таблица 112"/>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21">
    <w:name w:val="Классическая таблица 212"/>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20">
    <w:name w:val="Классическая таблица 312"/>
    <w:uiPriority w:val="99"/>
    <w:rsid w:val="0004406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1">
    <w:name w:val="Классическая таблица 412"/>
    <w:uiPriority w:val="99"/>
    <w:rsid w:val="00044067"/>
    <w:pPr>
      <w:spacing w:line="360"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22">
    <w:name w:val="Объемная таблица 112"/>
    <w:uiPriority w:val="99"/>
    <w:rsid w:val="00044067"/>
    <w:pPr>
      <w:spacing w:line="360" w:lineRule="auto"/>
    </w:pPr>
    <w:tblPr>
      <w:tblInd w:w="0" w:type="dxa"/>
      <w:tblCellMar>
        <w:top w:w="0" w:type="dxa"/>
        <w:left w:w="108" w:type="dxa"/>
        <w:bottom w:w="0" w:type="dxa"/>
        <w:right w:w="108" w:type="dxa"/>
      </w:tblCellMar>
    </w:tblPr>
    <w:tcPr>
      <w:shd w:val="solid" w:color="C0C0C0" w:fill="FFFFFF"/>
    </w:tcPr>
  </w:style>
  <w:style w:type="table" w:customStyle="1" w:styleId="3121">
    <w:name w:val="Объемная таблица 312"/>
    <w:uiPriority w:val="99"/>
    <w:rsid w:val="00044067"/>
    <w:pPr>
      <w:spacing w:line="360" w:lineRule="auto"/>
    </w:pPr>
    <w:tblPr>
      <w:tblStyleRowBandSize w:val="1"/>
      <w:tblStyleColBandSize w:val="1"/>
      <w:tblInd w:w="0" w:type="dxa"/>
      <w:tblCellMar>
        <w:top w:w="0" w:type="dxa"/>
        <w:left w:w="108" w:type="dxa"/>
        <w:bottom w:w="0" w:type="dxa"/>
        <w:right w:w="108" w:type="dxa"/>
      </w:tblCellMar>
    </w:tblPr>
  </w:style>
  <w:style w:type="table" w:customStyle="1" w:styleId="2122">
    <w:name w:val="Простая таблица 212"/>
    <w:uiPriority w:val="99"/>
    <w:rsid w:val="00044067"/>
    <w:pPr>
      <w:spacing w:line="360" w:lineRule="auto"/>
    </w:pPr>
    <w:tblPr>
      <w:tblInd w:w="0" w:type="dxa"/>
      <w:tblCellMar>
        <w:top w:w="0" w:type="dxa"/>
        <w:left w:w="108" w:type="dxa"/>
        <w:bottom w:w="0" w:type="dxa"/>
        <w:right w:w="108" w:type="dxa"/>
      </w:tblCellMar>
    </w:tblPr>
  </w:style>
  <w:style w:type="table" w:customStyle="1" w:styleId="3122">
    <w:name w:val="Простая таблица 31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122">
    <w:name w:val="Сетка таблицы 412"/>
    <w:uiPriority w:val="99"/>
    <w:rsid w:val="0004406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21">
    <w:name w:val="Сетка таблицы 61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121">
    <w:name w:val="Сетка таблицы 812"/>
    <w:uiPriority w:val="99"/>
    <w:rsid w:val="0004406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2f7">
    <w:name w:val="Современная таблица12"/>
    <w:uiPriority w:val="99"/>
    <w:rsid w:val="0004406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f8">
    <w:name w:val="Стандартная таблица12"/>
    <w:uiPriority w:val="99"/>
    <w:rsid w:val="0004406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Столбцы таблицы 112"/>
    <w:uiPriority w:val="99"/>
    <w:rsid w:val="0004406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23">
    <w:name w:val="Столбцы таблицы 212"/>
    <w:uiPriority w:val="99"/>
    <w:rsid w:val="00044067"/>
    <w:pPr>
      <w:spacing w:line="360" w:lineRule="auto"/>
    </w:pPr>
    <w:rPr>
      <w:b/>
      <w:bCs/>
    </w:rPr>
    <w:tblPr>
      <w:tblStyleColBandSize w:val="1"/>
      <w:tblInd w:w="0" w:type="dxa"/>
      <w:tblCellMar>
        <w:top w:w="0" w:type="dxa"/>
        <w:left w:w="108" w:type="dxa"/>
        <w:bottom w:w="0" w:type="dxa"/>
        <w:right w:w="108" w:type="dxa"/>
      </w:tblCellMar>
    </w:tblPr>
  </w:style>
  <w:style w:type="table" w:customStyle="1" w:styleId="3123">
    <w:name w:val="Столбцы таблицы 312"/>
    <w:uiPriority w:val="99"/>
    <w:rsid w:val="0004406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23">
    <w:name w:val="Столбцы таблицы 412"/>
    <w:uiPriority w:val="99"/>
    <w:rsid w:val="00044067"/>
    <w:pPr>
      <w:spacing w:line="360" w:lineRule="auto"/>
    </w:pPr>
    <w:tblPr>
      <w:tblStyleColBandSize w:val="1"/>
      <w:tblInd w:w="0" w:type="dxa"/>
      <w:tblCellMar>
        <w:top w:w="0" w:type="dxa"/>
        <w:left w:w="108" w:type="dxa"/>
        <w:bottom w:w="0" w:type="dxa"/>
        <w:right w:w="108" w:type="dxa"/>
      </w:tblCellMar>
    </w:tblPr>
  </w:style>
  <w:style w:type="table" w:customStyle="1" w:styleId="5121">
    <w:name w:val="Столбцы таблицы 512"/>
    <w:uiPriority w:val="99"/>
    <w:rsid w:val="0004406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20">
    <w:name w:val="Таблица-список 112"/>
    <w:uiPriority w:val="99"/>
    <w:rsid w:val="0004406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20">
    <w:name w:val="Таблица-список 212"/>
    <w:uiPriority w:val="99"/>
    <w:rsid w:val="0004406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20">
    <w:name w:val="Таблица-список 312"/>
    <w:uiPriority w:val="99"/>
    <w:rsid w:val="0004406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2">
    <w:name w:val="Таблица-список 41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12">
    <w:name w:val="Таблица-список 712"/>
    <w:uiPriority w:val="99"/>
    <w:rsid w:val="0004406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2">
    <w:name w:val="Таблица-список 812"/>
    <w:uiPriority w:val="99"/>
    <w:rsid w:val="0004406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124">
    <w:name w:val="Цветная таблица 212"/>
    <w:uiPriority w:val="99"/>
    <w:rsid w:val="0004406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24">
    <w:name w:val="Цветная таблица 312"/>
    <w:uiPriority w:val="99"/>
    <w:rsid w:val="0004406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2f9">
    <w:name w:val="Таблица12"/>
    <w:uiPriority w:val="99"/>
    <w:rsid w:val="00044067"/>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table" w:customStyle="1" w:styleId="-122">
    <w:name w:val="Веб-таблица 122"/>
    <w:uiPriority w:val="99"/>
    <w:rsid w:val="0004406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2">
    <w:name w:val="Веб-таблица 222"/>
    <w:uiPriority w:val="99"/>
    <w:rsid w:val="0004406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2f">
    <w:name w:val="Изысканная таблица22"/>
    <w:uiPriority w:val="99"/>
    <w:rsid w:val="0004406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
    <w:name w:val="Классическая таблица 122"/>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220">
    <w:name w:val="Классическая таблица 222"/>
    <w:uiPriority w:val="99"/>
    <w:rsid w:val="0004406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220">
    <w:name w:val="Классическая таблица 322"/>
    <w:uiPriority w:val="99"/>
    <w:rsid w:val="0004406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20">
    <w:name w:val="Классическая таблица 422"/>
    <w:uiPriority w:val="99"/>
    <w:rsid w:val="00044067"/>
    <w:pPr>
      <w:spacing w:line="360"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222">
    <w:name w:val="Объемная таблица 122"/>
    <w:uiPriority w:val="99"/>
    <w:rsid w:val="00044067"/>
    <w:pPr>
      <w:spacing w:line="360" w:lineRule="auto"/>
    </w:pPr>
    <w:tblPr>
      <w:tblInd w:w="0" w:type="dxa"/>
      <w:tblCellMar>
        <w:top w:w="0" w:type="dxa"/>
        <w:left w:w="108" w:type="dxa"/>
        <w:bottom w:w="0" w:type="dxa"/>
        <w:right w:w="108" w:type="dxa"/>
      </w:tblCellMar>
    </w:tblPr>
    <w:tcPr>
      <w:shd w:val="solid" w:color="C0C0C0" w:fill="FFFFFF"/>
    </w:tcPr>
  </w:style>
  <w:style w:type="table" w:customStyle="1" w:styleId="3221">
    <w:name w:val="Объемная таблица 322"/>
    <w:uiPriority w:val="99"/>
    <w:rsid w:val="00044067"/>
    <w:pPr>
      <w:spacing w:line="360" w:lineRule="auto"/>
    </w:pPr>
    <w:tblPr>
      <w:tblStyleRowBandSize w:val="1"/>
      <w:tblStyleColBandSize w:val="1"/>
      <w:tblInd w:w="0" w:type="dxa"/>
      <w:tblCellMar>
        <w:top w:w="0" w:type="dxa"/>
        <w:left w:w="108" w:type="dxa"/>
        <w:bottom w:w="0" w:type="dxa"/>
        <w:right w:w="108" w:type="dxa"/>
      </w:tblCellMar>
    </w:tblPr>
  </w:style>
  <w:style w:type="table" w:customStyle="1" w:styleId="2221">
    <w:name w:val="Простая таблица 222"/>
    <w:uiPriority w:val="99"/>
    <w:rsid w:val="00044067"/>
    <w:pPr>
      <w:spacing w:line="360" w:lineRule="auto"/>
    </w:pPr>
    <w:tblPr>
      <w:tblInd w:w="0" w:type="dxa"/>
      <w:tblCellMar>
        <w:top w:w="0" w:type="dxa"/>
        <w:left w:w="108" w:type="dxa"/>
        <w:bottom w:w="0" w:type="dxa"/>
        <w:right w:w="108" w:type="dxa"/>
      </w:tblCellMar>
    </w:tblPr>
  </w:style>
  <w:style w:type="table" w:customStyle="1" w:styleId="3222">
    <w:name w:val="Простая таблица 32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221">
    <w:name w:val="Сетка таблицы 422"/>
    <w:uiPriority w:val="99"/>
    <w:rsid w:val="0004406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22">
    <w:name w:val="Сетка таблицы 62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22">
    <w:name w:val="Сетка таблицы 822"/>
    <w:uiPriority w:val="99"/>
    <w:rsid w:val="0004406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22f0">
    <w:name w:val="Современная таблица22"/>
    <w:uiPriority w:val="99"/>
    <w:rsid w:val="0004406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2f1">
    <w:name w:val="Стандартная таблица22"/>
    <w:uiPriority w:val="99"/>
    <w:rsid w:val="0004406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Столбцы таблицы 122"/>
    <w:uiPriority w:val="99"/>
    <w:rsid w:val="0004406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222">
    <w:name w:val="Столбцы таблицы 222"/>
    <w:uiPriority w:val="99"/>
    <w:rsid w:val="00044067"/>
    <w:pPr>
      <w:spacing w:line="360" w:lineRule="auto"/>
    </w:pPr>
    <w:rPr>
      <w:b/>
      <w:bCs/>
    </w:rPr>
    <w:tblPr>
      <w:tblStyleColBandSize w:val="1"/>
      <w:tblInd w:w="0" w:type="dxa"/>
      <w:tblCellMar>
        <w:top w:w="0" w:type="dxa"/>
        <w:left w:w="108" w:type="dxa"/>
        <w:bottom w:w="0" w:type="dxa"/>
        <w:right w:w="108" w:type="dxa"/>
      </w:tblCellMar>
    </w:tblPr>
  </w:style>
  <w:style w:type="table" w:customStyle="1" w:styleId="3223">
    <w:name w:val="Столбцы таблицы 322"/>
    <w:uiPriority w:val="99"/>
    <w:rsid w:val="0004406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222">
    <w:name w:val="Столбцы таблицы 422"/>
    <w:uiPriority w:val="99"/>
    <w:rsid w:val="00044067"/>
    <w:pPr>
      <w:spacing w:line="360" w:lineRule="auto"/>
    </w:pPr>
    <w:tblPr>
      <w:tblStyleColBandSize w:val="1"/>
      <w:tblInd w:w="0" w:type="dxa"/>
      <w:tblCellMar>
        <w:top w:w="0" w:type="dxa"/>
        <w:left w:w="108" w:type="dxa"/>
        <w:bottom w:w="0" w:type="dxa"/>
        <w:right w:w="108" w:type="dxa"/>
      </w:tblCellMar>
    </w:tblPr>
  </w:style>
  <w:style w:type="table" w:customStyle="1" w:styleId="5220">
    <w:name w:val="Столбцы таблицы 522"/>
    <w:uiPriority w:val="99"/>
    <w:rsid w:val="0004406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220">
    <w:name w:val="Таблица-список 122"/>
    <w:uiPriority w:val="99"/>
    <w:rsid w:val="0004406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220">
    <w:name w:val="Таблица-список 222"/>
    <w:uiPriority w:val="99"/>
    <w:rsid w:val="0004406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220">
    <w:name w:val="Таблица-список 322"/>
    <w:uiPriority w:val="99"/>
    <w:rsid w:val="0004406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22">
    <w:name w:val="Таблица-список 422"/>
    <w:uiPriority w:val="99"/>
    <w:rsid w:val="0004406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22">
    <w:name w:val="Таблица-список 722"/>
    <w:uiPriority w:val="99"/>
    <w:rsid w:val="0004406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22">
    <w:name w:val="Таблица-список 822"/>
    <w:uiPriority w:val="99"/>
    <w:rsid w:val="0004406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223">
    <w:name w:val="Цветная таблица 222"/>
    <w:uiPriority w:val="99"/>
    <w:rsid w:val="0004406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224">
    <w:name w:val="Цветная таблица 322"/>
    <w:uiPriority w:val="99"/>
    <w:rsid w:val="0004406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22f2">
    <w:name w:val="Таблица22"/>
    <w:uiPriority w:val="99"/>
    <w:rsid w:val="00044067"/>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numbering" w:customStyle="1" w:styleId="2fffffb">
    <w:name w:val="ПЗ2"/>
    <w:rsid w:val="00044067"/>
  </w:style>
  <w:style w:type="numbering" w:customStyle="1" w:styleId="1ai32">
    <w:name w:val="1 / a / i32"/>
    <w:rsid w:val="00044067"/>
  </w:style>
  <w:style w:type="numbering" w:customStyle="1" w:styleId="1ai12">
    <w:name w:val="1 / a / i12"/>
    <w:rsid w:val="00044067"/>
  </w:style>
  <w:style w:type="numbering" w:customStyle="1" w:styleId="12fa">
    <w:name w:val="Статья / Раздел12"/>
    <w:rsid w:val="00044067"/>
  </w:style>
  <w:style w:type="numbering" w:customStyle="1" w:styleId="22f3">
    <w:name w:val="Статья / Раздел22"/>
    <w:rsid w:val="00044067"/>
  </w:style>
  <w:style w:type="numbering" w:customStyle="1" w:styleId="1ai5">
    <w:name w:val="1 / a / i5"/>
    <w:basedOn w:val="af0"/>
    <w:next w:val="1ai"/>
    <w:uiPriority w:val="99"/>
    <w:unhideWhenUsed/>
    <w:rsid w:val="00044067"/>
  </w:style>
  <w:style w:type="numbering" w:customStyle="1" w:styleId="111111112">
    <w:name w:val="1 / 1.1 / 1.1.1112"/>
    <w:rsid w:val="00044067"/>
  </w:style>
  <w:style w:type="numbering" w:customStyle="1" w:styleId="111111132">
    <w:name w:val="1 / 1.1 / 1.1.1132"/>
    <w:rsid w:val="00044067"/>
  </w:style>
  <w:style w:type="numbering" w:customStyle="1" w:styleId="11111152">
    <w:name w:val="1 / 1.1 / 1.1.152"/>
    <w:rsid w:val="00044067"/>
  </w:style>
  <w:style w:type="numbering" w:customStyle="1" w:styleId="11111142">
    <w:name w:val="1 / 1.1 / 1.1.142"/>
    <w:rsid w:val="00044067"/>
  </w:style>
  <w:style w:type="numbering" w:customStyle="1" w:styleId="111111142">
    <w:name w:val="1 / 1.1 / 1.1.1142"/>
    <w:rsid w:val="00044067"/>
  </w:style>
  <w:style w:type="numbering" w:customStyle="1" w:styleId="1ai22">
    <w:name w:val="1 / a / i22"/>
    <w:rsid w:val="00044067"/>
  </w:style>
  <w:style w:type="numbering" w:customStyle="1" w:styleId="11111132">
    <w:name w:val="1 / 1.1 / 1.1.132"/>
    <w:rsid w:val="00044067"/>
  </w:style>
  <w:style w:type="numbering" w:customStyle="1" w:styleId="32b">
    <w:name w:val="Статья / Раздел32"/>
    <w:rsid w:val="00044067"/>
  </w:style>
  <w:style w:type="numbering" w:customStyle="1" w:styleId="5f7">
    <w:name w:val="Статья / Раздел5"/>
    <w:basedOn w:val="af0"/>
    <w:next w:val="afffffffffffffffffff6"/>
    <w:uiPriority w:val="99"/>
    <w:unhideWhenUsed/>
    <w:rsid w:val="00044067"/>
  </w:style>
  <w:style w:type="table" w:customStyle="1" w:styleId="TableNormal1">
    <w:name w:val="Table Normal1"/>
    <w:uiPriority w:val="2"/>
    <w:semiHidden/>
    <w:unhideWhenUsed/>
    <w:qFormat/>
    <w:rsid w:val="0004406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4fd">
    <w:name w:val="Основной текст4"/>
    <w:basedOn w:val="ac"/>
    <w:rsid w:val="00044067"/>
    <w:pPr>
      <w:widowControl w:val="0"/>
      <w:shd w:val="clear" w:color="auto" w:fill="FFFFFF"/>
      <w:adjustRightInd w:val="0"/>
      <w:spacing w:before="300" w:line="317" w:lineRule="exact"/>
      <w:jc w:val="both"/>
      <w:textAlignment w:val="baseline"/>
    </w:pPr>
    <w:rPr>
      <w:rFonts w:ascii="Times New Roman" w:hAnsi="Times New Roman"/>
      <w:spacing w:val="6"/>
      <w:sz w:val="24"/>
    </w:rPr>
  </w:style>
  <w:style w:type="character" w:customStyle="1" w:styleId="105">
    <w:name w:val="Основной текст (10)"/>
    <w:rsid w:val="00044067"/>
    <w:rPr>
      <w:rFonts w:ascii="Times New Roman" w:eastAsia="Times New Roman" w:hAnsi="Times New Roman" w:cs="Times New Roman"/>
      <w:b w:val="0"/>
      <w:bCs w:val="0"/>
      <w:i w:val="0"/>
      <w:iCs w:val="0"/>
      <w:smallCaps w:val="0"/>
      <w:strike w:val="0"/>
      <w:spacing w:val="2"/>
      <w:sz w:val="18"/>
      <w:szCs w:val="18"/>
    </w:rPr>
  </w:style>
  <w:style w:type="paragraph" w:customStyle="1" w:styleId="affffffffffffffffffffffff">
    <w:name w:val="Номер Таб"/>
    <w:basedOn w:val="ac"/>
    <w:next w:val="ac"/>
    <w:uiPriority w:val="99"/>
    <w:rsid w:val="00044067"/>
    <w:pPr>
      <w:widowControl w:val="0"/>
      <w:adjustRightInd w:val="0"/>
      <w:spacing w:before="120"/>
      <w:jc w:val="right"/>
      <w:textAlignment w:val="baseline"/>
    </w:pPr>
    <w:rPr>
      <w:sz w:val="24"/>
      <w:szCs w:val="20"/>
    </w:rPr>
  </w:style>
  <w:style w:type="paragraph" w:customStyle="1" w:styleId="12fb">
    <w:name w:val="Таб 12"/>
    <w:basedOn w:val="ac"/>
    <w:next w:val="ac"/>
    <w:rsid w:val="00044067"/>
    <w:pPr>
      <w:widowControl w:val="0"/>
      <w:adjustRightInd w:val="0"/>
      <w:spacing w:before="60" w:after="60" w:line="360" w:lineRule="atLeast"/>
      <w:jc w:val="center"/>
      <w:textAlignment w:val="baseline"/>
    </w:pPr>
    <w:rPr>
      <w:sz w:val="24"/>
      <w:szCs w:val="20"/>
    </w:rPr>
  </w:style>
  <w:style w:type="paragraph" w:customStyle="1" w:styleId="ConsPlusCell">
    <w:name w:val="ConsPlusCell"/>
    <w:uiPriority w:val="99"/>
    <w:rsid w:val="00044067"/>
    <w:pPr>
      <w:widowControl w:val="0"/>
      <w:autoSpaceDE w:val="0"/>
      <w:autoSpaceDN w:val="0"/>
      <w:adjustRightInd w:val="0"/>
      <w:spacing w:line="360" w:lineRule="atLeast"/>
      <w:jc w:val="both"/>
      <w:textAlignment w:val="baseline"/>
    </w:pPr>
    <w:rPr>
      <w:rFonts w:ascii="Arial" w:hAnsi="Arial"/>
    </w:rPr>
  </w:style>
  <w:style w:type="character" w:customStyle="1" w:styleId="255pt">
    <w:name w:val="Основной текст + 25.5 pt"/>
    <w:aliases w:val="Полужирный,Интервал -1 pt"/>
    <w:uiPriority w:val="99"/>
    <w:rsid w:val="00044067"/>
    <w:rPr>
      <w:rFonts w:ascii="Times New Roman" w:eastAsia="Times New Roman" w:hAnsi="Times New Roman" w:cs="Times New Roman"/>
      <w:b/>
      <w:bCs w:val="0"/>
      <w:i w:val="0"/>
      <w:spacing w:val="-20"/>
      <w:sz w:val="51"/>
      <w:szCs w:val="51"/>
      <w:lang w:val="ru-RU" w:eastAsia="ru-RU" w:bidi="ar-SA"/>
    </w:rPr>
  </w:style>
  <w:style w:type="character" w:customStyle="1" w:styleId="affffffffffffffffffffffff0">
    <w:name w:val="Основной текст + Курсив"/>
    <w:uiPriority w:val="99"/>
    <w:rsid w:val="00044067"/>
    <w:rPr>
      <w:rFonts w:ascii="Times New Roman" w:eastAsia="Times New Roman" w:hAnsi="Times New Roman" w:cs="Times New Roman"/>
      <w:bCs w:val="0"/>
      <w:i w:val="0"/>
      <w:iCs/>
      <w:sz w:val="26"/>
      <w:szCs w:val="26"/>
      <w:u w:val="none"/>
      <w:effect w:val="none"/>
      <w:lang w:val="ru-RU" w:eastAsia="ru-RU" w:bidi="ar-SA"/>
    </w:rPr>
  </w:style>
  <w:style w:type="character" w:customStyle="1" w:styleId="125pt">
    <w:name w:val="Основной текст + 12.5 pt"/>
    <w:uiPriority w:val="99"/>
    <w:rsid w:val="00044067"/>
    <w:rPr>
      <w:rFonts w:ascii="Times New Roman" w:eastAsia="Times New Roman" w:hAnsi="Times New Roman" w:cs="Times New Roman"/>
      <w:bCs w:val="0"/>
      <w:i w:val="0"/>
      <w:sz w:val="25"/>
      <w:szCs w:val="25"/>
      <w:u w:val="none"/>
      <w:effect w:val="none"/>
      <w:lang w:val="ru-RU" w:eastAsia="ru-RU" w:bidi="ar-SA"/>
    </w:rPr>
  </w:style>
  <w:style w:type="character" w:customStyle="1" w:styleId="125pt1">
    <w:name w:val="Основной текст + 12.5 pt1"/>
    <w:uiPriority w:val="99"/>
    <w:rsid w:val="00044067"/>
    <w:rPr>
      <w:rFonts w:ascii="Times New Roman" w:eastAsia="Times New Roman" w:hAnsi="Times New Roman" w:cs="Times New Roman"/>
      <w:bCs w:val="0"/>
      <w:i w:val="0"/>
      <w:sz w:val="25"/>
      <w:szCs w:val="25"/>
      <w:u w:val="none"/>
      <w:effect w:val="none"/>
      <w:lang w:val="ru-RU" w:eastAsia="ru-RU" w:bidi="ar-SA"/>
    </w:rPr>
  </w:style>
  <w:style w:type="character" w:customStyle="1" w:styleId="95pt">
    <w:name w:val="Основной текст + 9.5 pt"/>
    <w:uiPriority w:val="99"/>
    <w:rsid w:val="00044067"/>
    <w:rPr>
      <w:rFonts w:ascii="Times New Roman" w:eastAsia="Times New Roman" w:hAnsi="Times New Roman" w:cs="Times New Roman"/>
      <w:bCs w:val="0"/>
      <w:i w:val="0"/>
      <w:noProof/>
      <w:sz w:val="19"/>
      <w:szCs w:val="19"/>
      <w:u w:val="none"/>
      <w:effect w:val="none"/>
      <w:lang w:val="ru-RU" w:eastAsia="ru-RU" w:bidi="ar-SA"/>
    </w:rPr>
  </w:style>
  <w:style w:type="numbering" w:customStyle="1" w:styleId="79">
    <w:name w:val="Нет списка7"/>
    <w:next w:val="af0"/>
    <w:uiPriority w:val="99"/>
    <w:semiHidden/>
    <w:unhideWhenUsed/>
    <w:rsid w:val="00044067"/>
  </w:style>
  <w:style w:type="numbering" w:customStyle="1" w:styleId="8c">
    <w:name w:val="Нет списка8"/>
    <w:next w:val="af0"/>
    <w:uiPriority w:val="99"/>
    <w:semiHidden/>
    <w:unhideWhenUsed/>
    <w:rsid w:val="00044067"/>
  </w:style>
  <w:style w:type="numbering" w:customStyle="1" w:styleId="8818173">
    <w:name w:val="8 /8.1 / 8.1.73"/>
    <w:basedOn w:val="af0"/>
    <w:next w:val="111111"/>
    <w:uiPriority w:val="99"/>
    <w:rsid w:val="00044067"/>
  </w:style>
  <w:style w:type="numbering" w:customStyle="1" w:styleId="3fff9">
    <w:name w:val="ИТБ3"/>
    <w:uiPriority w:val="99"/>
    <w:rsid w:val="00044067"/>
  </w:style>
  <w:style w:type="numbering" w:customStyle="1" w:styleId="146">
    <w:name w:val="Нет списка14"/>
    <w:next w:val="af0"/>
    <w:uiPriority w:val="99"/>
    <w:semiHidden/>
    <w:unhideWhenUsed/>
    <w:rsid w:val="00044067"/>
  </w:style>
  <w:style w:type="numbering" w:customStyle="1" w:styleId="238">
    <w:name w:val="Нет списка23"/>
    <w:next w:val="af0"/>
    <w:uiPriority w:val="99"/>
    <w:semiHidden/>
    <w:unhideWhenUsed/>
    <w:rsid w:val="00044067"/>
  </w:style>
  <w:style w:type="numbering" w:customStyle="1" w:styleId="339">
    <w:name w:val="Нет списка33"/>
    <w:next w:val="af0"/>
    <w:uiPriority w:val="99"/>
    <w:semiHidden/>
    <w:unhideWhenUsed/>
    <w:rsid w:val="00044067"/>
  </w:style>
  <w:style w:type="numbering" w:customStyle="1" w:styleId="434">
    <w:name w:val="Нет списка43"/>
    <w:next w:val="af0"/>
    <w:uiPriority w:val="99"/>
    <w:semiHidden/>
    <w:unhideWhenUsed/>
    <w:rsid w:val="00044067"/>
  </w:style>
  <w:style w:type="numbering" w:customStyle="1" w:styleId="31">
    <w:name w:val="ПЗ3"/>
    <w:rsid w:val="00044067"/>
    <w:pPr>
      <w:numPr>
        <w:numId w:val="60"/>
      </w:numPr>
    </w:pPr>
  </w:style>
  <w:style w:type="numbering" w:customStyle="1" w:styleId="1ai33">
    <w:name w:val="1 / a / i33"/>
    <w:rsid w:val="00044067"/>
  </w:style>
  <w:style w:type="numbering" w:customStyle="1" w:styleId="1ai13">
    <w:name w:val="1 / a / i13"/>
    <w:rsid w:val="00044067"/>
  </w:style>
  <w:style w:type="numbering" w:customStyle="1" w:styleId="138">
    <w:name w:val="Статья / Раздел13"/>
    <w:rsid w:val="00044067"/>
  </w:style>
  <w:style w:type="numbering" w:customStyle="1" w:styleId="239">
    <w:name w:val="Статья / Раздел23"/>
    <w:rsid w:val="00044067"/>
  </w:style>
  <w:style w:type="numbering" w:customStyle="1" w:styleId="1ai6">
    <w:name w:val="1 / a / i6"/>
    <w:basedOn w:val="af0"/>
    <w:next w:val="1ai"/>
    <w:uiPriority w:val="99"/>
    <w:unhideWhenUsed/>
    <w:rsid w:val="00044067"/>
  </w:style>
  <w:style w:type="numbering" w:customStyle="1" w:styleId="111111113">
    <w:name w:val="1 / 1.1 / 1.1.1113"/>
    <w:rsid w:val="00044067"/>
  </w:style>
  <w:style w:type="numbering" w:customStyle="1" w:styleId="111111133">
    <w:name w:val="1 / 1.1 / 1.1.1133"/>
    <w:rsid w:val="00044067"/>
  </w:style>
  <w:style w:type="numbering" w:customStyle="1" w:styleId="11111153">
    <w:name w:val="1 / 1.1 / 1.1.153"/>
    <w:rsid w:val="00044067"/>
  </w:style>
  <w:style w:type="numbering" w:customStyle="1" w:styleId="11111143">
    <w:name w:val="1 / 1.1 / 1.1.143"/>
    <w:rsid w:val="00044067"/>
  </w:style>
  <w:style w:type="numbering" w:customStyle="1" w:styleId="111111143">
    <w:name w:val="1 / 1.1 / 1.1.1143"/>
    <w:rsid w:val="00044067"/>
  </w:style>
  <w:style w:type="numbering" w:customStyle="1" w:styleId="1ai23">
    <w:name w:val="1 / a / i23"/>
    <w:rsid w:val="00044067"/>
  </w:style>
  <w:style w:type="numbering" w:customStyle="1" w:styleId="11111133">
    <w:name w:val="1 / 1.1 / 1.1.133"/>
    <w:rsid w:val="00044067"/>
  </w:style>
  <w:style w:type="numbering" w:customStyle="1" w:styleId="33a">
    <w:name w:val="Статья / Раздел33"/>
    <w:rsid w:val="00044067"/>
  </w:style>
  <w:style w:type="numbering" w:customStyle="1" w:styleId="6b">
    <w:name w:val="Статья / Раздел6"/>
    <w:basedOn w:val="af0"/>
    <w:next w:val="afffffffffffffffffff6"/>
    <w:uiPriority w:val="99"/>
    <w:unhideWhenUsed/>
    <w:rsid w:val="00044067"/>
  </w:style>
  <w:style w:type="numbering" w:customStyle="1" w:styleId="1115">
    <w:name w:val="Нет списка111"/>
    <w:next w:val="af0"/>
    <w:uiPriority w:val="99"/>
    <w:semiHidden/>
    <w:unhideWhenUsed/>
    <w:rsid w:val="00044067"/>
  </w:style>
  <w:style w:type="numbering" w:customStyle="1" w:styleId="517">
    <w:name w:val="Нет списка51"/>
    <w:next w:val="af0"/>
    <w:uiPriority w:val="99"/>
    <w:semiHidden/>
    <w:unhideWhenUsed/>
    <w:rsid w:val="00044067"/>
  </w:style>
  <w:style w:type="numbering" w:customStyle="1" w:styleId="88181711">
    <w:name w:val="8 /8.1 / 8.1.711"/>
    <w:basedOn w:val="af0"/>
    <w:next w:val="111111"/>
    <w:uiPriority w:val="99"/>
    <w:rsid w:val="00044067"/>
  </w:style>
  <w:style w:type="numbering" w:customStyle="1" w:styleId="11ff3">
    <w:name w:val="ИТБ11"/>
    <w:uiPriority w:val="99"/>
    <w:rsid w:val="00044067"/>
  </w:style>
  <w:style w:type="numbering" w:customStyle="1" w:styleId="1217">
    <w:name w:val="Нет списка121"/>
    <w:next w:val="af0"/>
    <w:uiPriority w:val="99"/>
    <w:semiHidden/>
    <w:unhideWhenUsed/>
    <w:rsid w:val="00044067"/>
  </w:style>
  <w:style w:type="numbering" w:customStyle="1" w:styleId="2117">
    <w:name w:val="Нет списка211"/>
    <w:next w:val="af0"/>
    <w:uiPriority w:val="99"/>
    <w:semiHidden/>
    <w:unhideWhenUsed/>
    <w:rsid w:val="00044067"/>
  </w:style>
  <w:style w:type="numbering" w:customStyle="1" w:styleId="3117">
    <w:name w:val="Нет списка311"/>
    <w:next w:val="af0"/>
    <w:uiPriority w:val="99"/>
    <w:semiHidden/>
    <w:unhideWhenUsed/>
    <w:rsid w:val="00044067"/>
  </w:style>
  <w:style w:type="numbering" w:customStyle="1" w:styleId="4114">
    <w:name w:val="Нет списка411"/>
    <w:next w:val="af0"/>
    <w:uiPriority w:val="99"/>
    <w:semiHidden/>
    <w:unhideWhenUsed/>
    <w:rsid w:val="00044067"/>
  </w:style>
  <w:style w:type="numbering" w:customStyle="1" w:styleId="11ff4">
    <w:name w:val="ПЗ11"/>
    <w:rsid w:val="00044067"/>
  </w:style>
  <w:style w:type="numbering" w:customStyle="1" w:styleId="1ai311">
    <w:name w:val="1 / a / i311"/>
    <w:rsid w:val="00044067"/>
  </w:style>
  <w:style w:type="numbering" w:customStyle="1" w:styleId="1ai111">
    <w:name w:val="1 / a / i111"/>
    <w:rsid w:val="00044067"/>
  </w:style>
  <w:style w:type="numbering" w:customStyle="1" w:styleId="1116">
    <w:name w:val="Статья / Раздел111"/>
    <w:rsid w:val="00044067"/>
  </w:style>
  <w:style w:type="numbering" w:customStyle="1" w:styleId="2118">
    <w:name w:val="Статья / Раздел211"/>
    <w:rsid w:val="00044067"/>
  </w:style>
  <w:style w:type="numbering" w:customStyle="1" w:styleId="1ai41">
    <w:name w:val="1 / a / i41"/>
    <w:basedOn w:val="af0"/>
    <w:next w:val="1ai"/>
    <w:uiPriority w:val="99"/>
    <w:unhideWhenUsed/>
    <w:rsid w:val="00044067"/>
  </w:style>
  <w:style w:type="numbering" w:customStyle="1" w:styleId="1111111111">
    <w:name w:val="1 / 1.1 / 1.1.11111"/>
    <w:rsid w:val="00044067"/>
  </w:style>
  <w:style w:type="numbering" w:customStyle="1" w:styleId="1111111311">
    <w:name w:val="1 / 1.1 / 1.1.11311"/>
    <w:rsid w:val="00044067"/>
  </w:style>
  <w:style w:type="numbering" w:customStyle="1" w:styleId="111111511">
    <w:name w:val="1 / 1.1 / 1.1.1511"/>
    <w:rsid w:val="00044067"/>
  </w:style>
  <w:style w:type="numbering" w:customStyle="1" w:styleId="111111411">
    <w:name w:val="1 / 1.1 / 1.1.1411"/>
    <w:rsid w:val="00044067"/>
  </w:style>
  <w:style w:type="numbering" w:customStyle="1" w:styleId="1111111411">
    <w:name w:val="1 / 1.1 / 1.1.11411"/>
    <w:rsid w:val="00044067"/>
  </w:style>
  <w:style w:type="numbering" w:customStyle="1" w:styleId="1ai211">
    <w:name w:val="1 / a / i211"/>
    <w:rsid w:val="00044067"/>
  </w:style>
  <w:style w:type="numbering" w:customStyle="1" w:styleId="111111311">
    <w:name w:val="1 / 1.1 / 1.1.1311"/>
    <w:rsid w:val="00044067"/>
  </w:style>
  <w:style w:type="numbering" w:customStyle="1" w:styleId="3118">
    <w:name w:val="Статья / Раздел311"/>
    <w:rsid w:val="00044067"/>
  </w:style>
  <w:style w:type="numbering" w:customStyle="1" w:styleId="417">
    <w:name w:val="Статья / Раздел41"/>
    <w:basedOn w:val="af0"/>
    <w:next w:val="afffffffffffffffffff6"/>
    <w:uiPriority w:val="99"/>
    <w:unhideWhenUsed/>
    <w:rsid w:val="00044067"/>
  </w:style>
  <w:style w:type="numbering" w:customStyle="1" w:styleId="614">
    <w:name w:val="Нет списка61"/>
    <w:next w:val="af0"/>
    <w:uiPriority w:val="99"/>
    <w:semiHidden/>
    <w:unhideWhenUsed/>
    <w:rsid w:val="00044067"/>
  </w:style>
  <w:style w:type="numbering" w:customStyle="1" w:styleId="88181721">
    <w:name w:val="8 /8.1 / 8.1.721"/>
    <w:basedOn w:val="af0"/>
    <w:next w:val="111111"/>
    <w:uiPriority w:val="99"/>
    <w:rsid w:val="00044067"/>
  </w:style>
  <w:style w:type="numbering" w:customStyle="1" w:styleId="21ff1">
    <w:name w:val="ИТБ21"/>
    <w:uiPriority w:val="99"/>
    <w:rsid w:val="00044067"/>
  </w:style>
  <w:style w:type="numbering" w:customStyle="1" w:styleId="1312">
    <w:name w:val="Нет списка131"/>
    <w:next w:val="af0"/>
    <w:uiPriority w:val="99"/>
    <w:semiHidden/>
    <w:unhideWhenUsed/>
    <w:rsid w:val="00044067"/>
  </w:style>
  <w:style w:type="numbering" w:customStyle="1" w:styleId="2215">
    <w:name w:val="Нет списка221"/>
    <w:next w:val="af0"/>
    <w:uiPriority w:val="99"/>
    <w:semiHidden/>
    <w:unhideWhenUsed/>
    <w:rsid w:val="00044067"/>
  </w:style>
  <w:style w:type="numbering" w:customStyle="1" w:styleId="3217">
    <w:name w:val="Нет списка321"/>
    <w:next w:val="af0"/>
    <w:uiPriority w:val="99"/>
    <w:semiHidden/>
    <w:unhideWhenUsed/>
    <w:rsid w:val="00044067"/>
  </w:style>
  <w:style w:type="numbering" w:customStyle="1" w:styleId="4213">
    <w:name w:val="Нет списка421"/>
    <w:next w:val="af0"/>
    <w:uiPriority w:val="99"/>
    <w:semiHidden/>
    <w:unhideWhenUsed/>
    <w:rsid w:val="00044067"/>
  </w:style>
  <w:style w:type="numbering" w:customStyle="1" w:styleId="21ff2">
    <w:name w:val="ПЗ21"/>
    <w:rsid w:val="00044067"/>
  </w:style>
  <w:style w:type="numbering" w:customStyle="1" w:styleId="1ai321">
    <w:name w:val="1 / a / i321"/>
    <w:rsid w:val="00044067"/>
  </w:style>
  <w:style w:type="numbering" w:customStyle="1" w:styleId="1ai121">
    <w:name w:val="1 / a / i121"/>
    <w:rsid w:val="00044067"/>
  </w:style>
  <w:style w:type="numbering" w:customStyle="1" w:styleId="1218">
    <w:name w:val="Статья / Раздел121"/>
    <w:rsid w:val="00044067"/>
  </w:style>
  <w:style w:type="numbering" w:customStyle="1" w:styleId="2216">
    <w:name w:val="Статья / Раздел221"/>
    <w:rsid w:val="00044067"/>
  </w:style>
  <w:style w:type="numbering" w:customStyle="1" w:styleId="1ai51">
    <w:name w:val="1 / a / i51"/>
    <w:basedOn w:val="af0"/>
    <w:next w:val="1ai"/>
    <w:uiPriority w:val="99"/>
    <w:unhideWhenUsed/>
    <w:rsid w:val="00044067"/>
  </w:style>
  <w:style w:type="numbering" w:customStyle="1" w:styleId="1111111121">
    <w:name w:val="1 / 1.1 / 1.1.11121"/>
    <w:rsid w:val="00044067"/>
  </w:style>
  <w:style w:type="numbering" w:customStyle="1" w:styleId="1111111321">
    <w:name w:val="1 / 1.1 / 1.1.11321"/>
    <w:rsid w:val="00044067"/>
  </w:style>
  <w:style w:type="numbering" w:customStyle="1" w:styleId="111111521">
    <w:name w:val="1 / 1.1 / 1.1.1521"/>
    <w:rsid w:val="00044067"/>
  </w:style>
  <w:style w:type="numbering" w:customStyle="1" w:styleId="111111421">
    <w:name w:val="1 / 1.1 / 1.1.1421"/>
    <w:rsid w:val="00044067"/>
  </w:style>
  <w:style w:type="numbering" w:customStyle="1" w:styleId="1111111421">
    <w:name w:val="1 / 1.1 / 1.1.11421"/>
    <w:rsid w:val="00044067"/>
  </w:style>
  <w:style w:type="numbering" w:customStyle="1" w:styleId="1ai221">
    <w:name w:val="1 / a / i221"/>
    <w:rsid w:val="00044067"/>
  </w:style>
  <w:style w:type="numbering" w:customStyle="1" w:styleId="111111321">
    <w:name w:val="1 / 1.1 / 1.1.1321"/>
    <w:rsid w:val="00044067"/>
  </w:style>
  <w:style w:type="numbering" w:customStyle="1" w:styleId="3218">
    <w:name w:val="Статья / Раздел321"/>
    <w:rsid w:val="00044067"/>
  </w:style>
  <w:style w:type="numbering" w:customStyle="1" w:styleId="518">
    <w:name w:val="Статья / Раздел51"/>
    <w:basedOn w:val="af0"/>
    <w:next w:val="afffffffffffffffffff6"/>
    <w:uiPriority w:val="99"/>
    <w:unhideWhenUsed/>
    <w:rsid w:val="00044067"/>
  </w:style>
  <w:style w:type="numbering" w:customStyle="1" w:styleId="8818174">
    <w:name w:val="8 /8.1 / 8.1.74"/>
    <w:basedOn w:val="af0"/>
    <w:next w:val="111111"/>
    <w:uiPriority w:val="99"/>
    <w:rsid w:val="00044067"/>
    <w:pPr>
      <w:numPr>
        <w:numId w:val="26"/>
      </w:numPr>
    </w:pPr>
  </w:style>
  <w:style w:type="numbering" w:customStyle="1" w:styleId="40">
    <w:name w:val="ИТБ4"/>
    <w:uiPriority w:val="99"/>
    <w:rsid w:val="00044067"/>
    <w:pPr>
      <w:numPr>
        <w:numId w:val="29"/>
      </w:numPr>
    </w:pPr>
  </w:style>
  <w:style w:type="numbering" w:customStyle="1" w:styleId="155">
    <w:name w:val="Нет списка15"/>
    <w:next w:val="af0"/>
    <w:uiPriority w:val="99"/>
    <w:semiHidden/>
    <w:unhideWhenUsed/>
    <w:rsid w:val="00044067"/>
  </w:style>
  <w:style w:type="numbering" w:customStyle="1" w:styleId="248">
    <w:name w:val="Нет списка24"/>
    <w:next w:val="af0"/>
    <w:uiPriority w:val="99"/>
    <w:semiHidden/>
    <w:unhideWhenUsed/>
    <w:rsid w:val="00044067"/>
  </w:style>
  <w:style w:type="numbering" w:customStyle="1" w:styleId="345">
    <w:name w:val="Нет списка34"/>
    <w:next w:val="af0"/>
    <w:uiPriority w:val="99"/>
    <w:semiHidden/>
    <w:unhideWhenUsed/>
    <w:rsid w:val="00044067"/>
  </w:style>
  <w:style w:type="numbering" w:customStyle="1" w:styleId="443">
    <w:name w:val="Нет списка44"/>
    <w:next w:val="af0"/>
    <w:uiPriority w:val="99"/>
    <w:semiHidden/>
    <w:unhideWhenUsed/>
    <w:rsid w:val="00044067"/>
  </w:style>
  <w:style w:type="numbering" w:customStyle="1" w:styleId="4">
    <w:name w:val="ПЗ4"/>
    <w:rsid w:val="00044067"/>
    <w:pPr>
      <w:numPr>
        <w:numId w:val="31"/>
      </w:numPr>
    </w:pPr>
  </w:style>
  <w:style w:type="numbering" w:customStyle="1" w:styleId="1ai34">
    <w:name w:val="1 / a / i34"/>
    <w:rsid w:val="00044067"/>
  </w:style>
  <w:style w:type="numbering" w:customStyle="1" w:styleId="1ai14">
    <w:name w:val="1 / a / i14"/>
    <w:rsid w:val="00044067"/>
  </w:style>
  <w:style w:type="numbering" w:customStyle="1" w:styleId="147">
    <w:name w:val="Статья / Раздел14"/>
    <w:rsid w:val="00044067"/>
  </w:style>
  <w:style w:type="numbering" w:customStyle="1" w:styleId="249">
    <w:name w:val="Статья / Раздел24"/>
    <w:rsid w:val="00044067"/>
  </w:style>
  <w:style w:type="numbering" w:customStyle="1" w:styleId="1ai7">
    <w:name w:val="1 / a / i7"/>
    <w:basedOn w:val="af0"/>
    <w:next w:val="1ai"/>
    <w:uiPriority w:val="99"/>
    <w:unhideWhenUsed/>
    <w:rsid w:val="00044067"/>
    <w:pPr>
      <w:numPr>
        <w:numId w:val="36"/>
      </w:numPr>
    </w:pPr>
  </w:style>
  <w:style w:type="numbering" w:customStyle="1" w:styleId="111111114">
    <w:name w:val="1 / 1.1 / 1.1.1114"/>
    <w:rsid w:val="00044067"/>
    <w:pPr>
      <w:numPr>
        <w:numId w:val="38"/>
      </w:numPr>
    </w:pPr>
  </w:style>
  <w:style w:type="numbering" w:customStyle="1" w:styleId="111111134">
    <w:name w:val="1 / 1.1 / 1.1.1134"/>
    <w:rsid w:val="00044067"/>
    <w:pPr>
      <w:numPr>
        <w:numId w:val="34"/>
      </w:numPr>
    </w:pPr>
  </w:style>
  <w:style w:type="numbering" w:customStyle="1" w:styleId="11111154">
    <w:name w:val="1 / 1.1 / 1.1.154"/>
    <w:rsid w:val="00044067"/>
  </w:style>
  <w:style w:type="numbering" w:customStyle="1" w:styleId="11111144">
    <w:name w:val="1 / 1.1 / 1.1.144"/>
    <w:rsid w:val="00044067"/>
  </w:style>
  <w:style w:type="numbering" w:customStyle="1" w:styleId="111111144">
    <w:name w:val="1 / 1.1 / 1.1.1144"/>
    <w:rsid w:val="00044067"/>
    <w:pPr>
      <w:numPr>
        <w:numId w:val="35"/>
      </w:numPr>
    </w:pPr>
  </w:style>
  <w:style w:type="numbering" w:customStyle="1" w:styleId="1ai24">
    <w:name w:val="1 / a / i24"/>
    <w:rsid w:val="00044067"/>
    <w:pPr>
      <w:numPr>
        <w:numId w:val="39"/>
      </w:numPr>
    </w:pPr>
  </w:style>
  <w:style w:type="numbering" w:customStyle="1" w:styleId="11111134">
    <w:name w:val="1 / 1.1 / 1.1.134"/>
    <w:rsid w:val="00044067"/>
  </w:style>
  <w:style w:type="numbering" w:customStyle="1" w:styleId="346">
    <w:name w:val="Статья / Раздел34"/>
    <w:rsid w:val="00044067"/>
  </w:style>
  <w:style w:type="numbering" w:customStyle="1" w:styleId="7a">
    <w:name w:val="Статья / Раздел7"/>
    <w:basedOn w:val="af0"/>
    <w:next w:val="afffffffffffffffffff6"/>
    <w:uiPriority w:val="99"/>
    <w:unhideWhenUsed/>
    <w:rsid w:val="00044067"/>
  </w:style>
  <w:style w:type="numbering" w:customStyle="1" w:styleId="1124">
    <w:name w:val="Нет списка112"/>
    <w:next w:val="af0"/>
    <w:uiPriority w:val="99"/>
    <w:semiHidden/>
    <w:unhideWhenUsed/>
    <w:rsid w:val="00044067"/>
  </w:style>
  <w:style w:type="numbering" w:customStyle="1" w:styleId="523">
    <w:name w:val="Нет списка52"/>
    <w:next w:val="af0"/>
    <w:uiPriority w:val="99"/>
    <w:semiHidden/>
    <w:unhideWhenUsed/>
    <w:rsid w:val="00044067"/>
  </w:style>
  <w:style w:type="numbering" w:customStyle="1" w:styleId="88181712">
    <w:name w:val="8 /8.1 / 8.1.712"/>
    <w:basedOn w:val="af0"/>
    <w:next w:val="111111"/>
    <w:uiPriority w:val="99"/>
    <w:rsid w:val="00044067"/>
  </w:style>
  <w:style w:type="numbering" w:customStyle="1" w:styleId="12fc">
    <w:name w:val="ИТБ12"/>
    <w:uiPriority w:val="99"/>
    <w:rsid w:val="00044067"/>
  </w:style>
  <w:style w:type="numbering" w:customStyle="1" w:styleId="1224">
    <w:name w:val="Нет списка122"/>
    <w:next w:val="af0"/>
    <w:uiPriority w:val="99"/>
    <w:semiHidden/>
    <w:unhideWhenUsed/>
    <w:rsid w:val="00044067"/>
  </w:style>
  <w:style w:type="numbering" w:customStyle="1" w:styleId="2125">
    <w:name w:val="Нет списка212"/>
    <w:next w:val="af0"/>
    <w:uiPriority w:val="99"/>
    <w:semiHidden/>
    <w:unhideWhenUsed/>
    <w:rsid w:val="00044067"/>
  </w:style>
  <w:style w:type="numbering" w:customStyle="1" w:styleId="3125">
    <w:name w:val="Нет списка312"/>
    <w:next w:val="af0"/>
    <w:uiPriority w:val="99"/>
    <w:semiHidden/>
    <w:unhideWhenUsed/>
    <w:rsid w:val="00044067"/>
  </w:style>
  <w:style w:type="numbering" w:customStyle="1" w:styleId="4124">
    <w:name w:val="Нет списка412"/>
    <w:next w:val="af0"/>
    <w:uiPriority w:val="99"/>
    <w:semiHidden/>
    <w:unhideWhenUsed/>
    <w:rsid w:val="00044067"/>
  </w:style>
  <w:style w:type="numbering" w:customStyle="1" w:styleId="12fd">
    <w:name w:val="ПЗ12"/>
    <w:rsid w:val="00044067"/>
  </w:style>
  <w:style w:type="numbering" w:customStyle="1" w:styleId="1ai312">
    <w:name w:val="1 / a / i312"/>
    <w:rsid w:val="00044067"/>
  </w:style>
  <w:style w:type="numbering" w:customStyle="1" w:styleId="1ai112">
    <w:name w:val="1 / a / i112"/>
    <w:rsid w:val="00044067"/>
  </w:style>
  <w:style w:type="numbering" w:customStyle="1" w:styleId="1125">
    <w:name w:val="Статья / Раздел112"/>
    <w:rsid w:val="00044067"/>
  </w:style>
  <w:style w:type="numbering" w:customStyle="1" w:styleId="2126">
    <w:name w:val="Статья / Раздел212"/>
    <w:rsid w:val="00044067"/>
  </w:style>
  <w:style w:type="numbering" w:customStyle="1" w:styleId="1ai42">
    <w:name w:val="1 / a / i42"/>
    <w:basedOn w:val="af0"/>
    <w:next w:val="1ai"/>
    <w:uiPriority w:val="99"/>
    <w:unhideWhenUsed/>
    <w:rsid w:val="00044067"/>
  </w:style>
  <w:style w:type="numbering" w:customStyle="1" w:styleId="1111111112">
    <w:name w:val="1 / 1.1 / 1.1.11112"/>
    <w:rsid w:val="00044067"/>
  </w:style>
  <w:style w:type="numbering" w:customStyle="1" w:styleId="1111111312">
    <w:name w:val="1 / 1.1 / 1.1.11312"/>
    <w:rsid w:val="00044067"/>
  </w:style>
  <w:style w:type="numbering" w:customStyle="1" w:styleId="111111512">
    <w:name w:val="1 / 1.1 / 1.1.1512"/>
    <w:rsid w:val="00044067"/>
  </w:style>
  <w:style w:type="numbering" w:customStyle="1" w:styleId="111111412">
    <w:name w:val="1 / 1.1 / 1.1.1412"/>
    <w:rsid w:val="00044067"/>
  </w:style>
  <w:style w:type="numbering" w:customStyle="1" w:styleId="1111111412">
    <w:name w:val="1 / 1.1 / 1.1.11412"/>
    <w:rsid w:val="00044067"/>
  </w:style>
  <w:style w:type="numbering" w:customStyle="1" w:styleId="1ai212">
    <w:name w:val="1 / a / i212"/>
    <w:rsid w:val="00044067"/>
  </w:style>
  <w:style w:type="numbering" w:customStyle="1" w:styleId="111111312">
    <w:name w:val="1 / 1.1 / 1.1.1312"/>
    <w:rsid w:val="00044067"/>
  </w:style>
  <w:style w:type="numbering" w:customStyle="1" w:styleId="3126">
    <w:name w:val="Статья / Раздел312"/>
    <w:rsid w:val="00044067"/>
  </w:style>
  <w:style w:type="numbering" w:customStyle="1" w:styleId="426">
    <w:name w:val="Статья / Раздел42"/>
    <w:basedOn w:val="af0"/>
    <w:next w:val="afffffffffffffffffff6"/>
    <w:uiPriority w:val="99"/>
    <w:unhideWhenUsed/>
    <w:rsid w:val="00044067"/>
  </w:style>
  <w:style w:type="numbering" w:customStyle="1" w:styleId="623">
    <w:name w:val="Нет списка62"/>
    <w:next w:val="af0"/>
    <w:uiPriority w:val="99"/>
    <w:semiHidden/>
    <w:unhideWhenUsed/>
    <w:rsid w:val="00044067"/>
  </w:style>
  <w:style w:type="numbering" w:customStyle="1" w:styleId="88181722">
    <w:name w:val="8 /8.1 / 8.1.722"/>
    <w:basedOn w:val="af0"/>
    <w:next w:val="111111"/>
    <w:uiPriority w:val="99"/>
    <w:rsid w:val="00044067"/>
  </w:style>
  <w:style w:type="numbering" w:customStyle="1" w:styleId="22f4">
    <w:name w:val="ИТБ22"/>
    <w:uiPriority w:val="99"/>
    <w:rsid w:val="00044067"/>
  </w:style>
  <w:style w:type="numbering" w:customStyle="1" w:styleId="1321">
    <w:name w:val="Нет списка132"/>
    <w:next w:val="af0"/>
    <w:uiPriority w:val="99"/>
    <w:semiHidden/>
    <w:unhideWhenUsed/>
    <w:rsid w:val="00044067"/>
  </w:style>
  <w:style w:type="numbering" w:customStyle="1" w:styleId="2224">
    <w:name w:val="Нет списка222"/>
    <w:next w:val="af0"/>
    <w:uiPriority w:val="99"/>
    <w:semiHidden/>
    <w:unhideWhenUsed/>
    <w:rsid w:val="00044067"/>
  </w:style>
  <w:style w:type="numbering" w:customStyle="1" w:styleId="3225">
    <w:name w:val="Нет списка322"/>
    <w:next w:val="af0"/>
    <w:uiPriority w:val="99"/>
    <w:semiHidden/>
    <w:unhideWhenUsed/>
    <w:rsid w:val="00044067"/>
  </w:style>
  <w:style w:type="numbering" w:customStyle="1" w:styleId="4223">
    <w:name w:val="Нет списка422"/>
    <w:next w:val="af0"/>
    <w:uiPriority w:val="99"/>
    <w:semiHidden/>
    <w:unhideWhenUsed/>
    <w:rsid w:val="00044067"/>
  </w:style>
  <w:style w:type="numbering" w:customStyle="1" w:styleId="22f5">
    <w:name w:val="ПЗ22"/>
    <w:rsid w:val="00044067"/>
  </w:style>
  <w:style w:type="numbering" w:customStyle="1" w:styleId="1ai322">
    <w:name w:val="1 / a / i322"/>
    <w:rsid w:val="00044067"/>
  </w:style>
  <w:style w:type="numbering" w:customStyle="1" w:styleId="1ai122">
    <w:name w:val="1 / a / i122"/>
    <w:rsid w:val="00044067"/>
  </w:style>
  <w:style w:type="numbering" w:customStyle="1" w:styleId="1225">
    <w:name w:val="Статья / Раздел122"/>
    <w:rsid w:val="00044067"/>
  </w:style>
  <w:style w:type="numbering" w:customStyle="1" w:styleId="2225">
    <w:name w:val="Статья / Раздел222"/>
    <w:rsid w:val="00044067"/>
  </w:style>
  <w:style w:type="numbering" w:customStyle="1" w:styleId="1ai52">
    <w:name w:val="1 / a / i52"/>
    <w:basedOn w:val="af0"/>
    <w:next w:val="1ai"/>
    <w:uiPriority w:val="99"/>
    <w:unhideWhenUsed/>
    <w:rsid w:val="00044067"/>
  </w:style>
  <w:style w:type="numbering" w:customStyle="1" w:styleId="1111111122">
    <w:name w:val="1 / 1.1 / 1.1.11122"/>
    <w:rsid w:val="00044067"/>
  </w:style>
  <w:style w:type="numbering" w:customStyle="1" w:styleId="1111111322">
    <w:name w:val="1 / 1.1 / 1.1.11322"/>
    <w:rsid w:val="00044067"/>
  </w:style>
  <w:style w:type="numbering" w:customStyle="1" w:styleId="111111522">
    <w:name w:val="1 / 1.1 / 1.1.1522"/>
    <w:rsid w:val="00044067"/>
  </w:style>
  <w:style w:type="numbering" w:customStyle="1" w:styleId="111111422">
    <w:name w:val="1 / 1.1 / 1.1.1422"/>
    <w:rsid w:val="00044067"/>
  </w:style>
  <w:style w:type="numbering" w:customStyle="1" w:styleId="1111111422">
    <w:name w:val="1 / 1.1 / 1.1.11422"/>
    <w:rsid w:val="00044067"/>
  </w:style>
  <w:style w:type="numbering" w:customStyle="1" w:styleId="1ai222">
    <w:name w:val="1 / a / i222"/>
    <w:rsid w:val="00044067"/>
  </w:style>
  <w:style w:type="numbering" w:customStyle="1" w:styleId="111111322">
    <w:name w:val="1 / 1.1 / 1.1.1322"/>
    <w:rsid w:val="00044067"/>
  </w:style>
  <w:style w:type="numbering" w:customStyle="1" w:styleId="3226">
    <w:name w:val="Статья / Раздел322"/>
    <w:rsid w:val="00044067"/>
  </w:style>
  <w:style w:type="numbering" w:customStyle="1" w:styleId="524">
    <w:name w:val="Статья / Раздел52"/>
    <w:basedOn w:val="af0"/>
    <w:next w:val="afffffffffffffffffff6"/>
    <w:uiPriority w:val="99"/>
    <w:unhideWhenUsed/>
    <w:rsid w:val="00044067"/>
  </w:style>
  <w:style w:type="numbering" w:customStyle="1" w:styleId="713">
    <w:name w:val="Нет списка71"/>
    <w:next w:val="af0"/>
    <w:uiPriority w:val="99"/>
    <w:semiHidden/>
    <w:unhideWhenUsed/>
    <w:rsid w:val="00044067"/>
  </w:style>
  <w:style w:type="numbering" w:customStyle="1" w:styleId="814">
    <w:name w:val="Нет списка81"/>
    <w:next w:val="af0"/>
    <w:uiPriority w:val="99"/>
    <w:semiHidden/>
    <w:unhideWhenUsed/>
    <w:rsid w:val="00044067"/>
  </w:style>
  <w:style w:type="table" w:customStyle="1" w:styleId="23a">
    <w:name w:val="Сетка таблицы23"/>
    <w:basedOn w:val="af"/>
    <w:next w:val="afff1"/>
    <w:rsid w:val="00044067"/>
    <w:pPr>
      <w:numPr>
        <w:numId w:val="35"/>
      </w:numPr>
      <w:tabs>
        <w:tab w:val="num" w:pos="1242"/>
        <w:tab w:val="num" w:pos="1276"/>
        <w:tab w:val="num" w:pos="1304"/>
      </w:tabs>
      <w:ind w:left="1072" w:hanging="363"/>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c">
    <w:name w:val="Обычный6"/>
    <w:rsid w:val="00044067"/>
    <w:pPr>
      <w:widowControl w:val="0"/>
      <w:adjustRightInd w:val="0"/>
      <w:spacing w:line="280" w:lineRule="auto"/>
      <w:jc w:val="both"/>
      <w:textAlignment w:val="baseline"/>
    </w:pPr>
    <w:rPr>
      <w:snapToGrid w:val="0"/>
    </w:rPr>
  </w:style>
  <w:style w:type="character" w:customStyle="1" w:styleId="1322">
    <w:name w:val="Знак Знак132"/>
    <w:semiHidden/>
    <w:locked/>
    <w:rsid w:val="00044067"/>
    <w:rPr>
      <w:rFonts w:ascii="Bookman Old Style" w:hAnsi="Bookman Old Style"/>
    </w:rPr>
  </w:style>
  <w:style w:type="table" w:customStyle="1" w:styleId="1141">
    <w:name w:val="Сетка таблицы114"/>
    <w:rsid w:val="00044067"/>
    <w:pPr>
      <w:tabs>
        <w:tab w:val="left" w:pos="2552"/>
      </w:tabs>
      <w:ind w:left="187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440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ПЗ5"/>
    <w:rsid w:val="00044067"/>
    <w:pPr>
      <w:numPr>
        <w:numId w:val="37"/>
      </w:numPr>
    </w:pPr>
  </w:style>
  <w:style w:type="numbering" w:customStyle="1" w:styleId="1ai35">
    <w:name w:val="1 / a / i35"/>
    <w:rsid w:val="00044067"/>
    <w:pPr>
      <w:numPr>
        <w:numId w:val="52"/>
      </w:numPr>
    </w:pPr>
  </w:style>
  <w:style w:type="numbering" w:customStyle="1" w:styleId="1ai15">
    <w:name w:val="1 / a / i15"/>
    <w:rsid w:val="00044067"/>
    <w:pPr>
      <w:numPr>
        <w:numId w:val="48"/>
      </w:numPr>
    </w:pPr>
  </w:style>
  <w:style w:type="numbering" w:customStyle="1" w:styleId="150">
    <w:name w:val="Статья / Раздел15"/>
    <w:rsid w:val="00044067"/>
    <w:pPr>
      <w:numPr>
        <w:numId w:val="49"/>
      </w:numPr>
    </w:pPr>
  </w:style>
  <w:style w:type="numbering" w:customStyle="1" w:styleId="25">
    <w:name w:val="Статья / Раздел25"/>
    <w:rsid w:val="00044067"/>
    <w:pPr>
      <w:numPr>
        <w:numId w:val="46"/>
      </w:numPr>
    </w:pPr>
  </w:style>
  <w:style w:type="numbering" w:customStyle="1" w:styleId="1ai8">
    <w:name w:val="1 / a / i8"/>
    <w:basedOn w:val="af0"/>
    <w:next w:val="1ai"/>
    <w:semiHidden/>
    <w:unhideWhenUsed/>
    <w:rsid w:val="00044067"/>
    <w:pPr>
      <w:numPr>
        <w:numId w:val="42"/>
      </w:numPr>
    </w:pPr>
  </w:style>
  <w:style w:type="numbering" w:customStyle="1" w:styleId="111111115">
    <w:name w:val="1 / 1.1 / 1.1.1115"/>
    <w:rsid w:val="00044067"/>
    <w:pPr>
      <w:numPr>
        <w:numId w:val="44"/>
      </w:numPr>
    </w:pPr>
  </w:style>
  <w:style w:type="numbering" w:customStyle="1" w:styleId="111111135">
    <w:name w:val="1 / 1.1 / 1.1.1135"/>
    <w:rsid w:val="00044067"/>
    <w:pPr>
      <w:numPr>
        <w:numId w:val="40"/>
      </w:numPr>
    </w:pPr>
  </w:style>
  <w:style w:type="numbering" w:customStyle="1" w:styleId="11111155">
    <w:name w:val="1 / 1.1 / 1.1.155"/>
    <w:rsid w:val="00044067"/>
    <w:pPr>
      <w:numPr>
        <w:numId w:val="50"/>
      </w:numPr>
    </w:pPr>
  </w:style>
  <w:style w:type="numbering" w:customStyle="1" w:styleId="11111145">
    <w:name w:val="1 / 1.1 / 1.1.145"/>
    <w:rsid w:val="00044067"/>
    <w:pPr>
      <w:numPr>
        <w:numId w:val="51"/>
      </w:numPr>
    </w:pPr>
  </w:style>
  <w:style w:type="numbering" w:customStyle="1" w:styleId="111111145">
    <w:name w:val="1 / 1.1 / 1.1.1145"/>
    <w:rsid w:val="00044067"/>
    <w:pPr>
      <w:numPr>
        <w:numId w:val="41"/>
      </w:numPr>
    </w:pPr>
  </w:style>
  <w:style w:type="numbering" w:customStyle="1" w:styleId="1ai25">
    <w:name w:val="1 / a / i25"/>
    <w:rsid w:val="00044067"/>
    <w:pPr>
      <w:numPr>
        <w:numId w:val="45"/>
      </w:numPr>
    </w:pPr>
  </w:style>
  <w:style w:type="numbering" w:customStyle="1" w:styleId="11111135">
    <w:name w:val="1 / 1.1 / 1.1.135"/>
    <w:rsid w:val="00044067"/>
    <w:pPr>
      <w:numPr>
        <w:numId w:val="53"/>
      </w:numPr>
    </w:pPr>
  </w:style>
  <w:style w:type="numbering" w:customStyle="1" w:styleId="35">
    <w:name w:val="Статья / Раздел35"/>
    <w:rsid w:val="00044067"/>
    <w:pPr>
      <w:numPr>
        <w:numId w:val="55"/>
      </w:numPr>
    </w:pPr>
  </w:style>
  <w:style w:type="numbering" w:customStyle="1" w:styleId="80">
    <w:name w:val="Статья / Раздел8"/>
    <w:basedOn w:val="af0"/>
    <w:next w:val="afffffffffffffffffff6"/>
    <w:semiHidden/>
    <w:unhideWhenUsed/>
    <w:rsid w:val="00044067"/>
    <w:pPr>
      <w:numPr>
        <w:numId w:val="43"/>
      </w:numPr>
    </w:pPr>
  </w:style>
  <w:style w:type="paragraph" w:customStyle="1" w:styleId="22f6">
    <w:name w:val="Знак2 Знак Знак Знак Знак Знак Знак Знак Знак Знак Знак Знак Знак2"/>
    <w:basedOn w:val="ac"/>
    <w:rsid w:val="00044067"/>
    <w:pPr>
      <w:widowControl w:val="0"/>
      <w:adjustRightInd w:val="0"/>
      <w:spacing w:after="160" w:line="240" w:lineRule="exact"/>
      <w:jc w:val="both"/>
      <w:textAlignment w:val="baseline"/>
    </w:pPr>
    <w:rPr>
      <w:rFonts w:ascii="Verdana" w:hAnsi="Verdana" w:cs="Verdana"/>
      <w:sz w:val="20"/>
      <w:szCs w:val="20"/>
      <w:lang w:val="en-US" w:eastAsia="en-US"/>
    </w:rPr>
  </w:style>
  <w:style w:type="paragraph" w:customStyle="1" w:styleId="347">
    <w:name w:val="Основной текст с отступом 34"/>
    <w:basedOn w:val="ac"/>
    <w:rsid w:val="00044067"/>
    <w:pPr>
      <w:widowControl w:val="0"/>
      <w:adjustRightInd w:val="0"/>
      <w:spacing w:line="360" w:lineRule="atLeast"/>
      <w:ind w:firstLine="851"/>
      <w:jc w:val="both"/>
      <w:textAlignment w:val="baseline"/>
    </w:pPr>
    <w:rPr>
      <w:rFonts w:ascii="Times New Roman" w:hAnsi="Times New Roman"/>
      <w:sz w:val="24"/>
      <w:szCs w:val="20"/>
    </w:rPr>
  </w:style>
  <w:style w:type="paragraph" w:customStyle="1" w:styleId="4fe">
    <w:name w:val="Без интервала4"/>
    <w:rsid w:val="00044067"/>
    <w:pPr>
      <w:widowControl w:val="0"/>
      <w:adjustRightInd w:val="0"/>
      <w:spacing w:line="360" w:lineRule="atLeast"/>
      <w:jc w:val="both"/>
      <w:textAlignment w:val="baseline"/>
    </w:pPr>
    <w:rPr>
      <w:rFonts w:ascii="Calibri" w:hAnsi="Calibri"/>
      <w:sz w:val="22"/>
      <w:szCs w:val="22"/>
      <w:lang w:eastAsia="en-US"/>
    </w:rPr>
  </w:style>
  <w:style w:type="paragraph" w:customStyle="1" w:styleId="11ff5">
    <w:name w:val="Знак Знак Знак Знак Знак Знак Знак Знак1 Знак1"/>
    <w:basedOn w:val="ac"/>
    <w:rsid w:val="00044067"/>
    <w:pPr>
      <w:widowControl w:val="0"/>
      <w:adjustRightInd w:val="0"/>
      <w:spacing w:before="100" w:beforeAutospacing="1" w:after="100" w:afterAutospacing="1" w:line="360" w:lineRule="atLeast"/>
      <w:jc w:val="both"/>
      <w:textAlignment w:val="baseline"/>
    </w:pPr>
    <w:rPr>
      <w:rFonts w:ascii="Tahoma" w:hAnsi="Tahoma"/>
      <w:sz w:val="20"/>
      <w:szCs w:val="20"/>
      <w:lang w:val="en-US" w:eastAsia="en-US"/>
    </w:rPr>
  </w:style>
  <w:style w:type="paragraph" w:customStyle="1" w:styleId="11ff6">
    <w:name w:val="Знак1 Знак Знак Знак Знак Знак Знак1"/>
    <w:basedOn w:val="ac"/>
    <w:rsid w:val="00044067"/>
    <w:pPr>
      <w:widowControl w:val="0"/>
      <w:adjustRightInd w:val="0"/>
      <w:spacing w:before="100" w:beforeAutospacing="1" w:after="100" w:afterAutospacing="1" w:line="360" w:lineRule="atLeast"/>
      <w:jc w:val="both"/>
      <w:textAlignment w:val="baseline"/>
    </w:pPr>
    <w:rPr>
      <w:rFonts w:ascii="Tahoma" w:hAnsi="Tahoma"/>
      <w:sz w:val="20"/>
      <w:szCs w:val="20"/>
      <w:lang w:val="en-US" w:eastAsia="en-US"/>
    </w:rPr>
  </w:style>
  <w:style w:type="character" w:customStyle="1" w:styleId="1ffffffff3">
    <w:name w:val="Стиль1___ Знак"/>
    <w:link w:val="1ffffffff4"/>
    <w:locked/>
    <w:rsid w:val="00044067"/>
    <w:rPr>
      <w:rFonts w:ascii="Arial" w:hAnsi="Arial" w:cs="Arial"/>
      <w:szCs w:val="24"/>
      <w:lang w:val="en-US" w:eastAsia="zh-CN"/>
    </w:rPr>
  </w:style>
  <w:style w:type="paragraph" w:customStyle="1" w:styleId="1ffffffff4">
    <w:name w:val="Стиль1___"/>
    <w:basedOn w:val="af6"/>
    <w:link w:val="1ffffffff3"/>
    <w:rsid w:val="00044067"/>
    <w:pPr>
      <w:widowControl w:val="0"/>
      <w:adjustRightInd w:val="0"/>
      <w:spacing w:before="0" w:after="0" w:line="360" w:lineRule="atLeast"/>
      <w:ind w:left="0"/>
      <w:jc w:val="both"/>
      <w:textAlignment w:val="baseline"/>
    </w:pPr>
    <w:rPr>
      <w:rFonts w:cs="Arial"/>
      <w:sz w:val="20"/>
      <w:szCs w:val="24"/>
      <w:lang w:eastAsia="zh-CN"/>
    </w:rPr>
  </w:style>
  <w:style w:type="paragraph" w:customStyle="1" w:styleId="KorsH2">
    <w:name w:val="Kors H2"/>
    <w:basedOn w:val="30"/>
    <w:link w:val="KorsH2Char"/>
    <w:rsid w:val="00044067"/>
    <w:pPr>
      <w:keepNext/>
      <w:widowControl w:val="0"/>
      <w:numPr>
        <w:ilvl w:val="0"/>
        <w:numId w:val="0"/>
      </w:numPr>
      <w:tabs>
        <w:tab w:val="left" w:pos="708"/>
      </w:tabs>
      <w:suppressAutoHyphens/>
      <w:adjustRightInd w:val="0"/>
      <w:spacing w:before="60" w:after="60" w:line="360" w:lineRule="atLeast"/>
      <w:ind w:right="-1"/>
      <w:textAlignment w:val="baseline"/>
    </w:pPr>
    <w:rPr>
      <w:bCs/>
      <w:sz w:val="20"/>
      <w:lang w:val="ru-RU" w:eastAsia="ru-RU"/>
    </w:rPr>
  </w:style>
  <w:style w:type="character" w:customStyle="1" w:styleId="KorsH2Char">
    <w:name w:val="Kors H2 Char"/>
    <w:link w:val="KorsH2"/>
    <w:rsid w:val="00044067"/>
    <w:rPr>
      <w:rFonts w:ascii="Arial" w:hAnsi="Arial"/>
      <w:b/>
      <w:bCs/>
    </w:rPr>
  </w:style>
  <w:style w:type="paragraph" w:customStyle="1" w:styleId="262">
    <w:name w:val="Основной текст с отступом 26"/>
    <w:basedOn w:val="ac"/>
    <w:rsid w:val="00044067"/>
    <w:pPr>
      <w:widowControl w:val="0"/>
      <w:adjustRightInd w:val="0"/>
      <w:spacing w:before="120" w:line="360" w:lineRule="atLeast"/>
      <w:ind w:firstLine="720"/>
      <w:jc w:val="both"/>
      <w:textAlignment w:val="baseline"/>
    </w:pPr>
    <w:rPr>
      <w:rFonts w:ascii="Times New Roman" w:hAnsi="Times New Roman"/>
      <w:sz w:val="24"/>
      <w:szCs w:val="20"/>
    </w:rPr>
  </w:style>
  <w:style w:type="paragraph" w:customStyle="1" w:styleId="263">
    <w:name w:val="Основной текст 26"/>
    <w:basedOn w:val="ac"/>
    <w:rsid w:val="00044067"/>
    <w:pPr>
      <w:widowControl w:val="0"/>
      <w:adjustRightInd w:val="0"/>
      <w:spacing w:line="360" w:lineRule="atLeast"/>
      <w:ind w:firstLine="851"/>
      <w:jc w:val="both"/>
      <w:textAlignment w:val="baseline"/>
    </w:pPr>
    <w:rPr>
      <w:rFonts w:ascii="Times New Roman" w:hAnsi="Times New Roman"/>
      <w:color w:val="0000FF"/>
      <w:sz w:val="24"/>
      <w:szCs w:val="20"/>
    </w:rPr>
  </w:style>
  <w:style w:type="paragraph" w:customStyle="1" w:styleId="4ff">
    <w:name w:val="Текст4"/>
    <w:basedOn w:val="ac"/>
    <w:rsid w:val="00044067"/>
    <w:pPr>
      <w:widowControl w:val="0"/>
      <w:adjustRightInd w:val="0"/>
      <w:spacing w:line="360" w:lineRule="atLeast"/>
      <w:jc w:val="both"/>
      <w:textAlignment w:val="baseline"/>
    </w:pPr>
    <w:rPr>
      <w:rFonts w:ascii="Courier New" w:hAnsi="Courier New"/>
      <w:sz w:val="20"/>
      <w:szCs w:val="20"/>
    </w:rPr>
  </w:style>
  <w:style w:type="paragraph" w:customStyle="1" w:styleId="348">
    <w:name w:val="Основной текст 34"/>
    <w:basedOn w:val="ac"/>
    <w:rsid w:val="00044067"/>
    <w:pPr>
      <w:widowControl w:val="0"/>
      <w:adjustRightInd w:val="0"/>
      <w:spacing w:line="360" w:lineRule="atLeast"/>
      <w:jc w:val="center"/>
      <w:textAlignment w:val="baseline"/>
    </w:pPr>
    <w:rPr>
      <w:rFonts w:ascii="Times New Roman" w:hAnsi="Times New Roman"/>
      <w:sz w:val="32"/>
      <w:szCs w:val="20"/>
    </w:rPr>
  </w:style>
  <w:style w:type="paragraph" w:customStyle="1" w:styleId="3fffa">
    <w:name w:val="Цитата3"/>
    <w:basedOn w:val="ac"/>
    <w:rsid w:val="00044067"/>
    <w:pPr>
      <w:widowControl w:val="0"/>
      <w:adjustRightInd w:val="0"/>
      <w:spacing w:line="360" w:lineRule="atLeast"/>
      <w:ind w:left="-74" w:right="-74"/>
      <w:jc w:val="both"/>
      <w:textAlignment w:val="baseline"/>
    </w:pPr>
    <w:rPr>
      <w:rFonts w:ascii="Courier" w:hAnsi="Courier"/>
      <w:sz w:val="20"/>
      <w:szCs w:val="20"/>
      <w:lang w:val="en-US"/>
    </w:rPr>
  </w:style>
  <w:style w:type="paragraph" w:customStyle="1" w:styleId="5f8">
    <w:name w:val="Основной текст5"/>
    <w:basedOn w:val="02fb"/>
    <w:rsid w:val="00044067"/>
    <w:pPr>
      <w:adjustRightInd w:val="0"/>
      <w:spacing w:line="360" w:lineRule="atLeast"/>
      <w:jc w:val="both"/>
      <w:textAlignment w:val="baseline"/>
    </w:pPr>
    <w:rPr>
      <w:snapToGrid w:val="0"/>
      <w:sz w:val="16"/>
    </w:rPr>
  </w:style>
  <w:style w:type="paragraph" w:customStyle="1" w:styleId="23b">
    <w:name w:val="Заголовок 23"/>
    <w:basedOn w:val="6c"/>
    <w:next w:val="6c"/>
    <w:rsid w:val="00044067"/>
    <w:pPr>
      <w:keepNext/>
      <w:adjustRightInd/>
      <w:spacing w:line="240" w:lineRule="auto"/>
      <w:jc w:val="center"/>
      <w:textAlignment w:val="auto"/>
      <w:outlineLvl w:val="1"/>
    </w:pPr>
    <w:rPr>
      <w:rFonts w:ascii="Arial" w:hAnsi="Arial"/>
      <w:b/>
      <w:sz w:val="24"/>
    </w:rPr>
  </w:style>
  <w:style w:type="paragraph" w:customStyle="1" w:styleId="525">
    <w:name w:val="Заголовок 52"/>
    <w:basedOn w:val="6c"/>
    <w:next w:val="6c"/>
    <w:rsid w:val="00044067"/>
    <w:pPr>
      <w:keepNext/>
      <w:adjustRightInd/>
      <w:spacing w:line="240" w:lineRule="auto"/>
      <w:jc w:val="left"/>
      <w:textAlignment w:val="auto"/>
      <w:outlineLvl w:val="4"/>
    </w:pPr>
    <w:rPr>
      <w:rFonts w:ascii="Arial" w:hAnsi="Arial"/>
      <w:b/>
      <w:sz w:val="24"/>
    </w:rPr>
  </w:style>
  <w:style w:type="paragraph" w:customStyle="1" w:styleId="3fffb">
    <w:name w:val="Основной текст с отступом3"/>
    <w:basedOn w:val="ac"/>
    <w:rsid w:val="00044067"/>
    <w:pPr>
      <w:widowControl w:val="0"/>
      <w:adjustRightInd w:val="0"/>
      <w:spacing w:line="360" w:lineRule="atLeast"/>
      <w:ind w:left="285" w:firstLine="570"/>
      <w:jc w:val="both"/>
      <w:textAlignment w:val="baseline"/>
    </w:pPr>
    <w:rPr>
      <w:rFonts w:ascii="Times New Roman" w:hAnsi="Times New Roman"/>
      <w:sz w:val="28"/>
    </w:rPr>
  </w:style>
  <w:style w:type="character" w:customStyle="1" w:styleId="139">
    <w:name w:val="Знак1 Знак Знак3"/>
    <w:rsid w:val="00044067"/>
    <w:rPr>
      <w:sz w:val="28"/>
      <w:szCs w:val="24"/>
      <w:lang w:val="ru-RU" w:eastAsia="ru-RU" w:bidi="ar-SA"/>
    </w:rPr>
  </w:style>
  <w:style w:type="paragraph" w:customStyle="1" w:styleId="IauiueP2">
    <w:name w:val="Iau?iue.…P2"/>
    <w:rsid w:val="00044067"/>
    <w:pPr>
      <w:widowControl w:val="0"/>
      <w:overflowPunct w:val="0"/>
      <w:autoSpaceDE w:val="0"/>
      <w:autoSpaceDN w:val="0"/>
      <w:adjustRightInd w:val="0"/>
      <w:spacing w:line="360" w:lineRule="atLeast"/>
      <w:jc w:val="both"/>
      <w:textAlignment w:val="baseline"/>
    </w:p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c"/>
    <w:rsid w:val="00044067"/>
    <w:pPr>
      <w:widowControl w:val="0"/>
      <w:adjustRightInd w:val="0"/>
      <w:spacing w:before="100" w:beforeAutospacing="1" w:after="100" w:afterAutospacing="1" w:line="360" w:lineRule="atLeast"/>
      <w:jc w:val="both"/>
      <w:textAlignment w:val="baseline"/>
    </w:pPr>
    <w:rPr>
      <w:rFonts w:ascii="Tahoma" w:hAnsi="Tahoma"/>
      <w:sz w:val="20"/>
      <w:szCs w:val="20"/>
      <w:lang w:val="en-US" w:eastAsia="en-US"/>
    </w:rPr>
  </w:style>
  <w:style w:type="paragraph" w:customStyle="1" w:styleId="12fe">
    <w:name w:val="Знак Знак Знак1 Знак2"/>
    <w:basedOn w:val="ac"/>
    <w:rsid w:val="00044067"/>
    <w:pPr>
      <w:widowControl w:val="0"/>
      <w:adjustRightInd w:val="0"/>
      <w:spacing w:after="160" w:line="240" w:lineRule="exact"/>
      <w:jc w:val="right"/>
      <w:textAlignment w:val="baseline"/>
    </w:pPr>
    <w:rPr>
      <w:rFonts w:cs="Arial"/>
      <w:sz w:val="24"/>
      <w:lang w:val="en-GB" w:eastAsia="en-US"/>
    </w:rPr>
  </w:style>
  <w:style w:type="character" w:customStyle="1" w:styleId="7b">
    <w:name w:val="Основной шрифт абзаца7"/>
    <w:rsid w:val="00044067"/>
  </w:style>
  <w:style w:type="paragraph" w:customStyle="1" w:styleId="5f9">
    <w:name w:val="Абзац списка5"/>
    <w:basedOn w:val="ac"/>
    <w:rsid w:val="00044067"/>
    <w:pPr>
      <w:widowControl w:val="0"/>
      <w:adjustRightInd w:val="0"/>
      <w:spacing w:line="276" w:lineRule="auto"/>
      <w:ind w:left="720" w:firstLine="567"/>
      <w:contextualSpacing/>
      <w:jc w:val="both"/>
      <w:textAlignment w:val="baseline"/>
    </w:pPr>
    <w:rPr>
      <w:sz w:val="22"/>
      <w:szCs w:val="22"/>
    </w:rPr>
  </w:style>
  <w:style w:type="paragraph" w:customStyle="1" w:styleId="affffffffffffffffffffffff1">
    <w:name w:val="ВНП текст таблицы"/>
    <w:basedOn w:val="ac"/>
    <w:rsid w:val="00044067"/>
    <w:pPr>
      <w:widowControl w:val="0"/>
      <w:adjustRightInd w:val="0"/>
      <w:jc w:val="both"/>
      <w:textAlignment w:val="baseline"/>
    </w:pPr>
    <w:rPr>
      <w:rFonts w:ascii="Times New Roman" w:hAnsi="Times New Roman"/>
      <w:sz w:val="22"/>
    </w:rPr>
  </w:style>
  <w:style w:type="paragraph" w:customStyle="1" w:styleId="1ffffffff5">
    <w:name w:val="Стиль Заголовок 1"/>
    <w:aliases w:val="Заголовок раздела Устава + не полужирный по шири..."/>
    <w:basedOn w:val="14"/>
    <w:rsid w:val="00044067"/>
    <w:pPr>
      <w:numPr>
        <w:numId w:val="0"/>
      </w:numPr>
      <w:tabs>
        <w:tab w:val="left" w:pos="851"/>
      </w:tabs>
      <w:spacing w:after="240"/>
      <w:ind w:left="170" w:right="284"/>
      <w:jc w:val="both"/>
    </w:pPr>
    <w:rPr>
      <w:rFonts w:ascii="Times New Roman" w:hAnsi="Times New Roman" w:cs="Times New Roman"/>
      <w:bCs w:val="0"/>
      <w:kern w:val="0"/>
      <w:sz w:val="28"/>
      <w:szCs w:val="28"/>
    </w:rPr>
  </w:style>
  <w:style w:type="paragraph" w:customStyle="1" w:styleId="western">
    <w:name w:val="western"/>
    <w:basedOn w:val="ac"/>
    <w:rsid w:val="00044067"/>
    <w:pPr>
      <w:spacing w:before="100" w:beforeAutospacing="1" w:after="100" w:afterAutospacing="1" w:line="240" w:lineRule="auto"/>
    </w:pPr>
    <w:rPr>
      <w:rFonts w:ascii="Times New Roman" w:hAnsi="Times New Roman"/>
      <w:sz w:val="24"/>
    </w:rPr>
  </w:style>
  <w:style w:type="paragraph" w:customStyle="1" w:styleId="affffffffffffffffffffffff2">
    <w:name w:val="Стиль текста СПП"/>
    <w:basedOn w:val="ac"/>
    <w:autoRedefine/>
    <w:rsid w:val="00044067"/>
    <w:pPr>
      <w:spacing w:line="276" w:lineRule="auto"/>
      <w:ind w:left="255" w:right="282" w:firstLine="596"/>
      <w:jc w:val="both"/>
    </w:pPr>
    <w:rPr>
      <w:rFonts w:ascii="Times New Roman" w:eastAsia="Calibri" w:hAnsi="Times New Roman"/>
      <w:sz w:val="28"/>
      <w:szCs w:val="22"/>
    </w:rPr>
  </w:style>
  <w:style w:type="paragraph" w:customStyle="1" w:styleId="106">
    <w:name w:val="ЭКОцентр текст таблицы (10пт)"/>
    <w:basedOn w:val="affff0"/>
    <w:rsid w:val="00044067"/>
    <w:pPr>
      <w:spacing w:before="480" w:after="240" w:line="240" w:lineRule="auto"/>
      <w:ind w:left="927" w:hanging="360"/>
      <w:jc w:val="left"/>
      <w:outlineLvl w:val="0"/>
    </w:pPr>
    <w:rPr>
      <w:rFonts w:ascii="PT Sans" w:eastAsia="Calibri" w:hAnsi="PT Sans" w:cs="Times New Roman"/>
      <w:caps/>
      <w:color w:val="auto"/>
      <w:sz w:val="20"/>
      <w:szCs w:val="20"/>
    </w:rPr>
  </w:style>
  <w:style w:type="table" w:customStyle="1" w:styleId="107">
    <w:name w:val="ЭКОцентр Таблица (10пт)"/>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customStyle="1" w:styleId="8-2">
    <w:name w:val="ЭКОцентр текст таблицы (8пт) - 2ТП"/>
    <w:rsid w:val="00044067"/>
    <w:pPr>
      <w:spacing w:after="200" w:line="276" w:lineRule="auto"/>
    </w:pPr>
    <w:rPr>
      <w:rFonts w:eastAsia="Calibri"/>
      <w:sz w:val="24"/>
      <w:szCs w:val="22"/>
      <w:lang w:eastAsia="en-US"/>
    </w:rPr>
  </w:style>
  <w:style w:type="paragraph" w:customStyle="1" w:styleId="8-21">
    <w:name w:val="ЭКОцентр текст таблицы (8пт) - 2ТП1"/>
    <w:rsid w:val="00044067"/>
    <w:pPr>
      <w:spacing w:after="200" w:line="276" w:lineRule="auto"/>
    </w:pPr>
    <w:rPr>
      <w:rFonts w:eastAsia="Calibri"/>
      <w:sz w:val="24"/>
      <w:szCs w:val="22"/>
      <w:lang w:eastAsia="en-US"/>
    </w:rPr>
  </w:style>
  <w:style w:type="table" w:customStyle="1" w:styleId="ReportTable22">
    <w:name w:val="Report Table 22"/>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3">
    <w:name w:val="Report Table 23"/>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4">
    <w:name w:val="Report Table 24"/>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5">
    <w:name w:val="Report Table 25"/>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96">
    <w:name w:val="Нет списка9"/>
    <w:next w:val="af0"/>
    <w:uiPriority w:val="99"/>
    <w:semiHidden/>
    <w:unhideWhenUsed/>
    <w:rsid w:val="00044067"/>
  </w:style>
  <w:style w:type="table" w:customStyle="1" w:styleId="ReportTable">
    <w:name w:val="Report Table"/>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6">
    <w:name w:val="Report Table 26"/>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08">
    <w:name w:val="Нет списка10"/>
    <w:next w:val="af0"/>
    <w:uiPriority w:val="99"/>
    <w:semiHidden/>
    <w:unhideWhenUsed/>
    <w:rsid w:val="00044067"/>
  </w:style>
  <w:style w:type="table" w:customStyle="1" w:styleId="ReportTable1">
    <w:name w:val="Report Table1"/>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7">
    <w:name w:val="Report Table 27"/>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63">
    <w:name w:val="Нет списка16"/>
    <w:next w:val="af0"/>
    <w:uiPriority w:val="99"/>
    <w:semiHidden/>
    <w:unhideWhenUsed/>
    <w:rsid w:val="00044067"/>
  </w:style>
  <w:style w:type="table" w:customStyle="1" w:styleId="ReportTable20">
    <w:name w:val="Report Table2"/>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8">
    <w:name w:val="Report Table 28"/>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73">
    <w:name w:val="Нет списка17"/>
    <w:next w:val="af0"/>
    <w:uiPriority w:val="99"/>
    <w:semiHidden/>
    <w:unhideWhenUsed/>
    <w:rsid w:val="00044067"/>
  </w:style>
  <w:style w:type="table" w:customStyle="1" w:styleId="ReportTable3">
    <w:name w:val="Report Table3"/>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9">
    <w:name w:val="Report Table 29"/>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0">
    <w:name w:val="Report Table 210"/>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83">
    <w:name w:val="Нет списка18"/>
    <w:next w:val="af0"/>
    <w:uiPriority w:val="99"/>
    <w:semiHidden/>
    <w:unhideWhenUsed/>
    <w:rsid w:val="00044067"/>
  </w:style>
  <w:style w:type="table" w:customStyle="1" w:styleId="ReportTable4">
    <w:name w:val="Report Table4"/>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1">
    <w:name w:val="Report Table 211"/>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92">
    <w:name w:val="Нет списка19"/>
    <w:next w:val="af0"/>
    <w:uiPriority w:val="99"/>
    <w:semiHidden/>
    <w:unhideWhenUsed/>
    <w:rsid w:val="00044067"/>
  </w:style>
  <w:style w:type="table" w:customStyle="1" w:styleId="ReportTable5">
    <w:name w:val="Report Table5"/>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2">
    <w:name w:val="Report Table 212"/>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02">
    <w:name w:val="Нет списка20"/>
    <w:next w:val="af0"/>
    <w:uiPriority w:val="99"/>
    <w:semiHidden/>
    <w:unhideWhenUsed/>
    <w:rsid w:val="00044067"/>
  </w:style>
  <w:style w:type="table" w:customStyle="1" w:styleId="ReportTable6">
    <w:name w:val="Report Table6"/>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3">
    <w:name w:val="Report Table 213"/>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54">
    <w:name w:val="Нет списка25"/>
    <w:next w:val="af0"/>
    <w:uiPriority w:val="99"/>
    <w:semiHidden/>
    <w:unhideWhenUsed/>
    <w:rsid w:val="00044067"/>
  </w:style>
  <w:style w:type="table" w:customStyle="1" w:styleId="ReportTable7">
    <w:name w:val="Report Table7"/>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4">
    <w:name w:val="Report Table 214"/>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5">
    <w:name w:val="Report Table 215"/>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6">
    <w:name w:val="Report Table 216"/>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7">
    <w:name w:val="Report Table 217"/>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8">
    <w:name w:val="Report Table 218"/>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64">
    <w:name w:val="Нет списка26"/>
    <w:next w:val="af0"/>
    <w:uiPriority w:val="99"/>
    <w:semiHidden/>
    <w:unhideWhenUsed/>
    <w:rsid w:val="00044067"/>
  </w:style>
  <w:style w:type="table" w:customStyle="1" w:styleId="ReportTable8">
    <w:name w:val="Report Table8"/>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9">
    <w:name w:val="Report Table 219"/>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0">
    <w:name w:val="Report Table 220"/>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1">
    <w:name w:val="Report Table 221"/>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71">
    <w:name w:val="Нет списка27"/>
    <w:next w:val="af0"/>
    <w:uiPriority w:val="99"/>
    <w:semiHidden/>
    <w:unhideWhenUsed/>
    <w:rsid w:val="00044067"/>
  </w:style>
  <w:style w:type="table" w:customStyle="1" w:styleId="ReportTable9">
    <w:name w:val="Report Table9"/>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2">
    <w:name w:val="Report Table 222"/>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3">
    <w:name w:val="Report Table 223"/>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4">
    <w:name w:val="Report Table 224"/>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81">
    <w:name w:val="Нет списка28"/>
    <w:next w:val="af0"/>
    <w:uiPriority w:val="99"/>
    <w:semiHidden/>
    <w:unhideWhenUsed/>
    <w:rsid w:val="00044067"/>
  </w:style>
  <w:style w:type="table" w:customStyle="1" w:styleId="ReportTable10">
    <w:name w:val="Report Table10"/>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5">
    <w:name w:val="Report Table 225"/>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91">
    <w:name w:val="Нет списка29"/>
    <w:next w:val="af0"/>
    <w:uiPriority w:val="99"/>
    <w:semiHidden/>
    <w:unhideWhenUsed/>
    <w:rsid w:val="00044067"/>
  </w:style>
  <w:style w:type="table" w:customStyle="1" w:styleId="ReportTable11">
    <w:name w:val="Report Table11"/>
    <w:uiPriority w:val="99"/>
    <w:semiHidden/>
    <w:unhideWhenUsed/>
    <w:qFormat/>
    <w:rsid w:val="00044067"/>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6">
    <w:name w:val="Report Table 226"/>
    <w:uiPriority w:val="98"/>
    <w:semiHidden/>
    <w:unhideWhenUsed/>
    <w:qFormat/>
    <w:rsid w:val="00044067"/>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customStyle="1" w:styleId="font11">
    <w:name w:val="font11"/>
    <w:basedOn w:val="ac"/>
    <w:rsid w:val="00044067"/>
    <w:pPr>
      <w:spacing w:before="100" w:beforeAutospacing="1" w:after="100" w:afterAutospacing="1" w:line="240" w:lineRule="auto"/>
    </w:pPr>
    <w:rPr>
      <w:rFonts w:ascii="Times New Roman" w:hAnsi="Times New Roman"/>
      <w:i/>
      <w:iCs/>
      <w:color w:val="000000"/>
      <w:sz w:val="20"/>
      <w:szCs w:val="20"/>
    </w:rPr>
  </w:style>
  <w:style w:type="paragraph" w:customStyle="1" w:styleId="font12">
    <w:name w:val="font12"/>
    <w:basedOn w:val="ac"/>
    <w:rsid w:val="00044067"/>
    <w:pPr>
      <w:spacing w:before="100" w:beforeAutospacing="1" w:after="100" w:afterAutospacing="1" w:line="240" w:lineRule="auto"/>
    </w:pPr>
    <w:rPr>
      <w:rFonts w:ascii="Times New Roman" w:hAnsi="Times New Roman"/>
      <w:i/>
      <w:iCs/>
      <w:color w:val="000000"/>
      <w:sz w:val="20"/>
      <w:szCs w:val="20"/>
    </w:rPr>
  </w:style>
  <w:style w:type="paragraph" w:customStyle="1" w:styleId="font13">
    <w:name w:val="font13"/>
    <w:basedOn w:val="ac"/>
    <w:rsid w:val="00044067"/>
    <w:pPr>
      <w:spacing w:before="100" w:beforeAutospacing="1" w:after="100" w:afterAutospacing="1" w:line="240" w:lineRule="auto"/>
    </w:pPr>
    <w:rPr>
      <w:rFonts w:ascii="Times New Roman" w:hAnsi="Times New Roman"/>
      <w:sz w:val="22"/>
      <w:szCs w:val="22"/>
    </w:rPr>
  </w:style>
  <w:style w:type="paragraph" w:customStyle="1" w:styleId="font14">
    <w:name w:val="font14"/>
    <w:basedOn w:val="ac"/>
    <w:rsid w:val="00044067"/>
    <w:pPr>
      <w:spacing w:before="100" w:beforeAutospacing="1" w:after="100" w:afterAutospacing="1" w:line="240" w:lineRule="auto"/>
    </w:pPr>
    <w:rPr>
      <w:rFonts w:ascii="Times New Roman" w:hAnsi="Times New Roman"/>
      <w:sz w:val="22"/>
      <w:szCs w:val="22"/>
    </w:rPr>
  </w:style>
  <w:style w:type="paragraph" w:customStyle="1" w:styleId="1ffffffff6">
    <w:name w:val="1 Текст основной"/>
    <w:basedOn w:val="ac"/>
    <w:link w:val="1ffffffff7"/>
    <w:rsid w:val="00044067"/>
    <w:pPr>
      <w:tabs>
        <w:tab w:val="left" w:pos="9639"/>
      </w:tabs>
      <w:suppressAutoHyphens/>
      <w:overflowPunct w:val="0"/>
      <w:autoSpaceDE w:val="0"/>
      <w:autoSpaceDN w:val="0"/>
      <w:adjustRightInd w:val="0"/>
      <w:spacing w:before="100" w:line="317" w:lineRule="auto"/>
      <w:ind w:left="142" w:right="284" w:firstLine="425"/>
      <w:jc w:val="both"/>
      <w:textAlignment w:val="baseline"/>
    </w:pPr>
    <w:rPr>
      <w:rFonts w:ascii="Calibri Light" w:hAnsi="Calibri Light"/>
      <w:sz w:val="22"/>
    </w:rPr>
  </w:style>
  <w:style w:type="character" w:customStyle="1" w:styleId="1ffffffff7">
    <w:name w:val="1 Текст основной Знак"/>
    <w:link w:val="1ffffffff6"/>
    <w:rsid w:val="00044067"/>
    <w:rPr>
      <w:rFonts w:ascii="Calibri Light" w:hAnsi="Calibri Light"/>
      <w:sz w:val="22"/>
      <w:szCs w:val="24"/>
    </w:rPr>
  </w:style>
  <w:style w:type="character" w:customStyle="1" w:styleId="fontstyle510">
    <w:name w:val="fontstyle51"/>
    <w:basedOn w:val="ae"/>
    <w:rsid w:val="00044067"/>
    <w:rPr>
      <w:rFonts w:ascii="TimesNewRoman" w:hAnsi="TimesNewRoman" w:hint="default"/>
      <w:b/>
      <w:bCs/>
      <w:i/>
      <w:iCs/>
      <w:color w:val="000000"/>
      <w:sz w:val="24"/>
      <w:szCs w:val="24"/>
    </w:rPr>
  </w:style>
  <w:style w:type="character" w:customStyle="1" w:styleId="fontstyle610">
    <w:name w:val="fontstyle61"/>
    <w:basedOn w:val="ae"/>
    <w:rsid w:val="00044067"/>
    <w:rPr>
      <w:rFonts w:ascii="Times-Bold" w:hAnsi="Times-Bold" w:hint="default"/>
      <w:b/>
      <w:bCs/>
      <w:i w:val="0"/>
      <w:iCs w:val="0"/>
      <w:color w:val="000000"/>
      <w:sz w:val="24"/>
      <w:szCs w:val="24"/>
    </w:rPr>
  </w:style>
  <w:style w:type="paragraph" w:customStyle="1" w:styleId="05">
    <w:name w:val="05. Текст ПЗ"/>
    <w:basedOn w:val="ac"/>
    <w:link w:val="050"/>
    <w:rsid w:val="00044067"/>
    <w:pPr>
      <w:spacing w:line="288" w:lineRule="auto"/>
      <w:ind w:firstLine="709"/>
      <w:jc w:val="both"/>
    </w:pPr>
    <w:rPr>
      <w:rFonts w:eastAsia="Calibri"/>
      <w:snapToGrid w:val="0"/>
      <w:kern w:val="2"/>
      <w:sz w:val="24"/>
      <w:szCs w:val="22"/>
      <w:lang w:eastAsia="en-US"/>
    </w:rPr>
  </w:style>
  <w:style w:type="character" w:customStyle="1" w:styleId="050">
    <w:name w:val="05. Текст ПЗ Знак"/>
    <w:basedOn w:val="ae"/>
    <w:link w:val="05"/>
    <w:rsid w:val="00044067"/>
    <w:rPr>
      <w:rFonts w:ascii="Arial" w:eastAsia="Calibri" w:hAnsi="Arial"/>
      <w:snapToGrid w:val="0"/>
      <w:kern w:val="2"/>
      <w:sz w:val="24"/>
      <w:szCs w:val="22"/>
      <w:lang w:eastAsia="en-US"/>
    </w:rPr>
  </w:style>
  <w:style w:type="paragraph" w:customStyle="1" w:styleId="06">
    <w:name w:val="06. Ненумерованый список"/>
    <w:basedOn w:val="05"/>
    <w:link w:val="060"/>
    <w:autoRedefine/>
    <w:rsid w:val="00044067"/>
    <w:pPr>
      <w:numPr>
        <w:numId w:val="62"/>
      </w:numPr>
      <w:tabs>
        <w:tab w:val="left" w:pos="0"/>
        <w:tab w:val="left" w:pos="993"/>
      </w:tabs>
      <w:ind w:left="0" w:firstLine="709"/>
    </w:pPr>
    <w:rPr>
      <w:rFonts w:eastAsia="Times New Roman" w:cs="Arial"/>
      <w:bCs/>
      <w:szCs w:val="24"/>
      <w:shd w:val="clear" w:color="auto" w:fill="FFFFFF"/>
      <w:lang w:eastAsia="ru-RU"/>
    </w:rPr>
  </w:style>
  <w:style w:type="character" w:customStyle="1" w:styleId="060">
    <w:name w:val="06. Ненумерованый список Знак"/>
    <w:basedOn w:val="ae"/>
    <w:link w:val="06"/>
    <w:rsid w:val="00044067"/>
    <w:rPr>
      <w:rFonts w:ascii="Arial" w:hAnsi="Arial" w:cs="Arial"/>
      <w:bCs/>
      <w:snapToGrid w:val="0"/>
      <w:kern w:val="2"/>
      <w:sz w:val="24"/>
      <w:szCs w:val="24"/>
    </w:rPr>
  </w:style>
  <w:style w:type="paragraph" w:customStyle="1" w:styleId="07">
    <w:name w:val="07. Нумерованый список"/>
    <w:basedOn w:val="05"/>
    <w:link w:val="070"/>
    <w:rsid w:val="00044067"/>
    <w:pPr>
      <w:numPr>
        <w:numId w:val="63"/>
      </w:numPr>
    </w:pPr>
    <w:rPr>
      <w:rFonts w:eastAsia="Times New Roman"/>
      <w:snapToGrid/>
      <w:kern w:val="0"/>
      <w:szCs w:val="24"/>
      <w:lang w:eastAsia="ru-RU"/>
    </w:rPr>
  </w:style>
  <w:style w:type="character" w:customStyle="1" w:styleId="070">
    <w:name w:val="07. Нумерованый список Знак"/>
    <w:basedOn w:val="ae"/>
    <w:link w:val="07"/>
    <w:rsid w:val="00044067"/>
    <w:rPr>
      <w:rFonts w:ascii="Arial" w:hAnsi="Arial"/>
      <w:sz w:val="24"/>
      <w:szCs w:val="24"/>
    </w:rPr>
  </w:style>
  <w:style w:type="paragraph" w:customStyle="1" w:styleId="03">
    <w:name w:val="03. Заголовок"/>
    <w:basedOn w:val="ac"/>
    <w:link w:val="030"/>
    <w:rsid w:val="00044067"/>
    <w:pPr>
      <w:keepNext/>
      <w:spacing w:before="240" w:after="240" w:line="288" w:lineRule="auto"/>
      <w:ind w:firstLine="709"/>
      <w:jc w:val="center"/>
    </w:pPr>
    <w:rPr>
      <w:rFonts w:eastAsia="Calibri" w:cs="Arial"/>
      <w:b/>
      <w:bCs/>
      <w:iCs/>
      <w:snapToGrid w:val="0"/>
      <w:kern w:val="2"/>
      <w:sz w:val="24"/>
      <w:szCs w:val="28"/>
      <w:u w:val="single"/>
      <w:lang w:eastAsia="en-US"/>
    </w:rPr>
  </w:style>
  <w:style w:type="character" w:customStyle="1" w:styleId="030">
    <w:name w:val="03. Заголовок Знак"/>
    <w:basedOn w:val="ae"/>
    <w:link w:val="03"/>
    <w:rsid w:val="00044067"/>
    <w:rPr>
      <w:rFonts w:ascii="Arial" w:eastAsia="Calibri" w:hAnsi="Arial" w:cs="Arial"/>
      <w:b/>
      <w:bCs/>
      <w:iCs/>
      <w:snapToGrid w:val="0"/>
      <w:kern w:val="2"/>
      <w:sz w:val="24"/>
      <w:szCs w:val="28"/>
      <w:u w:val="single"/>
      <w:lang w:eastAsia="en-US"/>
    </w:rPr>
  </w:style>
  <w:style w:type="paragraph" w:customStyle="1" w:styleId="03ArialNarrow0">
    <w:name w:val="Стиль 03. Заголовок + (латиница) Arial Narrow Первая строка:  0 см"/>
    <w:basedOn w:val="03"/>
    <w:rsid w:val="00044067"/>
    <w:pPr>
      <w:ind w:firstLine="0"/>
    </w:pPr>
    <w:rPr>
      <w:rFonts w:ascii="Arial Narrow" w:eastAsia="Times New Roman" w:hAnsi="Arial Narrow" w:cs="Times New Roman"/>
      <w:bCs w:val="0"/>
      <w:iCs w:val="0"/>
      <w:szCs w:val="20"/>
    </w:rPr>
  </w:style>
  <w:style w:type="paragraph" w:customStyle="1" w:styleId="09">
    <w:name w:val="09. Таблица текст"/>
    <w:basedOn w:val="ac"/>
    <w:link w:val="090"/>
    <w:rsid w:val="00044067"/>
    <w:pPr>
      <w:spacing w:line="240" w:lineRule="auto"/>
      <w:jc w:val="center"/>
    </w:pPr>
    <w:rPr>
      <w:rFonts w:eastAsia="Calibri"/>
      <w:snapToGrid w:val="0"/>
      <w:sz w:val="22"/>
      <w:szCs w:val="22"/>
      <w:lang w:eastAsia="en-US"/>
    </w:rPr>
  </w:style>
  <w:style w:type="character" w:customStyle="1" w:styleId="090">
    <w:name w:val="09. Таблица текст Знак"/>
    <w:basedOn w:val="ae"/>
    <w:link w:val="09"/>
    <w:rsid w:val="00044067"/>
    <w:rPr>
      <w:rFonts w:ascii="Arial" w:eastAsia="Calibri" w:hAnsi="Arial"/>
      <w:snapToGrid w:val="0"/>
      <w:sz w:val="22"/>
      <w:szCs w:val="22"/>
      <w:lang w:eastAsia="en-US"/>
    </w:rPr>
  </w:style>
  <w:style w:type="paragraph" w:customStyle="1" w:styleId="08">
    <w:name w:val="08. Таблица шапка"/>
    <w:basedOn w:val="ac"/>
    <w:link w:val="080"/>
    <w:rsid w:val="00044067"/>
    <w:pPr>
      <w:spacing w:before="120" w:after="120" w:line="240" w:lineRule="auto"/>
      <w:jc w:val="center"/>
    </w:pPr>
    <w:rPr>
      <w:rFonts w:eastAsia="Calibri"/>
      <w:b/>
      <w:snapToGrid w:val="0"/>
      <w:sz w:val="24"/>
      <w:szCs w:val="22"/>
      <w:lang w:eastAsia="en-US"/>
    </w:rPr>
  </w:style>
  <w:style w:type="character" w:customStyle="1" w:styleId="080">
    <w:name w:val="08. Таблица шапка Знак"/>
    <w:basedOn w:val="ae"/>
    <w:link w:val="08"/>
    <w:rsid w:val="00044067"/>
    <w:rPr>
      <w:rFonts w:ascii="Arial" w:eastAsia="Calibri" w:hAnsi="Arial"/>
      <w:b/>
      <w:snapToGrid w:val="0"/>
      <w:sz w:val="24"/>
      <w:szCs w:val="22"/>
      <w:lang w:eastAsia="en-US"/>
    </w:rPr>
  </w:style>
  <w:style w:type="table" w:customStyle="1" w:styleId="EL-10">
    <w:name w:val="EL-Таблица стандартная1"/>
    <w:basedOn w:val="af"/>
    <w:rsid w:val="00044067"/>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pPr>
        <w:wordWrap/>
        <w:jc w:val="center"/>
      </w:pPr>
      <w:rPr>
        <w:b/>
      </w:rPr>
    </w:tblStylePr>
    <w:tblStylePr w:type="firstCol">
      <w:pPr>
        <w:jc w:val="left"/>
      </w:pPr>
    </w:tblStylePr>
    <w:tblStylePr w:type="band1Vert">
      <w:pPr>
        <w:jc w:val="center"/>
      </w:pPr>
    </w:tblStylePr>
    <w:tblStylePr w:type="band2Vert">
      <w:pPr>
        <w:jc w:val="center"/>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294">
      <w:bodyDiv w:val="1"/>
      <w:marLeft w:val="0"/>
      <w:marRight w:val="0"/>
      <w:marTop w:val="0"/>
      <w:marBottom w:val="0"/>
      <w:divBdr>
        <w:top w:val="none" w:sz="0" w:space="0" w:color="auto"/>
        <w:left w:val="none" w:sz="0" w:space="0" w:color="auto"/>
        <w:bottom w:val="none" w:sz="0" w:space="0" w:color="auto"/>
        <w:right w:val="none" w:sz="0" w:space="0" w:color="auto"/>
      </w:divBdr>
    </w:div>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183787">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0768353">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2533798">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6443">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482963">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1972944">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3208399">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1535033">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988404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5805213">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0267203">
      <w:bodyDiv w:val="1"/>
      <w:marLeft w:val="0"/>
      <w:marRight w:val="0"/>
      <w:marTop w:val="0"/>
      <w:marBottom w:val="0"/>
      <w:divBdr>
        <w:top w:val="none" w:sz="0" w:space="0" w:color="auto"/>
        <w:left w:val="none" w:sz="0" w:space="0" w:color="auto"/>
        <w:bottom w:val="none" w:sz="0" w:space="0" w:color="auto"/>
        <w:right w:val="none" w:sz="0" w:space="0" w:color="auto"/>
      </w:divBdr>
    </w:div>
    <w:div w:id="120930048">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26708054">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0729782">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4128286">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694728">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69873259">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273457">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241358">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009244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6795674">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0270841">
      <w:bodyDiv w:val="1"/>
      <w:marLeft w:val="0"/>
      <w:marRight w:val="0"/>
      <w:marTop w:val="0"/>
      <w:marBottom w:val="0"/>
      <w:divBdr>
        <w:top w:val="none" w:sz="0" w:space="0" w:color="auto"/>
        <w:left w:val="none" w:sz="0" w:space="0" w:color="auto"/>
        <w:bottom w:val="none" w:sz="0" w:space="0" w:color="auto"/>
        <w:right w:val="none" w:sz="0" w:space="0" w:color="auto"/>
      </w:divBdr>
    </w:div>
    <w:div w:id="211814746">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1528065">
      <w:bodyDiv w:val="1"/>
      <w:marLeft w:val="0"/>
      <w:marRight w:val="0"/>
      <w:marTop w:val="0"/>
      <w:marBottom w:val="0"/>
      <w:divBdr>
        <w:top w:val="none" w:sz="0" w:space="0" w:color="auto"/>
        <w:left w:val="none" w:sz="0" w:space="0" w:color="auto"/>
        <w:bottom w:val="none" w:sz="0" w:space="0" w:color="auto"/>
        <w:right w:val="none" w:sz="0" w:space="0" w:color="auto"/>
      </w:divBdr>
    </w:div>
    <w:div w:id="223222355">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3874208">
      <w:bodyDiv w:val="1"/>
      <w:marLeft w:val="0"/>
      <w:marRight w:val="0"/>
      <w:marTop w:val="0"/>
      <w:marBottom w:val="0"/>
      <w:divBdr>
        <w:top w:val="none" w:sz="0" w:space="0" w:color="auto"/>
        <w:left w:val="none" w:sz="0" w:space="0" w:color="auto"/>
        <w:bottom w:val="none" w:sz="0" w:space="0" w:color="auto"/>
        <w:right w:val="none" w:sz="0" w:space="0" w:color="auto"/>
      </w:divBdr>
    </w:div>
    <w:div w:id="224335607">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38559286">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5193459">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451643">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551436">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1561848">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7928345">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5742141">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36374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168991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276531">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7827874">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1732864">
      <w:bodyDiv w:val="1"/>
      <w:marLeft w:val="0"/>
      <w:marRight w:val="0"/>
      <w:marTop w:val="0"/>
      <w:marBottom w:val="0"/>
      <w:divBdr>
        <w:top w:val="none" w:sz="0" w:space="0" w:color="auto"/>
        <w:left w:val="none" w:sz="0" w:space="0" w:color="auto"/>
        <w:bottom w:val="none" w:sz="0" w:space="0" w:color="auto"/>
        <w:right w:val="none" w:sz="0" w:space="0" w:color="auto"/>
      </w:divBdr>
    </w:div>
    <w:div w:id="371998434">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1640639">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87996545">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506912">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621019">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0394589">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15592537">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2916640">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8642509">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572207">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0393704">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272314">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4689627">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0559441">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4223711">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160531">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0990155">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1995505">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6962927">
      <w:bodyDiv w:val="1"/>
      <w:marLeft w:val="0"/>
      <w:marRight w:val="0"/>
      <w:marTop w:val="0"/>
      <w:marBottom w:val="0"/>
      <w:divBdr>
        <w:top w:val="none" w:sz="0" w:space="0" w:color="auto"/>
        <w:left w:val="none" w:sz="0" w:space="0" w:color="auto"/>
        <w:bottom w:val="none" w:sz="0" w:space="0" w:color="auto"/>
        <w:right w:val="none" w:sz="0" w:space="0" w:color="auto"/>
      </w:divBdr>
    </w:div>
    <w:div w:id="51900481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528299">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39829091">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1215454">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6944915">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564171">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0475989">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7932814">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172197">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7975409">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397325">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452586">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130205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16450">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1954081">
      <w:bodyDiv w:val="1"/>
      <w:marLeft w:val="0"/>
      <w:marRight w:val="0"/>
      <w:marTop w:val="0"/>
      <w:marBottom w:val="0"/>
      <w:divBdr>
        <w:top w:val="none" w:sz="0" w:space="0" w:color="auto"/>
        <w:left w:val="none" w:sz="0" w:space="0" w:color="auto"/>
        <w:bottom w:val="none" w:sz="0" w:space="0" w:color="auto"/>
        <w:right w:val="none" w:sz="0" w:space="0" w:color="auto"/>
      </w:divBdr>
    </w:div>
    <w:div w:id="69222317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4302">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18629629">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1588058">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246435">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139137">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3300777">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4787388">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8545225">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08519254">
      <w:bodyDiv w:val="1"/>
      <w:marLeft w:val="0"/>
      <w:marRight w:val="0"/>
      <w:marTop w:val="0"/>
      <w:marBottom w:val="0"/>
      <w:divBdr>
        <w:top w:val="none" w:sz="0" w:space="0" w:color="auto"/>
        <w:left w:val="none" w:sz="0" w:space="0" w:color="auto"/>
        <w:bottom w:val="none" w:sz="0" w:space="0" w:color="auto"/>
        <w:right w:val="none" w:sz="0" w:space="0" w:color="auto"/>
      </w:divBdr>
    </w:div>
    <w:div w:id="809252287">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1233822">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794289">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18185">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5076551">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792652">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7910005">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6189791">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436148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3686341">
      <w:bodyDiv w:val="1"/>
      <w:marLeft w:val="0"/>
      <w:marRight w:val="0"/>
      <w:marTop w:val="0"/>
      <w:marBottom w:val="0"/>
      <w:divBdr>
        <w:top w:val="none" w:sz="0" w:space="0" w:color="auto"/>
        <w:left w:val="none" w:sz="0" w:space="0" w:color="auto"/>
        <w:bottom w:val="none" w:sz="0" w:space="0" w:color="auto"/>
        <w:right w:val="none" w:sz="0" w:space="0" w:color="auto"/>
      </w:divBdr>
    </w:div>
    <w:div w:id="926694677">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088253">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7180096">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16772">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8899389">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5765674">
      <w:bodyDiv w:val="1"/>
      <w:marLeft w:val="0"/>
      <w:marRight w:val="0"/>
      <w:marTop w:val="0"/>
      <w:marBottom w:val="0"/>
      <w:divBdr>
        <w:top w:val="none" w:sz="0" w:space="0" w:color="auto"/>
        <w:left w:val="none" w:sz="0" w:space="0" w:color="auto"/>
        <w:bottom w:val="none" w:sz="0" w:space="0" w:color="auto"/>
        <w:right w:val="none" w:sz="0" w:space="0" w:color="auto"/>
      </w:divBdr>
    </w:div>
    <w:div w:id="976883785">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6009037">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27757304">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07732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4037937">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6704242">
      <w:bodyDiv w:val="1"/>
      <w:marLeft w:val="0"/>
      <w:marRight w:val="0"/>
      <w:marTop w:val="0"/>
      <w:marBottom w:val="0"/>
      <w:divBdr>
        <w:top w:val="none" w:sz="0" w:space="0" w:color="auto"/>
        <w:left w:val="none" w:sz="0" w:space="0" w:color="auto"/>
        <w:bottom w:val="none" w:sz="0" w:space="0" w:color="auto"/>
        <w:right w:val="none" w:sz="0" w:space="0" w:color="auto"/>
      </w:divBdr>
    </w:div>
    <w:div w:id="1057121225">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17552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040598">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8451999">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099986128">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353922">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5101679">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685474">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19770">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4997512">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567860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4947097">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219995">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0262329">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2623250">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358291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79986583">
      <w:bodyDiv w:val="1"/>
      <w:marLeft w:val="0"/>
      <w:marRight w:val="0"/>
      <w:marTop w:val="0"/>
      <w:marBottom w:val="0"/>
      <w:divBdr>
        <w:top w:val="none" w:sz="0" w:space="0" w:color="auto"/>
        <w:left w:val="none" w:sz="0" w:space="0" w:color="auto"/>
        <w:bottom w:val="none" w:sz="0" w:space="0" w:color="auto"/>
        <w:right w:val="none" w:sz="0" w:space="0" w:color="auto"/>
      </w:divBdr>
    </w:div>
    <w:div w:id="1281886729">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5620466">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778947">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7444391">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3870146">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19454733">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39389250">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552286">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4840858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426061">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6466741">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684880">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718099">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097999">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4454779">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139254">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8962714">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7019223">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6997098">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3789824">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3307721">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521622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455992">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884848">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838951">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4908195">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499661715">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1193477">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5894600">
      <w:bodyDiv w:val="1"/>
      <w:marLeft w:val="0"/>
      <w:marRight w:val="0"/>
      <w:marTop w:val="0"/>
      <w:marBottom w:val="0"/>
      <w:divBdr>
        <w:top w:val="none" w:sz="0" w:space="0" w:color="auto"/>
        <w:left w:val="none" w:sz="0" w:space="0" w:color="auto"/>
        <w:bottom w:val="none" w:sz="0" w:space="0" w:color="auto"/>
        <w:right w:val="none" w:sz="0" w:space="0" w:color="auto"/>
      </w:divBdr>
    </w:div>
    <w:div w:id="1506285116">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29754728">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445975">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02084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4675127">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3589100">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8401018">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599868566">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2126928">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23534530">
      <w:bodyDiv w:val="1"/>
      <w:marLeft w:val="0"/>
      <w:marRight w:val="0"/>
      <w:marTop w:val="0"/>
      <w:marBottom w:val="0"/>
      <w:divBdr>
        <w:top w:val="none" w:sz="0" w:space="0" w:color="auto"/>
        <w:left w:val="none" w:sz="0" w:space="0" w:color="auto"/>
        <w:bottom w:val="none" w:sz="0" w:space="0" w:color="auto"/>
        <w:right w:val="none" w:sz="0" w:space="0" w:color="auto"/>
      </w:divBdr>
    </w:div>
    <w:div w:id="1624531380">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399925">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526732">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3805705">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2905555">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085137">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8240075">
      <w:bodyDiv w:val="1"/>
      <w:marLeft w:val="0"/>
      <w:marRight w:val="0"/>
      <w:marTop w:val="0"/>
      <w:marBottom w:val="0"/>
      <w:divBdr>
        <w:top w:val="none" w:sz="0" w:space="0" w:color="auto"/>
        <w:left w:val="none" w:sz="0" w:space="0" w:color="auto"/>
        <w:bottom w:val="none" w:sz="0" w:space="0" w:color="auto"/>
        <w:right w:val="none" w:sz="0" w:space="0" w:color="auto"/>
      </w:divBdr>
    </w:div>
    <w:div w:id="1668632900">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325703">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76808438">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6708898">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3819180">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341043">
      <w:bodyDiv w:val="1"/>
      <w:marLeft w:val="0"/>
      <w:marRight w:val="0"/>
      <w:marTop w:val="0"/>
      <w:marBottom w:val="0"/>
      <w:divBdr>
        <w:top w:val="none" w:sz="0" w:space="0" w:color="auto"/>
        <w:left w:val="none" w:sz="0" w:space="0" w:color="auto"/>
        <w:bottom w:val="none" w:sz="0" w:space="0" w:color="auto"/>
        <w:right w:val="none" w:sz="0" w:space="0" w:color="auto"/>
      </w:divBdr>
    </w:div>
    <w:div w:id="1712728871">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4963665">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4718174">
      <w:bodyDiv w:val="1"/>
      <w:marLeft w:val="0"/>
      <w:marRight w:val="0"/>
      <w:marTop w:val="0"/>
      <w:marBottom w:val="0"/>
      <w:divBdr>
        <w:top w:val="none" w:sz="0" w:space="0" w:color="auto"/>
        <w:left w:val="none" w:sz="0" w:space="0" w:color="auto"/>
        <w:bottom w:val="none" w:sz="0" w:space="0" w:color="auto"/>
        <w:right w:val="none" w:sz="0" w:space="0" w:color="auto"/>
      </w:divBdr>
    </w:div>
    <w:div w:id="1727339576">
      <w:bodyDiv w:val="1"/>
      <w:marLeft w:val="0"/>
      <w:marRight w:val="0"/>
      <w:marTop w:val="0"/>
      <w:marBottom w:val="0"/>
      <w:divBdr>
        <w:top w:val="none" w:sz="0" w:space="0" w:color="auto"/>
        <w:left w:val="none" w:sz="0" w:space="0" w:color="auto"/>
        <w:bottom w:val="none" w:sz="0" w:space="0" w:color="auto"/>
        <w:right w:val="none" w:sz="0" w:space="0" w:color="auto"/>
      </w:divBdr>
    </w:div>
    <w:div w:id="1728332416">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333744">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405553">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187674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6935204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2776066">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2632314">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143770">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041336">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610522">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6502262">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5733371">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6772685">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48011562">
      <w:bodyDiv w:val="1"/>
      <w:marLeft w:val="0"/>
      <w:marRight w:val="0"/>
      <w:marTop w:val="0"/>
      <w:marBottom w:val="0"/>
      <w:divBdr>
        <w:top w:val="none" w:sz="0" w:space="0" w:color="auto"/>
        <w:left w:val="none" w:sz="0" w:space="0" w:color="auto"/>
        <w:bottom w:val="none" w:sz="0" w:space="0" w:color="auto"/>
        <w:right w:val="none" w:sz="0" w:space="0" w:color="auto"/>
      </w:divBdr>
    </w:div>
    <w:div w:id="1848979401">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5750541">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87718574">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0285292">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4097300">
      <w:bodyDiv w:val="1"/>
      <w:marLeft w:val="0"/>
      <w:marRight w:val="0"/>
      <w:marTop w:val="0"/>
      <w:marBottom w:val="0"/>
      <w:divBdr>
        <w:top w:val="none" w:sz="0" w:space="0" w:color="auto"/>
        <w:left w:val="none" w:sz="0" w:space="0" w:color="auto"/>
        <w:bottom w:val="none" w:sz="0" w:space="0" w:color="auto"/>
        <w:right w:val="none" w:sz="0" w:space="0" w:color="auto"/>
      </w:divBdr>
    </w:div>
    <w:div w:id="1924415637">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30893861">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3465767">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6666641">
      <w:bodyDiv w:val="1"/>
      <w:marLeft w:val="0"/>
      <w:marRight w:val="0"/>
      <w:marTop w:val="0"/>
      <w:marBottom w:val="0"/>
      <w:divBdr>
        <w:top w:val="none" w:sz="0" w:space="0" w:color="auto"/>
        <w:left w:val="none" w:sz="0" w:space="0" w:color="auto"/>
        <w:bottom w:val="none" w:sz="0" w:space="0" w:color="auto"/>
        <w:right w:val="none" w:sz="0" w:space="0" w:color="auto"/>
      </w:divBdr>
    </w:div>
    <w:div w:id="1956714836">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690864">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68854532">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1840320">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4262341">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68676">
      <w:bodyDiv w:val="1"/>
      <w:marLeft w:val="0"/>
      <w:marRight w:val="0"/>
      <w:marTop w:val="0"/>
      <w:marBottom w:val="0"/>
      <w:divBdr>
        <w:top w:val="none" w:sz="0" w:space="0" w:color="auto"/>
        <w:left w:val="none" w:sz="0" w:space="0" w:color="auto"/>
        <w:bottom w:val="none" w:sz="0" w:space="0" w:color="auto"/>
        <w:right w:val="none" w:sz="0" w:space="0" w:color="auto"/>
      </w:divBdr>
    </w:div>
    <w:div w:id="1997145638">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1851554">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102917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5078477">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464431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09620770">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3009715">
      <w:bodyDiv w:val="1"/>
      <w:marLeft w:val="0"/>
      <w:marRight w:val="0"/>
      <w:marTop w:val="0"/>
      <w:marBottom w:val="0"/>
      <w:divBdr>
        <w:top w:val="none" w:sz="0" w:space="0" w:color="auto"/>
        <w:left w:val="none" w:sz="0" w:space="0" w:color="auto"/>
        <w:bottom w:val="none" w:sz="0" w:space="0" w:color="auto"/>
        <w:right w:val="none" w:sz="0" w:space="0" w:color="auto"/>
      </w:divBdr>
    </w:div>
    <w:div w:id="2133012430">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oleObject" Target="embeddings/oleObject3.bin"/><Relationship Id="rId26" Type="http://schemas.openxmlformats.org/officeDocument/2006/relationships/image" Target="media/image15.jpeg"/><Relationship Id="rId39" Type="http://schemas.openxmlformats.org/officeDocument/2006/relationships/image" Target="http://docs.cntd.ru/picture/get?id=P01F9000A&amp;doc_id=456050589&amp;size=small" TargetMode="External"/><Relationship Id="rId21" Type="http://schemas.openxmlformats.org/officeDocument/2006/relationships/image" Target="media/image11.png"/><Relationship Id="rId34" Type="http://schemas.openxmlformats.org/officeDocument/2006/relationships/image" Target="http://docs.cntd.ru/picture/get?id=P01F90007&amp;doc_id=456050589&amp;size=small" TargetMode="External"/><Relationship Id="rId42" Type="http://schemas.openxmlformats.org/officeDocument/2006/relationships/image" Target="media/image26.png"/><Relationship Id="rId47" Type="http://schemas.openxmlformats.org/officeDocument/2006/relationships/hyperlink" Target="http://files.stroyinf.ru/Data2/1/4293747/4293747053.htm" TargetMode="External"/><Relationship Id="rId50" Type="http://schemas.openxmlformats.org/officeDocument/2006/relationships/hyperlink" Target="http://files.stroyinf.ru/Data2/1/4293747/4293747053.htm" TargetMode="External"/><Relationship Id="rId55" Type="http://schemas.openxmlformats.org/officeDocument/2006/relationships/image" Target="media/image31.png"/><Relationship Id="rId63" Type="http://schemas.openxmlformats.org/officeDocument/2006/relationships/hyperlink" Target="http://files.stroyinf.ru/Data2/1/4293747/4293747053.htm" TargetMode="External"/><Relationship Id="rId68" Type="http://schemas.openxmlformats.org/officeDocument/2006/relationships/hyperlink" Target="http://files.stroyinf.ru/Data2/1/4293747/4293747053.htm" TargetMode="External"/><Relationship Id="rId76" Type="http://schemas.openxmlformats.org/officeDocument/2006/relationships/image" Target="media/image39.wmf"/><Relationship Id="rId7" Type="http://schemas.openxmlformats.org/officeDocument/2006/relationships/endnotes" Target="endnotes.xml"/><Relationship Id="rId71" Type="http://schemas.openxmlformats.org/officeDocument/2006/relationships/hyperlink" Target="http://files.stroyinf.ru/Data2/1/4293747/4293747053.htm" TargetMode="External"/><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17.png"/><Relationship Id="rId11" Type="http://schemas.openxmlformats.org/officeDocument/2006/relationships/image" Target="media/image5.png"/><Relationship Id="rId24" Type="http://schemas.openxmlformats.org/officeDocument/2006/relationships/image" Target="media/image14.jpeg"/><Relationship Id="rId32" Type="http://schemas.openxmlformats.org/officeDocument/2006/relationships/image" Target="http://docs.cntd.ru/picture/get?id=P01F90006&amp;doc_id=456050589&amp;size=small" TargetMode="External"/><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0.wmf"/><Relationship Id="rId58" Type="http://schemas.openxmlformats.org/officeDocument/2006/relationships/image" Target="media/image34.png"/><Relationship Id="rId66" Type="http://schemas.openxmlformats.org/officeDocument/2006/relationships/hyperlink" Target="http://files.stroyinf.ru/Data2/1/4293747/4293747053.htm" TargetMode="External"/><Relationship Id="rId74" Type="http://schemas.openxmlformats.org/officeDocument/2006/relationships/image" Target="media/image38.wmf"/><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files.stroyinf.ru/Data2/1/4293747/4293747053.htm" TargetMode="External"/><Relationship Id="rId82"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wmf"/><Relationship Id="rId31" Type="http://schemas.openxmlformats.org/officeDocument/2006/relationships/image" Target="media/image19.jpeg"/><Relationship Id="rId44" Type="http://schemas.openxmlformats.org/officeDocument/2006/relationships/image" Target="media/image28.png"/><Relationship Id="rId52" Type="http://schemas.openxmlformats.org/officeDocument/2006/relationships/hyperlink" Target="http://files.stroyinf.ru/Data2/1/4293747/4293747053.htm" TargetMode="External"/><Relationship Id="rId60" Type="http://schemas.openxmlformats.org/officeDocument/2006/relationships/image" Target="media/image36.png"/><Relationship Id="rId65" Type="http://schemas.openxmlformats.org/officeDocument/2006/relationships/hyperlink" Target="http://files.stroyinf.ru/Data2/1/4293747/4293747053.htm" TargetMode="External"/><Relationship Id="rId73" Type="http://schemas.openxmlformats.org/officeDocument/2006/relationships/image" Target="media/image37.png"/><Relationship Id="rId78" Type="http://schemas.openxmlformats.org/officeDocument/2006/relationships/header" Target="header1.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2.png"/><Relationship Id="rId27" Type="http://schemas.openxmlformats.org/officeDocument/2006/relationships/image" Target="http://docs.cntd.ru/picture/get?id=P01F90002&amp;doc_id=456050589&amp;size=small" TargetMode="External"/><Relationship Id="rId30" Type="http://schemas.openxmlformats.org/officeDocument/2006/relationships/image" Target="media/image18.png"/><Relationship Id="rId35" Type="http://schemas.openxmlformats.org/officeDocument/2006/relationships/image" Target="media/image21.jpeg"/><Relationship Id="rId43" Type="http://schemas.openxmlformats.org/officeDocument/2006/relationships/image" Target="media/image27.png"/><Relationship Id="rId48" Type="http://schemas.openxmlformats.org/officeDocument/2006/relationships/hyperlink" Target="http://files.stroyinf.ru/Data2/1/4293747/4293747053.htm" TargetMode="External"/><Relationship Id="rId56" Type="http://schemas.openxmlformats.org/officeDocument/2006/relationships/image" Target="media/image32.png"/><Relationship Id="rId64" Type="http://schemas.openxmlformats.org/officeDocument/2006/relationships/hyperlink" Target="http://files.stroyinf.ru/Data2/1/4293747/4293747053.htm" TargetMode="External"/><Relationship Id="rId69" Type="http://schemas.openxmlformats.org/officeDocument/2006/relationships/hyperlink" Target="http://files.stroyinf.ru/Data2/1/4293747/4293747053.htm" TargetMode="External"/><Relationship Id="rId77" Type="http://schemas.openxmlformats.org/officeDocument/2006/relationships/oleObject" Target="embeddings/oleObject7.bin"/><Relationship Id="rId8" Type="http://schemas.openxmlformats.org/officeDocument/2006/relationships/image" Target="media/image2.png"/><Relationship Id="rId51" Type="http://schemas.openxmlformats.org/officeDocument/2006/relationships/hyperlink" Target="http://files.stroyinf.ru/Data2/1/4293747/4293747053.htm" TargetMode="External"/><Relationship Id="rId72" Type="http://schemas.openxmlformats.org/officeDocument/2006/relationships/hyperlink" Target="http://files.stroyinf.ru/Data2/1/4293747/4293747053.htm"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9.wmf"/><Relationship Id="rId25" Type="http://schemas.openxmlformats.org/officeDocument/2006/relationships/image" Target="http://docs.cntd.ru/picture/get?id=P01F90001&amp;doc_id=456050589&amp;size=small" TargetMode="External"/><Relationship Id="rId33" Type="http://schemas.openxmlformats.org/officeDocument/2006/relationships/image" Target="media/image20.jpeg"/><Relationship Id="rId38" Type="http://schemas.openxmlformats.org/officeDocument/2006/relationships/image" Target="media/image23.jpeg"/><Relationship Id="rId46" Type="http://schemas.openxmlformats.org/officeDocument/2006/relationships/hyperlink" Target="http://files.stroyinf.ru/Data2/1/4293747/4293747053.htm" TargetMode="External"/><Relationship Id="rId59" Type="http://schemas.openxmlformats.org/officeDocument/2006/relationships/image" Target="media/image35.png"/><Relationship Id="rId67" Type="http://schemas.openxmlformats.org/officeDocument/2006/relationships/hyperlink" Target="http://files.stroyinf.ru/Data2/1/4293747/4293747053.htm" TargetMode="External"/><Relationship Id="rId20" Type="http://schemas.openxmlformats.org/officeDocument/2006/relationships/oleObject" Target="embeddings/oleObject4.bin"/><Relationship Id="rId41" Type="http://schemas.openxmlformats.org/officeDocument/2006/relationships/image" Target="media/image25.png"/><Relationship Id="rId54" Type="http://schemas.openxmlformats.org/officeDocument/2006/relationships/oleObject" Target="embeddings/oleObject5.bin"/><Relationship Id="rId62" Type="http://schemas.openxmlformats.org/officeDocument/2006/relationships/hyperlink" Target="http://files.stroyinf.ru/Data2/1/4293747/4293747053.htm" TargetMode="External"/><Relationship Id="rId70" Type="http://schemas.openxmlformats.org/officeDocument/2006/relationships/hyperlink" Target="http://files.stroyinf.ru/Data2/1/4293747/4293747053.htm" TargetMode="External"/><Relationship Id="rId75"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http://docs.cntd.ru/picture/get?id=P01F90008&amp;doc_id=456050589&amp;size=small" TargetMode="External"/><Relationship Id="rId49" Type="http://schemas.openxmlformats.org/officeDocument/2006/relationships/hyperlink" Target="http://files.stroyinf.ru/Data2/1/4293747/4293747053.htm" TargetMode="External"/><Relationship Id="rId57" Type="http://schemas.openxmlformats.org/officeDocument/2006/relationships/image" Target="media/image33.png"/></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 Id="rId51" Type="http://schemas.openxmlformats.org/officeDocument/2006/relationships/font" Target="fonts/font51.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s>
</file>

<file path=customXml/itemProps1.xml><?xml version="1.0" encoding="utf-8"?>
<ds:datastoreItem xmlns:ds="http://schemas.openxmlformats.org/officeDocument/2006/customXml" ds:itemID="{4B91BE7A-8104-4BEC-ABBF-71806AE56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110</Pages>
  <Words>22851</Words>
  <Characters>143529</Characters>
  <Application>Microsoft Office Word</Application>
  <DocSecurity>0</DocSecurity>
  <Lines>1196</Lines>
  <Paragraphs>332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Соколова</Manager>
  <Company>ООО "Проектное бюро АПЕКС"</Company>
  <LinksUpToDate>false</LinksUpToDate>
  <CharactersWithSpaces>166048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Перечень мероприятий по охране окружающей среды</dc:subject>
  <dc:creator>Гунина</dc:creator>
  <cp:keywords>Стадия П; Раздел ХХ:</cp:keywords>
  <dc:description/>
  <cp:lastModifiedBy>Gunina Evgeniya</cp:lastModifiedBy>
  <cp:revision>5</cp:revision>
  <cp:lastPrinted>2022-07-26T16:22:00Z</cp:lastPrinted>
  <dcterms:created xsi:type="dcterms:W3CDTF">2022-07-26T16:13:00Z</dcterms:created>
  <dcterms:modified xsi:type="dcterms:W3CDTF">2022-08-01T14:05:00Z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Гусев</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1115-30-2-ООС</vt:lpwstr>
  </property>
  <property fmtid="{D5CDD505-2E9C-101B-9397-08002B2CF9AE}" pid="6" name="Руководитель Отдела">
    <vt:lpwstr>Гришкин</vt:lpwstr>
  </property>
  <property fmtid="{D5CDD505-2E9C-101B-9397-08002B2CF9AE}" pid="7" name="Ответственный">
    <vt:lpwstr>Фамилия</vt:lpwstr>
  </property>
</Properties>
</file>