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63258247" w:displacedByCustomXml="next"/>
    <w:bookmarkEnd w:id="0" w:displacedByCustomXml="next"/>
    <w:bookmarkStart w:id="1" w:name="_Toc518483682" w:displacedByCustomXml="next"/>
    <w:sdt>
      <w:sdtPr>
        <w:rPr>
          <w:rFonts w:ascii="Times New Roman" w:eastAsia="Calibri" w:hAnsi="Times New Roman" w:cs="Times New Roman"/>
          <w:b/>
          <w:bCs/>
          <w:color w:val="auto"/>
          <w:sz w:val="24"/>
          <w:szCs w:val="20"/>
        </w:rPr>
        <w:id w:val="-1400822749"/>
        <w:docPartObj>
          <w:docPartGallery w:val="Table of Contents"/>
          <w:docPartUnique/>
        </w:docPartObj>
      </w:sdtPr>
      <w:sdtEndPr>
        <w:rPr>
          <w:b w:val="0"/>
          <w:bCs w:val="0"/>
          <w:szCs w:val="22"/>
        </w:rPr>
      </w:sdtEndPr>
      <w:sdtContent>
        <w:p w14:paraId="20BB0F4F" w14:textId="77777777" w:rsidR="00A42929" w:rsidRPr="00F82AF9" w:rsidRDefault="00A42929" w:rsidP="00A42929">
          <w:pPr>
            <w:pStyle w:val="afff8"/>
            <w:ind w:right="6"/>
            <w:jc w:val="center"/>
            <w:rPr>
              <w:rFonts w:ascii="Times New Roman" w:eastAsia="Times New Roman" w:hAnsi="Times New Roman" w:cs="Times New Roman"/>
              <w:b/>
              <w:color w:val="auto"/>
              <w:szCs w:val="20"/>
            </w:rPr>
          </w:pPr>
          <w:r w:rsidRPr="00F82AF9">
            <w:rPr>
              <w:rFonts w:ascii="Times New Roman" w:eastAsia="Times New Roman" w:hAnsi="Times New Roman" w:cs="Times New Roman"/>
              <w:b/>
              <w:color w:val="auto"/>
              <w:szCs w:val="20"/>
            </w:rPr>
            <w:t>Оглавление</w:t>
          </w:r>
        </w:p>
        <w:p w14:paraId="31A428D2" w14:textId="1FDABC16" w:rsidR="004C751F" w:rsidRDefault="00A42929">
          <w:pPr>
            <w:pStyle w:val="11"/>
            <w:rPr>
              <w:rFonts w:asciiTheme="minorHAnsi" w:eastAsiaTheme="minorEastAsia" w:hAnsiTheme="minorHAnsi" w:cstheme="minorBidi"/>
              <w:sz w:val="22"/>
              <w:szCs w:val="22"/>
              <w:lang w:eastAsia="ru-RU"/>
            </w:rPr>
          </w:pPr>
          <w:r w:rsidRPr="00F82AF9">
            <w:fldChar w:fldCharType="begin"/>
          </w:r>
          <w:r w:rsidRPr="00F82AF9">
            <w:instrText xml:space="preserve"> TOC \o "1-3" \h \z \u </w:instrText>
          </w:r>
          <w:r w:rsidRPr="00F82AF9">
            <w:fldChar w:fldCharType="separate"/>
          </w:r>
          <w:hyperlink w:anchor="_Toc108014026" w:history="1">
            <w:r w:rsidR="004C751F" w:rsidRPr="0080661D">
              <w:rPr>
                <w:rStyle w:val="ad"/>
              </w:rPr>
              <w:t>Гарантийная запись главного инженера проекта</w:t>
            </w:r>
            <w:r w:rsidR="004C751F">
              <w:rPr>
                <w:webHidden/>
              </w:rPr>
              <w:tab/>
            </w:r>
            <w:r w:rsidR="004C751F">
              <w:rPr>
                <w:webHidden/>
              </w:rPr>
              <w:fldChar w:fldCharType="begin"/>
            </w:r>
            <w:r w:rsidR="004C751F">
              <w:rPr>
                <w:webHidden/>
              </w:rPr>
              <w:instrText xml:space="preserve"> PAGEREF _Toc108014026 \h </w:instrText>
            </w:r>
            <w:r w:rsidR="004C751F">
              <w:rPr>
                <w:webHidden/>
              </w:rPr>
            </w:r>
            <w:r w:rsidR="004C751F">
              <w:rPr>
                <w:webHidden/>
              </w:rPr>
              <w:fldChar w:fldCharType="separate"/>
            </w:r>
            <w:r w:rsidR="00AD6B81">
              <w:rPr>
                <w:webHidden/>
              </w:rPr>
              <w:t>4</w:t>
            </w:r>
            <w:r w:rsidR="004C751F">
              <w:rPr>
                <w:webHidden/>
              </w:rPr>
              <w:fldChar w:fldCharType="end"/>
            </w:r>
          </w:hyperlink>
        </w:p>
        <w:p w14:paraId="01BEE11A" w14:textId="337E73FB" w:rsidR="004C751F" w:rsidRDefault="00AD6B81">
          <w:pPr>
            <w:pStyle w:val="11"/>
            <w:rPr>
              <w:rFonts w:asciiTheme="minorHAnsi" w:eastAsiaTheme="minorEastAsia" w:hAnsiTheme="minorHAnsi" w:cstheme="minorBidi"/>
              <w:sz w:val="22"/>
              <w:szCs w:val="22"/>
              <w:lang w:eastAsia="ru-RU"/>
            </w:rPr>
          </w:pPr>
          <w:hyperlink w:anchor="_Toc108014027" w:history="1">
            <w:r w:rsidR="004C751F" w:rsidRPr="0080661D">
              <w:rPr>
                <w:rStyle w:val="ad"/>
              </w:rPr>
              <w:t>1 Характеристика района по месту расположения объекта капитального строительства и условий строительства</w:t>
            </w:r>
            <w:r w:rsidR="004C751F">
              <w:rPr>
                <w:webHidden/>
              </w:rPr>
              <w:tab/>
            </w:r>
            <w:r w:rsidR="004C751F">
              <w:rPr>
                <w:webHidden/>
              </w:rPr>
              <w:fldChar w:fldCharType="begin"/>
            </w:r>
            <w:r w:rsidR="004C751F">
              <w:rPr>
                <w:webHidden/>
              </w:rPr>
              <w:instrText xml:space="preserve"> PAGEREF _Toc108014027 \h </w:instrText>
            </w:r>
            <w:r w:rsidR="004C751F">
              <w:rPr>
                <w:webHidden/>
              </w:rPr>
            </w:r>
            <w:r w:rsidR="004C751F">
              <w:rPr>
                <w:webHidden/>
              </w:rPr>
              <w:fldChar w:fldCharType="separate"/>
            </w:r>
            <w:r>
              <w:rPr>
                <w:webHidden/>
              </w:rPr>
              <w:t>5</w:t>
            </w:r>
            <w:r w:rsidR="004C751F">
              <w:rPr>
                <w:webHidden/>
              </w:rPr>
              <w:fldChar w:fldCharType="end"/>
            </w:r>
          </w:hyperlink>
        </w:p>
        <w:p w14:paraId="12CE49A3" w14:textId="04157DE9" w:rsidR="004C751F" w:rsidRDefault="00AD6B81">
          <w:pPr>
            <w:pStyle w:val="28"/>
            <w:rPr>
              <w:rFonts w:asciiTheme="minorHAnsi" w:eastAsiaTheme="minorEastAsia" w:hAnsiTheme="minorHAnsi" w:cstheme="minorBidi"/>
              <w:noProof/>
              <w:sz w:val="22"/>
              <w:szCs w:val="22"/>
              <w:lang w:eastAsia="ru-RU"/>
            </w:rPr>
          </w:pPr>
          <w:hyperlink w:anchor="_Toc108014028" w:history="1">
            <w:r w:rsidR="004C751F" w:rsidRPr="0080661D">
              <w:rPr>
                <w:rStyle w:val="ad"/>
                <w:noProof/>
              </w:rPr>
              <w:t>1.1 Местоположение, геоморфологические условия</w:t>
            </w:r>
            <w:r w:rsidR="004C751F">
              <w:rPr>
                <w:noProof/>
                <w:webHidden/>
              </w:rPr>
              <w:tab/>
            </w:r>
            <w:r w:rsidR="004C751F">
              <w:rPr>
                <w:noProof/>
                <w:webHidden/>
              </w:rPr>
              <w:fldChar w:fldCharType="begin"/>
            </w:r>
            <w:r w:rsidR="004C751F">
              <w:rPr>
                <w:noProof/>
                <w:webHidden/>
              </w:rPr>
              <w:instrText xml:space="preserve"> PAGEREF _Toc108014028 \h </w:instrText>
            </w:r>
            <w:r w:rsidR="004C751F">
              <w:rPr>
                <w:noProof/>
                <w:webHidden/>
              </w:rPr>
            </w:r>
            <w:r w:rsidR="004C751F">
              <w:rPr>
                <w:noProof/>
                <w:webHidden/>
              </w:rPr>
              <w:fldChar w:fldCharType="separate"/>
            </w:r>
            <w:r>
              <w:rPr>
                <w:noProof/>
                <w:webHidden/>
              </w:rPr>
              <w:t>5</w:t>
            </w:r>
            <w:r w:rsidR="004C751F">
              <w:rPr>
                <w:noProof/>
                <w:webHidden/>
              </w:rPr>
              <w:fldChar w:fldCharType="end"/>
            </w:r>
          </w:hyperlink>
        </w:p>
        <w:p w14:paraId="0EEBA59F" w14:textId="7E058BD0" w:rsidR="004C751F" w:rsidRDefault="00AD6B81">
          <w:pPr>
            <w:pStyle w:val="28"/>
            <w:rPr>
              <w:rFonts w:asciiTheme="minorHAnsi" w:eastAsiaTheme="minorEastAsia" w:hAnsiTheme="minorHAnsi" w:cstheme="minorBidi"/>
              <w:noProof/>
              <w:sz w:val="22"/>
              <w:szCs w:val="22"/>
              <w:lang w:eastAsia="ru-RU"/>
            </w:rPr>
          </w:pPr>
          <w:hyperlink w:anchor="_Toc108014029" w:history="1">
            <w:r w:rsidR="004C751F" w:rsidRPr="0080661D">
              <w:rPr>
                <w:rStyle w:val="ad"/>
                <w:noProof/>
              </w:rPr>
              <w:t>1.2 Климатические условия</w:t>
            </w:r>
            <w:r w:rsidR="004C751F">
              <w:rPr>
                <w:noProof/>
                <w:webHidden/>
              </w:rPr>
              <w:tab/>
            </w:r>
            <w:r w:rsidR="004C751F">
              <w:rPr>
                <w:noProof/>
                <w:webHidden/>
              </w:rPr>
              <w:fldChar w:fldCharType="begin"/>
            </w:r>
            <w:r w:rsidR="004C751F">
              <w:rPr>
                <w:noProof/>
                <w:webHidden/>
              </w:rPr>
              <w:instrText xml:space="preserve"> PAGEREF _Toc108014029 \h </w:instrText>
            </w:r>
            <w:r w:rsidR="004C751F">
              <w:rPr>
                <w:noProof/>
                <w:webHidden/>
              </w:rPr>
            </w:r>
            <w:r w:rsidR="004C751F">
              <w:rPr>
                <w:noProof/>
                <w:webHidden/>
              </w:rPr>
              <w:fldChar w:fldCharType="separate"/>
            </w:r>
            <w:r>
              <w:rPr>
                <w:noProof/>
                <w:webHidden/>
              </w:rPr>
              <w:t>5</w:t>
            </w:r>
            <w:r w:rsidR="004C751F">
              <w:rPr>
                <w:noProof/>
                <w:webHidden/>
              </w:rPr>
              <w:fldChar w:fldCharType="end"/>
            </w:r>
          </w:hyperlink>
        </w:p>
        <w:p w14:paraId="013D801C" w14:textId="2ACCFE6D" w:rsidR="004C751F" w:rsidRDefault="00AD6B81">
          <w:pPr>
            <w:pStyle w:val="28"/>
            <w:rPr>
              <w:rFonts w:asciiTheme="minorHAnsi" w:eastAsiaTheme="minorEastAsia" w:hAnsiTheme="minorHAnsi" w:cstheme="minorBidi"/>
              <w:noProof/>
              <w:sz w:val="22"/>
              <w:szCs w:val="22"/>
              <w:lang w:eastAsia="ru-RU"/>
            </w:rPr>
          </w:pPr>
          <w:hyperlink w:anchor="_Toc108014030" w:history="1">
            <w:r w:rsidR="004C751F" w:rsidRPr="0080661D">
              <w:rPr>
                <w:rStyle w:val="ad"/>
                <w:noProof/>
              </w:rPr>
              <w:t>1.3 Геолого-литологические условия</w:t>
            </w:r>
            <w:r w:rsidR="004C751F">
              <w:rPr>
                <w:noProof/>
                <w:webHidden/>
              </w:rPr>
              <w:tab/>
            </w:r>
            <w:r w:rsidR="004C751F">
              <w:rPr>
                <w:noProof/>
                <w:webHidden/>
              </w:rPr>
              <w:fldChar w:fldCharType="begin"/>
            </w:r>
            <w:r w:rsidR="004C751F">
              <w:rPr>
                <w:noProof/>
                <w:webHidden/>
              </w:rPr>
              <w:instrText xml:space="preserve"> PAGEREF _Toc108014030 \h </w:instrText>
            </w:r>
            <w:r w:rsidR="004C751F">
              <w:rPr>
                <w:noProof/>
                <w:webHidden/>
              </w:rPr>
            </w:r>
            <w:r w:rsidR="004C751F">
              <w:rPr>
                <w:noProof/>
                <w:webHidden/>
              </w:rPr>
              <w:fldChar w:fldCharType="separate"/>
            </w:r>
            <w:r>
              <w:rPr>
                <w:noProof/>
                <w:webHidden/>
              </w:rPr>
              <w:t>6</w:t>
            </w:r>
            <w:r w:rsidR="004C751F">
              <w:rPr>
                <w:noProof/>
                <w:webHidden/>
              </w:rPr>
              <w:fldChar w:fldCharType="end"/>
            </w:r>
          </w:hyperlink>
        </w:p>
        <w:p w14:paraId="2F686041" w14:textId="38CE2E65" w:rsidR="004C751F" w:rsidRDefault="00AD6B81">
          <w:pPr>
            <w:pStyle w:val="28"/>
            <w:rPr>
              <w:rFonts w:asciiTheme="minorHAnsi" w:eastAsiaTheme="minorEastAsia" w:hAnsiTheme="minorHAnsi" w:cstheme="minorBidi"/>
              <w:noProof/>
              <w:sz w:val="22"/>
              <w:szCs w:val="22"/>
              <w:lang w:eastAsia="ru-RU"/>
            </w:rPr>
          </w:pPr>
          <w:hyperlink w:anchor="_Toc108014031" w:history="1">
            <w:r w:rsidR="004C751F" w:rsidRPr="0080661D">
              <w:rPr>
                <w:rStyle w:val="ad"/>
                <w:noProof/>
              </w:rPr>
              <w:t>1.4 Гидрогеологические условия</w:t>
            </w:r>
            <w:r w:rsidR="004C751F">
              <w:rPr>
                <w:noProof/>
                <w:webHidden/>
              </w:rPr>
              <w:tab/>
            </w:r>
            <w:r w:rsidR="004C751F">
              <w:rPr>
                <w:noProof/>
                <w:webHidden/>
              </w:rPr>
              <w:fldChar w:fldCharType="begin"/>
            </w:r>
            <w:r w:rsidR="004C751F">
              <w:rPr>
                <w:noProof/>
                <w:webHidden/>
              </w:rPr>
              <w:instrText xml:space="preserve"> PAGEREF _Toc108014031 \h </w:instrText>
            </w:r>
            <w:r w:rsidR="004C751F">
              <w:rPr>
                <w:noProof/>
                <w:webHidden/>
              </w:rPr>
            </w:r>
            <w:r w:rsidR="004C751F">
              <w:rPr>
                <w:noProof/>
                <w:webHidden/>
              </w:rPr>
              <w:fldChar w:fldCharType="separate"/>
            </w:r>
            <w:r>
              <w:rPr>
                <w:noProof/>
                <w:webHidden/>
              </w:rPr>
              <w:t>9</w:t>
            </w:r>
            <w:r w:rsidR="004C751F">
              <w:rPr>
                <w:noProof/>
                <w:webHidden/>
              </w:rPr>
              <w:fldChar w:fldCharType="end"/>
            </w:r>
          </w:hyperlink>
        </w:p>
        <w:p w14:paraId="52416C4A" w14:textId="7FB20B92" w:rsidR="004C751F" w:rsidRDefault="00AD6B81">
          <w:pPr>
            <w:pStyle w:val="28"/>
            <w:rPr>
              <w:rFonts w:asciiTheme="minorHAnsi" w:eastAsiaTheme="minorEastAsia" w:hAnsiTheme="minorHAnsi" w:cstheme="minorBidi"/>
              <w:noProof/>
              <w:sz w:val="22"/>
              <w:szCs w:val="22"/>
              <w:lang w:eastAsia="ru-RU"/>
            </w:rPr>
          </w:pPr>
          <w:hyperlink w:anchor="_Toc108014032" w:history="1">
            <w:r w:rsidR="004C751F" w:rsidRPr="0080661D">
              <w:rPr>
                <w:rStyle w:val="ad"/>
                <w:noProof/>
              </w:rPr>
              <w:t>1.5 Опасные инженерно-геологические процессы</w:t>
            </w:r>
            <w:r w:rsidR="004C751F">
              <w:rPr>
                <w:noProof/>
                <w:webHidden/>
              </w:rPr>
              <w:tab/>
            </w:r>
            <w:r w:rsidR="004C751F">
              <w:rPr>
                <w:noProof/>
                <w:webHidden/>
              </w:rPr>
              <w:fldChar w:fldCharType="begin"/>
            </w:r>
            <w:r w:rsidR="004C751F">
              <w:rPr>
                <w:noProof/>
                <w:webHidden/>
              </w:rPr>
              <w:instrText xml:space="preserve"> PAGEREF _Toc108014032 \h </w:instrText>
            </w:r>
            <w:r w:rsidR="004C751F">
              <w:rPr>
                <w:noProof/>
                <w:webHidden/>
              </w:rPr>
            </w:r>
            <w:r w:rsidR="004C751F">
              <w:rPr>
                <w:noProof/>
                <w:webHidden/>
              </w:rPr>
              <w:fldChar w:fldCharType="separate"/>
            </w:r>
            <w:r>
              <w:rPr>
                <w:noProof/>
                <w:webHidden/>
              </w:rPr>
              <w:t>10</w:t>
            </w:r>
            <w:r w:rsidR="004C751F">
              <w:rPr>
                <w:noProof/>
                <w:webHidden/>
              </w:rPr>
              <w:fldChar w:fldCharType="end"/>
            </w:r>
          </w:hyperlink>
        </w:p>
        <w:p w14:paraId="32E42D96" w14:textId="5423800E" w:rsidR="004C751F" w:rsidRDefault="00AD6B81">
          <w:pPr>
            <w:pStyle w:val="11"/>
            <w:rPr>
              <w:rFonts w:asciiTheme="minorHAnsi" w:eastAsiaTheme="minorEastAsia" w:hAnsiTheme="minorHAnsi" w:cstheme="minorBidi"/>
              <w:sz w:val="22"/>
              <w:szCs w:val="22"/>
              <w:lang w:eastAsia="ru-RU"/>
            </w:rPr>
          </w:pPr>
          <w:hyperlink w:anchor="_Toc108014033" w:history="1">
            <w:r w:rsidR="004C751F" w:rsidRPr="0080661D">
              <w:rPr>
                <w:rStyle w:val="ad"/>
              </w:rPr>
              <w:t>2 Оценка развитости транспортной инфраструктуры</w:t>
            </w:r>
            <w:r w:rsidR="004C751F">
              <w:rPr>
                <w:webHidden/>
              </w:rPr>
              <w:tab/>
            </w:r>
            <w:r w:rsidR="004C751F">
              <w:rPr>
                <w:webHidden/>
              </w:rPr>
              <w:fldChar w:fldCharType="begin"/>
            </w:r>
            <w:r w:rsidR="004C751F">
              <w:rPr>
                <w:webHidden/>
              </w:rPr>
              <w:instrText xml:space="preserve"> PAGEREF _Toc108014033 \h </w:instrText>
            </w:r>
            <w:r w:rsidR="004C751F">
              <w:rPr>
                <w:webHidden/>
              </w:rPr>
            </w:r>
            <w:r w:rsidR="004C751F">
              <w:rPr>
                <w:webHidden/>
              </w:rPr>
              <w:fldChar w:fldCharType="separate"/>
            </w:r>
            <w:r>
              <w:rPr>
                <w:webHidden/>
              </w:rPr>
              <w:t>11</w:t>
            </w:r>
            <w:r w:rsidR="004C751F">
              <w:rPr>
                <w:webHidden/>
              </w:rPr>
              <w:fldChar w:fldCharType="end"/>
            </w:r>
          </w:hyperlink>
        </w:p>
        <w:p w14:paraId="76B5956D" w14:textId="275B1BA4" w:rsidR="004C751F" w:rsidRDefault="00AD6B81">
          <w:pPr>
            <w:pStyle w:val="11"/>
            <w:rPr>
              <w:rFonts w:asciiTheme="minorHAnsi" w:eastAsiaTheme="minorEastAsia" w:hAnsiTheme="minorHAnsi" w:cstheme="minorBidi"/>
              <w:sz w:val="22"/>
              <w:szCs w:val="22"/>
              <w:lang w:eastAsia="ru-RU"/>
            </w:rPr>
          </w:pPr>
          <w:hyperlink w:anchor="_Toc108014034" w:history="1">
            <w:r w:rsidR="004C751F" w:rsidRPr="0080661D">
              <w:rPr>
                <w:rStyle w:val="ad"/>
              </w:rPr>
              <w:t>3 Сведения о возможности использования местной рабочей силы при осуществлении строительства</w:t>
            </w:r>
            <w:r w:rsidR="004C751F">
              <w:rPr>
                <w:webHidden/>
              </w:rPr>
              <w:tab/>
            </w:r>
            <w:r w:rsidR="004C751F">
              <w:rPr>
                <w:webHidden/>
              </w:rPr>
              <w:fldChar w:fldCharType="begin"/>
            </w:r>
            <w:r w:rsidR="004C751F">
              <w:rPr>
                <w:webHidden/>
              </w:rPr>
              <w:instrText xml:space="preserve"> PAGEREF _Toc108014034 \h </w:instrText>
            </w:r>
            <w:r w:rsidR="004C751F">
              <w:rPr>
                <w:webHidden/>
              </w:rPr>
            </w:r>
            <w:r w:rsidR="004C751F">
              <w:rPr>
                <w:webHidden/>
              </w:rPr>
              <w:fldChar w:fldCharType="separate"/>
            </w:r>
            <w:r>
              <w:rPr>
                <w:webHidden/>
              </w:rPr>
              <w:t>11</w:t>
            </w:r>
            <w:r w:rsidR="004C751F">
              <w:rPr>
                <w:webHidden/>
              </w:rPr>
              <w:fldChar w:fldCharType="end"/>
            </w:r>
          </w:hyperlink>
        </w:p>
        <w:p w14:paraId="2F3270CF" w14:textId="5A8A8098" w:rsidR="004C751F" w:rsidRDefault="00AD6B81">
          <w:pPr>
            <w:pStyle w:val="11"/>
            <w:rPr>
              <w:rFonts w:asciiTheme="minorHAnsi" w:eastAsiaTheme="minorEastAsia" w:hAnsiTheme="minorHAnsi" w:cstheme="minorBidi"/>
              <w:sz w:val="22"/>
              <w:szCs w:val="22"/>
              <w:lang w:eastAsia="ru-RU"/>
            </w:rPr>
          </w:pPr>
          <w:hyperlink w:anchor="_Toc108014035" w:history="1">
            <w:r w:rsidR="004C751F" w:rsidRPr="0080661D">
              <w:rPr>
                <w:rStyle w:val="ad"/>
              </w:rPr>
              <w:t>4 Перечень мероприятий по привлечению для осуществления строительства квалифицированных специалистов, в том числе для выполнения работ вахтовым методом</w:t>
            </w:r>
            <w:r w:rsidR="004C751F">
              <w:rPr>
                <w:webHidden/>
              </w:rPr>
              <w:tab/>
            </w:r>
            <w:r w:rsidR="004C751F">
              <w:rPr>
                <w:webHidden/>
              </w:rPr>
              <w:fldChar w:fldCharType="begin"/>
            </w:r>
            <w:r w:rsidR="004C751F">
              <w:rPr>
                <w:webHidden/>
              </w:rPr>
              <w:instrText xml:space="preserve"> PAGEREF _Toc108014035 \h </w:instrText>
            </w:r>
            <w:r w:rsidR="004C751F">
              <w:rPr>
                <w:webHidden/>
              </w:rPr>
            </w:r>
            <w:r w:rsidR="004C751F">
              <w:rPr>
                <w:webHidden/>
              </w:rPr>
              <w:fldChar w:fldCharType="separate"/>
            </w:r>
            <w:r>
              <w:rPr>
                <w:webHidden/>
              </w:rPr>
              <w:t>11</w:t>
            </w:r>
            <w:r w:rsidR="004C751F">
              <w:rPr>
                <w:webHidden/>
              </w:rPr>
              <w:fldChar w:fldCharType="end"/>
            </w:r>
          </w:hyperlink>
        </w:p>
        <w:p w14:paraId="3D1E7291" w14:textId="7FA56734" w:rsidR="004C751F" w:rsidRDefault="00AD6B81">
          <w:pPr>
            <w:pStyle w:val="11"/>
            <w:rPr>
              <w:rFonts w:asciiTheme="minorHAnsi" w:eastAsiaTheme="minorEastAsia" w:hAnsiTheme="minorHAnsi" w:cstheme="minorBidi"/>
              <w:sz w:val="22"/>
              <w:szCs w:val="22"/>
              <w:lang w:eastAsia="ru-RU"/>
            </w:rPr>
          </w:pPr>
          <w:hyperlink w:anchor="_Toc108014036" w:history="1">
            <w:r w:rsidR="004C751F" w:rsidRPr="0080661D">
              <w:rPr>
                <w:rStyle w:val="ad"/>
              </w:rPr>
              <w:t>5 Характеристика земельного участка, предоставленного для строительства, обоснование необходимости использования для строительства земельных участков вне земельного участка, предоставляемого для строительства объекта капитального строительства</w:t>
            </w:r>
            <w:r w:rsidR="004C751F">
              <w:rPr>
                <w:webHidden/>
              </w:rPr>
              <w:tab/>
            </w:r>
            <w:r w:rsidR="004C751F">
              <w:rPr>
                <w:webHidden/>
              </w:rPr>
              <w:fldChar w:fldCharType="begin"/>
            </w:r>
            <w:r w:rsidR="004C751F">
              <w:rPr>
                <w:webHidden/>
              </w:rPr>
              <w:instrText xml:space="preserve"> PAGEREF _Toc108014036 \h </w:instrText>
            </w:r>
            <w:r w:rsidR="004C751F">
              <w:rPr>
                <w:webHidden/>
              </w:rPr>
            </w:r>
            <w:r w:rsidR="004C751F">
              <w:rPr>
                <w:webHidden/>
              </w:rPr>
              <w:fldChar w:fldCharType="separate"/>
            </w:r>
            <w:r>
              <w:rPr>
                <w:webHidden/>
              </w:rPr>
              <w:t>12</w:t>
            </w:r>
            <w:r w:rsidR="004C751F">
              <w:rPr>
                <w:webHidden/>
              </w:rPr>
              <w:fldChar w:fldCharType="end"/>
            </w:r>
          </w:hyperlink>
        </w:p>
        <w:p w14:paraId="541DF573" w14:textId="4A9E0D47" w:rsidR="004C751F" w:rsidRDefault="00AD6B81">
          <w:pPr>
            <w:pStyle w:val="11"/>
            <w:rPr>
              <w:rFonts w:asciiTheme="minorHAnsi" w:eastAsiaTheme="minorEastAsia" w:hAnsiTheme="minorHAnsi" w:cstheme="minorBidi"/>
              <w:sz w:val="22"/>
              <w:szCs w:val="22"/>
              <w:lang w:eastAsia="ru-RU"/>
            </w:rPr>
          </w:pPr>
          <w:hyperlink w:anchor="_Toc108014037" w:history="1">
            <w:r w:rsidR="004C751F" w:rsidRPr="0080661D">
              <w:rPr>
                <w:rStyle w:val="ad"/>
                <w:bCs/>
              </w:rPr>
              <w:t xml:space="preserve">6 Описание особенностей проведения работ в условиях </w:t>
            </w:r>
            <w:r w:rsidR="004C751F" w:rsidRPr="0080661D">
              <w:rPr>
                <w:rStyle w:val="ad"/>
              </w:rPr>
              <w:t>действующего предприятия,</w:t>
            </w:r>
            <w:r w:rsidR="004C751F" w:rsidRPr="0080661D">
              <w:rPr>
                <w:rStyle w:val="ad"/>
                <w:bCs/>
              </w:rPr>
              <w:t xml:space="preserve"> стесненной городской </w:t>
            </w:r>
            <w:r w:rsidR="004C751F" w:rsidRPr="0080661D">
              <w:rPr>
                <w:rStyle w:val="ad"/>
              </w:rPr>
              <w:t>застройки</w:t>
            </w:r>
            <w:r w:rsidR="004C751F" w:rsidRPr="0080661D">
              <w:rPr>
                <w:rStyle w:val="ad"/>
                <w:bCs/>
              </w:rPr>
              <w:t>, в местах расположения подземных коммуникаций, линий электропередачи и связи</w:t>
            </w:r>
            <w:r w:rsidR="004C751F">
              <w:rPr>
                <w:webHidden/>
              </w:rPr>
              <w:tab/>
            </w:r>
            <w:r w:rsidR="004C751F">
              <w:rPr>
                <w:webHidden/>
              </w:rPr>
              <w:fldChar w:fldCharType="begin"/>
            </w:r>
            <w:r w:rsidR="004C751F">
              <w:rPr>
                <w:webHidden/>
              </w:rPr>
              <w:instrText xml:space="preserve"> PAGEREF _Toc108014037 \h </w:instrText>
            </w:r>
            <w:r w:rsidR="004C751F">
              <w:rPr>
                <w:webHidden/>
              </w:rPr>
            </w:r>
            <w:r w:rsidR="004C751F">
              <w:rPr>
                <w:webHidden/>
              </w:rPr>
              <w:fldChar w:fldCharType="separate"/>
            </w:r>
            <w:r>
              <w:rPr>
                <w:webHidden/>
              </w:rPr>
              <w:t>14</w:t>
            </w:r>
            <w:r w:rsidR="004C751F">
              <w:rPr>
                <w:webHidden/>
              </w:rPr>
              <w:fldChar w:fldCharType="end"/>
            </w:r>
          </w:hyperlink>
        </w:p>
        <w:p w14:paraId="1C5E0F47" w14:textId="39E55D7C" w:rsidR="004C751F" w:rsidRDefault="00AD6B81">
          <w:pPr>
            <w:pStyle w:val="28"/>
            <w:rPr>
              <w:rFonts w:asciiTheme="minorHAnsi" w:eastAsiaTheme="minorEastAsia" w:hAnsiTheme="minorHAnsi" w:cstheme="minorBidi"/>
              <w:noProof/>
              <w:sz w:val="22"/>
              <w:szCs w:val="22"/>
              <w:lang w:eastAsia="ru-RU"/>
            </w:rPr>
          </w:pPr>
          <w:hyperlink w:anchor="_Toc108014038" w:history="1">
            <w:r w:rsidR="004C751F" w:rsidRPr="0080661D">
              <w:rPr>
                <w:rStyle w:val="ad"/>
                <w:noProof/>
              </w:rPr>
              <w:t>6.1 Особенности проведения работ в условиях действующего предприятия</w:t>
            </w:r>
            <w:r w:rsidR="004C751F">
              <w:rPr>
                <w:noProof/>
                <w:webHidden/>
              </w:rPr>
              <w:tab/>
            </w:r>
            <w:r w:rsidR="004C751F">
              <w:rPr>
                <w:noProof/>
                <w:webHidden/>
              </w:rPr>
              <w:fldChar w:fldCharType="begin"/>
            </w:r>
            <w:r w:rsidR="004C751F">
              <w:rPr>
                <w:noProof/>
                <w:webHidden/>
              </w:rPr>
              <w:instrText xml:space="preserve"> PAGEREF _Toc108014038 \h </w:instrText>
            </w:r>
            <w:r w:rsidR="004C751F">
              <w:rPr>
                <w:noProof/>
                <w:webHidden/>
              </w:rPr>
            </w:r>
            <w:r w:rsidR="004C751F">
              <w:rPr>
                <w:noProof/>
                <w:webHidden/>
              </w:rPr>
              <w:fldChar w:fldCharType="separate"/>
            </w:r>
            <w:r>
              <w:rPr>
                <w:noProof/>
                <w:webHidden/>
              </w:rPr>
              <w:t>14</w:t>
            </w:r>
            <w:r w:rsidR="004C751F">
              <w:rPr>
                <w:noProof/>
                <w:webHidden/>
              </w:rPr>
              <w:fldChar w:fldCharType="end"/>
            </w:r>
          </w:hyperlink>
        </w:p>
        <w:p w14:paraId="5F7CC9BE" w14:textId="4161EF14" w:rsidR="004C751F" w:rsidRDefault="00AD6B81">
          <w:pPr>
            <w:pStyle w:val="28"/>
            <w:rPr>
              <w:rFonts w:asciiTheme="minorHAnsi" w:eastAsiaTheme="minorEastAsia" w:hAnsiTheme="minorHAnsi" w:cstheme="minorBidi"/>
              <w:noProof/>
              <w:sz w:val="22"/>
              <w:szCs w:val="22"/>
              <w:lang w:eastAsia="ru-RU"/>
            </w:rPr>
          </w:pPr>
          <w:hyperlink w:anchor="_Toc108014039" w:history="1">
            <w:r w:rsidR="004C751F" w:rsidRPr="0080661D">
              <w:rPr>
                <w:rStyle w:val="ad"/>
                <w:noProof/>
              </w:rPr>
              <w:t>6.2 Проведение работ в условиях стесненной городской застройки</w:t>
            </w:r>
            <w:r w:rsidR="004C751F">
              <w:rPr>
                <w:noProof/>
                <w:webHidden/>
              </w:rPr>
              <w:tab/>
            </w:r>
            <w:r w:rsidR="004C751F">
              <w:rPr>
                <w:noProof/>
                <w:webHidden/>
              </w:rPr>
              <w:fldChar w:fldCharType="begin"/>
            </w:r>
            <w:r w:rsidR="004C751F">
              <w:rPr>
                <w:noProof/>
                <w:webHidden/>
              </w:rPr>
              <w:instrText xml:space="preserve"> PAGEREF _Toc108014039 \h </w:instrText>
            </w:r>
            <w:r w:rsidR="004C751F">
              <w:rPr>
                <w:noProof/>
                <w:webHidden/>
              </w:rPr>
            </w:r>
            <w:r w:rsidR="004C751F">
              <w:rPr>
                <w:noProof/>
                <w:webHidden/>
              </w:rPr>
              <w:fldChar w:fldCharType="separate"/>
            </w:r>
            <w:r>
              <w:rPr>
                <w:noProof/>
                <w:webHidden/>
              </w:rPr>
              <w:t>14</w:t>
            </w:r>
            <w:r w:rsidR="004C751F">
              <w:rPr>
                <w:noProof/>
                <w:webHidden/>
              </w:rPr>
              <w:fldChar w:fldCharType="end"/>
            </w:r>
          </w:hyperlink>
        </w:p>
        <w:p w14:paraId="51546BA5" w14:textId="58B869F0" w:rsidR="004C751F" w:rsidRDefault="00AD6B81">
          <w:pPr>
            <w:pStyle w:val="28"/>
            <w:rPr>
              <w:rFonts w:asciiTheme="minorHAnsi" w:eastAsiaTheme="minorEastAsia" w:hAnsiTheme="minorHAnsi" w:cstheme="minorBidi"/>
              <w:noProof/>
              <w:sz w:val="22"/>
              <w:szCs w:val="22"/>
              <w:lang w:eastAsia="ru-RU"/>
            </w:rPr>
          </w:pPr>
          <w:hyperlink w:anchor="_Toc108014040" w:history="1">
            <w:r w:rsidR="004C751F" w:rsidRPr="0080661D">
              <w:rPr>
                <w:rStyle w:val="ad"/>
                <w:noProof/>
              </w:rPr>
              <w:t>6.3 Работы вблизи подземных коммуникаций и котлованов</w:t>
            </w:r>
            <w:r w:rsidR="004C751F">
              <w:rPr>
                <w:noProof/>
                <w:webHidden/>
              </w:rPr>
              <w:tab/>
            </w:r>
            <w:r w:rsidR="004C751F">
              <w:rPr>
                <w:noProof/>
                <w:webHidden/>
              </w:rPr>
              <w:fldChar w:fldCharType="begin"/>
            </w:r>
            <w:r w:rsidR="004C751F">
              <w:rPr>
                <w:noProof/>
                <w:webHidden/>
              </w:rPr>
              <w:instrText xml:space="preserve"> PAGEREF _Toc108014040 \h </w:instrText>
            </w:r>
            <w:r w:rsidR="004C751F">
              <w:rPr>
                <w:noProof/>
                <w:webHidden/>
              </w:rPr>
            </w:r>
            <w:r w:rsidR="004C751F">
              <w:rPr>
                <w:noProof/>
                <w:webHidden/>
              </w:rPr>
              <w:fldChar w:fldCharType="separate"/>
            </w:r>
            <w:r>
              <w:rPr>
                <w:noProof/>
                <w:webHidden/>
              </w:rPr>
              <w:t>14</w:t>
            </w:r>
            <w:r w:rsidR="004C751F">
              <w:rPr>
                <w:noProof/>
                <w:webHidden/>
              </w:rPr>
              <w:fldChar w:fldCharType="end"/>
            </w:r>
          </w:hyperlink>
        </w:p>
        <w:p w14:paraId="2EB268D1" w14:textId="701D1EB3" w:rsidR="004C751F" w:rsidRDefault="00AD6B81">
          <w:pPr>
            <w:pStyle w:val="11"/>
            <w:rPr>
              <w:rFonts w:asciiTheme="minorHAnsi" w:eastAsiaTheme="minorEastAsia" w:hAnsiTheme="minorHAnsi" w:cstheme="minorBidi"/>
              <w:sz w:val="22"/>
              <w:szCs w:val="22"/>
              <w:lang w:eastAsia="ru-RU"/>
            </w:rPr>
          </w:pPr>
          <w:hyperlink w:anchor="_Toc108014041" w:history="1">
            <w:r w:rsidR="004C751F" w:rsidRPr="0080661D">
              <w:rPr>
                <w:rStyle w:val="ad"/>
              </w:rPr>
              <w:t>7 Обоснование принятой организационно-технологической схемы, определяющей последовательность возведения зданий и сооружений, инженерных и транспортных коммуникаций, обеспечивающей соблюдение установленных в календарном плане строительства сроков завершения строительства (его этапов)</w:t>
            </w:r>
            <w:r w:rsidR="004C751F">
              <w:rPr>
                <w:webHidden/>
              </w:rPr>
              <w:tab/>
            </w:r>
            <w:r w:rsidR="004C751F">
              <w:rPr>
                <w:webHidden/>
              </w:rPr>
              <w:fldChar w:fldCharType="begin"/>
            </w:r>
            <w:r w:rsidR="004C751F">
              <w:rPr>
                <w:webHidden/>
              </w:rPr>
              <w:instrText xml:space="preserve"> PAGEREF _Toc108014041 \h </w:instrText>
            </w:r>
            <w:r w:rsidR="004C751F">
              <w:rPr>
                <w:webHidden/>
              </w:rPr>
            </w:r>
            <w:r w:rsidR="004C751F">
              <w:rPr>
                <w:webHidden/>
              </w:rPr>
              <w:fldChar w:fldCharType="separate"/>
            </w:r>
            <w:r>
              <w:rPr>
                <w:webHidden/>
              </w:rPr>
              <w:t>17</w:t>
            </w:r>
            <w:r w:rsidR="004C751F">
              <w:rPr>
                <w:webHidden/>
              </w:rPr>
              <w:fldChar w:fldCharType="end"/>
            </w:r>
          </w:hyperlink>
        </w:p>
        <w:p w14:paraId="0D6BE588" w14:textId="0983AEA7" w:rsidR="004C751F" w:rsidRDefault="00AD6B81">
          <w:pPr>
            <w:pStyle w:val="28"/>
            <w:rPr>
              <w:rFonts w:asciiTheme="minorHAnsi" w:eastAsiaTheme="minorEastAsia" w:hAnsiTheme="minorHAnsi" w:cstheme="minorBidi"/>
              <w:noProof/>
              <w:sz w:val="22"/>
              <w:szCs w:val="22"/>
              <w:lang w:eastAsia="ru-RU"/>
            </w:rPr>
          </w:pPr>
          <w:hyperlink w:anchor="_Toc108014042" w:history="1">
            <w:r w:rsidR="004C751F" w:rsidRPr="0080661D">
              <w:rPr>
                <w:rStyle w:val="ad"/>
                <w:noProof/>
              </w:rPr>
              <w:t>7.1 Фильтрационные расчеты</w:t>
            </w:r>
            <w:r w:rsidR="004C751F">
              <w:rPr>
                <w:noProof/>
                <w:webHidden/>
              </w:rPr>
              <w:tab/>
            </w:r>
            <w:r w:rsidR="004C751F">
              <w:rPr>
                <w:noProof/>
                <w:webHidden/>
              </w:rPr>
              <w:fldChar w:fldCharType="begin"/>
            </w:r>
            <w:r w:rsidR="004C751F">
              <w:rPr>
                <w:noProof/>
                <w:webHidden/>
              </w:rPr>
              <w:instrText xml:space="preserve"> PAGEREF _Toc108014042 \h </w:instrText>
            </w:r>
            <w:r w:rsidR="004C751F">
              <w:rPr>
                <w:noProof/>
                <w:webHidden/>
              </w:rPr>
            </w:r>
            <w:r w:rsidR="004C751F">
              <w:rPr>
                <w:noProof/>
                <w:webHidden/>
              </w:rPr>
              <w:fldChar w:fldCharType="separate"/>
            </w:r>
            <w:r>
              <w:rPr>
                <w:noProof/>
                <w:webHidden/>
              </w:rPr>
              <w:t>18</w:t>
            </w:r>
            <w:r w:rsidR="004C751F">
              <w:rPr>
                <w:noProof/>
                <w:webHidden/>
              </w:rPr>
              <w:fldChar w:fldCharType="end"/>
            </w:r>
          </w:hyperlink>
        </w:p>
        <w:p w14:paraId="7F515071" w14:textId="24B1FFDD" w:rsidR="004C751F" w:rsidRDefault="00AD6B81">
          <w:pPr>
            <w:pStyle w:val="28"/>
            <w:rPr>
              <w:rFonts w:asciiTheme="minorHAnsi" w:eastAsiaTheme="minorEastAsia" w:hAnsiTheme="minorHAnsi" w:cstheme="minorBidi"/>
              <w:noProof/>
              <w:sz w:val="22"/>
              <w:szCs w:val="22"/>
              <w:lang w:eastAsia="ru-RU"/>
            </w:rPr>
          </w:pPr>
          <w:hyperlink w:anchor="_Toc108014043" w:history="1">
            <w:r w:rsidR="004C751F" w:rsidRPr="0080661D">
              <w:rPr>
                <w:rStyle w:val="ad"/>
                <w:noProof/>
              </w:rPr>
              <w:t>7.1.1 Описание программного комплекса ANSDIMAT</w:t>
            </w:r>
            <w:r w:rsidR="004C751F">
              <w:rPr>
                <w:noProof/>
                <w:webHidden/>
              </w:rPr>
              <w:tab/>
            </w:r>
            <w:r w:rsidR="004C751F">
              <w:rPr>
                <w:noProof/>
                <w:webHidden/>
              </w:rPr>
              <w:fldChar w:fldCharType="begin"/>
            </w:r>
            <w:r w:rsidR="004C751F">
              <w:rPr>
                <w:noProof/>
                <w:webHidden/>
              </w:rPr>
              <w:instrText xml:space="preserve"> PAGEREF _Toc108014043 \h </w:instrText>
            </w:r>
            <w:r w:rsidR="004C751F">
              <w:rPr>
                <w:noProof/>
                <w:webHidden/>
              </w:rPr>
            </w:r>
            <w:r w:rsidR="004C751F">
              <w:rPr>
                <w:noProof/>
                <w:webHidden/>
              </w:rPr>
              <w:fldChar w:fldCharType="separate"/>
            </w:r>
            <w:r>
              <w:rPr>
                <w:noProof/>
                <w:webHidden/>
              </w:rPr>
              <w:t>18</w:t>
            </w:r>
            <w:r w:rsidR="004C751F">
              <w:rPr>
                <w:noProof/>
                <w:webHidden/>
              </w:rPr>
              <w:fldChar w:fldCharType="end"/>
            </w:r>
          </w:hyperlink>
        </w:p>
        <w:p w14:paraId="6D880E89" w14:textId="5A8DC4A3" w:rsidR="004C751F" w:rsidRDefault="00AD6B81">
          <w:pPr>
            <w:pStyle w:val="28"/>
            <w:rPr>
              <w:rFonts w:asciiTheme="minorHAnsi" w:eastAsiaTheme="minorEastAsia" w:hAnsiTheme="minorHAnsi" w:cstheme="minorBidi"/>
              <w:noProof/>
              <w:sz w:val="22"/>
              <w:szCs w:val="22"/>
              <w:lang w:eastAsia="ru-RU"/>
            </w:rPr>
          </w:pPr>
          <w:hyperlink w:anchor="_Toc108014044" w:history="1">
            <w:r w:rsidR="004C751F" w:rsidRPr="0080661D">
              <w:rPr>
                <w:rStyle w:val="ad"/>
                <w:noProof/>
              </w:rPr>
              <w:t>7.1.2 Схематизация гидрогеологических условий</w:t>
            </w:r>
            <w:r w:rsidR="004C751F">
              <w:rPr>
                <w:noProof/>
                <w:webHidden/>
              </w:rPr>
              <w:tab/>
            </w:r>
            <w:r w:rsidR="004C751F">
              <w:rPr>
                <w:noProof/>
                <w:webHidden/>
              </w:rPr>
              <w:fldChar w:fldCharType="begin"/>
            </w:r>
            <w:r w:rsidR="004C751F">
              <w:rPr>
                <w:noProof/>
                <w:webHidden/>
              </w:rPr>
              <w:instrText xml:space="preserve"> PAGEREF _Toc108014044 \h </w:instrText>
            </w:r>
            <w:r w:rsidR="004C751F">
              <w:rPr>
                <w:noProof/>
                <w:webHidden/>
              </w:rPr>
            </w:r>
            <w:r w:rsidR="004C751F">
              <w:rPr>
                <w:noProof/>
                <w:webHidden/>
              </w:rPr>
              <w:fldChar w:fldCharType="separate"/>
            </w:r>
            <w:r>
              <w:rPr>
                <w:noProof/>
                <w:webHidden/>
              </w:rPr>
              <w:t>18</w:t>
            </w:r>
            <w:r w:rsidR="004C751F">
              <w:rPr>
                <w:noProof/>
                <w:webHidden/>
              </w:rPr>
              <w:fldChar w:fldCharType="end"/>
            </w:r>
          </w:hyperlink>
        </w:p>
        <w:p w14:paraId="17A297FB" w14:textId="0076260A" w:rsidR="004C751F" w:rsidRDefault="00AD6B81">
          <w:pPr>
            <w:pStyle w:val="28"/>
            <w:rPr>
              <w:rFonts w:asciiTheme="minorHAnsi" w:eastAsiaTheme="minorEastAsia" w:hAnsiTheme="minorHAnsi" w:cstheme="minorBidi"/>
              <w:noProof/>
              <w:sz w:val="22"/>
              <w:szCs w:val="22"/>
              <w:lang w:eastAsia="ru-RU"/>
            </w:rPr>
          </w:pPr>
          <w:hyperlink w:anchor="_Toc108014045" w:history="1">
            <w:r w:rsidR="004C751F" w:rsidRPr="0080661D">
              <w:rPr>
                <w:rStyle w:val="ad"/>
                <w:noProof/>
              </w:rPr>
              <w:t>7.1.3 Расчет водопритоков</w:t>
            </w:r>
            <w:r w:rsidR="004C751F">
              <w:rPr>
                <w:noProof/>
                <w:webHidden/>
              </w:rPr>
              <w:tab/>
            </w:r>
            <w:r w:rsidR="004C751F">
              <w:rPr>
                <w:noProof/>
                <w:webHidden/>
              </w:rPr>
              <w:fldChar w:fldCharType="begin"/>
            </w:r>
            <w:r w:rsidR="004C751F">
              <w:rPr>
                <w:noProof/>
                <w:webHidden/>
              </w:rPr>
              <w:instrText xml:space="preserve"> PAGEREF _Toc108014045 \h </w:instrText>
            </w:r>
            <w:r w:rsidR="004C751F">
              <w:rPr>
                <w:noProof/>
                <w:webHidden/>
              </w:rPr>
            </w:r>
            <w:r w:rsidR="004C751F">
              <w:rPr>
                <w:noProof/>
                <w:webHidden/>
              </w:rPr>
              <w:fldChar w:fldCharType="separate"/>
            </w:r>
            <w:r>
              <w:rPr>
                <w:noProof/>
                <w:webHidden/>
              </w:rPr>
              <w:t>21</w:t>
            </w:r>
            <w:r w:rsidR="004C751F">
              <w:rPr>
                <w:noProof/>
                <w:webHidden/>
              </w:rPr>
              <w:fldChar w:fldCharType="end"/>
            </w:r>
          </w:hyperlink>
        </w:p>
        <w:p w14:paraId="53AD358D" w14:textId="57C11B68" w:rsidR="004C751F" w:rsidRDefault="00AD6B81">
          <w:pPr>
            <w:pStyle w:val="28"/>
            <w:rPr>
              <w:rFonts w:asciiTheme="minorHAnsi" w:eastAsiaTheme="minorEastAsia" w:hAnsiTheme="minorHAnsi" w:cstheme="minorBidi"/>
              <w:noProof/>
              <w:sz w:val="22"/>
              <w:szCs w:val="22"/>
              <w:lang w:eastAsia="ru-RU"/>
            </w:rPr>
          </w:pPr>
          <w:hyperlink w:anchor="_Toc108014046" w:history="1">
            <w:r w:rsidR="004C751F" w:rsidRPr="0080661D">
              <w:rPr>
                <w:rStyle w:val="ad"/>
                <w:noProof/>
              </w:rPr>
              <w:t>7.2 Обоснование водопонизительной системы</w:t>
            </w:r>
            <w:r w:rsidR="004C751F">
              <w:rPr>
                <w:noProof/>
                <w:webHidden/>
              </w:rPr>
              <w:tab/>
            </w:r>
            <w:r w:rsidR="004C751F">
              <w:rPr>
                <w:noProof/>
                <w:webHidden/>
              </w:rPr>
              <w:fldChar w:fldCharType="begin"/>
            </w:r>
            <w:r w:rsidR="004C751F">
              <w:rPr>
                <w:noProof/>
                <w:webHidden/>
              </w:rPr>
              <w:instrText xml:space="preserve"> PAGEREF _Toc108014046 \h </w:instrText>
            </w:r>
            <w:r w:rsidR="004C751F">
              <w:rPr>
                <w:noProof/>
                <w:webHidden/>
              </w:rPr>
            </w:r>
            <w:r w:rsidR="004C751F">
              <w:rPr>
                <w:noProof/>
                <w:webHidden/>
              </w:rPr>
              <w:fldChar w:fldCharType="separate"/>
            </w:r>
            <w:r>
              <w:rPr>
                <w:noProof/>
                <w:webHidden/>
              </w:rPr>
              <w:t>23</w:t>
            </w:r>
            <w:r w:rsidR="004C751F">
              <w:rPr>
                <w:noProof/>
                <w:webHidden/>
              </w:rPr>
              <w:fldChar w:fldCharType="end"/>
            </w:r>
          </w:hyperlink>
        </w:p>
        <w:p w14:paraId="36EC32FF" w14:textId="117A15FB" w:rsidR="004C751F" w:rsidRDefault="00AD6B81">
          <w:pPr>
            <w:pStyle w:val="11"/>
            <w:rPr>
              <w:rFonts w:asciiTheme="minorHAnsi" w:eastAsiaTheme="minorEastAsia" w:hAnsiTheme="minorHAnsi" w:cstheme="minorBidi"/>
              <w:sz w:val="22"/>
              <w:szCs w:val="22"/>
              <w:lang w:eastAsia="ru-RU"/>
            </w:rPr>
          </w:pPr>
          <w:hyperlink w:anchor="_Toc108014047" w:history="1">
            <w:r w:rsidR="004C751F" w:rsidRPr="0080661D">
              <w:rPr>
                <w:rStyle w:val="ad"/>
              </w:rPr>
              <w:t>8 Перечень видов строительных и монтажных работ, ответственных конструкций, участков сетей инженерно-технического обеспечения, подлежащих освидетельствованию с составлением соответствующих актов приемки перед производством последующих работ и устройством последующих конструкций</w:t>
            </w:r>
            <w:r w:rsidR="004C751F">
              <w:rPr>
                <w:webHidden/>
              </w:rPr>
              <w:tab/>
            </w:r>
            <w:r w:rsidR="004C751F">
              <w:rPr>
                <w:webHidden/>
              </w:rPr>
              <w:fldChar w:fldCharType="begin"/>
            </w:r>
            <w:r w:rsidR="004C751F">
              <w:rPr>
                <w:webHidden/>
              </w:rPr>
              <w:instrText xml:space="preserve"> PAGEREF _Toc108014047 \h </w:instrText>
            </w:r>
            <w:r w:rsidR="004C751F">
              <w:rPr>
                <w:webHidden/>
              </w:rPr>
            </w:r>
            <w:r w:rsidR="004C751F">
              <w:rPr>
                <w:webHidden/>
              </w:rPr>
              <w:fldChar w:fldCharType="separate"/>
            </w:r>
            <w:r>
              <w:rPr>
                <w:webHidden/>
              </w:rPr>
              <w:t>24</w:t>
            </w:r>
            <w:r w:rsidR="004C751F">
              <w:rPr>
                <w:webHidden/>
              </w:rPr>
              <w:fldChar w:fldCharType="end"/>
            </w:r>
          </w:hyperlink>
        </w:p>
        <w:p w14:paraId="1E6D3323" w14:textId="1ABD82C5" w:rsidR="004C751F" w:rsidRDefault="00AD6B81">
          <w:pPr>
            <w:pStyle w:val="11"/>
            <w:rPr>
              <w:rFonts w:asciiTheme="minorHAnsi" w:eastAsiaTheme="minorEastAsia" w:hAnsiTheme="minorHAnsi" w:cstheme="minorBidi"/>
              <w:sz w:val="22"/>
              <w:szCs w:val="22"/>
              <w:lang w:eastAsia="ru-RU"/>
            </w:rPr>
          </w:pPr>
          <w:hyperlink w:anchor="_Toc108014048" w:history="1">
            <w:r w:rsidR="004C751F" w:rsidRPr="0080661D">
              <w:rPr>
                <w:rStyle w:val="ad"/>
              </w:rPr>
              <w:t>9 Технологическая последовательность работ при возведении объектов капитального строительства или их отдельных элементов</w:t>
            </w:r>
            <w:r w:rsidR="004C751F">
              <w:rPr>
                <w:webHidden/>
              </w:rPr>
              <w:tab/>
            </w:r>
            <w:r w:rsidR="004C751F">
              <w:rPr>
                <w:webHidden/>
              </w:rPr>
              <w:fldChar w:fldCharType="begin"/>
            </w:r>
            <w:r w:rsidR="004C751F">
              <w:rPr>
                <w:webHidden/>
              </w:rPr>
              <w:instrText xml:space="preserve"> PAGEREF _Toc108014048 \h </w:instrText>
            </w:r>
            <w:r w:rsidR="004C751F">
              <w:rPr>
                <w:webHidden/>
              </w:rPr>
            </w:r>
            <w:r w:rsidR="004C751F">
              <w:rPr>
                <w:webHidden/>
              </w:rPr>
              <w:fldChar w:fldCharType="separate"/>
            </w:r>
            <w:r>
              <w:rPr>
                <w:webHidden/>
              </w:rPr>
              <w:t>25</w:t>
            </w:r>
            <w:r w:rsidR="004C751F">
              <w:rPr>
                <w:webHidden/>
              </w:rPr>
              <w:fldChar w:fldCharType="end"/>
            </w:r>
          </w:hyperlink>
        </w:p>
        <w:p w14:paraId="5E4F78AA" w14:textId="492EBE6C" w:rsidR="004C751F" w:rsidRDefault="00AD6B81">
          <w:pPr>
            <w:pStyle w:val="28"/>
            <w:rPr>
              <w:rFonts w:asciiTheme="minorHAnsi" w:eastAsiaTheme="minorEastAsia" w:hAnsiTheme="minorHAnsi" w:cstheme="minorBidi"/>
              <w:noProof/>
              <w:sz w:val="22"/>
              <w:szCs w:val="22"/>
              <w:lang w:eastAsia="ru-RU"/>
            </w:rPr>
          </w:pPr>
          <w:hyperlink w:anchor="_Toc108014049" w:history="1">
            <w:r w:rsidR="004C751F" w:rsidRPr="0080661D">
              <w:rPr>
                <w:rStyle w:val="ad"/>
                <w:noProof/>
              </w:rPr>
              <w:t>9.2 Основной период строительства</w:t>
            </w:r>
            <w:r w:rsidR="004C751F">
              <w:rPr>
                <w:noProof/>
                <w:webHidden/>
              </w:rPr>
              <w:tab/>
            </w:r>
            <w:r w:rsidR="004C751F">
              <w:rPr>
                <w:noProof/>
                <w:webHidden/>
              </w:rPr>
              <w:fldChar w:fldCharType="begin"/>
            </w:r>
            <w:r w:rsidR="004C751F">
              <w:rPr>
                <w:noProof/>
                <w:webHidden/>
              </w:rPr>
              <w:instrText xml:space="preserve"> PAGEREF _Toc108014049 \h </w:instrText>
            </w:r>
            <w:r w:rsidR="004C751F">
              <w:rPr>
                <w:noProof/>
                <w:webHidden/>
              </w:rPr>
            </w:r>
            <w:r w:rsidR="004C751F">
              <w:rPr>
                <w:noProof/>
                <w:webHidden/>
              </w:rPr>
              <w:fldChar w:fldCharType="separate"/>
            </w:r>
            <w:r>
              <w:rPr>
                <w:noProof/>
                <w:webHidden/>
              </w:rPr>
              <w:t>26</w:t>
            </w:r>
            <w:r w:rsidR="004C751F">
              <w:rPr>
                <w:noProof/>
                <w:webHidden/>
              </w:rPr>
              <w:fldChar w:fldCharType="end"/>
            </w:r>
          </w:hyperlink>
        </w:p>
        <w:p w14:paraId="29D4FF61" w14:textId="35FA9E27" w:rsidR="004C751F" w:rsidRDefault="00AD6B81">
          <w:pPr>
            <w:pStyle w:val="28"/>
            <w:rPr>
              <w:rFonts w:asciiTheme="minorHAnsi" w:eastAsiaTheme="minorEastAsia" w:hAnsiTheme="minorHAnsi" w:cstheme="minorBidi"/>
              <w:noProof/>
              <w:sz w:val="22"/>
              <w:szCs w:val="22"/>
              <w:lang w:eastAsia="ru-RU"/>
            </w:rPr>
          </w:pPr>
          <w:hyperlink w:anchor="_Toc108014050" w:history="1">
            <w:r w:rsidR="004C751F" w:rsidRPr="0080661D">
              <w:rPr>
                <w:rStyle w:val="ad"/>
                <w:noProof/>
              </w:rPr>
              <w:t>9.2.1 Иглофильтры</w:t>
            </w:r>
            <w:r w:rsidR="004C751F">
              <w:rPr>
                <w:noProof/>
                <w:webHidden/>
              </w:rPr>
              <w:tab/>
            </w:r>
            <w:r w:rsidR="004C751F">
              <w:rPr>
                <w:noProof/>
                <w:webHidden/>
              </w:rPr>
              <w:fldChar w:fldCharType="begin"/>
            </w:r>
            <w:r w:rsidR="004C751F">
              <w:rPr>
                <w:noProof/>
                <w:webHidden/>
              </w:rPr>
              <w:instrText xml:space="preserve"> PAGEREF _Toc108014050 \h </w:instrText>
            </w:r>
            <w:r w:rsidR="004C751F">
              <w:rPr>
                <w:noProof/>
                <w:webHidden/>
              </w:rPr>
            </w:r>
            <w:r w:rsidR="004C751F">
              <w:rPr>
                <w:noProof/>
                <w:webHidden/>
              </w:rPr>
              <w:fldChar w:fldCharType="separate"/>
            </w:r>
            <w:r>
              <w:rPr>
                <w:noProof/>
                <w:webHidden/>
              </w:rPr>
              <w:t>26</w:t>
            </w:r>
            <w:r w:rsidR="004C751F">
              <w:rPr>
                <w:noProof/>
                <w:webHidden/>
              </w:rPr>
              <w:fldChar w:fldCharType="end"/>
            </w:r>
          </w:hyperlink>
        </w:p>
        <w:p w14:paraId="6B55FC1C" w14:textId="5BBFC931" w:rsidR="004C751F" w:rsidRDefault="00AD6B81">
          <w:pPr>
            <w:pStyle w:val="28"/>
            <w:rPr>
              <w:rFonts w:asciiTheme="minorHAnsi" w:eastAsiaTheme="minorEastAsia" w:hAnsiTheme="minorHAnsi" w:cstheme="minorBidi"/>
              <w:noProof/>
              <w:sz w:val="22"/>
              <w:szCs w:val="22"/>
              <w:lang w:eastAsia="ru-RU"/>
            </w:rPr>
          </w:pPr>
          <w:hyperlink w:anchor="_Toc108014051" w:history="1">
            <w:r w:rsidR="004C751F" w:rsidRPr="0080661D">
              <w:rPr>
                <w:rStyle w:val="ad"/>
                <w:noProof/>
              </w:rPr>
              <w:t>9.2.2 Открытый водоотлив</w:t>
            </w:r>
            <w:r w:rsidR="004C751F">
              <w:rPr>
                <w:noProof/>
                <w:webHidden/>
              </w:rPr>
              <w:tab/>
            </w:r>
            <w:r w:rsidR="004C751F">
              <w:rPr>
                <w:noProof/>
                <w:webHidden/>
              </w:rPr>
              <w:fldChar w:fldCharType="begin"/>
            </w:r>
            <w:r w:rsidR="004C751F">
              <w:rPr>
                <w:noProof/>
                <w:webHidden/>
              </w:rPr>
              <w:instrText xml:space="preserve"> PAGEREF _Toc108014051 \h </w:instrText>
            </w:r>
            <w:r w:rsidR="004C751F">
              <w:rPr>
                <w:noProof/>
                <w:webHidden/>
              </w:rPr>
            </w:r>
            <w:r w:rsidR="004C751F">
              <w:rPr>
                <w:noProof/>
                <w:webHidden/>
              </w:rPr>
              <w:fldChar w:fldCharType="separate"/>
            </w:r>
            <w:r>
              <w:rPr>
                <w:noProof/>
                <w:webHidden/>
              </w:rPr>
              <w:t>27</w:t>
            </w:r>
            <w:r w:rsidR="004C751F">
              <w:rPr>
                <w:noProof/>
                <w:webHidden/>
              </w:rPr>
              <w:fldChar w:fldCharType="end"/>
            </w:r>
          </w:hyperlink>
        </w:p>
        <w:p w14:paraId="5CB5B023" w14:textId="055C8A8F" w:rsidR="004C751F" w:rsidRDefault="00AD6B81">
          <w:pPr>
            <w:pStyle w:val="28"/>
            <w:rPr>
              <w:rFonts w:asciiTheme="minorHAnsi" w:eastAsiaTheme="minorEastAsia" w:hAnsiTheme="minorHAnsi" w:cstheme="minorBidi"/>
              <w:noProof/>
              <w:sz w:val="22"/>
              <w:szCs w:val="22"/>
              <w:lang w:eastAsia="ru-RU"/>
            </w:rPr>
          </w:pPr>
          <w:hyperlink w:anchor="_Toc108014052" w:history="1">
            <w:r w:rsidR="004C751F" w:rsidRPr="0080661D">
              <w:rPr>
                <w:rStyle w:val="ad"/>
                <w:noProof/>
              </w:rPr>
              <w:t>9.2.3 Сбросные трубопроводы</w:t>
            </w:r>
            <w:r w:rsidR="004C751F">
              <w:rPr>
                <w:noProof/>
                <w:webHidden/>
              </w:rPr>
              <w:tab/>
            </w:r>
            <w:r w:rsidR="004C751F">
              <w:rPr>
                <w:noProof/>
                <w:webHidden/>
              </w:rPr>
              <w:fldChar w:fldCharType="begin"/>
            </w:r>
            <w:r w:rsidR="004C751F">
              <w:rPr>
                <w:noProof/>
                <w:webHidden/>
              </w:rPr>
              <w:instrText xml:space="preserve"> PAGEREF _Toc108014052 \h </w:instrText>
            </w:r>
            <w:r w:rsidR="004C751F">
              <w:rPr>
                <w:noProof/>
                <w:webHidden/>
              </w:rPr>
            </w:r>
            <w:r w:rsidR="004C751F">
              <w:rPr>
                <w:noProof/>
                <w:webHidden/>
              </w:rPr>
              <w:fldChar w:fldCharType="separate"/>
            </w:r>
            <w:r>
              <w:rPr>
                <w:noProof/>
                <w:webHidden/>
              </w:rPr>
              <w:t>27</w:t>
            </w:r>
            <w:r w:rsidR="004C751F">
              <w:rPr>
                <w:noProof/>
                <w:webHidden/>
              </w:rPr>
              <w:fldChar w:fldCharType="end"/>
            </w:r>
          </w:hyperlink>
        </w:p>
        <w:p w14:paraId="41331332" w14:textId="27F87550" w:rsidR="004C751F" w:rsidRDefault="00AD6B81">
          <w:pPr>
            <w:pStyle w:val="11"/>
            <w:rPr>
              <w:rFonts w:asciiTheme="minorHAnsi" w:eastAsiaTheme="minorEastAsia" w:hAnsiTheme="minorHAnsi" w:cstheme="minorBidi"/>
              <w:sz w:val="22"/>
              <w:szCs w:val="22"/>
              <w:lang w:eastAsia="ru-RU"/>
            </w:rPr>
          </w:pPr>
          <w:hyperlink w:anchor="_Toc108014053" w:history="1">
            <w:r w:rsidR="004C751F" w:rsidRPr="0080661D">
              <w:rPr>
                <w:rStyle w:val="ad"/>
              </w:rPr>
              <w:t>10 Обоснование потребности строительства в кадрах, основных строительных машинах, механизмах, транспортных средствах, в топливе и горюче-смазочных материалах, а также в электрической энергии, паре, воде, временных зданиях и сооружениях</w:t>
            </w:r>
            <w:r w:rsidR="004C751F">
              <w:rPr>
                <w:webHidden/>
              </w:rPr>
              <w:tab/>
            </w:r>
            <w:r w:rsidR="004C751F">
              <w:rPr>
                <w:webHidden/>
              </w:rPr>
              <w:fldChar w:fldCharType="begin"/>
            </w:r>
            <w:r w:rsidR="004C751F">
              <w:rPr>
                <w:webHidden/>
              </w:rPr>
              <w:instrText xml:space="preserve"> PAGEREF _Toc108014053 \h </w:instrText>
            </w:r>
            <w:r w:rsidR="004C751F">
              <w:rPr>
                <w:webHidden/>
              </w:rPr>
            </w:r>
            <w:r w:rsidR="004C751F">
              <w:rPr>
                <w:webHidden/>
              </w:rPr>
              <w:fldChar w:fldCharType="separate"/>
            </w:r>
            <w:r>
              <w:rPr>
                <w:webHidden/>
              </w:rPr>
              <w:t>28</w:t>
            </w:r>
            <w:r w:rsidR="004C751F">
              <w:rPr>
                <w:webHidden/>
              </w:rPr>
              <w:fldChar w:fldCharType="end"/>
            </w:r>
          </w:hyperlink>
        </w:p>
        <w:p w14:paraId="5F742EE4" w14:textId="7165417E" w:rsidR="004C751F" w:rsidRDefault="00AD6B81">
          <w:pPr>
            <w:pStyle w:val="28"/>
            <w:rPr>
              <w:rFonts w:asciiTheme="minorHAnsi" w:eastAsiaTheme="minorEastAsia" w:hAnsiTheme="minorHAnsi" w:cstheme="minorBidi"/>
              <w:noProof/>
              <w:sz w:val="22"/>
              <w:szCs w:val="22"/>
              <w:lang w:eastAsia="ru-RU"/>
            </w:rPr>
          </w:pPr>
          <w:hyperlink w:anchor="_Toc108014054" w:history="1">
            <w:r w:rsidR="004C751F" w:rsidRPr="0080661D">
              <w:rPr>
                <w:rStyle w:val="ad"/>
                <w:noProof/>
              </w:rPr>
              <w:t>10.1 Обоснование потребности строительства в кадрах</w:t>
            </w:r>
            <w:r w:rsidR="004C751F">
              <w:rPr>
                <w:noProof/>
                <w:webHidden/>
              </w:rPr>
              <w:tab/>
            </w:r>
            <w:r w:rsidR="004C751F">
              <w:rPr>
                <w:noProof/>
                <w:webHidden/>
              </w:rPr>
              <w:fldChar w:fldCharType="begin"/>
            </w:r>
            <w:r w:rsidR="004C751F">
              <w:rPr>
                <w:noProof/>
                <w:webHidden/>
              </w:rPr>
              <w:instrText xml:space="preserve"> PAGEREF _Toc108014054 \h </w:instrText>
            </w:r>
            <w:r w:rsidR="004C751F">
              <w:rPr>
                <w:noProof/>
                <w:webHidden/>
              </w:rPr>
            </w:r>
            <w:r w:rsidR="004C751F">
              <w:rPr>
                <w:noProof/>
                <w:webHidden/>
              </w:rPr>
              <w:fldChar w:fldCharType="separate"/>
            </w:r>
            <w:r>
              <w:rPr>
                <w:noProof/>
                <w:webHidden/>
              </w:rPr>
              <w:t>28</w:t>
            </w:r>
            <w:r w:rsidR="004C751F">
              <w:rPr>
                <w:noProof/>
                <w:webHidden/>
              </w:rPr>
              <w:fldChar w:fldCharType="end"/>
            </w:r>
          </w:hyperlink>
        </w:p>
        <w:p w14:paraId="0737D6D8" w14:textId="23C94AA8" w:rsidR="004C751F" w:rsidRDefault="00AD6B81">
          <w:pPr>
            <w:pStyle w:val="28"/>
            <w:rPr>
              <w:rFonts w:asciiTheme="minorHAnsi" w:eastAsiaTheme="minorEastAsia" w:hAnsiTheme="minorHAnsi" w:cstheme="minorBidi"/>
              <w:noProof/>
              <w:sz w:val="22"/>
              <w:szCs w:val="22"/>
              <w:lang w:eastAsia="ru-RU"/>
            </w:rPr>
          </w:pPr>
          <w:hyperlink w:anchor="_Toc108014055" w:history="1">
            <w:r w:rsidR="004C751F" w:rsidRPr="0080661D">
              <w:rPr>
                <w:rStyle w:val="ad"/>
                <w:noProof/>
              </w:rPr>
              <w:t>10.2 Потребность в строительных машинах, механизмах и транспортных средствах</w:t>
            </w:r>
            <w:r w:rsidR="004C751F">
              <w:rPr>
                <w:noProof/>
                <w:webHidden/>
              </w:rPr>
              <w:tab/>
            </w:r>
            <w:r w:rsidR="004C751F">
              <w:rPr>
                <w:noProof/>
                <w:webHidden/>
              </w:rPr>
              <w:fldChar w:fldCharType="begin"/>
            </w:r>
            <w:r w:rsidR="004C751F">
              <w:rPr>
                <w:noProof/>
                <w:webHidden/>
              </w:rPr>
              <w:instrText xml:space="preserve"> PAGEREF _Toc108014055 \h </w:instrText>
            </w:r>
            <w:r w:rsidR="004C751F">
              <w:rPr>
                <w:noProof/>
                <w:webHidden/>
              </w:rPr>
            </w:r>
            <w:r w:rsidR="004C751F">
              <w:rPr>
                <w:noProof/>
                <w:webHidden/>
              </w:rPr>
              <w:fldChar w:fldCharType="separate"/>
            </w:r>
            <w:r>
              <w:rPr>
                <w:noProof/>
                <w:webHidden/>
              </w:rPr>
              <w:t>29</w:t>
            </w:r>
            <w:r w:rsidR="004C751F">
              <w:rPr>
                <w:noProof/>
                <w:webHidden/>
              </w:rPr>
              <w:fldChar w:fldCharType="end"/>
            </w:r>
          </w:hyperlink>
        </w:p>
        <w:p w14:paraId="0439D32C" w14:textId="1279C5FD" w:rsidR="004C751F" w:rsidRDefault="00AD6B81">
          <w:pPr>
            <w:pStyle w:val="28"/>
            <w:rPr>
              <w:rFonts w:asciiTheme="minorHAnsi" w:eastAsiaTheme="minorEastAsia" w:hAnsiTheme="minorHAnsi" w:cstheme="minorBidi"/>
              <w:noProof/>
              <w:sz w:val="22"/>
              <w:szCs w:val="22"/>
              <w:lang w:eastAsia="ru-RU"/>
            </w:rPr>
          </w:pPr>
          <w:hyperlink w:anchor="_Toc108014056" w:history="1">
            <w:r w:rsidR="004C751F" w:rsidRPr="0080661D">
              <w:rPr>
                <w:rStyle w:val="ad"/>
                <w:noProof/>
              </w:rPr>
              <w:t>10.3 Потребности строительства в воде</w:t>
            </w:r>
            <w:r w:rsidR="004C751F">
              <w:rPr>
                <w:noProof/>
                <w:webHidden/>
              </w:rPr>
              <w:tab/>
            </w:r>
            <w:r w:rsidR="004C751F">
              <w:rPr>
                <w:noProof/>
                <w:webHidden/>
              </w:rPr>
              <w:fldChar w:fldCharType="begin"/>
            </w:r>
            <w:r w:rsidR="004C751F">
              <w:rPr>
                <w:noProof/>
                <w:webHidden/>
              </w:rPr>
              <w:instrText xml:space="preserve"> PAGEREF _Toc108014056 \h </w:instrText>
            </w:r>
            <w:r w:rsidR="004C751F">
              <w:rPr>
                <w:noProof/>
                <w:webHidden/>
              </w:rPr>
            </w:r>
            <w:r w:rsidR="004C751F">
              <w:rPr>
                <w:noProof/>
                <w:webHidden/>
              </w:rPr>
              <w:fldChar w:fldCharType="separate"/>
            </w:r>
            <w:r>
              <w:rPr>
                <w:noProof/>
                <w:webHidden/>
              </w:rPr>
              <w:t>29</w:t>
            </w:r>
            <w:r w:rsidR="004C751F">
              <w:rPr>
                <w:noProof/>
                <w:webHidden/>
              </w:rPr>
              <w:fldChar w:fldCharType="end"/>
            </w:r>
          </w:hyperlink>
        </w:p>
        <w:p w14:paraId="3966E307" w14:textId="443B6495" w:rsidR="004C751F" w:rsidRDefault="00AD6B81">
          <w:pPr>
            <w:pStyle w:val="28"/>
            <w:rPr>
              <w:rFonts w:asciiTheme="minorHAnsi" w:eastAsiaTheme="minorEastAsia" w:hAnsiTheme="minorHAnsi" w:cstheme="minorBidi"/>
              <w:noProof/>
              <w:sz w:val="22"/>
              <w:szCs w:val="22"/>
              <w:lang w:eastAsia="ru-RU"/>
            </w:rPr>
          </w:pPr>
          <w:hyperlink w:anchor="_Toc108014057" w:history="1">
            <w:r w:rsidR="004C751F" w:rsidRPr="0080661D">
              <w:rPr>
                <w:rStyle w:val="ad"/>
                <w:noProof/>
              </w:rPr>
              <w:t>10.4 Потребность в электрической энергии на строительной площадке</w:t>
            </w:r>
            <w:r w:rsidR="004C751F">
              <w:rPr>
                <w:noProof/>
                <w:webHidden/>
              </w:rPr>
              <w:tab/>
            </w:r>
            <w:r w:rsidR="004C751F">
              <w:rPr>
                <w:noProof/>
                <w:webHidden/>
              </w:rPr>
              <w:fldChar w:fldCharType="begin"/>
            </w:r>
            <w:r w:rsidR="004C751F">
              <w:rPr>
                <w:noProof/>
                <w:webHidden/>
              </w:rPr>
              <w:instrText xml:space="preserve"> PAGEREF _Toc108014057 \h </w:instrText>
            </w:r>
            <w:r w:rsidR="004C751F">
              <w:rPr>
                <w:noProof/>
                <w:webHidden/>
              </w:rPr>
            </w:r>
            <w:r w:rsidR="004C751F">
              <w:rPr>
                <w:noProof/>
                <w:webHidden/>
              </w:rPr>
              <w:fldChar w:fldCharType="separate"/>
            </w:r>
            <w:r>
              <w:rPr>
                <w:noProof/>
                <w:webHidden/>
              </w:rPr>
              <w:t>30</w:t>
            </w:r>
            <w:r w:rsidR="004C751F">
              <w:rPr>
                <w:noProof/>
                <w:webHidden/>
              </w:rPr>
              <w:fldChar w:fldCharType="end"/>
            </w:r>
          </w:hyperlink>
        </w:p>
        <w:p w14:paraId="3B20452E" w14:textId="2B50CC7A" w:rsidR="004C751F" w:rsidRDefault="00AD6B81">
          <w:pPr>
            <w:pStyle w:val="28"/>
            <w:rPr>
              <w:rFonts w:asciiTheme="minorHAnsi" w:eastAsiaTheme="minorEastAsia" w:hAnsiTheme="minorHAnsi" w:cstheme="minorBidi"/>
              <w:noProof/>
              <w:sz w:val="22"/>
              <w:szCs w:val="22"/>
              <w:lang w:eastAsia="ru-RU"/>
            </w:rPr>
          </w:pPr>
          <w:hyperlink w:anchor="_Toc108014058" w:history="1">
            <w:r w:rsidR="004C751F" w:rsidRPr="0080661D">
              <w:rPr>
                <w:rStyle w:val="ad"/>
                <w:noProof/>
              </w:rPr>
              <w:t>10.5 Потребность во временных зданиях и сооружениях</w:t>
            </w:r>
            <w:r w:rsidR="004C751F">
              <w:rPr>
                <w:noProof/>
                <w:webHidden/>
              </w:rPr>
              <w:tab/>
            </w:r>
            <w:r w:rsidR="004C751F">
              <w:rPr>
                <w:noProof/>
                <w:webHidden/>
              </w:rPr>
              <w:fldChar w:fldCharType="begin"/>
            </w:r>
            <w:r w:rsidR="004C751F">
              <w:rPr>
                <w:noProof/>
                <w:webHidden/>
              </w:rPr>
              <w:instrText xml:space="preserve"> PAGEREF _Toc108014058 \h </w:instrText>
            </w:r>
            <w:r w:rsidR="004C751F">
              <w:rPr>
                <w:noProof/>
                <w:webHidden/>
              </w:rPr>
            </w:r>
            <w:r w:rsidR="004C751F">
              <w:rPr>
                <w:noProof/>
                <w:webHidden/>
              </w:rPr>
              <w:fldChar w:fldCharType="separate"/>
            </w:r>
            <w:r>
              <w:rPr>
                <w:noProof/>
                <w:webHidden/>
              </w:rPr>
              <w:t>31</w:t>
            </w:r>
            <w:r w:rsidR="004C751F">
              <w:rPr>
                <w:noProof/>
                <w:webHidden/>
              </w:rPr>
              <w:fldChar w:fldCharType="end"/>
            </w:r>
          </w:hyperlink>
        </w:p>
        <w:p w14:paraId="600AD40B" w14:textId="71CC7E61" w:rsidR="004C751F" w:rsidRDefault="00AD6B81">
          <w:pPr>
            <w:pStyle w:val="11"/>
            <w:rPr>
              <w:rFonts w:asciiTheme="minorHAnsi" w:eastAsiaTheme="minorEastAsia" w:hAnsiTheme="minorHAnsi" w:cstheme="minorBidi"/>
              <w:sz w:val="22"/>
              <w:szCs w:val="22"/>
              <w:lang w:eastAsia="ru-RU"/>
            </w:rPr>
          </w:pPr>
          <w:hyperlink w:anchor="_Toc108014059" w:history="1">
            <w:r w:rsidR="004C751F" w:rsidRPr="0080661D">
              <w:rPr>
                <w:rStyle w:val="ad"/>
              </w:rPr>
              <w:t>11</w:t>
            </w:r>
            <w:r w:rsidR="004C751F">
              <w:rPr>
                <w:rFonts w:asciiTheme="minorHAnsi" w:eastAsiaTheme="minorEastAsia" w:hAnsiTheme="minorHAnsi" w:cstheme="minorBidi"/>
                <w:sz w:val="22"/>
                <w:szCs w:val="22"/>
                <w:lang w:eastAsia="ru-RU"/>
              </w:rPr>
              <w:tab/>
            </w:r>
            <w:r w:rsidR="004C751F" w:rsidRPr="0080661D">
              <w:rPr>
                <w:rStyle w:val="ad"/>
              </w:rPr>
              <w:t>Обоснование размеров и оснащения площадок для складирования материалов, конструкций, оборудования, укрупненных модулей и стендов для их сборки. Решения по перемещению тяжеловесного негабаритного оборудования, укрупненных модулей и строительных конструкций</w:t>
            </w:r>
            <w:r w:rsidR="004C751F">
              <w:rPr>
                <w:webHidden/>
              </w:rPr>
              <w:tab/>
            </w:r>
            <w:r w:rsidR="004C751F">
              <w:rPr>
                <w:webHidden/>
              </w:rPr>
              <w:fldChar w:fldCharType="begin"/>
            </w:r>
            <w:r w:rsidR="004C751F">
              <w:rPr>
                <w:webHidden/>
              </w:rPr>
              <w:instrText xml:space="preserve"> PAGEREF _Toc108014059 \h </w:instrText>
            </w:r>
            <w:r w:rsidR="004C751F">
              <w:rPr>
                <w:webHidden/>
              </w:rPr>
            </w:r>
            <w:r w:rsidR="004C751F">
              <w:rPr>
                <w:webHidden/>
              </w:rPr>
              <w:fldChar w:fldCharType="separate"/>
            </w:r>
            <w:r>
              <w:rPr>
                <w:webHidden/>
              </w:rPr>
              <w:t>33</w:t>
            </w:r>
            <w:r w:rsidR="004C751F">
              <w:rPr>
                <w:webHidden/>
              </w:rPr>
              <w:fldChar w:fldCharType="end"/>
            </w:r>
          </w:hyperlink>
        </w:p>
        <w:p w14:paraId="1A759E23" w14:textId="70E09FD8" w:rsidR="004C751F" w:rsidRDefault="00AD6B81">
          <w:pPr>
            <w:pStyle w:val="11"/>
            <w:rPr>
              <w:rFonts w:asciiTheme="minorHAnsi" w:eastAsiaTheme="minorEastAsia" w:hAnsiTheme="minorHAnsi" w:cstheme="minorBidi"/>
              <w:sz w:val="22"/>
              <w:szCs w:val="22"/>
              <w:lang w:eastAsia="ru-RU"/>
            </w:rPr>
          </w:pPr>
          <w:hyperlink w:anchor="_Toc108014060" w:history="1">
            <w:r w:rsidR="004C751F" w:rsidRPr="0080661D">
              <w:rPr>
                <w:rStyle w:val="ad"/>
              </w:rPr>
              <w:t>12 Предложения по обеспечению контроля качества строительных и монтажных работ, а также поставляемых на площадку материалов, конструкций и монтируемого оборудования</w:t>
            </w:r>
            <w:r w:rsidR="004C751F">
              <w:rPr>
                <w:webHidden/>
              </w:rPr>
              <w:tab/>
            </w:r>
            <w:r w:rsidR="004C751F">
              <w:rPr>
                <w:webHidden/>
              </w:rPr>
              <w:fldChar w:fldCharType="begin"/>
            </w:r>
            <w:r w:rsidR="004C751F">
              <w:rPr>
                <w:webHidden/>
              </w:rPr>
              <w:instrText xml:space="preserve"> PAGEREF _Toc108014060 \h </w:instrText>
            </w:r>
            <w:r w:rsidR="004C751F">
              <w:rPr>
                <w:webHidden/>
              </w:rPr>
            </w:r>
            <w:r w:rsidR="004C751F">
              <w:rPr>
                <w:webHidden/>
              </w:rPr>
              <w:fldChar w:fldCharType="separate"/>
            </w:r>
            <w:r>
              <w:rPr>
                <w:webHidden/>
              </w:rPr>
              <w:t>34</w:t>
            </w:r>
            <w:r w:rsidR="004C751F">
              <w:rPr>
                <w:webHidden/>
              </w:rPr>
              <w:fldChar w:fldCharType="end"/>
            </w:r>
          </w:hyperlink>
        </w:p>
        <w:p w14:paraId="2D406D06" w14:textId="6DBA33B2" w:rsidR="004C751F" w:rsidRDefault="00AD6B81">
          <w:pPr>
            <w:pStyle w:val="11"/>
            <w:rPr>
              <w:rFonts w:asciiTheme="minorHAnsi" w:eastAsiaTheme="minorEastAsia" w:hAnsiTheme="minorHAnsi" w:cstheme="minorBidi"/>
              <w:sz w:val="22"/>
              <w:szCs w:val="22"/>
              <w:lang w:eastAsia="ru-RU"/>
            </w:rPr>
          </w:pPr>
          <w:hyperlink w:anchor="_Toc108014061" w:history="1">
            <w:r w:rsidR="004C751F" w:rsidRPr="0080661D">
              <w:rPr>
                <w:rStyle w:val="ad"/>
              </w:rPr>
              <w:t>13 Предложения по организации службы геодезического и лабораторного контроля</w:t>
            </w:r>
            <w:r w:rsidR="004C751F">
              <w:rPr>
                <w:webHidden/>
              </w:rPr>
              <w:tab/>
            </w:r>
            <w:r w:rsidR="004C751F">
              <w:rPr>
                <w:webHidden/>
              </w:rPr>
              <w:fldChar w:fldCharType="begin"/>
            </w:r>
            <w:r w:rsidR="004C751F">
              <w:rPr>
                <w:webHidden/>
              </w:rPr>
              <w:instrText xml:space="preserve"> PAGEREF _Toc108014061 \h </w:instrText>
            </w:r>
            <w:r w:rsidR="004C751F">
              <w:rPr>
                <w:webHidden/>
              </w:rPr>
            </w:r>
            <w:r w:rsidR="004C751F">
              <w:rPr>
                <w:webHidden/>
              </w:rPr>
              <w:fldChar w:fldCharType="separate"/>
            </w:r>
            <w:r>
              <w:rPr>
                <w:webHidden/>
              </w:rPr>
              <w:t>38</w:t>
            </w:r>
            <w:r w:rsidR="004C751F">
              <w:rPr>
                <w:webHidden/>
              </w:rPr>
              <w:fldChar w:fldCharType="end"/>
            </w:r>
          </w:hyperlink>
        </w:p>
        <w:p w14:paraId="1BA33D86" w14:textId="4831E532" w:rsidR="004C751F" w:rsidRDefault="00AD6B81">
          <w:pPr>
            <w:pStyle w:val="11"/>
            <w:rPr>
              <w:rFonts w:asciiTheme="minorHAnsi" w:eastAsiaTheme="minorEastAsia" w:hAnsiTheme="minorHAnsi" w:cstheme="minorBidi"/>
              <w:sz w:val="22"/>
              <w:szCs w:val="22"/>
              <w:lang w:eastAsia="ru-RU"/>
            </w:rPr>
          </w:pPr>
          <w:hyperlink w:anchor="_Toc108014062" w:history="1">
            <w:r w:rsidR="004C751F" w:rsidRPr="0080661D">
              <w:rPr>
                <w:rStyle w:val="ad"/>
              </w:rPr>
              <w:t>14 Перечень требований, которые должны быть учтены в рабочей документации, разрабатываемой на основании проектной документации, в связи с принятыми методами возведения строительных конструкций и монтажа оборудования</w:t>
            </w:r>
            <w:r w:rsidR="004C751F">
              <w:rPr>
                <w:webHidden/>
              </w:rPr>
              <w:tab/>
            </w:r>
            <w:r w:rsidR="004C751F">
              <w:rPr>
                <w:webHidden/>
              </w:rPr>
              <w:fldChar w:fldCharType="begin"/>
            </w:r>
            <w:r w:rsidR="004C751F">
              <w:rPr>
                <w:webHidden/>
              </w:rPr>
              <w:instrText xml:space="preserve"> PAGEREF _Toc108014062 \h </w:instrText>
            </w:r>
            <w:r w:rsidR="004C751F">
              <w:rPr>
                <w:webHidden/>
              </w:rPr>
            </w:r>
            <w:r w:rsidR="004C751F">
              <w:rPr>
                <w:webHidden/>
              </w:rPr>
              <w:fldChar w:fldCharType="separate"/>
            </w:r>
            <w:r>
              <w:rPr>
                <w:webHidden/>
              </w:rPr>
              <w:t>39</w:t>
            </w:r>
            <w:r w:rsidR="004C751F">
              <w:rPr>
                <w:webHidden/>
              </w:rPr>
              <w:fldChar w:fldCharType="end"/>
            </w:r>
          </w:hyperlink>
        </w:p>
        <w:p w14:paraId="607BF5F3" w14:textId="0C255BB1" w:rsidR="004C751F" w:rsidRDefault="00AD6B81">
          <w:pPr>
            <w:pStyle w:val="11"/>
            <w:rPr>
              <w:rFonts w:asciiTheme="minorHAnsi" w:eastAsiaTheme="minorEastAsia" w:hAnsiTheme="minorHAnsi" w:cstheme="minorBidi"/>
              <w:sz w:val="22"/>
              <w:szCs w:val="22"/>
              <w:lang w:eastAsia="ru-RU"/>
            </w:rPr>
          </w:pPr>
          <w:hyperlink w:anchor="_Toc108014063" w:history="1">
            <w:r w:rsidR="004C751F" w:rsidRPr="0080661D">
              <w:rPr>
                <w:rStyle w:val="ad"/>
              </w:rPr>
              <w:t>15 Обоснование потребности в жилье и социально-бытовом обслуживании персонала, участвующего в строительстве</w:t>
            </w:r>
            <w:r w:rsidR="004C751F">
              <w:rPr>
                <w:webHidden/>
              </w:rPr>
              <w:tab/>
            </w:r>
            <w:r w:rsidR="004C751F">
              <w:rPr>
                <w:webHidden/>
              </w:rPr>
              <w:fldChar w:fldCharType="begin"/>
            </w:r>
            <w:r w:rsidR="004C751F">
              <w:rPr>
                <w:webHidden/>
              </w:rPr>
              <w:instrText xml:space="preserve"> PAGEREF _Toc108014063 \h </w:instrText>
            </w:r>
            <w:r w:rsidR="004C751F">
              <w:rPr>
                <w:webHidden/>
              </w:rPr>
            </w:r>
            <w:r w:rsidR="004C751F">
              <w:rPr>
                <w:webHidden/>
              </w:rPr>
              <w:fldChar w:fldCharType="separate"/>
            </w:r>
            <w:r>
              <w:rPr>
                <w:webHidden/>
              </w:rPr>
              <w:t>39</w:t>
            </w:r>
            <w:r w:rsidR="004C751F">
              <w:rPr>
                <w:webHidden/>
              </w:rPr>
              <w:fldChar w:fldCharType="end"/>
            </w:r>
          </w:hyperlink>
        </w:p>
        <w:p w14:paraId="0E9754EE" w14:textId="657EC738" w:rsidR="004C751F" w:rsidRDefault="00AD6B81">
          <w:pPr>
            <w:pStyle w:val="11"/>
            <w:rPr>
              <w:rFonts w:asciiTheme="minorHAnsi" w:eastAsiaTheme="minorEastAsia" w:hAnsiTheme="minorHAnsi" w:cstheme="minorBidi"/>
              <w:sz w:val="22"/>
              <w:szCs w:val="22"/>
              <w:lang w:eastAsia="ru-RU"/>
            </w:rPr>
          </w:pPr>
          <w:hyperlink w:anchor="_Toc108014064" w:history="1">
            <w:r w:rsidR="004C751F" w:rsidRPr="0080661D">
              <w:rPr>
                <w:rStyle w:val="ad"/>
              </w:rPr>
              <w:t>16 Перечень мероприятий и проектных решений по определению технических средств и методов работы, обеспечивающих выполнение нормативных требований охраны труда</w:t>
            </w:r>
            <w:r w:rsidR="004C751F">
              <w:rPr>
                <w:webHidden/>
              </w:rPr>
              <w:tab/>
            </w:r>
            <w:r w:rsidR="004C751F">
              <w:rPr>
                <w:webHidden/>
              </w:rPr>
              <w:fldChar w:fldCharType="begin"/>
            </w:r>
            <w:r w:rsidR="004C751F">
              <w:rPr>
                <w:webHidden/>
              </w:rPr>
              <w:instrText xml:space="preserve"> PAGEREF _Toc108014064 \h </w:instrText>
            </w:r>
            <w:r w:rsidR="004C751F">
              <w:rPr>
                <w:webHidden/>
              </w:rPr>
            </w:r>
            <w:r w:rsidR="004C751F">
              <w:rPr>
                <w:webHidden/>
              </w:rPr>
              <w:fldChar w:fldCharType="separate"/>
            </w:r>
            <w:r>
              <w:rPr>
                <w:webHidden/>
              </w:rPr>
              <w:t>40</w:t>
            </w:r>
            <w:r w:rsidR="004C751F">
              <w:rPr>
                <w:webHidden/>
              </w:rPr>
              <w:fldChar w:fldCharType="end"/>
            </w:r>
          </w:hyperlink>
        </w:p>
        <w:p w14:paraId="5EA1E648" w14:textId="56DA084A" w:rsidR="004C751F" w:rsidRDefault="00AD6B81">
          <w:pPr>
            <w:pStyle w:val="28"/>
            <w:rPr>
              <w:rFonts w:asciiTheme="minorHAnsi" w:eastAsiaTheme="minorEastAsia" w:hAnsiTheme="minorHAnsi" w:cstheme="minorBidi"/>
              <w:noProof/>
              <w:sz w:val="22"/>
              <w:szCs w:val="22"/>
              <w:lang w:eastAsia="ru-RU"/>
            </w:rPr>
          </w:pPr>
          <w:hyperlink w:anchor="_Toc108014065" w:history="1">
            <w:r w:rsidR="004C751F" w:rsidRPr="0080661D">
              <w:rPr>
                <w:rStyle w:val="ad"/>
                <w:noProof/>
              </w:rPr>
              <w:t>16.1 Мероприятия по охране труда</w:t>
            </w:r>
            <w:r w:rsidR="004C751F">
              <w:rPr>
                <w:noProof/>
                <w:webHidden/>
              </w:rPr>
              <w:tab/>
            </w:r>
            <w:r w:rsidR="004C751F">
              <w:rPr>
                <w:noProof/>
                <w:webHidden/>
              </w:rPr>
              <w:fldChar w:fldCharType="begin"/>
            </w:r>
            <w:r w:rsidR="004C751F">
              <w:rPr>
                <w:noProof/>
                <w:webHidden/>
              </w:rPr>
              <w:instrText xml:space="preserve"> PAGEREF _Toc108014065 \h </w:instrText>
            </w:r>
            <w:r w:rsidR="004C751F">
              <w:rPr>
                <w:noProof/>
                <w:webHidden/>
              </w:rPr>
            </w:r>
            <w:r w:rsidR="004C751F">
              <w:rPr>
                <w:noProof/>
                <w:webHidden/>
              </w:rPr>
              <w:fldChar w:fldCharType="separate"/>
            </w:r>
            <w:r>
              <w:rPr>
                <w:noProof/>
                <w:webHidden/>
              </w:rPr>
              <w:t>40</w:t>
            </w:r>
            <w:r w:rsidR="004C751F">
              <w:rPr>
                <w:noProof/>
                <w:webHidden/>
              </w:rPr>
              <w:fldChar w:fldCharType="end"/>
            </w:r>
          </w:hyperlink>
        </w:p>
        <w:p w14:paraId="040C3E5D" w14:textId="30E13299" w:rsidR="004C751F" w:rsidRDefault="00AD6B81">
          <w:pPr>
            <w:pStyle w:val="28"/>
            <w:rPr>
              <w:rFonts w:asciiTheme="minorHAnsi" w:eastAsiaTheme="minorEastAsia" w:hAnsiTheme="minorHAnsi" w:cstheme="minorBidi"/>
              <w:noProof/>
              <w:sz w:val="22"/>
              <w:szCs w:val="22"/>
              <w:lang w:eastAsia="ru-RU"/>
            </w:rPr>
          </w:pPr>
          <w:hyperlink w:anchor="_Toc108014066" w:history="1">
            <w:r w:rsidR="004C751F" w:rsidRPr="0080661D">
              <w:rPr>
                <w:rStyle w:val="ad"/>
                <w:noProof/>
              </w:rPr>
              <w:t>16.2 Противопожарные мероприятия</w:t>
            </w:r>
            <w:r w:rsidR="004C751F">
              <w:rPr>
                <w:noProof/>
                <w:webHidden/>
              </w:rPr>
              <w:tab/>
            </w:r>
            <w:r w:rsidR="004C751F">
              <w:rPr>
                <w:noProof/>
                <w:webHidden/>
              </w:rPr>
              <w:fldChar w:fldCharType="begin"/>
            </w:r>
            <w:r w:rsidR="004C751F">
              <w:rPr>
                <w:noProof/>
                <w:webHidden/>
              </w:rPr>
              <w:instrText xml:space="preserve"> PAGEREF _Toc108014066 \h </w:instrText>
            </w:r>
            <w:r w:rsidR="004C751F">
              <w:rPr>
                <w:noProof/>
                <w:webHidden/>
              </w:rPr>
            </w:r>
            <w:r w:rsidR="004C751F">
              <w:rPr>
                <w:noProof/>
                <w:webHidden/>
              </w:rPr>
              <w:fldChar w:fldCharType="separate"/>
            </w:r>
            <w:r>
              <w:rPr>
                <w:noProof/>
                <w:webHidden/>
              </w:rPr>
              <w:t>43</w:t>
            </w:r>
            <w:r w:rsidR="004C751F">
              <w:rPr>
                <w:noProof/>
                <w:webHidden/>
              </w:rPr>
              <w:fldChar w:fldCharType="end"/>
            </w:r>
          </w:hyperlink>
        </w:p>
        <w:p w14:paraId="64C11FF8" w14:textId="6B3A1EE1" w:rsidR="004C751F" w:rsidRDefault="00AD6B81">
          <w:pPr>
            <w:pStyle w:val="28"/>
            <w:rPr>
              <w:rFonts w:asciiTheme="minorHAnsi" w:eastAsiaTheme="minorEastAsia" w:hAnsiTheme="minorHAnsi" w:cstheme="minorBidi"/>
              <w:noProof/>
              <w:sz w:val="22"/>
              <w:szCs w:val="22"/>
              <w:lang w:eastAsia="ru-RU"/>
            </w:rPr>
          </w:pPr>
          <w:hyperlink w:anchor="_Toc108014067" w:history="1">
            <w:r w:rsidR="004C751F" w:rsidRPr="0080661D">
              <w:rPr>
                <w:rStyle w:val="ad"/>
                <w:noProof/>
              </w:rPr>
              <w:t>16.3 Охрана труда при производстве земляных работ</w:t>
            </w:r>
            <w:r w:rsidR="004C751F">
              <w:rPr>
                <w:noProof/>
                <w:webHidden/>
              </w:rPr>
              <w:tab/>
            </w:r>
            <w:r w:rsidR="004C751F">
              <w:rPr>
                <w:noProof/>
                <w:webHidden/>
              </w:rPr>
              <w:fldChar w:fldCharType="begin"/>
            </w:r>
            <w:r w:rsidR="004C751F">
              <w:rPr>
                <w:noProof/>
                <w:webHidden/>
              </w:rPr>
              <w:instrText xml:space="preserve"> PAGEREF _Toc108014067 \h </w:instrText>
            </w:r>
            <w:r w:rsidR="004C751F">
              <w:rPr>
                <w:noProof/>
                <w:webHidden/>
              </w:rPr>
            </w:r>
            <w:r w:rsidR="004C751F">
              <w:rPr>
                <w:noProof/>
                <w:webHidden/>
              </w:rPr>
              <w:fldChar w:fldCharType="separate"/>
            </w:r>
            <w:r>
              <w:rPr>
                <w:noProof/>
                <w:webHidden/>
              </w:rPr>
              <w:t>46</w:t>
            </w:r>
            <w:r w:rsidR="004C751F">
              <w:rPr>
                <w:noProof/>
                <w:webHidden/>
              </w:rPr>
              <w:fldChar w:fldCharType="end"/>
            </w:r>
          </w:hyperlink>
        </w:p>
        <w:p w14:paraId="5FF4510C" w14:textId="7CEB17DE" w:rsidR="004C751F" w:rsidRDefault="00AD6B81">
          <w:pPr>
            <w:pStyle w:val="28"/>
            <w:rPr>
              <w:rFonts w:asciiTheme="minorHAnsi" w:eastAsiaTheme="minorEastAsia" w:hAnsiTheme="minorHAnsi" w:cstheme="minorBidi"/>
              <w:noProof/>
              <w:sz w:val="22"/>
              <w:szCs w:val="22"/>
              <w:lang w:eastAsia="ru-RU"/>
            </w:rPr>
          </w:pPr>
          <w:hyperlink w:anchor="_Toc108014068" w:history="1">
            <w:r w:rsidR="004C751F" w:rsidRPr="0080661D">
              <w:rPr>
                <w:rStyle w:val="ad"/>
                <w:noProof/>
              </w:rPr>
              <w:t>16.4 Охрана труда при производстве огневых (сварочных) работ</w:t>
            </w:r>
            <w:r w:rsidR="004C751F">
              <w:rPr>
                <w:noProof/>
                <w:webHidden/>
              </w:rPr>
              <w:tab/>
            </w:r>
            <w:r w:rsidR="004C751F">
              <w:rPr>
                <w:noProof/>
                <w:webHidden/>
              </w:rPr>
              <w:fldChar w:fldCharType="begin"/>
            </w:r>
            <w:r w:rsidR="004C751F">
              <w:rPr>
                <w:noProof/>
                <w:webHidden/>
              </w:rPr>
              <w:instrText xml:space="preserve"> PAGEREF _Toc108014068 \h </w:instrText>
            </w:r>
            <w:r w:rsidR="004C751F">
              <w:rPr>
                <w:noProof/>
                <w:webHidden/>
              </w:rPr>
            </w:r>
            <w:r w:rsidR="004C751F">
              <w:rPr>
                <w:noProof/>
                <w:webHidden/>
              </w:rPr>
              <w:fldChar w:fldCharType="separate"/>
            </w:r>
            <w:r>
              <w:rPr>
                <w:noProof/>
                <w:webHidden/>
              </w:rPr>
              <w:t>47</w:t>
            </w:r>
            <w:r w:rsidR="004C751F">
              <w:rPr>
                <w:noProof/>
                <w:webHidden/>
              </w:rPr>
              <w:fldChar w:fldCharType="end"/>
            </w:r>
          </w:hyperlink>
        </w:p>
        <w:p w14:paraId="3AD61F0A" w14:textId="51A4B01D" w:rsidR="004C751F" w:rsidRDefault="00AD6B81">
          <w:pPr>
            <w:pStyle w:val="11"/>
            <w:rPr>
              <w:rFonts w:asciiTheme="minorHAnsi" w:eastAsiaTheme="minorEastAsia" w:hAnsiTheme="minorHAnsi" w:cstheme="minorBidi"/>
              <w:sz w:val="22"/>
              <w:szCs w:val="22"/>
              <w:lang w:eastAsia="ru-RU"/>
            </w:rPr>
          </w:pPr>
          <w:hyperlink w:anchor="_Toc108014069" w:history="1">
            <w:r w:rsidR="004C751F" w:rsidRPr="0080661D">
              <w:rPr>
                <w:rStyle w:val="ad"/>
              </w:rPr>
              <w:t>17 Описание проектных решений и мероприятий по охране окружающей среды в период строительства</w:t>
            </w:r>
            <w:r w:rsidR="004C751F">
              <w:rPr>
                <w:webHidden/>
              </w:rPr>
              <w:tab/>
            </w:r>
            <w:r w:rsidR="004C751F">
              <w:rPr>
                <w:webHidden/>
              </w:rPr>
              <w:fldChar w:fldCharType="begin"/>
            </w:r>
            <w:r w:rsidR="004C751F">
              <w:rPr>
                <w:webHidden/>
              </w:rPr>
              <w:instrText xml:space="preserve"> PAGEREF _Toc108014069 \h </w:instrText>
            </w:r>
            <w:r w:rsidR="004C751F">
              <w:rPr>
                <w:webHidden/>
              </w:rPr>
            </w:r>
            <w:r w:rsidR="004C751F">
              <w:rPr>
                <w:webHidden/>
              </w:rPr>
              <w:fldChar w:fldCharType="separate"/>
            </w:r>
            <w:r>
              <w:rPr>
                <w:webHidden/>
              </w:rPr>
              <w:t>48</w:t>
            </w:r>
            <w:r w:rsidR="004C751F">
              <w:rPr>
                <w:webHidden/>
              </w:rPr>
              <w:fldChar w:fldCharType="end"/>
            </w:r>
          </w:hyperlink>
        </w:p>
        <w:p w14:paraId="437188C4" w14:textId="4693B952" w:rsidR="004C751F" w:rsidRDefault="00AD6B81">
          <w:pPr>
            <w:pStyle w:val="28"/>
            <w:rPr>
              <w:rFonts w:asciiTheme="minorHAnsi" w:eastAsiaTheme="minorEastAsia" w:hAnsiTheme="minorHAnsi" w:cstheme="minorBidi"/>
              <w:noProof/>
              <w:sz w:val="22"/>
              <w:szCs w:val="22"/>
              <w:lang w:eastAsia="ru-RU"/>
            </w:rPr>
          </w:pPr>
          <w:hyperlink w:anchor="_Toc108014070" w:history="1">
            <w:r w:rsidR="004C751F" w:rsidRPr="0080661D">
              <w:rPr>
                <w:rStyle w:val="ad"/>
                <w:noProof/>
              </w:rPr>
              <w:t>17.1 Шумозащитные мероприятия</w:t>
            </w:r>
            <w:r w:rsidR="004C751F">
              <w:rPr>
                <w:noProof/>
                <w:webHidden/>
              </w:rPr>
              <w:tab/>
            </w:r>
            <w:r w:rsidR="004C751F">
              <w:rPr>
                <w:noProof/>
                <w:webHidden/>
              </w:rPr>
              <w:fldChar w:fldCharType="begin"/>
            </w:r>
            <w:r w:rsidR="004C751F">
              <w:rPr>
                <w:noProof/>
                <w:webHidden/>
              </w:rPr>
              <w:instrText xml:space="preserve"> PAGEREF _Toc108014070 \h </w:instrText>
            </w:r>
            <w:r w:rsidR="004C751F">
              <w:rPr>
                <w:noProof/>
                <w:webHidden/>
              </w:rPr>
            </w:r>
            <w:r w:rsidR="004C751F">
              <w:rPr>
                <w:noProof/>
                <w:webHidden/>
              </w:rPr>
              <w:fldChar w:fldCharType="separate"/>
            </w:r>
            <w:r>
              <w:rPr>
                <w:noProof/>
                <w:webHidden/>
              </w:rPr>
              <w:t>52</w:t>
            </w:r>
            <w:r w:rsidR="004C751F">
              <w:rPr>
                <w:noProof/>
                <w:webHidden/>
              </w:rPr>
              <w:fldChar w:fldCharType="end"/>
            </w:r>
          </w:hyperlink>
        </w:p>
        <w:p w14:paraId="7598A1A3" w14:textId="5F66AAC2" w:rsidR="004C751F" w:rsidRDefault="00AD6B81">
          <w:pPr>
            <w:pStyle w:val="28"/>
            <w:rPr>
              <w:rFonts w:asciiTheme="minorHAnsi" w:eastAsiaTheme="minorEastAsia" w:hAnsiTheme="minorHAnsi" w:cstheme="minorBidi"/>
              <w:noProof/>
              <w:sz w:val="22"/>
              <w:szCs w:val="22"/>
              <w:lang w:eastAsia="ru-RU"/>
            </w:rPr>
          </w:pPr>
          <w:hyperlink w:anchor="_Toc108014071" w:history="1">
            <w:r w:rsidR="004C751F" w:rsidRPr="0080661D">
              <w:rPr>
                <w:rStyle w:val="ad"/>
                <w:noProof/>
              </w:rPr>
              <w:t>17.2 Требования по охране окружающей среды во время производства работ по устройству системы строительного водопонижения</w:t>
            </w:r>
            <w:r w:rsidR="004C751F">
              <w:rPr>
                <w:noProof/>
                <w:webHidden/>
              </w:rPr>
              <w:tab/>
            </w:r>
            <w:r w:rsidR="004C751F">
              <w:rPr>
                <w:noProof/>
                <w:webHidden/>
              </w:rPr>
              <w:fldChar w:fldCharType="begin"/>
            </w:r>
            <w:r w:rsidR="004C751F">
              <w:rPr>
                <w:noProof/>
                <w:webHidden/>
              </w:rPr>
              <w:instrText xml:space="preserve"> PAGEREF _Toc108014071 \h </w:instrText>
            </w:r>
            <w:r w:rsidR="004C751F">
              <w:rPr>
                <w:noProof/>
                <w:webHidden/>
              </w:rPr>
            </w:r>
            <w:r w:rsidR="004C751F">
              <w:rPr>
                <w:noProof/>
                <w:webHidden/>
              </w:rPr>
              <w:fldChar w:fldCharType="separate"/>
            </w:r>
            <w:r>
              <w:rPr>
                <w:noProof/>
                <w:webHidden/>
              </w:rPr>
              <w:t>53</w:t>
            </w:r>
            <w:r w:rsidR="004C751F">
              <w:rPr>
                <w:noProof/>
                <w:webHidden/>
              </w:rPr>
              <w:fldChar w:fldCharType="end"/>
            </w:r>
          </w:hyperlink>
        </w:p>
        <w:p w14:paraId="7B7DF3A1" w14:textId="7883C429" w:rsidR="004C751F" w:rsidRDefault="00AD6B81">
          <w:pPr>
            <w:pStyle w:val="11"/>
            <w:rPr>
              <w:rFonts w:asciiTheme="minorHAnsi" w:eastAsiaTheme="minorEastAsia" w:hAnsiTheme="minorHAnsi" w:cstheme="minorBidi"/>
              <w:sz w:val="22"/>
              <w:szCs w:val="22"/>
              <w:lang w:eastAsia="ru-RU"/>
            </w:rPr>
          </w:pPr>
          <w:hyperlink w:anchor="_Toc108014072" w:history="1">
            <w:r w:rsidR="004C751F" w:rsidRPr="0080661D">
              <w:rPr>
                <w:rStyle w:val="ad"/>
              </w:rPr>
              <w:t>18 Обоснование принятой продолжительности строительства объекта капитального строительства и его отдельных этапов</w:t>
            </w:r>
            <w:r w:rsidR="004C751F">
              <w:rPr>
                <w:webHidden/>
              </w:rPr>
              <w:tab/>
            </w:r>
            <w:r w:rsidR="004C751F">
              <w:rPr>
                <w:webHidden/>
              </w:rPr>
              <w:fldChar w:fldCharType="begin"/>
            </w:r>
            <w:r w:rsidR="004C751F">
              <w:rPr>
                <w:webHidden/>
              </w:rPr>
              <w:instrText xml:space="preserve"> PAGEREF _Toc108014072 \h </w:instrText>
            </w:r>
            <w:r w:rsidR="004C751F">
              <w:rPr>
                <w:webHidden/>
              </w:rPr>
            </w:r>
            <w:r w:rsidR="004C751F">
              <w:rPr>
                <w:webHidden/>
              </w:rPr>
              <w:fldChar w:fldCharType="separate"/>
            </w:r>
            <w:r>
              <w:rPr>
                <w:webHidden/>
              </w:rPr>
              <w:t>54</w:t>
            </w:r>
            <w:r w:rsidR="004C751F">
              <w:rPr>
                <w:webHidden/>
              </w:rPr>
              <w:fldChar w:fldCharType="end"/>
            </w:r>
          </w:hyperlink>
        </w:p>
        <w:p w14:paraId="29F86CCA" w14:textId="7E28FA24" w:rsidR="004C751F" w:rsidRDefault="00AD6B81">
          <w:pPr>
            <w:pStyle w:val="11"/>
            <w:rPr>
              <w:rFonts w:asciiTheme="minorHAnsi" w:eastAsiaTheme="minorEastAsia" w:hAnsiTheme="minorHAnsi" w:cstheme="minorBidi"/>
              <w:sz w:val="22"/>
              <w:szCs w:val="22"/>
              <w:lang w:eastAsia="ru-RU"/>
            </w:rPr>
          </w:pPr>
          <w:hyperlink w:anchor="_Toc108014073" w:history="1">
            <w:r w:rsidR="004C751F" w:rsidRPr="0080661D">
              <w:rPr>
                <w:rStyle w:val="ad"/>
              </w:rPr>
              <w:t>19 Перечень мероприятий по организации мониторинга за состоянием зданий и сооружений, расположенных в непосредственной близости от строящегося объекта, земляные, строительные, монтажные и иные работы на котором могут повлиять на техническое состояние и надежность таких зданий и сооружений</w:t>
            </w:r>
            <w:r w:rsidR="004C751F">
              <w:rPr>
                <w:webHidden/>
              </w:rPr>
              <w:tab/>
            </w:r>
            <w:r w:rsidR="004C751F">
              <w:rPr>
                <w:webHidden/>
              </w:rPr>
              <w:fldChar w:fldCharType="begin"/>
            </w:r>
            <w:r w:rsidR="004C751F">
              <w:rPr>
                <w:webHidden/>
              </w:rPr>
              <w:instrText xml:space="preserve"> PAGEREF _Toc108014073 \h </w:instrText>
            </w:r>
            <w:r w:rsidR="004C751F">
              <w:rPr>
                <w:webHidden/>
              </w:rPr>
            </w:r>
            <w:r w:rsidR="004C751F">
              <w:rPr>
                <w:webHidden/>
              </w:rPr>
              <w:fldChar w:fldCharType="separate"/>
            </w:r>
            <w:r>
              <w:rPr>
                <w:webHidden/>
              </w:rPr>
              <w:t>55</w:t>
            </w:r>
            <w:r w:rsidR="004C751F">
              <w:rPr>
                <w:webHidden/>
              </w:rPr>
              <w:fldChar w:fldCharType="end"/>
            </w:r>
          </w:hyperlink>
        </w:p>
        <w:p w14:paraId="404615A4" w14:textId="3A723A41" w:rsidR="00A42929" w:rsidRPr="00F82AF9" w:rsidRDefault="00A42929" w:rsidP="00A42929">
          <w:pPr>
            <w:spacing w:line="360" w:lineRule="auto"/>
            <w:ind w:right="6" w:firstLine="567"/>
            <w:jc w:val="both"/>
          </w:pPr>
          <w:r w:rsidRPr="00F82AF9">
            <w:rPr>
              <w:b/>
              <w:bCs/>
            </w:rPr>
            <w:fldChar w:fldCharType="end"/>
          </w:r>
        </w:p>
      </w:sdtContent>
    </w:sdt>
    <w:p w14:paraId="227E7E61" w14:textId="29D885CF" w:rsidR="003A384A" w:rsidRPr="00F82AF9" w:rsidRDefault="003A384A">
      <w:pPr>
        <w:spacing w:line="240" w:lineRule="auto"/>
        <w:rPr>
          <w:rFonts w:eastAsia="Times New Roman"/>
          <w:b/>
          <w:kern w:val="28"/>
          <w:sz w:val="32"/>
          <w:szCs w:val="20"/>
        </w:rPr>
      </w:pPr>
      <w:r w:rsidRPr="00F82AF9">
        <w:rPr>
          <w:rFonts w:eastAsia="Times New Roman"/>
          <w:b/>
          <w:kern w:val="28"/>
          <w:sz w:val="32"/>
          <w:szCs w:val="20"/>
        </w:rPr>
        <w:br w:type="page"/>
      </w:r>
    </w:p>
    <w:p w14:paraId="69C30B41" w14:textId="77777777" w:rsidR="00B91483" w:rsidRPr="00F82AF9" w:rsidRDefault="00B91483" w:rsidP="00881B12">
      <w:pPr>
        <w:pStyle w:val="1"/>
        <w:ind w:right="1" w:firstLine="567"/>
      </w:pPr>
      <w:bookmarkStart w:id="2" w:name="_Toc41486501"/>
      <w:bookmarkStart w:id="3" w:name="_Toc57806670"/>
      <w:bookmarkStart w:id="4" w:name="_Toc108014026"/>
      <w:bookmarkStart w:id="5" w:name="_Hlk97223257"/>
      <w:bookmarkStart w:id="6" w:name="_Hlk44080093"/>
      <w:r w:rsidRPr="00F82AF9">
        <w:lastRenderedPageBreak/>
        <w:t>Гарантийная запись главного инженера проекта</w:t>
      </w:r>
      <w:bookmarkEnd w:id="2"/>
      <w:bookmarkEnd w:id="3"/>
      <w:bookmarkEnd w:id="4"/>
      <w:bookmarkEnd w:id="1"/>
    </w:p>
    <w:p w14:paraId="28FE05BA" w14:textId="77777777" w:rsidR="00DD7DA1" w:rsidRPr="00F82AF9" w:rsidRDefault="00DD7DA1" w:rsidP="00DD7DA1">
      <w:pPr>
        <w:spacing w:line="360" w:lineRule="auto"/>
        <w:ind w:right="-561" w:firstLine="567"/>
        <w:jc w:val="both"/>
        <w:rPr>
          <w:rFonts w:eastAsia="Times New Roman"/>
        </w:rPr>
      </w:pPr>
      <w:bookmarkStart w:id="7" w:name="_Hlk97223664"/>
      <w:r w:rsidRPr="00F82AF9">
        <w:rPr>
          <w:rFonts w:eastAsia="Times New Roman"/>
        </w:rPr>
        <w:t xml:space="preserve">Технические решения, принятые в проекте, соответствуют требованиям </w:t>
      </w:r>
      <w:r w:rsidRPr="00F82AF9">
        <w:rPr>
          <w:szCs w:val="20"/>
        </w:rPr>
        <w:t>строительных</w:t>
      </w:r>
      <w:r w:rsidRPr="00F82AF9">
        <w:rPr>
          <w:rFonts w:eastAsia="Times New Roman"/>
        </w:rPr>
        <w:t xml:space="preserve"> норм, правил и стандартов, действующих на территории Российской Федерации, и обеспечивают надежную и безопасную для жизни и здоровья людей эксплуатацию объекта при строгом соблюдении предусмотренных проектом решений.</w:t>
      </w:r>
    </w:p>
    <w:p w14:paraId="342E8B89" w14:textId="7AD99792" w:rsidR="00DD7DA1" w:rsidRPr="00F82AF9" w:rsidRDefault="00DD7DA1" w:rsidP="00DD7DA1">
      <w:pPr>
        <w:spacing w:line="360" w:lineRule="auto"/>
        <w:ind w:right="-561" w:firstLine="567"/>
        <w:jc w:val="both"/>
        <w:rPr>
          <w:rFonts w:eastAsia="Times New Roman"/>
        </w:rPr>
      </w:pPr>
      <w:r w:rsidRPr="00F82AF9">
        <w:rPr>
          <w:rFonts w:eastAsia="Times New Roman"/>
        </w:rPr>
        <w:t xml:space="preserve">Проектная документация выполнена на основании Постановления Правительства </w:t>
      </w:r>
      <w:r w:rsidRPr="00F82AF9">
        <w:rPr>
          <w:szCs w:val="20"/>
        </w:rPr>
        <w:t>РФ</w:t>
      </w:r>
      <w:r w:rsidRPr="00F82AF9">
        <w:rPr>
          <w:rFonts w:eastAsia="Times New Roman"/>
        </w:rPr>
        <w:t xml:space="preserve"> от 28 мая 2021 г. </w:t>
      </w:r>
      <w:r w:rsidRPr="00F82AF9">
        <w:rPr>
          <w:rFonts w:eastAsia="Times New Roman"/>
          <w:lang w:val="en-US"/>
        </w:rPr>
        <w:t>N</w:t>
      </w:r>
      <w:r w:rsidRPr="00F82AF9">
        <w:rPr>
          <w:rFonts w:eastAsia="Times New Roman"/>
        </w:rPr>
        <w:t xml:space="preserve"> 815 "Об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и о признании утратившими силу некоторых актов Правительства Российской Федерации" </w:t>
      </w:r>
      <w:r w:rsidRPr="00F82AF9">
        <w:rPr>
          <w:rFonts w:eastAsia="Batang"/>
          <w:spacing w:val="-2"/>
          <w:szCs w:val="24"/>
          <w:lang w:eastAsia="ko-KR"/>
        </w:rPr>
        <w:t>от 04 июля 2020 г. № 985</w:t>
      </w:r>
      <w:r w:rsidRPr="00F82AF9">
        <w:rPr>
          <w:rFonts w:eastAsia="Times New Roman"/>
        </w:rPr>
        <w:t>.</w:t>
      </w:r>
    </w:p>
    <w:bookmarkEnd w:id="7"/>
    <w:p w14:paraId="09EBF85E" w14:textId="58EA1885" w:rsidR="00C036AE" w:rsidRPr="00F82AF9" w:rsidRDefault="00C036AE" w:rsidP="000967BE">
      <w:pPr>
        <w:spacing w:line="360" w:lineRule="auto"/>
        <w:ind w:right="-561" w:firstLine="567"/>
        <w:jc w:val="both"/>
        <w:rPr>
          <w:rFonts w:eastAsia="Times New Roman"/>
          <w:szCs w:val="20"/>
        </w:rPr>
      </w:pPr>
    </w:p>
    <w:p w14:paraId="3CA3EF09" w14:textId="2D5D911E" w:rsidR="00BB55B0" w:rsidRPr="00F82AF9" w:rsidRDefault="00BB55B0" w:rsidP="000967BE">
      <w:pPr>
        <w:ind w:right="-561" w:firstLine="709"/>
        <w:rPr>
          <w:szCs w:val="24"/>
        </w:rPr>
      </w:pPr>
    </w:p>
    <w:p w14:paraId="781611A5" w14:textId="6EA7D31B" w:rsidR="00BB55B0" w:rsidRPr="00F82AF9" w:rsidRDefault="00BB55B0" w:rsidP="000967BE">
      <w:pPr>
        <w:ind w:right="-561"/>
        <w:jc w:val="center"/>
      </w:pPr>
    </w:p>
    <w:p w14:paraId="01AFDDEF" w14:textId="08CF6BA0" w:rsidR="00BB55B0" w:rsidRPr="00F82AF9" w:rsidRDefault="00BB55B0" w:rsidP="000967BE">
      <w:pPr>
        <w:widowControl w:val="0"/>
        <w:spacing w:line="240" w:lineRule="auto"/>
        <w:ind w:right="-561"/>
        <w:jc w:val="center"/>
        <w:rPr>
          <w:szCs w:val="24"/>
          <w:lang w:eastAsia="ru-RU"/>
        </w:rPr>
      </w:pPr>
      <w:r w:rsidRPr="00F82AF9">
        <w:rPr>
          <w:szCs w:val="24"/>
          <w:lang w:eastAsia="ru-RU"/>
        </w:rPr>
        <w:t xml:space="preserve">        ГИП</w:t>
      </w:r>
      <w:r w:rsidRPr="00F82AF9">
        <w:rPr>
          <w:szCs w:val="24"/>
          <w:lang w:eastAsia="ru-RU"/>
        </w:rPr>
        <w:tab/>
      </w:r>
      <w:r w:rsidRPr="00F82AF9">
        <w:rPr>
          <w:szCs w:val="24"/>
          <w:lang w:eastAsia="ru-RU"/>
        </w:rPr>
        <w:tab/>
      </w:r>
      <w:r w:rsidRPr="00F82AF9">
        <w:rPr>
          <w:szCs w:val="24"/>
          <w:lang w:eastAsia="ru-RU"/>
        </w:rPr>
        <w:tab/>
      </w:r>
      <w:r w:rsidRPr="00F82AF9">
        <w:rPr>
          <w:szCs w:val="24"/>
          <w:lang w:eastAsia="ru-RU"/>
        </w:rPr>
        <w:tab/>
      </w:r>
      <w:r w:rsidRPr="00F82AF9">
        <w:rPr>
          <w:szCs w:val="24"/>
          <w:lang w:eastAsia="ru-RU"/>
        </w:rPr>
        <w:tab/>
        <w:t xml:space="preserve">                        Е. М. Тарасенко</w:t>
      </w:r>
      <w:bookmarkEnd w:id="5"/>
    </w:p>
    <w:bookmarkEnd w:id="6"/>
    <w:p w14:paraId="52E1B805" w14:textId="77777777" w:rsidR="00B91483" w:rsidRPr="00F82AF9" w:rsidRDefault="00B91483" w:rsidP="000967BE">
      <w:pPr>
        <w:ind w:right="-561" w:firstLine="567"/>
      </w:pPr>
    </w:p>
    <w:p w14:paraId="385D7960" w14:textId="77777777" w:rsidR="00B91483" w:rsidRPr="00F82AF9" w:rsidRDefault="00B91483" w:rsidP="000967BE">
      <w:pPr>
        <w:ind w:right="-561" w:firstLine="567"/>
      </w:pPr>
    </w:p>
    <w:p w14:paraId="75063562" w14:textId="77777777" w:rsidR="00B91483" w:rsidRPr="00F82AF9" w:rsidRDefault="00B91483" w:rsidP="000967BE">
      <w:pPr>
        <w:spacing w:line="360" w:lineRule="auto"/>
        <w:ind w:right="-561" w:firstLine="567"/>
        <w:jc w:val="both"/>
        <w:rPr>
          <w:rFonts w:eastAsia="Times New Roman"/>
          <w:szCs w:val="20"/>
        </w:rPr>
      </w:pPr>
    </w:p>
    <w:p w14:paraId="0A3AE4D2" w14:textId="77777777" w:rsidR="00B91483" w:rsidRPr="00F82AF9" w:rsidRDefault="00B91483" w:rsidP="000967BE">
      <w:pPr>
        <w:spacing w:line="360" w:lineRule="auto"/>
        <w:ind w:right="-561" w:firstLine="567"/>
        <w:jc w:val="both"/>
        <w:rPr>
          <w:rFonts w:eastAsia="Times New Roman"/>
          <w:szCs w:val="20"/>
        </w:rPr>
      </w:pPr>
    </w:p>
    <w:p w14:paraId="1068F547" w14:textId="77777777" w:rsidR="00B91483" w:rsidRPr="00F82AF9" w:rsidRDefault="00B91483" w:rsidP="000967BE">
      <w:pPr>
        <w:spacing w:line="360" w:lineRule="auto"/>
        <w:ind w:right="-561" w:firstLine="567"/>
        <w:jc w:val="both"/>
        <w:rPr>
          <w:rFonts w:eastAsia="Times New Roman"/>
          <w:szCs w:val="20"/>
        </w:rPr>
      </w:pPr>
    </w:p>
    <w:p w14:paraId="259665FC" w14:textId="77777777" w:rsidR="00B91483" w:rsidRPr="00F82AF9" w:rsidRDefault="00B91483" w:rsidP="000967BE">
      <w:pPr>
        <w:spacing w:line="360" w:lineRule="auto"/>
        <w:ind w:right="-561" w:firstLine="567"/>
        <w:jc w:val="both"/>
        <w:rPr>
          <w:rFonts w:eastAsia="Times New Roman"/>
          <w:szCs w:val="20"/>
        </w:rPr>
      </w:pPr>
    </w:p>
    <w:p w14:paraId="15D32913" w14:textId="77777777" w:rsidR="00B91483" w:rsidRPr="00F82AF9" w:rsidRDefault="00B91483" w:rsidP="000967BE">
      <w:pPr>
        <w:spacing w:line="360" w:lineRule="auto"/>
        <w:ind w:right="-561" w:firstLine="567"/>
        <w:jc w:val="both"/>
        <w:rPr>
          <w:rFonts w:eastAsia="Times New Roman"/>
          <w:szCs w:val="20"/>
        </w:rPr>
      </w:pPr>
    </w:p>
    <w:p w14:paraId="60DB7E0A" w14:textId="77777777" w:rsidR="00B91483" w:rsidRPr="00F82AF9" w:rsidRDefault="00B91483" w:rsidP="000967BE">
      <w:pPr>
        <w:spacing w:line="360" w:lineRule="auto"/>
        <w:ind w:right="-561" w:firstLine="567"/>
        <w:jc w:val="both"/>
        <w:rPr>
          <w:rFonts w:eastAsia="Times New Roman"/>
          <w:szCs w:val="20"/>
        </w:rPr>
      </w:pPr>
    </w:p>
    <w:p w14:paraId="5F7F320D" w14:textId="77777777" w:rsidR="00B91483" w:rsidRPr="00F82AF9" w:rsidRDefault="00B91483" w:rsidP="000967BE">
      <w:pPr>
        <w:spacing w:line="360" w:lineRule="auto"/>
        <w:ind w:right="-561" w:firstLine="567"/>
        <w:jc w:val="both"/>
        <w:rPr>
          <w:rFonts w:eastAsia="Times New Roman"/>
          <w:szCs w:val="20"/>
        </w:rPr>
      </w:pPr>
    </w:p>
    <w:p w14:paraId="2DB0168F" w14:textId="77777777" w:rsidR="00B91483" w:rsidRPr="00F82AF9" w:rsidRDefault="00B91483" w:rsidP="000967BE">
      <w:pPr>
        <w:spacing w:line="360" w:lineRule="auto"/>
        <w:ind w:right="-561" w:firstLine="567"/>
        <w:jc w:val="both"/>
        <w:rPr>
          <w:rFonts w:eastAsia="Times New Roman"/>
          <w:szCs w:val="20"/>
        </w:rPr>
      </w:pPr>
    </w:p>
    <w:p w14:paraId="575E2CC3" w14:textId="77777777" w:rsidR="00B91483" w:rsidRPr="00F82AF9" w:rsidRDefault="00B91483" w:rsidP="000967BE">
      <w:pPr>
        <w:spacing w:line="360" w:lineRule="auto"/>
        <w:ind w:right="-561" w:firstLine="567"/>
        <w:jc w:val="both"/>
        <w:rPr>
          <w:rFonts w:eastAsia="Times New Roman"/>
          <w:szCs w:val="20"/>
        </w:rPr>
      </w:pPr>
    </w:p>
    <w:p w14:paraId="52E81340" w14:textId="77777777" w:rsidR="003A1BD9" w:rsidRPr="00F82AF9" w:rsidRDefault="003A1BD9" w:rsidP="000967BE">
      <w:pPr>
        <w:spacing w:line="360" w:lineRule="auto"/>
        <w:ind w:right="-561" w:firstLine="567"/>
        <w:jc w:val="both"/>
        <w:rPr>
          <w:rFonts w:eastAsia="Times New Roman"/>
          <w:szCs w:val="20"/>
        </w:rPr>
      </w:pPr>
    </w:p>
    <w:p w14:paraId="2C3752FF" w14:textId="77777777" w:rsidR="003A1BD9" w:rsidRPr="00F82AF9" w:rsidRDefault="003A1BD9" w:rsidP="000967BE">
      <w:pPr>
        <w:spacing w:line="360" w:lineRule="auto"/>
        <w:ind w:right="-561" w:firstLine="567"/>
        <w:jc w:val="both"/>
        <w:rPr>
          <w:rFonts w:eastAsia="Times New Roman"/>
          <w:szCs w:val="20"/>
        </w:rPr>
      </w:pPr>
    </w:p>
    <w:p w14:paraId="6177C4D2" w14:textId="77777777" w:rsidR="003A1BD9" w:rsidRPr="00F82AF9" w:rsidRDefault="003A1BD9" w:rsidP="000967BE">
      <w:pPr>
        <w:spacing w:line="360" w:lineRule="auto"/>
        <w:ind w:right="-561" w:firstLine="567"/>
        <w:jc w:val="both"/>
        <w:rPr>
          <w:rFonts w:eastAsia="Times New Roman"/>
          <w:szCs w:val="20"/>
        </w:rPr>
      </w:pPr>
    </w:p>
    <w:p w14:paraId="4AC6915E" w14:textId="77777777" w:rsidR="003A1BD9" w:rsidRPr="00F82AF9" w:rsidRDefault="003A1BD9" w:rsidP="000967BE">
      <w:pPr>
        <w:spacing w:line="360" w:lineRule="auto"/>
        <w:ind w:right="-561" w:firstLine="567"/>
        <w:jc w:val="both"/>
        <w:rPr>
          <w:rFonts w:eastAsia="Times New Roman"/>
          <w:szCs w:val="20"/>
        </w:rPr>
      </w:pPr>
    </w:p>
    <w:p w14:paraId="3EC39E43" w14:textId="77777777" w:rsidR="003A1BD9" w:rsidRPr="00F82AF9" w:rsidRDefault="003A1BD9" w:rsidP="000967BE">
      <w:pPr>
        <w:spacing w:line="360" w:lineRule="auto"/>
        <w:ind w:right="-561" w:firstLine="567"/>
        <w:jc w:val="both"/>
        <w:rPr>
          <w:rFonts w:eastAsia="Times New Roman"/>
          <w:szCs w:val="20"/>
        </w:rPr>
      </w:pPr>
    </w:p>
    <w:p w14:paraId="719B4561" w14:textId="77777777" w:rsidR="00E57A5E" w:rsidRPr="00F82AF9" w:rsidRDefault="00E57A5E" w:rsidP="000967BE">
      <w:pPr>
        <w:spacing w:line="360" w:lineRule="auto"/>
        <w:ind w:right="-561" w:firstLine="567"/>
        <w:jc w:val="both"/>
        <w:rPr>
          <w:rFonts w:eastAsia="Times New Roman"/>
          <w:szCs w:val="20"/>
        </w:rPr>
      </w:pPr>
    </w:p>
    <w:p w14:paraId="5B3D4823" w14:textId="77777777" w:rsidR="00B91483" w:rsidRPr="00F82AF9" w:rsidRDefault="00B91483" w:rsidP="003356C3">
      <w:pPr>
        <w:spacing w:line="360" w:lineRule="auto"/>
        <w:ind w:right="-561"/>
        <w:jc w:val="both"/>
        <w:rPr>
          <w:rFonts w:eastAsia="Times New Roman"/>
          <w:szCs w:val="20"/>
        </w:rPr>
      </w:pPr>
    </w:p>
    <w:p w14:paraId="59055156" w14:textId="77777777" w:rsidR="00A61AC0" w:rsidRPr="00F82AF9" w:rsidRDefault="00A61AC0" w:rsidP="000967BE">
      <w:pPr>
        <w:tabs>
          <w:tab w:val="left" w:pos="7162"/>
        </w:tabs>
        <w:ind w:right="-561"/>
        <w:rPr>
          <w:rFonts w:eastAsia="Times New Roman"/>
          <w:szCs w:val="24"/>
          <w:lang w:eastAsia="ru-RU"/>
        </w:rPr>
      </w:pPr>
      <w:bookmarkStart w:id="8" w:name="_Toc170624395"/>
      <w:bookmarkStart w:id="9" w:name="_Toc214781362"/>
      <w:bookmarkStart w:id="10" w:name="_Toc510188480"/>
      <w:bookmarkStart w:id="11" w:name="_Toc51481313"/>
      <w:r w:rsidRPr="00F82AF9">
        <w:rPr>
          <w:rFonts w:eastAsia="Times New Roman"/>
          <w:szCs w:val="24"/>
          <w:lang w:eastAsia="ru-RU"/>
        </w:rPr>
        <w:tab/>
      </w:r>
    </w:p>
    <w:p w14:paraId="2C7B0A24" w14:textId="4F773ABE" w:rsidR="004061B7" w:rsidRPr="00F82AF9" w:rsidRDefault="00E140BC" w:rsidP="000967BE">
      <w:pPr>
        <w:pStyle w:val="1"/>
        <w:ind w:right="-561" w:firstLine="567"/>
        <w:jc w:val="both"/>
      </w:pPr>
      <w:bookmarkStart w:id="12" w:name="_Toc37759676"/>
      <w:bookmarkStart w:id="13" w:name="_Toc41486503"/>
      <w:bookmarkStart w:id="14" w:name="_Toc57806672"/>
      <w:bookmarkStart w:id="15" w:name="_Toc108014027"/>
      <w:bookmarkStart w:id="16" w:name="_Toc530415578"/>
      <w:bookmarkStart w:id="17" w:name="_Toc11748079"/>
      <w:r w:rsidRPr="00F82AF9">
        <w:lastRenderedPageBreak/>
        <w:t>1</w:t>
      </w:r>
      <w:r w:rsidR="004061B7" w:rsidRPr="00F82AF9">
        <w:t xml:space="preserve"> </w:t>
      </w:r>
      <w:bookmarkEnd w:id="12"/>
      <w:r w:rsidR="000D6DFB" w:rsidRPr="00F82AF9">
        <w:t>Характеристика района по месту расположения объекта капитального строительства и условий строительства</w:t>
      </w:r>
      <w:bookmarkEnd w:id="13"/>
      <w:bookmarkEnd w:id="14"/>
      <w:bookmarkEnd w:id="15"/>
    </w:p>
    <w:p w14:paraId="4BCD59DF" w14:textId="2F783E8A" w:rsidR="00A44EF1" w:rsidRPr="00F82AF9" w:rsidRDefault="00B04BE2" w:rsidP="00476D36">
      <w:pPr>
        <w:spacing w:line="360" w:lineRule="auto"/>
        <w:ind w:right="-561" w:firstLine="567"/>
        <w:jc w:val="both"/>
        <w:rPr>
          <w:szCs w:val="24"/>
        </w:rPr>
      </w:pPr>
      <w:r w:rsidRPr="00F82AF9">
        <w:rPr>
          <w:szCs w:val="24"/>
        </w:rPr>
        <w:t>П</w:t>
      </w:r>
      <w:r w:rsidR="00A44EF1" w:rsidRPr="00F82AF9">
        <w:rPr>
          <w:szCs w:val="24"/>
        </w:rPr>
        <w:t xml:space="preserve">лощадка строительства расположена на территории </w:t>
      </w:r>
      <w:r w:rsidR="00476D36" w:rsidRPr="00F82AF9">
        <w:rPr>
          <w:szCs w:val="24"/>
        </w:rPr>
        <w:t xml:space="preserve">Западного </w:t>
      </w:r>
      <w:r w:rsidR="00A44EF1" w:rsidRPr="00F82AF9">
        <w:rPr>
          <w:szCs w:val="24"/>
        </w:rPr>
        <w:t>административного округа г</w:t>
      </w:r>
      <w:r w:rsidRPr="00F82AF9">
        <w:rPr>
          <w:szCs w:val="24"/>
        </w:rPr>
        <w:t>.</w:t>
      </w:r>
      <w:r w:rsidR="00A44EF1" w:rsidRPr="00F82AF9">
        <w:rPr>
          <w:szCs w:val="24"/>
        </w:rPr>
        <w:t xml:space="preserve"> Москвы по адресу</w:t>
      </w:r>
      <w:r w:rsidR="00476D36" w:rsidRPr="00F82AF9">
        <w:rPr>
          <w:szCs w:val="24"/>
        </w:rPr>
        <w:t>:</w:t>
      </w:r>
      <w:r w:rsidR="00A44EF1" w:rsidRPr="00F82AF9">
        <w:rPr>
          <w:szCs w:val="24"/>
        </w:rPr>
        <w:t xml:space="preserve"> </w:t>
      </w:r>
      <w:r w:rsidR="00476D36" w:rsidRPr="00F82AF9">
        <w:rPr>
          <w:szCs w:val="24"/>
        </w:rPr>
        <w:t>Очаковское шоссе, влд. 3А, 5А.</w:t>
      </w:r>
    </w:p>
    <w:p w14:paraId="0740D190" w14:textId="63F3080D" w:rsidR="004061B7" w:rsidRPr="00F82AF9" w:rsidRDefault="00E140BC" w:rsidP="000967BE">
      <w:pPr>
        <w:pStyle w:val="2"/>
        <w:ind w:right="-561"/>
      </w:pPr>
      <w:bookmarkStart w:id="18" w:name="_Toc41486504"/>
      <w:bookmarkStart w:id="19" w:name="_Toc57806673"/>
      <w:bookmarkStart w:id="20" w:name="_Toc108014028"/>
      <w:r w:rsidRPr="00F82AF9">
        <w:t>1</w:t>
      </w:r>
      <w:r w:rsidR="004061B7" w:rsidRPr="00F82AF9">
        <w:t>.1 Местоположение, геоморфологические условия</w:t>
      </w:r>
      <w:bookmarkEnd w:id="18"/>
      <w:bookmarkEnd w:id="19"/>
      <w:bookmarkEnd w:id="20"/>
    </w:p>
    <w:p w14:paraId="1A49C7C0" w14:textId="6665C44A" w:rsidR="0083542D" w:rsidRPr="00F82AF9" w:rsidRDefault="0083542D" w:rsidP="0083542D">
      <w:pPr>
        <w:spacing w:line="360" w:lineRule="auto"/>
        <w:ind w:right="-561" w:firstLine="567"/>
        <w:jc w:val="both"/>
        <w:rPr>
          <w:szCs w:val="24"/>
        </w:rPr>
      </w:pPr>
      <w:bookmarkStart w:id="21" w:name="_Toc41486505"/>
      <w:r w:rsidRPr="00F82AF9">
        <w:rPr>
          <w:szCs w:val="24"/>
        </w:rPr>
        <w:t>В геоморфологическом отношении участок строительства расположен в пределах флювиогляциальной равнины. Высотные отметки участка изменяются в пределах от 160,95 до 166,8</w:t>
      </w:r>
      <w:r w:rsidR="00BE7CCB" w:rsidRPr="00BE7CCB">
        <w:rPr>
          <w:szCs w:val="24"/>
        </w:rPr>
        <w:t>8</w:t>
      </w:r>
      <w:r w:rsidRPr="00F82AF9">
        <w:rPr>
          <w:szCs w:val="24"/>
        </w:rPr>
        <w:t xml:space="preserve"> м. </w:t>
      </w:r>
      <w:r w:rsidR="000913DB" w:rsidRPr="00F82AF9">
        <w:rPr>
          <w:szCs w:val="24"/>
        </w:rPr>
        <w:t>Разность высот составляет 5,</w:t>
      </w:r>
      <w:r w:rsidR="00BE7CCB" w:rsidRPr="00BE7CCB">
        <w:rPr>
          <w:szCs w:val="24"/>
        </w:rPr>
        <w:t>93</w:t>
      </w:r>
      <w:r w:rsidR="000913DB" w:rsidRPr="00F82AF9">
        <w:rPr>
          <w:szCs w:val="24"/>
        </w:rPr>
        <w:t xml:space="preserve"> м.  </w:t>
      </w:r>
      <w:r w:rsidRPr="00F82AF9">
        <w:rPr>
          <w:szCs w:val="24"/>
        </w:rPr>
        <w:t xml:space="preserve">Рельеф площадки неровный. </w:t>
      </w:r>
    </w:p>
    <w:p w14:paraId="37EEFA24" w14:textId="77777777" w:rsidR="00CB73E2" w:rsidRPr="00F82AF9" w:rsidRDefault="00CB73E2" w:rsidP="00CB73E2">
      <w:pPr>
        <w:pStyle w:val="2"/>
        <w:ind w:right="-561"/>
      </w:pPr>
      <w:bookmarkStart w:id="22" w:name="_Toc57806674"/>
      <w:bookmarkStart w:id="23" w:name="_Toc108014029"/>
      <w:bookmarkStart w:id="24" w:name="_Hlk54874503"/>
      <w:bookmarkEnd w:id="21"/>
      <w:r w:rsidRPr="00F82AF9">
        <w:t>1.2 Климатические условия</w:t>
      </w:r>
      <w:bookmarkEnd w:id="22"/>
      <w:bookmarkEnd w:id="23"/>
    </w:p>
    <w:p w14:paraId="41A027DD" w14:textId="165BDEC8" w:rsidR="00735028" w:rsidRPr="00F82AF9" w:rsidRDefault="00735028" w:rsidP="00735028">
      <w:pPr>
        <w:spacing w:line="360" w:lineRule="auto"/>
        <w:ind w:right="-561" w:firstLine="567"/>
        <w:jc w:val="both"/>
      </w:pPr>
      <w:bookmarkStart w:id="25" w:name="_Toc41486506"/>
      <w:bookmarkStart w:id="26" w:name="_Toc57806675"/>
      <w:r w:rsidRPr="00F82AF9">
        <w:t>Участок</w:t>
      </w:r>
      <w:r w:rsidR="00EF71C9" w:rsidRPr="00F82AF9">
        <w:t xml:space="preserve"> строительства</w:t>
      </w:r>
      <w:r w:rsidRPr="00F82AF9">
        <w:t xml:space="preserve"> расположен в поясе умеренно-континентального климата, в соответствии со схемой климатического районирования для строительства </w:t>
      </w:r>
      <w:r w:rsidR="00EF71C9" w:rsidRPr="00F82AF9">
        <w:t xml:space="preserve">– </w:t>
      </w:r>
      <w:r w:rsidRPr="00F82AF9">
        <w:t>в строительно-климатической зоне II-В.</w:t>
      </w:r>
    </w:p>
    <w:p w14:paraId="0F291C52" w14:textId="77777777" w:rsidR="00B93DA9" w:rsidRPr="00F82AF9" w:rsidRDefault="00735028" w:rsidP="00B93DA9">
      <w:pPr>
        <w:spacing w:line="360" w:lineRule="auto"/>
        <w:ind w:right="-561" w:firstLine="567"/>
        <w:jc w:val="both"/>
      </w:pPr>
      <w:r w:rsidRPr="00F82AF9">
        <w:t>Район строительства характеризуется следующими основными показателями:</w:t>
      </w:r>
    </w:p>
    <w:p w14:paraId="5FCEB774" w14:textId="767F4FCE" w:rsidR="00B93DA9" w:rsidRPr="00F82AF9" w:rsidRDefault="00B93DA9" w:rsidP="00B93DA9">
      <w:pPr>
        <w:tabs>
          <w:tab w:val="num" w:pos="1134"/>
        </w:tabs>
        <w:spacing w:line="360" w:lineRule="auto"/>
        <w:ind w:right="-561" w:firstLine="567"/>
        <w:jc w:val="both"/>
        <w:rPr>
          <w:szCs w:val="24"/>
        </w:rPr>
      </w:pPr>
      <w:r w:rsidRPr="00F82AF9">
        <w:t xml:space="preserve">- </w:t>
      </w:r>
      <w:r w:rsidR="00735028" w:rsidRPr="00F82AF9">
        <w:rPr>
          <w:szCs w:val="24"/>
        </w:rPr>
        <w:t>средняя годовая температура воздуха: +5,</w:t>
      </w:r>
      <w:r w:rsidR="00113CFA" w:rsidRPr="00F82AF9">
        <w:rPr>
          <w:szCs w:val="24"/>
        </w:rPr>
        <w:t>6</w:t>
      </w:r>
      <w:r w:rsidR="00735028" w:rsidRPr="00F82AF9">
        <w:rPr>
          <w:szCs w:val="24"/>
        </w:rPr>
        <w:t xml:space="preserve"> ºС;</w:t>
      </w:r>
    </w:p>
    <w:p w14:paraId="20BF25DD" w14:textId="77777777" w:rsidR="00B93DA9" w:rsidRPr="00F82AF9" w:rsidRDefault="00B93DA9" w:rsidP="00B93DA9">
      <w:pPr>
        <w:tabs>
          <w:tab w:val="num" w:pos="1134"/>
        </w:tabs>
        <w:spacing w:line="360" w:lineRule="auto"/>
        <w:ind w:right="-561" w:firstLine="567"/>
        <w:jc w:val="both"/>
        <w:rPr>
          <w:szCs w:val="24"/>
        </w:rPr>
      </w:pPr>
      <w:r w:rsidRPr="00F82AF9">
        <w:rPr>
          <w:szCs w:val="24"/>
        </w:rPr>
        <w:t>- а</w:t>
      </w:r>
      <w:r w:rsidR="00735028" w:rsidRPr="00F82AF9">
        <w:rPr>
          <w:szCs w:val="24"/>
        </w:rPr>
        <w:t>бсолютный минимум:</w:t>
      </w:r>
      <w:r w:rsidRPr="00F82AF9">
        <w:rPr>
          <w:szCs w:val="24"/>
        </w:rPr>
        <w:t xml:space="preserve"> </w:t>
      </w:r>
      <w:r w:rsidR="00735028" w:rsidRPr="00F82AF9">
        <w:rPr>
          <w:szCs w:val="24"/>
        </w:rPr>
        <w:t>минус 43 ºС;</w:t>
      </w:r>
    </w:p>
    <w:p w14:paraId="16393577" w14:textId="77777777" w:rsidR="00B93DA9" w:rsidRPr="00F82AF9" w:rsidRDefault="00B93DA9" w:rsidP="00B93DA9">
      <w:pPr>
        <w:tabs>
          <w:tab w:val="num" w:pos="1134"/>
        </w:tabs>
        <w:spacing w:line="360" w:lineRule="auto"/>
        <w:ind w:right="-561" w:firstLine="567"/>
        <w:jc w:val="both"/>
        <w:rPr>
          <w:szCs w:val="24"/>
        </w:rPr>
      </w:pPr>
      <w:r w:rsidRPr="00F82AF9">
        <w:rPr>
          <w:szCs w:val="24"/>
        </w:rPr>
        <w:t xml:space="preserve">- </w:t>
      </w:r>
      <w:r w:rsidR="00735028" w:rsidRPr="00F82AF9">
        <w:rPr>
          <w:szCs w:val="24"/>
        </w:rPr>
        <w:t>абсолютный максимум: +38 ºС;</w:t>
      </w:r>
    </w:p>
    <w:p w14:paraId="15E18E52" w14:textId="1344985A" w:rsidR="00113CFA" w:rsidRPr="00F82AF9" w:rsidRDefault="00113CFA" w:rsidP="00113CFA">
      <w:pPr>
        <w:tabs>
          <w:tab w:val="num" w:pos="1134"/>
        </w:tabs>
        <w:spacing w:line="360" w:lineRule="auto"/>
        <w:ind w:right="-561" w:firstLine="567"/>
        <w:jc w:val="both"/>
        <w:rPr>
          <w:szCs w:val="24"/>
        </w:rPr>
      </w:pPr>
      <w:r w:rsidRPr="00F82AF9">
        <w:rPr>
          <w:szCs w:val="24"/>
        </w:rPr>
        <w:t>- количество осадков за ноябрь-март: 235 мм;</w:t>
      </w:r>
    </w:p>
    <w:p w14:paraId="091DAB78" w14:textId="544CA6DE" w:rsidR="00113CFA" w:rsidRPr="00F82AF9" w:rsidRDefault="00113CFA" w:rsidP="00113CFA">
      <w:pPr>
        <w:tabs>
          <w:tab w:val="num" w:pos="1134"/>
        </w:tabs>
        <w:spacing w:line="360" w:lineRule="auto"/>
        <w:ind w:right="-561" w:firstLine="567"/>
        <w:jc w:val="both"/>
        <w:rPr>
          <w:szCs w:val="24"/>
        </w:rPr>
      </w:pPr>
      <w:r w:rsidRPr="00F82AF9">
        <w:rPr>
          <w:szCs w:val="24"/>
        </w:rPr>
        <w:t>- количество осадков за апрель-октябрь: 470 мм;</w:t>
      </w:r>
    </w:p>
    <w:p w14:paraId="2F1CD738" w14:textId="2112A51E" w:rsidR="00735028" w:rsidRPr="00F82AF9" w:rsidRDefault="00B93DA9" w:rsidP="00B93DA9">
      <w:pPr>
        <w:tabs>
          <w:tab w:val="num" w:pos="1134"/>
        </w:tabs>
        <w:spacing w:line="360" w:lineRule="auto"/>
        <w:ind w:right="-561" w:firstLine="567"/>
        <w:jc w:val="both"/>
        <w:rPr>
          <w:szCs w:val="24"/>
        </w:rPr>
      </w:pPr>
      <w:r w:rsidRPr="00F82AF9">
        <w:rPr>
          <w:szCs w:val="24"/>
        </w:rPr>
        <w:t xml:space="preserve">- </w:t>
      </w:r>
      <w:r w:rsidR="00735028" w:rsidRPr="00F82AF9">
        <w:rPr>
          <w:szCs w:val="24"/>
        </w:rPr>
        <w:t>продолжительность безморозного периода: 230 суток.</w:t>
      </w:r>
    </w:p>
    <w:p w14:paraId="125A2A4E" w14:textId="77777777" w:rsidR="00A40BCF" w:rsidRPr="00F82AF9" w:rsidRDefault="00735028" w:rsidP="00A40BCF">
      <w:pPr>
        <w:spacing w:line="360" w:lineRule="auto"/>
        <w:ind w:right="-561" w:firstLine="567"/>
        <w:jc w:val="both"/>
      </w:pPr>
      <w:r w:rsidRPr="00F82AF9">
        <w:t>Расчетные температуры воздуха:</w:t>
      </w:r>
    </w:p>
    <w:p w14:paraId="4F5B16D0" w14:textId="4069ACB1" w:rsidR="00A40BCF" w:rsidRPr="00F82AF9" w:rsidRDefault="00A40BCF" w:rsidP="00A40BCF">
      <w:pPr>
        <w:spacing w:line="360" w:lineRule="auto"/>
        <w:ind w:right="-561" w:firstLine="567"/>
        <w:jc w:val="both"/>
        <w:rPr>
          <w:szCs w:val="24"/>
        </w:rPr>
      </w:pPr>
      <w:r w:rsidRPr="00F82AF9">
        <w:t xml:space="preserve">- </w:t>
      </w:r>
      <w:r w:rsidR="00735028" w:rsidRPr="00F82AF9">
        <w:rPr>
          <w:szCs w:val="24"/>
        </w:rPr>
        <w:t>наиболее холодных суток обеспеченностью 98</w:t>
      </w:r>
      <w:r w:rsidR="00B93DA9" w:rsidRPr="00F82AF9">
        <w:rPr>
          <w:szCs w:val="24"/>
        </w:rPr>
        <w:t xml:space="preserve"> </w:t>
      </w:r>
      <w:r w:rsidR="00735028" w:rsidRPr="00F82AF9">
        <w:rPr>
          <w:szCs w:val="24"/>
        </w:rPr>
        <w:t xml:space="preserve">% (один раз в 50 лет) – минус </w:t>
      </w:r>
      <w:r w:rsidR="00113CFA" w:rsidRPr="00F82AF9">
        <w:rPr>
          <w:szCs w:val="24"/>
        </w:rPr>
        <w:t>43</w:t>
      </w:r>
      <w:r w:rsidR="00B93DA9" w:rsidRPr="00F82AF9">
        <w:rPr>
          <w:szCs w:val="24"/>
        </w:rPr>
        <w:t xml:space="preserve"> </w:t>
      </w:r>
      <w:r w:rsidR="00735028" w:rsidRPr="00F82AF9">
        <w:rPr>
          <w:szCs w:val="24"/>
        </w:rPr>
        <w:t>ºС, обеспеченностью 92</w:t>
      </w:r>
      <w:r w:rsidRPr="00F82AF9">
        <w:rPr>
          <w:szCs w:val="24"/>
        </w:rPr>
        <w:t xml:space="preserve"> </w:t>
      </w:r>
      <w:r w:rsidR="00735028" w:rsidRPr="00F82AF9">
        <w:rPr>
          <w:szCs w:val="24"/>
        </w:rPr>
        <w:t xml:space="preserve">% (один раз в 12,5 лет) – минус </w:t>
      </w:r>
      <w:r w:rsidR="00113CFA" w:rsidRPr="00F82AF9">
        <w:rPr>
          <w:szCs w:val="24"/>
        </w:rPr>
        <w:t>40</w:t>
      </w:r>
      <w:r w:rsidRPr="00F82AF9">
        <w:rPr>
          <w:szCs w:val="24"/>
        </w:rPr>
        <w:t xml:space="preserve"> </w:t>
      </w:r>
      <w:r w:rsidR="00735028" w:rsidRPr="00F82AF9">
        <w:rPr>
          <w:szCs w:val="24"/>
        </w:rPr>
        <w:t>ºС;</w:t>
      </w:r>
    </w:p>
    <w:p w14:paraId="51EB8D66" w14:textId="2D5E4E91" w:rsidR="00A40BCF" w:rsidRPr="00F82AF9" w:rsidRDefault="00A40BCF" w:rsidP="00A40BCF">
      <w:pPr>
        <w:spacing w:line="360" w:lineRule="auto"/>
        <w:ind w:right="-561" w:firstLine="567"/>
        <w:jc w:val="both"/>
        <w:rPr>
          <w:szCs w:val="24"/>
        </w:rPr>
      </w:pPr>
      <w:r w:rsidRPr="00F82AF9">
        <w:rPr>
          <w:szCs w:val="24"/>
        </w:rPr>
        <w:t xml:space="preserve">- </w:t>
      </w:r>
      <w:r w:rsidR="00735028" w:rsidRPr="00F82AF9">
        <w:rPr>
          <w:szCs w:val="24"/>
        </w:rPr>
        <w:t>наиболее холодной пятидневки обеспеченностью 98</w:t>
      </w:r>
      <w:r w:rsidRPr="00F82AF9">
        <w:rPr>
          <w:szCs w:val="24"/>
        </w:rPr>
        <w:t xml:space="preserve"> </w:t>
      </w:r>
      <w:r w:rsidR="00735028" w:rsidRPr="00F82AF9">
        <w:rPr>
          <w:szCs w:val="24"/>
        </w:rPr>
        <w:t xml:space="preserve">% – минус </w:t>
      </w:r>
      <w:r w:rsidR="00113CFA" w:rsidRPr="00F82AF9">
        <w:rPr>
          <w:szCs w:val="24"/>
        </w:rPr>
        <w:t>38</w:t>
      </w:r>
      <w:r w:rsidRPr="00F82AF9">
        <w:rPr>
          <w:szCs w:val="24"/>
        </w:rPr>
        <w:t xml:space="preserve"> </w:t>
      </w:r>
      <w:r w:rsidR="00735028" w:rsidRPr="00F82AF9">
        <w:rPr>
          <w:szCs w:val="24"/>
        </w:rPr>
        <w:t xml:space="preserve">ºС, обеспеченностью 92% – минус </w:t>
      </w:r>
      <w:r w:rsidR="00113CFA" w:rsidRPr="00F82AF9">
        <w:rPr>
          <w:szCs w:val="24"/>
        </w:rPr>
        <w:t>36</w:t>
      </w:r>
      <w:r w:rsidRPr="00F82AF9">
        <w:rPr>
          <w:szCs w:val="24"/>
        </w:rPr>
        <w:t xml:space="preserve"> </w:t>
      </w:r>
      <w:r w:rsidR="00735028" w:rsidRPr="00F82AF9">
        <w:rPr>
          <w:szCs w:val="24"/>
        </w:rPr>
        <w:t>ºС;</w:t>
      </w:r>
    </w:p>
    <w:p w14:paraId="0AA18206" w14:textId="78A9BD7C" w:rsidR="00735028" w:rsidRPr="00F82AF9" w:rsidRDefault="00A40BCF" w:rsidP="00A40BCF">
      <w:pPr>
        <w:spacing w:line="360" w:lineRule="auto"/>
        <w:ind w:right="-561" w:firstLine="567"/>
        <w:jc w:val="both"/>
        <w:rPr>
          <w:szCs w:val="24"/>
        </w:rPr>
      </w:pPr>
      <w:r w:rsidRPr="00F82AF9">
        <w:rPr>
          <w:szCs w:val="24"/>
        </w:rPr>
        <w:t xml:space="preserve">- </w:t>
      </w:r>
      <w:r w:rsidR="00735028" w:rsidRPr="00F82AF9">
        <w:rPr>
          <w:szCs w:val="24"/>
        </w:rPr>
        <w:t xml:space="preserve">средняя суточная амплитуда температуры воздуха наиболее холодного месяца – </w:t>
      </w:r>
      <w:r w:rsidRPr="00F82AF9">
        <w:rPr>
          <w:szCs w:val="24"/>
        </w:rPr>
        <w:t xml:space="preserve">           </w:t>
      </w:r>
      <w:r w:rsidR="00735028" w:rsidRPr="00F82AF9">
        <w:rPr>
          <w:szCs w:val="24"/>
        </w:rPr>
        <w:t xml:space="preserve">минус </w:t>
      </w:r>
      <w:r w:rsidR="00113CFA" w:rsidRPr="00F82AF9">
        <w:rPr>
          <w:szCs w:val="24"/>
        </w:rPr>
        <w:t>6,0</w:t>
      </w:r>
      <w:r w:rsidRPr="00F82AF9">
        <w:rPr>
          <w:szCs w:val="24"/>
        </w:rPr>
        <w:t xml:space="preserve"> </w:t>
      </w:r>
      <w:r w:rsidR="00735028" w:rsidRPr="00F82AF9">
        <w:rPr>
          <w:szCs w:val="24"/>
        </w:rPr>
        <w:t>ºС.</w:t>
      </w:r>
    </w:p>
    <w:p w14:paraId="19E8B21E" w14:textId="15337150" w:rsidR="00A40BCF" w:rsidRDefault="00735028" w:rsidP="00A40BCF">
      <w:pPr>
        <w:spacing w:line="360" w:lineRule="auto"/>
        <w:ind w:right="-561" w:firstLine="567"/>
        <w:jc w:val="both"/>
        <w:rPr>
          <w:szCs w:val="24"/>
        </w:rPr>
      </w:pPr>
      <w:r w:rsidRPr="00F82AF9">
        <w:rPr>
          <w:szCs w:val="24"/>
        </w:rPr>
        <w:t xml:space="preserve">Среднемесячные и среднегодовая температура </w:t>
      </w:r>
      <w:r w:rsidRPr="00F82AF9">
        <w:t>воздуха</w:t>
      </w:r>
      <w:r w:rsidRPr="00F82AF9">
        <w:rPr>
          <w:szCs w:val="24"/>
        </w:rPr>
        <w:t xml:space="preserve"> в г. Москва представлены в </w:t>
      </w:r>
      <w:r w:rsidR="00A40BCF" w:rsidRPr="00F82AF9">
        <w:rPr>
          <w:szCs w:val="24"/>
        </w:rPr>
        <w:t>т</w:t>
      </w:r>
      <w:r w:rsidRPr="00F82AF9">
        <w:rPr>
          <w:szCs w:val="24"/>
        </w:rPr>
        <w:t>аблице</w:t>
      </w:r>
      <w:r w:rsidRPr="00F82AF9">
        <w:rPr>
          <w:szCs w:val="24"/>
          <w:lang w:val="en-US"/>
        </w:rPr>
        <w:t> </w:t>
      </w:r>
      <w:r w:rsidRPr="00F82AF9">
        <w:rPr>
          <w:szCs w:val="24"/>
        </w:rPr>
        <w:t>1</w:t>
      </w:r>
      <w:r w:rsidR="00A40BCF" w:rsidRPr="00F82AF9">
        <w:rPr>
          <w:szCs w:val="24"/>
        </w:rPr>
        <w:t>.1</w:t>
      </w:r>
      <w:r w:rsidRPr="00F82AF9">
        <w:rPr>
          <w:szCs w:val="24"/>
        </w:rPr>
        <w:t>.</w:t>
      </w:r>
    </w:p>
    <w:p w14:paraId="718EB5F8" w14:textId="64383C61" w:rsidR="00553F34" w:rsidRDefault="00553F34" w:rsidP="00A40BCF">
      <w:pPr>
        <w:spacing w:line="360" w:lineRule="auto"/>
        <w:ind w:right="-561" w:firstLine="567"/>
        <w:jc w:val="both"/>
        <w:rPr>
          <w:szCs w:val="24"/>
        </w:rPr>
      </w:pPr>
    </w:p>
    <w:p w14:paraId="5C714B70" w14:textId="1079E554" w:rsidR="00553F34" w:rsidRDefault="00553F34" w:rsidP="00A40BCF">
      <w:pPr>
        <w:spacing w:line="360" w:lineRule="auto"/>
        <w:ind w:right="-561" w:firstLine="567"/>
        <w:jc w:val="both"/>
        <w:rPr>
          <w:szCs w:val="24"/>
        </w:rPr>
      </w:pPr>
    </w:p>
    <w:p w14:paraId="2F5F8050" w14:textId="421E45BF" w:rsidR="00553F34" w:rsidRDefault="00553F34" w:rsidP="00A40BCF">
      <w:pPr>
        <w:spacing w:line="360" w:lineRule="auto"/>
        <w:ind w:right="-561" w:firstLine="567"/>
        <w:jc w:val="both"/>
        <w:rPr>
          <w:szCs w:val="24"/>
        </w:rPr>
      </w:pPr>
    </w:p>
    <w:p w14:paraId="1E6680DD" w14:textId="77777777" w:rsidR="00553F34" w:rsidRPr="00F82AF9" w:rsidRDefault="00553F34" w:rsidP="00A40BCF">
      <w:pPr>
        <w:spacing w:line="360" w:lineRule="auto"/>
        <w:ind w:right="-561" w:firstLine="567"/>
        <w:jc w:val="both"/>
        <w:rPr>
          <w:szCs w:val="24"/>
        </w:rPr>
      </w:pPr>
    </w:p>
    <w:p w14:paraId="08535D2C" w14:textId="041980D8" w:rsidR="00735028" w:rsidRPr="00F82AF9" w:rsidRDefault="00735028" w:rsidP="00A40BCF">
      <w:pPr>
        <w:spacing w:line="360" w:lineRule="auto"/>
        <w:ind w:right="-561" w:firstLine="567"/>
        <w:jc w:val="both"/>
        <w:rPr>
          <w:i/>
          <w:iCs/>
          <w:szCs w:val="24"/>
        </w:rPr>
      </w:pPr>
      <w:r w:rsidRPr="00F82AF9">
        <w:rPr>
          <w:b/>
          <w:bCs/>
          <w:i/>
          <w:iCs/>
          <w:szCs w:val="24"/>
        </w:rPr>
        <w:lastRenderedPageBreak/>
        <w:t>Таблица </w:t>
      </w:r>
      <w:r w:rsidR="00A40BCF" w:rsidRPr="00F82AF9">
        <w:rPr>
          <w:b/>
          <w:bCs/>
          <w:i/>
          <w:iCs/>
          <w:szCs w:val="24"/>
        </w:rPr>
        <w:t>1.</w:t>
      </w:r>
      <w:r w:rsidRPr="00F82AF9">
        <w:rPr>
          <w:b/>
          <w:bCs/>
          <w:i/>
          <w:iCs/>
          <w:szCs w:val="24"/>
        </w:rPr>
        <w:t>1</w:t>
      </w:r>
      <w:r w:rsidR="00A40BCF" w:rsidRPr="00F82AF9">
        <w:rPr>
          <w:i/>
          <w:iCs/>
          <w:szCs w:val="24"/>
        </w:rPr>
        <w:t xml:space="preserve"> - Среднемесячные и среднегодовая температура </w:t>
      </w:r>
      <w:r w:rsidR="00A40BCF" w:rsidRPr="00F82AF9">
        <w:rPr>
          <w:i/>
          <w:iCs/>
        </w:rPr>
        <w:t>воздуха</w:t>
      </w:r>
      <w:r w:rsidR="00A40BCF" w:rsidRPr="00F82AF9">
        <w:rPr>
          <w:i/>
          <w:iCs/>
          <w:szCs w:val="24"/>
        </w:rPr>
        <w:t xml:space="preserve">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709"/>
        <w:gridCol w:w="709"/>
        <w:gridCol w:w="744"/>
        <w:gridCol w:w="648"/>
        <w:gridCol w:w="651"/>
        <w:gridCol w:w="648"/>
        <w:gridCol w:w="711"/>
        <w:gridCol w:w="708"/>
        <w:gridCol w:w="709"/>
        <w:gridCol w:w="709"/>
        <w:gridCol w:w="709"/>
        <w:gridCol w:w="1559"/>
      </w:tblGrid>
      <w:tr w:rsidR="00F82AF9" w:rsidRPr="00F82AF9" w14:paraId="7CB63935" w14:textId="77777777" w:rsidTr="00F04C43">
        <w:trPr>
          <w:trHeight w:val="454"/>
        </w:trPr>
        <w:tc>
          <w:tcPr>
            <w:tcW w:w="8364" w:type="dxa"/>
            <w:gridSpan w:val="12"/>
            <w:vAlign w:val="center"/>
          </w:tcPr>
          <w:p w14:paraId="012A1091" w14:textId="5348041C" w:rsidR="00735028" w:rsidRPr="00F82AF9" w:rsidRDefault="00735028" w:rsidP="00791E3C">
            <w:pPr>
              <w:jc w:val="center"/>
              <w:rPr>
                <w:szCs w:val="24"/>
              </w:rPr>
            </w:pPr>
            <w:r w:rsidRPr="00F82AF9">
              <w:rPr>
                <w:szCs w:val="24"/>
              </w:rPr>
              <w:t xml:space="preserve">Среднемесячная температура, </w:t>
            </w:r>
            <w:r w:rsidR="00A40BCF" w:rsidRPr="00F82AF9">
              <w:rPr>
                <w:szCs w:val="24"/>
              </w:rPr>
              <w:t>ºС</w:t>
            </w:r>
          </w:p>
        </w:tc>
        <w:tc>
          <w:tcPr>
            <w:tcW w:w="1559" w:type="dxa"/>
            <w:vMerge w:val="restart"/>
            <w:vAlign w:val="center"/>
          </w:tcPr>
          <w:p w14:paraId="45CA4B44" w14:textId="39DB46C9" w:rsidR="00735028" w:rsidRPr="00F82AF9" w:rsidRDefault="00735028" w:rsidP="00791E3C">
            <w:pPr>
              <w:jc w:val="center"/>
              <w:rPr>
                <w:szCs w:val="24"/>
              </w:rPr>
            </w:pPr>
            <w:r w:rsidRPr="00F82AF9">
              <w:rPr>
                <w:szCs w:val="24"/>
              </w:rPr>
              <w:t>Средне</w:t>
            </w:r>
            <w:r w:rsidR="00A40BCF" w:rsidRPr="00F82AF9">
              <w:rPr>
                <w:szCs w:val="24"/>
              </w:rPr>
              <w:t>-</w:t>
            </w:r>
            <w:r w:rsidRPr="00F82AF9">
              <w:rPr>
                <w:szCs w:val="24"/>
              </w:rPr>
              <w:t>годовая температура,</w:t>
            </w:r>
            <w:r w:rsidRPr="00F82AF9">
              <w:rPr>
                <w:szCs w:val="24"/>
                <w:vertAlign w:val="superscript"/>
              </w:rPr>
              <w:t xml:space="preserve"> </w:t>
            </w:r>
            <w:r w:rsidR="00A40BCF" w:rsidRPr="00F82AF9">
              <w:rPr>
                <w:szCs w:val="24"/>
              </w:rPr>
              <w:t>ºС</w:t>
            </w:r>
          </w:p>
        </w:tc>
      </w:tr>
      <w:tr w:rsidR="00F82AF9" w:rsidRPr="00F82AF9" w14:paraId="12B9DAC5" w14:textId="77777777" w:rsidTr="00F04C43">
        <w:trPr>
          <w:cantSplit/>
          <w:trHeight w:val="1150"/>
        </w:trPr>
        <w:tc>
          <w:tcPr>
            <w:tcW w:w="709" w:type="dxa"/>
            <w:textDirection w:val="btLr"/>
            <w:vAlign w:val="center"/>
          </w:tcPr>
          <w:p w14:paraId="75BD92D2" w14:textId="77777777" w:rsidR="00735028" w:rsidRPr="00F82AF9" w:rsidRDefault="00735028" w:rsidP="00791E3C">
            <w:pPr>
              <w:ind w:right="113"/>
              <w:jc w:val="center"/>
              <w:rPr>
                <w:szCs w:val="24"/>
              </w:rPr>
            </w:pPr>
            <w:r w:rsidRPr="00F82AF9">
              <w:rPr>
                <w:szCs w:val="24"/>
              </w:rPr>
              <w:t>январь</w:t>
            </w:r>
          </w:p>
        </w:tc>
        <w:tc>
          <w:tcPr>
            <w:tcW w:w="709" w:type="dxa"/>
            <w:textDirection w:val="btLr"/>
            <w:vAlign w:val="center"/>
          </w:tcPr>
          <w:p w14:paraId="04B68A23" w14:textId="77777777" w:rsidR="00735028" w:rsidRPr="00F82AF9" w:rsidRDefault="00735028" w:rsidP="00791E3C">
            <w:pPr>
              <w:ind w:right="113"/>
              <w:jc w:val="center"/>
              <w:rPr>
                <w:szCs w:val="24"/>
              </w:rPr>
            </w:pPr>
            <w:r w:rsidRPr="00F82AF9">
              <w:rPr>
                <w:szCs w:val="24"/>
              </w:rPr>
              <w:t>февраль</w:t>
            </w:r>
          </w:p>
        </w:tc>
        <w:tc>
          <w:tcPr>
            <w:tcW w:w="709" w:type="dxa"/>
            <w:textDirection w:val="btLr"/>
            <w:vAlign w:val="center"/>
          </w:tcPr>
          <w:p w14:paraId="69DE2054" w14:textId="77777777" w:rsidR="00735028" w:rsidRPr="00F82AF9" w:rsidRDefault="00735028" w:rsidP="00791E3C">
            <w:pPr>
              <w:ind w:right="113"/>
              <w:jc w:val="center"/>
              <w:rPr>
                <w:szCs w:val="24"/>
              </w:rPr>
            </w:pPr>
            <w:r w:rsidRPr="00F82AF9">
              <w:rPr>
                <w:szCs w:val="24"/>
              </w:rPr>
              <w:t>март</w:t>
            </w:r>
          </w:p>
        </w:tc>
        <w:tc>
          <w:tcPr>
            <w:tcW w:w="744" w:type="dxa"/>
            <w:textDirection w:val="btLr"/>
            <w:vAlign w:val="center"/>
          </w:tcPr>
          <w:p w14:paraId="098B1887" w14:textId="77777777" w:rsidR="00735028" w:rsidRPr="00F82AF9" w:rsidRDefault="00735028" w:rsidP="00791E3C">
            <w:pPr>
              <w:ind w:right="113"/>
              <w:jc w:val="center"/>
              <w:rPr>
                <w:szCs w:val="24"/>
              </w:rPr>
            </w:pPr>
            <w:r w:rsidRPr="00F82AF9">
              <w:rPr>
                <w:szCs w:val="24"/>
              </w:rPr>
              <w:t>апрель</w:t>
            </w:r>
          </w:p>
        </w:tc>
        <w:tc>
          <w:tcPr>
            <w:tcW w:w="648" w:type="dxa"/>
            <w:textDirection w:val="btLr"/>
            <w:vAlign w:val="center"/>
          </w:tcPr>
          <w:p w14:paraId="383896A2" w14:textId="77777777" w:rsidR="00735028" w:rsidRPr="00F82AF9" w:rsidRDefault="00735028" w:rsidP="00791E3C">
            <w:pPr>
              <w:ind w:right="113"/>
              <w:jc w:val="center"/>
              <w:rPr>
                <w:szCs w:val="24"/>
              </w:rPr>
            </w:pPr>
            <w:r w:rsidRPr="00F82AF9">
              <w:rPr>
                <w:szCs w:val="24"/>
              </w:rPr>
              <w:t>май</w:t>
            </w:r>
          </w:p>
        </w:tc>
        <w:tc>
          <w:tcPr>
            <w:tcW w:w="651" w:type="dxa"/>
            <w:textDirection w:val="btLr"/>
            <w:vAlign w:val="center"/>
          </w:tcPr>
          <w:p w14:paraId="6DF7A967" w14:textId="77777777" w:rsidR="00735028" w:rsidRPr="00F82AF9" w:rsidRDefault="00735028" w:rsidP="00791E3C">
            <w:pPr>
              <w:ind w:right="113"/>
              <w:jc w:val="center"/>
              <w:rPr>
                <w:szCs w:val="24"/>
              </w:rPr>
            </w:pPr>
            <w:r w:rsidRPr="00F82AF9">
              <w:rPr>
                <w:szCs w:val="24"/>
              </w:rPr>
              <w:t>июнь</w:t>
            </w:r>
          </w:p>
        </w:tc>
        <w:tc>
          <w:tcPr>
            <w:tcW w:w="648" w:type="dxa"/>
            <w:textDirection w:val="btLr"/>
            <w:vAlign w:val="center"/>
          </w:tcPr>
          <w:p w14:paraId="512ACB7A" w14:textId="77777777" w:rsidR="00735028" w:rsidRPr="00F82AF9" w:rsidRDefault="00735028" w:rsidP="00791E3C">
            <w:pPr>
              <w:ind w:right="113"/>
              <w:jc w:val="center"/>
              <w:rPr>
                <w:szCs w:val="24"/>
              </w:rPr>
            </w:pPr>
            <w:r w:rsidRPr="00F82AF9">
              <w:rPr>
                <w:szCs w:val="24"/>
              </w:rPr>
              <w:t>июль</w:t>
            </w:r>
          </w:p>
        </w:tc>
        <w:tc>
          <w:tcPr>
            <w:tcW w:w="711" w:type="dxa"/>
            <w:textDirection w:val="btLr"/>
            <w:vAlign w:val="center"/>
          </w:tcPr>
          <w:p w14:paraId="71CCF949" w14:textId="77777777" w:rsidR="00735028" w:rsidRPr="00F82AF9" w:rsidRDefault="00735028" w:rsidP="00791E3C">
            <w:pPr>
              <w:ind w:right="113"/>
              <w:jc w:val="center"/>
              <w:rPr>
                <w:szCs w:val="24"/>
              </w:rPr>
            </w:pPr>
            <w:r w:rsidRPr="00F82AF9">
              <w:rPr>
                <w:szCs w:val="24"/>
              </w:rPr>
              <w:t>август</w:t>
            </w:r>
          </w:p>
        </w:tc>
        <w:tc>
          <w:tcPr>
            <w:tcW w:w="708" w:type="dxa"/>
            <w:textDirection w:val="btLr"/>
            <w:vAlign w:val="center"/>
          </w:tcPr>
          <w:p w14:paraId="5F8449EC" w14:textId="77777777" w:rsidR="00735028" w:rsidRPr="00F82AF9" w:rsidRDefault="00735028" w:rsidP="00791E3C">
            <w:pPr>
              <w:ind w:right="113"/>
              <w:jc w:val="center"/>
              <w:rPr>
                <w:szCs w:val="24"/>
              </w:rPr>
            </w:pPr>
            <w:r w:rsidRPr="00F82AF9">
              <w:rPr>
                <w:szCs w:val="24"/>
              </w:rPr>
              <w:t>сентябрь</w:t>
            </w:r>
          </w:p>
        </w:tc>
        <w:tc>
          <w:tcPr>
            <w:tcW w:w="709" w:type="dxa"/>
            <w:textDirection w:val="btLr"/>
            <w:vAlign w:val="center"/>
          </w:tcPr>
          <w:p w14:paraId="7114CBDB" w14:textId="77777777" w:rsidR="00735028" w:rsidRPr="00F82AF9" w:rsidRDefault="00735028" w:rsidP="00791E3C">
            <w:pPr>
              <w:ind w:right="113"/>
              <w:jc w:val="center"/>
              <w:rPr>
                <w:szCs w:val="24"/>
              </w:rPr>
            </w:pPr>
            <w:r w:rsidRPr="00F82AF9">
              <w:rPr>
                <w:szCs w:val="24"/>
              </w:rPr>
              <w:t>октябрь</w:t>
            </w:r>
          </w:p>
        </w:tc>
        <w:tc>
          <w:tcPr>
            <w:tcW w:w="709" w:type="dxa"/>
            <w:textDirection w:val="btLr"/>
            <w:vAlign w:val="center"/>
          </w:tcPr>
          <w:p w14:paraId="45DD8AB1" w14:textId="77777777" w:rsidR="00735028" w:rsidRPr="00F82AF9" w:rsidRDefault="00735028" w:rsidP="00791E3C">
            <w:pPr>
              <w:ind w:right="113"/>
              <w:jc w:val="center"/>
              <w:rPr>
                <w:szCs w:val="24"/>
              </w:rPr>
            </w:pPr>
            <w:r w:rsidRPr="00F82AF9">
              <w:rPr>
                <w:szCs w:val="24"/>
              </w:rPr>
              <w:t>ноябрь</w:t>
            </w:r>
          </w:p>
        </w:tc>
        <w:tc>
          <w:tcPr>
            <w:tcW w:w="709" w:type="dxa"/>
            <w:textDirection w:val="btLr"/>
            <w:vAlign w:val="center"/>
          </w:tcPr>
          <w:p w14:paraId="5F1E8523" w14:textId="77777777" w:rsidR="00735028" w:rsidRPr="00F82AF9" w:rsidRDefault="00735028" w:rsidP="00791E3C">
            <w:pPr>
              <w:ind w:right="113"/>
              <w:jc w:val="center"/>
              <w:rPr>
                <w:szCs w:val="24"/>
              </w:rPr>
            </w:pPr>
            <w:r w:rsidRPr="00F82AF9">
              <w:rPr>
                <w:szCs w:val="24"/>
              </w:rPr>
              <w:t>декабрь</w:t>
            </w:r>
          </w:p>
        </w:tc>
        <w:tc>
          <w:tcPr>
            <w:tcW w:w="1559" w:type="dxa"/>
            <w:vMerge/>
            <w:vAlign w:val="center"/>
          </w:tcPr>
          <w:p w14:paraId="30E66B94" w14:textId="77777777" w:rsidR="00735028" w:rsidRPr="00F82AF9" w:rsidRDefault="00735028" w:rsidP="00791E3C">
            <w:pPr>
              <w:jc w:val="center"/>
              <w:rPr>
                <w:szCs w:val="24"/>
              </w:rPr>
            </w:pPr>
          </w:p>
        </w:tc>
      </w:tr>
      <w:tr w:rsidR="00F82AF9" w:rsidRPr="00F82AF9" w14:paraId="61429F97" w14:textId="77777777" w:rsidTr="00F04C43">
        <w:trPr>
          <w:trHeight w:val="454"/>
        </w:trPr>
        <w:tc>
          <w:tcPr>
            <w:tcW w:w="709" w:type="dxa"/>
            <w:vAlign w:val="center"/>
          </w:tcPr>
          <w:p w14:paraId="7F0A6E69" w14:textId="77777777" w:rsidR="00735028" w:rsidRPr="00F82AF9" w:rsidRDefault="00735028" w:rsidP="00791E3C">
            <w:pPr>
              <w:jc w:val="center"/>
              <w:rPr>
                <w:szCs w:val="24"/>
              </w:rPr>
            </w:pPr>
            <w:r w:rsidRPr="00F82AF9">
              <w:rPr>
                <w:szCs w:val="24"/>
              </w:rPr>
              <w:t>-7,8</w:t>
            </w:r>
          </w:p>
        </w:tc>
        <w:tc>
          <w:tcPr>
            <w:tcW w:w="709" w:type="dxa"/>
            <w:vAlign w:val="center"/>
          </w:tcPr>
          <w:p w14:paraId="4E3AB0D9" w14:textId="002FF5B3" w:rsidR="00735028" w:rsidRPr="00F82AF9" w:rsidRDefault="00735028" w:rsidP="00791E3C">
            <w:pPr>
              <w:jc w:val="center"/>
              <w:rPr>
                <w:szCs w:val="24"/>
              </w:rPr>
            </w:pPr>
            <w:r w:rsidRPr="00F82AF9">
              <w:rPr>
                <w:szCs w:val="24"/>
              </w:rPr>
              <w:t>-</w:t>
            </w:r>
            <w:r w:rsidR="00113CFA" w:rsidRPr="00F82AF9">
              <w:rPr>
                <w:szCs w:val="24"/>
              </w:rPr>
              <w:t>6,9</w:t>
            </w:r>
          </w:p>
        </w:tc>
        <w:tc>
          <w:tcPr>
            <w:tcW w:w="709" w:type="dxa"/>
            <w:vAlign w:val="center"/>
          </w:tcPr>
          <w:p w14:paraId="3C9F54AA" w14:textId="77777777" w:rsidR="00735028" w:rsidRPr="00F82AF9" w:rsidRDefault="00735028" w:rsidP="00791E3C">
            <w:pPr>
              <w:jc w:val="center"/>
              <w:rPr>
                <w:szCs w:val="24"/>
              </w:rPr>
            </w:pPr>
            <w:r w:rsidRPr="00F82AF9">
              <w:rPr>
                <w:szCs w:val="24"/>
              </w:rPr>
              <w:t>-1,3</w:t>
            </w:r>
          </w:p>
        </w:tc>
        <w:tc>
          <w:tcPr>
            <w:tcW w:w="744" w:type="dxa"/>
            <w:vAlign w:val="center"/>
          </w:tcPr>
          <w:p w14:paraId="477FE3CF" w14:textId="13C6004F" w:rsidR="00735028" w:rsidRPr="00F82AF9" w:rsidRDefault="00735028" w:rsidP="00791E3C">
            <w:pPr>
              <w:jc w:val="center"/>
              <w:rPr>
                <w:szCs w:val="24"/>
              </w:rPr>
            </w:pPr>
            <w:r w:rsidRPr="00F82AF9">
              <w:rPr>
                <w:szCs w:val="24"/>
              </w:rPr>
              <w:t>6,</w:t>
            </w:r>
            <w:r w:rsidR="00113CFA" w:rsidRPr="00F82AF9">
              <w:rPr>
                <w:szCs w:val="24"/>
              </w:rPr>
              <w:t>5</w:t>
            </w:r>
          </w:p>
        </w:tc>
        <w:tc>
          <w:tcPr>
            <w:tcW w:w="648" w:type="dxa"/>
            <w:vAlign w:val="center"/>
          </w:tcPr>
          <w:p w14:paraId="1053652D" w14:textId="46471E7F" w:rsidR="00735028" w:rsidRPr="00F82AF9" w:rsidRDefault="00735028" w:rsidP="00791E3C">
            <w:pPr>
              <w:jc w:val="center"/>
              <w:rPr>
                <w:szCs w:val="24"/>
              </w:rPr>
            </w:pPr>
            <w:r w:rsidRPr="00F82AF9">
              <w:rPr>
                <w:szCs w:val="24"/>
              </w:rPr>
              <w:t>13,</w:t>
            </w:r>
            <w:r w:rsidR="00113CFA" w:rsidRPr="00F82AF9">
              <w:rPr>
                <w:szCs w:val="24"/>
              </w:rPr>
              <w:t>3</w:t>
            </w:r>
          </w:p>
        </w:tc>
        <w:tc>
          <w:tcPr>
            <w:tcW w:w="651" w:type="dxa"/>
            <w:vAlign w:val="center"/>
          </w:tcPr>
          <w:p w14:paraId="6A5D352E" w14:textId="7FEC5D74" w:rsidR="00735028" w:rsidRPr="00F82AF9" w:rsidRDefault="00113CFA" w:rsidP="00791E3C">
            <w:pPr>
              <w:jc w:val="center"/>
              <w:rPr>
                <w:szCs w:val="24"/>
              </w:rPr>
            </w:pPr>
            <w:r w:rsidRPr="00F82AF9">
              <w:rPr>
                <w:szCs w:val="24"/>
              </w:rPr>
              <w:t>17,0</w:t>
            </w:r>
          </w:p>
        </w:tc>
        <w:tc>
          <w:tcPr>
            <w:tcW w:w="648" w:type="dxa"/>
            <w:vAlign w:val="center"/>
          </w:tcPr>
          <w:p w14:paraId="14CE0AA4" w14:textId="6D4CB399" w:rsidR="00735028" w:rsidRPr="00F82AF9" w:rsidRDefault="00735028" w:rsidP="00791E3C">
            <w:pPr>
              <w:jc w:val="center"/>
              <w:rPr>
                <w:szCs w:val="24"/>
              </w:rPr>
            </w:pPr>
            <w:r w:rsidRPr="00F82AF9">
              <w:rPr>
                <w:szCs w:val="24"/>
              </w:rPr>
              <w:t>1</w:t>
            </w:r>
            <w:r w:rsidR="00113CFA" w:rsidRPr="00F82AF9">
              <w:rPr>
                <w:szCs w:val="24"/>
              </w:rPr>
              <w:t>9</w:t>
            </w:r>
            <w:r w:rsidRPr="00F82AF9">
              <w:rPr>
                <w:szCs w:val="24"/>
              </w:rPr>
              <w:t>,</w:t>
            </w:r>
            <w:r w:rsidR="00113CFA" w:rsidRPr="00F82AF9">
              <w:rPr>
                <w:szCs w:val="24"/>
              </w:rPr>
              <w:t>1</w:t>
            </w:r>
          </w:p>
        </w:tc>
        <w:tc>
          <w:tcPr>
            <w:tcW w:w="711" w:type="dxa"/>
            <w:vAlign w:val="center"/>
          </w:tcPr>
          <w:p w14:paraId="3F7B02C1" w14:textId="7378A17B" w:rsidR="00735028" w:rsidRPr="00F82AF9" w:rsidRDefault="00113CFA" w:rsidP="00791E3C">
            <w:pPr>
              <w:jc w:val="center"/>
              <w:rPr>
                <w:szCs w:val="24"/>
              </w:rPr>
            </w:pPr>
            <w:r w:rsidRPr="00F82AF9">
              <w:rPr>
                <w:szCs w:val="24"/>
              </w:rPr>
              <w:t>17,1</w:t>
            </w:r>
          </w:p>
        </w:tc>
        <w:tc>
          <w:tcPr>
            <w:tcW w:w="708" w:type="dxa"/>
            <w:vAlign w:val="center"/>
          </w:tcPr>
          <w:p w14:paraId="6D258366" w14:textId="095F13A0" w:rsidR="00735028" w:rsidRPr="00F82AF9" w:rsidRDefault="00735028" w:rsidP="00791E3C">
            <w:pPr>
              <w:jc w:val="center"/>
              <w:rPr>
                <w:szCs w:val="24"/>
              </w:rPr>
            </w:pPr>
            <w:r w:rsidRPr="00F82AF9">
              <w:rPr>
                <w:szCs w:val="24"/>
              </w:rPr>
              <w:t>11,</w:t>
            </w:r>
            <w:r w:rsidR="00113CFA" w:rsidRPr="00F82AF9">
              <w:rPr>
                <w:szCs w:val="24"/>
              </w:rPr>
              <w:t>3</w:t>
            </w:r>
          </w:p>
        </w:tc>
        <w:tc>
          <w:tcPr>
            <w:tcW w:w="709" w:type="dxa"/>
            <w:vAlign w:val="center"/>
          </w:tcPr>
          <w:p w14:paraId="532EBF5D" w14:textId="77777777" w:rsidR="00735028" w:rsidRPr="00F82AF9" w:rsidRDefault="00735028" w:rsidP="00791E3C">
            <w:pPr>
              <w:jc w:val="center"/>
              <w:rPr>
                <w:szCs w:val="24"/>
              </w:rPr>
            </w:pPr>
            <w:r w:rsidRPr="00F82AF9">
              <w:rPr>
                <w:szCs w:val="24"/>
              </w:rPr>
              <w:t>5,2</w:t>
            </w:r>
          </w:p>
        </w:tc>
        <w:tc>
          <w:tcPr>
            <w:tcW w:w="709" w:type="dxa"/>
            <w:vAlign w:val="center"/>
          </w:tcPr>
          <w:p w14:paraId="43702E6C" w14:textId="273E3D68" w:rsidR="00735028" w:rsidRPr="00F82AF9" w:rsidRDefault="00735028" w:rsidP="00791E3C">
            <w:pPr>
              <w:jc w:val="center"/>
              <w:rPr>
                <w:szCs w:val="24"/>
              </w:rPr>
            </w:pPr>
            <w:r w:rsidRPr="00F82AF9">
              <w:rPr>
                <w:szCs w:val="24"/>
              </w:rPr>
              <w:t>-</w:t>
            </w:r>
            <w:r w:rsidR="00113CFA" w:rsidRPr="00F82AF9">
              <w:rPr>
                <w:szCs w:val="24"/>
              </w:rPr>
              <w:t>0,8</w:t>
            </w:r>
          </w:p>
        </w:tc>
        <w:tc>
          <w:tcPr>
            <w:tcW w:w="709" w:type="dxa"/>
            <w:vAlign w:val="center"/>
          </w:tcPr>
          <w:p w14:paraId="41B1C4B1" w14:textId="64446AA7" w:rsidR="00735028" w:rsidRPr="00F82AF9" w:rsidRDefault="00735028" w:rsidP="00791E3C">
            <w:pPr>
              <w:jc w:val="center"/>
              <w:rPr>
                <w:szCs w:val="24"/>
              </w:rPr>
            </w:pPr>
            <w:r w:rsidRPr="00F82AF9">
              <w:rPr>
                <w:szCs w:val="24"/>
              </w:rPr>
              <w:t>-5,</w:t>
            </w:r>
            <w:r w:rsidR="00113CFA" w:rsidRPr="00F82AF9">
              <w:rPr>
                <w:szCs w:val="24"/>
              </w:rPr>
              <w:t>2</w:t>
            </w:r>
          </w:p>
        </w:tc>
        <w:tc>
          <w:tcPr>
            <w:tcW w:w="1559" w:type="dxa"/>
            <w:vAlign w:val="center"/>
          </w:tcPr>
          <w:p w14:paraId="5BD3A3E0" w14:textId="77777777" w:rsidR="00735028" w:rsidRPr="00F82AF9" w:rsidRDefault="00735028" w:rsidP="00791E3C">
            <w:pPr>
              <w:jc w:val="center"/>
              <w:rPr>
                <w:szCs w:val="24"/>
              </w:rPr>
            </w:pPr>
            <w:r w:rsidRPr="00F82AF9">
              <w:rPr>
                <w:szCs w:val="24"/>
              </w:rPr>
              <w:t>5,4</w:t>
            </w:r>
          </w:p>
        </w:tc>
      </w:tr>
    </w:tbl>
    <w:p w14:paraId="1E15E399" w14:textId="77777777" w:rsidR="00A40BCF" w:rsidRPr="00F82AF9" w:rsidRDefault="00A40BCF" w:rsidP="00A40BCF">
      <w:pPr>
        <w:spacing w:line="360" w:lineRule="auto"/>
        <w:ind w:right="-561" w:firstLine="567"/>
        <w:jc w:val="both"/>
        <w:rPr>
          <w:sz w:val="10"/>
          <w:szCs w:val="10"/>
        </w:rPr>
      </w:pPr>
    </w:p>
    <w:p w14:paraId="1449BFF3" w14:textId="3CDDA529" w:rsidR="00A40BCF" w:rsidRPr="00F82AF9" w:rsidRDefault="00735028" w:rsidP="00A40BCF">
      <w:pPr>
        <w:spacing w:line="360" w:lineRule="auto"/>
        <w:ind w:right="-561" w:firstLine="567"/>
        <w:jc w:val="both"/>
        <w:rPr>
          <w:szCs w:val="24"/>
        </w:rPr>
      </w:pPr>
      <w:r w:rsidRPr="00F82AF9">
        <w:rPr>
          <w:szCs w:val="24"/>
        </w:rPr>
        <w:t xml:space="preserve">Районирование территории по климатическим характеристикам приведено в </w:t>
      </w:r>
      <w:r w:rsidR="00A40BCF" w:rsidRPr="00F82AF9">
        <w:rPr>
          <w:szCs w:val="24"/>
        </w:rPr>
        <w:t>т</w:t>
      </w:r>
      <w:r w:rsidRPr="00F82AF9">
        <w:rPr>
          <w:szCs w:val="24"/>
        </w:rPr>
        <w:t>аблице</w:t>
      </w:r>
      <w:r w:rsidRPr="00F82AF9">
        <w:rPr>
          <w:szCs w:val="24"/>
          <w:lang w:val="en-US"/>
        </w:rPr>
        <w:t> </w:t>
      </w:r>
      <w:r w:rsidR="00A40BCF" w:rsidRPr="00F82AF9">
        <w:rPr>
          <w:szCs w:val="24"/>
        </w:rPr>
        <w:t>1.</w:t>
      </w:r>
      <w:r w:rsidRPr="00F82AF9">
        <w:rPr>
          <w:szCs w:val="24"/>
        </w:rPr>
        <w:t>2.</w:t>
      </w:r>
    </w:p>
    <w:p w14:paraId="0424B41B" w14:textId="6A016B22" w:rsidR="00735028" w:rsidRPr="00F82AF9" w:rsidRDefault="00735028" w:rsidP="00A40BCF">
      <w:pPr>
        <w:spacing w:line="360" w:lineRule="auto"/>
        <w:ind w:right="-561" w:firstLine="567"/>
        <w:jc w:val="both"/>
        <w:rPr>
          <w:i/>
          <w:iCs/>
          <w:szCs w:val="24"/>
        </w:rPr>
      </w:pPr>
      <w:r w:rsidRPr="00F82AF9">
        <w:rPr>
          <w:b/>
          <w:bCs/>
          <w:i/>
          <w:iCs/>
          <w:szCs w:val="24"/>
        </w:rPr>
        <w:t>Таблица</w:t>
      </w:r>
      <w:r w:rsidRPr="00F82AF9">
        <w:rPr>
          <w:b/>
          <w:bCs/>
          <w:i/>
          <w:iCs/>
          <w:szCs w:val="24"/>
          <w:lang w:val="en-US"/>
        </w:rPr>
        <w:t> </w:t>
      </w:r>
      <w:r w:rsidR="00A40BCF" w:rsidRPr="00F82AF9">
        <w:rPr>
          <w:b/>
          <w:bCs/>
          <w:i/>
          <w:iCs/>
          <w:szCs w:val="24"/>
        </w:rPr>
        <w:t>1.</w:t>
      </w:r>
      <w:r w:rsidRPr="00F82AF9">
        <w:rPr>
          <w:b/>
          <w:bCs/>
          <w:i/>
          <w:iCs/>
          <w:szCs w:val="24"/>
        </w:rPr>
        <w:t>2</w:t>
      </w:r>
      <w:r w:rsidR="00A40BCF" w:rsidRPr="00F82AF9">
        <w:rPr>
          <w:i/>
          <w:iCs/>
          <w:szCs w:val="24"/>
        </w:rPr>
        <w:t xml:space="preserve"> - Районирование территории по климатическим характеристикам</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1104"/>
        <w:gridCol w:w="4458"/>
      </w:tblGrid>
      <w:tr w:rsidR="00F82AF9" w:rsidRPr="00F82AF9" w14:paraId="41A99D56" w14:textId="77777777" w:rsidTr="003649DB">
        <w:trPr>
          <w:trHeight w:val="510"/>
          <w:tblHeader/>
        </w:trPr>
        <w:tc>
          <w:tcPr>
            <w:tcW w:w="4361" w:type="dxa"/>
            <w:vAlign w:val="center"/>
          </w:tcPr>
          <w:p w14:paraId="0F1E20D1" w14:textId="77777777" w:rsidR="00735028" w:rsidRPr="00F82AF9" w:rsidRDefault="00735028" w:rsidP="00A40BCF">
            <w:pPr>
              <w:rPr>
                <w:szCs w:val="24"/>
              </w:rPr>
            </w:pPr>
            <w:r w:rsidRPr="00F82AF9">
              <w:rPr>
                <w:szCs w:val="24"/>
              </w:rPr>
              <w:t>Климатическая характеристика</w:t>
            </w:r>
          </w:p>
        </w:tc>
        <w:tc>
          <w:tcPr>
            <w:tcW w:w="1104" w:type="dxa"/>
            <w:vAlign w:val="center"/>
          </w:tcPr>
          <w:p w14:paraId="11DD9D76" w14:textId="77777777" w:rsidR="00735028" w:rsidRPr="00F82AF9" w:rsidRDefault="00735028" w:rsidP="00791E3C">
            <w:pPr>
              <w:jc w:val="center"/>
              <w:rPr>
                <w:szCs w:val="24"/>
              </w:rPr>
            </w:pPr>
            <w:r w:rsidRPr="00F82AF9">
              <w:rPr>
                <w:szCs w:val="24"/>
              </w:rPr>
              <w:t>Район</w:t>
            </w:r>
          </w:p>
        </w:tc>
        <w:tc>
          <w:tcPr>
            <w:tcW w:w="4458" w:type="dxa"/>
            <w:vAlign w:val="center"/>
          </w:tcPr>
          <w:p w14:paraId="7DEE7FCB" w14:textId="77777777" w:rsidR="00735028" w:rsidRPr="00F82AF9" w:rsidRDefault="00735028" w:rsidP="00791E3C">
            <w:pPr>
              <w:jc w:val="center"/>
              <w:rPr>
                <w:szCs w:val="24"/>
              </w:rPr>
            </w:pPr>
            <w:r w:rsidRPr="00F82AF9">
              <w:rPr>
                <w:szCs w:val="24"/>
              </w:rPr>
              <w:t>Значение параметра</w:t>
            </w:r>
          </w:p>
        </w:tc>
      </w:tr>
      <w:tr w:rsidR="00F82AF9" w:rsidRPr="00F82AF9" w14:paraId="10139F23" w14:textId="77777777" w:rsidTr="003649DB">
        <w:trPr>
          <w:trHeight w:val="1020"/>
        </w:trPr>
        <w:tc>
          <w:tcPr>
            <w:tcW w:w="4361" w:type="dxa"/>
            <w:vAlign w:val="center"/>
          </w:tcPr>
          <w:p w14:paraId="2305B932" w14:textId="77777777" w:rsidR="00735028" w:rsidRPr="00F82AF9" w:rsidRDefault="00735028" w:rsidP="00791E3C">
            <w:pPr>
              <w:rPr>
                <w:szCs w:val="24"/>
              </w:rPr>
            </w:pPr>
            <w:r w:rsidRPr="00F82AF9">
              <w:rPr>
                <w:szCs w:val="24"/>
              </w:rPr>
              <w:t>Вес снегового покрова</w:t>
            </w:r>
          </w:p>
        </w:tc>
        <w:tc>
          <w:tcPr>
            <w:tcW w:w="1104" w:type="dxa"/>
            <w:vAlign w:val="center"/>
          </w:tcPr>
          <w:p w14:paraId="2D9E7B8C" w14:textId="77777777" w:rsidR="00735028" w:rsidRPr="00F82AF9" w:rsidRDefault="00735028" w:rsidP="00791E3C">
            <w:pPr>
              <w:jc w:val="center"/>
              <w:rPr>
                <w:szCs w:val="24"/>
              </w:rPr>
            </w:pPr>
            <w:r w:rsidRPr="00F82AF9">
              <w:rPr>
                <w:szCs w:val="24"/>
              </w:rPr>
              <w:t>III</w:t>
            </w:r>
          </w:p>
        </w:tc>
        <w:tc>
          <w:tcPr>
            <w:tcW w:w="4458" w:type="dxa"/>
            <w:vAlign w:val="center"/>
          </w:tcPr>
          <w:p w14:paraId="33F66F2B" w14:textId="60871F3C" w:rsidR="00735028" w:rsidRPr="00F82AF9" w:rsidRDefault="00A40BCF" w:rsidP="00A40BCF">
            <w:pPr>
              <w:jc w:val="center"/>
              <w:rPr>
                <w:szCs w:val="24"/>
              </w:rPr>
            </w:pPr>
            <w:r w:rsidRPr="00F82AF9">
              <w:rPr>
                <w:szCs w:val="24"/>
              </w:rPr>
              <w:t>Р</w:t>
            </w:r>
            <w:r w:rsidR="00735028" w:rsidRPr="00F82AF9">
              <w:rPr>
                <w:szCs w:val="24"/>
              </w:rPr>
              <w:t>асчетное значение веса снегового покрова S</w:t>
            </w:r>
            <w:r w:rsidR="00735028" w:rsidRPr="00F82AF9">
              <w:rPr>
                <w:szCs w:val="24"/>
                <w:vertAlign w:val="subscript"/>
              </w:rPr>
              <w:t>g</w:t>
            </w:r>
            <w:r w:rsidR="00735028" w:rsidRPr="00F82AF9">
              <w:rPr>
                <w:szCs w:val="24"/>
              </w:rPr>
              <w:t xml:space="preserve"> </w:t>
            </w:r>
            <w:r w:rsidRPr="00F82AF9">
              <w:rPr>
                <w:szCs w:val="24"/>
              </w:rPr>
              <w:t>= 1,5</w:t>
            </w:r>
            <w:r w:rsidRPr="00F82AF9">
              <w:rPr>
                <w:szCs w:val="24"/>
                <w:lang w:val="en-US"/>
              </w:rPr>
              <w:t> </w:t>
            </w:r>
            <w:r w:rsidRPr="00F82AF9">
              <w:rPr>
                <w:szCs w:val="24"/>
              </w:rPr>
              <w:t xml:space="preserve">кПа </w:t>
            </w:r>
            <w:r w:rsidR="00735028" w:rsidRPr="00F82AF9">
              <w:rPr>
                <w:szCs w:val="24"/>
              </w:rPr>
              <w:t>на 1</w:t>
            </w:r>
            <w:r w:rsidR="00735028" w:rsidRPr="00F82AF9">
              <w:rPr>
                <w:szCs w:val="24"/>
                <w:lang w:val="en-US"/>
              </w:rPr>
              <w:t> </w:t>
            </w:r>
            <w:r w:rsidR="00735028" w:rsidRPr="00F82AF9">
              <w:rPr>
                <w:szCs w:val="24"/>
              </w:rPr>
              <w:t>м</w:t>
            </w:r>
            <w:r w:rsidR="00735028" w:rsidRPr="00F82AF9">
              <w:rPr>
                <w:szCs w:val="24"/>
                <w:vertAlign w:val="superscript"/>
              </w:rPr>
              <w:t>2</w:t>
            </w:r>
            <w:r w:rsidR="00735028" w:rsidRPr="00F82AF9">
              <w:rPr>
                <w:szCs w:val="24"/>
              </w:rPr>
              <w:t xml:space="preserve"> горизонтальной поверхности земли </w:t>
            </w:r>
          </w:p>
        </w:tc>
      </w:tr>
      <w:tr w:rsidR="00F82AF9" w:rsidRPr="00F82AF9" w14:paraId="7A81B95A" w14:textId="77777777" w:rsidTr="003649DB">
        <w:trPr>
          <w:trHeight w:val="454"/>
        </w:trPr>
        <w:tc>
          <w:tcPr>
            <w:tcW w:w="4361" w:type="dxa"/>
            <w:vAlign w:val="center"/>
          </w:tcPr>
          <w:p w14:paraId="5BCCC560" w14:textId="77777777" w:rsidR="00735028" w:rsidRPr="00F82AF9" w:rsidRDefault="00735028" w:rsidP="00791E3C">
            <w:pPr>
              <w:rPr>
                <w:szCs w:val="24"/>
              </w:rPr>
            </w:pPr>
            <w:r w:rsidRPr="00F82AF9">
              <w:rPr>
                <w:szCs w:val="24"/>
              </w:rPr>
              <w:t>Средняя скорость ветра в зимний период</w:t>
            </w:r>
          </w:p>
        </w:tc>
        <w:tc>
          <w:tcPr>
            <w:tcW w:w="1104" w:type="dxa"/>
            <w:vAlign w:val="center"/>
          </w:tcPr>
          <w:p w14:paraId="59BCCE89" w14:textId="77777777" w:rsidR="00735028" w:rsidRPr="00F82AF9" w:rsidRDefault="00735028" w:rsidP="00791E3C">
            <w:pPr>
              <w:jc w:val="center"/>
              <w:rPr>
                <w:szCs w:val="24"/>
              </w:rPr>
            </w:pPr>
            <w:r w:rsidRPr="00F82AF9">
              <w:rPr>
                <w:szCs w:val="24"/>
              </w:rPr>
              <w:t>4</w:t>
            </w:r>
          </w:p>
        </w:tc>
        <w:tc>
          <w:tcPr>
            <w:tcW w:w="4458" w:type="dxa"/>
            <w:vAlign w:val="center"/>
          </w:tcPr>
          <w:p w14:paraId="3B4C55BB" w14:textId="77777777" w:rsidR="00735028" w:rsidRPr="00F82AF9" w:rsidRDefault="00735028" w:rsidP="00A40BCF">
            <w:pPr>
              <w:jc w:val="center"/>
              <w:rPr>
                <w:szCs w:val="24"/>
              </w:rPr>
            </w:pPr>
            <w:r w:rsidRPr="00F82AF9">
              <w:rPr>
                <w:szCs w:val="24"/>
              </w:rPr>
              <w:t>4 м</w:t>
            </w:r>
            <w:r w:rsidRPr="00F82AF9">
              <w:rPr>
                <w:szCs w:val="24"/>
                <w:lang w:val="en-US"/>
              </w:rPr>
              <w:t>/c</w:t>
            </w:r>
          </w:p>
        </w:tc>
      </w:tr>
      <w:tr w:rsidR="00F82AF9" w:rsidRPr="00F82AF9" w14:paraId="42A57AB5" w14:textId="77777777" w:rsidTr="003649DB">
        <w:trPr>
          <w:trHeight w:val="680"/>
        </w:trPr>
        <w:tc>
          <w:tcPr>
            <w:tcW w:w="4361" w:type="dxa"/>
            <w:vAlign w:val="center"/>
          </w:tcPr>
          <w:p w14:paraId="5DB0AA67" w14:textId="77777777" w:rsidR="00735028" w:rsidRPr="00F82AF9" w:rsidRDefault="00735028" w:rsidP="00791E3C">
            <w:pPr>
              <w:rPr>
                <w:szCs w:val="24"/>
              </w:rPr>
            </w:pPr>
            <w:r w:rsidRPr="00F82AF9">
              <w:rPr>
                <w:szCs w:val="24"/>
              </w:rPr>
              <w:t>Давление ветра</w:t>
            </w:r>
          </w:p>
        </w:tc>
        <w:tc>
          <w:tcPr>
            <w:tcW w:w="1104" w:type="dxa"/>
            <w:vAlign w:val="center"/>
          </w:tcPr>
          <w:p w14:paraId="5D86233C" w14:textId="77777777" w:rsidR="00735028" w:rsidRPr="00F82AF9" w:rsidRDefault="00735028" w:rsidP="00791E3C">
            <w:pPr>
              <w:jc w:val="center"/>
              <w:rPr>
                <w:szCs w:val="24"/>
              </w:rPr>
            </w:pPr>
            <w:r w:rsidRPr="00F82AF9">
              <w:rPr>
                <w:szCs w:val="24"/>
              </w:rPr>
              <w:t>I</w:t>
            </w:r>
          </w:p>
        </w:tc>
        <w:tc>
          <w:tcPr>
            <w:tcW w:w="4458" w:type="dxa"/>
            <w:vAlign w:val="center"/>
          </w:tcPr>
          <w:p w14:paraId="7E028B43" w14:textId="4BD70E31" w:rsidR="00735028" w:rsidRPr="00F82AF9" w:rsidRDefault="00A40BCF" w:rsidP="00A40BCF">
            <w:pPr>
              <w:jc w:val="center"/>
              <w:rPr>
                <w:szCs w:val="24"/>
              </w:rPr>
            </w:pPr>
            <w:r w:rsidRPr="00F82AF9">
              <w:rPr>
                <w:szCs w:val="24"/>
              </w:rPr>
              <w:t>Н</w:t>
            </w:r>
            <w:r w:rsidR="00735028" w:rsidRPr="00F82AF9">
              <w:rPr>
                <w:szCs w:val="24"/>
              </w:rPr>
              <w:t xml:space="preserve">ормативное значение ветрового давления </w:t>
            </w:r>
            <w:r w:rsidRPr="00F82AF9">
              <w:rPr>
                <w:szCs w:val="24"/>
                <w:lang w:val="en-US"/>
              </w:rPr>
              <w:t>W</w:t>
            </w:r>
            <w:r w:rsidR="00735028" w:rsidRPr="00F82AF9">
              <w:rPr>
                <w:szCs w:val="24"/>
                <w:vertAlign w:val="subscript"/>
              </w:rPr>
              <w:t>0</w:t>
            </w:r>
            <w:r w:rsidRPr="00F82AF9">
              <w:rPr>
                <w:szCs w:val="24"/>
              </w:rPr>
              <w:t>=</w:t>
            </w:r>
            <w:r w:rsidR="00735028" w:rsidRPr="00F82AF9">
              <w:rPr>
                <w:szCs w:val="24"/>
              </w:rPr>
              <w:t>0,23</w:t>
            </w:r>
            <w:r w:rsidR="00735028" w:rsidRPr="00F82AF9">
              <w:rPr>
                <w:szCs w:val="24"/>
                <w:lang w:val="en-US"/>
              </w:rPr>
              <w:t> </w:t>
            </w:r>
            <w:r w:rsidR="00735028" w:rsidRPr="00F82AF9">
              <w:rPr>
                <w:szCs w:val="24"/>
              </w:rPr>
              <w:t>кПа</w:t>
            </w:r>
          </w:p>
        </w:tc>
      </w:tr>
      <w:tr w:rsidR="00F82AF9" w:rsidRPr="00F82AF9" w14:paraId="05964366" w14:textId="77777777" w:rsidTr="003649DB">
        <w:trPr>
          <w:trHeight w:val="454"/>
        </w:trPr>
        <w:tc>
          <w:tcPr>
            <w:tcW w:w="4361" w:type="dxa"/>
            <w:vAlign w:val="center"/>
          </w:tcPr>
          <w:p w14:paraId="616144D9" w14:textId="77777777" w:rsidR="00735028" w:rsidRPr="00F82AF9" w:rsidRDefault="00735028" w:rsidP="00791E3C">
            <w:pPr>
              <w:rPr>
                <w:szCs w:val="24"/>
              </w:rPr>
            </w:pPr>
            <w:r w:rsidRPr="00F82AF9">
              <w:rPr>
                <w:szCs w:val="24"/>
              </w:rPr>
              <w:t>Толщина стенки гололеда</w:t>
            </w:r>
          </w:p>
        </w:tc>
        <w:tc>
          <w:tcPr>
            <w:tcW w:w="1104" w:type="dxa"/>
            <w:vAlign w:val="center"/>
          </w:tcPr>
          <w:p w14:paraId="6B9B2387" w14:textId="77777777" w:rsidR="00735028" w:rsidRPr="00F82AF9" w:rsidRDefault="00735028" w:rsidP="00791E3C">
            <w:pPr>
              <w:jc w:val="center"/>
              <w:rPr>
                <w:szCs w:val="24"/>
              </w:rPr>
            </w:pPr>
            <w:r w:rsidRPr="00F82AF9">
              <w:rPr>
                <w:szCs w:val="24"/>
              </w:rPr>
              <w:t>II</w:t>
            </w:r>
          </w:p>
        </w:tc>
        <w:tc>
          <w:tcPr>
            <w:tcW w:w="4458" w:type="dxa"/>
            <w:vAlign w:val="center"/>
          </w:tcPr>
          <w:p w14:paraId="39AEE50F" w14:textId="3817EDA5" w:rsidR="00735028" w:rsidRPr="00F82AF9" w:rsidRDefault="00A40BCF" w:rsidP="00A40BCF">
            <w:pPr>
              <w:jc w:val="center"/>
              <w:rPr>
                <w:szCs w:val="24"/>
              </w:rPr>
            </w:pPr>
            <w:r w:rsidRPr="00F82AF9">
              <w:rPr>
                <w:szCs w:val="24"/>
              </w:rPr>
              <w:t>Т</w:t>
            </w:r>
            <w:r w:rsidR="00735028" w:rsidRPr="00F82AF9">
              <w:rPr>
                <w:szCs w:val="24"/>
              </w:rPr>
              <w:t>олщин</w:t>
            </w:r>
            <w:r w:rsidRPr="00F82AF9">
              <w:rPr>
                <w:szCs w:val="24"/>
              </w:rPr>
              <w:t>а</w:t>
            </w:r>
            <w:r w:rsidR="00735028" w:rsidRPr="00F82AF9">
              <w:rPr>
                <w:szCs w:val="24"/>
              </w:rPr>
              <w:t xml:space="preserve"> стенки гололеда b</w:t>
            </w:r>
            <w:r w:rsidRPr="00F82AF9">
              <w:rPr>
                <w:szCs w:val="24"/>
              </w:rPr>
              <w:t>=</w:t>
            </w:r>
            <w:r w:rsidR="00735028" w:rsidRPr="00F82AF9">
              <w:rPr>
                <w:szCs w:val="24"/>
              </w:rPr>
              <w:t>5</w:t>
            </w:r>
            <w:r w:rsidR="00735028" w:rsidRPr="00F82AF9">
              <w:rPr>
                <w:szCs w:val="24"/>
                <w:lang w:val="en-US"/>
              </w:rPr>
              <w:t> </w:t>
            </w:r>
            <w:r w:rsidR="00735028" w:rsidRPr="00F82AF9">
              <w:rPr>
                <w:szCs w:val="24"/>
              </w:rPr>
              <w:t>мм</w:t>
            </w:r>
          </w:p>
        </w:tc>
      </w:tr>
    </w:tbl>
    <w:p w14:paraId="70A45673" w14:textId="0700D8DF" w:rsidR="00735028" w:rsidRPr="00F82AF9" w:rsidRDefault="00735028" w:rsidP="00735028">
      <w:pPr>
        <w:rPr>
          <w:sz w:val="10"/>
          <w:szCs w:val="10"/>
        </w:rPr>
      </w:pPr>
    </w:p>
    <w:p w14:paraId="468C9C09" w14:textId="77777777" w:rsidR="00A40BCF" w:rsidRPr="00F82AF9" w:rsidRDefault="00A40BCF" w:rsidP="00735028">
      <w:pPr>
        <w:rPr>
          <w:sz w:val="10"/>
          <w:szCs w:val="10"/>
        </w:rPr>
      </w:pPr>
    </w:p>
    <w:p w14:paraId="5FB7AC77" w14:textId="4F6A766C" w:rsidR="00735028" w:rsidRPr="00F82AF9" w:rsidRDefault="00735028" w:rsidP="00A40BCF">
      <w:pPr>
        <w:spacing w:line="360" w:lineRule="auto"/>
        <w:ind w:right="-561" w:firstLine="567"/>
        <w:jc w:val="both"/>
        <w:rPr>
          <w:szCs w:val="24"/>
        </w:rPr>
      </w:pPr>
      <w:r w:rsidRPr="00F82AF9">
        <w:rPr>
          <w:szCs w:val="24"/>
        </w:rPr>
        <w:t>Сейсмичность района работ – менее 6 баллов.</w:t>
      </w:r>
    </w:p>
    <w:p w14:paraId="2460351D" w14:textId="1D9883CD" w:rsidR="00735028" w:rsidRPr="00F82AF9" w:rsidRDefault="00735028" w:rsidP="00A40BCF">
      <w:pPr>
        <w:spacing w:line="360" w:lineRule="auto"/>
        <w:ind w:right="-561" w:firstLine="567"/>
        <w:jc w:val="both"/>
        <w:rPr>
          <w:szCs w:val="24"/>
        </w:rPr>
      </w:pPr>
      <w:r w:rsidRPr="00F82AF9">
        <w:rPr>
          <w:szCs w:val="24"/>
        </w:rPr>
        <w:t>Нормативная глубина сезонного промерзания составляет для:</w:t>
      </w:r>
    </w:p>
    <w:p w14:paraId="7F050E1C" w14:textId="7EBFDF4E" w:rsidR="00A40BCF" w:rsidRPr="00F82AF9" w:rsidRDefault="00A40BCF" w:rsidP="00A40BCF">
      <w:pPr>
        <w:spacing w:line="360" w:lineRule="auto"/>
        <w:ind w:right="-561" w:firstLine="567"/>
        <w:jc w:val="both"/>
        <w:rPr>
          <w:szCs w:val="24"/>
        </w:rPr>
      </w:pPr>
      <w:r w:rsidRPr="00F82AF9">
        <w:rPr>
          <w:szCs w:val="24"/>
        </w:rPr>
        <w:t>- глин и суглинков – 1,10 м;</w:t>
      </w:r>
    </w:p>
    <w:p w14:paraId="4DEA8021" w14:textId="2387963A" w:rsidR="00A40BCF" w:rsidRPr="00F82AF9" w:rsidRDefault="00A40BCF" w:rsidP="00A40BCF">
      <w:pPr>
        <w:spacing w:line="360" w:lineRule="auto"/>
        <w:ind w:right="-561" w:firstLine="567"/>
        <w:jc w:val="both"/>
        <w:rPr>
          <w:szCs w:val="24"/>
        </w:rPr>
      </w:pPr>
      <w:r w:rsidRPr="00F82AF9">
        <w:rPr>
          <w:szCs w:val="24"/>
        </w:rPr>
        <w:t>- супесей, песков мелких и пылеватых – 1,3</w:t>
      </w:r>
      <w:r w:rsidR="00DD0233" w:rsidRPr="00F82AF9">
        <w:rPr>
          <w:szCs w:val="24"/>
        </w:rPr>
        <w:t>1</w:t>
      </w:r>
      <w:r w:rsidRPr="00F82AF9">
        <w:rPr>
          <w:szCs w:val="24"/>
        </w:rPr>
        <w:t xml:space="preserve"> м;</w:t>
      </w:r>
    </w:p>
    <w:p w14:paraId="49CFAC95" w14:textId="446DDD11" w:rsidR="00A40BCF" w:rsidRPr="00F82AF9" w:rsidRDefault="00A40BCF" w:rsidP="00A40BCF">
      <w:pPr>
        <w:spacing w:line="360" w:lineRule="auto"/>
        <w:ind w:right="-561" w:firstLine="567"/>
        <w:jc w:val="both"/>
        <w:rPr>
          <w:szCs w:val="24"/>
        </w:rPr>
      </w:pPr>
      <w:r w:rsidRPr="00F82AF9">
        <w:rPr>
          <w:szCs w:val="24"/>
        </w:rPr>
        <w:t>- песков крупных и средней крупности и гравелистых – 1,4</w:t>
      </w:r>
      <w:r w:rsidR="00DD0233" w:rsidRPr="00F82AF9">
        <w:rPr>
          <w:szCs w:val="24"/>
        </w:rPr>
        <w:t>1</w:t>
      </w:r>
      <w:r w:rsidRPr="00F82AF9">
        <w:rPr>
          <w:szCs w:val="24"/>
        </w:rPr>
        <w:t xml:space="preserve"> м;</w:t>
      </w:r>
    </w:p>
    <w:p w14:paraId="02FF2846" w14:textId="6C004BA7" w:rsidR="00A40BCF" w:rsidRPr="00F82AF9" w:rsidRDefault="00A40BCF" w:rsidP="00A40BCF">
      <w:pPr>
        <w:spacing w:line="360" w:lineRule="auto"/>
        <w:ind w:right="-561" w:firstLine="567"/>
        <w:jc w:val="both"/>
        <w:rPr>
          <w:szCs w:val="24"/>
        </w:rPr>
      </w:pPr>
      <w:r w:rsidRPr="00F82AF9">
        <w:rPr>
          <w:szCs w:val="24"/>
        </w:rPr>
        <w:t>- крупнообломочных грунтов – 1,6</w:t>
      </w:r>
      <w:r w:rsidR="00DD0233" w:rsidRPr="00F82AF9">
        <w:rPr>
          <w:szCs w:val="24"/>
        </w:rPr>
        <w:t>0</w:t>
      </w:r>
      <w:r w:rsidRPr="00F82AF9">
        <w:rPr>
          <w:szCs w:val="24"/>
        </w:rPr>
        <w:t xml:space="preserve"> м.</w:t>
      </w:r>
    </w:p>
    <w:p w14:paraId="20C1322C" w14:textId="7F79000E" w:rsidR="004061B7" w:rsidRPr="00F82AF9" w:rsidRDefault="00E140BC" w:rsidP="000967BE">
      <w:pPr>
        <w:pStyle w:val="2"/>
        <w:ind w:right="-561"/>
      </w:pPr>
      <w:bookmarkStart w:id="27" w:name="_Toc108014030"/>
      <w:r w:rsidRPr="00F82AF9">
        <w:t>1</w:t>
      </w:r>
      <w:r w:rsidR="004061B7" w:rsidRPr="00F82AF9">
        <w:t>.3 Геолог</w:t>
      </w:r>
      <w:r w:rsidR="00FF01A5" w:rsidRPr="00F82AF9">
        <w:t>о-литологические</w:t>
      </w:r>
      <w:r w:rsidR="004061B7" w:rsidRPr="00F82AF9">
        <w:t xml:space="preserve"> условия</w:t>
      </w:r>
      <w:bookmarkEnd w:id="25"/>
      <w:bookmarkEnd w:id="26"/>
      <w:bookmarkEnd w:id="27"/>
    </w:p>
    <w:p w14:paraId="42BA12F3" w14:textId="20D06DEA" w:rsidR="00113CFA" w:rsidRPr="00F82AF9" w:rsidRDefault="002F4076" w:rsidP="00553F34">
      <w:pPr>
        <w:spacing w:line="360" w:lineRule="auto"/>
        <w:ind w:right="-561" w:firstLine="567"/>
        <w:jc w:val="both"/>
        <w:rPr>
          <w:szCs w:val="24"/>
        </w:rPr>
      </w:pPr>
      <w:bookmarkStart w:id="28" w:name="_Toc530415577"/>
      <w:bookmarkStart w:id="29" w:name="_Toc11748078"/>
      <w:bookmarkStart w:id="30" w:name="_Toc41486507"/>
      <w:bookmarkStart w:id="31" w:name="_Toc57806676"/>
      <w:r w:rsidRPr="00F6773C">
        <w:rPr>
          <w:szCs w:val="24"/>
        </w:rPr>
        <w:t xml:space="preserve">В геологическом строении площадки до глубины </w:t>
      </w:r>
      <w:r w:rsidR="00BE7CCB" w:rsidRPr="00BE7CCB">
        <w:rPr>
          <w:szCs w:val="24"/>
        </w:rPr>
        <w:t>35</w:t>
      </w:r>
      <w:r w:rsidRPr="00F6773C">
        <w:rPr>
          <w:szCs w:val="24"/>
        </w:rPr>
        <w:t xml:space="preserve">,0 м принимают участие </w:t>
      </w:r>
      <w:r w:rsidR="002D7D02" w:rsidRPr="00F6773C">
        <w:rPr>
          <w:szCs w:val="24"/>
        </w:rPr>
        <w:t xml:space="preserve">четвертичные </w:t>
      </w:r>
      <w:r w:rsidR="00E13EC7" w:rsidRPr="00F6773C">
        <w:rPr>
          <w:szCs w:val="24"/>
        </w:rPr>
        <w:t xml:space="preserve">покровные, </w:t>
      </w:r>
      <w:r w:rsidR="00113CFA" w:rsidRPr="00F6773C">
        <w:rPr>
          <w:szCs w:val="24"/>
        </w:rPr>
        <w:t>техногенные,</w:t>
      </w:r>
      <w:r w:rsidR="00E13EC7" w:rsidRPr="00F6773C">
        <w:rPr>
          <w:szCs w:val="24"/>
        </w:rPr>
        <w:t xml:space="preserve"> </w:t>
      </w:r>
      <w:r w:rsidR="00113CFA" w:rsidRPr="00F6773C">
        <w:rPr>
          <w:szCs w:val="24"/>
        </w:rPr>
        <w:t>флювиогляциальные озерно-ледниковые отложения московского горизонта, ледниковые отложения московского горизонта, флювиогляциальные озерно-ледниковые отложения донского и московского горизонта, нижнемеловые отложения.</w:t>
      </w:r>
    </w:p>
    <w:p w14:paraId="2130B7F5" w14:textId="655100EC" w:rsidR="002F4076" w:rsidRPr="00F82AF9" w:rsidRDefault="002F4076" w:rsidP="00113CFA">
      <w:pPr>
        <w:spacing w:line="360" w:lineRule="auto"/>
        <w:ind w:right="-561" w:firstLine="567"/>
        <w:jc w:val="center"/>
        <w:rPr>
          <w:b/>
          <w:bCs/>
          <w:u w:val="single"/>
        </w:rPr>
      </w:pPr>
      <w:r w:rsidRPr="00F82AF9">
        <w:rPr>
          <w:b/>
          <w:bCs/>
          <w:u w:val="single"/>
        </w:rPr>
        <w:t>Четвертичная система</w:t>
      </w:r>
    </w:p>
    <w:p w14:paraId="07601183" w14:textId="3876C269" w:rsidR="002F4076" w:rsidRPr="00F82AF9" w:rsidRDefault="00723D3A" w:rsidP="006B1E26">
      <w:pPr>
        <w:spacing w:line="360" w:lineRule="auto"/>
        <w:ind w:right="-561" w:firstLine="567"/>
        <w:jc w:val="center"/>
        <w:rPr>
          <w:b/>
          <w:bCs/>
          <w:i/>
          <w:iCs/>
        </w:rPr>
      </w:pPr>
      <w:r w:rsidRPr="00F82AF9">
        <w:rPr>
          <w:b/>
          <w:bCs/>
          <w:i/>
          <w:iCs/>
        </w:rPr>
        <w:t>Техногенные отложения (tН)</w:t>
      </w:r>
    </w:p>
    <w:p w14:paraId="0B8C855E" w14:textId="41D61234" w:rsidR="002F4076" w:rsidRPr="00F82AF9" w:rsidRDefault="00F5406B" w:rsidP="002F4076">
      <w:pPr>
        <w:spacing w:line="360" w:lineRule="auto"/>
        <w:ind w:right="-561" w:firstLine="567"/>
        <w:jc w:val="both"/>
      </w:pPr>
      <w:r w:rsidRPr="00F82AF9">
        <w:t>Техногенные отложения представлены насыпными грунтами слежавшимися, влажными: суглинки, супесь, щебень, асфальтовая крошка, битый кирпич и пр</w:t>
      </w:r>
      <w:r w:rsidR="008E2B1D">
        <w:t>очее</w:t>
      </w:r>
      <w:r w:rsidRPr="00F82AF9">
        <w:t xml:space="preserve"> (</w:t>
      </w:r>
      <w:r w:rsidRPr="00F82AF9">
        <w:rPr>
          <w:i/>
          <w:iCs/>
        </w:rPr>
        <w:t>ИГЭ-1</w:t>
      </w:r>
      <w:r w:rsidRPr="00F82AF9">
        <w:t>), залегают слоем мощность 0,</w:t>
      </w:r>
      <w:r w:rsidR="00BE7CCB" w:rsidRPr="00BE7CCB">
        <w:t>4</w:t>
      </w:r>
      <w:r w:rsidRPr="00F82AF9">
        <w:t>-5,4 м, абсолютные отметки подошвы</w:t>
      </w:r>
      <w:r w:rsidR="00654999" w:rsidRPr="00F82AF9">
        <w:t xml:space="preserve"> слоя</w:t>
      </w:r>
      <w:r w:rsidRPr="00F82AF9">
        <w:t xml:space="preserve"> 158,67-165,33 м</w:t>
      </w:r>
      <w:r w:rsidR="002F4076" w:rsidRPr="00F82AF9">
        <w:t xml:space="preserve">. </w:t>
      </w:r>
    </w:p>
    <w:p w14:paraId="1FF0E352" w14:textId="1E7597C5" w:rsidR="001E49AA" w:rsidRPr="00F82AF9" w:rsidRDefault="001E49AA" w:rsidP="001E49AA">
      <w:pPr>
        <w:spacing w:line="360" w:lineRule="auto"/>
        <w:ind w:right="-561" w:firstLine="567"/>
        <w:jc w:val="center"/>
      </w:pPr>
      <w:r w:rsidRPr="00F82AF9">
        <w:rPr>
          <w:b/>
          <w:bCs/>
          <w:i/>
          <w:iCs/>
        </w:rPr>
        <w:t>Покровные отложения</w:t>
      </w:r>
    </w:p>
    <w:p w14:paraId="7989A636" w14:textId="16572968" w:rsidR="001E49AA" w:rsidRPr="00F82AF9" w:rsidRDefault="001E49AA" w:rsidP="001E49AA">
      <w:pPr>
        <w:spacing w:line="360" w:lineRule="auto"/>
        <w:ind w:right="-561" w:firstLine="567"/>
        <w:jc w:val="both"/>
      </w:pPr>
      <w:r w:rsidRPr="00F82AF9">
        <w:lastRenderedPageBreak/>
        <w:t>Представлены суглинками различной консистенции:</w:t>
      </w:r>
    </w:p>
    <w:p w14:paraId="26B63975" w14:textId="0429EDE6" w:rsidR="001E49AA" w:rsidRPr="00F82AF9" w:rsidRDefault="001E49AA" w:rsidP="001E49AA">
      <w:pPr>
        <w:spacing w:line="360" w:lineRule="auto"/>
        <w:ind w:right="-561" w:firstLine="567"/>
        <w:jc w:val="both"/>
      </w:pPr>
      <w:r w:rsidRPr="00F82AF9">
        <w:rPr>
          <w:i/>
          <w:iCs/>
        </w:rPr>
        <w:t>ИГЭ-2</w:t>
      </w:r>
      <w:r w:rsidR="00446446" w:rsidRPr="00F82AF9">
        <w:t>:</w:t>
      </w:r>
      <w:r w:rsidRPr="00F82AF9">
        <w:t xml:space="preserve"> </w:t>
      </w:r>
      <w:r w:rsidR="00446446" w:rsidRPr="00F82AF9">
        <w:t>с</w:t>
      </w:r>
      <w:r w:rsidRPr="00F82AF9">
        <w:t>углинок коричневый, полутвердый, ожелезненный, залега</w:t>
      </w:r>
      <w:r w:rsidR="008854F8" w:rsidRPr="00F82AF9">
        <w:t>е</w:t>
      </w:r>
      <w:r w:rsidRPr="00F82AF9">
        <w:t xml:space="preserve">т </w:t>
      </w:r>
      <w:r w:rsidR="008854F8" w:rsidRPr="00F82AF9">
        <w:t xml:space="preserve">в интервале глубин </w:t>
      </w:r>
      <w:r w:rsidR="00B029F0" w:rsidRPr="00F82AF9">
        <w:br/>
      </w:r>
      <w:r w:rsidR="008854F8" w:rsidRPr="00F82AF9">
        <w:t xml:space="preserve">от 0,6 до 5,4 м, </w:t>
      </w:r>
      <w:r w:rsidRPr="00F82AF9">
        <w:t xml:space="preserve">мощность </w:t>
      </w:r>
      <w:r w:rsidR="008854F8" w:rsidRPr="00F82AF9">
        <w:t xml:space="preserve">слоя </w:t>
      </w:r>
      <w:r w:rsidRPr="00F82AF9">
        <w:t>0,3-2,9 м</w:t>
      </w:r>
      <w:r w:rsidR="008854F8" w:rsidRPr="00F82AF9">
        <w:t>,</w:t>
      </w:r>
      <w:r w:rsidRPr="00F82AF9">
        <w:t xml:space="preserve"> абсолютные отметки подошвы</w:t>
      </w:r>
      <w:r w:rsidR="008854F8" w:rsidRPr="00F82AF9">
        <w:t xml:space="preserve"> слоя</w:t>
      </w:r>
      <w:r w:rsidRPr="00F82AF9">
        <w:t xml:space="preserve"> 158,52-163,05 м.</w:t>
      </w:r>
    </w:p>
    <w:p w14:paraId="453C29C1" w14:textId="5AE0C973" w:rsidR="00446446" w:rsidRPr="00F82AF9" w:rsidRDefault="00446446" w:rsidP="00446446">
      <w:pPr>
        <w:spacing w:line="360" w:lineRule="auto"/>
        <w:ind w:right="-561" w:firstLine="567"/>
        <w:jc w:val="both"/>
      </w:pPr>
      <w:r w:rsidRPr="00F82AF9">
        <w:rPr>
          <w:i/>
          <w:iCs/>
        </w:rPr>
        <w:t>ИГЭ-2а:</w:t>
      </w:r>
      <w:r w:rsidRPr="00F82AF9">
        <w:t xml:space="preserve"> суглинок коричневый, тугопластичный, ожелезненный, залегает в интервале глубин от 0,6 до 3,9 м, мощность слоя 0,4-2,5 м, абсолютные отметки подошвы слоя </w:t>
      </w:r>
      <w:r w:rsidRPr="00F82AF9">
        <w:br/>
        <w:t>157,47-162,68 м.</w:t>
      </w:r>
    </w:p>
    <w:p w14:paraId="301A9EF7" w14:textId="70CD00FC" w:rsidR="00446446" w:rsidRPr="00F82AF9" w:rsidRDefault="00446446" w:rsidP="00446446">
      <w:pPr>
        <w:spacing w:line="360" w:lineRule="auto"/>
        <w:ind w:right="-561" w:firstLine="567"/>
        <w:jc w:val="both"/>
      </w:pPr>
      <w:r w:rsidRPr="00F82AF9">
        <w:t>Вскрытая мощность покровных отложений 0,3-2,9 м.</w:t>
      </w:r>
    </w:p>
    <w:p w14:paraId="6ECECCD6" w14:textId="32F96EA5" w:rsidR="00711C46" w:rsidRPr="00F82AF9" w:rsidRDefault="001E49AA" w:rsidP="00711C46">
      <w:pPr>
        <w:spacing w:line="360" w:lineRule="auto"/>
        <w:ind w:right="-561" w:firstLine="567"/>
        <w:jc w:val="both"/>
      </w:pPr>
      <w:r w:rsidRPr="00F82AF9">
        <w:rPr>
          <w:b/>
          <w:bCs/>
          <w:i/>
          <w:iCs/>
        </w:rPr>
        <w:t>Флювиогляциальные озерно-ледниковые отложения московского горизонта (f,lgIIms)</w:t>
      </w:r>
      <w:r w:rsidRPr="00F82AF9">
        <w:t xml:space="preserve"> </w:t>
      </w:r>
      <w:r w:rsidR="001A3DA9">
        <w:t xml:space="preserve">Отложения </w:t>
      </w:r>
      <w:r w:rsidR="00711C46" w:rsidRPr="00F82AF9">
        <w:t>представлены песками мелкими, суглинками различной консистенции</w:t>
      </w:r>
      <w:r w:rsidR="001A3DA9">
        <w:t>:</w:t>
      </w:r>
      <w:r w:rsidR="00711C46" w:rsidRPr="00F82AF9">
        <w:t xml:space="preserve"> </w:t>
      </w:r>
    </w:p>
    <w:p w14:paraId="0E952927" w14:textId="21321B18" w:rsidR="00711C46" w:rsidRPr="00F82AF9" w:rsidRDefault="00711C46" w:rsidP="00711C46">
      <w:pPr>
        <w:spacing w:line="360" w:lineRule="auto"/>
        <w:ind w:right="-561" w:firstLine="567"/>
        <w:jc w:val="both"/>
      </w:pPr>
      <w:r w:rsidRPr="00F82AF9">
        <w:rPr>
          <w:i/>
          <w:iCs/>
        </w:rPr>
        <w:t>ИГЭ-3</w:t>
      </w:r>
      <w:r w:rsidR="006762C3" w:rsidRPr="00F82AF9">
        <w:t>:</w:t>
      </w:r>
      <w:r w:rsidRPr="00F82AF9">
        <w:t xml:space="preserve"> </w:t>
      </w:r>
      <w:r w:rsidR="006762C3" w:rsidRPr="00F82AF9">
        <w:t>с</w:t>
      </w:r>
      <w:r w:rsidRPr="00F82AF9">
        <w:t xml:space="preserve">углинок коричневый, тугопластичный, с тонкими прослойками песка и с редким включением гравия, залегает </w:t>
      </w:r>
      <w:r w:rsidR="006762C3" w:rsidRPr="00F82AF9">
        <w:t xml:space="preserve">в интервале глубин от 0,7 до 8,8 м, </w:t>
      </w:r>
      <w:r w:rsidRPr="00F82AF9">
        <w:t xml:space="preserve">мощность </w:t>
      </w:r>
      <w:r w:rsidR="006762C3" w:rsidRPr="00F82AF9">
        <w:t xml:space="preserve">слоя </w:t>
      </w:r>
      <w:r w:rsidRPr="00F82AF9">
        <w:t>0,6-6,9 м</w:t>
      </w:r>
      <w:r w:rsidR="006762C3" w:rsidRPr="00F82AF9">
        <w:t>,</w:t>
      </w:r>
      <w:r w:rsidRPr="00F82AF9">
        <w:t xml:space="preserve"> абсолютные отметки подошвы</w:t>
      </w:r>
      <w:r w:rsidR="006762C3" w:rsidRPr="00F82AF9">
        <w:t xml:space="preserve"> слоя</w:t>
      </w:r>
      <w:r w:rsidRPr="00F82AF9">
        <w:t xml:space="preserve"> 155,27-163,04 м.</w:t>
      </w:r>
    </w:p>
    <w:p w14:paraId="0B5876F1" w14:textId="5E07C93A" w:rsidR="00711C46" w:rsidRPr="00F82AF9" w:rsidRDefault="00711C46" w:rsidP="00711C46">
      <w:pPr>
        <w:spacing w:line="360" w:lineRule="auto"/>
        <w:ind w:right="-561" w:firstLine="567"/>
        <w:jc w:val="both"/>
      </w:pPr>
      <w:r w:rsidRPr="00F82AF9">
        <w:rPr>
          <w:i/>
          <w:iCs/>
        </w:rPr>
        <w:t>ИГЭ-3а</w:t>
      </w:r>
      <w:r w:rsidR="00CB5084" w:rsidRPr="00F82AF9">
        <w:t>:</w:t>
      </w:r>
      <w:r w:rsidRPr="00F82AF9">
        <w:t xml:space="preserve"> </w:t>
      </w:r>
      <w:r w:rsidR="00CB5084" w:rsidRPr="00F82AF9">
        <w:t>с</w:t>
      </w:r>
      <w:r w:rsidRPr="00F82AF9">
        <w:t xml:space="preserve">углинок коричневый, полутвердый, с тонкими прослойками песка и с редким включением гравия, </w:t>
      </w:r>
      <w:r w:rsidR="00CB5084" w:rsidRPr="00F82AF9">
        <w:t xml:space="preserve">залегает </w:t>
      </w:r>
      <w:r w:rsidRPr="00F82AF9">
        <w:t xml:space="preserve">в интервале глубин от 1,5 до 8,6 м, </w:t>
      </w:r>
      <w:r w:rsidR="006D342B" w:rsidRPr="00F82AF9">
        <w:t xml:space="preserve">мощность слоя 0,3-5,8 м, </w:t>
      </w:r>
      <w:r w:rsidRPr="00F82AF9">
        <w:t>абсолютные отметки подошвы</w:t>
      </w:r>
      <w:r w:rsidR="00CB5084" w:rsidRPr="00F82AF9">
        <w:t xml:space="preserve"> слоя</w:t>
      </w:r>
      <w:r w:rsidRPr="00F82AF9">
        <w:t xml:space="preserve"> 156,52-161,15 м.</w:t>
      </w:r>
    </w:p>
    <w:p w14:paraId="5BD7B0C0" w14:textId="06105F5D" w:rsidR="00711C46" w:rsidRPr="00F82AF9" w:rsidRDefault="00711C46" w:rsidP="00246139">
      <w:pPr>
        <w:spacing w:line="360" w:lineRule="auto"/>
        <w:ind w:right="-561" w:firstLine="567"/>
        <w:jc w:val="both"/>
      </w:pPr>
      <w:r w:rsidRPr="00F82AF9">
        <w:rPr>
          <w:i/>
          <w:iCs/>
        </w:rPr>
        <w:t>ИГЭ</w:t>
      </w:r>
      <w:r w:rsidR="00246139" w:rsidRPr="00F82AF9">
        <w:rPr>
          <w:i/>
          <w:iCs/>
        </w:rPr>
        <w:t>-</w:t>
      </w:r>
      <w:r w:rsidRPr="00F82AF9">
        <w:rPr>
          <w:i/>
          <w:iCs/>
        </w:rPr>
        <w:t>3б</w:t>
      </w:r>
      <w:r w:rsidR="00246139" w:rsidRPr="00F82AF9">
        <w:t>: с</w:t>
      </w:r>
      <w:r w:rsidRPr="00F82AF9">
        <w:t xml:space="preserve">углинок коричневый, мягкопластичный, с тонкими прослойками песка и с редким включением гравия, </w:t>
      </w:r>
      <w:r w:rsidR="00246139" w:rsidRPr="00F82AF9">
        <w:t xml:space="preserve">залегает </w:t>
      </w:r>
      <w:r w:rsidRPr="00F82AF9">
        <w:t xml:space="preserve">в интервале глубин от 1,8 до 6,1 м, </w:t>
      </w:r>
      <w:r w:rsidR="006D342B" w:rsidRPr="00F82AF9">
        <w:t xml:space="preserve">мощность слоя 1,8-3,5 м, </w:t>
      </w:r>
      <w:r w:rsidRPr="00F82AF9">
        <w:t xml:space="preserve">абсолютные отметки подошвы </w:t>
      </w:r>
      <w:r w:rsidR="00246139" w:rsidRPr="00F82AF9">
        <w:t xml:space="preserve">слоя </w:t>
      </w:r>
      <w:r w:rsidRPr="00F82AF9">
        <w:t>155,70-158,35 м.</w:t>
      </w:r>
    </w:p>
    <w:p w14:paraId="7CA48E3D" w14:textId="19CFB5F6" w:rsidR="00711C46" w:rsidRPr="00F82AF9" w:rsidRDefault="00711C46" w:rsidP="00711C46">
      <w:pPr>
        <w:spacing w:line="360" w:lineRule="auto"/>
        <w:ind w:right="-561" w:firstLine="567"/>
        <w:jc w:val="both"/>
      </w:pPr>
      <w:r w:rsidRPr="00F82AF9">
        <w:rPr>
          <w:i/>
          <w:iCs/>
        </w:rPr>
        <w:t>ИГЭ-4</w:t>
      </w:r>
      <w:r w:rsidR="00246139" w:rsidRPr="00F82AF9">
        <w:t>: п</w:t>
      </w:r>
      <w:r w:rsidRPr="00F82AF9">
        <w:t xml:space="preserve">есок мелкий средней плотности коричневый и желтовато-коричневый, с линзами суглинка и с редким включением гравия, насыщенный водой, </w:t>
      </w:r>
      <w:r w:rsidR="006D342B" w:rsidRPr="00F82AF9">
        <w:t xml:space="preserve">залегает </w:t>
      </w:r>
      <w:r w:rsidRPr="00F82AF9">
        <w:t xml:space="preserve">в интервале глубин </w:t>
      </w:r>
      <w:r w:rsidR="00B029F0" w:rsidRPr="00F82AF9">
        <w:br/>
      </w:r>
      <w:r w:rsidRPr="00F82AF9">
        <w:t xml:space="preserve">от 3,5 до 6,7 м, </w:t>
      </w:r>
      <w:r w:rsidR="006D342B" w:rsidRPr="00F82AF9">
        <w:t xml:space="preserve">мощность слоя 0,8-3,2 м, </w:t>
      </w:r>
      <w:r w:rsidRPr="00F82AF9">
        <w:t>абсолютные отметки подошвы</w:t>
      </w:r>
      <w:r w:rsidR="00BE066E" w:rsidRPr="00F82AF9">
        <w:t xml:space="preserve"> слоя</w:t>
      </w:r>
      <w:r w:rsidRPr="00F82AF9">
        <w:t xml:space="preserve"> 154,25-158,10 м.</w:t>
      </w:r>
    </w:p>
    <w:p w14:paraId="4FF1A7DB" w14:textId="566E68EF" w:rsidR="00711C46" w:rsidRPr="00F82AF9" w:rsidRDefault="00B84417" w:rsidP="00711C46">
      <w:pPr>
        <w:spacing w:line="360" w:lineRule="auto"/>
        <w:ind w:right="-561" w:firstLine="567"/>
        <w:jc w:val="both"/>
      </w:pPr>
      <w:r w:rsidRPr="00F82AF9">
        <w:t>Общая мо</w:t>
      </w:r>
      <w:r w:rsidR="00711C46" w:rsidRPr="00F82AF9">
        <w:t>щность флювиогляциальных</w:t>
      </w:r>
      <w:r w:rsidR="00F50DA8" w:rsidRPr="00F82AF9">
        <w:t xml:space="preserve"> </w:t>
      </w:r>
      <w:r w:rsidR="00711C46" w:rsidRPr="00F82AF9">
        <w:t>озерно-ледниковых отложений московского горизонта 0,7</w:t>
      </w:r>
      <w:r w:rsidR="00F50DA8" w:rsidRPr="00F82AF9">
        <w:t>-</w:t>
      </w:r>
      <w:r w:rsidR="00711C46" w:rsidRPr="00F82AF9">
        <w:t>6,9 м.</w:t>
      </w:r>
    </w:p>
    <w:p w14:paraId="64BC8D69" w14:textId="76CEC93F" w:rsidR="006E3916" w:rsidRPr="00F82AF9" w:rsidRDefault="0056589C" w:rsidP="0056589C">
      <w:pPr>
        <w:spacing w:line="360" w:lineRule="auto"/>
        <w:ind w:right="-561" w:firstLine="567"/>
        <w:jc w:val="center"/>
        <w:rPr>
          <w:b/>
          <w:bCs/>
          <w:i/>
          <w:iCs/>
        </w:rPr>
      </w:pPr>
      <w:r w:rsidRPr="00F82AF9">
        <w:rPr>
          <w:b/>
          <w:bCs/>
          <w:i/>
          <w:iCs/>
        </w:rPr>
        <w:t>Ледниковые отложения московского горизонта (gQIIms)</w:t>
      </w:r>
    </w:p>
    <w:p w14:paraId="1C7AB6E9" w14:textId="3DE3D3FC" w:rsidR="0056589C" w:rsidRPr="00F82AF9" w:rsidRDefault="0056589C" w:rsidP="0056589C">
      <w:pPr>
        <w:spacing w:line="360" w:lineRule="auto"/>
        <w:ind w:right="-561" w:firstLine="567"/>
        <w:jc w:val="both"/>
      </w:pPr>
      <w:r w:rsidRPr="00F82AF9">
        <w:t xml:space="preserve">Отложения представлены суглинками различной консистенции: </w:t>
      </w:r>
    </w:p>
    <w:p w14:paraId="2AC7D646" w14:textId="381DAAD1" w:rsidR="0056589C" w:rsidRPr="00F82AF9" w:rsidRDefault="0056589C" w:rsidP="0056589C">
      <w:pPr>
        <w:spacing w:line="360" w:lineRule="auto"/>
        <w:ind w:right="-561" w:firstLine="567"/>
        <w:jc w:val="both"/>
      </w:pPr>
      <w:r w:rsidRPr="00F82AF9">
        <w:rPr>
          <w:i/>
          <w:iCs/>
        </w:rPr>
        <w:t>ИГЭ-7</w:t>
      </w:r>
      <w:r w:rsidRPr="00F82AF9">
        <w:t xml:space="preserve">: суглинок коричневый и коричневато-серый, полутвердый, с линзами песка и </w:t>
      </w:r>
      <w:r w:rsidR="00B029F0" w:rsidRPr="00F82AF9">
        <w:br/>
      </w:r>
      <w:r w:rsidRPr="00F82AF9">
        <w:t xml:space="preserve">с включением щебня и дресвы, залегает в интервале глубин от 3,6 до 14,6 м, </w:t>
      </w:r>
      <w:r w:rsidR="006D342B" w:rsidRPr="00F82AF9">
        <w:t xml:space="preserve">мощность слоя </w:t>
      </w:r>
      <w:r w:rsidR="006D342B" w:rsidRPr="00F82AF9">
        <w:br/>
        <w:t xml:space="preserve">0,7-7,5 м, </w:t>
      </w:r>
      <w:r w:rsidRPr="00F82AF9">
        <w:t>абсолютные отметки подошвы слоя 149,05-157,06 м.</w:t>
      </w:r>
    </w:p>
    <w:p w14:paraId="4F73F5CC" w14:textId="4BA3F351" w:rsidR="0056589C" w:rsidRPr="00F82AF9" w:rsidRDefault="0056589C" w:rsidP="0056589C">
      <w:pPr>
        <w:spacing w:line="360" w:lineRule="auto"/>
        <w:ind w:right="-561" w:firstLine="567"/>
        <w:jc w:val="both"/>
      </w:pPr>
      <w:r w:rsidRPr="00F82AF9">
        <w:rPr>
          <w:i/>
          <w:iCs/>
        </w:rPr>
        <w:t>ИГЭ-7а</w:t>
      </w:r>
      <w:r w:rsidR="002A381D" w:rsidRPr="00F82AF9">
        <w:t>:</w:t>
      </w:r>
      <w:r w:rsidRPr="00F82AF9">
        <w:t xml:space="preserve"> </w:t>
      </w:r>
      <w:r w:rsidR="002A381D" w:rsidRPr="00F82AF9">
        <w:t>с</w:t>
      </w:r>
      <w:r w:rsidRPr="00F82AF9">
        <w:t xml:space="preserve">углинок коричневый и коричневато-серый, тугопластичный, с линзами песка и </w:t>
      </w:r>
      <w:r w:rsidR="00B029F0" w:rsidRPr="00F82AF9">
        <w:br/>
      </w:r>
      <w:r w:rsidRPr="00F82AF9">
        <w:t xml:space="preserve">с включением щебня и дресвы, </w:t>
      </w:r>
      <w:r w:rsidR="002A381D" w:rsidRPr="00F82AF9">
        <w:t xml:space="preserve">залегает </w:t>
      </w:r>
      <w:r w:rsidRPr="00F82AF9">
        <w:t xml:space="preserve">в интервале глубин от 3,3 до 14,7 м, </w:t>
      </w:r>
      <w:r w:rsidR="006D342B" w:rsidRPr="00F82AF9">
        <w:t xml:space="preserve">мощность слоя </w:t>
      </w:r>
      <w:r w:rsidR="006D342B" w:rsidRPr="00F82AF9">
        <w:br/>
        <w:t xml:space="preserve">0,4-9,8 м, </w:t>
      </w:r>
      <w:r w:rsidRPr="00F82AF9">
        <w:t>абсолютные отметки подошвы 147,63-158,99 м.</w:t>
      </w:r>
    </w:p>
    <w:p w14:paraId="48380DEF" w14:textId="77777777" w:rsidR="00C07CF5" w:rsidRPr="00F82AF9" w:rsidRDefault="00826383" w:rsidP="00C07CF5">
      <w:pPr>
        <w:spacing w:line="360" w:lineRule="auto"/>
        <w:ind w:right="-561" w:firstLine="567"/>
        <w:jc w:val="both"/>
      </w:pPr>
      <w:r w:rsidRPr="00F82AF9">
        <w:t>Общая мо</w:t>
      </w:r>
      <w:r w:rsidR="0056589C" w:rsidRPr="00F82AF9">
        <w:t>щность ледниковых отложений московского горизонта</w:t>
      </w:r>
      <w:r w:rsidR="00010EC5" w:rsidRPr="00F82AF9">
        <w:t xml:space="preserve"> </w:t>
      </w:r>
      <w:r w:rsidR="0056589C" w:rsidRPr="00F82AF9">
        <w:t>3,4</w:t>
      </w:r>
      <w:r w:rsidR="00010EC5" w:rsidRPr="00F82AF9">
        <w:t>-</w:t>
      </w:r>
      <w:r w:rsidR="0056589C" w:rsidRPr="00F82AF9">
        <w:t>9,9 м.</w:t>
      </w:r>
    </w:p>
    <w:p w14:paraId="6C05EC06" w14:textId="77777777" w:rsidR="00C07CF5" w:rsidRPr="00F82AF9" w:rsidRDefault="00C07CF5" w:rsidP="00C07CF5">
      <w:pPr>
        <w:spacing w:line="360" w:lineRule="auto"/>
        <w:ind w:right="-561" w:firstLine="567"/>
        <w:jc w:val="center"/>
        <w:rPr>
          <w:b/>
          <w:bCs/>
          <w:i/>
          <w:iCs/>
        </w:rPr>
      </w:pPr>
      <w:r w:rsidRPr="00F82AF9">
        <w:rPr>
          <w:b/>
          <w:bCs/>
          <w:i/>
          <w:iCs/>
        </w:rPr>
        <w:t xml:space="preserve">Флювиогляциальные озерно-ледниковые отложения донского </w:t>
      </w:r>
    </w:p>
    <w:p w14:paraId="5C362CD2" w14:textId="67EF8D20" w:rsidR="00C07CF5" w:rsidRPr="00F82AF9" w:rsidRDefault="00C07CF5" w:rsidP="00C07CF5">
      <w:pPr>
        <w:spacing w:line="360" w:lineRule="auto"/>
        <w:ind w:right="-561" w:firstLine="567"/>
        <w:jc w:val="center"/>
        <w:rPr>
          <w:b/>
          <w:bCs/>
          <w:i/>
          <w:iCs/>
        </w:rPr>
      </w:pPr>
      <w:r w:rsidRPr="00F82AF9">
        <w:rPr>
          <w:b/>
          <w:bCs/>
          <w:i/>
          <w:iCs/>
        </w:rPr>
        <w:t>и московского горизонта (f,lgIds-IIms)</w:t>
      </w:r>
    </w:p>
    <w:p w14:paraId="23E74EA7" w14:textId="3E7467D2" w:rsidR="00C07CF5" w:rsidRPr="00F82AF9" w:rsidRDefault="00C07CF5" w:rsidP="00C07CF5">
      <w:pPr>
        <w:spacing w:line="360" w:lineRule="auto"/>
        <w:ind w:right="-561" w:firstLine="567"/>
        <w:jc w:val="both"/>
      </w:pPr>
      <w:r w:rsidRPr="00F82AF9">
        <w:lastRenderedPageBreak/>
        <w:t>Отложения представлены песками мелкими, пылеватыми, суглинками различной консистенции, супесями</w:t>
      </w:r>
      <w:r w:rsidR="001A3DA9">
        <w:t>:</w:t>
      </w:r>
      <w:r w:rsidRPr="00F82AF9">
        <w:t xml:space="preserve"> </w:t>
      </w:r>
    </w:p>
    <w:p w14:paraId="65628C9D" w14:textId="5347263C" w:rsidR="00C07CF5" w:rsidRPr="00F82AF9" w:rsidRDefault="00C07CF5" w:rsidP="00C07CF5">
      <w:pPr>
        <w:spacing w:line="360" w:lineRule="auto"/>
        <w:ind w:right="-561" w:firstLine="567"/>
        <w:jc w:val="both"/>
      </w:pPr>
      <w:r w:rsidRPr="00F82AF9">
        <w:rPr>
          <w:i/>
          <w:iCs/>
        </w:rPr>
        <w:t>ИГЭ-8</w:t>
      </w:r>
      <w:r w:rsidRPr="00F82AF9">
        <w:t xml:space="preserve">: песок мелкий средней плотности коричневато-серый, с частыми прослоями супеси, с линзами суглинка и с редким включением щебня, насыщенный водой, залегает в интервале глубин от 10,2 до 23,1 м, </w:t>
      </w:r>
      <w:r w:rsidR="006D342B" w:rsidRPr="00F82AF9">
        <w:t xml:space="preserve">мощность слоя 0,8-9,5 м, </w:t>
      </w:r>
      <w:r w:rsidRPr="00F82AF9">
        <w:t xml:space="preserve">абсолютные отметки подошвы слоя </w:t>
      </w:r>
      <w:r w:rsidRPr="00F82AF9">
        <w:br/>
        <w:t>140,32-149,74 м.</w:t>
      </w:r>
    </w:p>
    <w:p w14:paraId="10B9523B" w14:textId="4EFEEA29" w:rsidR="00C07CF5" w:rsidRPr="00F82AF9" w:rsidRDefault="00C07CF5" w:rsidP="00C07CF5">
      <w:pPr>
        <w:spacing w:line="360" w:lineRule="auto"/>
        <w:ind w:right="-561" w:firstLine="567"/>
        <w:jc w:val="both"/>
      </w:pPr>
      <w:r w:rsidRPr="00F82AF9">
        <w:rPr>
          <w:i/>
          <w:iCs/>
        </w:rPr>
        <w:t>ИГЭ-8а</w:t>
      </w:r>
      <w:r w:rsidRPr="00F82AF9">
        <w:t xml:space="preserve">: суглинок серый, мягкопластичный с линзами текучепластичного, с линзами песка и с редким включением гравия, </w:t>
      </w:r>
      <w:r w:rsidR="00850B99" w:rsidRPr="00F82AF9">
        <w:t xml:space="preserve">залегает </w:t>
      </w:r>
      <w:r w:rsidRPr="00F82AF9">
        <w:t xml:space="preserve">в интервале глубин от 13,8 до 24,6 м, </w:t>
      </w:r>
      <w:r w:rsidR="006D342B" w:rsidRPr="00F82AF9">
        <w:t xml:space="preserve">мощность слоя </w:t>
      </w:r>
      <w:r w:rsidR="00A54C36" w:rsidRPr="00F82AF9">
        <w:br/>
      </w:r>
      <w:r w:rsidR="006D342B" w:rsidRPr="00F82AF9">
        <w:t xml:space="preserve">0,7-9,8 м, </w:t>
      </w:r>
      <w:r w:rsidRPr="00F82AF9">
        <w:t>абсолютные отметки подошвы</w:t>
      </w:r>
      <w:r w:rsidR="00850B99" w:rsidRPr="00F82AF9">
        <w:t xml:space="preserve"> слоя</w:t>
      </w:r>
      <w:r w:rsidRPr="00F82AF9">
        <w:t xml:space="preserve"> 136,35-150,94 м.</w:t>
      </w:r>
    </w:p>
    <w:p w14:paraId="30946A31" w14:textId="7CC8574D" w:rsidR="00C07CF5" w:rsidRPr="00F82AF9" w:rsidRDefault="00C07CF5" w:rsidP="00C07CF5">
      <w:pPr>
        <w:spacing w:line="360" w:lineRule="auto"/>
        <w:ind w:right="-561" w:firstLine="567"/>
        <w:jc w:val="both"/>
      </w:pPr>
      <w:r w:rsidRPr="00F82AF9">
        <w:rPr>
          <w:i/>
          <w:iCs/>
        </w:rPr>
        <w:t>ИГЭ-8б</w:t>
      </w:r>
      <w:r w:rsidR="009E009E" w:rsidRPr="00F82AF9">
        <w:t>: с</w:t>
      </w:r>
      <w:r w:rsidRPr="00F82AF9">
        <w:t xml:space="preserve">углинок серый, тугопластичный, с линзами песка и с редким включением гравия, </w:t>
      </w:r>
      <w:r w:rsidR="009E009E" w:rsidRPr="00F82AF9">
        <w:t xml:space="preserve">залегает в интервале глубин от 11,9 до 24,7 м, </w:t>
      </w:r>
      <w:r w:rsidRPr="00F82AF9">
        <w:t xml:space="preserve">мощность </w:t>
      </w:r>
      <w:r w:rsidR="009E009E" w:rsidRPr="00F82AF9">
        <w:t xml:space="preserve">слоя </w:t>
      </w:r>
      <w:r w:rsidRPr="00F82AF9">
        <w:t>0,5-4,2 м</w:t>
      </w:r>
      <w:r w:rsidR="00B029F0" w:rsidRPr="00F82AF9">
        <w:t>,</w:t>
      </w:r>
      <w:r w:rsidRPr="00F82AF9">
        <w:t xml:space="preserve"> абсолютные отметки подошвы </w:t>
      </w:r>
      <w:r w:rsidR="009E009E" w:rsidRPr="00F82AF9">
        <w:t xml:space="preserve">слоя </w:t>
      </w:r>
      <w:r w:rsidRPr="00F82AF9">
        <w:t>137,77-147,05 м.</w:t>
      </w:r>
    </w:p>
    <w:p w14:paraId="48BA9B96" w14:textId="450730E5" w:rsidR="00C07CF5" w:rsidRPr="00F82AF9" w:rsidRDefault="00C07CF5" w:rsidP="00C07CF5">
      <w:pPr>
        <w:spacing w:line="360" w:lineRule="auto"/>
        <w:ind w:right="-561" w:firstLine="567"/>
        <w:jc w:val="both"/>
      </w:pPr>
      <w:r w:rsidRPr="00F82AF9">
        <w:rPr>
          <w:i/>
          <w:iCs/>
        </w:rPr>
        <w:t>ИГЭ-8в</w:t>
      </w:r>
      <w:r w:rsidR="00B029F0" w:rsidRPr="00F82AF9">
        <w:t>: с</w:t>
      </w:r>
      <w:r w:rsidRPr="00F82AF9">
        <w:t xml:space="preserve">упесь серая, пластичная, с линзами песка и с редким включением гравия, залегает </w:t>
      </w:r>
      <w:r w:rsidR="00B029F0" w:rsidRPr="00F82AF9">
        <w:t xml:space="preserve">в интервале глубин от 9,1 до 20,6 м, </w:t>
      </w:r>
      <w:r w:rsidRPr="00F82AF9">
        <w:t xml:space="preserve">мощность </w:t>
      </w:r>
      <w:r w:rsidR="00B029F0" w:rsidRPr="00F82AF9">
        <w:t xml:space="preserve">слоя </w:t>
      </w:r>
      <w:r w:rsidRPr="00F82AF9">
        <w:t>0,6</w:t>
      </w:r>
      <w:r w:rsidR="001A3DA9">
        <w:t>-</w:t>
      </w:r>
      <w:r w:rsidRPr="00F82AF9">
        <w:t>6,4 м</w:t>
      </w:r>
      <w:r w:rsidR="00B029F0" w:rsidRPr="00F82AF9">
        <w:t>,</w:t>
      </w:r>
      <w:r w:rsidRPr="00F82AF9">
        <w:t xml:space="preserve"> абсолютные отметки подошвы </w:t>
      </w:r>
      <w:r w:rsidR="00B029F0" w:rsidRPr="00F82AF9">
        <w:t xml:space="preserve">слоя </w:t>
      </w:r>
      <w:r w:rsidRPr="00F82AF9">
        <w:t>145,29-149,27 м.</w:t>
      </w:r>
    </w:p>
    <w:p w14:paraId="39EFB5C4" w14:textId="5F7B00DE" w:rsidR="00C07CF5" w:rsidRPr="00F82AF9" w:rsidRDefault="00C07CF5" w:rsidP="00C07CF5">
      <w:pPr>
        <w:spacing w:line="360" w:lineRule="auto"/>
        <w:ind w:right="-561" w:firstLine="567"/>
        <w:jc w:val="both"/>
      </w:pPr>
      <w:r w:rsidRPr="00F82AF9">
        <w:rPr>
          <w:i/>
          <w:iCs/>
        </w:rPr>
        <w:t>ИГЭ-9</w:t>
      </w:r>
      <w:r w:rsidR="00B029F0" w:rsidRPr="00F82AF9">
        <w:t>: п</w:t>
      </w:r>
      <w:r w:rsidRPr="00F82AF9">
        <w:t xml:space="preserve">есок мелкий плотный коричневато-серый, с частыми прослоями супеси, с линзами суглинка и с редким включением щебня, насыщенный водой, залегает </w:t>
      </w:r>
      <w:r w:rsidR="00B029F0" w:rsidRPr="00F82AF9">
        <w:t xml:space="preserve">в интервале глубин </w:t>
      </w:r>
      <w:r w:rsidR="00B029F0" w:rsidRPr="00F82AF9">
        <w:br/>
        <w:t xml:space="preserve">от 9,5 до 25,1 м, </w:t>
      </w:r>
      <w:r w:rsidRPr="00F82AF9">
        <w:t xml:space="preserve">мощность </w:t>
      </w:r>
      <w:r w:rsidR="00B029F0" w:rsidRPr="00F82AF9">
        <w:t xml:space="preserve">слоя </w:t>
      </w:r>
      <w:r w:rsidRPr="00F82AF9">
        <w:t>0,3-11,0 м</w:t>
      </w:r>
      <w:r w:rsidR="00B029F0" w:rsidRPr="00F82AF9">
        <w:t>,</w:t>
      </w:r>
      <w:r w:rsidRPr="00F82AF9">
        <w:t xml:space="preserve"> абсолютные отметки подошвы</w:t>
      </w:r>
      <w:r w:rsidR="00B029F0" w:rsidRPr="00F82AF9">
        <w:t xml:space="preserve"> слоя</w:t>
      </w:r>
      <w:r w:rsidRPr="00F82AF9">
        <w:t xml:space="preserve"> 139,77-150,26 м.</w:t>
      </w:r>
    </w:p>
    <w:p w14:paraId="3C1CE5BD" w14:textId="16BF52CC" w:rsidR="00C07CF5" w:rsidRPr="00F82AF9" w:rsidRDefault="00C07CF5" w:rsidP="00C07CF5">
      <w:pPr>
        <w:spacing w:line="360" w:lineRule="auto"/>
        <w:ind w:right="-561" w:firstLine="567"/>
        <w:jc w:val="both"/>
      </w:pPr>
      <w:r w:rsidRPr="00F82AF9">
        <w:rPr>
          <w:i/>
          <w:iCs/>
        </w:rPr>
        <w:t>ИГЭ-9а</w:t>
      </w:r>
      <w:r w:rsidR="00B029F0" w:rsidRPr="00F82AF9">
        <w:t>: п</w:t>
      </w:r>
      <w:r w:rsidRPr="00F82AF9">
        <w:t xml:space="preserve">есок пылеватый плотный коричневато-серый, с частыми прослоями супеси, </w:t>
      </w:r>
      <w:r w:rsidR="00B029F0" w:rsidRPr="00F82AF9">
        <w:br/>
      </w:r>
      <w:r w:rsidRPr="00F82AF9">
        <w:t xml:space="preserve">с линзами суглинка и с редким включением щебня, насыщенный водой, залегает </w:t>
      </w:r>
      <w:r w:rsidR="00B029F0" w:rsidRPr="00F82AF9">
        <w:t xml:space="preserve">в интервале глубин от 15,1 до 22,1 м, </w:t>
      </w:r>
      <w:r w:rsidRPr="00F82AF9">
        <w:t xml:space="preserve">мощность </w:t>
      </w:r>
      <w:r w:rsidR="00B029F0" w:rsidRPr="00F82AF9">
        <w:t xml:space="preserve">слоя </w:t>
      </w:r>
      <w:r w:rsidRPr="00F82AF9">
        <w:t>0,6-3,2 м</w:t>
      </w:r>
      <w:r w:rsidR="00B029F0" w:rsidRPr="00F82AF9">
        <w:t>,</w:t>
      </w:r>
      <w:r w:rsidRPr="00F82AF9">
        <w:t xml:space="preserve"> абсолютные отметки подошвы</w:t>
      </w:r>
      <w:r w:rsidR="00B029F0" w:rsidRPr="00F82AF9">
        <w:t xml:space="preserve"> слоя</w:t>
      </w:r>
      <w:r w:rsidRPr="00F82AF9">
        <w:t xml:space="preserve"> </w:t>
      </w:r>
      <w:r w:rsidR="00B029F0" w:rsidRPr="00F82AF9">
        <w:br/>
      </w:r>
      <w:r w:rsidRPr="00F82AF9">
        <w:t>139,70-147,70 м.</w:t>
      </w:r>
    </w:p>
    <w:p w14:paraId="3BA64CB7" w14:textId="79196207" w:rsidR="00C07CF5" w:rsidRPr="00F82AF9" w:rsidRDefault="00B029F0" w:rsidP="00C07CF5">
      <w:pPr>
        <w:spacing w:line="360" w:lineRule="auto"/>
        <w:ind w:right="-561" w:firstLine="567"/>
        <w:jc w:val="both"/>
      </w:pPr>
      <w:r w:rsidRPr="00F82AF9">
        <w:t>Общая м</w:t>
      </w:r>
      <w:r w:rsidR="00C07CF5" w:rsidRPr="00F82AF9">
        <w:t>ощность флювиогляциальных озерно-ледниковых отложений донского и московского горизонта отложений</w:t>
      </w:r>
      <w:r w:rsidRPr="00F82AF9">
        <w:t xml:space="preserve"> </w:t>
      </w:r>
      <w:r w:rsidR="00C07CF5" w:rsidRPr="00F82AF9">
        <w:t>6,2</w:t>
      </w:r>
      <w:r w:rsidRPr="00F82AF9">
        <w:t>-</w:t>
      </w:r>
      <w:r w:rsidR="00C07CF5" w:rsidRPr="00F82AF9">
        <w:t>14,1 м.</w:t>
      </w:r>
    </w:p>
    <w:p w14:paraId="7B494DC5" w14:textId="4BB178BB" w:rsidR="002F4076" w:rsidRPr="00F82AF9" w:rsidRDefault="00B029F0" w:rsidP="006B1E26">
      <w:pPr>
        <w:spacing w:line="360" w:lineRule="auto"/>
        <w:ind w:right="-561" w:firstLine="567"/>
        <w:jc w:val="center"/>
        <w:rPr>
          <w:b/>
          <w:bCs/>
          <w:u w:val="single"/>
        </w:rPr>
      </w:pPr>
      <w:r w:rsidRPr="00F82AF9">
        <w:rPr>
          <w:b/>
          <w:bCs/>
          <w:u w:val="single"/>
        </w:rPr>
        <w:t>Мелов</w:t>
      </w:r>
      <w:r w:rsidR="00880637" w:rsidRPr="00F82AF9">
        <w:rPr>
          <w:b/>
          <w:bCs/>
          <w:u w:val="single"/>
        </w:rPr>
        <w:t>ая система</w:t>
      </w:r>
    </w:p>
    <w:p w14:paraId="72716A95" w14:textId="6F9CC3D5" w:rsidR="005A4D47" w:rsidRPr="00F82AF9" w:rsidRDefault="005A4D47" w:rsidP="006B1E26">
      <w:pPr>
        <w:spacing w:line="360" w:lineRule="auto"/>
        <w:ind w:right="-561" w:firstLine="567"/>
        <w:jc w:val="center"/>
        <w:rPr>
          <w:b/>
          <w:bCs/>
          <w:i/>
          <w:iCs/>
        </w:rPr>
      </w:pPr>
      <w:r w:rsidRPr="00F82AF9">
        <w:rPr>
          <w:b/>
          <w:bCs/>
          <w:i/>
          <w:iCs/>
        </w:rPr>
        <w:t>Нижний отдел (К</w:t>
      </w:r>
      <w:r w:rsidRPr="00F82AF9">
        <w:rPr>
          <w:b/>
          <w:bCs/>
          <w:i/>
          <w:iCs/>
          <w:vertAlign w:val="subscript"/>
        </w:rPr>
        <w:t>1</w:t>
      </w:r>
      <w:r w:rsidRPr="00F82AF9">
        <w:rPr>
          <w:b/>
          <w:bCs/>
          <w:i/>
          <w:iCs/>
        </w:rPr>
        <w:t>)</w:t>
      </w:r>
    </w:p>
    <w:p w14:paraId="70BB8442" w14:textId="0ADB67ED" w:rsidR="00B30AD9" w:rsidRPr="00F82AF9" w:rsidRDefault="00B30AD9" w:rsidP="005A4D47">
      <w:pPr>
        <w:spacing w:line="360" w:lineRule="auto"/>
        <w:ind w:right="-561" w:firstLine="567"/>
        <w:jc w:val="both"/>
      </w:pPr>
      <w:r w:rsidRPr="00F82AF9">
        <w:t>Нижнемеловые отложения представлены песками мелкими, пылеватыми, глинами</w:t>
      </w:r>
      <w:r w:rsidR="001A3DA9">
        <w:t>:</w:t>
      </w:r>
      <w:r w:rsidRPr="00F82AF9">
        <w:t xml:space="preserve"> </w:t>
      </w:r>
    </w:p>
    <w:p w14:paraId="64CDC884" w14:textId="31219E3D" w:rsidR="00B30AD9" w:rsidRPr="00F82AF9" w:rsidRDefault="00B30AD9" w:rsidP="005A4D47">
      <w:pPr>
        <w:spacing w:line="360" w:lineRule="auto"/>
        <w:ind w:right="-561" w:firstLine="567"/>
        <w:jc w:val="both"/>
      </w:pPr>
      <w:r w:rsidRPr="00F82AF9">
        <w:rPr>
          <w:i/>
          <w:iCs/>
        </w:rPr>
        <w:t>ИГЭ-11</w:t>
      </w:r>
      <w:r w:rsidR="005A4D47" w:rsidRPr="00F82AF9">
        <w:t>: п</w:t>
      </w:r>
      <w:r w:rsidRPr="00F82AF9">
        <w:t xml:space="preserve">есок мелкий плотный зеленовато-серый, слюдистый, с прослойками песка пылеватого и глины полутвердой, насыщенный водой, залегает </w:t>
      </w:r>
      <w:r w:rsidR="005A4D47" w:rsidRPr="00F82AF9">
        <w:t xml:space="preserve">в интервале глубин от </w:t>
      </w:r>
      <w:r w:rsidR="00BE7CCB">
        <w:t>19,4</w:t>
      </w:r>
      <w:r w:rsidR="005A4D47" w:rsidRPr="00F82AF9">
        <w:t xml:space="preserve"> </w:t>
      </w:r>
      <w:r w:rsidR="005A4D47" w:rsidRPr="00F82AF9">
        <w:br/>
        <w:t xml:space="preserve">до </w:t>
      </w:r>
      <w:r w:rsidR="00BE7CCB">
        <w:t>35,0</w:t>
      </w:r>
      <w:r w:rsidR="005A4D47" w:rsidRPr="00F82AF9">
        <w:t xml:space="preserve"> м, </w:t>
      </w:r>
      <w:r w:rsidRPr="00F82AF9">
        <w:t xml:space="preserve">мощность </w:t>
      </w:r>
      <w:r w:rsidR="005A4D47" w:rsidRPr="00F82AF9">
        <w:t xml:space="preserve">слоя </w:t>
      </w:r>
      <w:r w:rsidRPr="00F82AF9">
        <w:t>0,9-</w:t>
      </w:r>
      <w:r w:rsidR="00BE7CCB">
        <w:t xml:space="preserve">10,8 </w:t>
      </w:r>
      <w:r w:rsidRPr="00F82AF9">
        <w:t>м</w:t>
      </w:r>
      <w:r w:rsidR="005A4D47" w:rsidRPr="00F82AF9">
        <w:t>,</w:t>
      </w:r>
      <w:r w:rsidRPr="00F82AF9">
        <w:t xml:space="preserve"> абсолютные отметки подошвы</w:t>
      </w:r>
      <w:r w:rsidR="005A4D47" w:rsidRPr="00F82AF9">
        <w:t xml:space="preserve"> слоя</w:t>
      </w:r>
      <w:r w:rsidR="00BE7CCB">
        <w:t xml:space="preserve">т 128,78-141,15 </w:t>
      </w:r>
      <w:r w:rsidR="005A4D47" w:rsidRPr="00F82AF9">
        <w:t>м</w:t>
      </w:r>
      <w:r w:rsidRPr="00F82AF9">
        <w:t>.</w:t>
      </w:r>
    </w:p>
    <w:p w14:paraId="45926990" w14:textId="41C8EC1A" w:rsidR="00B30AD9" w:rsidRPr="00F82AF9" w:rsidRDefault="00B30AD9" w:rsidP="005A4D47">
      <w:pPr>
        <w:spacing w:line="360" w:lineRule="auto"/>
        <w:ind w:right="-561" w:firstLine="567"/>
        <w:jc w:val="both"/>
      </w:pPr>
      <w:r w:rsidRPr="00F82AF9">
        <w:rPr>
          <w:i/>
          <w:iCs/>
        </w:rPr>
        <w:t>ИГЭ-12</w:t>
      </w:r>
      <w:r w:rsidR="005A4D47" w:rsidRPr="00F82AF9">
        <w:t>: п</w:t>
      </w:r>
      <w:r w:rsidRPr="00F82AF9">
        <w:t xml:space="preserve">есок пылеватый плотный зеленовато-серый, слюдистый, с прослойками глины полутвердой, насыщенный водой, залегает </w:t>
      </w:r>
      <w:r w:rsidR="005A4D47" w:rsidRPr="00F82AF9">
        <w:t xml:space="preserve">в интервале глубин от 19,7 до </w:t>
      </w:r>
      <w:r w:rsidR="00BE7CCB">
        <w:t>35</w:t>
      </w:r>
      <w:r w:rsidR="005A4D47" w:rsidRPr="00F82AF9">
        <w:t xml:space="preserve">,0 м, </w:t>
      </w:r>
      <w:r w:rsidRPr="00F82AF9">
        <w:t xml:space="preserve">мощность </w:t>
      </w:r>
      <w:r w:rsidR="005A4D47" w:rsidRPr="00F82AF9">
        <w:t xml:space="preserve">слоя </w:t>
      </w:r>
      <w:r w:rsidRPr="00F82AF9">
        <w:t>0,</w:t>
      </w:r>
      <w:r w:rsidR="00BE7CCB">
        <w:t>3</w:t>
      </w:r>
      <w:r w:rsidRPr="00F82AF9">
        <w:t>-</w:t>
      </w:r>
      <w:r w:rsidR="00BE7CCB">
        <w:t>12,9</w:t>
      </w:r>
      <w:r w:rsidRPr="00F82AF9">
        <w:t xml:space="preserve"> м</w:t>
      </w:r>
      <w:r w:rsidR="005A4D47" w:rsidRPr="00F82AF9">
        <w:t>,</w:t>
      </w:r>
      <w:r w:rsidRPr="00F82AF9">
        <w:t xml:space="preserve"> абсолютные отметки подошвы</w:t>
      </w:r>
      <w:r w:rsidR="005A4D47" w:rsidRPr="00F82AF9">
        <w:t xml:space="preserve"> слоя</w:t>
      </w:r>
      <w:r w:rsidRPr="00F82AF9">
        <w:t xml:space="preserve"> </w:t>
      </w:r>
      <w:r w:rsidR="00BE7CCB">
        <w:t>126,77-143,18</w:t>
      </w:r>
      <w:r w:rsidRPr="00F82AF9">
        <w:t xml:space="preserve"> м.</w:t>
      </w:r>
    </w:p>
    <w:p w14:paraId="7C9B2A81" w14:textId="039BAF8F" w:rsidR="00932AB5" w:rsidRPr="00F82AF9" w:rsidRDefault="00B30AD9" w:rsidP="00116B42">
      <w:pPr>
        <w:spacing w:line="360" w:lineRule="auto"/>
        <w:ind w:right="-561" w:firstLine="567"/>
        <w:jc w:val="both"/>
      </w:pPr>
      <w:r w:rsidRPr="00F82AF9">
        <w:rPr>
          <w:i/>
          <w:iCs/>
        </w:rPr>
        <w:lastRenderedPageBreak/>
        <w:t>ИГЭ-13</w:t>
      </w:r>
      <w:r w:rsidR="004A0A3E" w:rsidRPr="00F82AF9">
        <w:t>: г</w:t>
      </w:r>
      <w:r w:rsidRPr="00F82AF9">
        <w:t xml:space="preserve">лина темно-серая, полутвердая, с тонкими прослойками пылеватого песка, залегает </w:t>
      </w:r>
      <w:r w:rsidR="004A0A3E" w:rsidRPr="00F82AF9">
        <w:t xml:space="preserve">в интервале глубин от 23,6 до 28,0 м, </w:t>
      </w:r>
      <w:r w:rsidRPr="00F82AF9">
        <w:t>в виде слоя мощностью 0,9-3,3 м</w:t>
      </w:r>
      <w:r w:rsidR="004A0A3E" w:rsidRPr="00F82AF9">
        <w:t>,</w:t>
      </w:r>
      <w:r w:rsidRPr="00F82AF9">
        <w:t xml:space="preserve"> абсолютные отметки подошвы</w:t>
      </w:r>
      <w:r w:rsidR="004A0A3E" w:rsidRPr="00F82AF9">
        <w:t xml:space="preserve"> слоя</w:t>
      </w:r>
      <w:r w:rsidRPr="00F82AF9">
        <w:t xml:space="preserve"> 137,</w:t>
      </w:r>
      <w:r w:rsidR="00BE7CCB">
        <w:t>6</w:t>
      </w:r>
      <w:r w:rsidRPr="00F82AF9">
        <w:t>1</w:t>
      </w:r>
      <w:r w:rsidR="004A0A3E" w:rsidRPr="00F82AF9">
        <w:t>-14</w:t>
      </w:r>
      <w:r w:rsidR="00BE7CCB">
        <w:t>2</w:t>
      </w:r>
      <w:r w:rsidRPr="00F82AF9">
        <w:t>,5</w:t>
      </w:r>
      <w:r w:rsidR="00BE7CCB">
        <w:t>2</w:t>
      </w:r>
      <w:r w:rsidRPr="00F82AF9">
        <w:t>м.</w:t>
      </w:r>
      <w:r w:rsidR="00932AB5" w:rsidRPr="00F82AF9">
        <w:rPr>
          <w:szCs w:val="24"/>
        </w:rPr>
        <w:t xml:space="preserve"> </w:t>
      </w:r>
    </w:p>
    <w:p w14:paraId="6C4B0824" w14:textId="08C4E552" w:rsidR="004061B7" w:rsidRPr="00F82AF9" w:rsidRDefault="00E140BC" w:rsidP="000967BE">
      <w:pPr>
        <w:pStyle w:val="2"/>
        <w:ind w:right="-561"/>
      </w:pPr>
      <w:bookmarkStart w:id="32" w:name="_Toc108014031"/>
      <w:r w:rsidRPr="00F82AF9">
        <w:t>1</w:t>
      </w:r>
      <w:r w:rsidR="004061B7" w:rsidRPr="00F82AF9">
        <w:t>.4 Гидрогеологические условия</w:t>
      </w:r>
      <w:bookmarkEnd w:id="28"/>
      <w:bookmarkEnd w:id="29"/>
      <w:bookmarkEnd w:id="30"/>
      <w:bookmarkEnd w:id="31"/>
      <w:bookmarkEnd w:id="32"/>
    </w:p>
    <w:p w14:paraId="7B624557" w14:textId="0657BFEA" w:rsidR="00844466" w:rsidRPr="00F82AF9" w:rsidRDefault="00844466" w:rsidP="00844466">
      <w:pPr>
        <w:spacing w:line="360" w:lineRule="auto"/>
        <w:ind w:right="-561" w:firstLine="567"/>
        <w:jc w:val="both"/>
      </w:pPr>
      <w:bookmarkStart w:id="33" w:name="_Toc41486508"/>
      <w:bookmarkStart w:id="34" w:name="_Toc57806677"/>
      <w:bookmarkEnd w:id="24"/>
      <w:r w:rsidRPr="00F82AF9">
        <w:t xml:space="preserve">Гидрогеологические условия участка строительства характеризуются наличием двух водоносных горизонтов – вод спорадического распространения и надъюрского.   </w:t>
      </w:r>
    </w:p>
    <w:p w14:paraId="040B2141" w14:textId="0AD392AE" w:rsidR="00844466" w:rsidRPr="00F82AF9" w:rsidRDefault="001A3DA9" w:rsidP="00844466">
      <w:pPr>
        <w:spacing w:line="360" w:lineRule="auto"/>
        <w:ind w:right="-561" w:firstLine="567"/>
        <w:jc w:val="both"/>
      </w:pPr>
      <w:r w:rsidRPr="00F82AF9">
        <w:rPr>
          <w:b/>
          <w:bCs/>
          <w:i/>
          <w:iCs/>
        </w:rPr>
        <w:t>Водоносный горизонт спорадического распространения</w:t>
      </w:r>
      <w:r w:rsidRPr="00F82AF9">
        <w:t xml:space="preserve"> </w:t>
      </w:r>
      <w:r w:rsidR="00844466" w:rsidRPr="00F82AF9">
        <w:t xml:space="preserve">вскрыт на глубинах от 3,5 до </w:t>
      </w:r>
      <w:r>
        <w:br/>
      </w:r>
      <w:r w:rsidR="00844466" w:rsidRPr="00F82AF9">
        <w:t>4,9 м, что соответствует абсолютным отметкам 157,17-158,90 м. Воды обладают напором, высота напора 0,9-1,4 м, что соответствует абсолютным отметкам пьезометрического уровня 158,27-159,80 м.</w:t>
      </w:r>
    </w:p>
    <w:p w14:paraId="3A077DD3" w14:textId="522ACB8A" w:rsidR="00844466" w:rsidRPr="00F82AF9" w:rsidRDefault="00844466" w:rsidP="00844466">
      <w:pPr>
        <w:spacing w:line="360" w:lineRule="auto"/>
        <w:ind w:right="-561" w:firstLine="567"/>
        <w:jc w:val="both"/>
      </w:pPr>
      <w:r w:rsidRPr="00F82AF9">
        <w:t xml:space="preserve">Водовмещающими грунтами являются флювиогляциальные пески </w:t>
      </w:r>
      <w:r w:rsidR="002F339B" w:rsidRPr="00F82AF9">
        <w:t xml:space="preserve">московского горизонта </w:t>
      </w:r>
      <w:r w:rsidRPr="00F82AF9">
        <w:t>(</w:t>
      </w:r>
      <w:r w:rsidRPr="00F82AF9">
        <w:rPr>
          <w:i/>
          <w:iCs/>
        </w:rPr>
        <w:t>ИГЭ-4</w:t>
      </w:r>
      <w:r w:rsidRPr="00F82AF9">
        <w:t xml:space="preserve">). </w:t>
      </w:r>
      <w:r w:rsidR="002F339B" w:rsidRPr="00F82AF9">
        <w:t>Нижним в</w:t>
      </w:r>
      <w:r w:rsidRPr="00F82AF9">
        <w:t xml:space="preserve">одоупором служат </w:t>
      </w:r>
      <w:r w:rsidR="002F339B" w:rsidRPr="00F82AF9">
        <w:t>ледниковые отложения московского горизонта</w:t>
      </w:r>
      <w:r w:rsidRPr="00F82AF9">
        <w:t>.</w:t>
      </w:r>
    </w:p>
    <w:p w14:paraId="6DDCD4F8" w14:textId="77777777" w:rsidR="00844466" w:rsidRPr="00F82AF9" w:rsidRDefault="00844466" w:rsidP="00844466">
      <w:pPr>
        <w:spacing w:line="360" w:lineRule="auto"/>
        <w:ind w:right="-561" w:firstLine="567"/>
        <w:jc w:val="both"/>
      </w:pPr>
      <w:r w:rsidRPr="00F82AF9">
        <w:t>Питание водоносного горизонта происходит в основном за счет инфильтрации атмосферных осадков, а также за счет утечек из водонесущих коммуникаций. Разгрузка водоносного горизонта осуществляется в близлежащую речную сеть.</w:t>
      </w:r>
    </w:p>
    <w:p w14:paraId="4BE324A1" w14:textId="77777777" w:rsidR="00844466" w:rsidRPr="00F82AF9" w:rsidRDefault="00844466" w:rsidP="00844466">
      <w:pPr>
        <w:spacing w:line="360" w:lineRule="auto"/>
        <w:ind w:right="-561" w:firstLine="567"/>
        <w:jc w:val="both"/>
      </w:pPr>
      <w:r w:rsidRPr="00F82AF9">
        <w:t xml:space="preserve">По химическому составу воды гидрокарбонатные магниево-кальциевого типа с минерализацией &lt;1 г/л. </w:t>
      </w:r>
    </w:p>
    <w:p w14:paraId="64011C1D" w14:textId="6592A98E" w:rsidR="00844466" w:rsidRPr="00F82AF9" w:rsidRDefault="00844466" w:rsidP="00844466">
      <w:pPr>
        <w:spacing w:line="360" w:lineRule="auto"/>
        <w:ind w:right="-561" w:firstLine="567"/>
        <w:jc w:val="both"/>
      </w:pPr>
      <w:r w:rsidRPr="00F82AF9">
        <w:t>Воды не обладают агрессивными свойствами по отношению к бетону нормальной проницаемости, слабоагрессивны к арматуре железобетонных конструкций при их периодическом смачивании.</w:t>
      </w:r>
    </w:p>
    <w:p w14:paraId="3984ECB6" w14:textId="1B1AD6CF" w:rsidR="00844466" w:rsidRPr="00F82AF9" w:rsidRDefault="00844466" w:rsidP="00844466">
      <w:pPr>
        <w:spacing w:line="360" w:lineRule="auto"/>
        <w:ind w:right="-561" w:firstLine="567"/>
        <w:jc w:val="both"/>
      </w:pPr>
      <w:r w:rsidRPr="00F82AF9">
        <w:t>По отношению к свинцовым и алюминиевым оболочкам коррозионная агрессивность воды средняя.</w:t>
      </w:r>
    </w:p>
    <w:p w14:paraId="3B79C88D" w14:textId="574DA6B3" w:rsidR="00844466" w:rsidRPr="00F82AF9" w:rsidRDefault="001A3DA9" w:rsidP="00844466">
      <w:pPr>
        <w:spacing w:line="360" w:lineRule="auto"/>
        <w:ind w:right="-561" w:firstLine="567"/>
        <w:jc w:val="both"/>
      </w:pPr>
      <w:r>
        <w:t>Н</w:t>
      </w:r>
      <w:r w:rsidR="00844466" w:rsidRPr="00F82AF9">
        <w:rPr>
          <w:b/>
          <w:bCs/>
          <w:i/>
          <w:iCs/>
        </w:rPr>
        <w:t>адъюрск</w:t>
      </w:r>
      <w:r>
        <w:rPr>
          <w:b/>
          <w:bCs/>
          <w:i/>
          <w:iCs/>
        </w:rPr>
        <w:t>ий</w:t>
      </w:r>
      <w:r w:rsidR="00844466" w:rsidRPr="00F82AF9">
        <w:rPr>
          <w:b/>
          <w:bCs/>
          <w:i/>
          <w:iCs/>
        </w:rPr>
        <w:t xml:space="preserve"> водоносн</w:t>
      </w:r>
      <w:r>
        <w:rPr>
          <w:b/>
          <w:bCs/>
          <w:i/>
          <w:iCs/>
        </w:rPr>
        <w:t>ый</w:t>
      </w:r>
      <w:r w:rsidR="00844466" w:rsidRPr="00F82AF9">
        <w:rPr>
          <w:b/>
          <w:bCs/>
          <w:i/>
          <w:iCs/>
        </w:rPr>
        <w:t xml:space="preserve"> горизонт</w:t>
      </w:r>
      <w:r w:rsidR="00844466" w:rsidRPr="00F82AF9">
        <w:t xml:space="preserve"> вскрыт на глубинах от 9,5 до 17,5 м, что соответствует абсолютным отметкам 143,00-152,90 м. Воды обладают напором, высота напора 0,4-8,1 м, что соответствует абсолютным отметкам пьезометрического уровня 150,03-152,90 м.</w:t>
      </w:r>
    </w:p>
    <w:p w14:paraId="024A5B43" w14:textId="77777777" w:rsidR="00121CC0" w:rsidRPr="00F82AF9" w:rsidRDefault="00844466" w:rsidP="00844466">
      <w:pPr>
        <w:spacing w:line="360" w:lineRule="auto"/>
        <w:ind w:right="-561" w:firstLine="567"/>
        <w:jc w:val="both"/>
      </w:pPr>
      <w:r w:rsidRPr="00F82AF9">
        <w:t xml:space="preserve">Водовмещающими грунтами являются флювиогляциальные пески </w:t>
      </w:r>
      <w:r w:rsidR="002F339B" w:rsidRPr="00F82AF9">
        <w:t xml:space="preserve">донского и московского горизонта </w:t>
      </w:r>
      <w:r w:rsidR="002F339B" w:rsidRPr="00F82AF9">
        <w:rPr>
          <w:i/>
          <w:iCs/>
        </w:rPr>
        <w:t>(</w:t>
      </w:r>
      <w:r w:rsidRPr="00F82AF9">
        <w:rPr>
          <w:i/>
          <w:iCs/>
        </w:rPr>
        <w:t>ИГЭ-8, 9, 9а, 11, 12</w:t>
      </w:r>
      <w:r w:rsidR="002F339B" w:rsidRPr="00F82AF9">
        <w:rPr>
          <w:i/>
          <w:iCs/>
        </w:rPr>
        <w:t>)</w:t>
      </w:r>
      <w:r w:rsidRPr="00F82AF9">
        <w:t>. Нижним водоупором служат нижнемеловые глины.</w:t>
      </w:r>
    </w:p>
    <w:p w14:paraId="241FCADF" w14:textId="38730B2F" w:rsidR="00844466" w:rsidRPr="00F82AF9" w:rsidRDefault="00844466" w:rsidP="00844466">
      <w:pPr>
        <w:spacing w:line="360" w:lineRule="auto"/>
        <w:ind w:right="-561" w:firstLine="567"/>
        <w:jc w:val="both"/>
      </w:pPr>
      <w:r w:rsidRPr="00F82AF9">
        <w:t xml:space="preserve">Питание водоносного горизонта происходит за счет перетока из вышележащего водоносного горизонта. Разгрузка водоносного горизонта осуществляется за пределами участка </w:t>
      </w:r>
      <w:r w:rsidR="00121CC0" w:rsidRPr="00F82AF9">
        <w:t>строительства</w:t>
      </w:r>
      <w:r w:rsidRPr="00F82AF9">
        <w:t>.</w:t>
      </w:r>
    </w:p>
    <w:p w14:paraId="72B69025" w14:textId="77777777" w:rsidR="00844466" w:rsidRPr="00F82AF9" w:rsidRDefault="00844466" w:rsidP="00844466">
      <w:pPr>
        <w:spacing w:line="360" w:lineRule="auto"/>
        <w:ind w:right="-561" w:firstLine="567"/>
        <w:jc w:val="both"/>
      </w:pPr>
      <w:r w:rsidRPr="00F82AF9">
        <w:t xml:space="preserve">По химическому составу воды гидрокарбонатные магниево-кальциевого типа с минерализацией &lt;1 г/л. </w:t>
      </w:r>
    </w:p>
    <w:p w14:paraId="60C4D20D" w14:textId="5ED8FB13" w:rsidR="00844466" w:rsidRPr="00F82AF9" w:rsidRDefault="00121CC0" w:rsidP="00844466">
      <w:pPr>
        <w:spacing w:line="360" w:lineRule="auto"/>
        <w:ind w:right="-561" w:firstLine="567"/>
        <w:jc w:val="both"/>
      </w:pPr>
      <w:r w:rsidRPr="00F82AF9">
        <w:lastRenderedPageBreak/>
        <w:t>В</w:t>
      </w:r>
      <w:r w:rsidR="00844466" w:rsidRPr="00F82AF9">
        <w:t>оды не обладают агрессивными свойствами по отношению к бетону нормальной проницаемости, слабоагрессивны к арматуре железобетонных конструкций при их периодическом смачивании.</w:t>
      </w:r>
    </w:p>
    <w:p w14:paraId="79BB2B3D" w14:textId="47F33CD2" w:rsidR="00844466" w:rsidRPr="00F82AF9" w:rsidRDefault="00844466" w:rsidP="00844466">
      <w:pPr>
        <w:spacing w:line="360" w:lineRule="auto"/>
        <w:ind w:right="-561" w:firstLine="567"/>
        <w:jc w:val="both"/>
      </w:pPr>
      <w:r w:rsidRPr="00F82AF9">
        <w:t xml:space="preserve">По отношению к свинцовым оболочкам коррозионная агрессивность воды средняя и высокая (высокая – по наихудшему показателю), к алюминиевым </w:t>
      </w:r>
      <w:r w:rsidR="00121CC0" w:rsidRPr="00F82AF9">
        <w:t>–</w:t>
      </w:r>
      <w:r w:rsidRPr="00F82AF9">
        <w:t xml:space="preserve"> средняя.</w:t>
      </w:r>
    </w:p>
    <w:p w14:paraId="6E4AC5C2" w14:textId="4837191A" w:rsidR="00B22EFE" w:rsidRPr="00F82AF9" w:rsidRDefault="00E140BC" w:rsidP="000967BE">
      <w:pPr>
        <w:pStyle w:val="2"/>
        <w:ind w:right="-561"/>
      </w:pPr>
      <w:bookmarkStart w:id="35" w:name="_Toc108014032"/>
      <w:r w:rsidRPr="00F82AF9">
        <w:t>1</w:t>
      </w:r>
      <w:r w:rsidR="00B22EFE" w:rsidRPr="00F82AF9">
        <w:t>.5 Опасные инженерно-геологические процессы</w:t>
      </w:r>
      <w:bookmarkEnd w:id="33"/>
      <w:bookmarkEnd w:id="34"/>
      <w:bookmarkEnd w:id="35"/>
    </w:p>
    <w:p w14:paraId="7348E6FB" w14:textId="38CD48DE" w:rsidR="00165EE5" w:rsidRPr="00F82AF9" w:rsidRDefault="00165EE5" w:rsidP="00BE5197">
      <w:pPr>
        <w:spacing w:line="360" w:lineRule="auto"/>
        <w:ind w:right="-561" w:firstLine="567"/>
        <w:jc w:val="both"/>
      </w:pPr>
      <w:r w:rsidRPr="00F82AF9">
        <w:t>Согласно «Техническ</w:t>
      </w:r>
      <w:r w:rsidR="00E026D2" w:rsidRPr="00F82AF9">
        <w:t>ому</w:t>
      </w:r>
      <w:r w:rsidRPr="00F82AF9">
        <w:t xml:space="preserve"> отчет</w:t>
      </w:r>
      <w:r w:rsidR="00E026D2" w:rsidRPr="00F82AF9">
        <w:t>у</w:t>
      </w:r>
      <w:r w:rsidRPr="00F82AF9">
        <w:t xml:space="preserve"> </w:t>
      </w:r>
      <w:r w:rsidRPr="00F82AF9">
        <w:rPr>
          <w:szCs w:val="24"/>
        </w:rPr>
        <w:t>по результатам инженерно-геологических изысканий…</w:t>
      </w:r>
      <w:r w:rsidRPr="00F82AF9">
        <w:t>» [1] на территории площадки строительства опасность для строительства представляют следующие процессы:</w:t>
      </w:r>
    </w:p>
    <w:p w14:paraId="3E9E2618" w14:textId="1FD0375C" w:rsidR="00165EE5" w:rsidRPr="00F82AF9" w:rsidRDefault="00165EE5" w:rsidP="00165EE5">
      <w:pPr>
        <w:spacing w:line="360" w:lineRule="auto"/>
        <w:ind w:right="-561" w:firstLine="567"/>
        <w:jc w:val="both"/>
      </w:pPr>
      <w:r w:rsidRPr="00F82AF9">
        <w:t>- карстово-суффозионные процессы;</w:t>
      </w:r>
    </w:p>
    <w:p w14:paraId="2002F79B" w14:textId="1F3A8A0B" w:rsidR="00165EE5" w:rsidRPr="00F82AF9" w:rsidRDefault="00165EE5" w:rsidP="00165EE5">
      <w:pPr>
        <w:spacing w:line="360" w:lineRule="auto"/>
        <w:ind w:right="-561" w:firstLine="567"/>
        <w:jc w:val="both"/>
      </w:pPr>
      <w:r w:rsidRPr="00F82AF9">
        <w:t>- подтопляемость территории;</w:t>
      </w:r>
    </w:p>
    <w:p w14:paraId="3B6DDF3B" w14:textId="155CE3A4" w:rsidR="00926914" w:rsidRPr="00F82AF9" w:rsidRDefault="00165EE5" w:rsidP="00A61FCF">
      <w:pPr>
        <w:spacing w:line="360" w:lineRule="auto"/>
        <w:ind w:right="-561" w:firstLine="567"/>
        <w:jc w:val="both"/>
      </w:pPr>
      <w:r w:rsidRPr="00F82AF9">
        <w:t>- специфические грунты</w:t>
      </w:r>
      <w:r w:rsidR="00A61FCF" w:rsidRPr="00F82AF9">
        <w:t>.</w:t>
      </w:r>
    </w:p>
    <w:p w14:paraId="580986AC" w14:textId="4D6CFCBF" w:rsidR="00531FF2" w:rsidRPr="00F82AF9" w:rsidRDefault="00531FF2" w:rsidP="000967BE">
      <w:pPr>
        <w:spacing w:line="360" w:lineRule="auto"/>
        <w:ind w:right="-561" w:firstLine="567"/>
        <w:jc w:val="both"/>
        <w:rPr>
          <w:b/>
          <w:bCs/>
          <w:i/>
          <w:iCs/>
          <w:u w:val="single"/>
        </w:rPr>
      </w:pPr>
      <w:r w:rsidRPr="00F82AF9">
        <w:rPr>
          <w:b/>
          <w:bCs/>
          <w:i/>
          <w:iCs/>
          <w:u w:val="single"/>
        </w:rPr>
        <w:t>Карстово-суффозионн</w:t>
      </w:r>
      <w:r w:rsidR="00165EE5" w:rsidRPr="00F82AF9">
        <w:rPr>
          <w:b/>
          <w:bCs/>
          <w:i/>
          <w:iCs/>
          <w:u w:val="single"/>
        </w:rPr>
        <w:t>ые</w:t>
      </w:r>
      <w:r w:rsidRPr="00F82AF9">
        <w:rPr>
          <w:b/>
          <w:bCs/>
          <w:i/>
          <w:iCs/>
          <w:u w:val="single"/>
        </w:rPr>
        <w:t xml:space="preserve"> </w:t>
      </w:r>
      <w:r w:rsidR="00165EE5" w:rsidRPr="00F82AF9">
        <w:rPr>
          <w:b/>
          <w:bCs/>
          <w:i/>
          <w:iCs/>
          <w:u w:val="single"/>
        </w:rPr>
        <w:t>процессы</w:t>
      </w:r>
    </w:p>
    <w:p w14:paraId="76271ABB" w14:textId="66644DA1" w:rsidR="00531FF2" w:rsidRPr="00F82AF9" w:rsidRDefault="004926B1" w:rsidP="000967BE">
      <w:pPr>
        <w:spacing w:line="360" w:lineRule="auto"/>
        <w:ind w:right="-561" w:firstLine="567"/>
        <w:jc w:val="both"/>
      </w:pPr>
      <w:r w:rsidRPr="00F82AF9">
        <w:t xml:space="preserve">На </w:t>
      </w:r>
      <w:r w:rsidR="00531FF2" w:rsidRPr="00F82AF9">
        <w:t xml:space="preserve">территории </w:t>
      </w:r>
      <w:r w:rsidR="006C65A0" w:rsidRPr="00F82AF9">
        <w:t xml:space="preserve">площадки </w:t>
      </w:r>
      <w:r w:rsidRPr="00F82AF9">
        <w:t xml:space="preserve">строительства </w:t>
      </w:r>
      <w:r w:rsidR="002827DD" w:rsidRPr="00F82AF9">
        <w:t>проявления карстовых процессов на дневной поверхности не обнаружено</w:t>
      </w:r>
      <w:r w:rsidR="00531FF2" w:rsidRPr="00F82AF9">
        <w:t>.</w:t>
      </w:r>
    </w:p>
    <w:p w14:paraId="62953006" w14:textId="1388A38C" w:rsidR="002827DD" w:rsidRPr="00F82AF9" w:rsidRDefault="002827DD" w:rsidP="002827DD">
      <w:pPr>
        <w:spacing w:line="360" w:lineRule="auto"/>
        <w:ind w:right="-561" w:firstLine="567"/>
        <w:jc w:val="both"/>
      </w:pPr>
      <w:r w:rsidRPr="00F82AF9">
        <w:t xml:space="preserve">Площадка строительства относится к </w:t>
      </w:r>
      <w:r w:rsidR="005D779F" w:rsidRPr="00F82AF9">
        <w:t>территории</w:t>
      </w:r>
      <w:r w:rsidR="004B518F" w:rsidRPr="00F82AF9">
        <w:t xml:space="preserve"> неопасной в карстово-суффозионном отношении</w:t>
      </w:r>
      <w:r w:rsidRPr="00F82AF9">
        <w:t>.</w:t>
      </w:r>
    </w:p>
    <w:p w14:paraId="43B5B499" w14:textId="19BF0EA9" w:rsidR="00165EE5" w:rsidRPr="00F82AF9" w:rsidRDefault="00165EE5">
      <w:pPr>
        <w:spacing w:line="240" w:lineRule="auto"/>
        <w:rPr>
          <w:sz w:val="10"/>
          <w:szCs w:val="10"/>
        </w:rPr>
      </w:pPr>
    </w:p>
    <w:p w14:paraId="4DCF9A38" w14:textId="493EEF9E" w:rsidR="002C5DED" w:rsidRPr="00F82AF9" w:rsidRDefault="002C5DED" w:rsidP="000967BE">
      <w:pPr>
        <w:spacing w:line="360" w:lineRule="auto"/>
        <w:ind w:right="-561" w:firstLine="567"/>
        <w:jc w:val="both"/>
        <w:rPr>
          <w:b/>
          <w:bCs/>
          <w:i/>
          <w:iCs/>
          <w:u w:val="single"/>
        </w:rPr>
      </w:pPr>
      <w:r w:rsidRPr="00F82AF9">
        <w:rPr>
          <w:b/>
          <w:bCs/>
          <w:i/>
          <w:iCs/>
          <w:u w:val="single"/>
        </w:rPr>
        <w:t>Подтопляемость территории</w:t>
      </w:r>
    </w:p>
    <w:p w14:paraId="3F9A7ECB" w14:textId="195C3D55" w:rsidR="002F0682" w:rsidRPr="00F82AF9" w:rsidRDefault="00165EE5" w:rsidP="004B518F">
      <w:pPr>
        <w:spacing w:line="360" w:lineRule="auto"/>
        <w:ind w:right="-561" w:firstLine="567"/>
        <w:jc w:val="both"/>
        <w:rPr>
          <w:szCs w:val="24"/>
        </w:rPr>
      </w:pPr>
      <w:r w:rsidRPr="00F82AF9">
        <w:rPr>
          <w:szCs w:val="24"/>
        </w:rPr>
        <w:t>П</w:t>
      </w:r>
      <w:r w:rsidR="00BA4BD4" w:rsidRPr="00F82AF9">
        <w:rPr>
          <w:szCs w:val="24"/>
        </w:rPr>
        <w:t xml:space="preserve">лощадка строительства по условиям развития процесса подтопления </w:t>
      </w:r>
      <w:r w:rsidR="006C65A0" w:rsidRPr="00F82AF9">
        <w:rPr>
          <w:szCs w:val="24"/>
        </w:rPr>
        <w:t>относится к</w:t>
      </w:r>
      <w:r w:rsidR="00BA4BD4" w:rsidRPr="00F82AF9">
        <w:rPr>
          <w:szCs w:val="24"/>
        </w:rPr>
        <w:t xml:space="preserve"> </w:t>
      </w:r>
      <w:r w:rsidR="004B518F" w:rsidRPr="00F82AF9">
        <w:rPr>
          <w:szCs w:val="24"/>
        </w:rPr>
        <w:t>естественно подтопленным водами спорадического распространения и водами надъюрского водоносного горизонта</w:t>
      </w:r>
      <w:r w:rsidR="00BA4BD4" w:rsidRPr="00F82AF9">
        <w:rPr>
          <w:szCs w:val="24"/>
        </w:rPr>
        <w:t>.</w:t>
      </w:r>
    </w:p>
    <w:p w14:paraId="0A7C4557" w14:textId="3E904456" w:rsidR="00B22EFE" w:rsidRPr="00F82AF9" w:rsidRDefault="00B22EFE" w:rsidP="00BE5197">
      <w:pPr>
        <w:spacing w:line="360" w:lineRule="auto"/>
        <w:ind w:right="-561" w:firstLine="567"/>
        <w:jc w:val="both"/>
        <w:rPr>
          <w:b/>
          <w:bCs/>
          <w:i/>
          <w:iCs/>
          <w:u w:val="single"/>
        </w:rPr>
      </w:pPr>
      <w:r w:rsidRPr="00F82AF9">
        <w:rPr>
          <w:b/>
          <w:bCs/>
          <w:i/>
          <w:iCs/>
          <w:u w:val="single"/>
        </w:rPr>
        <w:t>Специфические грунты</w:t>
      </w:r>
    </w:p>
    <w:p w14:paraId="47394A26" w14:textId="6FE0842F" w:rsidR="005D779F" w:rsidRPr="00F82AF9" w:rsidRDefault="005D779F" w:rsidP="00A61FCF">
      <w:pPr>
        <w:spacing w:line="360" w:lineRule="auto"/>
        <w:ind w:right="-561" w:firstLine="567"/>
        <w:jc w:val="both"/>
        <w:rPr>
          <w:szCs w:val="24"/>
        </w:rPr>
      </w:pPr>
      <w:bookmarkStart w:id="36" w:name="_Toc494721072"/>
      <w:bookmarkStart w:id="37" w:name="_Toc494721496"/>
      <w:bookmarkStart w:id="38" w:name="_Toc494798867"/>
      <w:bookmarkStart w:id="39" w:name="_Toc494798980"/>
      <w:bookmarkStart w:id="40" w:name="_Toc59714767"/>
      <w:bookmarkStart w:id="41" w:name="_Toc41486509"/>
      <w:bookmarkStart w:id="42" w:name="_Toc11748082"/>
      <w:bookmarkStart w:id="43" w:name="_Toc479673314"/>
      <w:bookmarkStart w:id="44" w:name="_Toc478570235"/>
      <w:bookmarkEnd w:id="16"/>
      <w:bookmarkEnd w:id="17"/>
      <w:r w:rsidRPr="00F82AF9">
        <w:rPr>
          <w:szCs w:val="24"/>
        </w:rPr>
        <w:t xml:space="preserve">Специфические грунты на площадке строительства представлены техногенными отложениями </w:t>
      </w:r>
      <w:r w:rsidR="006937CA" w:rsidRPr="00F82AF9">
        <w:rPr>
          <w:szCs w:val="24"/>
        </w:rPr>
        <w:t>(</w:t>
      </w:r>
      <w:r w:rsidRPr="00F82AF9">
        <w:rPr>
          <w:i/>
          <w:iCs/>
          <w:szCs w:val="24"/>
        </w:rPr>
        <w:t>ИГЭ-1</w:t>
      </w:r>
      <w:r w:rsidR="006937CA" w:rsidRPr="00F82AF9">
        <w:rPr>
          <w:szCs w:val="24"/>
        </w:rPr>
        <w:t>)</w:t>
      </w:r>
      <w:r w:rsidRPr="00F82AF9">
        <w:rPr>
          <w:szCs w:val="24"/>
        </w:rPr>
        <w:t xml:space="preserve">. По составу насыпные грунты </w:t>
      </w:r>
      <w:r w:rsidR="00A61FCF" w:rsidRPr="00F82AF9">
        <w:rPr>
          <w:szCs w:val="24"/>
        </w:rPr>
        <w:t>неоднородные, сложены суглинками и супесями, со строительным мусором (щебень, асфальтовая крошка, битый кирпич и пр.) По степени уплотнения грунты – слежавшиеся, по степени водонасыщения – влажные</w:t>
      </w:r>
      <w:r w:rsidRPr="00F82AF9">
        <w:rPr>
          <w:szCs w:val="24"/>
        </w:rPr>
        <w:t>.</w:t>
      </w:r>
    </w:p>
    <w:p w14:paraId="29DB607F" w14:textId="105AE0EA" w:rsidR="005D779F" w:rsidRPr="00D30723" w:rsidRDefault="00A61FCF" w:rsidP="00D30723">
      <w:pPr>
        <w:spacing w:line="360" w:lineRule="auto"/>
        <w:ind w:right="-561" w:firstLine="567"/>
        <w:jc w:val="both"/>
        <w:rPr>
          <w:szCs w:val="24"/>
        </w:rPr>
      </w:pPr>
      <w:r w:rsidRPr="00F82AF9">
        <w:rPr>
          <w:szCs w:val="24"/>
        </w:rPr>
        <w:t>Насыпные грунты не являются надежным основанием проектируемых жилых домов.</w:t>
      </w:r>
      <w:bookmarkEnd w:id="36"/>
      <w:bookmarkEnd w:id="37"/>
      <w:bookmarkEnd w:id="38"/>
      <w:bookmarkEnd w:id="39"/>
      <w:bookmarkEnd w:id="40"/>
    </w:p>
    <w:p w14:paraId="6318BBF9" w14:textId="7746C8F1" w:rsidR="0058733E" w:rsidRDefault="0058733E" w:rsidP="0058733E">
      <w:pPr>
        <w:spacing w:line="360" w:lineRule="auto"/>
        <w:ind w:right="-561" w:firstLine="567"/>
        <w:jc w:val="both"/>
      </w:pPr>
      <w:r w:rsidRPr="00F82AF9">
        <w:t>Других неблагоприятных инженерно-геологических процессов, способных оказать существенное отрицательное влияние на условия строительства и эксплуатации проектируемого сооружения, не наблюдается.</w:t>
      </w:r>
    </w:p>
    <w:p w14:paraId="7197CF44" w14:textId="4464B2EE" w:rsidR="00D30723" w:rsidRDefault="00D30723" w:rsidP="0058733E">
      <w:pPr>
        <w:spacing w:line="360" w:lineRule="auto"/>
        <w:ind w:right="-561" w:firstLine="567"/>
        <w:jc w:val="both"/>
      </w:pPr>
    </w:p>
    <w:p w14:paraId="6631211C" w14:textId="77777777" w:rsidR="00D30723" w:rsidRPr="00F82AF9" w:rsidRDefault="00D30723" w:rsidP="0058733E">
      <w:pPr>
        <w:spacing w:line="360" w:lineRule="auto"/>
        <w:ind w:right="-561" w:firstLine="567"/>
        <w:jc w:val="both"/>
      </w:pPr>
    </w:p>
    <w:p w14:paraId="4744C57C" w14:textId="0FDBCBF9" w:rsidR="00B22EFE" w:rsidRPr="00F82AF9" w:rsidRDefault="00E140BC" w:rsidP="00214264">
      <w:pPr>
        <w:pStyle w:val="1"/>
        <w:ind w:right="-561" w:firstLine="567"/>
        <w:jc w:val="both"/>
      </w:pPr>
      <w:bookmarkStart w:id="45" w:name="_Toc57806678"/>
      <w:bookmarkStart w:id="46" w:name="_Toc108014033"/>
      <w:r w:rsidRPr="00F82AF9">
        <w:lastRenderedPageBreak/>
        <w:t>2</w:t>
      </w:r>
      <w:r w:rsidR="00ED29BE" w:rsidRPr="00F82AF9">
        <w:t xml:space="preserve"> </w:t>
      </w:r>
      <w:r w:rsidR="00B22EFE" w:rsidRPr="00F82AF9">
        <w:t>Оценка развитости транспортной инфраструктуры</w:t>
      </w:r>
      <w:bookmarkEnd w:id="41"/>
      <w:bookmarkEnd w:id="45"/>
      <w:bookmarkEnd w:id="46"/>
    </w:p>
    <w:p w14:paraId="4A810FDC" w14:textId="77777777" w:rsidR="00F70C32" w:rsidRPr="00F82AF9" w:rsidRDefault="00F70C32" w:rsidP="00F70C32">
      <w:pPr>
        <w:spacing w:line="360" w:lineRule="auto"/>
        <w:ind w:right="-561" w:firstLine="567"/>
        <w:jc w:val="both"/>
      </w:pPr>
      <w:bookmarkStart w:id="47" w:name="_Toc41486510"/>
      <w:bookmarkStart w:id="48" w:name="_Toc57806679"/>
      <w:r w:rsidRPr="00F82AF9">
        <w:t xml:space="preserve">Подъезд к жилому комплексу организован со стороны Очаковского шоссе. </w:t>
      </w:r>
    </w:p>
    <w:p w14:paraId="544A41FD" w14:textId="77777777" w:rsidR="00F70C32" w:rsidRPr="00F82AF9" w:rsidRDefault="00F70C32" w:rsidP="00F70C32">
      <w:pPr>
        <w:spacing w:line="360" w:lineRule="auto"/>
        <w:ind w:right="-561" w:firstLine="567"/>
        <w:jc w:val="both"/>
      </w:pPr>
      <w:r w:rsidRPr="00F82AF9">
        <w:t>Южный выезд совмещен с проектируемой УДС.</w:t>
      </w:r>
    </w:p>
    <w:p w14:paraId="3FD2634C" w14:textId="77777777" w:rsidR="00F70C32" w:rsidRPr="00F82AF9" w:rsidRDefault="00F70C32" w:rsidP="00F70C32">
      <w:pPr>
        <w:spacing w:line="360" w:lineRule="auto"/>
        <w:ind w:right="-561" w:firstLine="567"/>
        <w:jc w:val="both"/>
      </w:pPr>
      <w:r w:rsidRPr="00F82AF9">
        <w:t>Северный выезд примыкает к существующему проезду, обеспечивающий выезд на Очаковское шоссе.</w:t>
      </w:r>
    </w:p>
    <w:p w14:paraId="05383307" w14:textId="7C267123" w:rsidR="00F70C32" w:rsidRPr="00F82AF9" w:rsidRDefault="00F70C32" w:rsidP="00F70C32">
      <w:pPr>
        <w:spacing w:line="360" w:lineRule="auto"/>
        <w:ind w:right="-561" w:firstLine="567"/>
        <w:jc w:val="both"/>
      </w:pPr>
      <w:r w:rsidRPr="00F82AF9">
        <w:t xml:space="preserve">Ближайшие станции метро: «Мичуринский проспект» Калининско-Солнцевской линии </w:t>
      </w:r>
      <w:r w:rsidRPr="00F82AF9">
        <w:br/>
        <w:t>(1,5 км).</w:t>
      </w:r>
    </w:p>
    <w:p w14:paraId="580A53E8" w14:textId="77777777" w:rsidR="00F70C32" w:rsidRPr="00F82AF9" w:rsidRDefault="00F70C32" w:rsidP="00F70C32">
      <w:pPr>
        <w:spacing w:line="360" w:lineRule="auto"/>
        <w:ind w:right="-561" w:firstLine="567"/>
        <w:jc w:val="both"/>
      </w:pPr>
      <w:r w:rsidRPr="00F82AF9">
        <w:t>Все перечисленные параметры характеризует развитость транспортной инфраструктуры как хорошую.</w:t>
      </w:r>
    </w:p>
    <w:p w14:paraId="30022F5E" w14:textId="1E8FC81C" w:rsidR="00B22EFE" w:rsidRPr="00F82AF9" w:rsidRDefault="00E140BC" w:rsidP="000967BE">
      <w:pPr>
        <w:pStyle w:val="1"/>
        <w:ind w:right="-561" w:firstLine="567"/>
        <w:jc w:val="both"/>
      </w:pPr>
      <w:bookmarkStart w:id="49" w:name="_Toc108014034"/>
      <w:r w:rsidRPr="00F82AF9">
        <w:t>3</w:t>
      </w:r>
      <w:r w:rsidR="00B22EFE" w:rsidRPr="00F82AF9">
        <w:t xml:space="preserve"> Сведения о возможности использования местной рабочей силы при осуществлении строительства</w:t>
      </w:r>
      <w:bookmarkEnd w:id="47"/>
      <w:bookmarkEnd w:id="48"/>
      <w:bookmarkEnd w:id="49"/>
    </w:p>
    <w:p w14:paraId="030E85E1" w14:textId="77777777" w:rsidR="00E4280F" w:rsidRPr="00F82AF9" w:rsidRDefault="00E4280F" w:rsidP="00E4280F">
      <w:pPr>
        <w:spacing w:line="360" w:lineRule="auto"/>
        <w:ind w:right="-561" w:firstLine="567"/>
        <w:jc w:val="both"/>
      </w:pPr>
      <w:bookmarkStart w:id="50" w:name="_Toc40645859"/>
      <w:bookmarkStart w:id="51" w:name="_Toc57806680"/>
      <w:r w:rsidRPr="00F82AF9">
        <w:t>Для выполнения работ подготовительного и основного периодов предусматривается привлечение местных строительно-монтажных организаций, что существенно сократит затраты на мобилизацию.</w:t>
      </w:r>
    </w:p>
    <w:p w14:paraId="5F32CDBF" w14:textId="77777777" w:rsidR="00E4280F" w:rsidRPr="00F82AF9" w:rsidRDefault="00E4280F" w:rsidP="00E4280F">
      <w:pPr>
        <w:spacing w:line="360" w:lineRule="auto"/>
        <w:ind w:right="-561" w:firstLine="567"/>
        <w:jc w:val="both"/>
      </w:pPr>
      <w:r w:rsidRPr="00F82AF9">
        <w:t>Условия возможности использования местной рабочей силы характеризуются как хорошие, из-за расположения объекта в крупном городе с развитым рынком строительной индустрии.</w:t>
      </w:r>
    </w:p>
    <w:p w14:paraId="703AE255" w14:textId="0F061962" w:rsidR="004927DB" w:rsidRPr="00F82AF9" w:rsidRDefault="00E140BC" w:rsidP="00E140BC">
      <w:pPr>
        <w:pStyle w:val="1"/>
        <w:ind w:right="-561" w:firstLine="567"/>
        <w:jc w:val="both"/>
      </w:pPr>
      <w:bookmarkStart w:id="52" w:name="_Toc108014035"/>
      <w:r w:rsidRPr="00F82AF9">
        <w:t>4</w:t>
      </w:r>
      <w:r w:rsidR="004927DB" w:rsidRPr="00F82AF9">
        <w:t xml:space="preserve"> Перечень мероприятий по привлечению для осуществления строительства квалифицированных специалистов, в том числе для выполнения работ вахтовым методом</w:t>
      </w:r>
      <w:bookmarkEnd w:id="50"/>
      <w:bookmarkEnd w:id="51"/>
      <w:bookmarkEnd w:id="52"/>
    </w:p>
    <w:p w14:paraId="26FFA31F" w14:textId="77777777" w:rsidR="00524FC7" w:rsidRPr="00F82AF9" w:rsidRDefault="00524FC7" w:rsidP="00524FC7">
      <w:pPr>
        <w:spacing w:line="360" w:lineRule="auto"/>
        <w:ind w:right="-561" w:firstLine="567"/>
        <w:jc w:val="both"/>
      </w:pPr>
      <w:bookmarkStart w:id="53" w:name="_Toc41486512"/>
      <w:bookmarkStart w:id="54" w:name="_Toc57806681"/>
      <w:r w:rsidRPr="00F82AF9">
        <w:t>Выполнение основных строительно-монтажных работ, а также специализированных работ, предполагается вести с привлечением специализированных организаций, имеющих опыт работы, квалифицированный персонал и необходимую производственную базу.</w:t>
      </w:r>
    </w:p>
    <w:p w14:paraId="38219EA6" w14:textId="00EE16C4" w:rsidR="00524FC7" w:rsidRPr="00F82AF9" w:rsidRDefault="00524FC7" w:rsidP="00524FC7">
      <w:pPr>
        <w:spacing w:line="360" w:lineRule="auto"/>
        <w:ind w:right="-561" w:firstLine="567"/>
        <w:jc w:val="both"/>
      </w:pPr>
      <w:r w:rsidRPr="00F82AF9">
        <w:t>Для привлечения квалифицированных специалистов, при проведении тендеров и на стадии предквалификации подрядчика необходимо проверять наличие:</w:t>
      </w:r>
    </w:p>
    <w:p w14:paraId="7CD01D98" w14:textId="468666F4" w:rsidR="00524FC7" w:rsidRPr="00F82AF9" w:rsidRDefault="00524FC7" w:rsidP="00524FC7">
      <w:pPr>
        <w:spacing w:line="360" w:lineRule="auto"/>
        <w:ind w:right="-561" w:firstLine="567"/>
        <w:jc w:val="both"/>
      </w:pPr>
      <w:r w:rsidRPr="00F82AF9">
        <w:t>- у организаций СРО;</w:t>
      </w:r>
    </w:p>
    <w:p w14:paraId="570C4182" w14:textId="04B57BE9" w:rsidR="00524FC7" w:rsidRPr="00F82AF9" w:rsidRDefault="00524FC7" w:rsidP="00524FC7">
      <w:pPr>
        <w:spacing w:line="360" w:lineRule="auto"/>
        <w:ind w:right="-561" w:firstLine="567"/>
        <w:jc w:val="both"/>
      </w:pPr>
      <w:r w:rsidRPr="00F82AF9">
        <w:t>- обученных и аттестованных специалистов, подтверждаемое наличием соответствующих удостоверений и дипломов;</w:t>
      </w:r>
    </w:p>
    <w:p w14:paraId="0C3A0AA5" w14:textId="1AE51A2A" w:rsidR="00524FC7" w:rsidRPr="00F82AF9" w:rsidRDefault="00524FC7" w:rsidP="00524FC7">
      <w:pPr>
        <w:spacing w:line="360" w:lineRule="auto"/>
        <w:ind w:right="-561" w:firstLine="567"/>
        <w:jc w:val="both"/>
      </w:pPr>
      <w:r w:rsidRPr="00F82AF9">
        <w:t>- опыта строительства схожих объектов;</w:t>
      </w:r>
    </w:p>
    <w:p w14:paraId="29B71D6E" w14:textId="2493476B" w:rsidR="00524FC7" w:rsidRPr="00F82AF9" w:rsidRDefault="00524FC7" w:rsidP="00524FC7">
      <w:pPr>
        <w:spacing w:line="360" w:lineRule="auto"/>
        <w:ind w:right="-561" w:firstLine="567"/>
        <w:jc w:val="both"/>
      </w:pPr>
      <w:r w:rsidRPr="00F82AF9">
        <w:t>- судебных дел и решений по ним;</w:t>
      </w:r>
    </w:p>
    <w:p w14:paraId="70F0D55B" w14:textId="190526D4" w:rsidR="00524FC7" w:rsidRPr="00F82AF9" w:rsidRDefault="00524FC7" w:rsidP="00524FC7">
      <w:pPr>
        <w:spacing w:line="360" w:lineRule="auto"/>
        <w:ind w:right="-561" w:firstLine="567"/>
        <w:jc w:val="both"/>
      </w:pPr>
      <w:r w:rsidRPr="00F82AF9">
        <w:t>- строительной техники или возможности их аренды.</w:t>
      </w:r>
    </w:p>
    <w:p w14:paraId="62360070" w14:textId="0980F1CF" w:rsidR="00524FC7" w:rsidRPr="00F82AF9" w:rsidRDefault="00524FC7" w:rsidP="00524FC7">
      <w:pPr>
        <w:spacing w:line="360" w:lineRule="auto"/>
        <w:ind w:right="-561" w:firstLine="567"/>
        <w:jc w:val="both"/>
      </w:pPr>
      <w:r w:rsidRPr="00F82AF9">
        <w:lastRenderedPageBreak/>
        <w:t>На данном объекте работы вахтовым методом не осуществляются, студенческие отряды не привлекаются.</w:t>
      </w:r>
    </w:p>
    <w:p w14:paraId="2FBE99A0" w14:textId="4E91B987" w:rsidR="00D578FC" w:rsidRPr="00F82AF9" w:rsidRDefault="00E140BC" w:rsidP="00D578FC">
      <w:pPr>
        <w:pStyle w:val="1"/>
        <w:ind w:right="-561" w:firstLine="567"/>
        <w:jc w:val="both"/>
      </w:pPr>
      <w:bookmarkStart w:id="55" w:name="_Toc108014036"/>
      <w:r w:rsidRPr="00F82AF9">
        <w:t>5</w:t>
      </w:r>
      <w:r w:rsidR="00B22EFE" w:rsidRPr="00F82AF9">
        <w:t xml:space="preserve"> Характеристика земельного участка, предоставленного для строительства, обоснование необходимости использования для строительства земельных участков вне земельного участка, предоставляемого для строительства объекта капитального строительства</w:t>
      </w:r>
      <w:bookmarkEnd w:id="53"/>
      <w:bookmarkEnd w:id="54"/>
      <w:bookmarkEnd w:id="55"/>
    </w:p>
    <w:p w14:paraId="668935BE" w14:textId="1231C1D6" w:rsidR="00A53EBA" w:rsidRPr="00F82AF9" w:rsidRDefault="00A53EBA" w:rsidP="009323E1">
      <w:pPr>
        <w:spacing w:line="360" w:lineRule="auto"/>
        <w:ind w:right="-561" w:firstLine="567"/>
        <w:jc w:val="both"/>
        <w:rPr>
          <w:rStyle w:val="FontStyle56"/>
          <w:sz w:val="24"/>
          <w:szCs w:val="24"/>
        </w:rPr>
      </w:pPr>
      <w:r w:rsidRPr="00F82AF9">
        <w:rPr>
          <w:rStyle w:val="FontStyle56"/>
          <w:sz w:val="24"/>
          <w:szCs w:val="24"/>
        </w:rPr>
        <w:t>Участок</w:t>
      </w:r>
      <w:r w:rsidR="009323E1" w:rsidRPr="00F82AF9">
        <w:rPr>
          <w:rStyle w:val="FontStyle56"/>
          <w:sz w:val="24"/>
          <w:szCs w:val="24"/>
        </w:rPr>
        <w:t xml:space="preserve"> проектируемого строительства </w:t>
      </w:r>
      <w:r w:rsidRPr="00F82AF9">
        <w:rPr>
          <w:rStyle w:val="FontStyle56"/>
          <w:sz w:val="24"/>
          <w:szCs w:val="24"/>
        </w:rPr>
        <w:t>расположен по адресу: г. Москва, внутригородское муниципальное образование Очаково-Матвеевское, Очаковское ш</w:t>
      </w:r>
      <w:r w:rsidR="009323E1" w:rsidRPr="00F82AF9">
        <w:rPr>
          <w:rStyle w:val="FontStyle56"/>
          <w:sz w:val="24"/>
          <w:szCs w:val="24"/>
        </w:rPr>
        <w:t xml:space="preserve">оссе и </w:t>
      </w:r>
      <w:r w:rsidRPr="00F82AF9">
        <w:rPr>
          <w:rStyle w:val="FontStyle56"/>
          <w:sz w:val="24"/>
          <w:szCs w:val="24"/>
        </w:rPr>
        <w:t>ограничен:</w:t>
      </w:r>
    </w:p>
    <w:p w14:paraId="38DFAB3E" w14:textId="77777777" w:rsidR="00A53EBA" w:rsidRPr="00F82AF9" w:rsidRDefault="00A53EBA" w:rsidP="00A53EBA">
      <w:pPr>
        <w:spacing w:line="360" w:lineRule="auto"/>
        <w:ind w:right="-561" w:firstLine="567"/>
        <w:jc w:val="both"/>
        <w:rPr>
          <w:rStyle w:val="FontStyle56"/>
          <w:sz w:val="24"/>
          <w:szCs w:val="24"/>
        </w:rPr>
      </w:pPr>
      <w:r w:rsidRPr="00F82AF9">
        <w:rPr>
          <w:rStyle w:val="FontStyle56"/>
          <w:sz w:val="24"/>
          <w:szCs w:val="24"/>
        </w:rPr>
        <w:t>- с севера – проектируемой УДС;</w:t>
      </w:r>
    </w:p>
    <w:p w14:paraId="77B92E9B" w14:textId="7E33928B" w:rsidR="00A53EBA" w:rsidRPr="00F82AF9" w:rsidRDefault="00A53EBA" w:rsidP="00A53EBA">
      <w:pPr>
        <w:spacing w:line="360" w:lineRule="auto"/>
        <w:ind w:right="-561" w:firstLine="567"/>
        <w:jc w:val="both"/>
        <w:rPr>
          <w:rStyle w:val="FontStyle56"/>
          <w:sz w:val="24"/>
          <w:szCs w:val="24"/>
        </w:rPr>
      </w:pPr>
      <w:r w:rsidRPr="00F82AF9">
        <w:rPr>
          <w:rStyle w:val="FontStyle56"/>
          <w:sz w:val="24"/>
          <w:szCs w:val="24"/>
        </w:rPr>
        <w:t>- с запада – «Озелененной территорией вдоль Очаковского шоссе» ПК №114Б ЗАО;</w:t>
      </w:r>
    </w:p>
    <w:p w14:paraId="163DDC48" w14:textId="77777777" w:rsidR="00A53EBA" w:rsidRPr="00F82AF9" w:rsidRDefault="00A53EBA" w:rsidP="00A53EBA">
      <w:pPr>
        <w:spacing w:line="360" w:lineRule="auto"/>
        <w:ind w:right="-561" w:firstLine="567"/>
        <w:jc w:val="both"/>
        <w:rPr>
          <w:rStyle w:val="FontStyle56"/>
          <w:sz w:val="24"/>
          <w:szCs w:val="24"/>
        </w:rPr>
      </w:pPr>
      <w:r w:rsidRPr="00F82AF9">
        <w:rPr>
          <w:rStyle w:val="FontStyle56"/>
          <w:sz w:val="24"/>
          <w:szCs w:val="24"/>
        </w:rPr>
        <w:t>- с юга – проектируемой УДС;</w:t>
      </w:r>
    </w:p>
    <w:p w14:paraId="5E388641" w14:textId="77777777" w:rsidR="00A53EBA" w:rsidRPr="00F82AF9" w:rsidRDefault="00A53EBA" w:rsidP="00A53EBA">
      <w:pPr>
        <w:spacing w:line="360" w:lineRule="auto"/>
        <w:ind w:right="-561" w:firstLine="567"/>
        <w:jc w:val="both"/>
        <w:rPr>
          <w:rStyle w:val="FontStyle56"/>
          <w:sz w:val="24"/>
          <w:szCs w:val="24"/>
        </w:rPr>
      </w:pPr>
      <w:r w:rsidRPr="00F82AF9">
        <w:rPr>
          <w:rStyle w:val="FontStyle56"/>
          <w:sz w:val="24"/>
          <w:szCs w:val="24"/>
        </w:rPr>
        <w:t>- с востока – «Озелененной территорией ПК №114А ЗАО.</w:t>
      </w:r>
    </w:p>
    <w:p w14:paraId="62310410" w14:textId="3482F865" w:rsidR="00811168" w:rsidRPr="00F82AF9" w:rsidRDefault="0001453B" w:rsidP="007D0678">
      <w:pPr>
        <w:spacing w:line="360" w:lineRule="auto"/>
        <w:ind w:right="-561" w:firstLine="567"/>
        <w:jc w:val="both"/>
      </w:pPr>
      <w:r w:rsidRPr="00F82AF9">
        <w:t xml:space="preserve">Проектируемый объект представляет собой </w:t>
      </w:r>
      <w:r w:rsidR="00811168" w:rsidRPr="00F82AF9">
        <w:t xml:space="preserve">многоквартирный </w:t>
      </w:r>
      <w:r w:rsidR="00270523" w:rsidRPr="00F82AF9">
        <w:t xml:space="preserve">жилой </w:t>
      </w:r>
      <w:r w:rsidR="00811168" w:rsidRPr="00F82AF9">
        <w:t xml:space="preserve">комплекс, состоящий из </w:t>
      </w:r>
      <w:r w:rsidR="007D0678" w:rsidRPr="00F82AF9">
        <w:t>восьми</w:t>
      </w:r>
      <w:r w:rsidR="00811168" w:rsidRPr="00F82AF9">
        <w:t xml:space="preserve"> </w:t>
      </w:r>
      <w:r w:rsidR="007D0678" w:rsidRPr="00F82AF9">
        <w:t>высотных корпусов</w:t>
      </w:r>
      <w:r w:rsidR="00811168" w:rsidRPr="00F82AF9">
        <w:t xml:space="preserve"> </w:t>
      </w:r>
      <w:r w:rsidR="007D0678" w:rsidRPr="00F82AF9">
        <w:t xml:space="preserve">с </w:t>
      </w:r>
      <w:r w:rsidR="009323E1" w:rsidRPr="00F82AF9">
        <w:t>одноэтажным п</w:t>
      </w:r>
      <w:r w:rsidR="007D0678" w:rsidRPr="00F82AF9">
        <w:t>одземным паркингом и техническими помещениями.</w:t>
      </w:r>
    </w:p>
    <w:p w14:paraId="4BC1BCB5" w14:textId="202570A3" w:rsidR="007D0678" w:rsidRPr="00F82AF9" w:rsidRDefault="007D0678" w:rsidP="007D0678">
      <w:pPr>
        <w:spacing w:line="360" w:lineRule="auto"/>
        <w:ind w:right="-561" w:firstLine="567"/>
        <w:jc w:val="both"/>
      </w:pPr>
      <w:r w:rsidRPr="00F82AF9">
        <w:t>Конструкция здания: монолитный железобетонный каркас с ядрами жесткости и диафрагмами. Основные несущие конструкции: монолитные.</w:t>
      </w:r>
    </w:p>
    <w:p w14:paraId="1994B8C0" w14:textId="5708A24A" w:rsidR="00E228C9" w:rsidRPr="00F82AF9" w:rsidRDefault="007D0678" w:rsidP="00595390">
      <w:pPr>
        <w:spacing w:line="360" w:lineRule="auto"/>
        <w:ind w:right="-561" w:firstLine="567"/>
        <w:jc w:val="both"/>
      </w:pPr>
      <w:r w:rsidRPr="00F82AF9">
        <w:t>Разработка котлована предполагается в естественных откосах и частично под защитой ограждения из стальных труб 530х8 мм с шагом 1,2 м и 377х6 мм с шагом 1,0 м</w:t>
      </w:r>
      <w:r w:rsidR="00607A27" w:rsidRPr="00F82AF9">
        <w:t xml:space="preserve">, </w:t>
      </w:r>
      <w:r w:rsidR="00E82C77" w:rsidRPr="00F82AF9">
        <w:t>согласно</w:t>
      </w:r>
      <w:r w:rsidR="006F4D0D" w:rsidRPr="00F82AF9">
        <w:t xml:space="preserve"> тому </w:t>
      </w:r>
      <w:r w:rsidR="00607A27" w:rsidRPr="00F82AF9">
        <w:t xml:space="preserve">         </w:t>
      </w:r>
      <w:r w:rsidRPr="00F82AF9">
        <w:t>1191</w:t>
      </w:r>
      <w:r w:rsidR="003531FE" w:rsidRPr="00F82AF9">
        <w:t>-КР</w:t>
      </w:r>
      <w:r w:rsidRPr="00F82AF9">
        <w:t>2</w:t>
      </w:r>
      <w:r w:rsidR="006F4D0D" w:rsidRPr="00F82AF9">
        <w:t xml:space="preserve"> [</w:t>
      </w:r>
      <w:r w:rsidR="003531FE" w:rsidRPr="00F82AF9">
        <w:t>3</w:t>
      </w:r>
      <w:r w:rsidR="006F4D0D" w:rsidRPr="00F82AF9">
        <w:t>]</w:t>
      </w:r>
      <w:r w:rsidR="00E228C9" w:rsidRPr="00F82AF9">
        <w:t>.</w:t>
      </w:r>
    </w:p>
    <w:p w14:paraId="53552EE0" w14:textId="302D587C" w:rsidR="00595390" w:rsidRPr="00F82AF9" w:rsidRDefault="00595390" w:rsidP="00595390">
      <w:pPr>
        <w:spacing w:line="360" w:lineRule="auto"/>
        <w:ind w:right="-561" w:firstLine="567"/>
        <w:jc w:val="both"/>
      </w:pPr>
      <w:r w:rsidRPr="00F82AF9">
        <w:t xml:space="preserve">Котлован </w:t>
      </w:r>
      <w:r w:rsidR="006657C2" w:rsidRPr="00F82AF9">
        <w:t>предполагается единым для всех высотных корпусов и подземного</w:t>
      </w:r>
      <w:r w:rsidRPr="00F82AF9">
        <w:t xml:space="preserve"> паркинга. </w:t>
      </w:r>
    </w:p>
    <w:p w14:paraId="66F20B5F" w14:textId="62FB1952" w:rsidR="00294493" w:rsidRDefault="00294493" w:rsidP="006657C2">
      <w:pPr>
        <w:spacing w:line="360" w:lineRule="auto"/>
        <w:ind w:right="-561" w:firstLine="567"/>
        <w:jc w:val="both"/>
      </w:pPr>
      <w:r w:rsidRPr="00F82AF9">
        <w:t>Проектные абсолютные (относительные) отметки дна котлована 152,60 (-7,650)</w:t>
      </w:r>
      <w:r w:rsidR="00D026DC">
        <w:t>…</w:t>
      </w:r>
      <w:r w:rsidRPr="00F82AF9">
        <w:t xml:space="preserve">154,90 </w:t>
      </w:r>
      <w:r w:rsidRPr="00F82AF9">
        <w:br/>
        <w:t>(-5,350) м, с максимальным заглублением под приямки до отметок 152,05 (-8,200) м.</w:t>
      </w:r>
    </w:p>
    <w:p w14:paraId="09AAA76E" w14:textId="30B69154" w:rsidR="006657C2" w:rsidRPr="00F82AF9" w:rsidRDefault="005D6855" w:rsidP="006657C2">
      <w:pPr>
        <w:spacing w:line="360" w:lineRule="auto"/>
        <w:ind w:right="-561" w:firstLine="567"/>
        <w:jc w:val="both"/>
      </w:pPr>
      <w:r w:rsidRPr="00F82AF9">
        <w:t>Габариты высотных корпусов и п</w:t>
      </w:r>
      <w:r w:rsidR="006657C2" w:rsidRPr="00F82AF9">
        <w:t>роектные абсолютн</w:t>
      </w:r>
      <w:r w:rsidR="009323E1" w:rsidRPr="00F82AF9">
        <w:t>ые</w:t>
      </w:r>
      <w:r w:rsidR="006657C2" w:rsidRPr="00F82AF9">
        <w:t xml:space="preserve"> (относительн</w:t>
      </w:r>
      <w:r w:rsidR="009323E1" w:rsidRPr="00F82AF9">
        <w:t>ые</w:t>
      </w:r>
      <w:r w:rsidR="006657C2" w:rsidRPr="00F82AF9">
        <w:t>) отметки дна котлована сведены в таблицу 5.1</w:t>
      </w:r>
    </w:p>
    <w:p w14:paraId="17D0C1BF" w14:textId="77777777" w:rsidR="006657C2" w:rsidRPr="00F82AF9" w:rsidRDefault="006657C2">
      <w:pPr>
        <w:spacing w:line="240" w:lineRule="auto"/>
      </w:pPr>
      <w:r w:rsidRPr="00F82AF9">
        <w:br w:type="page"/>
      </w:r>
    </w:p>
    <w:p w14:paraId="72E5D650" w14:textId="7925E686" w:rsidR="006657C2" w:rsidRPr="00F82AF9" w:rsidRDefault="006657C2" w:rsidP="006657C2">
      <w:pPr>
        <w:spacing w:line="360" w:lineRule="auto"/>
        <w:ind w:right="-561" w:firstLine="567"/>
        <w:jc w:val="both"/>
      </w:pPr>
      <w:r w:rsidRPr="00F82AF9">
        <w:rPr>
          <w:rFonts w:eastAsia="Times New Roman"/>
          <w:b/>
          <w:bCs/>
          <w:i/>
          <w:iCs/>
        </w:rPr>
        <w:lastRenderedPageBreak/>
        <w:t xml:space="preserve">Таблица 5.1 – </w:t>
      </w:r>
      <w:r w:rsidR="00B115FA" w:rsidRPr="00F82AF9">
        <w:rPr>
          <w:i/>
          <w:iCs/>
        </w:rPr>
        <w:t>Габариты высотных корпусов и п</w:t>
      </w:r>
      <w:r w:rsidRPr="00F82AF9">
        <w:rPr>
          <w:i/>
          <w:iCs/>
        </w:rPr>
        <w:t>роектные абсолютные (относительные) отметки дна котлована</w:t>
      </w:r>
    </w:p>
    <w:tbl>
      <w:tblPr>
        <w:tblStyle w:val="aff2"/>
        <w:tblW w:w="9918" w:type="dxa"/>
        <w:tblLook w:val="04A0" w:firstRow="1" w:lastRow="0" w:firstColumn="1" w:lastColumn="0" w:noHBand="0" w:noVBand="1"/>
      </w:tblPr>
      <w:tblGrid>
        <w:gridCol w:w="1555"/>
        <w:gridCol w:w="1559"/>
        <w:gridCol w:w="3260"/>
        <w:gridCol w:w="3544"/>
      </w:tblGrid>
      <w:tr w:rsidR="00F82AF9" w:rsidRPr="00F82AF9" w14:paraId="7099B899" w14:textId="77777777" w:rsidTr="00A11BD5">
        <w:trPr>
          <w:trHeight w:val="714"/>
        </w:trPr>
        <w:tc>
          <w:tcPr>
            <w:tcW w:w="1555" w:type="dxa"/>
            <w:vAlign w:val="center"/>
          </w:tcPr>
          <w:p w14:paraId="765BB378" w14:textId="77777777" w:rsidR="00A11BD5" w:rsidRPr="00F82AF9" w:rsidRDefault="00A11BD5" w:rsidP="00BF7742">
            <w:pPr>
              <w:spacing w:line="360" w:lineRule="auto"/>
              <w:ind w:right="-561"/>
              <w:jc w:val="both"/>
            </w:pPr>
          </w:p>
        </w:tc>
        <w:tc>
          <w:tcPr>
            <w:tcW w:w="1559" w:type="dxa"/>
            <w:vAlign w:val="center"/>
          </w:tcPr>
          <w:p w14:paraId="6A2981B4" w14:textId="77777777" w:rsidR="00A11BD5" w:rsidRPr="00F82AF9" w:rsidRDefault="00A11BD5" w:rsidP="00A11BD5">
            <w:pPr>
              <w:spacing w:line="360" w:lineRule="auto"/>
              <w:ind w:left="-111"/>
              <w:jc w:val="center"/>
            </w:pPr>
            <w:r w:rsidRPr="00F82AF9">
              <w:t xml:space="preserve">Габариты </w:t>
            </w:r>
          </w:p>
          <w:p w14:paraId="0FF7B72D" w14:textId="77777777" w:rsidR="00A11BD5" w:rsidRPr="00F82AF9" w:rsidRDefault="00A11BD5" w:rsidP="00A11BD5">
            <w:pPr>
              <w:spacing w:line="360" w:lineRule="auto"/>
              <w:ind w:left="-111"/>
              <w:jc w:val="center"/>
            </w:pPr>
            <w:r w:rsidRPr="00F82AF9">
              <w:t>в плане, м</w:t>
            </w:r>
          </w:p>
          <w:p w14:paraId="0818C833" w14:textId="2C7EBA59" w:rsidR="00A11BD5" w:rsidRPr="00F82AF9" w:rsidRDefault="00A11BD5" w:rsidP="00A11BD5">
            <w:pPr>
              <w:spacing w:line="360" w:lineRule="auto"/>
              <w:ind w:left="-111"/>
              <w:jc w:val="center"/>
            </w:pPr>
            <w:r w:rsidRPr="00F82AF9">
              <w:t>(этажность)</w:t>
            </w:r>
          </w:p>
        </w:tc>
        <w:tc>
          <w:tcPr>
            <w:tcW w:w="3260" w:type="dxa"/>
            <w:vAlign w:val="center"/>
          </w:tcPr>
          <w:p w14:paraId="3700FEE7" w14:textId="7419427E" w:rsidR="00A11BD5" w:rsidRPr="00F82AF9" w:rsidRDefault="00A11BD5" w:rsidP="00BF7742">
            <w:pPr>
              <w:spacing w:line="360" w:lineRule="auto"/>
              <w:jc w:val="center"/>
            </w:pPr>
            <w:r w:rsidRPr="00F82AF9">
              <w:t>Абсолютная (относительная) отметка дна котлована, м</w:t>
            </w:r>
          </w:p>
        </w:tc>
        <w:tc>
          <w:tcPr>
            <w:tcW w:w="3544" w:type="dxa"/>
            <w:vAlign w:val="center"/>
          </w:tcPr>
          <w:p w14:paraId="3C3FA495" w14:textId="77777777" w:rsidR="00A11BD5" w:rsidRPr="00F82AF9" w:rsidRDefault="00A11BD5" w:rsidP="00BF7742">
            <w:pPr>
              <w:spacing w:line="360" w:lineRule="auto"/>
              <w:jc w:val="center"/>
            </w:pPr>
            <w:r w:rsidRPr="00F82AF9">
              <w:t>Абсолютная (относительная) отметка дна котлована под приямки, м</w:t>
            </w:r>
          </w:p>
        </w:tc>
      </w:tr>
      <w:tr w:rsidR="00F82AF9" w:rsidRPr="00F82AF9" w14:paraId="17A3B2F0" w14:textId="77777777" w:rsidTr="00A11BD5">
        <w:trPr>
          <w:trHeight w:val="300"/>
        </w:trPr>
        <w:tc>
          <w:tcPr>
            <w:tcW w:w="1555" w:type="dxa"/>
            <w:vAlign w:val="center"/>
          </w:tcPr>
          <w:p w14:paraId="544BC8EE" w14:textId="77777777" w:rsidR="00A11BD5" w:rsidRPr="00F82AF9" w:rsidRDefault="00A11BD5" w:rsidP="00BF7742">
            <w:pPr>
              <w:spacing w:line="360" w:lineRule="auto"/>
              <w:ind w:right="-561"/>
              <w:jc w:val="both"/>
              <w:rPr>
                <w:b/>
                <w:bCs/>
                <w:i/>
                <w:iCs/>
              </w:rPr>
            </w:pPr>
            <w:r w:rsidRPr="00F82AF9">
              <w:rPr>
                <w:b/>
                <w:bCs/>
                <w:i/>
                <w:iCs/>
              </w:rPr>
              <w:t>Корпус 20.1</w:t>
            </w:r>
          </w:p>
        </w:tc>
        <w:tc>
          <w:tcPr>
            <w:tcW w:w="1559" w:type="dxa"/>
            <w:vAlign w:val="center"/>
          </w:tcPr>
          <w:p w14:paraId="3A74E24D" w14:textId="77777777" w:rsidR="00A11BD5" w:rsidRPr="00F82AF9" w:rsidRDefault="00A11BD5" w:rsidP="00A11BD5">
            <w:pPr>
              <w:spacing w:line="360" w:lineRule="auto"/>
              <w:ind w:left="-111" w:right="-111"/>
              <w:jc w:val="center"/>
            </w:pPr>
            <w:r w:rsidRPr="00F82AF9">
              <w:t>38,1х20,73</w:t>
            </w:r>
          </w:p>
          <w:p w14:paraId="54AC82E6" w14:textId="06932239" w:rsidR="00A11BD5" w:rsidRPr="00F82AF9" w:rsidRDefault="00A11BD5" w:rsidP="00A11BD5">
            <w:pPr>
              <w:spacing w:line="360" w:lineRule="auto"/>
              <w:ind w:left="-111" w:right="-111"/>
              <w:jc w:val="center"/>
            </w:pPr>
            <w:r w:rsidRPr="00F82AF9">
              <w:t>(25 этажей)</w:t>
            </w:r>
          </w:p>
        </w:tc>
        <w:tc>
          <w:tcPr>
            <w:tcW w:w="3260" w:type="dxa"/>
            <w:vAlign w:val="center"/>
          </w:tcPr>
          <w:p w14:paraId="7A683C55" w14:textId="39C4F9B6" w:rsidR="00A11BD5" w:rsidRPr="00F82AF9" w:rsidRDefault="00A11BD5" w:rsidP="00BF7742">
            <w:pPr>
              <w:spacing w:line="360" w:lineRule="auto"/>
              <w:ind w:right="-111"/>
              <w:jc w:val="center"/>
            </w:pPr>
            <w:r w:rsidRPr="00F82AF9">
              <w:t>152,60 (-7,650)</w:t>
            </w:r>
          </w:p>
        </w:tc>
        <w:tc>
          <w:tcPr>
            <w:tcW w:w="3544" w:type="dxa"/>
            <w:vAlign w:val="center"/>
          </w:tcPr>
          <w:p w14:paraId="0BDF7BF9" w14:textId="77777777" w:rsidR="00A11BD5" w:rsidRPr="00F82AF9" w:rsidRDefault="00A11BD5" w:rsidP="00BF7742">
            <w:pPr>
              <w:spacing w:line="360" w:lineRule="auto"/>
              <w:jc w:val="center"/>
            </w:pPr>
            <w:r w:rsidRPr="00F82AF9">
              <w:t>152,05 (-8,200)</w:t>
            </w:r>
          </w:p>
        </w:tc>
      </w:tr>
      <w:tr w:rsidR="00F82AF9" w:rsidRPr="00F82AF9" w14:paraId="60160F02" w14:textId="77777777" w:rsidTr="00A11BD5">
        <w:tc>
          <w:tcPr>
            <w:tcW w:w="1555" w:type="dxa"/>
            <w:vAlign w:val="center"/>
          </w:tcPr>
          <w:p w14:paraId="7E144C7E" w14:textId="77777777" w:rsidR="00A11BD5" w:rsidRPr="00F82AF9" w:rsidRDefault="00A11BD5" w:rsidP="00BF7742">
            <w:pPr>
              <w:spacing w:line="360" w:lineRule="auto"/>
              <w:ind w:right="-561"/>
              <w:jc w:val="both"/>
              <w:rPr>
                <w:b/>
                <w:bCs/>
                <w:i/>
                <w:iCs/>
              </w:rPr>
            </w:pPr>
            <w:r w:rsidRPr="00F82AF9">
              <w:rPr>
                <w:b/>
                <w:bCs/>
                <w:i/>
                <w:iCs/>
              </w:rPr>
              <w:t>Корпус 20.2</w:t>
            </w:r>
          </w:p>
        </w:tc>
        <w:tc>
          <w:tcPr>
            <w:tcW w:w="1559" w:type="dxa"/>
            <w:vAlign w:val="center"/>
          </w:tcPr>
          <w:p w14:paraId="710BBA4A" w14:textId="77777777" w:rsidR="00A11BD5" w:rsidRPr="00F82AF9" w:rsidRDefault="00A11BD5" w:rsidP="00A11BD5">
            <w:pPr>
              <w:spacing w:line="360" w:lineRule="auto"/>
              <w:ind w:left="-111" w:right="-111"/>
              <w:jc w:val="center"/>
            </w:pPr>
            <w:r w:rsidRPr="00F82AF9">
              <w:t>65,7х16,24</w:t>
            </w:r>
          </w:p>
          <w:p w14:paraId="56CFB296" w14:textId="3DBFFDD2" w:rsidR="00A11BD5" w:rsidRPr="00F82AF9" w:rsidRDefault="00A11BD5" w:rsidP="00A11BD5">
            <w:pPr>
              <w:spacing w:line="360" w:lineRule="auto"/>
              <w:ind w:left="-111" w:right="-111"/>
              <w:jc w:val="center"/>
            </w:pPr>
            <w:r w:rsidRPr="00F82AF9">
              <w:t>(17/18 этажей)</w:t>
            </w:r>
          </w:p>
        </w:tc>
        <w:tc>
          <w:tcPr>
            <w:tcW w:w="3260" w:type="dxa"/>
            <w:vAlign w:val="center"/>
          </w:tcPr>
          <w:p w14:paraId="6BC77D86" w14:textId="79268BD7" w:rsidR="00A11BD5" w:rsidRPr="00F82AF9" w:rsidRDefault="00A11BD5" w:rsidP="00BF7742">
            <w:pPr>
              <w:spacing w:line="360" w:lineRule="auto"/>
              <w:ind w:right="-111"/>
              <w:jc w:val="center"/>
            </w:pPr>
            <w:r w:rsidRPr="00F82AF9">
              <w:t>152,90 (-7,350)</w:t>
            </w:r>
          </w:p>
          <w:p w14:paraId="5F277257" w14:textId="77777777" w:rsidR="00A11BD5" w:rsidRPr="00F82AF9" w:rsidRDefault="00A11BD5" w:rsidP="00BF7742">
            <w:pPr>
              <w:spacing w:line="360" w:lineRule="auto"/>
              <w:ind w:right="-111"/>
              <w:jc w:val="center"/>
            </w:pPr>
            <w:r w:rsidRPr="00F82AF9">
              <w:t>153,65 (-6,600)</w:t>
            </w:r>
          </w:p>
          <w:p w14:paraId="075A6CC5" w14:textId="77777777" w:rsidR="00A11BD5" w:rsidRPr="00F82AF9" w:rsidRDefault="00A11BD5" w:rsidP="00BF7742">
            <w:pPr>
              <w:spacing w:line="360" w:lineRule="auto"/>
              <w:ind w:right="-111"/>
              <w:jc w:val="center"/>
            </w:pPr>
            <w:r w:rsidRPr="00F82AF9">
              <w:t>154,40 (-5,850)</w:t>
            </w:r>
          </w:p>
        </w:tc>
        <w:tc>
          <w:tcPr>
            <w:tcW w:w="3544" w:type="dxa"/>
            <w:vAlign w:val="center"/>
          </w:tcPr>
          <w:p w14:paraId="330B6A07" w14:textId="77777777" w:rsidR="00A11BD5" w:rsidRPr="00F82AF9" w:rsidRDefault="00A11BD5" w:rsidP="00BF7742">
            <w:pPr>
              <w:spacing w:line="360" w:lineRule="auto"/>
              <w:jc w:val="center"/>
            </w:pPr>
            <w:r w:rsidRPr="00F82AF9">
              <w:t>152,05 (-8,200)</w:t>
            </w:r>
          </w:p>
          <w:p w14:paraId="57EF6BAD" w14:textId="77777777" w:rsidR="00A11BD5" w:rsidRPr="00F82AF9" w:rsidRDefault="00A11BD5" w:rsidP="00BF7742">
            <w:pPr>
              <w:spacing w:line="360" w:lineRule="auto"/>
              <w:jc w:val="center"/>
            </w:pPr>
            <w:r w:rsidRPr="00F82AF9">
              <w:t>152,80 (-7,450)</w:t>
            </w:r>
          </w:p>
          <w:p w14:paraId="1702C396" w14:textId="77777777" w:rsidR="00A11BD5" w:rsidRPr="00F82AF9" w:rsidRDefault="00A11BD5" w:rsidP="00BF7742">
            <w:pPr>
              <w:spacing w:line="360" w:lineRule="auto"/>
              <w:jc w:val="center"/>
            </w:pPr>
            <w:r w:rsidRPr="00F82AF9">
              <w:t>-</w:t>
            </w:r>
          </w:p>
        </w:tc>
      </w:tr>
      <w:tr w:rsidR="00F82AF9" w:rsidRPr="00F82AF9" w14:paraId="417EE09D" w14:textId="77777777" w:rsidTr="00A11BD5">
        <w:tc>
          <w:tcPr>
            <w:tcW w:w="1555" w:type="dxa"/>
            <w:vAlign w:val="center"/>
          </w:tcPr>
          <w:p w14:paraId="494A9E70" w14:textId="77777777" w:rsidR="00A11BD5" w:rsidRPr="00F82AF9" w:rsidRDefault="00A11BD5" w:rsidP="00BF7742">
            <w:pPr>
              <w:spacing w:line="360" w:lineRule="auto"/>
              <w:ind w:right="-561"/>
              <w:jc w:val="both"/>
              <w:rPr>
                <w:b/>
                <w:bCs/>
                <w:i/>
                <w:iCs/>
              </w:rPr>
            </w:pPr>
            <w:r w:rsidRPr="00F82AF9">
              <w:rPr>
                <w:b/>
                <w:bCs/>
                <w:i/>
                <w:iCs/>
              </w:rPr>
              <w:t>Корпус 20.3</w:t>
            </w:r>
          </w:p>
        </w:tc>
        <w:tc>
          <w:tcPr>
            <w:tcW w:w="1559" w:type="dxa"/>
            <w:vAlign w:val="center"/>
          </w:tcPr>
          <w:p w14:paraId="7FE3E675" w14:textId="77777777" w:rsidR="00A11BD5" w:rsidRPr="00F82AF9" w:rsidRDefault="00A11BD5" w:rsidP="00A11BD5">
            <w:pPr>
              <w:spacing w:line="360" w:lineRule="auto"/>
              <w:ind w:left="-111" w:right="-111"/>
              <w:jc w:val="center"/>
            </w:pPr>
            <w:r w:rsidRPr="00F82AF9">
              <w:t>38,08х20,73</w:t>
            </w:r>
          </w:p>
          <w:p w14:paraId="04DDBDCB" w14:textId="2FF8C7F8" w:rsidR="00A11BD5" w:rsidRPr="00F82AF9" w:rsidRDefault="00A11BD5" w:rsidP="00A11BD5">
            <w:pPr>
              <w:spacing w:line="360" w:lineRule="auto"/>
              <w:ind w:left="-111" w:right="-111"/>
              <w:jc w:val="center"/>
            </w:pPr>
            <w:r w:rsidRPr="00F82AF9">
              <w:t>(24 этажа)</w:t>
            </w:r>
          </w:p>
        </w:tc>
        <w:tc>
          <w:tcPr>
            <w:tcW w:w="3260" w:type="dxa"/>
            <w:vAlign w:val="center"/>
          </w:tcPr>
          <w:p w14:paraId="4EACF8F1" w14:textId="79030B84" w:rsidR="00A11BD5" w:rsidRPr="00F82AF9" w:rsidRDefault="00A11BD5" w:rsidP="00BF7742">
            <w:pPr>
              <w:spacing w:line="360" w:lineRule="auto"/>
              <w:ind w:right="-111"/>
              <w:jc w:val="center"/>
            </w:pPr>
            <w:r w:rsidRPr="00F82AF9">
              <w:t>154,10 (-5,850)</w:t>
            </w:r>
          </w:p>
        </w:tc>
        <w:tc>
          <w:tcPr>
            <w:tcW w:w="3544" w:type="dxa"/>
            <w:vAlign w:val="center"/>
          </w:tcPr>
          <w:p w14:paraId="5CD70F9D" w14:textId="77777777" w:rsidR="00A11BD5" w:rsidRPr="00F82AF9" w:rsidRDefault="00A11BD5" w:rsidP="00BF7742">
            <w:pPr>
              <w:spacing w:line="360" w:lineRule="auto"/>
              <w:ind w:right="-111"/>
              <w:jc w:val="center"/>
            </w:pPr>
            <w:r w:rsidRPr="00F82AF9">
              <w:t>153,55 (-6,700)</w:t>
            </w:r>
          </w:p>
        </w:tc>
      </w:tr>
      <w:tr w:rsidR="00F82AF9" w:rsidRPr="00F82AF9" w14:paraId="72ED6D4D" w14:textId="77777777" w:rsidTr="00A11BD5">
        <w:tc>
          <w:tcPr>
            <w:tcW w:w="1555" w:type="dxa"/>
            <w:vAlign w:val="center"/>
          </w:tcPr>
          <w:p w14:paraId="3B7BB410" w14:textId="77777777" w:rsidR="00A11BD5" w:rsidRPr="00F82AF9" w:rsidRDefault="00A11BD5" w:rsidP="00BF7742">
            <w:pPr>
              <w:spacing w:line="360" w:lineRule="auto"/>
              <w:ind w:right="-561"/>
              <w:jc w:val="both"/>
              <w:rPr>
                <w:b/>
                <w:bCs/>
                <w:i/>
                <w:iCs/>
              </w:rPr>
            </w:pPr>
            <w:r w:rsidRPr="00F82AF9">
              <w:rPr>
                <w:b/>
                <w:bCs/>
                <w:i/>
                <w:iCs/>
              </w:rPr>
              <w:t>Корпус 20.4</w:t>
            </w:r>
          </w:p>
        </w:tc>
        <w:tc>
          <w:tcPr>
            <w:tcW w:w="1559" w:type="dxa"/>
            <w:vAlign w:val="center"/>
          </w:tcPr>
          <w:p w14:paraId="07375112" w14:textId="77777777" w:rsidR="00A11BD5" w:rsidRPr="00F82AF9" w:rsidRDefault="00A11BD5" w:rsidP="00A11BD5">
            <w:pPr>
              <w:spacing w:line="360" w:lineRule="auto"/>
              <w:ind w:left="-111" w:right="-111"/>
              <w:jc w:val="center"/>
            </w:pPr>
            <w:r w:rsidRPr="00F82AF9">
              <w:t>23,1х16,2</w:t>
            </w:r>
          </w:p>
          <w:p w14:paraId="6A7A7EB0" w14:textId="244C6733" w:rsidR="00A11BD5" w:rsidRPr="00F82AF9" w:rsidRDefault="00A11BD5" w:rsidP="00A11BD5">
            <w:pPr>
              <w:spacing w:line="360" w:lineRule="auto"/>
              <w:ind w:left="-111" w:right="-111"/>
              <w:jc w:val="center"/>
            </w:pPr>
            <w:r w:rsidRPr="00F82AF9">
              <w:t>(17 этажей)</w:t>
            </w:r>
          </w:p>
        </w:tc>
        <w:tc>
          <w:tcPr>
            <w:tcW w:w="3260" w:type="dxa"/>
            <w:vAlign w:val="center"/>
          </w:tcPr>
          <w:p w14:paraId="13B7992A" w14:textId="49C6CB85" w:rsidR="00A11BD5" w:rsidRPr="00F82AF9" w:rsidRDefault="00A11BD5" w:rsidP="00BF7742">
            <w:pPr>
              <w:spacing w:line="360" w:lineRule="auto"/>
              <w:ind w:right="-111"/>
              <w:jc w:val="center"/>
            </w:pPr>
            <w:r w:rsidRPr="00F82AF9">
              <w:t>154,40 (-5,850)</w:t>
            </w:r>
          </w:p>
        </w:tc>
        <w:tc>
          <w:tcPr>
            <w:tcW w:w="3544" w:type="dxa"/>
            <w:vAlign w:val="center"/>
          </w:tcPr>
          <w:p w14:paraId="057BA173" w14:textId="77777777" w:rsidR="00A11BD5" w:rsidRPr="00F82AF9" w:rsidRDefault="00A11BD5" w:rsidP="00BF7742">
            <w:pPr>
              <w:spacing w:line="360" w:lineRule="auto"/>
              <w:jc w:val="center"/>
              <w:rPr>
                <w:b/>
                <w:bCs/>
              </w:rPr>
            </w:pPr>
            <w:r w:rsidRPr="00F82AF9">
              <w:t>153,55 (-6,700)</w:t>
            </w:r>
          </w:p>
        </w:tc>
      </w:tr>
      <w:tr w:rsidR="00F82AF9" w:rsidRPr="00F82AF9" w14:paraId="18239E15" w14:textId="77777777" w:rsidTr="00A11BD5">
        <w:tc>
          <w:tcPr>
            <w:tcW w:w="1555" w:type="dxa"/>
            <w:vAlign w:val="center"/>
          </w:tcPr>
          <w:p w14:paraId="1987097A" w14:textId="77777777" w:rsidR="00A11BD5" w:rsidRPr="00F82AF9" w:rsidRDefault="00A11BD5" w:rsidP="00BF7742">
            <w:pPr>
              <w:spacing w:line="360" w:lineRule="auto"/>
              <w:ind w:right="-561"/>
              <w:jc w:val="both"/>
              <w:rPr>
                <w:b/>
                <w:bCs/>
                <w:i/>
                <w:iCs/>
              </w:rPr>
            </w:pPr>
            <w:r w:rsidRPr="00F82AF9">
              <w:rPr>
                <w:b/>
                <w:bCs/>
                <w:i/>
                <w:iCs/>
              </w:rPr>
              <w:t>Корпус 20.5</w:t>
            </w:r>
          </w:p>
        </w:tc>
        <w:tc>
          <w:tcPr>
            <w:tcW w:w="1559" w:type="dxa"/>
            <w:vAlign w:val="center"/>
          </w:tcPr>
          <w:p w14:paraId="72CC2DD5" w14:textId="77777777" w:rsidR="00A11BD5" w:rsidRPr="00F82AF9" w:rsidRDefault="00A11BD5" w:rsidP="00A11BD5">
            <w:pPr>
              <w:spacing w:line="360" w:lineRule="auto"/>
              <w:ind w:left="-111" w:right="-111"/>
              <w:jc w:val="center"/>
            </w:pPr>
            <w:r w:rsidRPr="00F82AF9">
              <w:t>38,1х20,73</w:t>
            </w:r>
          </w:p>
          <w:p w14:paraId="579475A2" w14:textId="40362F05" w:rsidR="00A11BD5" w:rsidRPr="00F82AF9" w:rsidRDefault="00A11BD5" w:rsidP="00A11BD5">
            <w:pPr>
              <w:spacing w:line="360" w:lineRule="auto"/>
              <w:ind w:left="-111" w:right="-111"/>
              <w:jc w:val="center"/>
            </w:pPr>
            <w:r w:rsidRPr="00F82AF9">
              <w:t>(24 этажа)</w:t>
            </w:r>
          </w:p>
        </w:tc>
        <w:tc>
          <w:tcPr>
            <w:tcW w:w="3260" w:type="dxa"/>
            <w:vAlign w:val="center"/>
          </w:tcPr>
          <w:p w14:paraId="6C835360" w14:textId="785B09D0" w:rsidR="00A11BD5" w:rsidRPr="00F82AF9" w:rsidRDefault="00A11BD5" w:rsidP="00BF7742">
            <w:pPr>
              <w:spacing w:line="360" w:lineRule="auto"/>
              <w:ind w:right="-111"/>
              <w:jc w:val="center"/>
            </w:pPr>
            <w:r w:rsidRPr="00F82AF9">
              <w:t>154,10 (-5,850)</w:t>
            </w:r>
          </w:p>
        </w:tc>
        <w:tc>
          <w:tcPr>
            <w:tcW w:w="3544" w:type="dxa"/>
            <w:vAlign w:val="center"/>
          </w:tcPr>
          <w:p w14:paraId="052283B6" w14:textId="77777777" w:rsidR="00A11BD5" w:rsidRPr="00F82AF9" w:rsidRDefault="00A11BD5" w:rsidP="00BF7742">
            <w:pPr>
              <w:spacing w:line="360" w:lineRule="auto"/>
              <w:jc w:val="center"/>
            </w:pPr>
            <w:r w:rsidRPr="00F82AF9">
              <w:t>153,55 (-6,700)</w:t>
            </w:r>
          </w:p>
        </w:tc>
      </w:tr>
      <w:tr w:rsidR="00F82AF9" w:rsidRPr="00F82AF9" w14:paraId="6CA1F135" w14:textId="77777777" w:rsidTr="00A11BD5">
        <w:trPr>
          <w:trHeight w:val="304"/>
        </w:trPr>
        <w:tc>
          <w:tcPr>
            <w:tcW w:w="1555" w:type="dxa"/>
            <w:vAlign w:val="center"/>
          </w:tcPr>
          <w:p w14:paraId="2974519D" w14:textId="77777777" w:rsidR="00A11BD5" w:rsidRPr="00F82AF9" w:rsidRDefault="00A11BD5" w:rsidP="00BF7742">
            <w:pPr>
              <w:spacing w:line="360" w:lineRule="auto"/>
              <w:ind w:right="-561"/>
              <w:jc w:val="both"/>
              <w:rPr>
                <w:b/>
                <w:bCs/>
                <w:i/>
                <w:iCs/>
              </w:rPr>
            </w:pPr>
            <w:r w:rsidRPr="00F82AF9">
              <w:rPr>
                <w:b/>
                <w:bCs/>
                <w:i/>
                <w:iCs/>
              </w:rPr>
              <w:t>Корпус 20.6</w:t>
            </w:r>
          </w:p>
        </w:tc>
        <w:tc>
          <w:tcPr>
            <w:tcW w:w="1559" w:type="dxa"/>
            <w:vAlign w:val="center"/>
          </w:tcPr>
          <w:p w14:paraId="50DF7DEE" w14:textId="77777777" w:rsidR="00A11BD5" w:rsidRPr="00F82AF9" w:rsidRDefault="00A11BD5" w:rsidP="00A11BD5">
            <w:pPr>
              <w:spacing w:line="360" w:lineRule="auto"/>
              <w:ind w:left="-111" w:right="-111"/>
              <w:jc w:val="center"/>
            </w:pPr>
            <w:r w:rsidRPr="00F82AF9">
              <w:t>65,77х16,2</w:t>
            </w:r>
          </w:p>
          <w:p w14:paraId="26BEADA9" w14:textId="56CF955A" w:rsidR="00A11BD5" w:rsidRPr="00F82AF9" w:rsidRDefault="00A11BD5" w:rsidP="00A11BD5">
            <w:pPr>
              <w:spacing w:line="360" w:lineRule="auto"/>
              <w:ind w:left="-111" w:right="-111"/>
              <w:jc w:val="center"/>
              <w:rPr>
                <w:b/>
                <w:bCs/>
              </w:rPr>
            </w:pPr>
            <w:r w:rsidRPr="00F82AF9">
              <w:t>(17/18 этажей)</w:t>
            </w:r>
          </w:p>
        </w:tc>
        <w:tc>
          <w:tcPr>
            <w:tcW w:w="3260" w:type="dxa"/>
            <w:vAlign w:val="center"/>
          </w:tcPr>
          <w:p w14:paraId="6E6BC089" w14:textId="7571B877" w:rsidR="00A11BD5" w:rsidRPr="00F82AF9" w:rsidRDefault="00A11BD5" w:rsidP="00BF7742">
            <w:pPr>
              <w:spacing w:line="360" w:lineRule="auto"/>
              <w:ind w:right="-111"/>
              <w:jc w:val="center"/>
            </w:pPr>
            <w:r w:rsidRPr="00F82AF9">
              <w:t>153,65 (-6,600)</w:t>
            </w:r>
          </w:p>
        </w:tc>
        <w:tc>
          <w:tcPr>
            <w:tcW w:w="3544" w:type="dxa"/>
            <w:vAlign w:val="center"/>
          </w:tcPr>
          <w:p w14:paraId="36C63311" w14:textId="77777777" w:rsidR="00A11BD5" w:rsidRPr="00F82AF9" w:rsidRDefault="00A11BD5" w:rsidP="00BF7742">
            <w:pPr>
              <w:spacing w:line="360" w:lineRule="auto"/>
              <w:jc w:val="center"/>
            </w:pPr>
            <w:r w:rsidRPr="00F82AF9">
              <w:t>152,80 (-7,450)</w:t>
            </w:r>
          </w:p>
        </w:tc>
      </w:tr>
      <w:tr w:rsidR="00F82AF9" w:rsidRPr="00F82AF9" w14:paraId="491F5B69" w14:textId="77777777" w:rsidTr="00A11BD5">
        <w:tc>
          <w:tcPr>
            <w:tcW w:w="1555" w:type="dxa"/>
            <w:vAlign w:val="center"/>
          </w:tcPr>
          <w:p w14:paraId="1BAF7CE3" w14:textId="77777777" w:rsidR="00A11BD5" w:rsidRPr="00F82AF9" w:rsidRDefault="00A11BD5" w:rsidP="00BF7742">
            <w:pPr>
              <w:spacing w:line="360" w:lineRule="auto"/>
              <w:ind w:right="-561"/>
              <w:jc w:val="both"/>
              <w:rPr>
                <w:b/>
                <w:bCs/>
                <w:i/>
                <w:iCs/>
              </w:rPr>
            </w:pPr>
            <w:r w:rsidRPr="00F82AF9">
              <w:rPr>
                <w:b/>
                <w:bCs/>
                <w:i/>
                <w:iCs/>
              </w:rPr>
              <w:t>Корпус 20.7</w:t>
            </w:r>
          </w:p>
        </w:tc>
        <w:tc>
          <w:tcPr>
            <w:tcW w:w="1559" w:type="dxa"/>
            <w:vAlign w:val="center"/>
          </w:tcPr>
          <w:p w14:paraId="06335E9E" w14:textId="77777777" w:rsidR="00A11BD5" w:rsidRPr="00F82AF9" w:rsidRDefault="00A11BD5" w:rsidP="00A11BD5">
            <w:pPr>
              <w:spacing w:line="360" w:lineRule="auto"/>
              <w:ind w:left="-111" w:right="-111"/>
              <w:jc w:val="center"/>
            </w:pPr>
            <w:r w:rsidRPr="00F82AF9">
              <w:t>38,1х20,73</w:t>
            </w:r>
          </w:p>
          <w:p w14:paraId="633FA970" w14:textId="59D82C15" w:rsidR="00A11BD5" w:rsidRPr="00F82AF9" w:rsidRDefault="00A11BD5" w:rsidP="00A11BD5">
            <w:pPr>
              <w:spacing w:line="360" w:lineRule="auto"/>
              <w:ind w:left="-111" w:right="-111"/>
              <w:jc w:val="center"/>
            </w:pPr>
            <w:r w:rsidRPr="00F82AF9">
              <w:t>(25 этажей)</w:t>
            </w:r>
          </w:p>
        </w:tc>
        <w:tc>
          <w:tcPr>
            <w:tcW w:w="3260" w:type="dxa"/>
            <w:vAlign w:val="center"/>
          </w:tcPr>
          <w:p w14:paraId="3656C30B" w14:textId="7C18ECC1" w:rsidR="00A11BD5" w:rsidRPr="00F82AF9" w:rsidRDefault="00A11BD5" w:rsidP="00BF7742">
            <w:pPr>
              <w:spacing w:line="360" w:lineRule="auto"/>
              <w:ind w:right="-111"/>
              <w:jc w:val="center"/>
            </w:pPr>
            <w:r w:rsidRPr="00F82AF9">
              <w:t>152,60 (-7,650)</w:t>
            </w:r>
          </w:p>
        </w:tc>
        <w:tc>
          <w:tcPr>
            <w:tcW w:w="3544" w:type="dxa"/>
            <w:vAlign w:val="center"/>
          </w:tcPr>
          <w:p w14:paraId="398547C6" w14:textId="77777777" w:rsidR="00A11BD5" w:rsidRPr="00F82AF9" w:rsidRDefault="00A11BD5" w:rsidP="00BF7742">
            <w:pPr>
              <w:spacing w:line="360" w:lineRule="auto"/>
              <w:jc w:val="center"/>
            </w:pPr>
            <w:r w:rsidRPr="00F82AF9">
              <w:t>152,05 (-8,200)</w:t>
            </w:r>
          </w:p>
        </w:tc>
      </w:tr>
      <w:tr w:rsidR="00F82AF9" w:rsidRPr="00F82AF9" w14:paraId="0CBBF8EE" w14:textId="77777777" w:rsidTr="00A11BD5">
        <w:tc>
          <w:tcPr>
            <w:tcW w:w="1555" w:type="dxa"/>
            <w:vAlign w:val="center"/>
          </w:tcPr>
          <w:p w14:paraId="530294E0" w14:textId="77777777" w:rsidR="00A11BD5" w:rsidRPr="00F82AF9" w:rsidRDefault="00A11BD5" w:rsidP="00BF7742">
            <w:pPr>
              <w:spacing w:line="360" w:lineRule="auto"/>
              <w:ind w:right="-561"/>
              <w:jc w:val="both"/>
              <w:rPr>
                <w:b/>
                <w:bCs/>
                <w:i/>
                <w:iCs/>
              </w:rPr>
            </w:pPr>
            <w:r w:rsidRPr="00F82AF9">
              <w:rPr>
                <w:b/>
                <w:bCs/>
                <w:i/>
                <w:iCs/>
              </w:rPr>
              <w:t>Корпус 20.8</w:t>
            </w:r>
          </w:p>
        </w:tc>
        <w:tc>
          <w:tcPr>
            <w:tcW w:w="1559" w:type="dxa"/>
            <w:vAlign w:val="center"/>
          </w:tcPr>
          <w:p w14:paraId="17CB795F" w14:textId="77777777" w:rsidR="00A11BD5" w:rsidRPr="00F82AF9" w:rsidRDefault="00A11BD5" w:rsidP="00A11BD5">
            <w:pPr>
              <w:spacing w:line="360" w:lineRule="auto"/>
              <w:ind w:left="-111" w:right="-111"/>
              <w:jc w:val="center"/>
            </w:pPr>
            <w:r w:rsidRPr="00F82AF9">
              <w:t>23,1х16,2</w:t>
            </w:r>
          </w:p>
          <w:p w14:paraId="61A87592" w14:textId="7ADE4526" w:rsidR="00A11BD5" w:rsidRPr="00F82AF9" w:rsidRDefault="00A11BD5" w:rsidP="00A11BD5">
            <w:pPr>
              <w:spacing w:line="360" w:lineRule="auto"/>
              <w:ind w:left="-111" w:right="-111"/>
              <w:jc w:val="center"/>
            </w:pPr>
            <w:r w:rsidRPr="00F82AF9">
              <w:t>(18 этажей)</w:t>
            </w:r>
          </w:p>
        </w:tc>
        <w:tc>
          <w:tcPr>
            <w:tcW w:w="3260" w:type="dxa"/>
            <w:vAlign w:val="center"/>
          </w:tcPr>
          <w:p w14:paraId="25162507" w14:textId="1C541B4F" w:rsidR="00A11BD5" w:rsidRPr="00F82AF9" w:rsidRDefault="00A11BD5" w:rsidP="00BF7742">
            <w:pPr>
              <w:spacing w:line="360" w:lineRule="auto"/>
              <w:ind w:right="-111"/>
              <w:jc w:val="center"/>
            </w:pPr>
            <w:r w:rsidRPr="00F82AF9">
              <w:t>152,90 (-7,350)</w:t>
            </w:r>
          </w:p>
        </w:tc>
        <w:tc>
          <w:tcPr>
            <w:tcW w:w="3544" w:type="dxa"/>
            <w:vAlign w:val="center"/>
          </w:tcPr>
          <w:p w14:paraId="5D97343D" w14:textId="77777777" w:rsidR="00A11BD5" w:rsidRPr="00F82AF9" w:rsidRDefault="00A11BD5" w:rsidP="00BF7742">
            <w:pPr>
              <w:spacing w:line="360" w:lineRule="auto"/>
              <w:jc w:val="center"/>
            </w:pPr>
            <w:r w:rsidRPr="00F82AF9">
              <w:t>152,05 (-8,200)</w:t>
            </w:r>
          </w:p>
        </w:tc>
      </w:tr>
      <w:tr w:rsidR="00A11BD5" w:rsidRPr="00F82AF9" w14:paraId="3530434D" w14:textId="77777777" w:rsidTr="00A11BD5">
        <w:tc>
          <w:tcPr>
            <w:tcW w:w="1555" w:type="dxa"/>
            <w:vAlign w:val="center"/>
          </w:tcPr>
          <w:p w14:paraId="2249841A" w14:textId="77777777" w:rsidR="00A11BD5" w:rsidRPr="00F82AF9" w:rsidRDefault="00A11BD5" w:rsidP="00BF7742">
            <w:pPr>
              <w:spacing w:line="360" w:lineRule="auto"/>
              <w:ind w:right="-561"/>
              <w:jc w:val="both"/>
              <w:rPr>
                <w:b/>
                <w:bCs/>
                <w:i/>
                <w:iCs/>
              </w:rPr>
            </w:pPr>
            <w:r w:rsidRPr="00F82AF9">
              <w:rPr>
                <w:b/>
                <w:bCs/>
                <w:i/>
                <w:iCs/>
              </w:rPr>
              <w:t>Паркинг</w:t>
            </w:r>
          </w:p>
        </w:tc>
        <w:tc>
          <w:tcPr>
            <w:tcW w:w="1559" w:type="dxa"/>
            <w:vAlign w:val="center"/>
          </w:tcPr>
          <w:p w14:paraId="78AA8EC4" w14:textId="79879474" w:rsidR="00A11BD5" w:rsidRPr="00F82AF9" w:rsidRDefault="00A11BD5" w:rsidP="00A11BD5">
            <w:pPr>
              <w:spacing w:line="360" w:lineRule="auto"/>
              <w:ind w:left="-111" w:right="-111"/>
              <w:jc w:val="center"/>
            </w:pPr>
            <w:r w:rsidRPr="00F82AF9">
              <w:t>(1 подземный этаж)</w:t>
            </w:r>
          </w:p>
        </w:tc>
        <w:tc>
          <w:tcPr>
            <w:tcW w:w="3260" w:type="dxa"/>
            <w:vAlign w:val="center"/>
          </w:tcPr>
          <w:p w14:paraId="795D916A" w14:textId="16B35402" w:rsidR="00A11BD5" w:rsidRPr="00F82AF9" w:rsidRDefault="00A11BD5" w:rsidP="00BF7742">
            <w:pPr>
              <w:spacing w:line="360" w:lineRule="auto"/>
              <w:ind w:right="-111"/>
              <w:jc w:val="center"/>
            </w:pPr>
            <w:r w:rsidRPr="00F82AF9">
              <w:t>154,90 (-5,350)</w:t>
            </w:r>
          </w:p>
          <w:p w14:paraId="15A083A6" w14:textId="77777777" w:rsidR="00A11BD5" w:rsidRPr="00F82AF9" w:rsidRDefault="00A11BD5" w:rsidP="00BF7742">
            <w:pPr>
              <w:spacing w:line="360" w:lineRule="auto"/>
              <w:ind w:right="-111"/>
              <w:jc w:val="center"/>
            </w:pPr>
            <w:r w:rsidRPr="00F82AF9">
              <w:t>154,15 (-6,100)</w:t>
            </w:r>
          </w:p>
          <w:p w14:paraId="49E73FC3" w14:textId="77777777" w:rsidR="00A11BD5" w:rsidRPr="00F82AF9" w:rsidRDefault="00A11BD5" w:rsidP="00BF7742">
            <w:pPr>
              <w:spacing w:line="360" w:lineRule="auto"/>
              <w:ind w:right="-111"/>
              <w:jc w:val="center"/>
            </w:pPr>
            <w:r w:rsidRPr="00F82AF9">
              <w:t>153,40 (-6,850)</w:t>
            </w:r>
          </w:p>
        </w:tc>
        <w:tc>
          <w:tcPr>
            <w:tcW w:w="3544" w:type="dxa"/>
            <w:vAlign w:val="center"/>
          </w:tcPr>
          <w:p w14:paraId="4785E81E" w14:textId="77777777" w:rsidR="00A11BD5" w:rsidRPr="00F82AF9" w:rsidRDefault="00A11BD5" w:rsidP="00BF7742">
            <w:pPr>
              <w:spacing w:line="360" w:lineRule="auto"/>
              <w:jc w:val="center"/>
            </w:pPr>
            <w:r w:rsidRPr="00F82AF9">
              <w:t>154,10 (-5,850)</w:t>
            </w:r>
          </w:p>
          <w:p w14:paraId="77269D4A" w14:textId="77777777" w:rsidR="00A11BD5" w:rsidRPr="00F82AF9" w:rsidRDefault="00A11BD5" w:rsidP="00BF7742">
            <w:pPr>
              <w:spacing w:line="360" w:lineRule="auto"/>
              <w:jc w:val="center"/>
            </w:pPr>
            <w:r w:rsidRPr="00F82AF9">
              <w:t>153,65 (-6,600)</w:t>
            </w:r>
          </w:p>
          <w:p w14:paraId="1F6D0A49" w14:textId="77777777" w:rsidR="00A11BD5" w:rsidRPr="00F82AF9" w:rsidRDefault="00A11BD5" w:rsidP="00BF7742">
            <w:pPr>
              <w:spacing w:line="360" w:lineRule="auto"/>
              <w:jc w:val="center"/>
            </w:pPr>
            <w:r w:rsidRPr="00F82AF9">
              <w:t>152,90 (-7,350)</w:t>
            </w:r>
          </w:p>
        </w:tc>
      </w:tr>
    </w:tbl>
    <w:p w14:paraId="17929DF8" w14:textId="77777777" w:rsidR="006657C2" w:rsidRPr="00F82AF9" w:rsidRDefault="006657C2" w:rsidP="006657C2">
      <w:pPr>
        <w:spacing w:line="360" w:lineRule="auto"/>
        <w:ind w:right="-561" w:firstLine="567"/>
        <w:jc w:val="both"/>
      </w:pPr>
    </w:p>
    <w:p w14:paraId="7B2AAD1A" w14:textId="0AE80F14" w:rsidR="007D0678" w:rsidRPr="00F82AF9" w:rsidRDefault="0029455D" w:rsidP="0029455D">
      <w:pPr>
        <w:spacing w:line="360" w:lineRule="auto"/>
        <w:ind w:right="-561" w:firstLine="567"/>
        <w:jc w:val="both"/>
      </w:pPr>
      <w:r w:rsidRPr="00F82AF9">
        <w:t xml:space="preserve">За относительную отметку ±0,000 принята </w:t>
      </w:r>
      <w:r w:rsidR="00E228C9" w:rsidRPr="00F82AF9">
        <w:t xml:space="preserve">абсолютная </w:t>
      </w:r>
      <w:r w:rsidRPr="00F82AF9">
        <w:t>отметка 1</w:t>
      </w:r>
      <w:r w:rsidR="00D545CB" w:rsidRPr="00F82AF9">
        <w:t>60</w:t>
      </w:r>
      <w:r w:rsidRPr="00F82AF9">
        <w:t>,</w:t>
      </w:r>
      <w:r w:rsidR="00D545CB" w:rsidRPr="00F82AF9">
        <w:t>25</w:t>
      </w:r>
      <w:r w:rsidRPr="00F82AF9">
        <w:t xml:space="preserve"> м</w:t>
      </w:r>
      <w:r w:rsidR="00AB67F7" w:rsidRPr="00F82AF9">
        <w:t xml:space="preserve"> в Балтийской системе высот</w:t>
      </w:r>
      <w:r w:rsidRPr="00F82AF9">
        <w:t>.</w:t>
      </w:r>
    </w:p>
    <w:p w14:paraId="6DDEE53D" w14:textId="77777777" w:rsidR="007D0678" w:rsidRPr="00F82AF9" w:rsidRDefault="007D0678">
      <w:pPr>
        <w:spacing w:line="240" w:lineRule="auto"/>
      </w:pPr>
      <w:r w:rsidRPr="00F82AF9">
        <w:br w:type="page"/>
      </w:r>
    </w:p>
    <w:p w14:paraId="08CC60DE" w14:textId="707C4B2F" w:rsidR="006456CA" w:rsidRPr="00F82AF9" w:rsidRDefault="00AD206A" w:rsidP="000967BE">
      <w:pPr>
        <w:pStyle w:val="1"/>
        <w:ind w:right="-561" w:firstLine="567"/>
        <w:jc w:val="both"/>
        <w:rPr>
          <w:bCs/>
        </w:rPr>
      </w:pPr>
      <w:bookmarkStart w:id="56" w:name="_Toc35863620"/>
      <w:bookmarkStart w:id="57" w:name="_Toc57806682"/>
      <w:bookmarkStart w:id="58" w:name="_Toc108014037"/>
      <w:bookmarkStart w:id="59" w:name="_Toc41486513"/>
      <w:r w:rsidRPr="00F82AF9">
        <w:rPr>
          <w:bCs/>
        </w:rPr>
        <w:lastRenderedPageBreak/>
        <w:t>6</w:t>
      </w:r>
      <w:r w:rsidR="006456CA" w:rsidRPr="00F82AF9">
        <w:rPr>
          <w:bCs/>
        </w:rPr>
        <w:t xml:space="preserve"> Описание особенностей проведения работ в условиях </w:t>
      </w:r>
      <w:r w:rsidR="000E0497" w:rsidRPr="00F82AF9">
        <w:t>действующего предприятия,</w:t>
      </w:r>
      <w:r w:rsidR="000E0497" w:rsidRPr="00F82AF9">
        <w:rPr>
          <w:bCs/>
        </w:rPr>
        <w:t xml:space="preserve"> </w:t>
      </w:r>
      <w:r w:rsidR="006456CA" w:rsidRPr="00F82AF9">
        <w:rPr>
          <w:bCs/>
        </w:rPr>
        <w:t xml:space="preserve">стесненной городской </w:t>
      </w:r>
      <w:r w:rsidR="006456CA" w:rsidRPr="00F82AF9">
        <w:t>застройки</w:t>
      </w:r>
      <w:r w:rsidR="006456CA" w:rsidRPr="00F82AF9">
        <w:rPr>
          <w:bCs/>
        </w:rPr>
        <w:t xml:space="preserve">, в местах расположения подземных </w:t>
      </w:r>
      <w:r w:rsidR="000E0497" w:rsidRPr="00F82AF9">
        <w:rPr>
          <w:bCs/>
        </w:rPr>
        <w:t>коммуникаций, линий электропередачи и связи</w:t>
      </w:r>
      <w:bookmarkEnd w:id="56"/>
      <w:bookmarkEnd w:id="57"/>
      <w:bookmarkEnd w:id="58"/>
    </w:p>
    <w:p w14:paraId="55AAAD05" w14:textId="319A6785" w:rsidR="000E0497" w:rsidRPr="00F82AF9" w:rsidRDefault="000E0497" w:rsidP="000E0497">
      <w:pPr>
        <w:pStyle w:val="2"/>
        <w:keepNext w:val="0"/>
        <w:widowControl w:val="0"/>
        <w:ind w:right="-561"/>
      </w:pPr>
      <w:bookmarkStart w:id="60" w:name="_Toc108014038"/>
      <w:bookmarkStart w:id="61" w:name="_Toc38275746"/>
      <w:bookmarkStart w:id="62" w:name="_Toc40645862"/>
      <w:bookmarkStart w:id="63" w:name="_Toc57806683"/>
      <w:bookmarkStart w:id="64" w:name="_Toc25143206"/>
      <w:r w:rsidRPr="00F82AF9">
        <w:t>6.1 Особенности проведения работ в условиях действующего предприятия</w:t>
      </w:r>
      <w:bookmarkEnd w:id="60"/>
    </w:p>
    <w:p w14:paraId="54187E65" w14:textId="77777777" w:rsidR="000E0497" w:rsidRPr="00F82AF9" w:rsidRDefault="000E0497" w:rsidP="000E0497">
      <w:pPr>
        <w:spacing w:line="360" w:lineRule="auto"/>
        <w:ind w:right="-561" w:firstLine="567"/>
        <w:jc w:val="both"/>
      </w:pPr>
      <w:r w:rsidRPr="00F82AF9">
        <w:t>Проектируемый объект не относится к объекту производственного назначения.</w:t>
      </w:r>
    </w:p>
    <w:p w14:paraId="6AFFEEED" w14:textId="0FCC29C4" w:rsidR="003E0882" w:rsidRPr="00F82AF9" w:rsidRDefault="00AD206A" w:rsidP="000967BE">
      <w:pPr>
        <w:pStyle w:val="2"/>
        <w:keepNext w:val="0"/>
        <w:widowControl w:val="0"/>
        <w:ind w:right="-561"/>
      </w:pPr>
      <w:bookmarkStart w:id="65" w:name="_Toc108014039"/>
      <w:r w:rsidRPr="00F82AF9">
        <w:t>6</w:t>
      </w:r>
      <w:r w:rsidR="003E0882" w:rsidRPr="00F82AF9">
        <w:t>.</w:t>
      </w:r>
      <w:r w:rsidR="000E0497" w:rsidRPr="00F82AF9">
        <w:t>2</w:t>
      </w:r>
      <w:r w:rsidR="003E0882" w:rsidRPr="00F82AF9">
        <w:t xml:space="preserve"> Проведение работ в условиях стесненной городской застройки</w:t>
      </w:r>
      <w:bookmarkEnd w:id="61"/>
      <w:bookmarkEnd w:id="62"/>
      <w:bookmarkEnd w:id="63"/>
      <w:bookmarkEnd w:id="65"/>
      <w:r w:rsidR="003E0882" w:rsidRPr="00F82AF9">
        <w:t xml:space="preserve"> </w:t>
      </w:r>
    </w:p>
    <w:p w14:paraId="777DE3D2" w14:textId="34187129" w:rsidR="003E0882" w:rsidRPr="00F82AF9" w:rsidRDefault="00A94903" w:rsidP="000967BE">
      <w:pPr>
        <w:spacing w:line="360" w:lineRule="auto"/>
        <w:ind w:right="-561" w:firstLine="567"/>
        <w:jc w:val="both"/>
      </w:pPr>
      <w:r>
        <w:t>Согласно ТСН-2001 Глава 3 «Строительные работы»</w:t>
      </w:r>
      <w:r w:rsidR="003E0882" w:rsidRPr="00F82AF9">
        <w:t xml:space="preserve">, стесненные условия в застроенной части городов характеризуются наличием трех </w:t>
      </w:r>
      <w:r w:rsidR="009665A0" w:rsidRPr="00F82AF9">
        <w:t xml:space="preserve">из нижеперечисленных </w:t>
      </w:r>
      <w:r w:rsidR="003E0882" w:rsidRPr="00F82AF9">
        <w:t>факторов:</w:t>
      </w:r>
    </w:p>
    <w:p w14:paraId="13481AE9" w14:textId="77777777" w:rsidR="00A94903" w:rsidRDefault="00A94903" w:rsidP="00A94903">
      <w:pPr>
        <w:spacing w:line="360" w:lineRule="auto"/>
        <w:ind w:right="-561" w:firstLine="567"/>
        <w:jc w:val="both"/>
      </w:pPr>
      <w:r>
        <w:t xml:space="preserve">- </w:t>
      </w:r>
      <w:r w:rsidRPr="00A94903">
        <w:t>интенсивного движения городского транспорта и пешеходов в</w:t>
      </w:r>
      <w:r>
        <w:t xml:space="preserve"> </w:t>
      </w:r>
      <w:r w:rsidRPr="00A94903">
        <w:t>непосредственной близости от места работ, обуславливающих необходимость</w:t>
      </w:r>
      <w:r>
        <w:t xml:space="preserve"> </w:t>
      </w:r>
      <w:r w:rsidRPr="00A94903">
        <w:t>строительства короткими захватками с полным завершением всех работ на</w:t>
      </w:r>
      <w:r>
        <w:t xml:space="preserve"> </w:t>
      </w:r>
      <w:r w:rsidRPr="00A94903">
        <w:t>захватке, включая восстановление разрушенных покрытий и посадку зелени;</w:t>
      </w:r>
    </w:p>
    <w:p w14:paraId="687A2EB4" w14:textId="74C61886" w:rsidR="00A94903" w:rsidRPr="00A94903" w:rsidRDefault="00A94903" w:rsidP="00A94903">
      <w:pPr>
        <w:spacing w:line="360" w:lineRule="auto"/>
        <w:ind w:right="-561" w:firstLine="567"/>
        <w:jc w:val="both"/>
      </w:pPr>
      <w:r>
        <w:t xml:space="preserve">- </w:t>
      </w:r>
      <w:r w:rsidRPr="00A94903">
        <w:t>разветвленной сети существующих подземных коммуникаций, подлежащих</w:t>
      </w:r>
    </w:p>
    <w:p w14:paraId="526C1CF4" w14:textId="77777777" w:rsidR="00A94903" w:rsidRDefault="00A94903" w:rsidP="00A94903">
      <w:pPr>
        <w:spacing w:line="360" w:lineRule="auto"/>
        <w:ind w:right="-561" w:firstLine="567"/>
        <w:jc w:val="both"/>
      </w:pPr>
      <w:r w:rsidRPr="00A94903">
        <w:t>подвеске или перекладке;</w:t>
      </w:r>
    </w:p>
    <w:p w14:paraId="3C1F56B4" w14:textId="77777777" w:rsidR="00A94903" w:rsidRDefault="00A94903" w:rsidP="00A94903">
      <w:pPr>
        <w:spacing w:line="360" w:lineRule="auto"/>
        <w:ind w:right="-561" w:firstLine="567"/>
        <w:jc w:val="both"/>
      </w:pPr>
      <w:r>
        <w:t xml:space="preserve">- </w:t>
      </w:r>
      <w:r w:rsidRPr="00A94903">
        <w:t>жилых или производственных зданий, а также сохраняемых зеленых</w:t>
      </w:r>
      <w:r>
        <w:t xml:space="preserve"> </w:t>
      </w:r>
      <w:r w:rsidRPr="00A94903">
        <w:t>насаждений в непосредственной близости от места работ;</w:t>
      </w:r>
    </w:p>
    <w:p w14:paraId="22200619" w14:textId="77777777" w:rsidR="00A94903" w:rsidRDefault="00A94903" w:rsidP="00A94903">
      <w:pPr>
        <w:spacing w:line="360" w:lineRule="auto"/>
        <w:ind w:right="-561" w:firstLine="567"/>
        <w:jc w:val="both"/>
      </w:pPr>
      <w:r>
        <w:t xml:space="preserve">- </w:t>
      </w:r>
      <w:r w:rsidRPr="00A94903">
        <w:t>стесненных условий складирования материалов или невозможности ихскладирования на строительной площадке для нормального обеспечения материалами рабочих мест.</w:t>
      </w:r>
    </w:p>
    <w:p w14:paraId="349BDC3B" w14:textId="52FF2AF6" w:rsidR="00D466D4" w:rsidRPr="00F82AF9" w:rsidRDefault="00E474DC" w:rsidP="00A94903">
      <w:pPr>
        <w:spacing w:line="360" w:lineRule="auto"/>
        <w:ind w:right="-561" w:firstLine="567"/>
        <w:jc w:val="both"/>
      </w:pPr>
      <w:r w:rsidRPr="00F82AF9">
        <w:t xml:space="preserve">Согласно тому </w:t>
      </w:r>
      <w:r w:rsidR="00A53EBA" w:rsidRPr="00F82AF9">
        <w:t>1191</w:t>
      </w:r>
      <w:r w:rsidR="00D466D4" w:rsidRPr="00F82AF9">
        <w:t>-ПОС.1</w:t>
      </w:r>
      <w:r w:rsidRPr="00F82AF9">
        <w:t xml:space="preserve"> [</w:t>
      </w:r>
      <w:r w:rsidR="00D466D4" w:rsidRPr="00F82AF9">
        <w:t>4</w:t>
      </w:r>
      <w:r w:rsidRPr="00F82AF9">
        <w:t>]</w:t>
      </w:r>
      <w:r w:rsidRPr="00A94903">
        <w:t xml:space="preserve"> </w:t>
      </w:r>
      <w:r w:rsidR="00A53EBA" w:rsidRPr="00F82AF9">
        <w:t>участке строительства стесненные условия отсутствуют</w:t>
      </w:r>
      <w:r w:rsidRPr="00F82AF9">
        <w:t xml:space="preserve">. </w:t>
      </w:r>
    </w:p>
    <w:p w14:paraId="1D6805B8" w14:textId="4E9568DF" w:rsidR="006565F6" w:rsidRPr="00F82AF9" w:rsidRDefault="00AD206A" w:rsidP="006565F6">
      <w:pPr>
        <w:pStyle w:val="2"/>
        <w:keepNext w:val="0"/>
        <w:widowControl w:val="0"/>
        <w:ind w:right="-561"/>
      </w:pPr>
      <w:bookmarkStart w:id="66" w:name="_Toc57806684"/>
      <w:bookmarkStart w:id="67" w:name="_Toc108014040"/>
      <w:r w:rsidRPr="00F82AF9">
        <w:t>6</w:t>
      </w:r>
      <w:r w:rsidR="006456CA" w:rsidRPr="00F82AF9">
        <w:t>.</w:t>
      </w:r>
      <w:r w:rsidR="000E0497" w:rsidRPr="00F82AF9">
        <w:t>3</w:t>
      </w:r>
      <w:r w:rsidR="006456CA" w:rsidRPr="00F82AF9">
        <w:t xml:space="preserve"> Работы вблизи подземных коммуникаций и котлованов</w:t>
      </w:r>
      <w:bookmarkEnd w:id="64"/>
      <w:bookmarkEnd w:id="66"/>
      <w:bookmarkEnd w:id="67"/>
      <w:r w:rsidR="006456CA" w:rsidRPr="00F82AF9">
        <w:t xml:space="preserve"> </w:t>
      </w:r>
      <w:bookmarkStart w:id="68" w:name="_Toc38275748"/>
      <w:bookmarkStart w:id="69" w:name="_Toc40645864"/>
      <w:bookmarkStart w:id="70" w:name="_Toc57806685"/>
    </w:p>
    <w:p w14:paraId="7A57C758" w14:textId="77777777" w:rsidR="006565F6" w:rsidRPr="00F82AF9" w:rsidRDefault="006565F6" w:rsidP="006565F6">
      <w:pPr>
        <w:spacing w:line="360" w:lineRule="auto"/>
        <w:ind w:right="-561" w:firstLine="567"/>
        <w:jc w:val="both"/>
      </w:pPr>
      <w:r w:rsidRPr="00F82AF9">
        <w:t>Производство буровых работ в зоне подземных коммуникаций (электрокабелей, газопроводов и др.) допускается только по письменному разрешению организации, ответственной за эксплуатацию этих коммуникаций.</w:t>
      </w:r>
    </w:p>
    <w:p w14:paraId="1487794D" w14:textId="10ED8E87" w:rsidR="006565F6" w:rsidRPr="00F82AF9" w:rsidRDefault="006565F6" w:rsidP="006565F6">
      <w:pPr>
        <w:spacing w:line="360" w:lineRule="auto"/>
        <w:ind w:right="-561" w:firstLine="567"/>
        <w:jc w:val="both"/>
      </w:pPr>
      <w:r w:rsidRPr="00F82AF9">
        <w:t>В соответствии с действующими правилами охраны подземных коммуникаций</w:t>
      </w:r>
      <w:r w:rsidR="00A9394C" w:rsidRPr="00F82AF9">
        <w:t>,</w:t>
      </w:r>
      <w:r w:rsidRPr="00F82AF9">
        <w:t xml:space="preserve"> ответственный производитель работ должен не </w:t>
      </w:r>
      <w:r w:rsidR="00773AD7" w:rsidRPr="00F82AF9">
        <w:t>позже,</w:t>
      </w:r>
      <w:r w:rsidRPr="00F82AF9">
        <w:t xml:space="preserve"> чем за три рабочих дня</w:t>
      </w:r>
      <w:r w:rsidR="004D7F55" w:rsidRPr="00F82AF9">
        <w:t>,</w:t>
      </w:r>
      <w:r w:rsidRPr="00F82AF9">
        <w:t xml:space="preserve"> вызвать на место работ представителей организаций, эксплуатирующих действующие подземные коммуникации и сооружения, а при их отсутствии - представителей организаций, согласовавших проектную документацию.</w:t>
      </w:r>
    </w:p>
    <w:p w14:paraId="2C453C0A" w14:textId="77777777" w:rsidR="006565F6" w:rsidRPr="00F82AF9" w:rsidRDefault="006565F6" w:rsidP="006565F6">
      <w:pPr>
        <w:spacing w:line="360" w:lineRule="auto"/>
        <w:ind w:right="-561" w:firstLine="567"/>
        <w:jc w:val="both"/>
      </w:pPr>
      <w:r w:rsidRPr="00F82AF9">
        <w:t xml:space="preserve">Весь персонал, занятый на строительстве объектов в охранной зоне действующих коммуникаций, должен пройти дополнительное обучение по безопасным методам труда, </w:t>
      </w:r>
      <w:r w:rsidRPr="00F82AF9">
        <w:lastRenderedPageBreak/>
        <w:t>инструктаж по последовательности безопасного выполнения технологических операций и проверку знаний независимо от сроков предыдущего обучения, инструктажа и проверки знаний по технике безопасности. Обучение, инструктаж и проверка знаний по технике безопасности должны быть оформлены документально (журналы инструктажа, протоколы по проверке знаний, удостоверения и т. п.). Персонал, не прошедший обучения, инструктажа и проверки знаний по технике безопасности, к работе в охранной зоне действующих коммуникаций не допускается.</w:t>
      </w:r>
    </w:p>
    <w:p w14:paraId="771D26E4" w14:textId="77777777" w:rsidR="006565F6" w:rsidRPr="00F82AF9" w:rsidRDefault="006565F6" w:rsidP="006565F6">
      <w:pPr>
        <w:spacing w:line="360" w:lineRule="auto"/>
        <w:ind w:right="-561" w:firstLine="567"/>
        <w:jc w:val="both"/>
      </w:pPr>
      <w:r w:rsidRPr="00F82AF9">
        <w:t>Кроме вышеуказанного, всем рабочим следует выдать на руки производственные инструкции по технике безопасности, которые должны быть изучены и строго выполняться при производстве работ; всех работающих необходимо также ознакомить с местонахождением действующих коммуникаций и их сооружений, с их обозначением на местности и с проектом производства работ.</w:t>
      </w:r>
    </w:p>
    <w:p w14:paraId="346A022C" w14:textId="77777777" w:rsidR="006565F6" w:rsidRPr="00F82AF9" w:rsidRDefault="006565F6" w:rsidP="006565F6">
      <w:pPr>
        <w:spacing w:line="360" w:lineRule="auto"/>
        <w:ind w:right="-561" w:firstLine="567"/>
        <w:jc w:val="both"/>
      </w:pPr>
      <w:r w:rsidRPr="00F82AF9">
        <w:t>Перед началом работ в охранной зоне всем рабочим бригады выдается наряд-допуск, в котором должны быть указаны мероприятия, обеспечивающие безопасность производства работ.</w:t>
      </w:r>
    </w:p>
    <w:p w14:paraId="61E229E0" w14:textId="77777777" w:rsidR="006565F6" w:rsidRPr="00F82AF9" w:rsidRDefault="006565F6" w:rsidP="006565F6">
      <w:pPr>
        <w:spacing w:line="360" w:lineRule="auto"/>
        <w:ind w:right="-561" w:firstLine="567"/>
        <w:jc w:val="both"/>
      </w:pPr>
      <w:r w:rsidRPr="00F82AF9">
        <w:t>До начала работ, с целью точного определения местоположения существующих коммуникаций, произвести шурфование. Для защиты электрокабелей от строительной техники выполняются временные дороги из ж. б. плит на песчаном основании.</w:t>
      </w:r>
    </w:p>
    <w:p w14:paraId="3C6D52B0" w14:textId="77777777" w:rsidR="006565F6" w:rsidRPr="00F82AF9" w:rsidRDefault="006565F6" w:rsidP="006565F6">
      <w:pPr>
        <w:spacing w:line="360" w:lineRule="auto"/>
        <w:ind w:right="-561" w:firstLine="567"/>
        <w:jc w:val="both"/>
      </w:pPr>
      <w:r w:rsidRPr="00F82AF9">
        <w:t>Для защиты сбросных трубопроводов и всасывающего коллектора на участках переездов и съездов в котлован предусматривается устройство кожухов из труб.</w:t>
      </w:r>
    </w:p>
    <w:p w14:paraId="4909FB62" w14:textId="77777777" w:rsidR="006565F6" w:rsidRPr="00F82AF9" w:rsidRDefault="006565F6" w:rsidP="006565F6">
      <w:pPr>
        <w:spacing w:line="360" w:lineRule="auto"/>
        <w:ind w:right="-561" w:firstLine="567"/>
        <w:jc w:val="both"/>
      </w:pPr>
      <w:r w:rsidRPr="00F82AF9">
        <w:t>Бурение в зоне действия подземных коммуникаций должно производиться под наблюдением мастера, а в охранной зоне электрических кабелей, находящихся под напряжением, и под наблюдением работников электрохозяйства. На месте работ должны быть установлены сигнальные огни и предупреждающие плакаты. До начала бурения необходимо выполнить шурф глубиной не менее глубины залегания кабелей.</w:t>
      </w:r>
    </w:p>
    <w:p w14:paraId="1EFDC974" w14:textId="77777777" w:rsidR="006565F6" w:rsidRPr="00F82AF9" w:rsidRDefault="006565F6" w:rsidP="006565F6">
      <w:pPr>
        <w:spacing w:line="360" w:lineRule="auto"/>
        <w:ind w:right="-561" w:firstLine="567"/>
        <w:jc w:val="both"/>
      </w:pPr>
      <w:r w:rsidRPr="00F82AF9">
        <w:t>Для обеспечения сохранности существующих коммуникаций, находящихся в границах строительной площадки, выполнить следующие мероприятия:</w:t>
      </w:r>
    </w:p>
    <w:p w14:paraId="09261B5F" w14:textId="77777777" w:rsidR="006565F6" w:rsidRPr="00F82AF9" w:rsidRDefault="006565F6" w:rsidP="006565F6">
      <w:pPr>
        <w:spacing w:line="360" w:lineRule="auto"/>
        <w:ind w:right="-561" w:firstLine="567"/>
        <w:jc w:val="both"/>
      </w:pPr>
      <w:r w:rsidRPr="00F82AF9">
        <w:t>- получить письменное разрешение организации – владельца сети на производство работ в охранной зоне;</w:t>
      </w:r>
    </w:p>
    <w:p w14:paraId="15F4AFC8" w14:textId="77777777" w:rsidR="006565F6" w:rsidRPr="00F82AF9" w:rsidRDefault="006565F6" w:rsidP="006565F6">
      <w:pPr>
        <w:spacing w:line="360" w:lineRule="auto"/>
        <w:ind w:right="-561" w:firstLine="567"/>
        <w:jc w:val="both"/>
      </w:pPr>
      <w:r w:rsidRPr="00F82AF9">
        <w:t>- получить заключение специализированной организации по оценке влияния строительных работ на техническое состояние коммуникаций;</w:t>
      </w:r>
    </w:p>
    <w:p w14:paraId="67083BD5" w14:textId="77777777" w:rsidR="006565F6" w:rsidRPr="00F82AF9" w:rsidRDefault="006565F6" w:rsidP="006565F6">
      <w:pPr>
        <w:spacing w:line="360" w:lineRule="auto"/>
        <w:ind w:right="-561" w:firstLine="567"/>
        <w:jc w:val="both"/>
      </w:pPr>
      <w:r w:rsidRPr="00F82AF9">
        <w:t xml:space="preserve">- провести инструктаж рабочих о методах ведения работ в охранной зоне коммуникаций и выдать наряд-допуск. Наряд-допуск выдаётся на срок, необходимый для выполнения заданного объёма работ. В случае возникновения в процессе производства работ опасных или вредных производственных факторов, не предусмотренных нарядом-допуском, работы следует прекратить, наряд-допуск аннулировать и возобновить работы только после выдачи нового </w:t>
      </w:r>
      <w:r w:rsidRPr="00F82AF9">
        <w:lastRenderedPageBreak/>
        <w:t>наряда-допуска. Лицо, выдавшее наряд-допуск, обязано осуществлять контроль за выполнением предусмотренных в нём мероприятий по обеспечению безопасности производства работ;</w:t>
      </w:r>
    </w:p>
    <w:p w14:paraId="41EC52B7" w14:textId="77777777" w:rsidR="006565F6" w:rsidRPr="00F82AF9" w:rsidRDefault="006565F6" w:rsidP="006565F6">
      <w:pPr>
        <w:spacing w:line="360" w:lineRule="auto"/>
        <w:ind w:right="-561" w:firstLine="567"/>
        <w:jc w:val="both"/>
      </w:pPr>
      <w:r w:rsidRPr="00F82AF9">
        <w:t>- вскрыть шурфами все подземные коммуникации, находящиеся в зоне влияния строительства, с целью уточнения глубины их заложения и расположения в плане. Вскрытие вести в присутствии представителя организации, эксплуатирующей данные коммуникации;</w:t>
      </w:r>
    </w:p>
    <w:p w14:paraId="222E0562" w14:textId="77777777" w:rsidR="006565F6" w:rsidRPr="00F82AF9" w:rsidRDefault="006565F6" w:rsidP="006565F6">
      <w:pPr>
        <w:spacing w:line="360" w:lineRule="auto"/>
        <w:ind w:right="-561" w:firstLine="567"/>
        <w:jc w:val="both"/>
      </w:pPr>
      <w:r w:rsidRPr="00F82AF9">
        <w:t>- с целью предотвращения повреждения сетей при движении строительной техники по площадке, по трассе сетей уложить дорожные плиты на песчаном основании 10 см.</w:t>
      </w:r>
    </w:p>
    <w:p w14:paraId="5A913E57" w14:textId="77777777" w:rsidR="006565F6" w:rsidRPr="00F82AF9" w:rsidRDefault="006565F6" w:rsidP="006565F6">
      <w:pPr>
        <w:spacing w:line="360" w:lineRule="auto"/>
        <w:ind w:right="-561" w:firstLine="567"/>
        <w:jc w:val="both"/>
      </w:pPr>
      <w:r w:rsidRPr="00F82AF9">
        <w:t>Производство работ в этих условиях следует осуществлять под непосредственным наблюдением руководителя работ, а в охранной зоне коммуникаций, кроме того, под наблюдением работников организаций, эксплуатирующих эти коммуникации.</w:t>
      </w:r>
    </w:p>
    <w:p w14:paraId="11118339" w14:textId="77777777" w:rsidR="006565F6" w:rsidRPr="00F82AF9" w:rsidRDefault="006565F6" w:rsidP="006565F6">
      <w:pPr>
        <w:spacing w:line="360" w:lineRule="auto"/>
        <w:ind w:right="-561" w:firstLine="567"/>
        <w:jc w:val="both"/>
      </w:pPr>
      <w:r w:rsidRPr="00F82AF9">
        <w:t>Разработка грунта в непосредственной близости от действующих подземных коммуникаций допускается только вручную, без использования ударных инструментов.</w:t>
      </w:r>
    </w:p>
    <w:p w14:paraId="0E13E0E1" w14:textId="77777777" w:rsidR="00CD2CD9" w:rsidRPr="00F82AF9" w:rsidRDefault="00CD2CD9" w:rsidP="00CD2CD9">
      <w:pPr>
        <w:spacing w:line="360" w:lineRule="auto"/>
        <w:ind w:right="-561" w:firstLine="567"/>
        <w:jc w:val="both"/>
      </w:pPr>
      <w:r w:rsidRPr="00F82AF9">
        <w:t xml:space="preserve">Расчет границ опасной зоны: </w:t>
      </w:r>
    </w:p>
    <w:p w14:paraId="4A24FDD1" w14:textId="7E729D92" w:rsidR="00CD2CD9" w:rsidRPr="00F82AF9" w:rsidRDefault="00CD2CD9" w:rsidP="00CD2CD9">
      <w:pPr>
        <w:spacing w:line="360" w:lineRule="auto"/>
        <w:ind w:right="-561" w:firstLine="567"/>
        <w:jc w:val="both"/>
      </w:pPr>
      <w:r w:rsidRPr="00F82AF9">
        <w:t>L</w:t>
      </w:r>
      <w:r w:rsidRPr="00F82AF9">
        <w:rPr>
          <w:vertAlign w:val="subscript"/>
        </w:rPr>
        <w:t>оп.з</w:t>
      </w:r>
      <w:r w:rsidRPr="00F82AF9">
        <w:t>=0,5хВ</w:t>
      </w:r>
      <w:r w:rsidRPr="00F82AF9">
        <w:rPr>
          <w:vertAlign w:val="subscript"/>
        </w:rPr>
        <w:t>гр</w:t>
      </w:r>
      <w:r w:rsidRPr="00F82AF9">
        <w:t>+L</w:t>
      </w:r>
      <w:r w:rsidRPr="00F82AF9">
        <w:rPr>
          <w:vertAlign w:val="subscript"/>
        </w:rPr>
        <w:t>гр</w:t>
      </w:r>
      <w:r w:rsidRPr="00F82AF9">
        <w:t>+Х,</w:t>
      </w:r>
    </w:p>
    <w:p w14:paraId="082A13CB" w14:textId="3FE841F1" w:rsidR="00CD2CD9" w:rsidRPr="00F82AF9" w:rsidRDefault="00CD2CD9" w:rsidP="00CD2CD9">
      <w:pPr>
        <w:spacing w:line="360" w:lineRule="auto"/>
        <w:ind w:right="-561" w:firstLine="567"/>
        <w:jc w:val="both"/>
      </w:pPr>
      <w:r w:rsidRPr="00F82AF9">
        <w:t>где В</w:t>
      </w:r>
      <w:r w:rsidRPr="00F82AF9">
        <w:rPr>
          <w:vertAlign w:val="subscript"/>
        </w:rPr>
        <w:t>гр</w:t>
      </w:r>
      <w:r w:rsidRPr="00F82AF9">
        <w:t xml:space="preserve"> - наименьший габарит перемещаемого груза, м (</w:t>
      </w:r>
      <w:r w:rsidR="00647496" w:rsidRPr="00F82AF9">
        <w:t>для иглофильтров В</w:t>
      </w:r>
      <w:r w:rsidR="00647496" w:rsidRPr="00F82AF9">
        <w:rPr>
          <w:vertAlign w:val="subscript"/>
        </w:rPr>
        <w:t>гр</w:t>
      </w:r>
      <w:r w:rsidR="00647496" w:rsidRPr="00F82AF9">
        <w:t>=1,0 м</w:t>
      </w:r>
      <w:r w:rsidRPr="00F82AF9">
        <w:t>);</w:t>
      </w:r>
    </w:p>
    <w:p w14:paraId="5146168E" w14:textId="4E0F8E22" w:rsidR="00CD2CD9" w:rsidRPr="00F82AF9" w:rsidRDefault="00CD2CD9" w:rsidP="00CD2CD9">
      <w:pPr>
        <w:spacing w:line="360" w:lineRule="auto"/>
        <w:ind w:right="-561" w:firstLine="567"/>
        <w:jc w:val="both"/>
      </w:pPr>
      <w:r w:rsidRPr="00F82AF9">
        <w:t>L</w:t>
      </w:r>
      <w:r w:rsidRPr="00F82AF9">
        <w:rPr>
          <w:vertAlign w:val="subscript"/>
        </w:rPr>
        <w:t>гр</w:t>
      </w:r>
      <w:r w:rsidRPr="00F82AF9">
        <w:t xml:space="preserve"> - наибольший габарит перемещаемого груза, м (</w:t>
      </w:r>
      <w:r w:rsidR="008074ED" w:rsidRPr="00F82AF9">
        <w:t xml:space="preserve">иглофильтр </w:t>
      </w:r>
      <w:r w:rsidR="008074ED" w:rsidRPr="00F82AF9">
        <w:rPr>
          <w:lang w:val="en-US"/>
        </w:rPr>
        <w:t>L</w:t>
      </w:r>
      <w:r w:rsidR="008074ED" w:rsidRPr="00F82AF9">
        <w:rPr>
          <w:vertAlign w:val="subscript"/>
        </w:rPr>
        <w:t>гр</w:t>
      </w:r>
      <w:r w:rsidR="008074ED" w:rsidRPr="00F82AF9">
        <w:t>=</w:t>
      </w:r>
      <w:r w:rsidR="00D026DC">
        <w:t>5,5</w:t>
      </w:r>
      <w:r w:rsidR="008074ED" w:rsidRPr="00F82AF9">
        <w:t> м</w:t>
      </w:r>
      <w:r w:rsidRPr="00F82AF9">
        <w:t>)</w:t>
      </w:r>
      <w:r w:rsidR="008074ED" w:rsidRPr="00F82AF9">
        <w:t>;</w:t>
      </w:r>
    </w:p>
    <w:p w14:paraId="08DC2E31" w14:textId="77777777" w:rsidR="00CD2CD9" w:rsidRPr="00F82AF9" w:rsidRDefault="00CD2CD9" w:rsidP="00CD2CD9">
      <w:pPr>
        <w:spacing w:line="360" w:lineRule="auto"/>
        <w:ind w:right="-561" w:firstLine="567"/>
        <w:jc w:val="both"/>
      </w:pPr>
      <w:r w:rsidRPr="00F82AF9">
        <w:t>Х - минимальное расстояние отлета груза, м (Х=4,0 м).</w:t>
      </w:r>
    </w:p>
    <w:p w14:paraId="01E4B0CC" w14:textId="4900FAC8" w:rsidR="00CD2CD9" w:rsidRPr="00F82AF9" w:rsidRDefault="00CD2CD9" w:rsidP="00CD2CD9">
      <w:pPr>
        <w:spacing w:line="360" w:lineRule="auto"/>
        <w:ind w:right="-561" w:firstLine="567"/>
        <w:jc w:val="both"/>
      </w:pPr>
      <w:r w:rsidRPr="00F82AF9">
        <w:t xml:space="preserve">Тогда радиус опасной зоны при устройстве </w:t>
      </w:r>
      <w:r w:rsidR="00D545CB" w:rsidRPr="00F82AF9">
        <w:t>иглофильтров</w:t>
      </w:r>
      <w:r w:rsidRPr="00F82AF9">
        <w:t xml:space="preserve"> составит:</w:t>
      </w:r>
    </w:p>
    <w:p w14:paraId="3D5F2EEB" w14:textId="4B8A72AA" w:rsidR="00CD2CD9" w:rsidRPr="00F82AF9" w:rsidRDefault="00CD2CD9" w:rsidP="00CD2CD9">
      <w:pPr>
        <w:spacing w:line="360" w:lineRule="auto"/>
        <w:ind w:right="-561" w:firstLine="567"/>
        <w:jc w:val="both"/>
      </w:pPr>
      <w:r w:rsidRPr="00F82AF9">
        <w:t>Lоп.з=0,5х1,0+</w:t>
      </w:r>
      <w:r w:rsidR="00D026DC">
        <w:t>5,5</w:t>
      </w:r>
      <w:r w:rsidRPr="00F82AF9">
        <w:t>+4=</w:t>
      </w:r>
      <w:r w:rsidR="00D026DC">
        <w:t>10,0</w:t>
      </w:r>
      <w:r w:rsidRPr="00F82AF9">
        <w:t xml:space="preserve"> м.</w:t>
      </w:r>
    </w:p>
    <w:p w14:paraId="0797B8AE" w14:textId="6C5F6477" w:rsidR="00D545CB" w:rsidRPr="00F82AF9" w:rsidRDefault="00CD2CD9" w:rsidP="00CD2CD9">
      <w:pPr>
        <w:spacing w:line="360" w:lineRule="auto"/>
        <w:ind w:right="-561" w:firstLine="567"/>
        <w:jc w:val="both"/>
      </w:pPr>
      <w:r w:rsidRPr="00F82AF9">
        <w:t xml:space="preserve">Для исключения опасной зоны при </w:t>
      </w:r>
      <w:r w:rsidR="006657C2" w:rsidRPr="00F82AF9">
        <w:t xml:space="preserve">устройстве </w:t>
      </w:r>
      <w:r w:rsidR="00B624D4" w:rsidRPr="00F82AF9">
        <w:t>иглофильтров</w:t>
      </w:r>
      <w:r w:rsidRPr="00F82AF9">
        <w:t xml:space="preserve"> подаваемый груз в радиусе </w:t>
      </w:r>
      <w:r w:rsidR="00030FDB">
        <w:t>10,0</w:t>
      </w:r>
      <w:r w:rsidRPr="00F82AF9">
        <w:t xml:space="preserve"> м от защитного ограждения должен быть опущен на высоту 0,5 м от монтажного горизонта, успокоен от раскачивания и на минимальной скорости с удерживанием от разворота оттяжками должен перемещаться к наружной стене с защитным ограждением. Работы должны производиться в присутствии и под руководством лица, ответственного за безопасное производство работ кранами, по наряду-допуску на работы в зоне постоянно действующих опасных производственных факторов.</w:t>
      </w:r>
    </w:p>
    <w:p w14:paraId="348E9483" w14:textId="77777777" w:rsidR="00D545CB" w:rsidRPr="00F82AF9" w:rsidRDefault="00D545CB">
      <w:pPr>
        <w:spacing w:line="240" w:lineRule="auto"/>
      </w:pPr>
      <w:r w:rsidRPr="00F82AF9">
        <w:br w:type="page"/>
      </w:r>
    </w:p>
    <w:p w14:paraId="693A2591" w14:textId="4345B315" w:rsidR="001D29C5" w:rsidRPr="00F82AF9" w:rsidRDefault="00AD206A" w:rsidP="000967BE">
      <w:pPr>
        <w:pStyle w:val="1"/>
        <w:ind w:right="-561" w:firstLine="567"/>
        <w:jc w:val="both"/>
        <w:rPr>
          <w:sz w:val="30"/>
          <w:szCs w:val="30"/>
        </w:rPr>
      </w:pPr>
      <w:bookmarkStart w:id="71" w:name="_Toc108014041"/>
      <w:r w:rsidRPr="00F82AF9">
        <w:rPr>
          <w:sz w:val="30"/>
          <w:szCs w:val="30"/>
        </w:rPr>
        <w:lastRenderedPageBreak/>
        <w:t>7</w:t>
      </w:r>
      <w:r w:rsidR="001D29C5" w:rsidRPr="00F82AF9">
        <w:rPr>
          <w:sz w:val="30"/>
          <w:szCs w:val="30"/>
        </w:rPr>
        <w:t xml:space="preserve"> Обоснование принятой организационно-технологической схемы, определяющей последовательность </w:t>
      </w:r>
      <w:r w:rsidR="001D29C5" w:rsidRPr="00F82AF9">
        <w:t>возведения</w:t>
      </w:r>
      <w:r w:rsidR="001D29C5" w:rsidRPr="00F82AF9">
        <w:rPr>
          <w:sz w:val="30"/>
          <w:szCs w:val="30"/>
        </w:rPr>
        <w:t xml:space="preserve"> зданий и сооружений, инженерных и транспортных коммуникаций, обеспечивающей соблюдение установленных в календарном плане строительства сроков завершения строительства (его этапов)</w:t>
      </w:r>
      <w:bookmarkEnd w:id="68"/>
      <w:bookmarkEnd w:id="69"/>
      <w:bookmarkEnd w:id="70"/>
      <w:bookmarkEnd w:id="71"/>
    </w:p>
    <w:p w14:paraId="63F40EC8" w14:textId="1855FD5D" w:rsidR="00B2177F" w:rsidRPr="00F82AF9" w:rsidRDefault="00B2177F" w:rsidP="00B2177F">
      <w:pPr>
        <w:spacing w:line="360" w:lineRule="auto"/>
        <w:ind w:right="-561" w:firstLine="567"/>
        <w:jc w:val="both"/>
      </w:pPr>
      <w:r w:rsidRPr="00F82AF9">
        <w:t>Разработка котлована под паркинг и подземную часть жилых секций выполняется одновременно.</w:t>
      </w:r>
    </w:p>
    <w:p w14:paraId="0354ABB8" w14:textId="577BE94D" w:rsidR="00101DEF" w:rsidRPr="00F82AF9" w:rsidRDefault="00830C2F" w:rsidP="00101DEF">
      <w:pPr>
        <w:spacing w:line="360" w:lineRule="auto"/>
        <w:ind w:right="-561" w:firstLine="567"/>
        <w:jc w:val="both"/>
        <w:rPr>
          <w:b/>
          <w:bCs/>
          <w:i/>
          <w:iCs/>
        </w:rPr>
      </w:pPr>
      <w:bookmarkStart w:id="72" w:name="_Toc34924025"/>
      <w:r w:rsidRPr="00F82AF9">
        <w:rPr>
          <w:b/>
          <w:bCs/>
          <w:i/>
          <w:iCs/>
        </w:rPr>
        <w:t>Подготовительный период</w:t>
      </w:r>
    </w:p>
    <w:p w14:paraId="1A79DF36" w14:textId="33344287" w:rsidR="00F26D92" w:rsidRPr="00F82AF9" w:rsidRDefault="00101DEF" w:rsidP="00101DEF">
      <w:pPr>
        <w:spacing w:line="360" w:lineRule="auto"/>
        <w:ind w:right="-561" w:firstLine="567"/>
        <w:jc w:val="both"/>
        <w:rPr>
          <w:b/>
          <w:bCs/>
          <w:i/>
          <w:iCs/>
        </w:rPr>
      </w:pPr>
      <w:r w:rsidRPr="00F82AF9">
        <w:rPr>
          <w:b/>
          <w:bCs/>
          <w:i/>
          <w:iCs/>
        </w:rPr>
        <w:t xml:space="preserve">- </w:t>
      </w:r>
      <w:r w:rsidR="00F26D92" w:rsidRPr="00F82AF9">
        <w:t xml:space="preserve">комплекс мероприятий, обеспечивающих планомерное развертывание строительно-монтажных работ, см. том </w:t>
      </w:r>
      <w:r w:rsidR="00B2177F" w:rsidRPr="00F82AF9">
        <w:t>1191</w:t>
      </w:r>
      <w:r w:rsidR="00F53189" w:rsidRPr="00F82AF9">
        <w:t>-ПОС.1 [4]</w:t>
      </w:r>
      <w:r w:rsidR="00F26D92" w:rsidRPr="00F82AF9">
        <w:t>.</w:t>
      </w:r>
    </w:p>
    <w:p w14:paraId="4149B3FF" w14:textId="191962D4" w:rsidR="00E01993" w:rsidRPr="00F82AF9" w:rsidRDefault="00830C2F" w:rsidP="00E01993">
      <w:pPr>
        <w:spacing w:line="360" w:lineRule="auto"/>
        <w:ind w:right="-561" w:firstLine="567"/>
        <w:jc w:val="both"/>
        <w:rPr>
          <w:b/>
          <w:bCs/>
          <w:i/>
          <w:iCs/>
        </w:rPr>
      </w:pPr>
      <w:r w:rsidRPr="00F82AF9">
        <w:rPr>
          <w:b/>
          <w:bCs/>
          <w:i/>
          <w:iCs/>
        </w:rPr>
        <w:t>Основной период</w:t>
      </w:r>
    </w:p>
    <w:p w14:paraId="6D9BF9D8" w14:textId="27AECAF0" w:rsidR="006D707A" w:rsidRPr="006D707A" w:rsidRDefault="006D707A" w:rsidP="006D707A">
      <w:pPr>
        <w:spacing w:line="360" w:lineRule="auto"/>
        <w:ind w:right="-561" w:firstLine="567"/>
        <w:jc w:val="both"/>
      </w:pPr>
      <w:r w:rsidRPr="006D707A">
        <w:t>К началу работ основного периода предоставленная строительная площадка является</w:t>
      </w:r>
      <w:r>
        <w:t xml:space="preserve"> </w:t>
      </w:r>
      <w:r w:rsidRPr="006D707A">
        <w:t>свободной от застройки и зеленых насаждений, сети будут переложены и демонтированы.</w:t>
      </w:r>
    </w:p>
    <w:p w14:paraId="2EECC821" w14:textId="1E9C4F54" w:rsidR="00B2177F" w:rsidRPr="00F82AF9" w:rsidRDefault="006833D1" w:rsidP="00B2177F">
      <w:pPr>
        <w:spacing w:line="360" w:lineRule="auto"/>
        <w:ind w:right="-561" w:firstLine="567"/>
        <w:jc w:val="both"/>
      </w:pPr>
      <w:r w:rsidRPr="00F82AF9">
        <w:t>Работы по устройству системы строительного водопонижения ведутся в соответстви</w:t>
      </w:r>
      <w:r w:rsidR="00E026D2" w:rsidRPr="00F82AF9">
        <w:t>и</w:t>
      </w:r>
      <w:r w:rsidRPr="00F82AF9">
        <w:t xml:space="preserve"> с этапностью</w:t>
      </w:r>
      <w:r w:rsidR="00E026D2" w:rsidRPr="00F82AF9">
        <w:t>,</w:t>
      </w:r>
      <w:r w:rsidRPr="00F82AF9">
        <w:t xml:space="preserve"> принятой по общестроительным работам.</w:t>
      </w:r>
    </w:p>
    <w:p w14:paraId="0322A2DF" w14:textId="7688316E" w:rsidR="00E01993" w:rsidRPr="00F82AF9" w:rsidRDefault="006A39EF" w:rsidP="00B2177F">
      <w:pPr>
        <w:spacing w:line="360" w:lineRule="auto"/>
        <w:ind w:right="-561" w:firstLine="567"/>
        <w:jc w:val="both"/>
      </w:pPr>
      <w:r w:rsidRPr="00F82AF9">
        <w:t xml:space="preserve">1 </w:t>
      </w:r>
      <w:r w:rsidR="00B2177F" w:rsidRPr="00F82AF9">
        <w:t xml:space="preserve">устройство </w:t>
      </w:r>
      <w:r w:rsidR="00CB19C9">
        <w:t xml:space="preserve">шпунтового </w:t>
      </w:r>
      <w:r w:rsidR="00B2177F" w:rsidRPr="00F82AF9">
        <w:t>ограждения котлована;</w:t>
      </w:r>
    </w:p>
    <w:p w14:paraId="5FFA53B7" w14:textId="52842EA9" w:rsidR="00B2177F" w:rsidRPr="00F82AF9" w:rsidRDefault="00B2177F" w:rsidP="00B2177F">
      <w:pPr>
        <w:spacing w:line="360" w:lineRule="auto"/>
        <w:ind w:right="-561" w:firstLine="567"/>
        <w:jc w:val="both"/>
        <w:rPr>
          <w:i/>
          <w:iCs/>
        </w:rPr>
      </w:pPr>
      <w:r w:rsidRPr="00F82AF9">
        <w:rPr>
          <w:i/>
          <w:iCs/>
        </w:rPr>
        <w:t>2 монтаж сбросных трубопроводов и их подключение к точке сброса;</w:t>
      </w:r>
    </w:p>
    <w:p w14:paraId="33FEFA63" w14:textId="2AA3FEAB" w:rsidR="00B2177F" w:rsidRPr="00F82AF9" w:rsidRDefault="00B2177F" w:rsidP="00B2177F">
      <w:pPr>
        <w:spacing w:line="360" w:lineRule="auto"/>
        <w:ind w:right="-561" w:firstLine="567"/>
        <w:jc w:val="both"/>
      </w:pPr>
      <w:r w:rsidRPr="00F82AF9">
        <w:rPr>
          <w:i/>
          <w:iCs/>
        </w:rPr>
        <w:t xml:space="preserve">3 монтаж </w:t>
      </w:r>
      <w:r w:rsidR="00056295" w:rsidRPr="00F82AF9">
        <w:rPr>
          <w:i/>
          <w:iCs/>
        </w:rPr>
        <w:t xml:space="preserve">и запуск в работу </w:t>
      </w:r>
      <w:r w:rsidRPr="00F82AF9">
        <w:rPr>
          <w:i/>
          <w:iCs/>
        </w:rPr>
        <w:t xml:space="preserve">иглофильтровой установки вдоль высотного корпуса 20.7 </w:t>
      </w:r>
      <w:r w:rsidR="00056295" w:rsidRPr="00F82AF9">
        <w:rPr>
          <w:i/>
          <w:iCs/>
        </w:rPr>
        <w:br/>
      </w:r>
      <w:r w:rsidRPr="00F82AF9">
        <w:rPr>
          <w:i/>
          <w:iCs/>
        </w:rPr>
        <w:t>с отмет</w:t>
      </w:r>
      <w:r w:rsidR="00056295" w:rsidRPr="00F82AF9">
        <w:rPr>
          <w:i/>
          <w:iCs/>
        </w:rPr>
        <w:t>ок</w:t>
      </w:r>
      <w:r w:rsidRPr="00F82AF9">
        <w:rPr>
          <w:i/>
          <w:iCs/>
        </w:rPr>
        <w:t xml:space="preserve"> существующего рель</w:t>
      </w:r>
      <w:r w:rsidR="00553F34">
        <w:rPr>
          <w:i/>
          <w:iCs/>
        </w:rPr>
        <w:t>е</w:t>
      </w:r>
      <w:r w:rsidRPr="00F82AF9">
        <w:rPr>
          <w:i/>
          <w:iCs/>
        </w:rPr>
        <w:t>фа</w:t>
      </w:r>
      <w:r w:rsidR="00056295" w:rsidRPr="00F82AF9">
        <w:rPr>
          <w:i/>
          <w:iCs/>
        </w:rPr>
        <w:t>;</w:t>
      </w:r>
    </w:p>
    <w:p w14:paraId="4A30CCCB" w14:textId="7114CA46" w:rsidR="00B2177F" w:rsidRPr="00F82AF9" w:rsidRDefault="00056295" w:rsidP="00B2177F">
      <w:pPr>
        <w:spacing w:line="360" w:lineRule="auto"/>
        <w:ind w:right="-561" w:firstLine="567"/>
        <w:jc w:val="both"/>
      </w:pPr>
      <w:r w:rsidRPr="00F82AF9">
        <w:t>4</w:t>
      </w:r>
      <w:r w:rsidR="00B2177F" w:rsidRPr="00F82AF9">
        <w:t xml:space="preserve"> разработка </w:t>
      </w:r>
      <w:r w:rsidR="00826081" w:rsidRPr="00F82AF9">
        <w:t>грунта</w:t>
      </w:r>
      <w:r w:rsidRPr="00F82AF9">
        <w:t xml:space="preserve"> до проектных отметок дна котлована паркинга;</w:t>
      </w:r>
    </w:p>
    <w:p w14:paraId="62FA9AC1" w14:textId="3DBE6523" w:rsidR="00056295" w:rsidRPr="00F82AF9" w:rsidRDefault="00056295" w:rsidP="00056295">
      <w:pPr>
        <w:spacing w:line="360" w:lineRule="auto"/>
        <w:ind w:right="-561" w:firstLine="567"/>
        <w:jc w:val="both"/>
        <w:rPr>
          <w:i/>
          <w:iCs/>
        </w:rPr>
      </w:pPr>
      <w:r w:rsidRPr="00F82AF9">
        <w:t xml:space="preserve">5 </w:t>
      </w:r>
      <w:r w:rsidRPr="00F82AF9">
        <w:rPr>
          <w:i/>
          <w:iCs/>
        </w:rPr>
        <w:t xml:space="preserve">монтаж и запуск в работу </w:t>
      </w:r>
      <w:r w:rsidR="006D707A">
        <w:rPr>
          <w:i/>
          <w:iCs/>
        </w:rPr>
        <w:t xml:space="preserve">иглофильтровой установки </w:t>
      </w:r>
      <w:r w:rsidRPr="00F82AF9">
        <w:rPr>
          <w:i/>
          <w:iCs/>
        </w:rPr>
        <w:t>с отметки дна котлована паркинга 153,</w:t>
      </w:r>
      <w:r w:rsidR="00294493">
        <w:rPr>
          <w:i/>
          <w:iCs/>
        </w:rPr>
        <w:t>40</w:t>
      </w:r>
      <w:r w:rsidRPr="00F82AF9">
        <w:rPr>
          <w:i/>
          <w:iCs/>
        </w:rPr>
        <w:t xml:space="preserve"> (-6,</w:t>
      </w:r>
      <w:r w:rsidR="00294493">
        <w:rPr>
          <w:i/>
          <w:iCs/>
        </w:rPr>
        <w:t>85</w:t>
      </w:r>
      <w:r w:rsidRPr="00F82AF9">
        <w:rPr>
          <w:i/>
          <w:iCs/>
        </w:rPr>
        <w:t>0) м;</w:t>
      </w:r>
    </w:p>
    <w:p w14:paraId="297ABF10" w14:textId="633879B6" w:rsidR="00056295" w:rsidRPr="00F82AF9" w:rsidRDefault="00056295" w:rsidP="00056295">
      <w:pPr>
        <w:spacing w:line="360" w:lineRule="auto"/>
        <w:ind w:right="-561" w:firstLine="567"/>
        <w:jc w:val="both"/>
        <w:rPr>
          <w:i/>
          <w:iCs/>
        </w:rPr>
      </w:pPr>
      <w:r w:rsidRPr="00F82AF9">
        <w:rPr>
          <w:i/>
          <w:iCs/>
        </w:rPr>
        <w:t>6 устройство системы открытого водоотлива на проектных отметках дна котлована;</w:t>
      </w:r>
    </w:p>
    <w:p w14:paraId="08A22A2A" w14:textId="2BCEBB79" w:rsidR="00826081" w:rsidRDefault="00826081" w:rsidP="00056295">
      <w:pPr>
        <w:spacing w:line="360" w:lineRule="auto"/>
        <w:ind w:right="-561" w:firstLine="567"/>
        <w:jc w:val="both"/>
      </w:pPr>
      <w:r w:rsidRPr="00F82AF9">
        <w:t>7 разработка грунта до проектных отметок дна котлована</w:t>
      </w:r>
      <w:r w:rsidR="00F368A2">
        <w:t>;</w:t>
      </w:r>
    </w:p>
    <w:p w14:paraId="34FAD511" w14:textId="71A96A24" w:rsidR="00CB19C9" w:rsidRPr="00F82AF9" w:rsidRDefault="00CB19C9" w:rsidP="00056295">
      <w:pPr>
        <w:spacing w:line="360" w:lineRule="auto"/>
        <w:ind w:right="-561" w:firstLine="567"/>
        <w:jc w:val="both"/>
        <w:rPr>
          <w:rFonts w:ascii="CS Standard" w:hAnsi="CS Standard" w:cs="CS Standard"/>
          <w:sz w:val="17"/>
          <w:szCs w:val="17"/>
          <w:lang w:eastAsia="ru-RU"/>
        </w:rPr>
      </w:pPr>
      <w:r>
        <w:t>8 устройство свайного основания;</w:t>
      </w:r>
    </w:p>
    <w:p w14:paraId="5FB3B1D8" w14:textId="77777777" w:rsidR="00CB19C9" w:rsidRDefault="00CB19C9" w:rsidP="00CB19C9">
      <w:pPr>
        <w:spacing w:line="360" w:lineRule="auto"/>
        <w:ind w:right="-561" w:firstLine="567"/>
        <w:jc w:val="both"/>
      </w:pPr>
      <w:r>
        <w:t>9</w:t>
      </w:r>
      <w:r w:rsidR="00826081" w:rsidRPr="00F82AF9">
        <w:t xml:space="preserve"> устройство фундаментной плиты</w:t>
      </w:r>
      <w:r w:rsidR="00795888">
        <w:t>;</w:t>
      </w:r>
    </w:p>
    <w:p w14:paraId="5F4E310C" w14:textId="147FC412" w:rsidR="00795888" w:rsidRDefault="00CB19C9" w:rsidP="00CB19C9">
      <w:pPr>
        <w:spacing w:line="360" w:lineRule="auto"/>
        <w:ind w:right="-561" w:firstLine="567"/>
        <w:jc w:val="both"/>
      </w:pPr>
      <w:r>
        <w:t>10</w:t>
      </w:r>
      <w:r w:rsidR="00795888">
        <w:t xml:space="preserve"> монтаж башенных кранов;</w:t>
      </w:r>
    </w:p>
    <w:p w14:paraId="4355BD3F" w14:textId="4442C8BA" w:rsidR="00F368A2" w:rsidRPr="00F368A2" w:rsidRDefault="00F368A2" w:rsidP="00826081">
      <w:pPr>
        <w:spacing w:line="360" w:lineRule="auto"/>
        <w:ind w:right="-561" w:firstLine="567"/>
        <w:jc w:val="both"/>
        <w:rPr>
          <w:i/>
          <w:iCs/>
        </w:rPr>
      </w:pPr>
      <w:r w:rsidRPr="00F368A2">
        <w:rPr>
          <w:i/>
          <w:iCs/>
        </w:rPr>
        <w:t>1</w:t>
      </w:r>
      <w:r w:rsidR="00CB19C9">
        <w:rPr>
          <w:i/>
          <w:iCs/>
        </w:rPr>
        <w:t>1</w:t>
      </w:r>
      <w:r w:rsidRPr="00F368A2">
        <w:rPr>
          <w:i/>
          <w:iCs/>
        </w:rPr>
        <w:t xml:space="preserve"> отключение иглофильтровой установки, смонтированной на проектной отметке дна котлована после бетонирования корпуса 20.7;</w:t>
      </w:r>
    </w:p>
    <w:p w14:paraId="2E73B235" w14:textId="7F26AB9C" w:rsidR="00826081" w:rsidRPr="00F82AF9" w:rsidRDefault="00F368A2" w:rsidP="00826081">
      <w:pPr>
        <w:spacing w:line="360" w:lineRule="auto"/>
        <w:ind w:right="-561" w:firstLine="567"/>
        <w:jc w:val="both"/>
      </w:pPr>
      <w:r>
        <w:t>1</w:t>
      </w:r>
      <w:r w:rsidR="00CB19C9">
        <w:t>2</w:t>
      </w:r>
      <w:r w:rsidR="00826081" w:rsidRPr="00F82AF9">
        <w:t xml:space="preserve"> возведение конструкций подземной в объеме, достаточном для обеспечения пригруза против всплытия;</w:t>
      </w:r>
    </w:p>
    <w:p w14:paraId="6C27F99C" w14:textId="16745279" w:rsidR="00BA3BD8" w:rsidRPr="00F82AF9" w:rsidRDefault="00CB19C9" w:rsidP="006A39EF">
      <w:pPr>
        <w:spacing w:line="360" w:lineRule="auto"/>
        <w:ind w:right="-561" w:firstLine="567"/>
        <w:jc w:val="both"/>
      </w:pPr>
      <w:r>
        <w:rPr>
          <w:i/>
          <w:iCs/>
        </w:rPr>
        <w:t>13</w:t>
      </w:r>
      <w:r w:rsidR="00BA3BD8" w:rsidRPr="00F82AF9">
        <w:rPr>
          <w:i/>
          <w:iCs/>
          <w:szCs w:val="24"/>
        </w:rPr>
        <w:t xml:space="preserve"> отключение </w:t>
      </w:r>
      <w:r w:rsidR="00E026D2" w:rsidRPr="00F82AF9">
        <w:rPr>
          <w:i/>
          <w:iCs/>
          <w:szCs w:val="24"/>
        </w:rPr>
        <w:t xml:space="preserve">и демонтаж </w:t>
      </w:r>
      <w:r w:rsidR="00F368A2">
        <w:rPr>
          <w:i/>
          <w:iCs/>
        </w:rPr>
        <w:t>иглофильтров, выполненных в откосе грунтовой бермы;</w:t>
      </w:r>
    </w:p>
    <w:p w14:paraId="3A0CFC8A" w14:textId="42A87CBD" w:rsidR="00F26D92" w:rsidRPr="00F82AF9" w:rsidRDefault="00CB19C9" w:rsidP="00F26D92">
      <w:pPr>
        <w:spacing w:line="360" w:lineRule="auto"/>
        <w:ind w:right="-561" w:firstLine="567"/>
        <w:jc w:val="both"/>
        <w:rPr>
          <w:rFonts w:cs="Arial"/>
        </w:rPr>
      </w:pPr>
      <w:r>
        <w:rPr>
          <w:i/>
          <w:iCs/>
        </w:rPr>
        <w:t>14</w:t>
      </w:r>
      <w:r w:rsidR="006A39EF" w:rsidRPr="00F82AF9">
        <w:rPr>
          <w:i/>
          <w:iCs/>
        </w:rPr>
        <w:t xml:space="preserve"> </w:t>
      </w:r>
      <w:r w:rsidR="00F26D92" w:rsidRPr="00F82AF9">
        <w:rPr>
          <w:i/>
          <w:iCs/>
        </w:rPr>
        <w:t>демонтаж сбросных трубопроводов;</w:t>
      </w:r>
    </w:p>
    <w:p w14:paraId="1F411300" w14:textId="5EEFFCC7" w:rsidR="00F26D92" w:rsidRPr="00F82AF9" w:rsidRDefault="00CB19C9" w:rsidP="00F26D92">
      <w:pPr>
        <w:spacing w:line="360" w:lineRule="auto"/>
        <w:ind w:right="-561" w:firstLine="567"/>
        <w:jc w:val="both"/>
        <w:rPr>
          <w:rFonts w:cs="Arial"/>
        </w:rPr>
      </w:pPr>
      <w:r>
        <w:rPr>
          <w:rFonts w:cs="Arial"/>
        </w:rPr>
        <w:t>15</w:t>
      </w:r>
      <w:r w:rsidR="006A39EF" w:rsidRPr="00F82AF9">
        <w:rPr>
          <w:rFonts w:cs="Arial"/>
        </w:rPr>
        <w:t xml:space="preserve"> </w:t>
      </w:r>
      <w:r w:rsidR="00F26D92" w:rsidRPr="00F82AF9">
        <w:rPr>
          <w:rFonts w:cs="Arial"/>
        </w:rPr>
        <w:t>окончание работ и благоустройство</w:t>
      </w:r>
      <w:r w:rsidR="0082541A" w:rsidRPr="00F82AF9">
        <w:rPr>
          <w:rFonts w:cs="Arial"/>
        </w:rPr>
        <w:t>.</w:t>
      </w:r>
    </w:p>
    <w:p w14:paraId="0DB4F131" w14:textId="77777777" w:rsidR="0061436F" w:rsidRPr="00F82AF9" w:rsidRDefault="0061436F" w:rsidP="000967BE">
      <w:pPr>
        <w:spacing w:line="360" w:lineRule="auto"/>
        <w:ind w:right="-561" w:firstLine="567"/>
        <w:jc w:val="both"/>
      </w:pPr>
      <w:bookmarkStart w:id="73" w:name="_Toc38275749"/>
      <w:bookmarkStart w:id="74" w:name="_Toc40645865"/>
      <w:bookmarkEnd w:id="72"/>
      <w:r w:rsidRPr="00F82AF9">
        <w:lastRenderedPageBreak/>
        <w:t>Для обоснования расчетных параметров системы водопонижения выполним фильтрационные расчеты.</w:t>
      </w:r>
    </w:p>
    <w:p w14:paraId="417E3265" w14:textId="74EBBD32" w:rsidR="001D29C5" w:rsidRPr="00F82AF9" w:rsidRDefault="00AD206A" w:rsidP="000967BE">
      <w:pPr>
        <w:pStyle w:val="2"/>
        <w:ind w:right="-561"/>
      </w:pPr>
      <w:bookmarkStart w:id="75" w:name="_Toc57806686"/>
      <w:bookmarkStart w:id="76" w:name="_Toc108014042"/>
      <w:r w:rsidRPr="00F82AF9">
        <w:t>7</w:t>
      </w:r>
      <w:r w:rsidR="001D29C5" w:rsidRPr="00F82AF9">
        <w:t>.1 Фильтрационные расчеты</w:t>
      </w:r>
      <w:bookmarkEnd w:id="73"/>
      <w:bookmarkEnd w:id="74"/>
      <w:bookmarkEnd w:id="75"/>
      <w:bookmarkEnd w:id="76"/>
    </w:p>
    <w:p w14:paraId="167558EE" w14:textId="77777777" w:rsidR="00D30723" w:rsidRPr="00725328" w:rsidRDefault="00D30723" w:rsidP="00D30723">
      <w:pPr>
        <w:spacing w:line="360" w:lineRule="auto"/>
        <w:ind w:right="-561" w:firstLine="567"/>
        <w:jc w:val="both"/>
      </w:pPr>
      <w:bookmarkStart w:id="77" w:name="_Hlk54880529"/>
      <w:bookmarkStart w:id="78" w:name="_Toc32325284"/>
      <w:bookmarkStart w:id="79" w:name="_Toc38275750"/>
      <w:bookmarkStart w:id="80" w:name="_Toc40645866"/>
      <w:bookmarkStart w:id="81" w:name="_Toc57806687"/>
      <w:bookmarkStart w:id="82" w:name="_Toc24028486"/>
      <w:r w:rsidRPr="00725328">
        <w:t>Для определения величины водопритока в котлован</w:t>
      </w:r>
      <w:r>
        <w:t xml:space="preserve"> в</w:t>
      </w:r>
      <w:r w:rsidRPr="00725328">
        <w:t xml:space="preserve"> период </w:t>
      </w:r>
      <w:r>
        <w:t xml:space="preserve">его </w:t>
      </w:r>
      <w:r w:rsidRPr="00725328">
        <w:t>разработки выполним фильтрационные расчеты.</w:t>
      </w:r>
    </w:p>
    <w:p w14:paraId="2EE15484" w14:textId="77777777" w:rsidR="00D30723" w:rsidRPr="00725328" w:rsidRDefault="00D30723" w:rsidP="00D30723">
      <w:pPr>
        <w:spacing w:line="360" w:lineRule="auto"/>
        <w:ind w:right="-561" w:firstLine="567"/>
        <w:jc w:val="both"/>
      </w:pPr>
      <w:r w:rsidRPr="00725328">
        <w:t>Все гидрогеологические расчеты выполняются с помощью программного комплекса для аналитических расчетов ANSDIMAT.</w:t>
      </w:r>
    </w:p>
    <w:p w14:paraId="62E27906" w14:textId="12E201FE" w:rsidR="00D30723" w:rsidRPr="001E27EA" w:rsidRDefault="00D30723" w:rsidP="00D30723">
      <w:pPr>
        <w:pStyle w:val="2"/>
        <w:keepNext w:val="0"/>
        <w:widowControl w:val="0"/>
        <w:ind w:right="-561"/>
      </w:pPr>
      <w:bookmarkStart w:id="83" w:name="_Toc107581385"/>
      <w:bookmarkStart w:id="84" w:name="_Toc108014043"/>
      <w:r>
        <w:t>7</w:t>
      </w:r>
      <w:r w:rsidRPr="00725328">
        <w:t>.1</w:t>
      </w:r>
      <w:r>
        <w:t>.1</w:t>
      </w:r>
      <w:r w:rsidRPr="00725328">
        <w:t xml:space="preserve"> Описание программного комплекса ANSDIMAT</w:t>
      </w:r>
      <w:bookmarkEnd w:id="83"/>
      <w:bookmarkEnd w:id="84"/>
    </w:p>
    <w:p w14:paraId="2549C069" w14:textId="77777777" w:rsidR="00D30723" w:rsidRPr="00F725C0" w:rsidRDefault="00D30723" w:rsidP="00D30723">
      <w:pPr>
        <w:spacing w:line="360" w:lineRule="auto"/>
        <w:ind w:right="-561" w:firstLine="567"/>
        <w:jc w:val="both"/>
      </w:pPr>
      <w:r w:rsidRPr="00F725C0">
        <w:t>Программный комплекс ANSDIMAT разработан в Санкт-Петербургском отделении Института геоэкологии Российской академии наук.</w:t>
      </w:r>
    </w:p>
    <w:p w14:paraId="19673ED5" w14:textId="77777777" w:rsidR="00D30723" w:rsidRPr="00F725C0" w:rsidRDefault="00D30723" w:rsidP="00D30723">
      <w:pPr>
        <w:spacing w:line="360" w:lineRule="auto"/>
        <w:ind w:right="-561" w:firstLine="567"/>
        <w:jc w:val="both"/>
      </w:pPr>
      <w:r w:rsidRPr="00F725C0">
        <w:t>Программа включает решения осесимметричных задач фильтрации, аналитическое моделирование скважинных систем (модуль AMWELLS), а также модуль для решения обратных задач. Программа AMWELLS также включает расчет дренажа котлованов и открытых карьеров.</w:t>
      </w:r>
    </w:p>
    <w:p w14:paraId="28E23E2F" w14:textId="77777777" w:rsidR="00D30723" w:rsidRPr="00F725C0" w:rsidRDefault="00D30723" w:rsidP="00D30723">
      <w:pPr>
        <w:spacing w:line="360" w:lineRule="auto"/>
        <w:ind w:right="-561" w:firstLine="567"/>
        <w:jc w:val="both"/>
      </w:pPr>
      <w:r w:rsidRPr="00F725C0">
        <w:t>В аналитических расчетах доступны следующие типовые схемы и решения:</w:t>
      </w:r>
    </w:p>
    <w:p w14:paraId="7B33CDBC" w14:textId="52496E9A" w:rsidR="00D30723" w:rsidRPr="00F725C0" w:rsidRDefault="00D30723" w:rsidP="00D30723">
      <w:pPr>
        <w:spacing w:line="360" w:lineRule="auto"/>
        <w:ind w:right="-561" w:firstLine="567"/>
        <w:jc w:val="both"/>
      </w:pPr>
      <w:r>
        <w:t xml:space="preserve">- </w:t>
      </w:r>
      <w:r w:rsidRPr="00F725C0">
        <w:t>безнапорный пласт, несовершенная скважина в профильно-анизотропном пласте – используются решения Ньюмана и Менча для понижения в пьезометре для следующих граничных условий:</w:t>
      </w:r>
    </w:p>
    <w:p w14:paraId="0D68953E" w14:textId="77777777" w:rsidR="00D30723" w:rsidRPr="00F725C0" w:rsidRDefault="00D30723" w:rsidP="00D30723">
      <w:pPr>
        <w:spacing w:line="360" w:lineRule="auto"/>
        <w:ind w:right="-561" w:firstLine="567"/>
        <w:jc w:val="both"/>
      </w:pPr>
      <w:r w:rsidRPr="00F725C0">
        <w:t>- неограниченный в плане пласт;</w:t>
      </w:r>
    </w:p>
    <w:p w14:paraId="72313082" w14:textId="5CF881F2" w:rsidR="00D30723" w:rsidRDefault="00D30723" w:rsidP="00D30723">
      <w:pPr>
        <w:pStyle w:val="2"/>
        <w:keepNext w:val="0"/>
        <w:widowControl w:val="0"/>
        <w:ind w:right="-561"/>
      </w:pPr>
      <w:bookmarkStart w:id="85" w:name="_Toc107581386"/>
      <w:bookmarkStart w:id="86" w:name="_Toc108014044"/>
      <w:r>
        <w:t>7.1.2</w:t>
      </w:r>
      <w:r w:rsidRPr="00725328">
        <w:t xml:space="preserve"> Схематизация гидрогеологических условий</w:t>
      </w:r>
      <w:bookmarkEnd w:id="85"/>
      <w:bookmarkEnd w:id="86"/>
    </w:p>
    <w:p w14:paraId="1D3F6273" w14:textId="18077C1D" w:rsidR="00F04C43" w:rsidRPr="00F82AF9" w:rsidRDefault="00F04C43" w:rsidP="00076117">
      <w:pPr>
        <w:spacing w:line="360" w:lineRule="auto"/>
        <w:ind w:right="-561" w:firstLine="567"/>
        <w:jc w:val="both"/>
      </w:pPr>
      <w:r w:rsidRPr="00F82AF9">
        <w:t>Согласно</w:t>
      </w:r>
      <w:r w:rsidR="00E026D2" w:rsidRPr="00F82AF9">
        <w:t xml:space="preserve"> </w:t>
      </w:r>
      <w:r w:rsidRPr="00F82AF9">
        <w:t>«Техническо</w:t>
      </w:r>
      <w:r w:rsidR="00E026D2" w:rsidRPr="00F82AF9">
        <w:t>му</w:t>
      </w:r>
      <w:r w:rsidRPr="00F82AF9">
        <w:t xml:space="preserve"> отчет</w:t>
      </w:r>
      <w:r w:rsidR="00E026D2" w:rsidRPr="00F82AF9">
        <w:t>у</w:t>
      </w:r>
      <w:r w:rsidRPr="00F82AF9">
        <w:t xml:space="preserve"> по результатам инженерно-геологических изысканий…» [1]</w:t>
      </w:r>
      <w:r w:rsidR="00E026D2" w:rsidRPr="00F82AF9">
        <w:t>,</w:t>
      </w:r>
      <w:r w:rsidRPr="00F82AF9">
        <w:t xml:space="preserve"> в зону влияния при разработке котлована попада</w:t>
      </w:r>
      <w:r w:rsidR="000308F9" w:rsidRPr="00F82AF9">
        <w:t>ю</w:t>
      </w:r>
      <w:r w:rsidRPr="00F82AF9">
        <w:t xml:space="preserve">т </w:t>
      </w:r>
      <w:r w:rsidR="00076117" w:rsidRPr="00F82AF9">
        <w:t>два водоносных горизонта: спорадического распространения и надъюрский</w:t>
      </w:r>
      <w:r w:rsidRPr="00F82AF9">
        <w:t xml:space="preserve">. </w:t>
      </w:r>
    </w:p>
    <w:p w14:paraId="48C207C3" w14:textId="63D7D7D5" w:rsidR="00076117" w:rsidRPr="00F82AF9" w:rsidRDefault="00076117" w:rsidP="00076117">
      <w:pPr>
        <w:spacing w:line="360" w:lineRule="auto"/>
        <w:ind w:right="-561" w:firstLine="567"/>
        <w:jc w:val="both"/>
      </w:pPr>
      <w:r w:rsidRPr="00F82AF9">
        <w:rPr>
          <w:b/>
          <w:bCs/>
          <w:i/>
          <w:iCs/>
        </w:rPr>
        <w:t>Водоносный горизонт спорадического распространения</w:t>
      </w:r>
      <w:r w:rsidRPr="00F82AF9">
        <w:t xml:space="preserve"> локализуется в виде </w:t>
      </w:r>
      <w:r w:rsidR="0090086B" w:rsidRPr="00F82AF9">
        <w:t xml:space="preserve">песчаной </w:t>
      </w:r>
      <w:r w:rsidRPr="00F82AF9">
        <w:t xml:space="preserve">линзы в районе корпуса 20.7. </w:t>
      </w:r>
      <w:r w:rsidR="007B508E" w:rsidRPr="00F82AF9">
        <w:t>Водовмещающими грунтами являются флювиогляциальные пески московского горизонта (</w:t>
      </w:r>
      <w:r w:rsidR="007B508E" w:rsidRPr="00F82AF9">
        <w:rPr>
          <w:i/>
          <w:iCs/>
        </w:rPr>
        <w:t>ИГЭ-4</w:t>
      </w:r>
      <w:r w:rsidR="007B508E" w:rsidRPr="00F82AF9">
        <w:t xml:space="preserve">). </w:t>
      </w:r>
      <w:r w:rsidRPr="00F82AF9">
        <w:t>Воды обладают напором 0,9-1,4 м, что соответствует абсолютным отметкам пьезометрического уровня 158,27-159,80 м.</w:t>
      </w:r>
    </w:p>
    <w:p w14:paraId="10B06BDC" w14:textId="397481AB" w:rsidR="0090086B" w:rsidRPr="00F82AF9" w:rsidRDefault="00F04C43" w:rsidP="0090086B">
      <w:pPr>
        <w:spacing w:line="360" w:lineRule="auto"/>
        <w:ind w:right="-561" w:firstLine="567"/>
        <w:jc w:val="both"/>
      </w:pPr>
      <w:r w:rsidRPr="00F82AF9">
        <w:t>В качестве расчетного значения принята отметка максимально</w:t>
      </w:r>
      <w:r w:rsidR="00E026D2" w:rsidRPr="00F82AF9">
        <w:t>го</w:t>
      </w:r>
      <w:r w:rsidRPr="00F82AF9">
        <w:t xml:space="preserve"> встреченного уровня     1</w:t>
      </w:r>
      <w:r w:rsidR="007B508E" w:rsidRPr="00F82AF9">
        <w:t>59</w:t>
      </w:r>
      <w:r w:rsidRPr="00F82AF9">
        <w:t>,</w:t>
      </w:r>
      <w:r w:rsidR="007B508E" w:rsidRPr="00F82AF9">
        <w:t>8</w:t>
      </w:r>
      <w:r w:rsidRPr="00F82AF9">
        <w:t>0 м.</w:t>
      </w:r>
      <w:r w:rsidR="0090086B" w:rsidRPr="00F82AF9">
        <w:t xml:space="preserve"> </w:t>
      </w:r>
    </w:p>
    <w:p w14:paraId="459F4F51" w14:textId="5EB8C3A4" w:rsidR="006657C2" w:rsidRPr="00F82AF9" w:rsidRDefault="006657C2" w:rsidP="006657C2">
      <w:pPr>
        <w:spacing w:line="360" w:lineRule="auto"/>
        <w:ind w:right="-561" w:firstLine="567"/>
        <w:jc w:val="both"/>
        <w:rPr>
          <w:i/>
          <w:iCs/>
        </w:rPr>
      </w:pPr>
      <w:r w:rsidRPr="00F82AF9">
        <w:t xml:space="preserve">Воды </w:t>
      </w:r>
      <w:r w:rsidRPr="00F82AF9">
        <w:rPr>
          <w:b/>
          <w:bCs/>
          <w:i/>
          <w:iCs/>
        </w:rPr>
        <w:t>надъюрского водоносного горизонта</w:t>
      </w:r>
      <w:r w:rsidRPr="00F82AF9">
        <w:t xml:space="preserve"> встречены на абсолютных отметках 150,03-152,90 м. Водовмещающими грунтами являются флювиогляциальные пески донского и московского горизонта </w:t>
      </w:r>
      <w:r w:rsidRPr="00F82AF9">
        <w:rPr>
          <w:i/>
          <w:iCs/>
        </w:rPr>
        <w:t>(ИГЭ-8, 9, 9а, 11, 12).</w:t>
      </w:r>
    </w:p>
    <w:p w14:paraId="0C572C55" w14:textId="78350A16" w:rsidR="006657C2" w:rsidRPr="00F82AF9" w:rsidRDefault="006657C2" w:rsidP="006657C2">
      <w:pPr>
        <w:spacing w:line="360" w:lineRule="auto"/>
        <w:ind w:right="-561" w:firstLine="567"/>
        <w:jc w:val="both"/>
      </w:pPr>
      <w:r w:rsidRPr="00F82AF9">
        <w:lastRenderedPageBreak/>
        <w:t xml:space="preserve">В качестве расчетного значения принята отметка максимального встреченного уровня     152,90 м. </w:t>
      </w:r>
    </w:p>
    <w:p w14:paraId="71622E40" w14:textId="61C9DF26" w:rsidR="002B3F49" w:rsidRPr="00F82AF9" w:rsidRDefault="002B3F49" w:rsidP="0090086B">
      <w:pPr>
        <w:spacing w:line="360" w:lineRule="auto"/>
        <w:ind w:right="-561" w:firstLine="567"/>
        <w:jc w:val="both"/>
      </w:pPr>
      <w:r w:rsidRPr="00F82AF9">
        <w:t xml:space="preserve">Разработка котлована предполагается </w:t>
      </w:r>
      <w:r w:rsidR="000308F9" w:rsidRPr="00F82AF9">
        <w:t xml:space="preserve">в естественных откосах и </w:t>
      </w:r>
      <w:r w:rsidRPr="00F82AF9">
        <w:t>частично под защитой ограждения из стальных труб 530х8 мм с шагом 1,2 м</w:t>
      </w:r>
      <w:r w:rsidR="0090086B" w:rsidRPr="00F82AF9">
        <w:t xml:space="preserve"> и 377х6 мм с шагом 1,0 м</w:t>
      </w:r>
      <w:r w:rsidRPr="00F82AF9">
        <w:t xml:space="preserve">. </w:t>
      </w:r>
    </w:p>
    <w:p w14:paraId="5E953B65" w14:textId="0E2032BE" w:rsidR="002B3F49" w:rsidRPr="00F82AF9" w:rsidRDefault="0090086B" w:rsidP="002B3F49">
      <w:pPr>
        <w:spacing w:line="360" w:lineRule="auto"/>
        <w:ind w:right="-561" w:firstLine="567"/>
        <w:jc w:val="both"/>
      </w:pPr>
      <w:r w:rsidRPr="00F82AF9">
        <w:t>Пр</w:t>
      </w:r>
      <w:r w:rsidR="002B3F49" w:rsidRPr="00F82AF9">
        <w:t xml:space="preserve">оектные абсолютные (относительные) отметки дна котлована </w:t>
      </w:r>
      <w:r w:rsidRPr="00F82AF9">
        <w:t>152,60</w:t>
      </w:r>
      <w:r w:rsidR="002B3F49" w:rsidRPr="00F82AF9">
        <w:t xml:space="preserve"> (-</w:t>
      </w:r>
      <w:r w:rsidRPr="00F82AF9">
        <w:t>7</w:t>
      </w:r>
      <w:r w:rsidR="002B3F49" w:rsidRPr="00F82AF9">
        <w:t>,</w:t>
      </w:r>
      <w:r w:rsidRPr="00F82AF9">
        <w:t>65</w:t>
      </w:r>
      <w:r w:rsidR="002B3F49" w:rsidRPr="00F82AF9">
        <w:t>0)</w:t>
      </w:r>
      <w:r w:rsidRPr="00F82AF9">
        <w:t xml:space="preserve">…154,90 </w:t>
      </w:r>
      <w:r w:rsidRPr="00F82AF9">
        <w:br/>
        <w:t xml:space="preserve">(-5,350) </w:t>
      </w:r>
      <w:r w:rsidR="002B3F49" w:rsidRPr="00F82AF9">
        <w:t>м, с максимальным заглублением под приямки до отметок 1</w:t>
      </w:r>
      <w:r w:rsidRPr="00F82AF9">
        <w:t>52</w:t>
      </w:r>
      <w:r w:rsidR="002B3F49" w:rsidRPr="00F82AF9">
        <w:t>,</w:t>
      </w:r>
      <w:r w:rsidRPr="00F82AF9">
        <w:t>05</w:t>
      </w:r>
      <w:r w:rsidR="002B3F49" w:rsidRPr="00F82AF9">
        <w:t xml:space="preserve"> (-</w:t>
      </w:r>
      <w:r w:rsidRPr="00F82AF9">
        <w:t>8</w:t>
      </w:r>
      <w:r w:rsidR="002B3F49" w:rsidRPr="00F82AF9">
        <w:t>,</w:t>
      </w:r>
      <w:r w:rsidRPr="00F82AF9">
        <w:t>20</w:t>
      </w:r>
      <w:r w:rsidR="002B3F49" w:rsidRPr="00F82AF9">
        <w:t xml:space="preserve">0) м. </w:t>
      </w:r>
    </w:p>
    <w:p w14:paraId="36EFF9EA" w14:textId="77777777" w:rsidR="00F04C43" w:rsidRPr="00F82AF9" w:rsidRDefault="00F04C43" w:rsidP="00F04C43">
      <w:pPr>
        <w:spacing w:line="360" w:lineRule="auto"/>
        <w:ind w:right="-561" w:firstLine="567"/>
        <w:jc w:val="both"/>
        <w:rPr>
          <w:rFonts w:eastAsia="Times New Roman"/>
          <w:szCs w:val="20"/>
        </w:rPr>
      </w:pPr>
      <w:r w:rsidRPr="00F82AF9">
        <w:rPr>
          <w:rFonts w:eastAsia="Times New Roman"/>
          <w:szCs w:val="20"/>
        </w:rPr>
        <w:t xml:space="preserve">Согласно п. 7.1.7 СП 250.1325800.2016 «Здания и сооружения. Защита от подземных вод», при разработке котлована положение уровня подземных вод должно быть ниже относительно дна котлована на значение, определяемое с учетом расчетного безопасного повышения уровня воды за время аварийного отключения водопонизительной системы, но не менее чем на 0,5 м. </w:t>
      </w:r>
    </w:p>
    <w:p w14:paraId="2F5367CA" w14:textId="3AAA4F16" w:rsidR="00F04C43" w:rsidRPr="00F82AF9" w:rsidRDefault="00F04C43" w:rsidP="005A1E9B">
      <w:pPr>
        <w:spacing w:line="360" w:lineRule="auto"/>
        <w:ind w:right="-561" w:firstLine="567"/>
        <w:jc w:val="both"/>
      </w:pPr>
      <w:r w:rsidRPr="00F82AF9">
        <w:t xml:space="preserve">Для обеспечения разработки котлована в сухих грунтах необходимо </w:t>
      </w:r>
      <w:r w:rsidR="004D4A80" w:rsidRPr="00F82AF9">
        <w:t xml:space="preserve">полное осушение горизонта спорадического распространения, приуроченного к песчаной линзе в районе корпуса 20.7 и </w:t>
      </w:r>
      <w:r w:rsidRPr="00F82AF9">
        <w:t>снижение уровня подземных вод</w:t>
      </w:r>
      <w:r w:rsidR="004D4A80" w:rsidRPr="00F82AF9">
        <w:t xml:space="preserve"> надъюрского вод</w:t>
      </w:r>
      <w:r w:rsidR="006657C2" w:rsidRPr="00F82AF9">
        <w:t>о</w:t>
      </w:r>
      <w:r w:rsidR="004D4A80" w:rsidRPr="00F82AF9">
        <w:t>носного горизонта</w:t>
      </w:r>
      <w:r w:rsidRPr="00F82AF9">
        <w:t xml:space="preserve">. </w:t>
      </w:r>
      <w:r w:rsidRPr="00F82AF9">
        <w:rPr>
          <w:rFonts w:eastAsia="Times New Roman"/>
          <w:szCs w:val="20"/>
        </w:rPr>
        <w:t xml:space="preserve">Отметка сниженного уровня подземных вод </w:t>
      </w:r>
      <w:r w:rsidR="004D4A80" w:rsidRPr="00F82AF9">
        <w:t>надъюрского вод</w:t>
      </w:r>
      <w:r w:rsidR="006657C2" w:rsidRPr="00F82AF9">
        <w:t>о</w:t>
      </w:r>
      <w:r w:rsidR="004D4A80" w:rsidRPr="00F82AF9">
        <w:t xml:space="preserve">носного горизонта </w:t>
      </w:r>
      <w:r w:rsidRPr="00F82AF9">
        <w:t xml:space="preserve">при этом </w:t>
      </w:r>
      <w:r w:rsidRPr="00F82AF9">
        <w:rPr>
          <w:rFonts w:eastAsia="Times New Roman"/>
          <w:szCs w:val="20"/>
        </w:rPr>
        <w:t>не должна превышать 1</w:t>
      </w:r>
      <w:r w:rsidR="004D4A80" w:rsidRPr="00F82AF9">
        <w:rPr>
          <w:rFonts w:eastAsia="Times New Roman"/>
          <w:szCs w:val="20"/>
        </w:rPr>
        <w:t>51,55</w:t>
      </w:r>
      <w:r w:rsidRPr="00F82AF9">
        <w:rPr>
          <w:rFonts w:eastAsia="Times New Roman"/>
          <w:szCs w:val="20"/>
        </w:rPr>
        <w:t xml:space="preserve"> м.</w:t>
      </w:r>
    </w:p>
    <w:p w14:paraId="490B7EAF" w14:textId="46FBF4D4" w:rsidR="006657C2" w:rsidRPr="00F82AF9" w:rsidRDefault="006657C2" w:rsidP="006657C2">
      <w:pPr>
        <w:spacing w:line="360" w:lineRule="auto"/>
        <w:ind w:right="-561" w:firstLine="567"/>
        <w:jc w:val="both"/>
      </w:pPr>
      <w:r w:rsidRPr="00F82AF9">
        <w:t>Задачами фильтрационных расчетов является определение величины водопритока в котлован, возникающего за счет снижения уровня подземных вод горизонта спорадического распространения и надъюрского водоносного горизонта.</w:t>
      </w:r>
    </w:p>
    <w:p w14:paraId="7E985164" w14:textId="011A465E" w:rsidR="00316757" w:rsidRPr="00F82AF9" w:rsidRDefault="00316757" w:rsidP="005A1E9B">
      <w:pPr>
        <w:spacing w:line="360" w:lineRule="auto"/>
        <w:ind w:right="-561" w:firstLine="567"/>
        <w:jc w:val="both"/>
        <w:rPr>
          <w:rFonts w:eastAsia="Times New Roman"/>
          <w:szCs w:val="20"/>
        </w:rPr>
      </w:pPr>
      <w:r w:rsidRPr="00F82AF9">
        <w:rPr>
          <w:rFonts w:eastAsia="Times New Roman"/>
          <w:szCs w:val="20"/>
        </w:rPr>
        <w:t xml:space="preserve">Расчетная гидрогеологическая схема </w:t>
      </w:r>
      <w:r w:rsidRPr="00F82AF9">
        <w:t xml:space="preserve">по определению водопритока в котлован </w:t>
      </w:r>
      <w:r w:rsidRPr="00F82AF9">
        <w:rPr>
          <w:rFonts w:eastAsia="Times New Roman"/>
          <w:szCs w:val="20"/>
        </w:rPr>
        <w:t>представлена на рисунке 7.1.</w:t>
      </w:r>
    </w:p>
    <w:p w14:paraId="34775FB7" w14:textId="3A5627A5" w:rsidR="00316757" w:rsidRPr="00F82AF9" w:rsidRDefault="00540AA5" w:rsidP="00316757">
      <w:pPr>
        <w:spacing w:line="240" w:lineRule="auto"/>
      </w:pPr>
      <w:r w:rsidRPr="00F82AF9">
        <w:rPr>
          <w:noProof/>
        </w:rPr>
        <w:lastRenderedPageBreak/>
        <w:drawing>
          <wp:inline distT="0" distB="0" distL="0" distR="0" wp14:anchorId="4D1D9ACC" wp14:editId="1F27D2BD">
            <wp:extent cx="6334964" cy="4476158"/>
            <wp:effectExtent l="0" t="0" r="8890" b="635"/>
            <wp:docPr id="490" name="Рисунок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44682" cy="4483025"/>
                    </a:xfrm>
                    <a:prstGeom prst="rect">
                      <a:avLst/>
                    </a:prstGeom>
                    <a:noFill/>
                    <a:ln>
                      <a:noFill/>
                    </a:ln>
                  </pic:spPr>
                </pic:pic>
              </a:graphicData>
            </a:graphic>
          </wp:inline>
        </w:drawing>
      </w:r>
    </w:p>
    <w:p w14:paraId="629FC905" w14:textId="77777777" w:rsidR="00316757" w:rsidRPr="00F82AF9" w:rsidRDefault="00316757" w:rsidP="00316757">
      <w:pPr>
        <w:spacing w:line="360" w:lineRule="auto"/>
        <w:ind w:right="-561" w:firstLine="567"/>
        <w:jc w:val="both"/>
        <w:rPr>
          <w:sz w:val="10"/>
          <w:szCs w:val="10"/>
        </w:rPr>
      </w:pPr>
    </w:p>
    <w:p w14:paraId="755D88CC" w14:textId="7B3A7457" w:rsidR="00316757" w:rsidRPr="00F82AF9" w:rsidRDefault="00316757" w:rsidP="00826081">
      <w:pPr>
        <w:spacing w:line="360" w:lineRule="auto"/>
        <w:ind w:right="-561" w:firstLine="567"/>
        <w:jc w:val="both"/>
        <w:rPr>
          <w:i/>
          <w:iCs/>
        </w:rPr>
      </w:pPr>
      <w:r w:rsidRPr="00F82AF9">
        <w:rPr>
          <w:b/>
          <w:bCs/>
          <w:i/>
          <w:iCs/>
          <w:szCs w:val="24"/>
          <w:lang w:eastAsia="ru-RU"/>
        </w:rPr>
        <w:t>Рисунок 7.1.</w:t>
      </w:r>
      <w:r w:rsidRPr="00F82AF9">
        <w:rPr>
          <w:i/>
          <w:iCs/>
          <w:szCs w:val="24"/>
          <w:lang w:eastAsia="ru-RU"/>
        </w:rPr>
        <w:t xml:space="preserve"> – </w:t>
      </w:r>
      <w:r w:rsidRPr="00F82AF9">
        <w:rPr>
          <w:rFonts w:eastAsia="Times New Roman"/>
          <w:i/>
          <w:iCs/>
          <w:szCs w:val="20"/>
        </w:rPr>
        <w:t xml:space="preserve">Расчетная гидрогеологическая схема </w:t>
      </w:r>
      <w:r w:rsidRPr="00F82AF9">
        <w:rPr>
          <w:i/>
          <w:iCs/>
        </w:rPr>
        <w:t xml:space="preserve">по определению водопритока </w:t>
      </w:r>
      <w:r w:rsidR="00826081" w:rsidRPr="00F82AF9">
        <w:rPr>
          <w:i/>
          <w:iCs/>
        </w:rPr>
        <w:br/>
      </w:r>
      <w:r w:rsidRPr="00F82AF9">
        <w:rPr>
          <w:i/>
          <w:iCs/>
        </w:rPr>
        <w:t>в котлован</w:t>
      </w:r>
    </w:p>
    <w:p w14:paraId="4ACE0932" w14:textId="77777777" w:rsidR="00826081" w:rsidRPr="00F82AF9" w:rsidRDefault="00826081" w:rsidP="00826081">
      <w:pPr>
        <w:spacing w:line="360" w:lineRule="auto"/>
        <w:ind w:right="-561" w:firstLine="567"/>
        <w:jc w:val="both"/>
        <w:rPr>
          <w:i/>
          <w:iCs/>
          <w:sz w:val="10"/>
          <w:szCs w:val="10"/>
        </w:rPr>
      </w:pPr>
    </w:p>
    <w:p w14:paraId="79894B89" w14:textId="77777777" w:rsidR="00826081" w:rsidRPr="00F82AF9" w:rsidRDefault="00826081">
      <w:pPr>
        <w:spacing w:line="240" w:lineRule="auto"/>
        <w:rPr>
          <w:b/>
          <w:bCs/>
          <w:u w:val="single"/>
        </w:rPr>
      </w:pPr>
      <w:r w:rsidRPr="00F82AF9">
        <w:rPr>
          <w:b/>
          <w:bCs/>
          <w:u w:val="single"/>
        </w:rPr>
        <w:br w:type="page"/>
      </w:r>
    </w:p>
    <w:p w14:paraId="35F360D6" w14:textId="6FEB706A" w:rsidR="00D30723" w:rsidRPr="00D30723" w:rsidRDefault="00D30723" w:rsidP="00D30723">
      <w:pPr>
        <w:pStyle w:val="2"/>
        <w:keepNext w:val="0"/>
        <w:widowControl w:val="0"/>
        <w:ind w:right="-561"/>
      </w:pPr>
      <w:bookmarkStart w:id="87" w:name="_Toc107581388"/>
      <w:bookmarkStart w:id="88" w:name="_Toc108014045"/>
      <w:r>
        <w:lastRenderedPageBreak/>
        <w:t xml:space="preserve">7.1.3 </w:t>
      </w:r>
      <w:r w:rsidRPr="00EF3B12">
        <w:t xml:space="preserve">Расчет </w:t>
      </w:r>
      <w:bookmarkEnd w:id="87"/>
      <w:r>
        <w:t>водопритоков</w:t>
      </w:r>
      <w:bookmarkEnd w:id="88"/>
    </w:p>
    <w:p w14:paraId="13BBF877" w14:textId="067447CE" w:rsidR="00F04C43" w:rsidRPr="00F82AF9" w:rsidRDefault="00F04C43" w:rsidP="00F04C43">
      <w:pPr>
        <w:spacing w:line="360" w:lineRule="auto"/>
        <w:ind w:right="-561" w:firstLine="567"/>
        <w:jc w:val="both"/>
        <w:rPr>
          <w:b/>
          <w:bCs/>
          <w:u w:val="single"/>
        </w:rPr>
      </w:pPr>
      <w:r w:rsidRPr="00F82AF9">
        <w:rPr>
          <w:b/>
          <w:bCs/>
          <w:u w:val="single"/>
        </w:rPr>
        <w:t xml:space="preserve">Расчет притока </w:t>
      </w:r>
      <w:r w:rsidR="006657C2" w:rsidRPr="00F82AF9">
        <w:rPr>
          <w:b/>
          <w:bCs/>
          <w:u w:val="single"/>
        </w:rPr>
        <w:t xml:space="preserve">из </w:t>
      </w:r>
      <w:r w:rsidR="00E026D2" w:rsidRPr="00F82AF9">
        <w:rPr>
          <w:b/>
          <w:bCs/>
          <w:u w:val="single"/>
        </w:rPr>
        <w:t>водоносного горизонт</w:t>
      </w:r>
      <w:r w:rsidR="006657C2" w:rsidRPr="00F82AF9">
        <w:rPr>
          <w:b/>
          <w:bCs/>
          <w:u w:val="single"/>
        </w:rPr>
        <w:t xml:space="preserve">а спорадического распространения </w:t>
      </w:r>
    </w:p>
    <w:p w14:paraId="2D37A55A" w14:textId="031CDA38" w:rsidR="00F04C43" w:rsidRPr="00F82AF9" w:rsidRDefault="00E026D2" w:rsidP="00F04C43">
      <w:pPr>
        <w:spacing w:line="360" w:lineRule="auto"/>
        <w:ind w:right="-561" w:firstLine="567"/>
        <w:jc w:val="both"/>
        <w:rPr>
          <w:szCs w:val="24"/>
          <w:lang w:eastAsia="ru-RU"/>
        </w:rPr>
      </w:pPr>
      <w:r w:rsidRPr="00F82AF9">
        <w:rPr>
          <w:szCs w:val="24"/>
          <w:lang w:eastAsia="ru-RU"/>
        </w:rPr>
        <w:t xml:space="preserve">Расчет притока для </w:t>
      </w:r>
      <w:r w:rsidR="006657C2" w:rsidRPr="00F82AF9">
        <w:rPr>
          <w:szCs w:val="24"/>
          <w:lang w:eastAsia="ru-RU"/>
        </w:rPr>
        <w:t xml:space="preserve">водоносного горизонта спорадического распространения </w:t>
      </w:r>
      <w:r w:rsidR="00F04C43" w:rsidRPr="00F82AF9">
        <w:rPr>
          <w:szCs w:val="24"/>
          <w:lang w:eastAsia="ru-RU"/>
        </w:rPr>
        <w:t xml:space="preserve">определяется по схеме </w:t>
      </w:r>
      <w:r w:rsidR="006657C2" w:rsidRPr="00F82AF9">
        <w:rPr>
          <w:szCs w:val="24"/>
          <w:lang w:eastAsia="ru-RU"/>
        </w:rPr>
        <w:t xml:space="preserve">линейного ряда в </w:t>
      </w:r>
      <w:r w:rsidR="00F04C43" w:rsidRPr="00F82AF9">
        <w:rPr>
          <w:szCs w:val="24"/>
          <w:lang w:eastAsia="ru-RU"/>
        </w:rPr>
        <w:t>напорно-безнапорно</w:t>
      </w:r>
      <w:r w:rsidR="006657C2" w:rsidRPr="00F82AF9">
        <w:rPr>
          <w:szCs w:val="24"/>
          <w:lang w:eastAsia="ru-RU"/>
        </w:rPr>
        <w:t>м</w:t>
      </w:r>
      <w:r w:rsidR="00F04C43" w:rsidRPr="00F82AF9">
        <w:rPr>
          <w:szCs w:val="24"/>
          <w:lang w:eastAsia="ru-RU"/>
        </w:rPr>
        <w:t xml:space="preserve"> водоносно</w:t>
      </w:r>
      <w:r w:rsidR="006657C2" w:rsidRPr="00F82AF9">
        <w:rPr>
          <w:szCs w:val="24"/>
          <w:lang w:eastAsia="ru-RU"/>
        </w:rPr>
        <w:t>м</w:t>
      </w:r>
      <w:r w:rsidR="00F04C43" w:rsidRPr="00F82AF9">
        <w:rPr>
          <w:szCs w:val="24"/>
          <w:lang w:eastAsia="ru-RU"/>
        </w:rPr>
        <w:t xml:space="preserve"> горизонт</w:t>
      </w:r>
      <w:r w:rsidR="006657C2" w:rsidRPr="00F82AF9">
        <w:rPr>
          <w:szCs w:val="24"/>
          <w:lang w:eastAsia="ru-RU"/>
        </w:rPr>
        <w:t>е</w:t>
      </w:r>
      <w:r w:rsidR="00F04C43" w:rsidRPr="00F82AF9">
        <w:rPr>
          <w:szCs w:val="24"/>
          <w:lang w:eastAsia="ru-RU"/>
        </w:rPr>
        <w:t xml:space="preserve">. </w:t>
      </w:r>
    </w:p>
    <w:p w14:paraId="4F4F6528" w14:textId="1743114A" w:rsidR="00316757" w:rsidRPr="00F82AF9" w:rsidRDefault="00316757" w:rsidP="00316757">
      <w:pPr>
        <w:spacing w:line="360" w:lineRule="auto"/>
        <w:ind w:right="-561" w:firstLine="567"/>
        <w:jc w:val="both"/>
      </w:pPr>
      <w:r w:rsidRPr="00F82AF9">
        <w:t>Длина водопонизительного контура составляет 84 м.</w:t>
      </w:r>
    </w:p>
    <w:p w14:paraId="33E894AF" w14:textId="75B99253" w:rsidR="00826081" w:rsidRPr="00F82AF9" w:rsidRDefault="00316757" w:rsidP="00316757">
      <w:pPr>
        <w:spacing w:line="360" w:lineRule="auto"/>
        <w:ind w:right="-561" w:firstLine="567"/>
        <w:jc w:val="both"/>
      </w:pPr>
      <w:r w:rsidRPr="00F82AF9">
        <w:t xml:space="preserve">Основные расчетные показатели по определению водопритока из </w:t>
      </w:r>
      <w:r w:rsidRPr="00F82AF9">
        <w:rPr>
          <w:szCs w:val="24"/>
          <w:lang w:eastAsia="ru-RU"/>
        </w:rPr>
        <w:t>водоносного горизонта спорадического распространения</w:t>
      </w:r>
      <w:r w:rsidRPr="00F82AF9">
        <w:t xml:space="preserve"> приведены в таблице 7.1.</w:t>
      </w:r>
    </w:p>
    <w:p w14:paraId="6B2F5E08" w14:textId="5E5C9B95" w:rsidR="00826081" w:rsidRPr="00F82AF9" w:rsidRDefault="00826081">
      <w:pPr>
        <w:spacing w:line="240" w:lineRule="auto"/>
        <w:rPr>
          <w:sz w:val="10"/>
          <w:szCs w:val="10"/>
        </w:rPr>
      </w:pPr>
    </w:p>
    <w:p w14:paraId="242B0884" w14:textId="20580C35" w:rsidR="00255C08" w:rsidRPr="00F82AF9" w:rsidRDefault="00255C08" w:rsidP="00255C08">
      <w:pPr>
        <w:spacing w:line="360" w:lineRule="auto"/>
        <w:ind w:right="-561" w:firstLine="567"/>
        <w:jc w:val="both"/>
        <w:rPr>
          <w:rFonts w:eastAsia="Times New Roman"/>
          <w:i/>
        </w:rPr>
      </w:pPr>
      <w:r w:rsidRPr="00F82AF9">
        <w:rPr>
          <w:rFonts w:eastAsia="Times New Roman"/>
          <w:b/>
          <w:bCs/>
          <w:i/>
          <w:iCs/>
        </w:rPr>
        <w:t xml:space="preserve">Таблица 7.1 – </w:t>
      </w:r>
      <w:r w:rsidRPr="00F82AF9">
        <w:rPr>
          <w:rFonts w:eastAsia="Times New Roman"/>
          <w:i/>
        </w:rPr>
        <w:t>Основные расчетные показатели по определению водопритока из горизонта</w:t>
      </w:r>
      <w:r w:rsidR="000308F9" w:rsidRPr="00F82AF9">
        <w:rPr>
          <w:rFonts w:eastAsia="Times New Roman"/>
          <w:i/>
        </w:rPr>
        <w:t xml:space="preserve"> спорадического распространения</w:t>
      </w:r>
    </w:p>
    <w:tbl>
      <w:tblPr>
        <w:tblW w:w="10054" w:type="dxa"/>
        <w:tblInd w:w="-10" w:type="dxa"/>
        <w:tblLook w:val="04A0" w:firstRow="1" w:lastRow="0" w:firstColumn="1" w:lastColumn="0" w:noHBand="0" w:noVBand="1"/>
      </w:tblPr>
      <w:tblGrid>
        <w:gridCol w:w="742"/>
        <w:gridCol w:w="7622"/>
        <w:gridCol w:w="821"/>
        <w:gridCol w:w="869"/>
      </w:tblGrid>
      <w:tr w:rsidR="00F82AF9" w:rsidRPr="00F82AF9" w14:paraId="73D95E9D" w14:textId="77777777" w:rsidTr="00817C2B">
        <w:trPr>
          <w:trHeight w:val="315"/>
        </w:trPr>
        <w:tc>
          <w:tcPr>
            <w:tcW w:w="742" w:type="dxa"/>
            <w:vMerge w:val="restart"/>
            <w:tcBorders>
              <w:top w:val="single" w:sz="8" w:space="0" w:color="auto"/>
              <w:left w:val="single" w:sz="8" w:space="0" w:color="auto"/>
              <w:bottom w:val="single" w:sz="8" w:space="0" w:color="000000"/>
              <w:right w:val="single" w:sz="8" w:space="0" w:color="auto"/>
            </w:tcBorders>
            <w:shd w:val="clear" w:color="auto" w:fill="DDD9C3"/>
            <w:textDirection w:val="btLr"/>
            <w:vAlign w:val="center"/>
            <w:hideMark/>
          </w:tcPr>
          <w:p w14:paraId="19A06CA1" w14:textId="77777777" w:rsidR="000308F9" w:rsidRPr="00F82AF9" w:rsidRDefault="000308F9" w:rsidP="00BF7742">
            <w:pPr>
              <w:spacing w:line="240" w:lineRule="auto"/>
              <w:ind w:left="-636" w:right="-148" w:firstLine="567"/>
              <w:jc w:val="center"/>
              <w:rPr>
                <w:rFonts w:eastAsia="Times New Roman"/>
                <w:b/>
                <w:bCs/>
                <w:i/>
                <w:iCs/>
                <w:sz w:val="22"/>
                <w:lang w:eastAsia="ru-RU"/>
              </w:rPr>
            </w:pPr>
            <w:r w:rsidRPr="00F82AF9">
              <w:rPr>
                <w:rFonts w:eastAsia="Times New Roman"/>
                <w:b/>
                <w:bCs/>
                <w:i/>
                <w:iCs/>
                <w:sz w:val="22"/>
                <w:lang w:eastAsia="ru-RU"/>
              </w:rPr>
              <w:t xml:space="preserve">Исходные </w:t>
            </w:r>
          </w:p>
          <w:p w14:paraId="3A740985" w14:textId="77777777" w:rsidR="000308F9" w:rsidRPr="00F82AF9" w:rsidRDefault="000308F9" w:rsidP="00BF7742">
            <w:pPr>
              <w:spacing w:line="240" w:lineRule="auto"/>
              <w:ind w:left="-636" w:right="-148" w:firstLine="567"/>
              <w:jc w:val="center"/>
              <w:rPr>
                <w:rFonts w:eastAsia="Times New Roman"/>
                <w:b/>
                <w:bCs/>
                <w:i/>
                <w:iCs/>
                <w:sz w:val="22"/>
                <w:lang w:eastAsia="ru-RU"/>
              </w:rPr>
            </w:pPr>
            <w:r w:rsidRPr="00F82AF9">
              <w:rPr>
                <w:rFonts w:eastAsia="Times New Roman"/>
                <w:b/>
                <w:bCs/>
                <w:i/>
                <w:iCs/>
                <w:sz w:val="22"/>
                <w:lang w:eastAsia="ru-RU"/>
              </w:rPr>
              <w:t>данные</w:t>
            </w:r>
          </w:p>
        </w:tc>
        <w:tc>
          <w:tcPr>
            <w:tcW w:w="7622" w:type="dxa"/>
            <w:tcBorders>
              <w:top w:val="single" w:sz="8" w:space="0" w:color="auto"/>
              <w:left w:val="nil"/>
              <w:bottom w:val="single" w:sz="4" w:space="0" w:color="auto"/>
              <w:right w:val="single" w:sz="8" w:space="0" w:color="000000"/>
            </w:tcBorders>
            <w:noWrap/>
            <w:vAlign w:val="center"/>
            <w:hideMark/>
          </w:tcPr>
          <w:p w14:paraId="109E1387" w14:textId="030AC536" w:rsidR="000308F9" w:rsidRPr="00F82AF9" w:rsidRDefault="000308F9" w:rsidP="00BF7742">
            <w:pPr>
              <w:spacing w:line="240" w:lineRule="auto"/>
              <w:ind w:right="-148"/>
              <w:rPr>
                <w:rFonts w:eastAsia="Times New Roman"/>
                <w:i/>
                <w:iCs/>
                <w:sz w:val="22"/>
                <w:lang w:eastAsia="ru-RU"/>
              </w:rPr>
            </w:pPr>
            <w:r w:rsidRPr="00F82AF9">
              <w:rPr>
                <w:rFonts w:eastAsia="Times New Roman"/>
                <w:i/>
                <w:iCs/>
                <w:sz w:val="22"/>
                <w:lang w:eastAsia="ru-RU"/>
              </w:rPr>
              <w:t xml:space="preserve">Расчетная отметка уровня </w:t>
            </w:r>
            <w:r w:rsidR="002202C4" w:rsidRPr="00F82AF9">
              <w:rPr>
                <w:rFonts w:eastAsia="Times New Roman"/>
                <w:i/>
                <w:iCs/>
                <w:sz w:val="22"/>
                <w:lang w:eastAsia="ru-RU"/>
              </w:rPr>
              <w:t>подземных</w:t>
            </w:r>
            <w:r w:rsidRPr="00F82AF9">
              <w:rPr>
                <w:rFonts w:eastAsia="Times New Roman"/>
                <w:i/>
                <w:iCs/>
                <w:sz w:val="22"/>
                <w:lang w:eastAsia="ru-RU"/>
              </w:rPr>
              <w:t xml:space="preserve"> вод</w:t>
            </w:r>
          </w:p>
        </w:tc>
        <w:tc>
          <w:tcPr>
            <w:tcW w:w="821" w:type="dxa"/>
            <w:tcBorders>
              <w:top w:val="single" w:sz="8" w:space="0" w:color="auto"/>
              <w:left w:val="nil"/>
              <w:bottom w:val="single" w:sz="4" w:space="0" w:color="auto"/>
              <w:right w:val="nil"/>
            </w:tcBorders>
            <w:noWrap/>
            <w:vAlign w:val="center"/>
            <w:hideMark/>
          </w:tcPr>
          <w:p w14:paraId="1B5FDE37" w14:textId="0202F045" w:rsidR="000308F9" w:rsidRPr="00F82AF9" w:rsidRDefault="005A1E9B" w:rsidP="000308F9">
            <w:pPr>
              <w:spacing w:line="240" w:lineRule="auto"/>
              <w:ind w:right="-148"/>
              <w:rPr>
                <w:rFonts w:eastAsia="Times New Roman"/>
                <w:i/>
                <w:iCs/>
                <w:sz w:val="22"/>
                <w:lang w:eastAsia="ru-RU"/>
              </w:rPr>
            </w:pPr>
            <w:r w:rsidRPr="00F82AF9">
              <w:rPr>
                <w:rFonts w:eastAsia="Times New Roman"/>
                <w:i/>
                <w:iCs/>
                <w:sz w:val="22"/>
                <w:lang w:eastAsia="ru-RU"/>
              </w:rPr>
              <w:t>159,80</w:t>
            </w:r>
          </w:p>
        </w:tc>
        <w:tc>
          <w:tcPr>
            <w:tcW w:w="869" w:type="dxa"/>
            <w:tcBorders>
              <w:top w:val="single" w:sz="8" w:space="0" w:color="auto"/>
              <w:left w:val="single" w:sz="8" w:space="0" w:color="auto"/>
              <w:bottom w:val="single" w:sz="4" w:space="0" w:color="auto"/>
              <w:right w:val="single" w:sz="8" w:space="0" w:color="auto"/>
            </w:tcBorders>
            <w:noWrap/>
            <w:vAlign w:val="center"/>
            <w:hideMark/>
          </w:tcPr>
          <w:p w14:paraId="47DC91FC" w14:textId="77777777" w:rsidR="000308F9" w:rsidRPr="00F82AF9" w:rsidRDefault="000308F9" w:rsidP="005907ED">
            <w:pPr>
              <w:spacing w:line="240" w:lineRule="auto"/>
              <w:ind w:left="-109" w:right="-148"/>
              <w:jc w:val="center"/>
              <w:rPr>
                <w:rFonts w:eastAsia="Times New Roman"/>
                <w:i/>
                <w:iCs/>
                <w:sz w:val="22"/>
                <w:lang w:eastAsia="ru-RU"/>
              </w:rPr>
            </w:pPr>
            <w:r w:rsidRPr="00F82AF9">
              <w:rPr>
                <w:rFonts w:eastAsia="Times New Roman"/>
                <w:i/>
                <w:iCs/>
                <w:sz w:val="22"/>
                <w:lang w:eastAsia="ru-RU"/>
              </w:rPr>
              <w:t>м</w:t>
            </w:r>
          </w:p>
        </w:tc>
      </w:tr>
      <w:tr w:rsidR="00F82AF9" w:rsidRPr="00F82AF9" w14:paraId="2C946129" w14:textId="77777777" w:rsidTr="00817C2B">
        <w:trPr>
          <w:trHeight w:val="300"/>
        </w:trPr>
        <w:tc>
          <w:tcPr>
            <w:tcW w:w="742" w:type="dxa"/>
            <w:vMerge/>
            <w:tcBorders>
              <w:top w:val="single" w:sz="8" w:space="0" w:color="auto"/>
              <w:left w:val="single" w:sz="8" w:space="0" w:color="auto"/>
              <w:bottom w:val="single" w:sz="8" w:space="0" w:color="000000"/>
              <w:right w:val="single" w:sz="8" w:space="0" w:color="auto"/>
            </w:tcBorders>
            <w:vAlign w:val="center"/>
            <w:hideMark/>
          </w:tcPr>
          <w:p w14:paraId="750FA6B7" w14:textId="77777777" w:rsidR="000308F9" w:rsidRPr="00F82AF9" w:rsidRDefault="000308F9" w:rsidP="000308F9">
            <w:pPr>
              <w:spacing w:line="240" w:lineRule="auto"/>
              <w:ind w:left="-636" w:right="-148"/>
              <w:rPr>
                <w:rFonts w:eastAsia="Times New Roman"/>
                <w:b/>
                <w:bCs/>
                <w:i/>
                <w:iCs/>
                <w:sz w:val="22"/>
                <w:lang w:eastAsia="ru-RU"/>
              </w:rPr>
            </w:pPr>
          </w:p>
        </w:tc>
        <w:tc>
          <w:tcPr>
            <w:tcW w:w="7622" w:type="dxa"/>
            <w:tcBorders>
              <w:top w:val="single" w:sz="4" w:space="0" w:color="auto"/>
              <w:left w:val="nil"/>
              <w:bottom w:val="single" w:sz="4" w:space="0" w:color="auto"/>
              <w:right w:val="single" w:sz="8" w:space="0" w:color="000000"/>
            </w:tcBorders>
            <w:noWrap/>
            <w:vAlign w:val="center"/>
            <w:hideMark/>
          </w:tcPr>
          <w:p w14:paraId="747BBA15" w14:textId="499B771C" w:rsidR="000308F9" w:rsidRPr="00F82AF9" w:rsidRDefault="000308F9" w:rsidP="000308F9">
            <w:pPr>
              <w:spacing w:line="240" w:lineRule="auto"/>
              <w:ind w:right="-148"/>
              <w:rPr>
                <w:rFonts w:eastAsia="Times New Roman"/>
                <w:i/>
                <w:iCs/>
                <w:sz w:val="22"/>
                <w:lang w:eastAsia="ru-RU"/>
              </w:rPr>
            </w:pPr>
            <w:r w:rsidRPr="00F82AF9">
              <w:rPr>
                <w:rFonts w:eastAsia="Times New Roman"/>
                <w:i/>
                <w:iCs/>
                <w:sz w:val="22"/>
                <w:lang w:eastAsia="ru-RU"/>
              </w:rPr>
              <w:t>Расчетная отметка подошвы верхнего водоупора</w:t>
            </w:r>
          </w:p>
        </w:tc>
        <w:tc>
          <w:tcPr>
            <w:tcW w:w="821" w:type="dxa"/>
            <w:tcBorders>
              <w:top w:val="single" w:sz="4" w:space="0" w:color="auto"/>
              <w:left w:val="nil"/>
              <w:bottom w:val="single" w:sz="4" w:space="0" w:color="auto"/>
              <w:right w:val="nil"/>
            </w:tcBorders>
            <w:noWrap/>
            <w:vAlign w:val="center"/>
            <w:hideMark/>
          </w:tcPr>
          <w:p w14:paraId="499E9E5B" w14:textId="0769F46B" w:rsidR="000308F9" w:rsidRPr="00F82AF9" w:rsidRDefault="000308F9" w:rsidP="000308F9">
            <w:pPr>
              <w:spacing w:line="240" w:lineRule="auto"/>
              <w:ind w:right="-148"/>
              <w:rPr>
                <w:rFonts w:eastAsia="Times New Roman"/>
                <w:i/>
                <w:iCs/>
                <w:sz w:val="22"/>
                <w:lang w:eastAsia="ru-RU"/>
              </w:rPr>
            </w:pPr>
            <w:r w:rsidRPr="00F82AF9">
              <w:rPr>
                <w:rFonts w:eastAsia="Times New Roman"/>
                <w:i/>
                <w:iCs/>
                <w:sz w:val="22"/>
                <w:lang w:eastAsia="ru-RU"/>
              </w:rPr>
              <w:t>157,40</w:t>
            </w:r>
          </w:p>
        </w:tc>
        <w:tc>
          <w:tcPr>
            <w:tcW w:w="869" w:type="dxa"/>
            <w:tcBorders>
              <w:top w:val="single" w:sz="4" w:space="0" w:color="auto"/>
              <w:left w:val="single" w:sz="8" w:space="0" w:color="auto"/>
              <w:bottom w:val="single" w:sz="4" w:space="0" w:color="auto"/>
              <w:right w:val="single" w:sz="8" w:space="0" w:color="auto"/>
            </w:tcBorders>
            <w:noWrap/>
            <w:vAlign w:val="center"/>
            <w:hideMark/>
          </w:tcPr>
          <w:p w14:paraId="652DE418" w14:textId="77777777" w:rsidR="000308F9" w:rsidRPr="00F82AF9" w:rsidRDefault="000308F9" w:rsidP="005907ED">
            <w:pPr>
              <w:spacing w:line="240" w:lineRule="auto"/>
              <w:ind w:left="-109" w:right="-148"/>
              <w:jc w:val="center"/>
              <w:rPr>
                <w:rFonts w:eastAsia="Times New Roman"/>
                <w:i/>
                <w:iCs/>
                <w:sz w:val="22"/>
                <w:lang w:eastAsia="ru-RU"/>
              </w:rPr>
            </w:pPr>
            <w:r w:rsidRPr="00F82AF9">
              <w:rPr>
                <w:rFonts w:eastAsia="Times New Roman"/>
                <w:i/>
                <w:iCs/>
                <w:sz w:val="22"/>
                <w:lang w:eastAsia="ru-RU"/>
              </w:rPr>
              <w:t>м</w:t>
            </w:r>
          </w:p>
        </w:tc>
      </w:tr>
      <w:tr w:rsidR="00F82AF9" w:rsidRPr="00F82AF9" w14:paraId="294FFA7F" w14:textId="77777777" w:rsidTr="00817C2B">
        <w:trPr>
          <w:trHeight w:val="300"/>
        </w:trPr>
        <w:tc>
          <w:tcPr>
            <w:tcW w:w="742" w:type="dxa"/>
            <w:vMerge/>
            <w:tcBorders>
              <w:top w:val="single" w:sz="8" w:space="0" w:color="auto"/>
              <w:left w:val="single" w:sz="8" w:space="0" w:color="auto"/>
              <w:bottom w:val="single" w:sz="8" w:space="0" w:color="000000"/>
              <w:right w:val="single" w:sz="8" w:space="0" w:color="auto"/>
            </w:tcBorders>
            <w:vAlign w:val="center"/>
          </w:tcPr>
          <w:p w14:paraId="358C59DB" w14:textId="77777777" w:rsidR="000308F9" w:rsidRPr="00F82AF9" w:rsidRDefault="000308F9" w:rsidP="000308F9">
            <w:pPr>
              <w:spacing w:line="240" w:lineRule="auto"/>
              <w:ind w:left="-636" w:right="-148"/>
              <w:rPr>
                <w:rFonts w:eastAsia="Times New Roman"/>
                <w:b/>
                <w:bCs/>
                <w:i/>
                <w:iCs/>
                <w:sz w:val="22"/>
                <w:lang w:eastAsia="ru-RU"/>
              </w:rPr>
            </w:pPr>
          </w:p>
        </w:tc>
        <w:tc>
          <w:tcPr>
            <w:tcW w:w="7622" w:type="dxa"/>
            <w:tcBorders>
              <w:top w:val="single" w:sz="4" w:space="0" w:color="auto"/>
              <w:left w:val="nil"/>
              <w:bottom w:val="single" w:sz="4" w:space="0" w:color="auto"/>
              <w:right w:val="single" w:sz="8" w:space="0" w:color="000000"/>
            </w:tcBorders>
            <w:noWrap/>
            <w:vAlign w:val="center"/>
          </w:tcPr>
          <w:p w14:paraId="645FED84" w14:textId="534E0B9F" w:rsidR="000308F9" w:rsidRPr="00F82AF9" w:rsidRDefault="000308F9" w:rsidP="000308F9">
            <w:pPr>
              <w:spacing w:line="240" w:lineRule="auto"/>
              <w:ind w:right="-148"/>
              <w:rPr>
                <w:rFonts w:eastAsia="Times New Roman"/>
                <w:i/>
                <w:iCs/>
                <w:sz w:val="22"/>
                <w:lang w:eastAsia="ru-RU"/>
              </w:rPr>
            </w:pPr>
            <w:r w:rsidRPr="00F82AF9">
              <w:rPr>
                <w:rFonts w:eastAsia="Times New Roman"/>
                <w:i/>
                <w:iCs/>
                <w:sz w:val="22"/>
                <w:lang w:eastAsia="ru-RU"/>
              </w:rPr>
              <w:t>Расчетная отметка кровли нижнего водоупора</w:t>
            </w:r>
          </w:p>
        </w:tc>
        <w:tc>
          <w:tcPr>
            <w:tcW w:w="821" w:type="dxa"/>
            <w:tcBorders>
              <w:top w:val="single" w:sz="4" w:space="0" w:color="auto"/>
              <w:left w:val="nil"/>
              <w:bottom w:val="single" w:sz="4" w:space="0" w:color="auto"/>
              <w:right w:val="nil"/>
            </w:tcBorders>
            <w:noWrap/>
            <w:vAlign w:val="center"/>
          </w:tcPr>
          <w:p w14:paraId="4F27BB51" w14:textId="169979EF" w:rsidR="000308F9" w:rsidRPr="00F82AF9" w:rsidRDefault="000308F9" w:rsidP="000308F9">
            <w:pPr>
              <w:spacing w:line="240" w:lineRule="auto"/>
              <w:ind w:right="-148"/>
              <w:rPr>
                <w:rFonts w:eastAsia="Times New Roman"/>
                <w:i/>
                <w:iCs/>
                <w:sz w:val="22"/>
                <w:lang w:eastAsia="ru-RU"/>
              </w:rPr>
            </w:pPr>
            <w:r w:rsidRPr="00F82AF9">
              <w:rPr>
                <w:rFonts w:eastAsia="Times New Roman"/>
                <w:i/>
                <w:iCs/>
                <w:sz w:val="22"/>
                <w:lang w:eastAsia="ru-RU"/>
              </w:rPr>
              <w:t>154,25</w:t>
            </w:r>
          </w:p>
        </w:tc>
        <w:tc>
          <w:tcPr>
            <w:tcW w:w="869" w:type="dxa"/>
            <w:tcBorders>
              <w:top w:val="single" w:sz="4" w:space="0" w:color="auto"/>
              <w:left w:val="single" w:sz="8" w:space="0" w:color="auto"/>
              <w:bottom w:val="single" w:sz="4" w:space="0" w:color="auto"/>
              <w:right w:val="single" w:sz="8" w:space="0" w:color="auto"/>
            </w:tcBorders>
            <w:noWrap/>
            <w:vAlign w:val="center"/>
          </w:tcPr>
          <w:p w14:paraId="4249EE83" w14:textId="1F268760" w:rsidR="000308F9" w:rsidRPr="00F82AF9" w:rsidRDefault="000308F9" w:rsidP="005907ED">
            <w:pPr>
              <w:spacing w:line="240" w:lineRule="auto"/>
              <w:ind w:left="-109" w:right="-148"/>
              <w:jc w:val="center"/>
              <w:rPr>
                <w:rFonts w:eastAsia="Times New Roman"/>
                <w:i/>
                <w:iCs/>
                <w:sz w:val="22"/>
                <w:lang w:eastAsia="ru-RU"/>
              </w:rPr>
            </w:pPr>
            <w:r w:rsidRPr="00F82AF9">
              <w:rPr>
                <w:rFonts w:eastAsia="Times New Roman"/>
                <w:i/>
                <w:iCs/>
                <w:sz w:val="22"/>
                <w:lang w:eastAsia="ru-RU"/>
              </w:rPr>
              <w:t>м</w:t>
            </w:r>
          </w:p>
        </w:tc>
      </w:tr>
      <w:tr w:rsidR="00F82AF9" w:rsidRPr="00F82AF9" w14:paraId="30731354" w14:textId="77777777" w:rsidTr="00817C2B">
        <w:trPr>
          <w:trHeight w:val="345"/>
        </w:trPr>
        <w:tc>
          <w:tcPr>
            <w:tcW w:w="742" w:type="dxa"/>
            <w:vMerge/>
            <w:tcBorders>
              <w:top w:val="single" w:sz="8" w:space="0" w:color="auto"/>
              <w:left w:val="single" w:sz="8" w:space="0" w:color="auto"/>
              <w:bottom w:val="single" w:sz="8" w:space="0" w:color="000000"/>
              <w:right w:val="single" w:sz="8" w:space="0" w:color="auto"/>
            </w:tcBorders>
            <w:vAlign w:val="center"/>
            <w:hideMark/>
          </w:tcPr>
          <w:p w14:paraId="53601FB6" w14:textId="77777777" w:rsidR="000308F9" w:rsidRPr="00F82AF9" w:rsidRDefault="000308F9" w:rsidP="00BF7742">
            <w:pPr>
              <w:spacing w:line="240" w:lineRule="auto"/>
              <w:ind w:left="-636" w:right="-148"/>
              <w:rPr>
                <w:rFonts w:eastAsia="Times New Roman"/>
                <w:b/>
                <w:bCs/>
                <w:i/>
                <w:iCs/>
                <w:sz w:val="22"/>
                <w:lang w:eastAsia="ru-RU"/>
              </w:rPr>
            </w:pPr>
          </w:p>
        </w:tc>
        <w:tc>
          <w:tcPr>
            <w:tcW w:w="7622" w:type="dxa"/>
            <w:tcBorders>
              <w:top w:val="single" w:sz="4" w:space="0" w:color="auto"/>
              <w:left w:val="nil"/>
              <w:bottom w:val="single" w:sz="4" w:space="0" w:color="auto"/>
              <w:right w:val="single" w:sz="8" w:space="0" w:color="000000"/>
            </w:tcBorders>
            <w:noWrap/>
            <w:vAlign w:val="center"/>
            <w:hideMark/>
          </w:tcPr>
          <w:p w14:paraId="29AD5D57" w14:textId="193DB071" w:rsidR="000308F9" w:rsidRPr="00F82AF9" w:rsidRDefault="00EE1C4F" w:rsidP="00BF7742">
            <w:pPr>
              <w:spacing w:line="240" w:lineRule="auto"/>
              <w:ind w:right="-148"/>
              <w:rPr>
                <w:rFonts w:eastAsia="Times New Roman"/>
                <w:i/>
                <w:iCs/>
                <w:sz w:val="22"/>
                <w:lang w:eastAsia="ru-RU"/>
              </w:rPr>
            </w:pPr>
            <w:r>
              <w:rPr>
                <w:rFonts w:eastAsia="Times New Roman"/>
                <w:i/>
                <w:iCs/>
                <w:sz w:val="22"/>
                <w:lang w:eastAsia="ru-RU"/>
              </w:rPr>
              <w:t>Расчетный к</w:t>
            </w:r>
            <w:r w:rsidR="000308F9" w:rsidRPr="00F82AF9">
              <w:rPr>
                <w:rFonts w:eastAsia="Times New Roman"/>
                <w:i/>
                <w:iCs/>
                <w:sz w:val="22"/>
                <w:lang w:eastAsia="ru-RU"/>
              </w:rPr>
              <w:t>оэффициент фильтрации водовмещающих отложений, (К</w:t>
            </w:r>
            <w:r w:rsidR="000308F9" w:rsidRPr="00F82AF9">
              <w:rPr>
                <w:rFonts w:eastAsia="Times New Roman"/>
                <w:i/>
                <w:iCs/>
                <w:sz w:val="18"/>
                <w:szCs w:val="18"/>
                <w:lang w:eastAsia="ru-RU"/>
              </w:rPr>
              <w:t>ф</w:t>
            </w:r>
            <w:r w:rsidR="000308F9" w:rsidRPr="00F82AF9">
              <w:rPr>
                <w:rFonts w:eastAsia="Times New Roman"/>
                <w:sz w:val="22"/>
                <w:lang w:eastAsia="ru-RU"/>
              </w:rPr>
              <w:t>)</w:t>
            </w:r>
          </w:p>
        </w:tc>
        <w:tc>
          <w:tcPr>
            <w:tcW w:w="821" w:type="dxa"/>
            <w:tcBorders>
              <w:top w:val="single" w:sz="4" w:space="0" w:color="auto"/>
              <w:left w:val="nil"/>
              <w:bottom w:val="single" w:sz="4" w:space="0" w:color="auto"/>
              <w:right w:val="nil"/>
            </w:tcBorders>
            <w:noWrap/>
            <w:vAlign w:val="center"/>
            <w:hideMark/>
          </w:tcPr>
          <w:p w14:paraId="7AE28C5F" w14:textId="594E27C1" w:rsidR="000308F9" w:rsidRPr="00F82AF9" w:rsidRDefault="000308F9" w:rsidP="000308F9">
            <w:pPr>
              <w:spacing w:line="240" w:lineRule="auto"/>
              <w:ind w:right="-148"/>
              <w:rPr>
                <w:rFonts w:eastAsia="Times New Roman"/>
                <w:i/>
                <w:iCs/>
                <w:sz w:val="22"/>
                <w:lang w:eastAsia="ru-RU"/>
              </w:rPr>
            </w:pPr>
            <w:r w:rsidRPr="00F82AF9">
              <w:rPr>
                <w:rFonts w:eastAsia="Times New Roman"/>
                <w:i/>
                <w:iCs/>
                <w:sz w:val="22"/>
                <w:lang w:eastAsia="ru-RU"/>
              </w:rPr>
              <w:t xml:space="preserve">   2,8</w:t>
            </w:r>
          </w:p>
        </w:tc>
        <w:tc>
          <w:tcPr>
            <w:tcW w:w="869" w:type="dxa"/>
            <w:tcBorders>
              <w:top w:val="single" w:sz="4" w:space="0" w:color="auto"/>
              <w:left w:val="single" w:sz="8" w:space="0" w:color="auto"/>
              <w:bottom w:val="single" w:sz="4" w:space="0" w:color="auto"/>
              <w:right w:val="single" w:sz="8" w:space="0" w:color="auto"/>
            </w:tcBorders>
            <w:noWrap/>
            <w:vAlign w:val="center"/>
            <w:hideMark/>
          </w:tcPr>
          <w:p w14:paraId="60301A70" w14:textId="77777777" w:rsidR="000308F9" w:rsidRPr="00F82AF9" w:rsidRDefault="000308F9" w:rsidP="005907ED">
            <w:pPr>
              <w:spacing w:line="240" w:lineRule="auto"/>
              <w:ind w:left="-109" w:right="-148"/>
              <w:jc w:val="center"/>
              <w:rPr>
                <w:rFonts w:eastAsia="Times New Roman"/>
                <w:i/>
                <w:iCs/>
                <w:sz w:val="22"/>
                <w:lang w:eastAsia="ru-RU"/>
              </w:rPr>
            </w:pPr>
            <w:r w:rsidRPr="00F82AF9">
              <w:rPr>
                <w:rFonts w:eastAsia="Times New Roman"/>
                <w:i/>
                <w:iCs/>
                <w:sz w:val="22"/>
                <w:lang w:eastAsia="ru-RU"/>
              </w:rPr>
              <w:t>м/сут</w:t>
            </w:r>
          </w:p>
        </w:tc>
      </w:tr>
      <w:tr w:rsidR="00F82AF9" w:rsidRPr="00F82AF9" w14:paraId="6F56EB7B" w14:textId="77777777" w:rsidTr="00817C2B">
        <w:trPr>
          <w:trHeight w:val="300"/>
        </w:trPr>
        <w:tc>
          <w:tcPr>
            <w:tcW w:w="742" w:type="dxa"/>
            <w:vMerge/>
            <w:tcBorders>
              <w:top w:val="single" w:sz="8" w:space="0" w:color="auto"/>
              <w:left w:val="single" w:sz="8" w:space="0" w:color="auto"/>
              <w:bottom w:val="single" w:sz="8" w:space="0" w:color="000000"/>
              <w:right w:val="single" w:sz="8" w:space="0" w:color="auto"/>
            </w:tcBorders>
            <w:vAlign w:val="center"/>
            <w:hideMark/>
          </w:tcPr>
          <w:p w14:paraId="49B952C9" w14:textId="77777777" w:rsidR="000308F9" w:rsidRPr="00F82AF9" w:rsidRDefault="000308F9" w:rsidP="00BF7742">
            <w:pPr>
              <w:spacing w:line="240" w:lineRule="auto"/>
              <w:ind w:left="-636" w:right="-148"/>
              <w:rPr>
                <w:rFonts w:eastAsia="Times New Roman"/>
                <w:b/>
                <w:bCs/>
                <w:i/>
                <w:iCs/>
                <w:sz w:val="22"/>
                <w:lang w:eastAsia="ru-RU"/>
              </w:rPr>
            </w:pPr>
          </w:p>
        </w:tc>
        <w:tc>
          <w:tcPr>
            <w:tcW w:w="7622" w:type="dxa"/>
            <w:tcBorders>
              <w:top w:val="single" w:sz="4" w:space="0" w:color="auto"/>
              <w:left w:val="nil"/>
              <w:bottom w:val="single" w:sz="4" w:space="0" w:color="auto"/>
              <w:right w:val="single" w:sz="8" w:space="0" w:color="000000"/>
            </w:tcBorders>
            <w:noWrap/>
            <w:vAlign w:val="center"/>
            <w:hideMark/>
          </w:tcPr>
          <w:p w14:paraId="65A9B79E" w14:textId="77777777" w:rsidR="000308F9" w:rsidRPr="00F82AF9" w:rsidRDefault="000308F9" w:rsidP="00BF7742">
            <w:pPr>
              <w:spacing w:line="240" w:lineRule="auto"/>
              <w:ind w:right="-148"/>
              <w:rPr>
                <w:rFonts w:eastAsia="Times New Roman"/>
                <w:i/>
                <w:iCs/>
                <w:sz w:val="22"/>
                <w:lang w:eastAsia="ru-RU"/>
              </w:rPr>
            </w:pPr>
            <w:r w:rsidRPr="00F82AF9">
              <w:rPr>
                <w:rFonts w:eastAsia="Times New Roman"/>
                <w:i/>
                <w:iCs/>
                <w:sz w:val="22"/>
                <w:lang w:eastAsia="ru-RU"/>
              </w:rPr>
              <w:t>Расчетная отметка сниженного уровня грунтовых вод</w:t>
            </w:r>
          </w:p>
        </w:tc>
        <w:tc>
          <w:tcPr>
            <w:tcW w:w="821" w:type="dxa"/>
            <w:tcBorders>
              <w:top w:val="single" w:sz="4" w:space="0" w:color="auto"/>
              <w:left w:val="nil"/>
              <w:bottom w:val="single" w:sz="4" w:space="0" w:color="auto"/>
              <w:right w:val="nil"/>
            </w:tcBorders>
            <w:noWrap/>
            <w:vAlign w:val="center"/>
            <w:hideMark/>
          </w:tcPr>
          <w:p w14:paraId="3AF616FE" w14:textId="6F194F8A" w:rsidR="000308F9" w:rsidRPr="00F82AF9" w:rsidRDefault="000308F9" w:rsidP="000308F9">
            <w:pPr>
              <w:spacing w:line="240" w:lineRule="auto"/>
              <w:ind w:right="-148"/>
              <w:rPr>
                <w:rFonts w:eastAsia="Times New Roman"/>
                <w:i/>
                <w:iCs/>
                <w:sz w:val="22"/>
                <w:lang w:eastAsia="ru-RU"/>
              </w:rPr>
            </w:pPr>
            <w:r w:rsidRPr="00F82AF9">
              <w:rPr>
                <w:rFonts w:eastAsia="Times New Roman"/>
                <w:i/>
                <w:iCs/>
                <w:sz w:val="22"/>
                <w:lang w:eastAsia="ru-RU"/>
              </w:rPr>
              <w:t>154,25</w:t>
            </w:r>
          </w:p>
        </w:tc>
        <w:tc>
          <w:tcPr>
            <w:tcW w:w="869" w:type="dxa"/>
            <w:tcBorders>
              <w:top w:val="single" w:sz="4" w:space="0" w:color="auto"/>
              <w:left w:val="single" w:sz="8" w:space="0" w:color="auto"/>
              <w:bottom w:val="single" w:sz="4" w:space="0" w:color="auto"/>
              <w:right w:val="single" w:sz="8" w:space="0" w:color="auto"/>
            </w:tcBorders>
            <w:noWrap/>
            <w:vAlign w:val="center"/>
            <w:hideMark/>
          </w:tcPr>
          <w:p w14:paraId="0DDCEC03" w14:textId="77777777" w:rsidR="000308F9" w:rsidRPr="00F82AF9" w:rsidRDefault="000308F9" w:rsidP="005907ED">
            <w:pPr>
              <w:spacing w:line="240" w:lineRule="auto"/>
              <w:ind w:left="-109" w:right="-148"/>
              <w:jc w:val="center"/>
              <w:rPr>
                <w:rFonts w:eastAsia="Times New Roman"/>
                <w:i/>
                <w:iCs/>
                <w:sz w:val="22"/>
                <w:lang w:eastAsia="ru-RU"/>
              </w:rPr>
            </w:pPr>
            <w:r w:rsidRPr="00F82AF9">
              <w:rPr>
                <w:rFonts w:eastAsia="Times New Roman"/>
                <w:i/>
                <w:iCs/>
                <w:sz w:val="22"/>
                <w:lang w:eastAsia="ru-RU"/>
              </w:rPr>
              <w:t>м</w:t>
            </w:r>
          </w:p>
        </w:tc>
      </w:tr>
      <w:tr w:rsidR="00F82AF9" w:rsidRPr="00F82AF9" w14:paraId="27D80534" w14:textId="77777777" w:rsidTr="00817C2B">
        <w:trPr>
          <w:trHeight w:val="315"/>
        </w:trPr>
        <w:tc>
          <w:tcPr>
            <w:tcW w:w="742" w:type="dxa"/>
            <w:vMerge/>
            <w:tcBorders>
              <w:top w:val="single" w:sz="8" w:space="0" w:color="auto"/>
              <w:left w:val="single" w:sz="8" w:space="0" w:color="auto"/>
              <w:bottom w:val="single" w:sz="8" w:space="0" w:color="000000"/>
              <w:right w:val="single" w:sz="8" w:space="0" w:color="auto"/>
            </w:tcBorders>
            <w:vAlign w:val="center"/>
            <w:hideMark/>
          </w:tcPr>
          <w:p w14:paraId="7494B6F4" w14:textId="77777777" w:rsidR="000308F9" w:rsidRPr="00F82AF9" w:rsidRDefault="000308F9" w:rsidP="00BF7742">
            <w:pPr>
              <w:spacing w:line="240" w:lineRule="auto"/>
              <w:ind w:left="-636" w:right="-148"/>
              <w:rPr>
                <w:rFonts w:eastAsia="Times New Roman"/>
                <w:b/>
                <w:bCs/>
                <w:i/>
                <w:iCs/>
                <w:sz w:val="22"/>
                <w:lang w:eastAsia="ru-RU"/>
              </w:rPr>
            </w:pPr>
          </w:p>
        </w:tc>
        <w:tc>
          <w:tcPr>
            <w:tcW w:w="7622" w:type="dxa"/>
            <w:tcBorders>
              <w:top w:val="single" w:sz="4" w:space="0" w:color="auto"/>
              <w:left w:val="nil"/>
              <w:bottom w:val="single" w:sz="8" w:space="0" w:color="auto"/>
              <w:right w:val="single" w:sz="8" w:space="0" w:color="000000"/>
            </w:tcBorders>
            <w:noWrap/>
            <w:vAlign w:val="center"/>
            <w:hideMark/>
          </w:tcPr>
          <w:p w14:paraId="083BB6CA" w14:textId="47E060CF" w:rsidR="000308F9" w:rsidRPr="00F82AF9" w:rsidRDefault="000308F9" w:rsidP="00BF7742">
            <w:pPr>
              <w:spacing w:line="240" w:lineRule="auto"/>
              <w:ind w:right="-148"/>
              <w:rPr>
                <w:rFonts w:eastAsia="Times New Roman"/>
                <w:i/>
                <w:iCs/>
                <w:sz w:val="22"/>
                <w:lang w:eastAsia="ru-RU"/>
              </w:rPr>
            </w:pPr>
            <w:r w:rsidRPr="00F82AF9">
              <w:rPr>
                <w:rFonts w:eastAsia="Times New Roman"/>
                <w:i/>
                <w:iCs/>
                <w:sz w:val="22"/>
                <w:lang w:eastAsia="ru-RU"/>
              </w:rPr>
              <w:t>Длина ряда, (L</w:t>
            </w:r>
            <w:r w:rsidR="003C298D" w:rsidRPr="00F82AF9">
              <w:rPr>
                <w:rFonts w:eastAsia="Times New Roman"/>
                <w:i/>
                <w:iCs/>
                <w:sz w:val="22"/>
                <w:vertAlign w:val="subscript"/>
                <w:lang w:eastAsia="ru-RU"/>
              </w:rPr>
              <w:t>1</w:t>
            </w:r>
            <w:r w:rsidRPr="00F82AF9">
              <w:rPr>
                <w:rFonts w:eastAsia="Times New Roman"/>
                <w:i/>
                <w:iCs/>
                <w:sz w:val="22"/>
                <w:lang w:eastAsia="ru-RU"/>
              </w:rPr>
              <w:t>)</w:t>
            </w:r>
          </w:p>
        </w:tc>
        <w:tc>
          <w:tcPr>
            <w:tcW w:w="821" w:type="dxa"/>
            <w:tcBorders>
              <w:top w:val="single" w:sz="4" w:space="0" w:color="auto"/>
              <w:left w:val="nil"/>
              <w:bottom w:val="single" w:sz="8" w:space="0" w:color="auto"/>
              <w:right w:val="nil"/>
            </w:tcBorders>
            <w:noWrap/>
            <w:vAlign w:val="center"/>
            <w:hideMark/>
          </w:tcPr>
          <w:p w14:paraId="75E01881" w14:textId="3E63A948" w:rsidR="000308F9" w:rsidRPr="00F82AF9" w:rsidRDefault="000308F9" w:rsidP="000308F9">
            <w:pPr>
              <w:spacing w:line="240" w:lineRule="auto"/>
              <w:ind w:right="-148"/>
              <w:rPr>
                <w:rFonts w:eastAsia="Times New Roman"/>
                <w:i/>
                <w:iCs/>
                <w:sz w:val="22"/>
                <w:lang w:eastAsia="ru-RU"/>
              </w:rPr>
            </w:pPr>
            <w:r w:rsidRPr="00F82AF9">
              <w:rPr>
                <w:rFonts w:eastAsia="Times New Roman"/>
                <w:i/>
                <w:iCs/>
                <w:sz w:val="22"/>
                <w:lang w:eastAsia="ru-RU"/>
              </w:rPr>
              <w:t xml:space="preserve">  84,0</w:t>
            </w:r>
          </w:p>
        </w:tc>
        <w:tc>
          <w:tcPr>
            <w:tcW w:w="869" w:type="dxa"/>
            <w:tcBorders>
              <w:top w:val="nil"/>
              <w:left w:val="single" w:sz="8" w:space="0" w:color="auto"/>
              <w:bottom w:val="single" w:sz="8" w:space="0" w:color="auto"/>
              <w:right w:val="single" w:sz="8" w:space="0" w:color="auto"/>
            </w:tcBorders>
            <w:noWrap/>
            <w:vAlign w:val="center"/>
            <w:hideMark/>
          </w:tcPr>
          <w:p w14:paraId="311904C0" w14:textId="77777777" w:rsidR="000308F9" w:rsidRPr="00F82AF9" w:rsidRDefault="000308F9" w:rsidP="005907ED">
            <w:pPr>
              <w:spacing w:line="240" w:lineRule="auto"/>
              <w:ind w:left="-109" w:right="-148"/>
              <w:jc w:val="center"/>
              <w:rPr>
                <w:rFonts w:eastAsia="Times New Roman"/>
                <w:i/>
                <w:iCs/>
                <w:sz w:val="22"/>
                <w:lang w:eastAsia="ru-RU"/>
              </w:rPr>
            </w:pPr>
            <w:r w:rsidRPr="00F82AF9">
              <w:rPr>
                <w:rFonts w:eastAsia="Times New Roman"/>
                <w:i/>
                <w:iCs/>
                <w:sz w:val="22"/>
                <w:lang w:eastAsia="ru-RU"/>
              </w:rPr>
              <w:t>м</w:t>
            </w:r>
          </w:p>
        </w:tc>
      </w:tr>
      <w:tr w:rsidR="00F82AF9" w:rsidRPr="00F82AF9" w14:paraId="5373C07C" w14:textId="77777777" w:rsidTr="00817C2B">
        <w:trPr>
          <w:trHeight w:val="300"/>
        </w:trPr>
        <w:tc>
          <w:tcPr>
            <w:tcW w:w="742" w:type="dxa"/>
            <w:vMerge w:val="restart"/>
            <w:tcBorders>
              <w:top w:val="nil"/>
              <w:left w:val="single" w:sz="8" w:space="0" w:color="auto"/>
              <w:bottom w:val="single" w:sz="8" w:space="0" w:color="000000"/>
              <w:right w:val="single" w:sz="8" w:space="0" w:color="auto"/>
            </w:tcBorders>
            <w:shd w:val="clear" w:color="auto" w:fill="DDD9C3"/>
            <w:textDirection w:val="btLr"/>
            <w:vAlign w:val="center"/>
            <w:hideMark/>
          </w:tcPr>
          <w:p w14:paraId="254C725C" w14:textId="77777777" w:rsidR="00147DCB" w:rsidRPr="00F82AF9" w:rsidRDefault="00147DCB" w:rsidP="00147DCB">
            <w:pPr>
              <w:spacing w:line="240" w:lineRule="auto"/>
              <w:ind w:left="-636" w:right="-148" w:firstLine="567"/>
              <w:jc w:val="center"/>
              <w:rPr>
                <w:rFonts w:eastAsia="Times New Roman"/>
                <w:b/>
                <w:bCs/>
                <w:i/>
                <w:iCs/>
                <w:sz w:val="22"/>
                <w:lang w:eastAsia="ru-RU"/>
              </w:rPr>
            </w:pPr>
            <w:r w:rsidRPr="00F82AF9">
              <w:rPr>
                <w:rFonts w:eastAsia="Times New Roman"/>
                <w:b/>
                <w:bCs/>
                <w:i/>
                <w:iCs/>
                <w:sz w:val="22"/>
                <w:lang w:eastAsia="ru-RU"/>
              </w:rPr>
              <w:t xml:space="preserve">Расчетные </w:t>
            </w:r>
          </w:p>
          <w:p w14:paraId="00CBFE6E" w14:textId="77777777" w:rsidR="00147DCB" w:rsidRPr="00F82AF9" w:rsidRDefault="00147DCB" w:rsidP="00147DCB">
            <w:pPr>
              <w:spacing w:line="240" w:lineRule="auto"/>
              <w:ind w:left="-636" w:right="-148" w:firstLine="567"/>
              <w:jc w:val="center"/>
              <w:rPr>
                <w:rFonts w:eastAsia="Times New Roman"/>
                <w:b/>
                <w:bCs/>
                <w:i/>
                <w:iCs/>
                <w:sz w:val="22"/>
                <w:lang w:eastAsia="ru-RU"/>
              </w:rPr>
            </w:pPr>
            <w:r w:rsidRPr="00F82AF9">
              <w:rPr>
                <w:rFonts w:eastAsia="Times New Roman"/>
                <w:b/>
                <w:bCs/>
                <w:i/>
                <w:iCs/>
                <w:sz w:val="22"/>
                <w:lang w:eastAsia="ru-RU"/>
              </w:rPr>
              <w:t>показатели</w:t>
            </w:r>
          </w:p>
        </w:tc>
        <w:tc>
          <w:tcPr>
            <w:tcW w:w="7622" w:type="dxa"/>
            <w:tcBorders>
              <w:top w:val="single" w:sz="8" w:space="0" w:color="auto"/>
              <w:left w:val="nil"/>
              <w:bottom w:val="single" w:sz="4" w:space="0" w:color="auto"/>
              <w:right w:val="single" w:sz="8" w:space="0" w:color="000000"/>
            </w:tcBorders>
            <w:noWrap/>
            <w:vAlign w:val="center"/>
            <w:hideMark/>
          </w:tcPr>
          <w:p w14:paraId="2CEC6E9F" w14:textId="09F160F8" w:rsidR="00147DCB" w:rsidRPr="00F82AF9" w:rsidRDefault="00147DCB" w:rsidP="00147DCB">
            <w:pPr>
              <w:spacing w:line="240" w:lineRule="auto"/>
              <w:ind w:right="-148"/>
              <w:rPr>
                <w:rFonts w:eastAsia="Times New Roman"/>
                <w:i/>
                <w:iCs/>
                <w:sz w:val="22"/>
                <w:lang w:eastAsia="ru-RU"/>
              </w:rPr>
            </w:pPr>
            <w:r w:rsidRPr="00F82AF9">
              <w:rPr>
                <w:rFonts w:eastAsia="Times New Roman"/>
                <w:i/>
                <w:iCs/>
                <w:sz w:val="22"/>
                <w:lang w:eastAsia="ru-RU"/>
              </w:rPr>
              <w:t>Расстояние до границы влияния системы водопонижения (R</w:t>
            </w:r>
            <w:r w:rsidR="003C298D" w:rsidRPr="00F82AF9">
              <w:rPr>
                <w:rFonts w:eastAsia="Times New Roman"/>
                <w:i/>
                <w:iCs/>
                <w:sz w:val="22"/>
                <w:vertAlign w:val="subscript"/>
                <w:lang w:eastAsia="ru-RU"/>
              </w:rPr>
              <w:t>1</w:t>
            </w:r>
            <w:r w:rsidRPr="00F82AF9">
              <w:rPr>
                <w:rFonts w:eastAsia="Times New Roman"/>
                <w:i/>
                <w:iCs/>
                <w:sz w:val="22"/>
                <w:lang w:eastAsia="ru-RU"/>
              </w:rPr>
              <w:t>)</w:t>
            </w:r>
          </w:p>
        </w:tc>
        <w:tc>
          <w:tcPr>
            <w:tcW w:w="821" w:type="dxa"/>
            <w:tcBorders>
              <w:top w:val="nil"/>
              <w:left w:val="nil"/>
              <w:bottom w:val="single" w:sz="4" w:space="0" w:color="auto"/>
              <w:right w:val="nil"/>
            </w:tcBorders>
            <w:noWrap/>
            <w:vAlign w:val="center"/>
            <w:hideMark/>
          </w:tcPr>
          <w:p w14:paraId="055C8722" w14:textId="1DCE03E5" w:rsidR="00147DCB" w:rsidRPr="00F82AF9" w:rsidRDefault="005907ED" w:rsidP="005907ED">
            <w:pPr>
              <w:spacing w:line="240" w:lineRule="auto"/>
              <w:ind w:right="-148"/>
              <w:rPr>
                <w:rFonts w:eastAsia="Times New Roman"/>
                <w:i/>
                <w:iCs/>
                <w:sz w:val="22"/>
                <w:lang w:eastAsia="ru-RU"/>
              </w:rPr>
            </w:pPr>
            <w:r w:rsidRPr="00F82AF9">
              <w:rPr>
                <w:rFonts w:eastAsia="Times New Roman"/>
                <w:i/>
                <w:iCs/>
                <w:sz w:val="22"/>
                <w:lang w:eastAsia="ru-RU"/>
              </w:rPr>
              <w:t xml:space="preserve">  </w:t>
            </w:r>
            <w:r w:rsidR="005A1E9B" w:rsidRPr="00F82AF9">
              <w:rPr>
                <w:rFonts w:eastAsia="Times New Roman"/>
                <w:i/>
                <w:iCs/>
                <w:sz w:val="22"/>
                <w:lang w:eastAsia="ru-RU"/>
              </w:rPr>
              <w:t>40,2</w:t>
            </w:r>
          </w:p>
        </w:tc>
        <w:tc>
          <w:tcPr>
            <w:tcW w:w="869" w:type="dxa"/>
            <w:tcBorders>
              <w:top w:val="single" w:sz="4" w:space="0" w:color="auto"/>
              <w:left w:val="single" w:sz="8" w:space="0" w:color="auto"/>
              <w:bottom w:val="single" w:sz="4" w:space="0" w:color="auto"/>
              <w:right w:val="single" w:sz="8" w:space="0" w:color="auto"/>
            </w:tcBorders>
            <w:noWrap/>
            <w:vAlign w:val="center"/>
            <w:hideMark/>
          </w:tcPr>
          <w:p w14:paraId="49B8D943" w14:textId="77777777" w:rsidR="00147DCB" w:rsidRPr="00F82AF9" w:rsidRDefault="00147DCB" w:rsidP="005907ED">
            <w:pPr>
              <w:spacing w:line="240" w:lineRule="auto"/>
              <w:ind w:left="-109" w:right="-148"/>
              <w:jc w:val="center"/>
              <w:rPr>
                <w:rFonts w:eastAsia="Times New Roman"/>
                <w:i/>
                <w:iCs/>
                <w:sz w:val="22"/>
                <w:lang w:eastAsia="ru-RU"/>
              </w:rPr>
            </w:pPr>
            <w:r w:rsidRPr="00F82AF9">
              <w:rPr>
                <w:rFonts w:eastAsia="Times New Roman"/>
                <w:i/>
                <w:iCs/>
                <w:sz w:val="22"/>
                <w:lang w:eastAsia="ru-RU"/>
              </w:rPr>
              <w:t>м</w:t>
            </w:r>
          </w:p>
        </w:tc>
      </w:tr>
      <w:tr w:rsidR="00F82AF9" w:rsidRPr="00F82AF9" w14:paraId="053014EA" w14:textId="77777777" w:rsidTr="00817C2B">
        <w:trPr>
          <w:trHeight w:val="300"/>
        </w:trPr>
        <w:tc>
          <w:tcPr>
            <w:tcW w:w="742" w:type="dxa"/>
            <w:vMerge/>
            <w:tcBorders>
              <w:top w:val="nil"/>
              <w:left w:val="single" w:sz="8" w:space="0" w:color="auto"/>
              <w:bottom w:val="single" w:sz="8" w:space="0" w:color="000000"/>
              <w:right w:val="single" w:sz="8" w:space="0" w:color="auto"/>
            </w:tcBorders>
            <w:vAlign w:val="center"/>
            <w:hideMark/>
          </w:tcPr>
          <w:p w14:paraId="3A15CE40" w14:textId="77777777" w:rsidR="00147DCB" w:rsidRPr="00F82AF9" w:rsidRDefault="00147DCB" w:rsidP="00147DCB">
            <w:pPr>
              <w:spacing w:line="240" w:lineRule="auto"/>
              <w:ind w:right="-148"/>
              <w:rPr>
                <w:rFonts w:eastAsia="Times New Roman"/>
                <w:b/>
                <w:bCs/>
                <w:i/>
                <w:iCs/>
                <w:sz w:val="22"/>
                <w:lang w:eastAsia="ru-RU"/>
              </w:rPr>
            </w:pPr>
          </w:p>
        </w:tc>
        <w:tc>
          <w:tcPr>
            <w:tcW w:w="7622" w:type="dxa"/>
            <w:tcBorders>
              <w:top w:val="single" w:sz="4" w:space="0" w:color="auto"/>
              <w:left w:val="nil"/>
              <w:bottom w:val="single" w:sz="4" w:space="0" w:color="auto"/>
              <w:right w:val="single" w:sz="8" w:space="0" w:color="000000"/>
            </w:tcBorders>
            <w:noWrap/>
            <w:vAlign w:val="center"/>
            <w:hideMark/>
          </w:tcPr>
          <w:p w14:paraId="71964C42" w14:textId="3C14E6DE" w:rsidR="00147DCB" w:rsidRPr="00F82AF9" w:rsidRDefault="00147DCB" w:rsidP="00147DCB">
            <w:pPr>
              <w:spacing w:line="240" w:lineRule="auto"/>
              <w:ind w:right="-148"/>
              <w:rPr>
                <w:rFonts w:eastAsia="Times New Roman"/>
                <w:i/>
                <w:iCs/>
                <w:sz w:val="22"/>
                <w:lang w:eastAsia="ru-RU"/>
              </w:rPr>
            </w:pPr>
            <w:r w:rsidRPr="00F82AF9">
              <w:rPr>
                <w:rFonts w:eastAsia="Times New Roman"/>
                <w:i/>
                <w:iCs/>
                <w:sz w:val="22"/>
                <w:lang w:eastAsia="ru-RU"/>
              </w:rPr>
              <w:t>Мощность водовмещающих отложений водоносного горизонта (</w:t>
            </w:r>
            <w:r w:rsidRPr="00F82AF9">
              <w:rPr>
                <w:rFonts w:eastAsia="Times New Roman"/>
                <w:i/>
                <w:iCs/>
                <w:sz w:val="22"/>
                <w:lang w:val="en-US" w:eastAsia="ru-RU"/>
              </w:rPr>
              <w:t>m</w:t>
            </w:r>
            <w:r w:rsidRPr="00F82AF9">
              <w:rPr>
                <w:rFonts w:eastAsia="Times New Roman"/>
                <w:i/>
                <w:iCs/>
                <w:sz w:val="22"/>
                <w:lang w:eastAsia="ru-RU"/>
              </w:rPr>
              <w:t>)</w:t>
            </w:r>
          </w:p>
        </w:tc>
        <w:tc>
          <w:tcPr>
            <w:tcW w:w="821" w:type="dxa"/>
            <w:tcBorders>
              <w:top w:val="single" w:sz="4" w:space="0" w:color="auto"/>
              <w:left w:val="nil"/>
              <w:bottom w:val="single" w:sz="4" w:space="0" w:color="auto"/>
              <w:right w:val="nil"/>
            </w:tcBorders>
            <w:noWrap/>
            <w:vAlign w:val="center"/>
            <w:hideMark/>
          </w:tcPr>
          <w:p w14:paraId="2DF8661B" w14:textId="56B79C4E" w:rsidR="00147DCB" w:rsidRPr="00F82AF9" w:rsidRDefault="005907ED" w:rsidP="005907ED">
            <w:pPr>
              <w:spacing w:line="240" w:lineRule="auto"/>
              <w:ind w:right="-148"/>
              <w:rPr>
                <w:rFonts w:eastAsia="Times New Roman"/>
                <w:i/>
                <w:iCs/>
                <w:sz w:val="22"/>
                <w:lang w:eastAsia="ru-RU"/>
              </w:rPr>
            </w:pPr>
            <w:r w:rsidRPr="00F82AF9">
              <w:rPr>
                <w:rFonts w:eastAsia="Times New Roman"/>
                <w:i/>
                <w:iCs/>
                <w:sz w:val="22"/>
                <w:lang w:eastAsia="ru-RU"/>
              </w:rPr>
              <w:t xml:space="preserve">  3,15</w:t>
            </w:r>
          </w:p>
        </w:tc>
        <w:tc>
          <w:tcPr>
            <w:tcW w:w="869" w:type="dxa"/>
            <w:tcBorders>
              <w:top w:val="single" w:sz="4" w:space="0" w:color="auto"/>
              <w:left w:val="single" w:sz="8" w:space="0" w:color="auto"/>
              <w:bottom w:val="single" w:sz="4" w:space="0" w:color="auto"/>
              <w:right w:val="single" w:sz="8" w:space="0" w:color="auto"/>
            </w:tcBorders>
            <w:noWrap/>
            <w:vAlign w:val="center"/>
            <w:hideMark/>
          </w:tcPr>
          <w:p w14:paraId="2D71E377" w14:textId="77777777" w:rsidR="00147DCB" w:rsidRPr="00F82AF9" w:rsidRDefault="00147DCB" w:rsidP="005907ED">
            <w:pPr>
              <w:spacing w:line="240" w:lineRule="auto"/>
              <w:ind w:left="-109" w:right="-148"/>
              <w:jc w:val="center"/>
              <w:rPr>
                <w:rFonts w:eastAsia="Times New Roman"/>
                <w:i/>
                <w:iCs/>
                <w:sz w:val="22"/>
                <w:lang w:eastAsia="ru-RU"/>
              </w:rPr>
            </w:pPr>
            <w:r w:rsidRPr="00F82AF9">
              <w:rPr>
                <w:rFonts w:eastAsia="Times New Roman"/>
                <w:i/>
                <w:iCs/>
                <w:sz w:val="22"/>
                <w:lang w:eastAsia="ru-RU"/>
              </w:rPr>
              <w:t>м</w:t>
            </w:r>
          </w:p>
        </w:tc>
      </w:tr>
      <w:tr w:rsidR="00F82AF9" w:rsidRPr="00F82AF9" w14:paraId="35A69218" w14:textId="77777777" w:rsidTr="00817C2B">
        <w:trPr>
          <w:trHeight w:val="300"/>
        </w:trPr>
        <w:tc>
          <w:tcPr>
            <w:tcW w:w="742" w:type="dxa"/>
            <w:vMerge/>
            <w:tcBorders>
              <w:top w:val="nil"/>
              <w:left w:val="single" w:sz="8" w:space="0" w:color="auto"/>
              <w:bottom w:val="single" w:sz="8" w:space="0" w:color="000000"/>
              <w:right w:val="single" w:sz="8" w:space="0" w:color="auto"/>
            </w:tcBorders>
            <w:vAlign w:val="center"/>
            <w:hideMark/>
          </w:tcPr>
          <w:p w14:paraId="209F0FD4" w14:textId="77777777" w:rsidR="00147DCB" w:rsidRPr="00F82AF9" w:rsidRDefault="00147DCB" w:rsidP="00147DCB">
            <w:pPr>
              <w:spacing w:line="240" w:lineRule="auto"/>
              <w:ind w:right="-148"/>
              <w:rPr>
                <w:rFonts w:eastAsia="Times New Roman"/>
                <w:b/>
                <w:bCs/>
                <w:i/>
                <w:iCs/>
                <w:sz w:val="22"/>
                <w:lang w:eastAsia="ru-RU"/>
              </w:rPr>
            </w:pPr>
          </w:p>
        </w:tc>
        <w:tc>
          <w:tcPr>
            <w:tcW w:w="7622" w:type="dxa"/>
            <w:tcBorders>
              <w:top w:val="single" w:sz="4" w:space="0" w:color="auto"/>
              <w:left w:val="nil"/>
              <w:bottom w:val="single" w:sz="4" w:space="0" w:color="auto"/>
              <w:right w:val="single" w:sz="8" w:space="0" w:color="000000"/>
            </w:tcBorders>
            <w:noWrap/>
            <w:vAlign w:val="center"/>
            <w:hideMark/>
          </w:tcPr>
          <w:p w14:paraId="112F020C" w14:textId="04382F5E" w:rsidR="00147DCB" w:rsidRPr="00F82AF9" w:rsidRDefault="00147DCB" w:rsidP="00147DCB">
            <w:pPr>
              <w:spacing w:line="240" w:lineRule="auto"/>
              <w:ind w:right="-148"/>
              <w:rPr>
                <w:rFonts w:eastAsia="Times New Roman"/>
                <w:i/>
                <w:iCs/>
                <w:sz w:val="22"/>
                <w:lang w:eastAsia="ru-RU"/>
              </w:rPr>
            </w:pPr>
            <w:r w:rsidRPr="00F82AF9">
              <w:rPr>
                <w:rFonts w:eastAsia="Times New Roman"/>
                <w:i/>
                <w:iCs/>
                <w:sz w:val="22"/>
                <w:lang w:eastAsia="ru-RU"/>
              </w:rPr>
              <w:t>Снижение пьезометрического уровня подземных вод, (Sн)</w:t>
            </w:r>
          </w:p>
        </w:tc>
        <w:tc>
          <w:tcPr>
            <w:tcW w:w="821" w:type="dxa"/>
            <w:tcBorders>
              <w:top w:val="single" w:sz="4" w:space="0" w:color="auto"/>
              <w:left w:val="nil"/>
              <w:bottom w:val="single" w:sz="4" w:space="0" w:color="auto"/>
              <w:right w:val="nil"/>
            </w:tcBorders>
            <w:noWrap/>
            <w:vAlign w:val="center"/>
            <w:hideMark/>
          </w:tcPr>
          <w:p w14:paraId="536E4B84" w14:textId="6714A25D" w:rsidR="00147DCB" w:rsidRPr="00F82AF9" w:rsidRDefault="005A1E9B" w:rsidP="005907ED">
            <w:pPr>
              <w:spacing w:line="240" w:lineRule="auto"/>
              <w:ind w:right="-148"/>
              <w:rPr>
                <w:rFonts w:eastAsia="Times New Roman"/>
                <w:i/>
                <w:iCs/>
                <w:sz w:val="22"/>
                <w:lang w:eastAsia="ru-RU"/>
              </w:rPr>
            </w:pPr>
            <w:r w:rsidRPr="00F82AF9">
              <w:rPr>
                <w:rFonts w:eastAsia="Times New Roman"/>
                <w:i/>
                <w:iCs/>
                <w:sz w:val="22"/>
                <w:lang w:eastAsia="ru-RU"/>
              </w:rPr>
              <w:t xml:space="preserve">   2,4</w:t>
            </w:r>
          </w:p>
        </w:tc>
        <w:tc>
          <w:tcPr>
            <w:tcW w:w="869" w:type="dxa"/>
            <w:tcBorders>
              <w:top w:val="single" w:sz="4" w:space="0" w:color="auto"/>
              <w:left w:val="single" w:sz="8" w:space="0" w:color="auto"/>
              <w:bottom w:val="single" w:sz="4" w:space="0" w:color="auto"/>
              <w:right w:val="single" w:sz="8" w:space="0" w:color="auto"/>
            </w:tcBorders>
            <w:noWrap/>
            <w:vAlign w:val="center"/>
            <w:hideMark/>
          </w:tcPr>
          <w:p w14:paraId="4953F9E5" w14:textId="77777777" w:rsidR="00147DCB" w:rsidRPr="00F82AF9" w:rsidRDefault="00147DCB" w:rsidP="005907ED">
            <w:pPr>
              <w:spacing w:line="240" w:lineRule="auto"/>
              <w:ind w:left="-109" w:right="-148"/>
              <w:jc w:val="center"/>
              <w:rPr>
                <w:rFonts w:eastAsia="Times New Roman"/>
                <w:i/>
                <w:iCs/>
                <w:sz w:val="22"/>
                <w:lang w:eastAsia="ru-RU"/>
              </w:rPr>
            </w:pPr>
            <w:r w:rsidRPr="00F82AF9">
              <w:rPr>
                <w:rFonts w:eastAsia="Times New Roman"/>
                <w:i/>
                <w:iCs/>
                <w:sz w:val="22"/>
                <w:lang w:eastAsia="ru-RU"/>
              </w:rPr>
              <w:t>м</w:t>
            </w:r>
          </w:p>
        </w:tc>
      </w:tr>
      <w:tr w:rsidR="00F82AF9" w:rsidRPr="00F82AF9" w14:paraId="19475FE4" w14:textId="77777777" w:rsidTr="00817C2B">
        <w:trPr>
          <w:trHeight w:val="360"/>
        </w:trPr>
        <w:tc>
          <w:tcPr>
            <w:tcW w:w="742" w:type="dxa"/>
            <w:vMerge/>
            <w:tcBorders>
              <w:top w:val="nil"/>
              <w:left w:val="single" w:sz="8" w:space="0" w:color="auto"/>
              <w:bottom w:val="single" w:sz="8" w:space="0" w:color="000000"/>
              <w:right w:val="single" w:sz="8" w:space="0" w:color="auto"/>
            </w:tcBorders>
            <w:vAlign w:val="center"/>
            <w:hideMark/>
          </w:tcPr>
          <w:p w14:paraId="523F7CA2" w14:textId="77777777" w:rsidR="00147DCB" w:rsidRPr="00F82AF9" w:rsidRDefault="00147DCB" w:rsidP="00147DCB">
            <w:pPr>
              <w:spacing w:line="240" w:lineRule="auto"/>
              <w:ind w:right="-148"/>
              <w:rPr>
                <w:rFonts w:eastAsia="Times New Roman"/>
                <w:b/>
                <w:bCs/>
                <w:i/>
                <w:iCs/>
                <w:sz w:val="22"/>
                <w:lang w:eastAsia="ru-RU"/>
              </w:rPr>
            </w:pPr>
          </w:p>
        </w:tc>
        <w:tc>
          <w:tcPr>
            <w:tcW w:w="7622" w:type="dxa"/>
            <w:tcBorders>
              <w:top w:val="single" w:sz="4" w:space="0" w:color="auto"/>
              <w:left w:val="nil"/>
              <w:bottom w:val="single" w:sz="4" w:space="0" w:color="auto"/>
              <w:right w:val="single" w:sz="8" w:space="0" w:color="000000"/>
            </w:tcBorders>
            <w:noWrap/>
            <w:vAlign w:val="center"/>
            <w:hideMark/>
          </w:tcPr>
          <w:p w14:paraId="689D2B7D" w14:textId="48498606" w:rsidR="00147DCB" w:rsidRPr="00F82AF9" w:rsidRDefault="00147DCB" w:rsidP="00147DCB">
            <w:pPr>
              <w:spacing w:line="240" w:lineRule="auto"/>
              <w:ind w:right="-148"/>
              <w:rPr>
                <w:rFonts w:eastAsia="Times New Roman"/>
                <w:i/>
                <w:iCs/>
                <w:sz w:val="22"/>
                <w:lang w:eastAsia="ru-RU"/>
              </w:rPr>
            </w:pPr>
            <w:r w:rsidRPr="00F82AF9">
              <w:rPr>
                <w:rFonts w:eastAsia="Times New Roman"/>
                <w:i/>
                <w:iCs/>
                <w:sz w:val="22"/>
                <w:lang w:eastAsia="ru-RU"/>
              </w:rPr>
              <w:t>Снижение уровня подземных вод, (Sб/н)</w:t>
            </w:r>
          </w:p>
        </w:tc>
        <w:tc>
          <w:tcPr>
            <w:tcW w:w="821" w:type="dxa"/>
            <w:tcBorders>
              <w:top w:val="single" w:sz="4" w:space="0" w:color="auto"/>
              <w:left w:val="nil"/>
              <w:bottom w:val="single" w:sz="4" w:space="0" w:color="auto"/>
              <w:right w:val="nil"/>
            </w:tcBorders>
            <w:noWrap/>
            <w:vAlign w:val="center"/>
            <w:hideMark/>
          </w:tcPr>
          <w:p w14:paraId="709A560A" w14:textId="6CE4776D" w:rsidR="00147DCB" w:rsidRPr="00F82AF9" w:rsidRDefault="005907ED" w:rsidP="005907ED">
            <w:pPr>
              <w:spacing w:line="240" w:lineRule="auto"/>
              <w:ind w:right="-148"/>
              <w:rPr>
                <w:rFonts w:eastAsia="Times New Roman"/>
                <w:i/>
                <w:iCs/>
                <w:sz w:val="22"/>
                <w:lang w:eastAsia="ru-RU"/>
              </w:rPr>
            </w:pPr>
            <w:r w:rsidRPr="00F82AF9">
              <w:rPr>
                <w:rFonts w:eastAsia="Times New Roman"/>
                <w:i/>
                <w:iCs/>
                <w:sz w:val="22"/>
                <w:lang w:eastAsia="ru-RU"/>
              </w:rPr>
              <w:t xml:space="preserve">  3,15</w:t>
            </w:r>
          </w:p>
        </w:tc>
        <w:tc>
          <w:tcPr>
            <w:tcW w:w="869" w:type="dxa"/>
            <w:tcBorders>
              <w:top w:val="single" w:sz="4" w:space="0" w:color="auto"/>
              <w:left w:val="single" w:sz="8" w:space="0" w:color="auto"/>
              <w:bottom w:val="single" w:sz="4" w:space="0" w:color="auto"/>
              <w:right w:val="single" w:sz="8" w:space="0" w:color="auto"/>
            </w:tcBorders>
            <w:noWrap/>
            <w:vAlign w:val="center"/>
            <w:hideMark/>
          </w:tcPr>
          <w:p w14:paraId="6BE3B298" w14:textId="1A84705F" w:rsidR="00147DCB" w:rsidRPr="00F82AF9" w:rsidRDefault="005907ED" w:rsidP="005907ED">
            <w:pPr>
              <w:spacing w:line="240" w:lineRule="auto"/>
              <w:ind w:left="-109" w:right="-148"/>
              <w:jc w:val="center"/>
              <w:rPr>
                <w:rFonts w:eastAsia="Times New Roman"/>
                <w:i/>
                <w:iCs/>
                <w:sz w:val="22"/>
                <w:lang w:eastAsia="ru-RU"/>
              </w:rPr>
            </w:pPr>
            <w:r w:rsidRPr="00F82AF9">
              <w:rPr>
                <w:rFonts w:eastAsia="Times New Roman"/>
                <w:i/>
                <w:iCs/>
                <w:sz w:val="22"/>
                <w:lang w:eastAsia="ru-RU"/>
              </w:rPr>
              <w:t>м</w:t>
            </w:r>
          </w:p>
        </w:tc>
      </w:tr>
      <w:tr w:rsidR="00F82AF9" w:rsidRPr="00F82AF9" w14:paraId="6D30799D" w14:textId="77777777" w:rsidTr="00817C2B">
        <w:trPr>
          <w:trHeight w:val="360"/>
        </w:trPr>
        <w:tc>
          <w:tcPr>
            <w:tcW w:w="742" w:type="dxa"/>
            <w:vMerge/>
            <w:tcBorders>
              <w:top w:val="nil"/>
              <w:left w:val="single" w:sz="8" w:space="0" w:color="auto"/>
              <w:bottom w:val="single" w:sz="8" w:space="0" w:color="000000"/>
              <w:right w:val="single" w:sz="8" w:space="0" w:color="auto"/>
            </w:tcBorders>
            <w:vAlign w:val="center"/>
          </w:tcPr>
          <w:p w14:paraId="09E8FEDF" w14:textId="77777777" w:rsidR="00147DCB" w:rsidRPr="00F82AF9" w:rsidRDefault="00147DCB" w:rsidP="00147DCB">
            <w:pPr>
              <w:spacing w:line="240" w:lineRule="auto"/>
              <w:ind w:right="-148"/>
              <w:rPr>
                <w:rFonts w:eastAsia="Times New Roman"/>
                <w:b/>
                <w:bCs/>
                <w:i/>
                <w:iCs/>
                <w:sz w:val="22"/>
                <w:lang w:eastAsia="ru-RU"/>
              </w:rPr>
            </w:pPr>
          </w:p>
        </w:tc>
        <w:tc>
          <w:tcPr>
            <w:tcW w:w="7622" w:type="dxa"/>
            <w:tcBorders>
              <w:top w:val="single" w:sz="4" w:space="0" w:color="auto"/>
              <w:left w:val="nil"/>
              <w:bottom w:val="single" w:sz="4" w:space="0" w:color="auto"/>
              <w:right w:val="single" w:sz="8" w:space="0" w:color="000000"/>
            </w:tcBorders>
            <w:noWrap/>
            <w:vAlign w:val="center"/>
          </w:tcPr>
          <w:p w14:paraId="4A865E6B" w14:textId="319DEB25" w:rsidR="00147DCB" w:rsidRPr="00F82AF9" w:rsidRDefault="00147DCB" w:rsidP="00147DCB">
            <w:pPr>
              <w:spacing w:line="240" w:lineRule="auto"/>
              <w:ind w:right="-148"/>
              <w:rPr>
                <w:rFonts w:eastAsia="Times New Roman"/>
                <w:i/>
                <w:iCs/>
                <w:sz w:val="22"/>
                <w:lang w:eastAsia="ru-RU"/>
              </w:rPr>
            </w:pPr>
            <w:r w:rsidRPr="00F82AF9">
              <w:rPr>
                <w:rFonts w:eastAsia="Times New Roman"/>
                <w:i/>
                <w:iCs/>
                <w:sz w:val="22"/>
                <w:lang w:eastAsia="ru-RU"/>
              </w:rPr>
              <w:t>Остаточная мощность горизонта при сниженном уровне подземных вод, (h</w:t>
            </w:r>
            <w:r w:rsidR="003C298D" w:rsidRPr="00F82AF9">
              <w:rPr>
                <w:rFonts w:eastAsia="Times New Roman"/>
                <w:i/>
                <w:iCs/>
                <w:sz w:val="22"/>
                <w:vertAlign w:val="subscript"/>
                <w:lang w:eastAsia="ru-RU"/>
              </w:rPr>
              <w:t>1</w:t>
            </w:r>
            <w:r w:rsidRPr="00F82AF9">
              <w:rPr>
                <w:rFonts w:eastAsia="Times New Roman"/>
                <w:i/>
                <w:iCs/>
                <w:sz w:val="22"/>
                <w:lang w:eastAsia="ru-RU"/>
              </w:rPr>
              <w:t>)</w:t>
            </w:r>
          </w:p>
        </w:tc>
        <w:tc>
          <w:tcPr>
            <w:tcW w:w="821" w:type="dxa"/>
            <w:tcBorders>
              <w:top w:val="single" w:sz="4" w:space="0" w:color="auto"/>
              <w:left w:val="nil"/>
              <w:bottom w:val="single" w:sz="4" w:space="0" w:color="auto"/>
              <w:right w:val="nil"/>
            </w:tcBorders>
            <w:noWrap/>
            <w:vAlign w:val="center"/>
          </w:tcPr>
          <w:p w14:paraId="1FE10B8F" w14:textId="4CEE4059" w:rsidR="00147DCB" w:rsidRPr="00F82AF9" w:rsidRDefault="005907ED" w:rsidP="005907ED">
            <w:pPr>
              <w:spacing w:line="240" w:lineRule="auto"/>
              <w:ind w:right="-148"/>
              <w:rPr>
                <w:rFonts w:eastAsia="Times New Roman"/>
                <w:i/>
                <w:iCs/>
                <w:sz w:val="22"/>
                <w:lang w:eastAsia="ru-RU"/>
              </w:rPr>
            </w:pPr>
            <w:r w:rsidRPr="00F82AF9">
              <w:rPr>
                <w:rFonts w:eastAsia="Times New Roman"/>
                <w:i/>
                <w:iCs/>
                <w:sz w:val="22"/>
                <w:lang w:eastAsia="ru-RU"/>
              </w:rPr>
              <w:t xml:space="preserve">   0,0</w:t>
            </w:r>
          </w:p>
        </w:tc>
        <w:tc>
          <w:tcPr>
            <w:tcW w:w="869" w:type="dxa"/>
            <w:tcBorders>
              <w:top w:val="single" w:sz="4" w:space="0" w:color="auto"/>
              <w:left w:val="single" w:sz="8" w:space="0" w:color="auto"/>
              <w:bottom w:val="single" w:sz="4" w:space="0" w:color="auto"/>
              <w:right w:val="single" w:sz="8" w:space="0" w:color="auto"/>
            </w:tcBorders>
            <w:noWrap/>
            <w:vAlign w:val="center"/>
          </w:tcPr>
          <w:p w14:paraId="17853AE1" w14:textId="00E0D6E2" w:rsidR="00147DCB" w:rsidRPr="00F82AF9" w:rsidRDefault="005907ED" w:rsidP="005907ED">
            <w:pPr>
              <w:spacing w:line="240" w:lineRule="auto"/>
              <w:ind w:left="-109" w:right="-148"/>
              <w:jc w:val="center"/>
              <w:rPr>
                <w:rFonts w:eastAsia="Times New Roman"/>
                <w:i/>
                <w:iCs/>
                <w:sz w:val="22"/>
                <w:lang w:eastAsia="ru-RU"/>
              </w:rPr>
            </w:pPr>
            <w:r w:rsidRPr="00F82AF9">
              <w:rPr>
                <w:rFonts w:eastAsia="Times New Roman"/>
                <w:i/>
                <w:iCs/>
                <w:sz w:val="22"/>
                <w:lang w:eastAsia="ru-RU"/>
              </w:rPr>
              <w:t>м</w:t>
            </w:r>
          </w:p>
        </w:tc>
      </w:tr>
      <w:tr w:rsidR="00F82AF9" w:rsidRPr="00F82AF9" w14:paraId="360DE7DF" w14:textId="77777777" w:rsidTr="00817C2B">
        <w:trPr>
          <w:trHeight w:val="360"/>
        </w:trPr>
        <w:tc>
          <w:tcPr>
            <w:tcW w:w="742" w:type="dxa"/>
            <w:vMerge/>
            <w:tcBorders>
              <w:top w:val="nil"/>
              <w:left w:val="single" w:sz="8" w:space="0" w:color="auto"/>
              <w:bottom w:val="single" w:sz="8" w:space="0" w:color="000000"/>
              <w:right w:val="single" w:sz="8" w:space="0" w:color="auto"/>
            </w:tcBorders>
            <w:vAlign w:val="center"/>
          </w:tcPr>
          <w:p w14:paraId="463544A2" w14:textId="77777777" w:rsidR="005907ED" w:rsidRPr="00F82AF9" w:rsidRDefault="005907ED" w:rsidP="00147DCB">
            <w:pPr>
              <w:spacing w:line="240" w:lineRule="auto"/>
              <w:ind w:right="-148"/>
              <w:rPr>
                <w:rFonts w:eastAsia="Times New Roman"/>
                <w:b/>
                <w:bCs/>
                <w:i/>
                <w:iCs/>
                <w:sz w:val="22"/>
                <w:lang w:eastAsia="ru-RU"/>
              </w:rPr>
            </w:pPr>
          </w:p>
        </w:tc>
        <w:tc>
          <w:tcPr>
            <w:tcW w:w="7622" w:type="dxa"/>
            <w:tcBorders>
              <w:top w:val="single" w:sz="4" w:space="0" w:color="auto"/>
              <w:left w:val="nil"/>
              <w:bottom w:val="single" w:sz="4" w:space="0" w:color="auto"/>
              <w:right w:val="single" w:sz="8" w:space="0" w:color="000000"/>
            </w:tcBorders>
            <w:noWrap/>
            <w:vAlign w:val="center"/>
          </w:tcPr>
          <w:p w14:paraId="0496E541" w14:textId="3A705FA6" w:rsidR="005907ED" w:rsidRPr="00F82AF9" w:rsidRDefault="005907ED" w:rsidP="00147DCB">
            <w:pPr>
              <w:spacing w:line="240" w:lineRule="auto"/>
              <w:ind w:right="-148"/>
              <w:rPr>
                <w:rFonts w:eastAsia="Times New Roman"/>
                <w:i/>
                <w:iCs/>
                <w:sz w:val="22"/>
                <w:lang w:eastAsia="ru-RU"/>
              </w:rPr>
            </w:pPr>
            <w:r w:rsidRPr="00F82AF9">
              <w:rPr>
                <w:rFonts w:eastAsia="Times New Roman"/>
                <w:i/>
                <w:iCs/>
                <w:sz w:val="22"/>
                <w:lang w:eastAsia="ru-RU"/>
              </w:rPr>
              <w:t>Коэффициент короткости линейного ряда, (ζ)</w:t>
            </w:r>
          </w:p>
        </w:tc>
        <w:tc>
          <w:tcPr>
            <w:tcW w:w="821" w:type="dxa"/>
            <w:tcBorders>
              <w:top w:val="single" w:sz="4" w:space="0" w:color="auto"/>
              <w:left w:val="nil"/>
              <w:bottom w:val="single" w:sz="4" w:space="0" w:color="auto"/>
              <w:right w:val="nil"/>
            </w:tcBorders>
            <w:noWrap/>
            <w:vAlign w:val="center"/>
          </w:tcPr>
          <w:p w14:paraId="2BE59F65" w14:textId="04F9210F" w:rsidR="005907ED" w:rsidRPr="00F82AF9" w:rsidRDefault="005907ED" w:rsidP="005907ED">
            <w:pPr>
              <w:spacing w:line="240" w:lineRule="auto"/>
              <w:ind w:right="-148"/>
              <w:rPr>
                <w:rFonts w:eastAsia="Times New Roman"/>
                <w:i/>
                <w:iCs/>
                <w:sz w:val="22"/>
                <w:lang w:eastAsia="ru-RU"/>
              </w:rPr>
            </w:pPr>
            <w:r w:rsidRPr="00F82AF9">
              <w:rPr>
                <w:rFonts w:eastAsia="Times New Roman"/>
                <w:i/>
                <w:iCs/>
                <w:sz w:val="22"/>
                <w:lang w:eastAsia="ru-RU"/>
              </w:rPr>
              <w:t xml:space="preserve">  1,</w:t>
            </w:r>
            <w:r w:rsidR="005A1E9B" w:rsidRPr="00F82AF9">
              <w:rPr>
                <w:rFonts w:eastAsia="Times New Roman"/>
                <w:i/>
                <w:iCs/>
                <w:sz w:val="22"/>
                <w:lang w:eastAsia="ru-RU"/>
              </w:rPr>
              <w:t>22</w:t>
            </w:r>
          </w:p>
        </w:tc>
        <w:tc>
          <w:tcPr>
            <w:tcW w:w="869" w:type="dxa"/>
            <w:tcBorders>
              <w:top w:val="single" w:sz="4" w:space="0" w:color="auto"/>
              <w:left w:val="single" w:sz="8" w:space="0" w:color="auto"/>
              <w:bottom w:val="single" w:sz="4" w:space="0" w:color="auto"/>
              <w:right w:val="single" w:sz="8" w:space="0" w:color="auto"/>
            </w:tcBorders>
            <w:noWrap/>
            <w:vAlign w:val="center"/>
          </w:tcPr>
          <w:p w14:paraId="2320A2AF" w14:textId="0524C22C" w:rsidR="005907ED" w:rsidRPr="00F82AF9" w:rsidRDefault="005907ED" w:rsidP="005907ED">
            <w:pPr>
              <w:spacing w:line="240" w:lineRule="auto"/>
              <w:ind w:left="-109" w:right="-148"/>
              <w:jc w:val="center"/>
              <w:rPr>
                <w:rFonts w:eastAsia="Times New Roman"/>
                <w:i/>
                <w:iCs/>
                <w:sz w:val="22"/>
                <w:lang w:eastAsia="ru-RU"/>
              </w:rPr>
            </w:pPr>
            <w:r w:rsidRPr="00F82AF9">
              <w:rPr>
                <w:rFonts w:eastAsia="Times New Roman"/>
                <w:i/>
                <w:iCs/>
                <w:sz w:val="22"/>
                <w:lang w:eastAsia="ru-RU"/>
              </w:rPr>
              <w:t>-</w:t>
            </w:r>
          </w:p>
        </w:tc>
      </w:tr>
      <w:tr w:rsidR="00F82AF9" w:rsidRPr="00F82AF9" w14:paraId="185AF541" w14:textId="77777777" w:rsidTr="00817C2B">
        <w:trPr>
          <w:trHeight w:val="345"/>
        </w:trPr>
        <w:tc>
          <w:tcPr>
            <w:tcW w:w="742" w:type="dxa"/>
            <w:vMerge/>
            <w:tcBorders>
              <w:top w:val="nil"/>
              <w:left w:val="single" w:sz="8" w:space="0" w:color="auto"/>
              <w:bottom w:val="single" w:sz="8" w:space="0" w:color="000000"/>
              <w:right w:val="single" w:sz="8" w:space="0" w:color="auto"/>
            </w:tcBorders>
            <w:vAlign w:val="center"/>
            <w:hideMark/>
          </w:tcPr>
          <w:p w14:paraId="62366C3E" w14:textId="77777777" w:rsidR="00147DCB" w:rsidRPr="00F82AF9" w:rsidRDefault="00147DCB" w:rsidP="00147DCB">
            <w:pPr>
              <w:spacing w:line="240" w:lineRule="auto"/>
              <w:ind w:right="-148"/>
              <w:rPr>
                <w:rFonts w:eastAsia="Times New Roman"/>
                <w:b/>
                <w:bCs/>
                <w:i/>
                <w:iCs/>
                <w:sz w:val="22"/>
                <w:lang w:eastAsia="ru-RU"/>
              </w:rPr>
            </w:pPr>
          </w:p>
        </w:tc>
        <w:tc>
          <w:tcPr>
            <w:tcW w:w="7622" w:type="dxa"/>
            <w:vMerge w:val="restart"/>
            <w:tcBorders>
              <w:top w:val="single" w:sz="4" w:space="0" w:color="auto"/>
              <w:left w:val="single" w:sz="8" w:space="0" w:color="auto"/>
              <w:bottom w:val="single" w:sz="8" w:space="0" w:color="000000"/>
              <w:right w:val="single" w:sz="8" w:space="0" w:color="000000"/>
            </w:tcBorders>
            <w:noWrap/>
            <w:vAlign w:val="center"/>
            <w:hideMark/>
          </w:tcPr>
          <w:p w14:paraId="5CE36C20" w14:textId="4FBD42BC" w:rsidR="00147DCB" w:rsidRPr="00F82AF9" w:rsidRDefault="00147DCB" w:rsidP="00147DCB">
            <w:pPr>
              <w:spacing w:line="240" w:lineRule="auto"/>
              <w:ind w:right="-148"/>
              <w:rPr>
                <w:rFonts w:eastAsia="Times New Roman"/>
                <w:i/>
                <w:iCs/>
                <w:sz w:val="22"/>
                <w:lang w:eastAsia="ru-RU"/>
              </w:rPr>
            </w:pPr>
            <w:r w:rsidRPr="00F82AF9">
              <w:rPr>
                <w:rFonts w:eastAsia="Times New Roman"/>
                <w:i/>
                <w:iCs/>
                <w:sz w:val="22"/>
                <w:lang w:eastAsia="ru-RU"/>
              </w:rPr>
              <w:t>Удельный приток, (q), на 1 п. м</w:t>
            </w:r>
          </w:p>
        </w:tc>
        <w:tc>
          <w:tcPr>
            <w:tcW w:w="821" w:type="dxa"/>
            <w:tcBorders>
              <w:top w:val="single" w:sz="4" w:space="0" w:color="auto"/>
              <w:left w:val="nil"/>
              <w:bottom w:val="single" w:sz="4" w:space="0" w:color="auto"/>
              <w:right w:val="nil"/>
            </w:tcBorders>
            <w:noWrap/>
            <w:vAlign w:val="center"/>
            <w:hideMark/>
          </w:tcPr>
          <w:p w14:paraId="1BB7ED28" w14:textId="1A018C4C" w:rsidR="00147DCB" w:rsidRPr="00F82AF9" w:rsidRDefault="005907ED" w:rsidP="005907ED">
            <w:pPr>
              <w:spacing w:line="240" w:lineRule="auto"/>
              <w:ind w:right="-148"/>
              <w:rPr>
                <w:rFonts w:eastAsia="Times New Roman"/>
                <w:i/>
                <w:iCs/>
                <w:sz w:val="22"/>
                <w:lang w:eastAsia="ru-RU"/>
              </w:rPr>
            </w:pPr>
            <w:r w:rsidRPr="00F82AF9">
              <w:rPr>
                <w:rFonts w:eastAsia="Times New Roman"/>
                <w:i/>
                <w:iCs/>
                <w:sz w:val="22"/>
                <w:lang w:eastAsia="ru-RU"/>
              </w:rPr>
              <w:t xml:space="preserve">   2,3</w:t>
            </w:r>
          </w:p>
        </w:tc>
        <w:tc>
          <w:tcPr>
            <w:tcW w:w="869" w:type="dxa"/>
            <w:tcBorders>
              <w:top w:val="single" w:sz="4" w:space="0" w:color="auto"/>
              <w:left w:val="single" w:sz="8" w:space="0" w:color="auto"/>
              <w:bottom w:val="single" w:sz="4" w:space="0" w:color="auto"/>
              <w:right w:val="single" w:sz="8" w:space="0" w:color="auto"/>
            </w:tcBorders>
            <w:noWrap/>
            <w:vAlign w:val="center"/>
            <w:hideMark/>
          </w:tcPr>
          <w:p w14:paraId="7A11CFB9" w14:textId="7EB153E7" w:rsidR="00147DCB" w:rsidRPr="00F82AF9" w:rsidRDefault="00147DCB" w:rsidP="005907ED">
            <w:pPr>
              <w:spacing w:line="240" w:lineRule="auto"/>
              <w:ind w:left="-109" w:right="-148"/>
              <w:jc w:val="center"/>
              <w:rPr>
                <w:rFonts w:eastAsia="Times New Roman"/>
                <w:i/>
                <w:iCs/>
                <w:sz w:val="22"/>
                <w:lang w:eastAsia="ru-RU"/>
              </w:rPr>
            </w:pPr>
            <w:r w:rsidRPr="00F82AF9">
              <w:rPr>
                <w:rFonts w:eastAsia="Times New Roman"/>
                <w:i/>
                <w:iCs/>
                <w:sz w:val="22"/>
                <w:lang w:eastAsia="ru-RU"/>
              </w:rPr>
              <w:t>м</w:t>
            </w:r>
            <w:r w:rsidR="005907ED" w:rsidRPr="00F82AF9">
              <w:rPr>
                <w:rFonts w:ascii="Calibri" w:eastAsia="Times New Roman" w:hAnsi="Calibri" w:cs="Calibri"/>
                <w:sz w:val="22"/>
                <w:lang w:eastAsia="ru-RU"/>
              </w:rPr>
              <w:t>²</w:t>
            </w:r>
            <w:r w:rsidRPr="00F82AF9">
              <w:rPr>
                <w:rFonts w:eastAsia="Times New Roman"/>
                <w:i/>
                <w:iCs/>
                <w:sz w:val="22"/>
                <w:lang w:eastAsia="ru-RU"/>
              </w:rPr>
              <w:t>/сут</w:t>
            </w:r>
          </w:p>
        </w:tc>
      </w:tr>
      <w:tr w:rsidR="00F82AF9" w:rsidRPr="00F82AF9" w14:paraId="6D479C8A" w14:textId="77777777" w:rsidTr="00817C2B">
        <w:trPr>
          <w:trHeight w:val="315"/>
        </w:trPr>
        <w:tc>
          <w:tcPr>
            <w:tcW w:w="742" w:type="dxa"/>
            <w:vMerge/>
            <w:tcBorders>
              <w:top w:val="nil"/>
              <w:left w:val="single" w:sz="8" w:space="0" w:color="auto"/>
              <w:bottom w:val="single" w:sz="8" w:space="0" w:color="000000"/>
              <w:right w:val="single" w:sz="8" w:space="0" w:color="auto"/>
            </w:tcBorders>
            <w:vAlign w:val="center"/>
            <w:hideMark/>
          </w:tcPr>
          <w:p w14:paraId="747F7AA1" w14:textId="77777777" w:rsidR="000308F9" w:rsidRPr="00F82AF9" w:rsidRDefault="000308F9" w:rsidP="00BF7742">
            <w:pPr>
              <w:spacing w:line="240" w:lineRule="auto"/>
              <w:ind w:right="-148"/>
              <w:rPr>
                <w:rFonts w:eastAsia="Times New Roman"/>
                <w:b/>
                <w:bCs/>
                <w:i/>
                <w:iCs/>
                <w:sz w:val="22"/>
                <w:lang w:eastAsia="ru-RU"/>
              </w:rPr>
            </w:pPr>
          </w:p>
        </w:tc>
        <w:tc>
          <w:tcPr>
            <w:tcW w:w="7622" w:type="dxa"/>
            <w:vMerge/>
            <w:tcBorders>
              <w:top w:val="single" w:sz="4" w:space="0" w:color="auto"/>
              <w:left w:val="single" w:sz="8" w:space="0" w:color="auto"/>
              <w:bottom w:val="single" w:sz="8" w:space="0" w:color="000000"/>
              <w:right w:val="single" w:sz="8" w:space="0" w:color="000000"/>
            </w:tcBorders>
            <w:vAlign w:val="center"/>
            <w:hideMark/>
          </w:tcPr>
          <w:p w14:paraId="59905F48" w14:textId="77777777" w:rsidR="000308F9" w:rsidRPr="00F82AF9" w:rsidRDefault="000308F9" w:rsidP="00BF7742">
            <w:pPr>
              <w:spacing w:line="240" w:lineRule="auto"/>
              <w:ind w:right="-148"/>
              <w:rPr>
                <w:rFonts w:eastAsia="Times New Roman"/>
                <w:i/>
                <w:iCs/>
                <w:sz w:val="22"/>
                <w:lang w:eastAsia="ru-RU"/>
              </w:rPr>
            </w:pPr>
          </w:p>
        </w:tc>
        <w:tc>
          <w:tcPr>
            <w:tcW w:w="821" w:type="dxa"/>
            <w:noWrap/>
            <w:vAlign w:val="center"/>
            <w:hideMark/>
          </w:tcPr>
          <w:p w14:paraId="12A44379" w14:textId="2382866E" w:rsidR="000308F9" w:rsidRPr="00F82AF9" w:rsidRDefault="005907ED" w:rsidP="005907ED">
            <w:pPr>
              <w:spacing w:line="240" w:lineRule="auto"/>
              <w:ind w:right="-148"/>
              <w:rPr>
                <w:rFonts w:eastAsia="Times New Roman"/>
                <w:i/>
                <w:iCs/>
                <w:sz w:val="22"/>
                <w:lang w:eastAsia="ru-RU"/>
              </w:rPr>
            </w:pPr>
            <w:r w:rsidRPr="00F82AF9">
              <w:rPr>
                <w:rFonts w:eastAsia="Times New Roman"/>
                <w:i/>
                <w:iCs/>
                <w:sz w:val="22"/>
                <w:lang w:eastAsia="ru-RU"/>
              </w:rPr>
              <w:t xml:space="preserve">   </w:t>
            </w:r>
            <w:r w:rsidR="000308F9" w:rsidRPr="00F82AF9">
              <w:rPr>
                <w:rFonts w:eastAsia="Times New Roman"/>
                <w:i/>
                <w:iCs/>
                <w:sz w:val="22"/>
                <w:lang w:eastAsia="ru-RU"/>
              </w:rPr>
              <w:t>0,</w:t>
            </w:r>
            <w:r w:rsidRPr="00F82AF9">
              <w:rPr>
                <w:rFonts w:eastAsia="Times New Roman"/>
                <w:i/>
                <w:iCs/>
                <w:sz w:val="22"/>
                <w:lang w:eastAsia="ru-RU"/>
              </w:rPr>
              <w:t>1</w:t>
            </w:r>
          </w:p>
        </w:tc>
        <w:tc>
          <w:tcPr>
            <w:tcW w:w="869" w:type="dxa"/>
            <w:tcBorders>
              <w:top w:val="nil"/>
              <w:left w:val="single" w:sz="8" w:space="0" w:color="auto"/>
              <w:bottom w:val="single" w:sz="8" w:space="0" w:color="auto"/>
              <w:right w:val="single" w:sz="8" w:space="0" w:color="auto"/>
            </w:tcBorders>
            <w:noWrap/>
            <w:vAlign w:val="center"/>
            <w:hideMark/>
          </w:tcPr>
          <w:p w14:paraId="42BD252A" w14:textId="7664CFD4" w:rsidR="000308F9" w:rsidRPr="00F82AF9" w:rsidRDefault="000308F9" w:rsidP="005907ED">
            <w:pPr>
              <w:spacing w:line="240" w:lineRule="auto"/>
              <w:ind w:left="-109" w:right="-148"/>
              <w:jc w:val="center"/>
              <w:rPr>
                <w:rFonts w:eastAsia="Times New Roman"/>
                <w:i/>
                <w:iCs/>
                <w:sz w:val="22"/>
                <w:lang w:eastAsia="ru-RU"/>
              </w:rPr>
            </w:pPr>
            <w:r w:rsidRPr="00F82AF9">
              <w:rPr>
                <w:rFonts w:eastAsia="Times New Roman"/>
                <w:i/>
                <w:iCs/>
                <w:sz w:val="22"/>
                <w:lang w:eastAsia="ru-RU"/>
              </w:rPr>
              <w:t>м</w:t>
            </w:r>
            <w:r w:rsidR="005907ED" w:rsidRPr="00F82AF9">
              <w:rPr>
                <w:rFonts w:ascii="Calibri" w:eastAsia="Times New Roman" w:hAnsi="Calibri" w:cs="Calibri"/>
                <w:sz w:val="22"/>
                <w:lang w:eastAsia="ru-RU"/>
              </w:rPr>
              <w:t>²</w:t>
            </w:r>
            <w:r w:rsidRPr="00F82AF9">
              <w:rPr>
                <w:rFonts w:eastAsia="Times New Roman"/>
                <w:i/>
                <w:iCs/>
                <w:sz w:val="22"/>
                <w:lang w:eastAsia="ru-RU"/>
              </w:rPr>
              <w:t>/ч</w:t>
            </w:r>
          </w:p>
        </w:tc>
      </w:tr>
      <w:tr w:rsidR="00F82AF9" w:rsidRPr="00F82AF9" w14:paraId="06D521B8" w14:textId="77777777" w:rsidTr="00817C2B">
        <w:trPr>
          <w:trHeight w:val="300"/>
        </w:trPr>
        <w:tc>
          <w:tcPr>
            <w:tcW w:w="8364" w:type="dxa"/>
            <w:gridSpan w:val="2"/>
            <w:vMerge w:val="restart"/>
            <w:tcBorders>
              <w:top w:val="single" w:sz="8" w:space="0" w:color="auto"/>
              <w:left w:val="single" w:sz="8" w:space="0" w:color="auto"/>
              <w:bottom w:val="single" w:sz="8" w:space="0" w:color="000000"/>
              <w:right w:val="single" w:sz="8" w:space="0" w:color="000000"/>
            </w:tcBorders>
            <w:noWrap/>
            <w:vAlign w:val="center"/>
            <w:hideMark/>
          </w:tcPr>
          <w:p w14:paraId="6F4D43A1" w14:textId="70C5657F" w:rsidR="000308F9" w:rsidRPr="00F82AF9" w:rsidRDefault="000308F9" w:rsidP="000308F9">
            <w:pPr>
              <w:spacing w:line="240" w:lineRule="auto"/>
              <w:ind w:right="-148"/>
              <w:rPr>
                <w:rFonts w:eastAsia="Times New Roman"/>
                <w:b/>
                <w:bCs/>
                <w:i/>
                <w:iCs/>
                <w:sz w:val="22"/>
                <w:lang w:eastAsia="ru-RU"/>
              </w:rPr>
            </w:pPr>
            <w:r w:rsidRPr="00F82AF9">
              <w:rPr>
                <w:rFonts w:eastAsia="Times New Roman"/>
                <w:b/>
                <w:bCs/>
                <w:i/>
                <w:iCs/>
                <w:sz w:val="22"/>
                <w:lang w:eastAsia="ru-RU"/>
              </w:rPr>
              <w:t>Приток подземных вод из горизонта спорадического распространения, (Q</w:t>
            </w:r>
            <w:r w:rsidRPr="00F82AF9">
              <w:rPr>
                <w:rFonts w:eastAsia="Times New Roman"/>
                <w:b/>
                <w:bCs/>
                <w:i/>
                <w:iCs/>
                <w:sz w:val="22"/>
                <w:vertAlign w:val="subscript"/>
                <w:lang w:eastAsia="ru-RU"/>
              </w:rPr>
              <w:t>1</w:t>
            </w:r>
            <w:r w:rsidRPr="00F82AF9">
              <w:rPr>
                <w:rFonts w:eastAsia="Times New Roman"/>
                <w:b/>
                <w:bCs/>
                <w:i/>
                <w:iCs/>
                <w:sz w:val="22"/>
                <w:lang w:eastAsia="ru-RU"/>
              </w:rPr>
              <w:t>)</w:t>
            </w:r>
          </w:p>
        </w:tc>
        <w:tc>
          <w:tcPr>
            <w:tcW w:w="821" w:type="dxa"/>
            <w:tcBorders>
              <w:top w:val="single" w:sz="8" w:space="0" w:color="auto"/>
              <w:left w:val="nil"/>
              <w:bottom w:val="single" w:sz="4" w:space="0" w:color="auto"/>
              <w:right w:val="single" w:sz="8" w:space="0" w:color="auto"/>
            </w:tcBorders>
            <w:noWrap/>
            <w:vAlign w:val="center"/>
            <w:hideMark/>
          </w:tcPr>
          <w:p w14:paraId="02286E1B" w14:textId="52C084D4" w:rsidR="000308F9" w:rsidRPr="00F82AF9" w:rsidRDefault="00540AA5" w:rsidP="00540AA5">
            <w:pPr>
              <w:spacing w:line="240" w:lineRule="auto"/>
              <w:ind w:right="-148"/>
              <w:rPr>
                <w:rFonts w:eastAsia="Times New Roman"/>
                <w:b/>
                <w:bCs/>
                <w:i/>
                <w:iCs/>
                <w:sz w:val="22"/>
                <w:lang w:eastAsia="ru-RU"/>
              </w:rPr>
            </w:pPr>
            <w:r w:rsidRPr="00F82AF9">
              <w:rPr>
                <w:rFonts w:eastAsia="Times New Roman"/>
                <w:b/>
                <w:bCs/>
                <w:i/>
                <w:iCs/>
                <w:sz w:val="22"/>
                <w:lang w:eastAsia="ru-RU"/>
              </w:rPr>
              <w:t xml:space="preserve"> </w:t>
            </w:r>
            <w:r w:rsidR="005A1E9B" w:rsidRPr="00F82AF9">
              <w:rPr>
                <w:rFonts w:eastAsia="Times New Roman"/>
                <w:b/>
                <w:bCs/>
                <w:i/>
                <w:iCs/>
                <w:sz w:val="22"/>
                <w:lang w:eastAsia="ru-RU"/>
              </w:rPr>
              <w:t>232,6</w:t>
            </w:r>
          </w:p>
        </w:tc>
        <w:tc>
          <w:tcPr>
            <w:tcW w:w="869" w:type="dxa"/>
            <w:tcBorders>
              <w:top w:val="single" w:sz="4" w:space="0" w:color="auto"/>
              <w:left w:val="nil"/>
              <w:bottom w:val="single" w:sz="4" w:space="0" w:color="auto"/>
              <w:right w:val="single" w:sz="8" w:space="0" w:color="auto"/>
            </w:tcBorders>
            <w:noWrap/>
            <w:vAlign w:val="center"/>
            <w:hideMark/>
          </w:tcPr>
          <w:p w14:paraId="6414A399" w14:textId="77777777" w:rsidR="000308F9" w:rsidRPr="00F82AF9" w:rsidRDefault="000308F9" w:rsidP="00BF7742">
            <w:pPr>
              <w:spacing w:line="240" w:lineRule="auto"/>
              <w:ind w:right="-148"/>
              <w:jc w:val="center"/>
              <w:rPr>
                <w:rFonts w:eastAsia="Times New Roman"/>
                <w:b/>
                <w:bCs/>
                <w:i/>
                <w:iCs/>
                <w:sz w:val="22"/>
                <w:lang w:eastAsia="ru-RU"/>
              </w:rPr>
            </w:pPr>
            <w:r w:rsidRPr="00F82AF9">
              <w:rPr>
                <w:rFonts w:eastAsia="Times New Roman"/>
                <w:b/>
                <w:bCs/>
                <w:i/>
                <w:iCs/>
                <w:sz w:val="22"/>
                <w:lang w:eastAsia="ru-RU"/>
              </w:rPr>
              <w:t>м</w:t>
            </w:r>
            <w:r w:rsidRPr="00F82AF9">
              <w:rPr>
                <w:rFonts w:ascii="Calibri" w:eastAsia="Times New Roman" w:hAnsi="Calibri"/>
                <w:b/>
                <w:bCs/>
                <w:sz w:val="22"/>
                <w:lang w:eastAsia="ru-RU"/>
              </w:rPr>
              <w:t>³</w:t>
            </w:r>
            <w:r w:rsidRPr="00F82AF9">
              <w:rPr>
                <w:rFonts w:eastAsia="Times New Roman"/>
                <w:b/>
                <w:bCs/>
                <w:i/>
                <w:iCs/>
                <w:sz w:val="22"/>
                <w:lang w:eastAsia="ru-RU"/>
              </w:rPr>
              <w:t>/сут</w:t>
            </w:r>
          </w:p>
        </w:tc>
      </w:tr>
      <w:tr w:rsidR="000308F9" w:rsidRPr="00F82AF9" w14:paraId="3085E5EB" w14:textId="77777777" w:rsidTr="00817C2B">
        <w:trPr>
          <w:trHeight w:val="315"/>
        </w:trPr>
        <w:tc>
          <w:tcPr>
            <w:tcW w:w="8364" w:type="dxa"/>
            <w:gridSpan w:val="2"/>
            <w:vMerge/>
            <w:tcBorders>
              <w:top w:val="single" w:sz="8" w:space="0" w:color="auto"/>
              <w:left w:val="single" w:sz="8" w:space="0" w:color="auto"/>
              <w:bottom w:val="single" w:sz="8" w:space="0" w:color="000000"/>
              <w:right w:val="single" w:sz="8" w:space="0" w:color="000000"/>
            </w:tcBorders>
            <w:vAlign w:val="center"/>
            <w:hideMark/>
          </w:tcPr>
          <w:p w14:paraId="397B40FF" w14:textId="77777777" w:rsidR="000308F9" w:rsidRPr="00F82AF9" w:rsidRDefault="000308F9" w:rsidP="00BF7742">
            <w:pPr>
              <w:spacing w:line="240" w:lineRule="auto"/>
              <w:ind w:right="-148"/>
              <w:rPr>
                <w:rFonts w:eastAsia="Times New Roman"/>
                <w:b/>
                <w:bCs/>
                <w:i/>
                <w:iCs/>
                <w:sz w:val="22"/>
                <w:lang w:eastAsia="ru-RU"/>
              </w:rPr>
            </w:pPr>
          </w:p>
        </w:tc>
        <w:tc>
          <w:tcPr>
            <w:tcW w:w="821" w:type="dxa"/>
            <w:tcBorders>
              <w:top w:val="nil"/>
              <w:left w:val="nil"/>
              <w:bottom w:val="single" w:sz="8" w:space="0" w:color="auto"/>
              <w:right w:val="single" w:sz="8" w:space="0" w:color="auto"/>
            </w:tcBorders>
            <w:noWrap/>
            <w:vAlign w:val="center"/>
            <w:hideMark/>
          </w:tcPr>
          <w:p w14:paraId="48795678" w14:textId="75713C47" w:rsidR="000308F9" w:rsidRPr="00F82AF9" w:rsidRDefault="00540AA5" w:rsidP="00540AA5">
            <w:pPr>
              <w:spacing w:line="240" w:lineRule="auto"/>
              <w:ind w:right="-148"/>
              <w:rPr>
                <w:rFonts w:eastAsia="Times New Roman"/>
                <w:b/>
                <w:bCs/>
                <w:i/>
                <w:iCs/>
                <w:sz w:val="22"/>
                <w:lang w:eastAsia="ru-RU"/>
              </w:rPr>
            </w:pPr>
            <w:r w:rsidRPr="00F82AF9">
              <w:rPr>
                <w:rFonts w:eastAsia="Times New Roman"/>
                <w:b/>
                <w:bCs/>
                <w:i/>
                <w:iCs/>
                <w:sz w:val="22"/>
                <w:lang w:eastAsia="ru-RU"/>
              </w:rPr>
              <w:t xml:space="preserve">   </w:t>
            </w:r>
            <w:r w:rsidR="005A1E9B" w:rsidRPr="00F82AF9">
              <w:rPr>
                <w:rFonts w:eastAsia="Times New Roman"/>
                <w:b/>
                <w:bCs/>
                <w:i/>
                <w:iCs/>
                <w:sz w:val="22"/>
                <w:lang w:eastAsia="ru-RU"/>
              </w:rPr>
              <w:t>9,7</w:t>
            </w:r>
          </w:p>
        </w:tc>
        <w:tc>
          <w:tcPr>
            <w:tcW w:w="869" w:type="dxa"/>
            <w:tcBorders>
              <w:top w:val="single" w:sz="4" w:space="0" w:color="auto"/>
              <w:left w:val="nil"/>
              <w:bottom w:val="single" w:sz="8" w:space="0" w:color="auto"/>
              <w:right w:val="single" w:sz="8" w:space="0" w:color="auto"/>
            </w:tcBorders>
            <w:noWrap/>
            <w:vAlign w:val="center"/>
            <w:hideMark/>
          </w:tcPr>
          <w:p w14:paraId="71F71FA5" w14:textId="77777777" w:rsidR="000308F9" w:rsidRPr="00F82AF9" w:rsidRDefault="000308F9" w:rsidP="00BF7742">
            <w:pPr>
              <w:spacing w:line="240" w:lineRule="auto"/>
              <w:ind w:right="-148"/>
              <w:jc w:val="center"/>
              <w:rPr>
                <w:rFonts w:eastAsia="Times New Roman"/>
                <w:b/>
                <w:bCs/>
                <w:i/>
                <w:iCs/>
                <w:sz w:val="22"/>
                <w:lang w:eastAsia="ru-RU"/>
              </w:rPr>
            </w:pPr>
            <w:r w:rsidRPr="00F82AF9">
              <w:rPr>
                <w:rFonts w:eastAsia="Times New Roman"/>
                <w:b/>
                <w:bCs/>
                <w:i/>
                <w:iCs/>
                <w:sz w:val="22"/>
                <w:lang w:eastAsia="ru-RU"/>
              </w:rPr>
              <w:t>м</w:t>
            </w:r>
            <w:r w:rsidRPr="00F82AF9">
              <w:rPr>
                <w:rFonts w:ascii="Calibri" w:eastAsia="Times New Roman" w:hAnsi="Calibri"/>
                <w:b/>
                <w:bCs/>
                <w:sz w:val="22"/>
                <w:lang w:eastAsia="ru-RU"/>
              </w:rPr>
              <w:t>³</w:t>
            </w:r>
            <w:r w:rsidRPr="00F82AF9">
              <w:rPr>
                <w:rFonts w:eastAsia="Times New Roman"/>
                <w:b/>
                <w:bCs/>
                <w:i/>
                <w:iCs/>
                <w:sz w:val="22"/>
                <w:lang w:eastAsia="ru-RU"/>
              </w:rPr>
              <w:t>/ч</w:t>
            </w:r>
          </w:p>
        </w:tc>
      </w:tr>
    </w:tbl>
    <w:p w14:paraId="477987D0" w14:textId="35C7F85B" w:rsidR="00826081" w:rsidRPr="00F82AF9" w:rsidRDefault="00826081" w:rsidP="001A139A">
      <w:pPr>
        <w:spacing w:line="360" w:lineRule="auto"/>
        <w:ind w:right="-561" w:firstLine="567"/>
        <w:jc w:val="both"/>
        <w:rPr>
          <w:sz w:val="10"/>
          <w:szCs w:val="10"/>
        </w:rPr>
      </w:pPr>
    </w:p>
    <w:p w14:paraId="538F82EA" w14:textId="77777777" w:rsidR="00826081" w:rsidRPr="00F82AF9" w:rsidRDefault="00826081">
      <w:pPr>
        <w:spacing w:line="240" w:lineRule="auto"/>
        <w:rPr>
          <w:sz w:val="10"/>
          <w:szCs w:val="10"/>
        </w:rPr>
      </w:pPr>
      <w:r w:rsidRPr="00F82AF9">
        <w:rPr>
          <w:sz w:val="10"/>
          <w:szCs w:val="10"/>
        </w:rPr>
        <w:br w:type="page"/>
      </w:r>
    </w:p>
    <w:p w14:paraId="185307A5" w14:textId="0804792B" w:rsidR="00082521" w:rsidRPr="00F82AF9" w:rsidRDefault="00082521">
      <w:pPr>
        <w:spacing w:line="240" w:lineRule="auto"/>
        <w:rPr>
          <w:b/>
          <w:bCs/>
          <w:sz w:val="10"/>
          <w:szCs w:val="10"/>
          <w:u w:val="single"/>
        </w:rPr>
      </w:pPr>
    </w:p>
    <w:p w14:paraId="53E353FE" w14:textId="2EE4BDD3" w:rsidR="00F04C43" w:rsidRPr="00F82AF9" w:rsidRDefault="00F04C43" w:rsidP="00F04C43">
      <w:pPr>
        <w:spacing w:line="360" w:lineRule="auto"/>
        <w:ind w:right="-561" w:firstLine="567"/>
        <w:jc w:val="both"/>
        <w:rPr>
          <w:b/>
          <w:bCs/>
          <w:u w:val="single"/>
        </w:rPr>
      </w:pPr>
      <w:r w:rsidRPr="00F82AF9">
        <w:rPr>
          <w:b/>
          <w:bCs/>
          <w:u w:val="single"/>
        </w:rPr>
        <w:t xml:space="preserve">Расчет притока </w:t>
      </w:r>
      <w:r w:rsidR="008B6A29" w:rsidRPr="00F82AF9">
        <w:rPr>
          <w:b/>
          <w:bCs/>
          <w:u w:val="single"/>
        </w:rPr>
        <w:t xml:space="preserve">из </w:t>
      </w:r>
      <w:r w:rsidR="001543FA" w:rsidRPr="00F82AF9">
        <w:rPr>
          <w:b/>
          <w:bCs/>
          <w:u w:val="single"/>
        </w:rPr>
        <w:t xml:space="preserve">надъюрского </w:t>
      </w:r>
      <w:r w:rsidR="00E026D2" w:rsidRPr="00F82AF9">
        <w:rPr>
          <w:b/>
          <w:bCs/>
          <w:u w:val="single"/>
        </w:rPr>
        <w:t>водоносного горизонта</w:t>
      </w:r>
    </w:p>
    <w:p w14:paraId="5CE55D41" w14:textId="263D3C23" w:rsidR="005A1E9B" w:rsidRPr="00F82AF9" w:rsidRDefault="005A1E9B" w:rsidP="005A1E9B">
      <w:pPr>
        <w:spacing w:line="360" w:lineRule="auto"/>
        <w:ind w:right="-561" w:firstLine="567"/>
        <w:jc w:val="both"/>
        <w:rPr>
          <w:szCs w:val="24"/>
          <w:lang w:eastAsia="ru-RU"/>
        </w:rPr>
      </w:pPr>
      <w:r w:rsidRPr="00F82AF9">
        <w:rPr>
          <w:szCs w:val="24"/>
          <w:lang w:eastAsia="ru-RU"/>
        </w:rPr>
        <w:t xml:space="preserve">Расчет притока для надъюрского водоносного горизонта определяется по схеме линейного ряда в безнапорном водоносном горизонте. </w:t>
      </w:r>
    </w:p>
    <w:p w14:paraId="5701F33A" w14:textId="713D5880" w:rsidR="005A1E9B" w:rsidRPr="00F82AF9" w:rsidRDefault="005A1E9B" w:rsidP="005A1E9B">
      <w:pPr>
        <w:spacing w:line="360" w:lineRule="auto"/>
        <w:ind w:right="-561" w:firstLine="567"/>
        <w:jc w:val="both"/>
      </w:pPr>
      <w:r w:rsidRPr="00F82AF9">
        <w:rPr>
          <w:szCs w:val="24"/>
          <w:lang w:eastAsia="ru-RU"/>
        </w:rPr>
        <w:t>Длина водопонизительного</w:t>
      </w:r>
      <w:r w:rsidRPr="00F82AF9">
        <w:t xml:space="preserve"> контура составляет </w:t>
      </w:r>
      <w:r w:rsidR="00C12FC0">
        <w:t>75</w:t>
      </w:r>
      <w:r w:rsidRPr="00F82AF9">
        <w:t xml:space="preserve"> м.</w:t>
      </w:r>
    </w:p>
    <w:p w14:paraId="3EBBA18B" w14:textId="2E782647" w:rsidR="006657C2" w:rsidRPr="00F82AF9" w:rsidRDefault="006657C2" w:rsidP="006657C2">
      <w:pPr>
        <w:spacing w:line="360" w:lineRule="auto"/>
        <w:ind w:right="-561" w:firstLine="567"/>
        <w:jc w:val="both"/>
        <w:rPr>
          <w:szCs w:val="24"/>
          <w:lang w:eastAsia="ru-RU"/>
        </w:rPr>
      </w:pPr>
      <w:r w:rsidRPr="00F82AF9">
        <w:rPr>
          <w:szCs w:val="24"/>
          <w:lang w:eastAsia="ru-RU"/>
        </w:rPr>
        <w:t>Карта подошвы слоя водоупорных суглинков ИГЭ-7 приведена на рисунке 7.</w:t>
      </w:r>
      <w:r w:rsidR="005A1E9B" w:rsidRPr="00F82AF9">
        <w:rPr>
          <w:szCs w:val="24"/>
          <w:lang w:eastAsia="ru-RU"/>
        </w:rPr>
        <w:t>2</w:t>
      </w:r>
      <w:r w:rsidRPr="00F82AF9">
        <w:rPr>
          <w:szCs w:val="24"/>
          <w:lang w:eastAsia="ru-RU"/>
        </w:rPr>
        <w:t>.</w:t>
      </w:r>
    </w:p>
    <w:p w14:paraId="31FD9865" w14:textId="6D48B816" w:rsidR="006657C2" w:rsidRPr="00F82AF9" w:rsidRDefault="009560B4" w:rsidP="006657C2">
      <w:pPr>
        <w:spacing w:line="360" w:lineRule="auto"/>
        <w:ind w:right="-561"/>
        <w:jc w:val="both"/>
      </w:pPr>
      <w:r w:rsidRPr="00F82AF9">
        <w:rPr>
          <w:noProof/>
        </w:rPr>
        <w:drawing>
          <wp:inline distT="0" distB="0" distL="0" distR="0" wp14:anchorId="5C23D9B2" wp14:editId="4C44B428">
            <wp:extent cx="6324600" cy="5988917"/>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2497" r="12839"/>
                    <a:stretch/>
                  </pic:blipFill>
                  <pic:spPr bwMode="auto">
                    <a:xfrm>
                      <a:off x="0" y="0"/>
                      <a:ext cx="6333987" cy="5997805"/>
                    </a:xfrm>
                    <a:prstGeom prst="rect">
                      <a:avLst/>
                    </a:prstGeom>
                    <a:noFill/>
                    <a:ln>
                      <a:noFill/>
                    </a:ln>
                    <a:extLst>
                      <a:ext uri="{53640926-AAD7-44D8-BBD7-CCE9431645EC}">
                        <a14:shadowObscured xmlns:a14="http://schemas.microsoft.com/office/drawing/2010/main"/>
                      </a:ext>
                    </a:extLst>
                  </pic:spPr>
                </pic:pic>
              </a:graphicData>
            </a:graphic>
          </wp:inline>
        </w:drawing>
      </w:r>
    </w:p>
    <w:p w14:paraId="68CC374D" w14:textId="77777777" w:rsidR="006657C2" w:rsidRPr="00F82AF9" w:rsidRDefault="006657C2" w:rsidP="006657C2">
      <w:pPr>
        <w:spacing w:line="360" w:lineRule="auto"/>
        <w:ind w:right="-561" w:firstLine="567"/>
        <w:jc w:val="center"/>
        <w:rPr>
          <w:b/>
          <w:bCs/>
          <w:i/>
          <w:iCs/>
          <w:sz w:val="8"/>
          <w:szCs w:val="8"/>
          <w:lang w:eastAsia="ru-RU"/>
        </w:rPr>
      </w:pPr>
    </w:p>
    <w:p w14:paraId="6EB75EB9" w14:textId="25AC3EA8" w:rsidR="005A1E9B" w:rsidRPr="00F82AF9" w:rsidRDefault="006657C2" w:rsidP="009560B4">
      <w:pPr>
        <w:spacing w:line="360" w:lineRule="auto"/>
        <w:ind w:right="-561" w:firstLine="567"/>
        <w:jc w:val="center"/>
        <w:rPr>
          <w:i/>
          <w:iCs/>
          <w:szCs w:val="24"/>
          <w:lang w:eastAsia="ru-RU"/>
        </w:rPr>
      </w:pPr>
      <w:r w:rsidRPr="00F82AF9">
        <w:rPr>
          <w:b/>
          <w:bCs/>
          <w:i/>
          <w:iCs/>
          <w:szCs w:val="24"/>
          <w:lang w:eastAsia="ru-RU"/>
        </w:rPr>
        <w:t>Рисунок 7.</w:t>
      </w:r>
      <w:r w:rsidR="005A1E9B" w:rsidRPr="00F82AF9">
        <w:rPr>
          <w:b/>
          <w:bCs/>
          <w:i/>
          <w:iCs/>
          <w:szCs w:val="24"/>
          <w:lang w:eastAsia="ru-RU"/>
        </w:rPr>
        <w:t>2</w:t>
      </w:r>
      <w:r w:rsidRPr="00F82AF9">
        <w:rPr>
          <w:b/>
          <w:bCs/>
          <w:i/>
          <w:iCs/>
          <w:szCs w:val="24"/>
          <w:lang w:eastAsia="ru-RU"/>
        </w:rPr>
        <w:t>.</w:t>
      </w:r>
      <w:r w:rsidRPr="00F82AF9">
        <w:rPr>
          <w:i/>
          <w:iCs/>
          <w:szCs w:val="24"/>
          <w:lang w:eastAsia="ru-RU"/>
        </w:rPr>
        <w:t xml:space="preserve"> - Карта подошвы слоя водоупорных суглинков ИГЭ-7</w:t>
      </w:r>
    </w:p>
    <w:p w14:paraId="774E8E6C" w14:textId="77777777" w:rsidR="00082521" w:rsidRPr="00F82AF9" w:rsidRDefault="00082521" w:rsidP="001A139A">
      <w:pPr>
        <w:spacing w:line="360" w:lineRule="auto"/>
        <w:ind w:right="-561" w:firstLine="567"/>
        <w:jc w:val="both"/>
        <w:rPr>
          <w:sz w:val="10"/>
          <w:szCs w:val="10"/>
        </w:rPr>
      </w:pPr>
    </w:p>
    <w:p w14:paraId="461F64F9" w14:textId="74BC6E7C" w:rsidR="001A139A" w:rsidRPr="00F82AF9" w:rsidRDefault="001A139A" w:rsidP="001A139A">
      <w:pPr>
        <w:spacing w:line="360" w:lineRule="auto"/>
        <w:ind w:right="-561" w:firstLine="567"/>
        <w:jc w:val="both"/>
      </w:pPr>
      <w:r w:rsidRPr="00F82AF9">
        <w:t xml:space="preserve">Основные расчетные показатели по определению водопритока из </w:t>
      </w:r>
      <w:r w:rsidR="001C5A82" w:rsidRPr="00F82AF9">
        <w:t>надъюрского</w:t>
      </w:r>
      <w:r w:rsidR="00E026D2" w:rsidRPr="00F82AF9">
        <w:t xml:space="preserve"> водоносного горизонта</w:t>
      </w:r>
      <w:r w:rsidRPr="00F82AF9">
        <w:t xml:space="preserve"> приведены в таблице 7.</w:t>
      </w:r>
      <w:r w:rsidR="00826081" w:rsidRPr="00F82AF9">
        <w:t>2</w:t>
      </w:r>
      <w:r w:rsidRPr="00F82AF9">
        <w:t>.</w:t>
      </w:r>
    </w:p>
    <w:p w14:paraId="528F8D4A" w14:textId="77777777" w:rsidR="005A1E9B" w:rsidRPr="00F82AF9" w:rsidRDefault="005A1E9B">
      <w:pPr>
        <w:spacing w:line="240" w:lineRule="auto"/>
        <w:rPr>
          <w:rFonts w:eastAsia="Times New Roman"/>
          <w:b/>
          <w:bCs/>
          <w:i/>
          <w:iCs/>
        </w:rPr>
      </w:pPr>
      <w:r w:rsidRPr="00F82AF9">
        <w:rPr>
          <w:rFonts w:eastAsia="Times New Roman"/>
          <w:b/>
          <w:bCs/>
          <w:i/>
          <w:iCs/>
        </w:rPr>
        <w:br w:type="page"/>
      </w:r>
    </w:p>
    <w:p w14:paraId="1611CDBF" w14:textId="7622A2F7" w:rsidR="00540AA5" w:rsidRPr="00F82AF9" w:rsidRDefault="005A1E9B" w:rsidP="00540AA5">
      <w:pPr>
        <w:spacing w:line="360" w:lineRule="auto"/>
        <w:ind w:right="-561" w:firstLine="567"/>
        <w:jc w:val="both"/>
        <w:rPr>
          <w:rFonts w:eastAsia="Times New Roman"/>
          <w:i/>
        </w:rPr>
      </w:pPr>
      <w:r w:rsidRPr="00F82AF9">
        <w:rPr>
          <w:rFonts w:eastAsia="Times New Roman"/>
          <w:b/>
          <w:bCs/>
          <w:i/>
          <w:iCs/>
        </w:rPr>
        <w:lastRenderedPageBreak/>
        <w:t>Таблица 7.</w:t>
      </w:r>
      <w:r w:rsidR="00826081" w:rsidRPr="00F82AF9">
        <w:rPr>
          <w:rFonts w:eastAsia="Times New Roman"/>
          <w:b/>
          <w:bCs/>
          <w:i/>
          <w:iCs/>
        </w:rPr>
        <w:t>2</w:t>
      </w:r>
      <w:r w:rsidRPr="00F82AF9">
        <w:rPr>
          <w:rFonts w:eastAsia="Times New Roman"/>
          <w:b/>
          <w:bCs/>
          <w:i/>
          <w:iCs/>
        </w:rPr>
        <w:t xml:space="preserve"> – </w:t>
      </w:r>
      <w:r w:rsidRPr="00F82AF9">
        <w:rPr>
          <w:rFonts w:eastAsia="Times New Roman"/>
          <w:i/>
        </w:rPr>
        <w:t xml:space="preserve">Основные расчетные показатели по определению водопритока из </w:t>
      </w:r>
      <w:r w:rsidR="00540AA5" w:rsidRPr="00F82AF9">
        <w:rPr>
          <w:rFonts w:eastAsia="Times New Roman"/>
          <w:i/>
        </w:rPr>
        <w:t>надъюрского водоносного горизонта</w:t>
      </w:r>
    </w:p>
    <w:tbl>
      <w:tblPr>
        <w:tblW w:w="9927" w:type="dxa"/>
        <w:tblInd w:w="-10" w:type="dxa"/>
        <w:tblLook w:val="04A0" w:firstRow="1" w:lastRow="0" w:firstColumn="1" w:lastColumn="0" w:noHBand="0" w:noVBand="1"/>
      </w:tblPr>
      <w:tblGrid>
        <w:gridCol w:w="742"/>
        <w:gridCol w:w="7373"/>
        <w:gridCol w:w="852"/>
        <w:gridCol w:w="960"/>
      </w:tblGrid>
      <w:tr w:rsidR="00F82AF9" w:rsidRPr="00F82AF9" w14:paraId="3D93F6F0" w14:textId="77777777" w:rsidTr="00844D6D">
        <w:trPr>
          <w:trHeight w:val="315"/>
        </w:trPr>
        <w:tc>
          <w:tcPr>
            <w:tcW w:w="742" w:type="dxa"/>
            <w:vMerge w:val="restart"/>
            <w:tcBorders>
              <w:top w:val="single" w:sz="8" w:space="0" w:color="auto"/>
              <w:left w:val="single" w:sz="8" w:space="0" w:color="auto"/>
              <w:bottom w:val="single" w:sz="8" w:space="0" w:color="000000"/>
              <w:right w:val="single" w:sz="8" w:space="0" w:color="auto"/>
            </w:tcBorders>
            <w:shd w:val="clear" w:color="auto" w:fill="DDD9C3"/>
            <w:textDirection w:val="btLr"/>
            <w:vAlign w:val="center"/>
            <w:hideMark/>
          </w:tcPr>
          <w:p w14:paraId="3FEA1AAE" w14:textId="77777777" w:rsidR="001C5A82" w:rsidRPr="00F82AF9" w:rsidRDefault="001C5A82" w:rsidP="00BF7742">
            <w:pPr>
              <w:spacing w:line="240" w:lineRule="auto"/>
              <w:ind w:left="-636" w:right="-148" w:firstLine="567"/>
              <w:jc w:val="center"/>
              <w:rPr>
                <w:rFonts w:eastAsia="Times New Roman"/>
                <w:b/>
                <w:bCs/>
                <w:i/>
                <w:iCs/>
                <w:sz w:val="22"/>
                <w:lang w:eastAsia="ru-RU"/>
              </w:rPr>
            </w:pPr>
            <w:r w:rsidRPr="00F82AF9">
              <w:rPr>
                <w:rFonts w:eastAsia="Times New Roman"/>
                <w:b/>
                <w:bCs/>
                <w:i/>
                <w:iCs/>
                <w:sz w:val="22"/>
                <w:lang w:eastAsia="ru-RU"/>
              </w:rPr>
              <w:t xml:space="preserve">Исходные </w:t>
            </w:r>
          </w:p>
          <w:p w14:paraId="130E6546" w14:textId="77777777" w:rsidR="001C5A82" w:rsidRPr="00F82AF9" w:rsidRDefault="001C5A82" w:rsidP="00BF7742">
            <w:pPr>
              <w:spacing w:line="240" w:lineRule="auto"/>
              <w:ind w:left="-636" w:right="-148" w:firstLine="567"/>
              <w:jc w:val="center"/>
              <w:rPr>
                <w:rFonts w:eastAsia="Times New Roman"/>
                <w:b/>
                <w:bCs/>
                <w:i/>
                <w:iCs/>
                <w:sz w:val="22"/>
                <w:lang w:eastAsia="ru-RU"/>
              </w:rPr>
            </w:pPr>
            <w:r w:rsidRPr="00F82AF9">
              <w:rPr>
                <w:rFonts w:eastAsia="Times New Roman"/>
                <w:b/>
                <w:bCs/>
                <w:i/>
                <w:iCs/>
                <w:sz w:val="22"/>
                <w:lang w:eastAsia="ru-RU"/>
              </w:rPr>
              <w:t>данные</w:t>
            </w:r>
          </w:p>
        </w:tc>
        <w:tc>
          <w:tcPr>
            <w:tcW w:w="7373" w:type="dxa"/>
            <w:tcBorders>
              <w:top w:val="single" w:sz="8" w:space="0" w:color="auto"/>
              <w:left w:val="nil"/>
              <w:bottom w:val="single" w:sz="4" w:space="0" w:color="auto"/>
              <w:right w:val="single" w:sz="8" w:space="0" w:color="000000"/>
            </w:tcBorders>
            <w:noWrap/>
            <w:vAlign w:val="center"/>
            <w:hideMark/>
          </w:tcPr>
          <w:p w14:paraId="2A4FDCA9" w14:textId="5AE2A58A" w:rsidR="001C5A82" w:rsidRPr="00F82AF9" w:rsidRDefault="001C5A82" w:rsidP="00BF7742">
            <w:pPr>
              <w:spacing w:line="240" w:lineRule="auto"/>
              <w:ind w:right="-148"/>
              <w:rPr>
                <w:rFonts w:eastAsia="Times New Roman"/>
                <w:i/>
                <w:iCs/>
                <w:sz w:val="22"/>
                <w:lang w:eastAsia="ru-RU"/>
              </w:rPr>
            </w:pPr>
            <w:r w:rsidRPr="00F82AF9">
              <w:rPr>
                <w:rFonts w:eastAsia="Times New Roman"/>
                <w:i/>
                <w:iCs/>
                <w:sz w:val="22"/>
                <w:lang w:eastAsia="ru-RU"/>
              </w:rPr>
              <w:t xml:space="preserve">Расчетная отметка уровня </w:t>
            </w:r>
            <w:r w:rsidR="002202C4" w:rsidRPr="00F82AF9">
              <w:rPr>
                <w:rFonts w:eastAsia="Times New Roman"/>
                <w:i/>
                <w:iCs/>
                <w:sz w:val="22"/>
                <w:lang w:eastAsia="ru-RU"/>
              </w:rPr>
              <w:t>подземных</w:t>
            </w:r>
            <w:r w:rsidRPr="00F82AF9">
              <w:rPr>
                <w:rFonts w:eastAsia="Times New Roman"/>
                <w:i/>
                <w:iCs/>
                <w:sz w:val="22"/>
                <w:lang w:eastAsia="ru-RU"/>
              </w:rPr>
              <w:t xml:space="preserve"> вод</w:t>
            </w:r>
          </w:p>
        </w:tc>
        <w:tc>
          <w:tcPr>
            <w:tcW w:w="852" w:type="dxa"/>
            <w:tcBorders>
              <w:top w:val="single" w:sz="8" w:space="0" w:color="auto"/>
              <w:left w:val="nil"/>
              <w:bottom w:val="single" w:sz="4" w:space="0" w:color="auto"/>
              <w:right w:val="nil"/>
            </w:tcBorders>
            <w:noWrap/>
            <w:vAlign w:val="center"/>
            <w:hideMark/>
          </w:tcPr>
          <w:p w14:paraId="54D11C01" w14:textId="26CAEBB8" w:rsidR="001C5A82" w:rsidRPr="00F82AF9" w:rsidRDefault="002202C4" w:rsidP="00BF7742">
            <w:pPr>
              <w:spacing w:line="240" w:lineRule="auto"/>
              <w:ind w:right="-148"/>
              <w:rPr>
                <w:rFonts w:eastAsia="Times New Roman"/>
                <w:i/>
                <w:iCs/>
                <w:sz w:val="22"/>
                <w:lang w:eastAsia="ru-RU"/>
              </w:rPr>
            </w:pPr>
            <w:r w:rsidRPr="00F82AF9">
              <w:rPr>
                <w:rFonts w:eastAsia="Times New Roman"/>
                <w:i/>
                <w:iCs/>
                <w:sz w:val="22"/>
                <w:lang w:eastAsia="ru-RU"/>
              </w:rPr>
              <w:t>152,90</w:t>
            </w:r>
          </w:p>
        </w:tc>
        <w:tc>
          <w:tcPr>
            <w:tcW w:w="960" w:type="dxa"/>
            <w:tcBorders>
              <w:top w:val="single" w:sz="8" w:space="0" w:color="auto"/>
              <w:left w:val="single" w:sz="8" w:space="0" w:color="auto"/>
              <w:bottom w:val="single" w:sz="4" w:space="0" w:color="auto"/>
              <w:right w:val="single" w:sz="8" w:space="0" w:color="auto"/>
            </w:tcBorders>
            <w:noWrap/>
            <w:vAlign w:val="center"/>
            <w:hideMark/>
          </w:tcPr>
          <w:p w14:paraId="752C3FAE" w14:textId="77777777" w:rsidR="001C5A82" w:rsidRPr="00F82AF9" w:rsidRDefault="001C5A82" w:rsidP="00BF7742">
            <w:pPr>
              <w:spacing w:line="240" w:lineRule="auto"/>
              <w:ind w:left="-109" w:right="-148"/>
              <w:jc w:val="center"/>
              <w:rPr>
                <w:rFonts w:eastAsia="Times New Roman"/>
                <w:i/>
                <w:iCs/>
                <w:sz w:val="22"/>
                <w:lang w:eastAsia="ru-RU"/>
              </w:rPr>
            </w:pPr>
            <w:r w:rsidRPr="00F82AF9">
              <w:rPr>
                <w:rFonts w:eastAsia="Times New Roman"/>
                <w:i/>
                <w:iCs/>
                <w:sz w:val="22"/>
                <w:lang w:eastAsia="ru-RU"/>
              </w:rPr>
              <w:t>м</w:t>
            </w:r>
          </w:p>
        </w:tc>
      </w:tr>
      <w:tr w:rsidR="00F82AF9" w:rsidRPr="00F82AF9" w14:paraId="3277CB9E" w14:textId="77777777" w:rsidTr="00844D6D">
        <w:trPr>
          <w:trHeight w:val="345"/>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3CA42580" w14:textId="77777777" w:rsidR="001C5A82" w:rsidRPr="00F82AF9" w:rsidRDefault="001C5A82" w:rsidP="00BF7742">
            <w:pPr>
              <w:spacing w:line="240" w:lineRule="auto"/>
              <w:ind w:left="-636" w:right="-148"/>
              <w:rPr>
                <w:rFonts w:eastAsia="Times New Roman"/>
                <w:b/>
                <w:bCs/>
                <w:i/>
                <w:iCs/>
                <w:sz w:val="22"/>
                <w:lang w:eastAsia="ru-RU"/>
              </w:rPr>
            </w:pPr>
          </w:p>
        </w:tc>
        <w:tc>
          <w:tcPr>
            <w:tcW w:w="7373" w:type="dxa"/>
            <w:tcBorders>
              <w:top w:val="single" w:sz="4" w:space="0" w:color="auto"/>
              <w:left w:val="nil"/>
              <w:bottom w:val="single" w:sz="4" w:space="0" w:color="auto"/>
              <w:right w:val="single" w:sz="8" w:space="0" w:color="000000"/>
            </w:tcBorders>
            <w:noWrap/>
            <w:vAlign w:val="center"/>
            <w:hideMark/>
          </w:tcPr>
          <w:p w14:paraId="003F7778" w14:textId="1B067845" w:rsidR="001C5A82" w:rsidRPr="00F82AF9" w:rsidRDefault="00EE1C4F" w:rsidP="00BF7742">
            <w:pPr>
              <w:spacing w:line="240" w:lineRule="auto"/>
              <w:ind w:right="-148"/>
              <w:rPr>
                <w:rFonts w:eastAsia="Times New Roman"/>
                <w:i/>
                <w:iCs/>
                <w:sz w:val="22"/>
                <w:lang w:eastAsia="ru-RU"/>
              </w:rPr>
            </w:pPr>
            <w:r>
              <w:rPr>
                <w:rFonts w:eastAsia="Times New Roman"/>
                <w:i/>
                <w:iCs/>
                <w:sz w:val="22"/>
                <w:lang w:eastAsia="ru-RU"/>
              </w:rPr>
              <w:t>Расчетный к</w:t>
            </w:r>
            <w:r w:rsidR="001C5A82" w:rsidRPr="00F82AF9">
              <w:rPr>
                <w:rFonts w:eastAsia="Times New Roman"/>
                <w:i/>
                <w:iCs/>
                <w:sz w:val="22"/>
                <w:lang w:eastAsia="ru-RU"/>
              </w:rPr>
              <w:t>оэффициент</w:t>
            </w:r>
            <w:r w:rsidR="00844D6D">
              <w:rPr>
                <w:rFonts w:eastAsia="Times New Roman"/>
                <w:i/>
                <w:iCs/>
                <w:sz w:val="22"/>
                <w:lang w:eastAsia="ru-RU"/>
              </w:rPr>
              <w:t xml:space="preserve"> </w:t>
            </w:r>
            <w:r w:rsidR="001C5A82" w:rsidRPr="00F82AF9">
              <w:rPr>
                <w:rFonts w:eastAsia="Times New Roman"/>
                <w:i/>
                <w:iCs/>
                <w:sz w:val="22"/>
                <w:lang w:eastAsia="ru-RU"/>
              </w:rPr>
              <w:t>фильтрации водовмещающих отложений, (К</w:t>
            </w:r>
            <w:r w:rsidR="001C5A82" w:rsidRPr="00F82AF9">
              <w:rPr>
                <w:rFonts w:eastAsia="Times New Roman"/>
                <w:i/>
                <w:iCs/>
                <w:sz w:val="18"/>
                <w:szCs w:val="18"/>
                <w:lang w:eastAsia="ru-RU"/>
              </w:rPr>
              <w:t>ф</w:t>
            </w:r>
            <w:r w:rsidR="001C5A82" w:rsidRPr="00F82AF9">
              <w:rPr>
                <w:rFonts w:eastAsia="Times New Roman"/>
                <w:sz w:val="22"/>
                <w:lang w:eastAsia="ru-RU"/>
              </w:rPr>
              <w:t>)</w:t>
            </w:r>
          </w:p>
        </w:tc>
        <w:tc>
          <w:tcPr>
            <w:tcW w:w="852" w:type="dxa"/>
            <w:tcBorders>
              <w:top w:val="single" w:sz="4" w:space="0" w:color="auto"/>
              <w:left w:val="nil"/>
              <w:bottom w:val="single" w:sz="4" w:space="0" w:color="auto"/>
              <w:right w:val="nil"/>
            </w:tcBorders>
            <w:noWrap/>
            <w:vAlign w:val="center"/>
            <w:hideMark/>
          </w:tcPr>
          <w:p w14:paraId="1DD6F383" w14:textId="353CE094" w:rsidR="001C5A82" w:rsidRPr="00F82AF9" w:rsidRDefault="001C5A82" w:rsidP="00BF7742">
            <w:pPr>
              <w:spacing w:line="240" w:lineRule="auto"/>
              <w:ind w:right="-148"/>
              <w:rPr>
                <w:rFonts w:eastAsia="Times New Roman"/>
                <w:i/>
                <w:iCs/>
                <w:sz w:val="22"/>
                <w:lang w:eastAsia="ru-RU"/>
              </w:rPr>
            </w:pPr>
            <w:r w:rsidRPr="00F82AF9">
              <w:rPr>
                <w:rFonts w:eastAsia="Times New Roman"/>
                <w:i/>
                <w:iCs/>
                <w:sz w:val="22"/>
                <w:lang w:eastAsia="ru-RU"/>
              </w:rPr>
              <w:t xml:space="preserve">  2,</w:t>
            </w:r>
            <w:r w:rsidR="00844D6D">
              <w:rPr>
                <w:rFonts w:eastAsia="Times New Roman"/>
                <w:i/>
                <w:iCs/>
                <w:sz w:val="22"/>
                <w:lang w:eastAsia="ru-RU"/>
              </w:rPr>
              <w:t>8</w:t>
            </w:r>
          </w:p>
        </w:tc>
        <w:tc>
          <w:tcPr>
            <w:tcW w:w="960" w:type="dxa"/>
            <w:tcBorders>
              <w:top w:val="single" w:sz="4" w:space="0" w:color="auto"/>
              <w:left w:val="single" w:sz="8" w:space="0" w:color="auto"/>
              <w:bottom w:val="single" w:sz="4" w:space="0" w:color="auto"/>
              <w:right w:val="single" w:sz="8" w:space="0" w:color="auto"/>
            </w:tcBorders>
            <w:noWrap/>
            <w:vAlign w:val="center"/>
            <w:hideMark/>
          </w:tcPr>
          <w:p w14:paraId="5A48B5EB" w14:textId="77777777" w:rsidR="001C5A82" w:rsidRPr="00F82AF9" w:rsidRDefault="001C5A82" w:rsidP="00BF7742">
            <w:pPr>
              <w:spacing w:line="240" w:lineRule="auto"/>
              <w:ind w:left="-109" w:right="-148"/>
              <w:jc w:val="center"/>
              <w:rPr>
                <w:rFonts w:eastAsia="Times New Roman"/>
                <w:i/>
                <w:iCs/>
                <w:sz w:val="22"/>
                <w:lang w:eastAsia="ru-RU"/>
              </w:rPr>
            </w:pPr>
            <w:r w:rsidRPr="00F82AF9">
              <w:rPr>
                <w:rFonts w:eastAsia="Times New Roman"/>
                <w:i/>
                <w:iCs/>
                <w:sz w:val="22"/>
                <w:lang w:eastAsia="ru-RU"/>
              </w:rPr>
              <w:t>м/сут</w:t>
            </w:r>
          </w:p>
        </w:tc>
      </w:tr>
      <w:tr w:rsidR="00F82AF9" w:rsidRPr="00F82AF9" w14:paraId="4836393B" w14:textId="77777777" w:rsidTr="00844D6D">
        <w:trPr>
          <w:trHeight w:val="300"/>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38CB3EAC" w14:textId="77777777" w:rsidR="001C5A82" w:rsidRPr="00F82AF9" w:rsidRDefault="001C5A82" w:rsidP="00BF7742">
            <w:pPr>
              <w:spacing w:line="240" w:lineRule="auto"/>
              <w:ind w:left="-636" w:right="-148"/>
              <w:rPr>
                <w:rFonts w:eastAsia="Times New Roman"/>
                <w:b/>
                <w:bCs/>
                <w:i/>
                <w:iCs/>
                <w:sz w:val="22"/>
                <w:lang w:eastAsia="ru-RU"/>
              </w:rPr>
            </w:pPr>
          </w:p>
        </w:tc>
        <w:tc>
          <w:tcPr>
            <w:tcW w:w="7373" w:type="dxa"/>
            <w:tcBorders>
              <w:top w:val="single" w:sz="4" w:space="0" w:color="auto"/>
              <w:left w:val="nil"/>
              <w:bottom w:val="single" w:sz="4" w:space="0" w:color="auto"/>
              <w:right w:val="single" w:sz="8" w:space="0" w:color="000000"/>
            </w:tcBorders>
            <w:noWrap/>
            <w:vAlign w:val="center"/>
            <w:hideMark/>
          </w:tcPr>
          <w:p w14:paraId="683010E4" w14:textId="77777777" w:rsidR="001C5A82" w:rsidRPr="00F82AF9" w:rsidRDefault="001C5A82" w:rsidP="00BF7742">
            <w:pPr>
              <w:spacing w:line="240" w:lineRule="auto"/>
              <w:ind w:right="-148"/>
              <w:rPr>
                <w:rFonts w:eastAsia="Times New Roman"/>
                <w:i/>
                <w:iCs/>
                <w:sz w:val="22"/>
                <w:lang w:eastAsia="ru-RU"/>
              </w:rPr>
            </w:pPr>
            <w:r w:rsidRPr="00F82AF9">
              <w:rPr>
                <w:rFonts w:eastAsia="Times New Roman"/>
                <w:i/>
                <w:iCs/>
                <w:sz w:val="22"/>
                <w:lang w:eastAsia="ru-RU"/>
              </w:rPr>
              <w:t>Расчетная отметка сниженного уровня грунтовых вод</w:t>
            </w:r>
          </w:p>
        </w:tc>
        <w:tc>
          <w:tcPr>
            <w:tcW w:w="852" w:type="dxa"/>
            <w:tcBorders>
              <w:top w:val="single" w:sz="4" w:space="0" w:color="auto"/>
              <w:left w:val="nil"/>
              <w:bottom w:val="single" w:sz="4" w:space="0" w:color="auto"/>
              <w:right w:val="nil"/>
            </w:tcBorders>
            <w:noWrap/>
            <w:vAlign w:val="center"/>
            <w:hideMark/>
          </w:tcPr>
          <w:p w14:paraId="1704F4D0" w14:textId="62694D01" w:rsidR="001C5A82" w:rsidRPr="00F82AF9" w:rsidRDefault="002202C4" w:rsidP="00BF7742">
            <w:pPr>
              <w:spacing w:line="240" w:lineRule="auto"/>
              <w:ind w:right="-148"/>
              <w:rPr>
                <w:rFonts w:eastAsia="Times New Roman"/>
                <w:i/>
                <w:iCs/>
                <w:sz w:val="22"/>
                <w:lang w:eastAsia="ru-RU"/>
              </w:rPr>
            </w:pPr>
            <w:r w:rsidRPr="00F82AF9">
              <w:rPr>
                <w:rFonts w:eastAsia="Times New Roman"/>
                <w:i/>
                <w:iCs/>
                <w:sz w:val="22"/>
                <w:lang w:eastAsia="ru-RU"/>
              </w:rPr>
              <w:t>151,55</w:t>
            </w:r>
          </w:p>
        </w:tc>
        <w:tc>
          <w:tcPr>
            <w:tcW w:w="960" w:type="dxa"/>
            <w:tcBorders>
              <w:top w:val="single" w:sz="4" w:space="0" w:color="auto"/>
              <w:left w:val="single" w:sz="8" w:space="0" w:color="auto"/>
              <w:bottom w:val="single" w:sz="4" w:space="0" w:color="auto"/>
              <w:right w:val="single" w:sz="8" w:space="0" w:color="auto"/>
            </w:tcBorders>
            <w:noWrap/>
            <w:vAlign w:val="center"/>
            <w:hideMark/>
          </w:tcPr>
          <w:p w14:paraId="34309E50" w14:textId="77777777" w:rsidR="001C5A82" w:rsidRPr="00F82AF9" w:rsidRDefault="001C5A82" w:rsidP="00BF7742">
            <w:pPr>
              <w:spacing w:line="240" w:lineRule="auto"/>
              <w:ind w:left="-109" w:right="-148"/>
              <w:jc w:val="center"/>
              <w:rPr>
                <w:rFonts w:eastAsia="Times New Roman"/>
                <w:i/>
                <w:iCs/>
                <w:sz w:val="22"/>
                <w:lang w:eastAsia="ru-RU"/>
              </w:rPr>
            </w:pPr>
            <w:r w:rsidRPr="00F82AF9">
              <w:rPr>
                <w:rFonts w:eastAsia="Times New Roman"/>
                <w:i/>
                <w:iCs/>
                <w:sz w:val="22"/>
                <w:lang w:eastAsia="ru-RU"/>
              </w:rPr>
              <w:t>м</w:t>
            </w:r>
          </w:p>
        </w:tc>
      </w:tr>
      <w:tr w:rsidR="00F82AF9" w:rsidRPr="00F82AF9" w14:paraId="4C294B9D" w14:textId="77777777" w:rsidTr="00844D6D">
        <w:trPr>
          <w:trHeight w:val="300"/>
        </w:trPr>
        <w:tc>
          <w:tcPr>
            <w:tcW w:w="0" w:type="auto"/>
            <w:vMerge/>
            <w:tcBorders>
              <w:top w:val="single" w:sz="8" w:space="0" w:color="auto"/>
              <w:left w:val="single" w:sz="8" w:space="0" w:color="auto"/>
              <w:bottom w:val="single" w:sz="8" w:space="0" w:color="000000"/>
              <w:right w:val="single" w:sz="8" w:space="0" w:color="auto"/>
            </w:tcBorders>
            <w:vAlign w:val="center"/>
          </w:tcPr>
          <w:p w14:paraId="017495AF" w14:textId="77777777" w:rsidR="002202C4" w:rsidRPr="00F82AF9" w:rsidRDefault="002202C4" w:rsidP="002202C4">
            <w:pPr>
              <w:spacing w:line="240" w:lineRule="auto"/>
              <w:ind w:left="-636" w:right="-148"/>
              <w:rPr>
                <w:rFonts w:eastAsia="Times New Roman"/>
                <w:b/>
                <w:bCs/>
                <w:i/>
                <w:iCs/>
                <w:sz w:val="22"/>
                <w:lang w:eastAsia="ru-RU"/>
              </w:rPr>
            </w:pPr>
          </w:p>
        </w:tc>
        <w:tc>
          <w:tcPr>
            <w:tcW w:w="7373" w:type="dxa"/>
            <w:tcBorders>
              <w:top w:val="single" w:sz="4" w:space="0" w:color="auto"/>
              <w:left w:val="nil"/>
              <w:bottom w:val="single" w:sz="4" w:space="0" w:color="auto"/>
              <w:right w:val="single" w:sz="8" w:space="0" w:color="000000"/>
            </w:tcBorders>
            <w:noWrap/>
            <w:vAlign w:val="center"/>
          </w:tcPr>
          <w:p w14:paraId="709EF88B" w14:textId="0BAECF42" w:rsidR="002202C4" w:rsidRPr="00F82AF9" w:rsidRDefault="002202C4" w:rsidP="002202C4">
            <w:pPr>
              <w:spacing w:line="240" w:lineRule="auto"/>
              <w:ind w:right="-148"/>
              <w:rPr>
                <w:rFonts w:eastAsia="Times New Roman"/>
                <w:i/>
                <w:iCs/>
                <w:sz w:val="22"/>
                <w:lang w:eastAsia="ru-RU"/>
              </w:rPr>
            </w:pPr>
            <w:r w:rsidRPr="00F82AF9">
              <w:rPr>
                <w:rFonts w:eastAsia="Times New Roman"/>
                <w:i/>
                <w:iCs/>
                <w:sz w:val="22"/>
                <w:lang w:eastAsia="ru-RU"/>
              </w:rPr>
              <w:t>Расчетная отметка кровли нижнего водоупора</w:t>
            </w:r>
          </w:p>
        </w:tc>
        <w:tc>
          <w:tcPr>
            <w:tcW w:w="852" w:type="dxa"/>
            <w:tcBorders>
              <w:top w:val="single" w:sz="4" w:space="0" w:color="auto"/>
              <w:left w:val="nil"/>
              <w:bottom w:val="single" w:sz="4" w:space="0" w:color="auto"/>
              <w:right w:val="nil"/>
            </w:tcBorders>
            <w:noWrap/>
            <w:vAlign w:val="center"/>
          </w:tcPr>
          <w:p w14:paraId="1DB1DF84" w14:textId="6C1A078C" w:rsidR="002202C4" w:rsidRPr="00F82AF9" w:rsidRDefault="002202C4" w:rsidP="002202C4">
            <w:pPr>
              <w:spacing w:line="240" w:lineRule="auto"/>
              <w:ind w:right="-148"/>
              <w:rPr>
                <w:rFonts w:eastAsia="Times New Roman"/>
                <w:i/>
                <w:iCs/>
                <w:sz w:val="22"/>
                <w:lang w:eastAsia="ru-RU"/>
              </w:rPr>
            </w:pPr>
            <w:r w:rsidRPr="00F82AF9">
              <w:rPr>
                <w:rFonts w:eastAsia="Times New Roman"/>
                <w:i/>
                <w:iCs/>
                <w:sz w:val="22"/>
                <w:lang w:eastAsia="ru-RU"/>
              </w:rPr>
              <w:t>146,60</w:t>
            </w:r>
          </w:p>
        </w:tc>
        <w:tc>
          <w:tcPr>
            <w:tcW w:w="960" w:type="dxa"/>
            <w:tcBorders>
              <w:top w:val="single" w:sz="4" w:space="0" w:color="auto"/>
              <w:left w:val="single" w:sz="8" w:space="0" w:color="auto"/>
              <w:bottom w:val="single" w:sz="4" w:space="0" w:color="auto"/>
              <w:right w:val="single" w:sz="8" w:space="0" w:color="auto"/>
            </w:tcBorders>
            <w:noWrap/>
            <w:vAlign w:val="center"/>
          </w:tcPr>
          <w:p w14:paraId="4BD88313" w14:textId="7C0F506F" w:rsidR="002202C4" w:rsidRPr="00F82AF9" w:rsidRDefault="002202C4" w:rsidP="002202C4">
            <w:pPr>
              <w:spacing w:line="240" w:lineRule="auto"/>
              <w:ind w:left="-109" w:right="-148"/>
              <w:jc w:val="center"/>
              <w:rPr>
                <w:rFonts w:eastAsia="Times New Roman"/>
                <w:i/>
                <w:iCs/>
                <w:sz w:val="22"/>
                <w:lang w:eastAsia="ru-RU"/>
              </w:rPr>
            </w:pPr>
            <w:r w:rsidRPr="00F82AF9">
              <w:rPr>
                <w:rFonts w:eastAsia="Times New Roman"/>
                <w:i/>
                <w:iCs/>
                <w:sz w:val="22"/>
                <w:lang w:eastAsia="ru-RU"/>
              </w:rPr>
              <w:t>м</w:t>
            </w:r>
          </w:p>
        </w:tc>
      </w:tr>
      <w:tr w:rsidR="00F82AF9" w:rsidRPr="00F82AF9" w14:paraId="3CBE0C51" w14:textId="77777777" w:rsidTr="00844D6D">
        <w:trPr>
          <w:trHeight w:val="315"/>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633E61ED" w14:textId="77777777" w:rsidR="002202C4" w:rsidRPr="00F82AF9" w:rsidRDefault="002202C4" w:rsidP="002202C4">
            <w:pPr>
              <w:spacing w:line="240" w:lineRule="auto"/>
              <w:ind w:left="-636" w:right="-148"/>
              <w:rPr>
                <w:rFonts w:eastAsia="Times New Roman"/>
                <w:b/>
                <w:bCs/>
                <w:i/>
                <w:iCs/>
                <w:sz w:val="22"/>
                <w:lang w:eastAsia="ru-RU"/>
              </w:rPr>
            </w:pPr>
          </w:p>
        </w:tc>
        <w:tc>
          <w:tcPr>
            <w:tcW w:w="7373" w:type="dxa"/>
            <w:tcBorders>
              <w:top w:val="single" w:sz="4" w:space="0" w:color="auto"/>
              <w:left w:val="nil"/>
              <w:bottom w:val="single" w:sz="8" w:space="0" w:color="auto"/>
              <w:right w:val="single" w:sz="8" w:space="0" w:color="000000"/>
            </w:tcBorders>
            <w:noWrap/>
            <w:vAlign w:val="center"/>
            <w:hideMark/>
          </w:tcPr>
          <w:p w14:paraId="6B3FA49A" w14:textId="25736F17" w:rsidR="002202C4" w:rsidRPr="00F82AF9" w:rsidRDefault="002202C4" w:rsidP="002202C4">
            <w:pPr>
              <w:spacing w:line="240" w:lineRule="auto"/>
              <w:ind w:right="-148"/>
              <w:rPr>
                <w:rFonts w:eastAsia="Times New Roman"/>
                <w:i/>
                <w:iCs/>
                <w:sz w:val="22"/>
                <w:lang w:eastAsia="ru-RU"/>
              </w:rPr>
            </w:pPr>
            <w:r w:rsidRPr="00F82AF9">
              <w:rPr>
                <w:rFonts w:eastAsia="Times New Roman"/>
                <w:i/>
                <w:iCs/>
                <w:sz w:val="22"/>
                <w:lang w:eastAsia="ru-RU"/>
              </w:rPr>
              <w:t>Длина ряда, (L</w:t>
            </w:r>
            <w:r w:rsidR="00B05F5D" w:rsidRPr="00F82AF9">
              <w:rPr>
                <w:rFonts w:eastAsia="Times New Roman"/>
                <w:i/>
                <w:iCs/>
                <w:sz w:val="22"/>
                <w:lang w:eastAsia="ru-RU"/>
              </w:rPr>
              <w:t>₂</w:t>
            </w:r>
            <w:r w:rsidRPr="00F82AF9">
              <w:rPr>
                <w:rFonts w:eastAsia="Times New Roman"/>
                <w:i/>
                <w:iCs/>
                <w:sz w:val="22"/>
                <w:lang w:eastAsia="ru-RU"/>
              </w:rPr>
              <w:t>)</w:t>
            </w:r>
          </w:p>
        </w:tc>
        <w:tc>
          <w:tcPr>
            <w:tcW w:w="852" w:type="dxa"/>
            <w:tcBorders>
              <w:top w:val="single" w:sz="4" w:space="0" w:color="auto"/>
              <w:left w:val="nil"/>
              <w:bottom w:val="single" w:sz="8" w:space="0" w:color="auto"/>
              <w:right w:val="nil"/>
            </w:tcBorders>
            <w:noWrap/>
            <w:vAlign w:val="center"/>
            <w:hideMark/>
          </w:tcPr>
          <w:p w14:paraId="039A8A2E" w14:textId="0A30F5A2" w:rsidR="002202C4" w:rsidRPr="00F82AF9" w:rsidRDefault="002202C4" w:rsidP="002202C4">
            <w:pPr>
              <w:spacing w:line="240" w:lineRule="auto"/>
              <w:ind w:right="-148"/>
              <w:rPr>
                <w:rFonts w:eastAsia="Times New Roman"/>
                <w:i/>
                <w:iCs/>
                <w:sz w:val="22"/>
                <w:lang w:eastAsia="ru-RU"/>
              </w:rPr>
            </w:pPr>
            <w:r w:rsidRPr="00F82AF9">
              <w:rPr>
                <w:rFonts w:eastAsia="Times New Roman"/>
                <w:i/>
                <w:iCs/>
                <w:sz w:val="22"/>
                <w:lang w:eastAsia="ru-RU"/>
              </w:rPr>
              <w:t xml:space="preserve"> </w:t>
            </w:r>
            <w:r w:rsidR="00C12FC0">
              <w:rPr>
                <w:rFonts w:eastAsia="Times New Roman"/>
                <w:i/>
                <w:iCs/>
                <w:sz w:val="22"/>
                <w:lang w:eastAsia="ru-RU"/>
              </w:rPr>
              <w:t>75</w:t>
            </w:r>
            <w:r w:rsidRPr="00F82AF9">
              <w:rPr>
                <w:rFonts w:eastAsia="Times New Roman"/>
                <w:i/>
                <w:iCs/>
                <w:sz w:val="22"/>
                <w:lang w:eastAsia="ru-RU"/>
              </w:rPr>
              <w:t>,0</w:t>
            </w:r>
          </w:p>
        </w:tc>
        <w:tc>
          <w:tcPr>
            <w:tcW w:w="960" w:type="dxa"/>
            <w:tcBorders>
              <w:top w:val="nil"/>
              <w:left w:val="single" w:sz="8" w:space="0" w:color="auto"/>
              <w:bottom w:val="single" w:sz="8" w:space="0" w:color="auto"/>
              <w:right w:val="single" w:sz="8" w:space="0" w:color="auto"/>
            </w:tcBorders>
            <w:noWrap/>
            <w:vAlign w:val="center"/>
            <w:hideMark/>
          </w:tcPr>
          <w:p w14:paraId="5AB3BF48" w14:textId="77777777" w:rsidR="002202C4" w:rsidRPr="00F82AF9" w:rsidRDefault="002202C4" w:rsidP="002202C4">
            <w:pPr>
              <w:spacing w:line="240" w:lineRule="auto"/>
              <w:ind w:left="-109" w:right="-148"/>
              <w:jc w:val="center"/>
              <w:rPr>
                <w:rFonts w:eastAsia="Times New Roman"/>
                <w:i/>
                <w:iCs/>
                <w:sz w:val="22"/>
                <w:lang w:eastAsia="ru-RU"/>
              </w:rPr>
            </w:pPr>
            <w:r w:rsidRPr="00F82AF9">
              <w:rPr>
                <w:rFonts w:eastAsia="Times New Roman"/>
                <w:i/>
                <w:iCs/>
                <w:sz w:val="22"/>
                <w:lang w:eastAsia="ru-RU"/>
              </w:rPr>
              <w:t>м</w:t>
            </w:r>
          </w:p>
        </w:tc>
      </w:tr>
      <w:tr w:rsidR="00F82AF9" w:rsidRPr="00F82AF9" w14:paraId="794D321C" w14:textId="77777777" w:rsidTr="00844D6D">
        <w:trPr>
          <w:trHeight w:val="300"/>
        </w:trPr>
        <w:tc>
          <w:tcPr>
            <w:tcW w:w="742" w:type="dxa"/>
            <w:vMerge w:val="restart"/>
            <w:tcBorders>
              <w:top w:val="nil"/>
              <w:left w:val="single" w:sz="8" w:space="0" w:color="auto"/>
              <w:bottom w:val="single" w:sz="8" w:space="0" w:color="000000"/>
              <w:right w:val="single" w:sz="8" w:space="0" w:color="auto"/>
            </w:tcBorders>
            <w:shd w:val="clear" w:color="auto" w:fill="DDD9C3"/>
            <w:textDirection w:val="btLr"/>
            <w:vAlign w:val="center"/>
            <w:hideMark/>
          </w:tcPr>
          <w:p w14:paraId="61EB4D20" w14:textId="77777777" w:rsidR="002202C4" w:rsidRPr="00F82AF9" w:rsidRDefault="002202C4" w:rsidP="002202C4">
            <w:pPr>
              <w:spacing w:line="240" w:lineRule="auto"/>
              <w:ind w:left="-636" w:right="-148" w:firstLine="567"/>
              <w:jc w:val="center"/>
              <w:rPr>
                <w:rFonts w:eastAsia="Times New Roman"/>
                <w:b/>
                <w:bCs/>
                <w:i/>
                <w:iCs/>
                <w:sz w:val="22"/>
                <w:lang w:eastAsia="ru-RU"/>
              </w:rPr>
            </w:pPr>
            <w:r w:rsidRPr="00F82AF9">
              <w:rPr>
                <w:rFonts w:eastAsia="Times New Roman"/>
                <w:b/>
                <w:bCs/>
                <w:i/>
                <w:iCs/>
                <w:sz w:val="22"/>
                <w:lang w:eastAsia="ru-RU"/>
              </w:rPr>
              <w:t xml:space="preserve">Расчетные </w:t>
            </w:r>
          </w:p>
          <w:p w14:paraId="1AFAAC54" w14:textId="77777777" w:rsidR="002202C4" w:rsidRPr="00F82AF9" w:rsidRDefault="002202C4" w:rsidP="002202C4">
            <w:pPr>
              <w:spacing w:line="240" w:lineRule="auto"/>
              <w:ind w:left="-636" w:right="-148" w:firstLine="567"/>
              <w:jc w:val="center"/>
              <w:rPr>
                <w:rFonts w:eastAsia="Times New Roman"/>
                <w:b/>
                <w:bCs/>
                <w:i/>
                <w:iCs/>
                <w:sz w:val="22"/>
                <w:lang w:eastAsia="ru-RU"/>
              </w:rPr>
            </w:pPr>
            <w:r w:rsidRPr="00F82AF9">
              <w:rPr>
                <w:rFonts w:eastAsia="Times New Roman"/>
                <w:b/>
                <w:bCs/>
                <w:i/>
                <w:iCs/>
                <w:sz w:val="22"/>
                <w:lang w:eastAsia="ru-RU"/>
              </w:rPr>
              <w:t>показатели</w:t>
            </w:r>
          </w:p>
        </w:tc>
        <w:tc>
          <w:tcPr>
            <w:tcW w:w="7373" w:type="dxa"/>
            <w:tcBorders>
              <w:top w:val="single" w:sz="8" w:space="0" w:color="auto"/>
              <w:left w:val="nil"/>
              <w:bottom w:val="single" w:sz="4" w:space="0" w:color="auto"/>
              <w:right w:val="single" w:sz="8" w:space="0" w:color="000000"/>
            </w:tcBorders>
            <w:noWrap/>
            <w:vAlign w:val="center"/>
            <w:hideMark/>
          </w:tcPr>
          <w:p w14:paraId="1DB1D4FB" w14:textId="002FE962" w:rsidR="002202C4" w:rsidRPr="00F82AF9" w:rsidRDefault="002202C4" w:rsidP="002202C4">
            <w:pPr>
              <w:spacing w:line="240" w:lineRule="auto"/>
              <w:ind w:right="-148"/>
              <w:rPr>
                <w:rFonts w:eastAsia="Times New Roman"/>
                <w:i/>
                <w:iCs/>
                <w:sz w:val="22"/>
                <w:lang w:eastAsia="ru-RU"/>
              </w:rPr>
            </w:pPr>
            <w:r w:rsidRPr="00F82AF9">
              <w:rPr>
                <w:rFonts w:eastAsia="Times New Roman"/>
                <w:i/>
                <w:iCs/>
                <w:sz w:val="22"/>
                <w:lang w:eastAsia="ru-RU"/>
              </w:rPr>
              <w:t>Расстояние до границы влияния системы водопонижения (R</w:t>
            </w:r>
            <w:r w:rsidR="00B05F5D" w:rsidRPr="00F82AF9">
              <w:rPr>
                <w:rFonts w:eastAsia="Times New Roman"/>
                <w:i/>
                <w:iCs/>
                <w:sz w:val="22"/>
                <w:lang w:eastAsia="ru-RU"/>
              </w:rPr>
              <w:t>₂</w:t>
            </w:r>
            <w:r w:rsidRPr="00F82AF9">
              <w:rPr>
                <w:rFonts w:eastAsia="Times New Roman"/>
                <w:i/>
                <w:iCs/>
                <w:sz w:val="22"/>
                <w:lang w:eastAsia="ru-RU"/>
              </w:rPr>
              <w:t>)</w:t>
            </w:r>
          </w:p>
        </w:tc>
        <w:tc>
          <w:tcPr>
            <w:tcW w:w="852" w:type="dxa"/>
            <w:tcBorders>
              <w:top w:val="nil"/>
              <w:left w:val="nil"/>
              <w:bottom w:val="single" w:sz="4" w:space="0" w:color="auto"/>
              <w:right w:val="nil"/>
            </w:tcBorders>
            <w:noWrap/>
            <w:vAlign w:val="center"/>
            <w:hideMark/>
          </w:tcPr>
          <w:p w14:paraId="4A445914" w14:textId="231BE640" w:rsidR="002202C4" w:rsidRPr="00F82AF9" w:rsidRDefault="002202C4" w:rsidP="002202C4">
            <w:pPr>
              <w:spacing w:line="240" w:lineRule="auto"/>
              <w:ind w:right="-148"/>
              <w:rPr>
                <w:rFonts w:eastAsia="Times New Roman"/>
                <w:i/>
                <w:iCs/>
                <w:sz w:val="22"/>
                <w:lang w:eastAsia="ru-RU"/>
              </w:rPr>
            </w:pPr>
            <w:r w:rsidRPr="00F82AF9">
              <w:rPr>
                <w:rFonts w:eastAsia="Times New Roman"/>
                <w:i/>
                <w:iCs/>
                <w:sz w:val="22"/>
                <w:lang w:eastAsia="ru-RU"/>
              </w:rPr>
              <w:t xml:space="preserve">  1</w:t>
            </w:r>
            <w:r w:rsidR="007D7CDC">
              <w:rPr>
                <w:rFonts w:eastAsia="Times New Roman"/>
                <w:i/>
                <w:iCs/>
                <w:sz w:val="22"/>
                <w:lang w:eastAsia="ru-RU"/>
              </w:rPr>
              <w:t>1</w:t>
            </w:r>
            <w:r w:rsidRPr="00F82AF9">
              <w:rPr>
                <w:rFonts w:eastAsia="Times New Roman"/>
                <w:i/>
                <w:iCs/>
                <w:sz w:val="22"/>
                <w:lang w:eastAsia="ru-RU"/>
              </w:rPr>
              <w:t>,3</w:t>
            </w:r>
          </w:p>
        </w:tc>
        <w:tc>
          <w:tcPr>
            <w:tcW w:w="960" w:type="dxa"/>
            <w:tcBorders>
              <w:top w:val="single" w:sz="4" w:space="0" w:color="auto"/>
              <w:left w:val="single" w:sz="8" w:space="0" w:color="auto"/>
              <w:bottom w:val="single" w:sz="4" w:space="0" w:color="auto"/>
              <w:right w:val="single" w:sz="8" w:space="0" w:color="auto"/>
            </w:tcBorders>
            <w:noWrap/>
            <w:vAlign w:val="center"/>
            <w:hideMark/>
          </w:tcPr>
          <w:p w14:paraId="3B1A4170" w14:textId="77777777" w:rsidR="002202C4" w:rsidRPr="00F82AF9" w:rsidRDefault="002202C4" w:rsidP="002202C4">
            <w:pPr>
              <w:spacing w:line="240" w:lineRule="auto"/>
              <w:ind w:left="-109" w:right="-148"/>
              <w:jc w:val="center"/>
              <w:rPr>
                <w:rFonts w:eastAsia="Times New Roman"/>
                <w:i/>
                <w:iCs/>
                <w:sz w:val="22"/>
                <w:lang w:eastAsia="ru-RU"/>
              </w:rPr>
            </w:pPr>
            <w:r w:rsidRPr="00F82AF9">
              <w:rPr>
                <w:rFonts w:eastAsia="Times New Roman"/>
                <w:i/>
                <w:iCs/>
                <w:sz w:val="22"/>
                <w:lang w:eastAsia="ru-RU"/>
              </w:rPr>
              <w:t>м</w:t>
            </w:r>
          </w:p>
        </w:tc>
      </w:tr>
      <w:tr w:rsidR="00F82AF9" w:rsidRPr="00F82AF9" w14:paraId="3D147103" w14:textId="77777777" w:rsidTr="00844D6D">
        <w:trPr>
          <w:trHeight w:val="300"/>
        </w:trPr>
        <w:tc>
          <w:tcPr>
            <w:tcW w:w="0" w:type="auto"/>
            <w:vMerge/>
            <w:tcBorders>
              <w:top w:val="nil"/>
              <w:left w:val="single" w:sz="8" w:space="0" w:color="auto"/>
              <w:bottom w:val="single" w:sz="8" w:space="0" w:color="000000"/>
              <w:right w:val="single" w:sz="8" w:space="0" w:color="auto"/>
            </w:tcBorders>
            <w:vAlign w:val="center"/>
            <w:hideMark/>
          </w:tcPr>
          <w:p w14:paraId="218866DE" w14:textId="77777777" w:rsidR="002202C4" w:rsidRPr="00F82AF9" w:rsidRDefault="002202C4" w:rsidP="002202C4">
            <w:pPr>
              <w:spacing w:line="240" w:lineRule="auto"/>
              <w:ind w:right="-148"/>
              <w:rPr>
                <w:rFonts w:eastAsia="Times New Roman"/>
                <w:b/>
                <w:bCs/>
                <w:i/>
                <w:iCs/>
                <w:sz w:val="22"/>
                <w:lang w:eastAsia="ru-RU"/>
              </w:rPr>
            </w:pPr>
          </w:p>
        </w:tc>
        <w:tc>
          <w:tcPr>
            <w:tcW w:w="7373" w:type="dxa"/>
            <w:tcBorders>
              <w:top w:val="single" w:sz="4" w:space="0" w:color="auto"/>
              <w:left w:val="nil"/>
              <w:bottom w:val="single" w:sz="4" w:space="0" w:color="auto"/>
              <w:right w:val="single" w:sz="8" w:space="0" w:color="000000"/>
            </w:tcBorders>
            <w:noWrap/>
            <w:vAlign w:val="center"/>
            <w:hideMark/>
          </w:tcPr>
          <w:p w14:paraId="08DF0E85" w14:textId="21837284" w:rsidR="002202C4" w:rsidRPr="00F82AF9" w:rsidRDefault="002202C4" w:rsidP="002202C4">
            <w:pPr>
              <w:spacing w:line="240" w:lineRule="auto"/>
              <w:ind w:right="-148"/>
              <w:rPr>
                <w:rFonts w:eastAsia="Times New Roman"/>
                <w:i/>
                <w:iCs/>
                <w:sz w:val="22"/>
                <w:lang w:eastAsia="ru-RU"/>
              </w:rPr>
            </w:pPr>
            <w:r w:rsidRPr="00F82AF9">
              <w:rPr>
                <w:rFonts w:eastAsia="Times New Roman"/>
                <w:i/>
                <w:iCs/>
                <w:sz w:val="22"/>
                <w:lang w:eastAsia="ru-RU"/>
              </w:rPr>
              <w:t>Мощность водоносного горизонта в естественных условиях, (Н₂)</w:t>
            </w:r>
          </w:p>
        </w:tc>
        <w:tc>
          <w:tcPr>
            <w:tcW w:w="852" w:type="dxa"/>
            <w:tcBorders>
              <w:top w:val="single" w:sz="4" w:space="0" w:color="auto"/>
              <w:left w:val="nil"/>
              <w:bottom w:val="single" w:sz="4" w:space="0" w:color="auto"/>
              <w:right w:val="nil"/>
            </w:tcBorders>
            <w:noWrap/>
            <w:vAlign w:val="center"/>
            <w:hideMark/>
          </w:tcPr>
          <w:p w14:paraId="703CBCCF" w14:textId="48273FB6" w:rsidR="002202C4" w:rsidRPr="00F82AF9" w:rsidRDefault="00F94578" w:rsidP="002202C4">
            <w:pPr>
              <w:spacing w:line="240" w:lineRule="auto"/>
              <w:ind w:right="-148"/>
              <w:rPr>
                <w:rFonts w:eastAsia="Times New Roman"/>
                <w:i/>
                <w:iCs/>
                <w:sz w:val="22"/>
                <w:lang w:eastAsia="ru-RU"/>
              </w:rPr>
            </w:pPr>
            <w:r w:rsidRPr="00F82AF9">
              <w:rPr>
                <w:rFonts w:eastAsia="Times New Roman"/>
                <w:i/>
                <w:iCs/>
                <w:sz w:val="22"/>
                <w:lang w:eastAsia="ru-RU"/>
              </w:rPr>
              <w:t xml:space="preserve">   6,3</w:t>
            </w:r>
          </w:p>
        </w:tc>
        <w:tc>
          <w:tcPr>
            <w:tcW w:w="960" w:type="dxa"/>
            <w:tcBorders>
              <w:top w:val="single" w:sz="4" w:space="0" w:color="auto"/>
              <w:left w:val="single" w:sz="8" w:space="0" w:color="auto"/>
              <w:bottom w:val="single" w:sz="4" w:space="0" w:color="auto"/>
              <w:right w:val="single" w:sz="8" w:space="0" w:color="auto"/>
            </w:tcBorders>
            <w:noWrap/>
            <w:vAlign w:val="center"/>
            <w:hideMark/>
          </w:tcPr>
          <w:p w14:paraId="65244FC0" w14:textId="2DA770BF" w:rsidR="002202C4" w:rsidRPr="00F82AF9" w:rsidRDefault="002202C4" w:rsidP="002202C4">
            <w:pPr>
              <w:spacing w:line="240" w:lineRule="auto"/>
              <w:ind w:left="-109" w:right="-148"/>
              <w:jc w:val="center"/>
              <w:rPr>
                <w:rFonts w:eastAsia="Times New Roman"/>
                <w:i/>
                <w:iCs/>
                <w:sz w:val="22"/>
                <w:lang w:eastAsia="ru-RU"/>
              </w:rPr>
            </w:pPr>
            <w:r w:rsidRPr="00F82AF9">
              <w:rPr>
                <w:rFonts w:eastAsia="Times New Roman"/>
                <w:i/>
                <w:iCs/>
                <w:sz w:val="22"/>
                <w:lang w:eastAsia="ru-RU"/>
              </w:rPr>
              <w:t>м</w:t>
            </w:r>
          </w:p>
        </w:tc>
      </w:tr>
      <w:tr w:rsidR="00F82AF9" w:rsidRPr="00F82AF9" w14:paraId="21A36AD1" w14:textId="77777777" w:rsidTr="00844D6D">
        <w:trPr>
          <w:trHeight w:val="300"/>
        </w:trPr>
        <w:tc>
          <w:tcPr>
            <w:tcW w:w="0" w:type="auto"/>
            <w:vMerge/>
            <w:tcBorders>
              <w:top w:val="nil"/>
              <w:left w:val="single" w:sz="8" w:space="0" w:color="auto"/>
              <w:bottom w:val="single" w:sz="8" w:space="0" w:color="000000"/>
              <w:right w:val="single" w:sz="8" w:space="0" w:color="auto"/>
            </w:tcBorders>
            <w:vAlign w:val="center"/>
            <w:hideMark/>
          </w:tcPr>
          <w:p w14:paraId="54404805" w14:textId="77777777" w:rsidR="002202C4" w:rsidRPr="00F82AF9" w:rsidRDefault="002202C4" w:rsidP="002202C4">
            <w:pPr>
              <w:spacing w:line="240" w:lineRule="auto"/>
              <w:ind w:right="-148"/>
              <w:rPr>
                <w:rFonts w:eastAsia="Times New Roman"/>
                <w:b/>
                <w:bCs/>
                <w:i/>
                <w:iCs/>
                <w:sz w:val="22"/>
                <w:lang w:eastAsia="ru-RU"/>
              </w:rPr>
            </w:pPr>
          </w:p>
        </w:tc>
        <w:tc>
          <w:tcPr>
            <w:tcW w:w="7373" w:type="dxa"/>
            <w:tcBorders>
              <w:top w:val="single" w:sz="4" w:space="0" w:color="auto"/>
              <w:left w:val="nil"/>
              <w:bottom w:val="single" w:sz="4" w:space="0" w:color="auto"/>
              <w:right w:val="single" w:sz="8" w:space="0" w:color="000000"/>
            </w:tcBorders>
            <w:noWrap/>
            <w:vAlign w:val="center"/>
            <w:hideMark/>
          </w:tcPr>
          <w:p w14:paraId="4117D00B" w14:textId="0551F71A" w:rsidR="002202C4" w:rsidRPr="00F82AF9" w:rsidRDefault="002202C4" w:rsidP="002202C4">
            <w:pPr>
              <w:spacing w:line="240" w:lineRule="auto"/>
              <w:ind w:right="-148"/>
              <w:rPr>
                <w:rFonts w:eastAsia="Times New Roman"/>
                <w:i/>
                <w:iCs/>
                <w:sz w:val="22"/>
                <w:lang w:eastAsia="ru-RU"/>
              </w:rPr>
            </w:pPr>
            <w:r w:rsidRPr="00F82AF9">
              <w:rPr>
                <w:rFonts w:eastAsia="Times New Roman"/>
                <w:i/>
                <w:iCs/>
                <w:sz w:val="22"/>
                <w:lang w:eastAsia="ru-RU"/>
              </w:rPr>
              <w:t>Мощность горизонта при сниженном уровне подземных вод, (h₂)</w:t>
            </w:r>
          </w:p>
        </w:tc>
        <w:tc>
          <w:tcPr>
            <w:tcW w:w="852" w:type="dxa"/>
            <w:tcBorders>
              <w:top w:val="single" w:sz="4" w:space="0" w:color="auto"/>
              <w:left w:val="nil"/>
              <w:bottom w:val="single" w:sz="4" w:space="0" w:color="auto"/>
              <w:right w:val="nil"/>
            </w:tcBorders>
            <w:noWrap/>
            <w:vAlign w:val="center"/>
            <w:hideMark/>
          </w:tcPr>
          <w:p w14:paraId="499502DF" w14:textId="1EAB6279" w:rsidR="002202C4" w:rsidRPr="00F82AF9" w:rsidRDefault="00F94578" w:rsidP="002202C4">
            <w:pPr>
              <w:spacing w:line="240" w:lineRule="auto"/>
              <w:ind w:right="-148"/>
              <w:rPr>
                <w:rFonts w:eastAsia="Times New Roman"/>
                <w:i/>
                <w:iCs/>
                <w:sz w:val="22"/>
                <w:lang w:eastAsia="ru-RU"/>
              </w:rPr>
            </w:pPr>
            <w:r w:rsidRPr="00F82AF9">
              <w:rPr>
                <w:rFonts w:eastAsia="Times New Roman"/>
                <w:i/>
                <w:iCs/>
                <w:sz w:val="22"/>
                <w:lang w:eastAsia="ru-RU"/>
              </w:rPr>
              <w:t xml:space="preserve">  4,95</w:t>
            </w:r>
          </w:p>
        </w:tc>
        <w:tc>
          <w:tcPr>
            <w:tcW w:w="960" w:type="dxa"/>
            <w:tcBorders>
              <w:top w:val="single" w:sz="4" w:space="0" w:color="auto"/>
              <w:left w:val="single" w:sz="8" w:space="0" w:color="auto"/>
              <w:bottom w:val="single" w:sz="4" w:space="0" w:color="auto"/>
              <w:right w:val="single" w:sz="8" w:space="0" w:color="auto"/>
            </w:tcBorders>
            <w:noWrap/>
            <w:vAlign w:val="center"/>
            <w:hideMark/>
          </w:tcPr>
          <w:p w14:paraId="749C0CC9" w14:textId="3C21BB7B" w:rsidR="002202C4" w:rsidRPr="00F82AF9" w:rsidRDefault="002202C4" w:rsidP="002202C4">
            <w:pPr>
              <w:spacing w:line="240" w:lineRule="auto"/>
              <w:ind w:left="-109" w:right="-148"/>
              <w:jc w:val="center"/>
              <w:rPr>
                <w:rFonts w:eastAsia="Times New Roman"/>
                <w:i/>
                <w:iCs/>
                <w:sz w:val="22"/>
                <w:lang w:eastAsia="ru-RU"/>
              </w:rPr>
            </w:pPr>
            <w:r w:rsidRPr="00F82AF9">
              <w:rPr>
                <w:rFonts w:eastAsia="Times New Roman"/>
                <w:i/>
                <w:iCs/>
                <w:sz w:val="22"/>
                <w:lang w:eastAsia="ru-RU"/>
              </w:rPr>
              <w:t>м</w:t>
            </w:r>
          </w:p>
        </w:tc>
      </w:tr>
      <w:tr w:rsidR="00F82AF9" w:rsidRPr="00F82AF9" w14:paraId="5A75A843" w14:textId="77777777" w:rsidTr="00844D6D">
        <w:trPr>
          <w:trHeight w:val="360"/>
        </w:trPr>
        <w:tc>
          <w:tcPr>
            <w:tcW w:w="0" w:type="auto"/>
            <w:vMerge/>
            <w:tcBorders>
              <w:top w:val="nil"/>
              <w:left w:val="single" w:sz="8" w:space="0" w:color="auto"/>
              <w:bottom w:val="single" w:sz="8" w:space="0" w:color="000000"/>
              <w:right w:val="single" w:sz="8" w:space="0" w:color="auto"/>
            </w:tcBorders>
            <w:vAlign w:val="center"/>
            <w:hideMark/>
          </w:tcPr>
          <w:p w14:paraId="154587B4" w14:textId="77777777" w:rsidR="002202C4" w:rsidRPr="00F82AF9" w:rsidRDefault="002202C4" w:rsidP="002202C4">
            <w:pPr>
              <w:spacing w:line="240" w:lineRule="auto"/>
              <w:ind w:right="-148"/>
              <w:rPr>
                <w:rFonts w:eastAsia="Times New Roman"/>
                <w:b/>
                <w:bCs/>
                <w:i/>
                <w:iCs/>
                <w:sz w:val="22"/>
                <w:lang w:eastAsia="ru-RU"/>
              </w:rPr>
            </w:pPr>
          </w:p>
        </w:tc>
        <w:tc>
          <w:tcPr>
            <w:tcW w:w="7373" w:type="dxa"/>
            <w:tcBorders>
              <w:top w:val="single" w:sz="4" w:space="0" w:color="auto"/>
              <w:left w:val="nil"/>
              <w:bottom w:val="single" w:sz="4" w:space="0" w:color="auto"/>
              <w:right w:val="single" w:sz="8" w:space="0" w:color="000000"/>
            </w:tcBorders>
            <w:noWrap/>
            <w:vAlign w:val="center"/>
            <w:hideMark/>
          </w:tcPr>
          <w:p w14:paraId="2773CB93" w14:textId="5094CD88" w:rsidR="002202C4" w:rsidRPr="00F82AF9" w:rsidRDefault="002202C4" w:rsidP="002202C4">
            <w:pPr>
              <w:spacing w:line="240" w:lineRule="auto"/>
              <w:ind w:right="-148"/>
              <w:rPr>
                <w:rFonts w:eastAsia="Times New Roman"/>
                <w:i/>
                <w:iCs/>
                <w:sz w:val="22"/>
                <w:lang w:eastAsia="ru-RU"/>
              </w:rPr>
            </w:pPr>
            <w:r w:rsidRPr="00F82AF9">
              <w:rPr>
                <w:rFonts w:eastAsia="Times New Roman"/>
                <w:i/>
                <w:iCs/>
                <w:sz w:val="22"/>
                <w:lang w:eastAsia="ru-RU"/>
              </w:rPr>
              <w:t>Снижение уровня подземных вод, (S₂)</w:t>
            </w:r>
          </w:p>
        </w:tc>
        <w:tc>
          <w:tcPr>
            <w:tcW w:w="852" w:type="dxa"/>
            <w:tcBorders>
              <w:top w:val="single" w:sz="4" w:space="0" w:color="auto"/>
              <w:left w:val="nil"/>
              <w:bottom w:val="single" w:sz="4" w:space="0" w:color="auto"/>
              <w:right w:val="nil"/>
            </w:tcBorders>
            <w:noWrap/>
            <w:vAlign w:val="center"/>
            <w:hideMark/>
          </w:tcPr>
          <w:p w14:paraId="20558F4F" w14:textId="59EAF302" w:rsidR="002202C4" w:rsidRPr="00F82AF9" w:rsidRDefault="00F94578" w:rsidP="002202C4">
            <w:pPr>
              <w:spacing w:line="240" w:lineRule="auto"/>
              <w:ind w:right="-148"/>
              <w:rPr>
                <w:rFonts w:eastAsia="Times New Roman"/>
                <w:i/>
                <w:iCs/>
                <w:sz w:val="22"/>
                <w:lang w:eastAsia="ru-RU"/>
              </w:rPr>
            </w:pPr>
            <w:r w:rsidRPr="00F82AF9">
              <w:rPr>
                <w:rFonts w:eastAsia="Times New Roman"/>
                <w:i/>
                <w:iCs/>
                <w:sz w:val="22"/>
                <w:lang w:eastAsia="ru-RU"/>
              </w:rPr>
              <w:t xml:space="preserve">  1,35</w:t>
            </w:r>
          </w:p>
        </w:tc>
        <w:tc>
          <w:tcPr>
            <w:tcW w:w="960" w:type="dxa"/>
            <w:tcBorders>
              <w:top w:val="single" w:sz="4" w:space="0" w:color="auto"/>
              <w:left w:val="single" w:sz="8" w:space="0" w:color="auto"/>
              <w:bottom w:val="single" w:sz="4" w:space="0" w:color="auto"/>
              <w:right w:val="single" w:sz="8" w:space="0" w:color="auto"/>
            </w:tcBorders>
            <w:noWrap/>
            <w:vAlign w:val="center"/>
            <w:hideMark/>
          </w:tcPr>
          <w:p w14:paraId="0D67996D" w14:textId="77777777" w:rsidR="002202C4" w:rsidRPr="00F82AF9" w:rsidRDefault="002202C4" w:rsidP="002202C4">
            <w:pPr>
              <w:spacing w:line="240" w:lineRule="auto"/>
              <w:ind w:left="-109" w:right="-148"/>
              <w:jc w:val="center"/>
              <w:rPr>
                <w:rFonts w:eastAsia="Times New Roman"/>
                <w:i/>
                <w:iCs/>
                <w:sz w:val="22"/>
                <w:lang w:eastAsia="ru-RU"/>
              </w:rPr>
            </w:pPr>
            <w:r w:rsidRPr="00F82AF9">
              <w:rPr>
                <w:rFonts w:eastAsia="Times New Roman"/>
                <w:i/>
                <w:iCs/>
                <w:sz w:val="22"/>
                <w:lang w:eastAsia="ru-RU"/>
              </w:rPr>
              <w:t>м</w:t>
            </w:r>
          </w:p>
        </w:tc>
      </w:tr>
      <w:tr w:rsidR="00F82AF9" w:rsidRPr="00F82AF9" w14:paraId="2A8C1F64" w14:textId="77777777" w:rsidTr="00844D6D">
        <w:trPr>
          <w:trHeight w:val="360"/>
        </w:trPr>
        <w:tc>
          <w:tcPr>
            <w:tcW w:w="0" w:type="auto"/>
            <w:vMerge/>
            <w:tcBorders>
              <w:top w:val="nil"/>
              <w:left w:val="single" w:sz="8" w:space="0" w:color="auto"/>
              <w:bottom w:val="single" w:sz="8" w:space="0" w:color="000000"/>
              <w:right w:val="single" w:sz="8" w:space="0" w:color="auto"/>
            </w:tcBorders>
            <w:vAlign w:val="center"/>
          </w:tcPr>
          <w:p w14:paraId="3BF04D4F" w14:textId="77777777" w:rsidR="002202C4" w:rsidRPr="00F82AF9" w:rsidRDefault="002202C4" w:rsidP="002202C4">
            <w:pPr>
              <w:spacing w:line="240" w:lineRule="auto"/>
              <w:ind w:right="-148"/>
              <w:rPr>
                <w:rFonts w:eastAsia="Times New Roman"/>
                <w:b/>
                <w:bCs/>
                <w:i/>
                <w:iCs/>
                <w:sz w:val="22"/>
                <w:lang w:eastAsia="ru-RU"/>
              </w:rPr>
            </w:pPr>
          </w:p>
        </w:tc>
        <w:tc>
          <w:tcPr>
            <w:tcW w:w="7373" w:type="dxa"/>
            <w:tcBorders>
              <w:top w:val="single" w:sz="4" w:space="0" w:color="auto"/>
              <w:left w:val="nil"/>
              <w:bottom w:val="single" w:sz="4" w:space="0" w:color="auto"/>
              <w:right w:val="single" w:sz="8" w:space="0" w:color="000000"/>
            </w:tcBorders>
            <w:noWrap/>
            <w:vAlign w:val="center"/>
          </w:tcPr>
          <w:p w14:paraId="0CD2B6E1" w14:textId="77777777" w:rsidR="002202C4" w:rsidRPr="00F82AF9" w:rsidRDefault="002202C4" w:rsidP="002202C4">
            <w:pPr>
              <w:spacing w:line="240" w:lineRule="auto"/>
              <w:ind w:right="-148"/>
              <w:rPr>
                <w:rFonts w:eastAsia="Times New Roman"/>
                <w:i/>
                <w:iCs/>
                <w:sz w:val="22"/>
                <w:lang w:eastAsia="ru-RU"/>
              </w:rPr>
            </w:pPr>
            <w:r w:rsidRPr="00F82AF9">
              <w:rPr>
                <w:rFonts w:eastAsia="Times New Roman"/>
                <w:i/>
                <w:iCs/>
                <w:sz w:val="22"/>
                <w:lang w:eastAsia="ru-RU"/>
              </w:rPr>
              <w:t>Коэффициент короткости линейного ряда, (ζ)</w:t>
            </w:r>
          </w:p>
        </w:tc>
        <w:tc>
          <w:tcPr>
            <w:tcW w:w="852" w:type="dxa"/>
            <w:tcBorders>
              <w:top w:val="single" w:sz="4" w:space="0" w:color="auto"/>
              <w:left w:val="nil"/>
              <w:bottom w:val="single" w:sz="4" w:space="0" w:color="auto"/>
              <w:right w:val="nil"/>
            </w:tcBorders>
            <w:noWrap/>
            <w:vAlign w:val="center"/>
          </w:tcPr>
          <w:p w14:paraId="0ABE8DCA" w14:textId="04C7FC84" w:rsidR="002202C4" w:rsidRPr="00F82AF9" w:rsidRDefault="002202C4" w:rsidP="002202C4">
            <w:pPr>
              <w:spacing w:line="240" w:lineRule="auto"/>
              <w:ind w:right="-148"/>
              <w:rPr>
                <w:rFonts w:eastAsia="Times New Roman"/>
                <w:i/>
                <w:iCs/>
                <w:sz w:val="22"/>
                <w:lang w:eastAsia="ru-RU"/>
              </w:rPr>
            </w:pPr>
            <w:r w:rsidRPr="00F82AF9">
              <w:rPr>
                <w:rFonts w:eastAsia="Times New Roman"/>
                <w:i/>
                <w:iCs/>
                <w:sz w:val="22"/>
                <w:lang w:eastAsia="ru-RU"/>
              </w:rPr>
              <w:t xml:space="preserve">  1,</w:t>
            </w:r>
            <w:r w:rsidR="00F94578" w:rsidRPr="00F82AF9">
              <w:rPr>
                <w:rFonts w:eastAsia="Times New Roman"/>
                <w:i/>
                <w:iCs/>
                <w:sz w:val="22"/>
                <w:lang w:eastAsia="ru-RU"/>
              </w:rPr>
              <w:t>04</w:t>
            </w:r>
          </w:p>
        </w:tc>
        <w:tc>
          <w:tcPr>
            <w:tcW w:w="960" w:type="dxa"/>
            <w:tcBorders>
              <w:top w:val="single" w:sz="4" w:space="0" w:color="auto"/>
              <w:left w:val="single" w:sz="8" w:space="0" w:color="auto"/>
              <w:bottom w:val="single" w:sz="4" w:space="0" w:color="auto"/>
              <w:right w:val="single" w:sz="8" w:space="0" w:color="auto"/>
            </w:tcBorders>
            <w:noWrap/>
            <w:vAlign w:val="center"/>
          </w:tcPr>
          <w:p w14:paraId="4B522CC3" w14:textId="77777777" w:rsidR="002202C4" w:rsidRPr="00F82AF9" w:rsidRDefault="002202C4" w:rsidP="002202C4">
            <w:pPr>
              <w:spacing w:line="240" w:lineRule="auto"/>
              <w:ind w:left="-109" w:right="-148"/>
              <w:jc w:val="center"/>
              <w:rPr>
                <w:rFonts w:eastAsia="Times New Roman"/>
                <w:i/>
                <w:iCs/>
                <w:sz w:val="22"/>
                <w:lang w:eastAsia="ru-RU"/>
              </w:rPr>
            </w:pPr>
            <w:r w:rsidRPr="00F82AF9">
              <w:rPr>
                <w:rFonts w:eastAsia="Times New Roman"/>
                <w:i/>
                <w:iCs/>
                <w:sz w:val="22"/>
                <w:lang w:eastAsia="ru-RU"/>
              </w:rPr>
              <w:t>-</w:t>
            </w:r>
          </w:p>
        </w:tc>
      </w:tr>
      <w:tr w:rsidR="00F82AF9" w:rsidRPr="00F82AF9" w14:paraId="55259C3A" w14:textId="77777777" w:rsidTr="00844D6D">
        <w:trPr>
          <w:trHeight w:val="345"/>
        </w:trPr>
        <w:tc>
          <w:tcPr>
            <w:tcW w:w="0" w:type="auto"/>
            <w:vMerge/>
            <w:tcBorders>
              <w:top w:val="nil"/>
              <w:left w:val="single" w:sz="8" w:space="0" w:color="auto"/>
              <w:bottom w:val="single" w:sz="8" w:space="0" w:color="000000"/>
              <w:right w:val="single" w:sz="8" w:space="0" w:color="auto"/>
            </w:tcBorders>
            <w:vAlign w:val="center"/>
            <w:hideMark/>
          </w:tcPr>
          <w:p w14:paraId="5C9CFE0B" w14:textId="77777777" w:rsidR="002202C4" w:rsidRPr="00F82AF9" w:rsidRDefault="002202C4" w:rsidP="002202C4">
            <w:pPr>
              <w:spacing w:line="240" w:lineRule="auto"/>
              <w:ind w:right="-148"/>
              <w:rPr>
                <w:rFonts w:eastAsia="Times New Roman"/>
                <w:b/>
                <w:bCs/>
                <w:i/>
                <w:iCs/>
                <w:sz w:val="22"/>
                <w:lang w:eastAsia="ru-RU"/>
              </w:rPr>
            </w:pPr>
          </w:p>
        </w:tc>
        <w:tc>
          <w:tcPr>
            <w:tcW w:w="7373" w:type="dxa"/>
            <w:vMerge w:val="restart"/>
            <w:tcBorders>
              <w:top w:val="single" w:sz="4" w:space="0" w:color="auto"/>
              <w:left w:val="single" w:sz="8" w:space="0" w:color="auto"/>
              <w:bottom w:val="single" w:sz="8" w:space="0" w:color="000000"/>
              <w:right w:val="single" w:sz="8" w:space="0" w:color="000000"/>
            </w:tcBorders>
            <w:noWrap/>
            <w:vAlign w:val="center"/>
            <w:hideMark/>
          </w:tcPr>
          <w:p w14:paraId="0DCAC71D" w14:textId="77777777" w:rsidR="002202C4" w:rsidRPr="00F82AF9" w:rsidRDefault="002202C4" w:rsidP="002202C4">
            <w:pPr>
              <w:spacing w:line="240" w:lineRule="auto"/>
              <w:ind w:right="-148"/>
              <w:rPr>
                <w:rFonts w:eastAsia="Times New Roman"/>
                <w:i/>
                <w:iCs/>
                <w:sz w:val="22"/>
                <w:lang w:eastAsia="ru-RU"/>
              </w:rPr>
            </w:pPr>
            <w:r w:rsidRPr="00F82AF9">
              <w:rPr>
                <w:rFonts w:eastAsia="Times New Roman"/>
                <w:i/>
                <w:iCs/>
                <w:sz w:val="22"/>
                <w:lang w:eastAsia="ru-RU"/>
              </w:rPr>
              <w:t>Удельный приток, (q), на 1 п. м</w:t>
            </w:r>
          </w:p>
        </w:tc>
        <w:tc>
          <w:tcPr>
            <w:tcW w:w="852" w:type="dxa"/>
            <w:tcBorders>
              <w:top w:val="single" w:sz="4" w:space="0" w:color="auto"/>
              <w:left w:val="nil"/>
              <w:bottom w:val="single" w:sz="4" w:space="0" w:color="auto"/>
              <w:right w:val="nil"/>
            </w:tcBorders>
            <w:noWrap/>
            <w:vAlign w:val="center"/>
            <w:hideMark/>
          </w:tcPr>
          <w:p w14:paraId="37455237" w14:textId="49137CB4" w:rsidR="002202C4" w:rsidRPr="00F82AF9" w:rsidRDefault="002202C4" w:rsidP="002202C4">
            <w:pPr>
              <w:spacing w:line="240" w:lineRule="auto"/>
              <w:ind w:right="-148"/>
              <w:rPr>
                <w:rFonts w:eastAsia="Times New Roman"/>
                <w:i/>
                <w:iCs/>
                <w:sz w:val="22"/>
                <w:lang w:eastAsia="ru-RU"/>
              </w:rPr>
            </w:pPr>
            <w:r w:rsidRPr="00F82AF9">
              <w:rPr>
                <w:rFonts w:eastAsia="Times New Roman"/>
                <w:i/>
                <w:iCs/>
                <w:sz w:val="22"/>
                <w:lang w:eastAsia="ru-RU"/>
              </w:rPr>
              <w:t xml:space="preserve">   </w:t>
            </w:r>
            <w:r w:rsidR="00F94578" w:rsidRPr="00F82AF9">
              <w:rPr>
                <w:rFonts w:eastAsia="Times New Roman"/>
                <w:i/>
                <w:iCs/>
                <w:sz w:val="22"/>
                <w:lang w:eastAsia="ru-RU"/>
              </w:rPr>
              <w:t>3,</w:t>
            </w:r>
            <w:r w:rsidR="007D7CDC">
              <w:rPr>
                <w:rFonts w:eastAsia="Times New Roman"/>
                <w:i/>
                <w:iCs/>
                <w:sz w:val="22"/>
                <w:lang w:eastAsia="ru-RU"/>
              </w:rPr>
              <w:t>8</w:t>
            </w:r>
          </w:p>
        </w:tc>
        <w:tc>
          <w:tcPr>
            <w:tcW w:w="960" w:type="dxa"/>
            <w:tcBorders>
              <w:top w:val="single" w:sz="4" w:space="0" w:color="auto"/>
              <w:left w:val="single" w:sz="8" w:space="0" w:color="auto"/>
              <w:bottom w:val="single" w:sz="4" w:space="0" w:color="auto"/>
              <w:right w:val="single" w:sz="8" w:space="0" w:color="auto"/>
            </w:tcBorders>
            <w:noWrap/>
            <w:vAlign w:val="center"/>
            <w:hideMark/>
          </w:tcPr>
          <w:p w14:paraId="796FE809" w14:textId="77777777" w:rsidR="002202C4" w:rsidRPr="00F82AF9" w:rsidRDefault="002202C4" w:rsidP="002202C4">
            <w:pPr>
              <w:spacing w:line="240" w:lineRule="auto"/>
              <w:ind w:left="-109" w:right="-148"/>
              <w:jc w:val="center"/>
              <w:rPr>
                <w:rFonts w:eastAsia="Times New Roman"/>
                <w:i/>
                <w:iCs/>
                <w:sz w:val="22"/>
                <w:lang w:eastAsia="ru-RU"/>
              </w:rPr>
            </w:pPr>
            <w:r w:rsidRPr="00F82AF9">
              <w:rPr>
                <w:rFonts w:eastAsia="Times New Roman"/>
                <w:i/>
                <w:iCs/>
                <w:sz w:val="22"/>
                <w:lang w:eastAsia="ru-RU"/>
              </w:rPr>
              <w:t>м</w:t>
            </w:r>
            <w:r w:rsidRPr="00F82AF9">
              <w:rPr>
                <w:rFonts w:ascii="Calibri" w:eastAsia="Times New Roman" w:hAnsi="Calibri" w:cs="Calibri"/>
                <w:sz w:val="22"/>
                <w:lang w:eastAsia="ru-RU"/>
              </w:rPr>
              <w:t>²</w:t>
            </w:r>
            <w:r w:rsidRPr="00F82AF9">
              <w:rPr>
                <w:rFonts w:eastAsia="Times New Roman"/>
                <w:i/>
                <w:iCs/>
                <w:sz w:val="22"/>
                <w:lang w:eastAsia="ru-RU"/>
              </w:rPr>
              <w:t>/сут</w:t>
            </w:r>
          </w:p>
        </w:tc>
      </w:tr>
      <w:tr w:rsidR="00F82AF9" w:rsidRPr="00F82AF9" w14:paraId="07AFD9F2" w14:textId="77777777" w:rsidTr="00844D6D">
        <w:trPr>
          <w:trHeight w:val="315"/>
        </w:trPr>
        <w:tc>
          <w:tcPr>
            <w:tcW w:w="0" w:type="auto"/>
            <w:vMerge/>
            <w:tcBorders>
              <w:top w:val="nil"/>
              <w:left w:val="single" w:sz="8" w:space="0" w:color="auto"/>
              <w:bottom w:val="single" w:sz="8" w:space="0" w:color="000000"/>
              <w:right w:val="single" w:sz="8" w:space="0" w:color="auto"/>
            </w:tcBorders>
            <w:vAlign w:val="center"/>
            <w:hideMark/>
          </w:tcPr>
          <w:p w14:paraId="1EE739C2" w14:textId="77777777" w:rsidR="002202C4" w:rsidRPr="00F82AF9" w:rsidRDefault="002202C4" w:rsidP="002202C4">
            <w:pPr>
              <w:spacing w:line="240" w:lineRule="auto"/>
              <w:ind w:right="-148"/>
              <w:rPr>
                <w:rFonts w:eastAsia="Times New Roman"/>
                <w:b/>
                <w:bCs/>
                <w:i/>
                <w:iCs/>
                <w:sz w:val="22"/>
                <w:lang w:eastAsia="ru-RU"/>
              </w:rPr>
            </w:pPr>
          </w:p>
        </w:tc>
        <w:tc>
          <w:tcPr>
            <w:tcW w:w="7373" w:type="dxa"/>
            <w:vMerge/>
            <w:tcBorders>
              <w:top w:val="single" w:sz="4" w:space="0" w:color="auto"/>
              <w:left w:val="single" w:sz="8" w:space="0" w:color="auto"/>
              <w:bottom w:val="single" w:sz="8" w:space="0" w:color="000000"/>
              <w:right w:val="single" w:sz="8" w:space="0" w:color="000000"/>
            </w:tcBorders>
            <w:vAlign w:val="center"/>
            <w:hideMark/>
          </w:tcPr>
          <w:p w14:paraId="279F9567" w14:textId="77777777" w:rsidR="002202C4" w:rsidRPr="00F82AF9" w:rsidRDefault="002202C4" w:rsidP="002202C4">
            <w:pPr>
              <w:spacing w:line="240" w:lineRule="auto"/>
              <w:ind w:right="-148"/>
              <w:rPr>
                <w:rFonts w:eastAsia="Times New Roman"/>
                <w:i/>
                <w:iCs/>
                <w:sz w:val="22"/>
                <w:lang w:eastAsia="ru-RU"/>
              </w:rPr>
            </w:pPr>
          </w:p>
        </w:tc>
        <w:tc>
          <w:tcPr>
            <w:tcW w:w="852" w:type="dxa"/>
            <w:noWrap/>
            <w:vAlign w:val="center"/>
            <w:hideMark/>
          </w:tcPr>
          <w:p w14:paraId="303366A9" w14:textId="14A6FDFE" w:rsidR="002202C4" w:rsidRPr="00F82AF9" w:rsidRDefault="002202C4" w:rsidP="002202C4">
            <w:pPr>
              <w:spacing w:line="240" w:lineRule="auto"/>
              <w:ind w:right="-148"/>
              <w:rPr>
                <w:rFonts w:eastAsia="Times New Roman"/>
                <w:i/>
                <w:iCs/>
                <w:sz w:val="22"/>
                <w:lang w:eastAsia="ru-RU"/>
              </w:rPr>
            </w:pPr>
            <w:r w:rsidRPr="00F82AF9">
              <w:rPr>
                <w:rFonts w:eastAsia="Times New Roman"/>
                <w:i/>
                <w:iCs/>
                <w:sz w:val="22"/>
                <w:lang w:eastAsia="ru-RU"/>
              </w:rPr>
              <w:t xml:space="preserve">  0,1</w:t>
            </w:r>
            <w:r w:rsidR="007D7CDC">
              <w:rPr>
                <w:rFonts w:eastAsia="Times New Roman"/>
                <w:i/>
                <w:iCs/>
                <w:sz w:val="22"/>
                <w:lang w:eastAsia="ru-RU"/>
              </w:rPr>
              <w:t>6</w:t>
            </w:r>
          </w:p>
        </w:tc>
        <w:tc>
          <w:tcPr>
            <w:tcW w:w="960" w:type="dxa"/>
            <w:tcBorders>
              <w:top w:val="nil"/>
              <w:left w:val="single" w:sz="8" w:space="0" w:color="auto"/>
              <w:bottom w:val="single" w:sz="8" w:space="0" w:color="auto"/>
              <w:right w:val="single" w:sz="8" w:space="0" w:color="auto"/>
            </w:tcBorders>
            <w:noWrap/>
            <w:vAlign w:val="center"/>
            <w:hideMark/>
          </w:tcPr>
          <w:p w14:paraId="3EF63DDB" w14:textId="77777777" w:rsidR="002202C4" w:rsidRPr="00F82AF9" w:rsidRDefault="002202C4" w:rsidP="002202C4">
            <w:pPr>
              <w:spacing w:line="240" w:lineRule="auto"/>
              <w:ind w:left="-109" w:right="-148"/>
              <w:jc w:val="center"/>
              <w:rPr>
                <w:rFonts w:eastAsia="Times New Roman"/>
                <w:i/>
                <w:iCs/>
                <w:sz w:val="22"/>
                <w:lang w:eastAsia="ru-RU"/>
              </w:rPr>
            </w:pPr>
            <w:r w:rsidRPr="00F82AF9">
              <w:rPr>
                <w:rFonts w:eastAsia="Times New Roman"/>
                <w:i/>
                <w:iCs/>
                <w:sz w:val="22"/>
                <w:lang w:eastAsia="ru-RU"/>
              </w:rPr>
              <w:t>м</w:t>
            </w:r>
            <w:r w:rsidRPr="00F82AF9">
              <w:rPr>
                <w:rFonts w:ascii="Calibri" w:eastAsia="Times New Roman" w:hAnsi="Calibri" w:cs="Calibri"/>
                <w:sz w:val="22"/>
                <w:lang w:eastAsia="ru-RU"/>
              </w:rPr>
              <w:t>²</w:t>
            </w:r>
            <w:r w:rsidRPr="00F82AF9">
              <w:rPr>
                <w:rFonts w:eastAsia="Times New Roman"/>
                <w:i/>
                <w:iCs/>
                <w:sz w:val="22"/>
                <w:lang w:eastAsia="ru-RU"/>
              </w:rPr>
              <w:t>/ч</w:t>
            </w:r>
          </w:p>
        </w:tc>
      </w:tr>
      <w:tr w:rsidR="00F82AF9" w:rsidRPr="00F82AF9" w14:paraId="5F940FA6" w14:textId="77777777" w:rsidTr="00844D6D">
        <w:trPr>
          <w:trHeight w:val="300"/>
        </w:trPr>
        <w:tc>
          <w:tcPr>
            <w:tcW w:w="8115" w:type="dxa"/>
            <w:gridSpan w:val="2"/>
            <w:vMerge w:val="restart"/>
            <w:tcBorders>
              <w:top w:val="single" w:sz="8" w:space="0" w:color="auto"/>
              <w:left w:val="single" w:sz="8" w:space="0" w:color="auto"/>
              <w:bottom w:val="single" w:sz="8" w:space="0" w:color="000000"/>
              <w:right w:val="single" w:sz="8" w:space="0" w:color="000000"/>
            </w:tcBorders>
            <w:noWrap/>
            <w:vAlign w:val="center"/>
            <w:hideMark/>
          </w:tcPr>
          <w:p w14:paraId="0048D529" w14:textId="48AADB6C" w:rsidR="002202C4" w:rsidRPr="00F82AF9" w:rsidRDefault="002202C4" w:rsidP="002202C4">
            <w:pPr>
              <w:spacing w:line="240" w:lineRule="auto"/>
              <w:ind w:right="-148"/>
              <w:rPr>
                <w:rFonts w:eastAsia="Times New Roman"/>
                <w:b/>
                <w:bCs/>
                <w:i/>
                <w:iCs/>
                <w:sz w:val="22"/>
                <w:lang w:eastAsia="ru-RU"/>
              </w:rPr>
            </w:pPr>
            <w:r w:rsidRPr="00F82AF9">
              <w:rPr>
                <w:rFonts w:eastAsia="Times New Roman"/>
                <w:b/>
                <w:bCs/>
                <w:i/>
                <w:iCs/>
                <w:sz w:val="22"/>
                <w:lang w:eastAsia="ru-RU"/>
              </w:rPr>
              <w:t xml:space="preserve">Приток подземных вод из </w:t>
            </w:r>
            <w:r w:rsidR="00B05F5D" w:rsidRPr="00F82AF9">
              <w:rPr>
                <w:rFonts w:eastAsia="Times New Roman"/>
                <w:b/>
                <w:bCs/>
                <w:i/>
                <w:iCs/>
                <w:sz w:val="22"/>
                <w:lang w:eastAsia="ru-RU"/>
              </w:rPr>
              <w:t>надъюрского водоносного горизонта</w:t>
            </w:r>
            <w:r w:rsidRPr="00F82AF9">
              <w:rPr>
                <w:rFonts w:eastAsia="Times New Roman"/>
                <w:b/>
                <w:bCs/>
                <w:i/>
                <w:iCs/>
                <w:sz w:val="22"/>
                <w:lang w:eastAsia="ru-RU"/>
              </w:rPr>
              <w:t>, (Q</w:t>
            </w:r>
            <w:r w:rsidR="00B05F5D" w:rsidRPr="00F82AF9">
              <w:rPr>
                <w:rFonts w:eastAsia="Times New Roman"/>
                <w:b/>
                <w:bCs/>
                <w:i/>
                <w:iCs/>
                <w:sz w:val="22"/>
                <w:vertAlign w:val="subscript"/>
                <w:lang w:eastAsia="ru-RU"/>
              </w:rPr>
              <w:t>₂</w:t>
            </w:r>
            <w:r w:rsidRPr="00F82AF9">
              <w:rPr>
                <w:rFonts w:eastAsia="Times New Roman"/>
                <w:b/>
                <w:bCs/>
                <w:i/>
                <w:iCs/>
                <w:sz w:val="22"/>
                <w:lang w:eastAsia="ru-RU"/>
              </w:rPr>
              <w:t>)</w:t>
            </w:r>
          </w:p>
        </w:tc>
        <w:tc>
          <w:tcPr>
            <w:tcW w:w="852" w:type="dxa"/>
            <w:tcBorders>
              <w:top w:val="single" w:sz="8" w:space="0" w:color="auto"/>
              <w:left w:val="nil"/>
              <w:bottom w:val="single" w:sz="4" w:space="0" w:color="auto"/>
              <w:right w:val="single" w:sz="8" w:space="0" w:color="auto"/>
            </w:tcBorders>
            <w:noWrap/>
            <w:vAlign w:val="bottom"/>
            <w:hideMark/>
          </w:tcPr>
          <w:p w14:paraId="05263ADF" w14:textId="13D1ACB3" w:rsidR="002202C4" w:rsidRPr="00F82AF9" w:rsidRDefault="00540AA5" w:rsidP="00540AA5">
            <w:pPr>
              <w:spacing w:line="240" w:lineRule="auto"/>
              <w:ind w:right="-148"/>
              <w:rPr>
                <w:rFonts w:eastAsia="Times New Roman"/>
                <w:b/>
                <w:bCs/>
                <w:i/>
                <w:iCs/>
                <w:sz w:val="22"/>
                <w:lang w:eastAsia="ru-RU"/>
              </w:rPr>
            </w:pPr>
            <w:r w:rsidRPr="00F82AF9">
              <w:rPr>
                <w:rFonts w:eastAsia="Times New Roman"/>
                <w:b/>
                <w:bCs/>
                <w:i/>
                <w:iCs/>
                <w:sz w:val="22"/>
                <w:lang w:eastAsia="ru-RU"/>
              </w:rPr>
              <w:t xml:space="preserve"> </w:t>
            </w:r>
            <w:r w:rsidR="00013FB3">
              <w:rPr>
                <w:rFonts w:eastAsia="Times New Roman"/>
                <w:b/>
                <w:bCs/>
                <w:i/>
                <w:iCs/>
                <w:sz w:val="22"/>
                <w:lang w:eastAsia="ru-RU"/>
              </w:rPr>
              <w:t>296,4</w:t>
            </w:r>
          </w:p>
        </w:tc>
        <w:tc>
          <w:tcPr>
            <w:tcW w:w="960" w:type="dxa"/>
            <w:tcBorders>
              <w:top w:val="single" w:sz="4" w:space="0" w:color="auto"/>
              <w:left w:val="nil"/>
              <w:bottom w:val="single" w:sz="4" w:space="0" w:color="auto"/>
              <w:right w:val="single" w:sz="8" w:space="0" w:color="auto"/>
            </w:tcBorders>
            <w:noWrap/>
            <w:vAlign w:val="center"/>
            <w:hideMark/>
          </w:tcPr>
          <w:p w14:paraId="26AD409A" w14:textId="77777777" w:rsidR="002202C4" w:rsidRPr="00F82AF9" w:rsidRDefault="002202C4" w:rsidP="002202C4">
            <w:pPr>
              <w:spacing w:line="240" w:lineRule="auto"/>
              <w:ind w:right="-148"/>
              <w:jc w:val="center"/>
              <w:rPr>
                <w:rFonts w:eastAsia="Times New Roman"/>
                <w:b/>
                <w:bCs/>
                <w:i/>
                <w:iCs/>
                <w:sz w:val="22"/>
                <w:lang w:eastAsia="ru-RU"/>
              </w:rPr>
            </w:pPr>
            <w:r w:rsidRPr="00F82AF9">
              <w:rPr>
                <w:rFonts w:eastAsia="Times New Roman"/>
                <w:b/>
                <w:bCs/>
                <w:i/>
                <w:iCs/>
                <w:sz w:val="22"/>
                <w:lang w:eastAsia="ru-RU"/>
              </w:rPr>
              <w:t>м</w:t>
            </w:r>
            <w:r w:rsidRPr="00F82AF9">
              <w:rPr>
                <w:rFonts w:ascii="Calibri" w:eastAsia="Times New Roman" w:hAnsi="Calibri"/>
                <w:b/>
                <w:bCs/>
                <w:sz w:val="22"/>
                <w:lang w:eastAsia="ru-RU"/>
              </w:rPr>
              <w:t>³</w:t>
            </w:r>
            <w:r w:rsidRPr="00F82AF9">
              <w:rPr>
                <w:rFonts w:eastAsia="Times New Roman"/>
                <w:b/>
                <w:bCs/>
                <w:i/>
                <w:iCs/>
                <w:sz w:val="22"/>
                <w:lang w:eastAsia="ru-RU"/>
              </w:rPr>
              <w:t>/сут</w:t>
            </w:r>
          </w:p>
        </w:tc>
      </w:tr>
      <w:tr w:rsidR="00F82AF9" w:rsidRPr="00F82AF9" w14:paraId="1177A403" w14:textId="77777777" w:rsidTr="00844D6D">
        <w:trPr>
          <w:trHeight w:val="315"/>
        </w:trPr>
        <w:tc>
          <w:tcPr>
            <w:tcW w:w="8115" w:type="dxa"/>
            <w:gridSpan w:val="2"/>
            <w:vMerge/>
            <w:tcBorders>
              <w:top w:val="single" w:sz="8" w:space="0" w:color="auto"/>
              <w:left w:val="single" w:sz="8" w:space="0" w:color="auto"/>
              <w:bottom w:val="single" w:sz="8" w:space="0" w:color="000000"/>
              <w:right w:val="single" w:sz="8" w:space="0" w:color="000000"/>
            </w:tcBorders>
            <w:vAlign w:val="center"/>
            <w:hideMark/>
          </w:tcPr>
          <w:p w14:paraId="4E2933B3" w14:textId="77777777" w:rsidR="002202C4" w:rsidRPr="00F82AF9" w:rsidRDefault="002202C4" w:rsidP="002202C4">
            <w:pPr>
              <w:spacing w:line="240" w:lineRule="auto"/>
              <w:ind w:right="-148"/>
              <w:rPr>
                <w:rFonts w:eastAsia="Times New Roman"/>
                <w:b/>
                <w:bCs/>
                <w:i/>
                <w:iCs/>
                <w:sz w:val="22"/>
                <w:lang w:eastAsia="ru-RU"/>
              </w:rPr>
            </w:pPr>
          </w:p>
        </w:tc>
        <w:tc>
          <w:tcPr>
            <w:tcW w:w="852" w:type="dxa"/>
            <w:tcBorders>
              <w:top w:val="nil"/>
              <w:left w:val="nil"/>
              <w:bottom w:val="single" w:sz="8" w:space="0" w:color="auto"/>
              <w:right w:val="single" w:sz="8" w:space="0" w:color="auto"/>
            </w:tcBorders>
            <w:noWrap/>
            <w:vAlign w:val="center"/>
            <w:hideMark/>
          </w:tcPr>
          <w:p w14:paraId="1DB13AD6" w14:textId="57017A95" w:rsidR="002202C4" w:rsidRPr="00F82AF9" w:rsidRDefault="00540AA5" w:rsidP="00540AA5">
            <w:pPr>
              <w:spacing w:line="240" w:lineRule="auto"/>
              <w:ind w:right="-148"/>
              <w:rPr>
                <w:rFonts w:eastAsia="Times New Roman"/>
                <w:b/>
                <w:bCs/>
                <w:i/>
                <w:iCs/>
                <w:sz w:val="22"/>
                <w:lang w:eastAsia="ru-RU"/>
              </w:rPr>
            </w:pPr>
            <w:r w:rsidRPr="00F82AF9">
              <w:rPr>
                <w:rFonts w:eastAsia="Times New Roman"/>
                <w:b/>
                <w:bCs/>
                <w:i/>
                <w:iCs/>
                <w:sz w:val="22"/>
                <w:lang w:eastAsia="ru-RU"/>
              </w:rPr>
              <w:t xml:space="preserve"> </w:t>
            </w:r>
            <w:r w:rsidR="00013FB3">
              <w:rPr>
                <w:rFonts w:eastAsia="Times New Roman"/>
                <w:b/>
                <w:bCs/>
                <w:i/>
                <w:iCs/>
                <w:sz w:val="22"/>
                <w:lang w:eastAsia="ru-RU"/>
              </w:rPr>
              <w:t>12,35</w:t>
            </w:r>
          </w:p>
        </w:tc>
        <w:tc>
          <w:tcPr>
            <w:tcW w:w="960" w:type="dxa"/>
            <w:tcBorders>
              <w:top w:val="single" w:sz="4" w:space="0" w:color="auto"/>
              <w:left w:val="nil"/>
              <w:bottom w:val="single" w:sz="8" w:space="0" w:color="auto"/>
              <w:right w:val="single" w:sz="8" w:space="0" w:color="auto"/>
            </w:tcBorders>
            <w:noWrap/>
            <w:vAlign w:val="center"/>
            <w:hideMark/>
          </w:tcPr>
          <w:p w14:paraId="332AF14B" w14:textId="77777777" w:rsidR="002202C4" w:rsidRPr="00F82AF9" w:rsidRDefault="002202C4" w:rsidP="002202C4">
            <w:pPr>
              <w:spacing w:line="240" w:lineRule="auto"/>
              <w:ind w:right="-148"/>
              <w:jc w:val="center"/>
              <w:rPr>
                <w:rFonts w:eastAsia="Times New Roman"/>
                <w:b/>
                <w:bCs/>
                <w:i/>
                <w:iCs/>
                <w:sz w:val="22"/>
                <w:lang w:eastAsia="ru-RU"/>
              </w:rPr>
            </w:pPr>
            <w:r w:rsidRPr="00F82AF9">
              <w:rPr>
                <w:rFonts w:eastAsia="Times New Roman"/>
                <w:b/>
                <w:bCs/>
                <w:i/>
                <w:iCs/>
                <w:sz w:val="22"/>
                <w:lang w:eastAsia="ru-RU"/>
              </w:rPr>
              <w:t>м</w:t>
            </w:r>
            <w:r w:rsidRPr="00F82AF9">
              <w:rPr>
                <w:rFonts w:ascii="Calibri" w:eastAsia="Times New Roman" w:hAnsi="Calibri"/>
                <w:b/>
                <w:bCs/>
                <w:sz w:val="22"/>
                <w:lang w:eastAsia="ru-RU"/>
              </w:rPr>
              <w:t>³</w:t>
            </w:r>
            <w:r w:rsidRPr="00F82AF9">
              <w:rPr>
                <w:rFonts w:eastAsia="Times New Roman"/>
                <w:b/>
                <w:bCs/>
                <w:i/>
                <w:iCs/>
                <w:sz w:val="22"/>
                <w:lang w:eastAsia="ru-RU"/>
              </w:rPr>
              <w:t>/ч</w:t>
            </w:r>
          </w:p>
        </w:tc>
      </w:tr>
    </w:tbl>
    <w:p w14:paraId="1B7272B1" w14:textId="327C1927" w:rsidR="001A139A" w:rsidRPr="00F82AF9" w:rsidRDefault="001A139A">
      <w:pPr>
        <w:spacing w:line="240" w:lineRule="auto"/>
        <w:rPr>
          <w:sz w:val="10"/>
          <w:szCs w:val="10"/>
        </w:rPr>
      </w:pPr>
    </w:p>
    <w:p w14:paraId="7B951E4D" w14:textId="77777777" w:rsidR="00F04C43" w:rsidRPr="00F82AF9" w:rsidRDefault="00F04C43" w:rsidP="00F04C43">
      <w:pPr>
        <w:spacing w:line="360" w:lineRule="auto"/>
        <w:ind w:right="-561" w:firstLine="567"/>
        <w:jc w:val="both"/>
        <w:rPr>
          <w:rFonts w:eastAsia="Times New Roman"/>
          <w:b/>
          <w:bCs/>
          <w:i/>
          <w:iCs/>
          <w:sz w:val="10"/>
          <w:szCs w:val="10"/>
        </w:rPr>
      </w:pPr>
    </w:p>
    <w:p w14:paraId="64232F00" w14:textId="1C3B8848" w:rsidR="003F6A27" w:rsidRPr="00F82AF9" w:rsidRDefault="003F6A27" w:rsidP="003F6A27">
      <w:pPr>
        <w:spacing w:line="360" w:lineRule="auto"/>
        <w:ind w:right="-561" w:firstLine="567"/>
        <w:jc w:val="both"/>
        <w:rPr>
          <w:b/>
          <w:bCs/>
          <w:i/>
          <w:iCs/>
          <w:u w:val="single"/>
        </w:rPr>
      </w:pPr>
      <w:r w:rsidRPr="00F82AF9">
        <w:rPr>
          <w:b/>
          <w:bCs/>
          <w:i/>
          <w:iCs/>
          <w:u w:val="single"/>
        </w:rPr>
        <w:t>Выводы</w:t>
      </w:r>
    </w:p>
    <w:p w14:paraId="34CEF7DB" w14:textId="204AB64F" w:rsidR="003F6A27" w:rsidRPr="00F82AF9" w:rsidRDefault="003F6A27" w:rsidP="003F6A27">
      <w:pPr>
        <w:spacing w:line="360" w:lineRule="auto"/>
        <w:ind w:right="-561" w:firstLine="567"/>
        <w:jc w:val="both"/>
        <w:rPr>
          <w:b/>
          <w:bCs/>
          <w:i/>
          <w:iCs/>
        </w:rPr>
      </w:pPr>
      <w:r w:rsidRPr="00F82AF9">
        <w:rPr>
          <w:b/>
          <w:bCs/>
          <w:i/>
          <w:iCs/>
        </w:rPr>
        <w:t xml:space="preserve">1 </w:t>
      </w:r>
      <w:r w:rsidR="00E026D2" w:rsidRPr="00F82AF9">
        <w:rPr>
          <w:b/>
          <w:bCs/>
          <w:i/>
          <w:iCs/>
        </w:rPr>
        <w:t>Водоприток</w:t>
      </w:r>
      <w:r w:rsidRPr="00F82AF9">
        <w:rPr>
          <w:b/>
          <w:bCs/>
          <w:i/>
          <w:iCs/>
        </w:rPr>
        <w:t xml:space="preserve"> </w:t>
      </w:r>
      <w:r w:rsidR="00F546DA" w:rsidRPr="00F82AF9">
        <w:rPr>
          <w:b/>
          <w:bCs/>
          <w:i/>
          <w:iCs/>
        </w:rPr>
        <w:t>в</w:t>
      </w:r>
      <w:r w:rsidRPr="00F82AF9">
        <w:rPr>
          <w:b/>
          <w:bCs/>
          <w:i/>
          <w:iCs/>
        </w:rPr>
        <w:t xml:space="preserve"> котлован из </w:t>
      </w:r>
      <w:r w:rsidR="00E026D2" w:rsidRPr="00F82AF9">
        <w:rPr>
          <w:b/>
          <w:bCs/>
          <w:i/>
          <w:iCs/>
        </w:rPr>
        <w:t>водоносного горизонта</w:t>
      </w:r>
      <w:r w:rsidRPr="00F82AF9">
        <w:rPr>
          <w:b/>
          <w:bCs/>
          <w:i/>
          <w:iCs/>
        </w:rPr>
        <w:t xml:space="preserve"> </w:t>
      </w:r>
      <w:r w:rsidR="00F546DA" w:rsidRPr="00F82AF9">
        <w:rPr>
          <w:b/>
          <w:bCs/>
          <w:i/>
          <w:iCs/>
        </w:rPr>
        <w:t xml:space="preserve">спорадического распространения </w:t>
      </w:r>
      <w:r w:rsidRPr="00F82AF9">
        <w:rPr>
          <w:b/>
          <w:bCs/>
          <w:i/>
          <w:iCs/>
        </w:rPr>
        <w:t xml:space="preserve">составляет </w:t>
      </w:r>
      <w:r w:rsidR="00540AA5" w:rsidRPr="00F82AF9">
        <w:rPr>
          <w:b/>
          <w:bCs/>
          <w:i/>
          <w:iCs/>
        </w:rPr>
        <w:t>232,6</w:t>
      </w:r>
      <w:r w:rsidRPr="00F82AF9">
        <w:rPr>
          <w:b/>
          <w:bCs/>
          <w:i/>
          <w:iCs/>
        </w:rPr>
        <w:t xml:space="preserve"> м³/сут или </w:t>
      </w:r>
      <w:r w:rsidR="00540AA5" w:rsidRPr="00F82AF9">
        <w:rPr>
          <w:b/>
          <w:bCs/>
          <w:i/>
          <w:iCs/>
        </w:rPr>
        <w:t>9,7</w:t>
      </w:r>
      <w:r w:rsidRPr="00F82AF9">
        <w:rPr>
          <w:b/>
          <w:bCs/>
          <w:i/>
          <w:iCs/>
        </w:rPr>
        <w:t xml:space="preserve"> м³/ч.</w:t>
      </w:r>
    </w:p>
    <w:p w14:paraId="57DC32DF" w14:textId="7BEAEC35" w:rsidR="007E3473" w:rsidRPr="00F82AF9" w:rsidRDefault="003F6A27" w:rsidP="003F6A27">
      <w:pPr>
        <w:spacing w:line="360" w:lineRule="auto"/>
        <w:ind w:right="-561" w:firstLine="567"/>
        <w:jc w:val="both"/>
        <w:rPr>
          <w:b/>
          <w:bCs/>
          <w:i/>
          <w:iCs/>
        </w:rPr>
      </w:pPr>
      <w:r w:rsidRPr="00F82AF9">
        <w:rPr>
          <w:b/>
          <w:bCs/>
          <w:i/>
          <w:iCs/>
        </w:rPr>
        <w:t xml:space="preserve">2 Водоприток </w:t>
      </w:r>
      <w:r w:rsidR="00F546DA" w:rsidRPr="00F82AF9">
        <w:rPr>
          <w:b/>
          <w:bCs/>
          <w:i/>
          <w:iCs/>
        </w:rPr>
        <w:t>в</w:t>
      </w:r>
      <w:r w:rsidRPr="00F82AF9">
        <w:rPr>
          <w:b/>
          <w:bCs/>
          <w:i/>
          <w:iCs/>
        </w:rPr>
        <w:t xml:space="preserve"> котлован из </w:t>
      </w:r>
      <w:r w:rsidR="00540AA5" w:rsidRPr="00F82AF9">
        <w:rPr>
          <w:rFonts w:eastAsia="Times New Roman"/>
          <w:b/>
          <w:bCs/>
          <w:i/>
          <w:iCs/>
          <w:sz w:val="22"/>
          <w:lang w:eastAsia="ru-RU"/>
        </w:rPr>
        <w:t>надъюрского</w:t>
      </w:r>
      <w:r w:rsidR="00540AA5" w:rsidRPr="00F82AF9">
        <w:rPr>
          <w:b/>
          <w:bCs/>
          <w:i/>
          <w:iCs/>
        </w:rPr>
        <w:t xml:space="preserve"> </w:t>
      </w:r>
      <w:r w:rsidR="00E026D2" w:rsidRPr="00F82AF9">
        <w:rPr>
          <w:b/>
          <w:bCs/>
          <w:i/>
          <w:iCs/>
        </w:rPr>
        <w:t>водоносного горизонта</w:t>
      </w:r>
      <w:r w:rsidRPr="00F82AF9">
        <w:rPr>
          <w:b/>
          <w:bCs/>
          <w:i/>
          <w:iCs/>
        </w:rPr>
        <w:t xml:space="preserve"> составляет </w:t>
      </w:r>
      <w:r w:rsidR="00540AA5" w:rsidRPr="00F82AF9">
        <w:rPr>
          <w:b/>
          <w:bCs/>
          <w:i/>
          <w:iCs/>
        </w:rPr>
        <w:br/>
      </w:r>
      <w:r w:rsidR="00013FB3">
        <w:rPr>
          <w:b/>
          <w:bCs/>
          <w:i/>
          <w:iCs/>
        </w:rPr>
        <w:t>296,4</w:t>
      </w:r>
      <w:r w:rsidRPr="00F82AF9">
        <w:rPr>
          <w:b/>
          <w:bCs/>
          <w:i/>
          <w:iCs/>
        </w:rPr>
        <w:t xml:space="preserve"> м³/сут или </w:t>
      </w:r>
      <w:r w:rsidR="00013FB3">
        <w:rPr>
          <w:b/>
          <w:bCs/>
          <w:i/>
          <w:iCs/>
        </w:rPr>
        <w:t>12,35</w:t>
      </w:r>
      <w:r w:rsidRPr="00F82AF9">
        <w:rPr>
          <w:b/>
          <w:bCs/>
          <w:i/>
          <w:iCs/>
        </w:rPr>
        <w:t xml:space="preserve"> м³/ч.</w:t>
      </w:r>
    </w:p>
    <w:p w14:paraId="69A579C2" w14:textId="434CADE2" w:rsidR="006A39EF" w:rsidRPr="00F82AF9" w:rsidRDefault="006A39EF" w:rsidP="003F6A27">
      <w:pPr>
        <w:spacing w:line="360" w:lineRule="auto"/>
        <w:ind w:right="-561" w:firstLine="567"/>
        <w:jc w:val="both"/>
        <w:rPr>
          <w:b/>
          <w:bCs/>
          <w:i/>
          <w:iCs/>
        </w:rPr>
      </w:pPr>
      <w:r w:rsidRPr="00F82AF9">
        <w:rPr>
          <w:b/>
          <w:bCs/>
          <w:i/>
          <w:iCs/>
        </w:rPr>
        <w:t>3 Суммарное значение водопритока</w:t>
      </w:r>
      <w:r w:rsidR="00E026D2" w:rsidRPr="00F82AF9">
        <w:rPr>
          <w:b/>
          <w:bCs/>
          <w:i/>
          <w:iCs/>
        </w:rPr>
        <w:t xml:space="preserve"> </w:t>
      </w:r>
      <w:r w:rsidRPr="00F82AF9">
        <w:rPr>
          <w:b/>
          <w:bCs/>
          <w:i/>
          <w:iCs/>
        </w:rPr>
        <w:t xml:space="preserve">в котлован составляет </w:t>
      </w:r>
      <w:r w:rsidR="00013FB3">
        <w:rPr>
          <w:b/>
          <w:bCs/>
          <w:i/>
          <w:iCs/>
        </w:rPr>
        <w:t>529</w:t>
      </w:r>
      <w:r w:rsidR="00FC34B0" w:rsidRPr="00F82AF9">
        <w:rPr>
          <w:b/>
          <w:bCs/>
          <w:i/>
          <w:iCs/>
        </w:rPr>
        <w:t>,</w:t>
      </w:r>
      <w:r w:rsidR="00D825E9">
        <w:rPr>
          <w:b/>
          <w:bCs/>
          <w:i/>
          <w:iCs/>
        </w:rPr>
        <w:t>0</w:t>
      </w:r>
      <w:r w:rsidR="00540AA5" w:rsidRPr="00F82AF9">
        <w:rPr>
          <w:b/>
          <w:bCs/>
          <w:i/>
          <w:iCs/>
        </w:rPr>
        <w:t xml:space="preserve"> м³/сут </w:t>
      </w:r>
      <w:r w:rsidR="00BB7F98" w:rsidRPr="00F82AF9">
        <w:rPr>
          <w:b/>
          <w:bCs/>
          <w:i/>
          <w:iCs/>
        </w:rPr>
        <w:t>или</w:t>
      </w:r>
      <w:r w:rsidR="00540AA5" w:rsidRPr="00F82AF9">
        <w:rPr>
          <w:b/>
          <w:bCs/>
          <w:i/>
          <w:iCs/>
        </w:rPr>
        <w:t xml:space="preserve"> </w:t>
      </w:r>
      <w:r w:rsidR="00013FB3">
        <w:rPr>
          <w:b/>
          <w:bCs/>
          <w:i/>
          <w:iCs/>
        </w:rPr>
        <w:t>22,05</w:t>
      </w:r>
      <w:r w:rsidR="00D825E9">
        <w:rPr>
          <w:b/>
          <w:bCs/>
          <w:i/>
          <w:iCs/>
        </w:rPr>
        <w:t xml:space="preserve"> </w:t>
      </w:r>
      <w:r w:rsidRPr="00F82AF9">
        <w:rPr>
          <w:b/>
          <w:bCs/>
          <w:i/>
          <w:iCs/>
        </w:rPr>
        <w:t>м</w:t>
      </w:r>
      <w:r w:rsidRPr="00F82AF9">
        <w:rPr>
          <w:b/>
          <w:bCs/>
          <w:i/>
          <w:iCs/>
          <w:vertAlign w:val="superscript"/>
        </w:rPr>
        <w:t>3</w:t>
      </w:r>
      <w:r w:rsidRPr="00F82AF9">
        <w:rPr>
          <w:b/>
          <w:bCs/>
          <w:i/>
          <w:iCs/>
        </w:rPr>
        <w:t>/ч.</w:t>
      </w:r>
    </w:p>
    <w:p w14:paraId="3E0EB60D" w14:textId="7687AB8F" w:rsidR="007E3473" w:rsidRPr="00F82AF9" w:rsidRDefault="007E3473">
      <w:pPr>
        <w:spacing w:line="240" w:lineRule="auto"/>
        <w:rPr>
          <w:b/>
          <w:bCs/>
          <w:i/>
          <w:iCs/>
          <w:sz w:val="10"/>
          <w:szCs w:val="10"/>
        </w:rPr>
      </w:pPr>
    </w:p>
    <w:p w14:paraId="64D6350F" w14:textId="40D863E7" w:rsidR="001D29C5" w:rsidRPr="00F82AF9" w:rsidRDefault="00AD206A" w:rsidP="000967BE">
      <w:pPr>
        <w:pStyle w:val="2"/>
        <w:ind w:right="-561"/>
      </w:pPr>
      <w:bookmarkStart w:id="89" w:name="_Toc108014046"/>
      <w:bookmarkEnd w:id="77"/>
      <w:r w:rsidRPr="00F82AF9">
        <w:t>7</w:t>
      </w:r>
      <w:r w:rsidR="001D29C5" w:rsidRPr="00F82AF9">
        <w:t>.2 Обоснование водопонизительной системы</w:t>
      </w:r>
      <w:bookmarkEnd w:id="78"/>
      <w:bookmarkEnd w:id="79"/>
      <w:bookmarkEnd w:id="80"/>
      <w:bookmarkEnd w:id="81"/>
      <w:bookmarkEnd w:id="89"/>
    </w:p>
    <w:p w14:paraId="79FF6107" w14:textId="77777777" w:rsidR="00C42B09" w:rsidRPr="00F82AF9" w:rsidRDefault="00C42B09" w:rsidP="00C42B09">
      <w:pPr>
        <w:spacing w:line="360" w:lineRule="auto"/>
        <w:ind w:right="-561" w:firstLine="567"/>
        <w:jc w:val="both"/>
      </w:pPr>
      <w:bookmarkStart w:id="90" w:name="_Toc35863622"/>
      <w:bookmarkStart w:id="91" w:name="_Toc57806688"/>
      <w:bookmarkEnd w:id="82"/>
      <w:r w:rsidRPr="00F82AF9">
        <w:t>Выбор мероприятий по строительному водопонижению производится исходя из анализа существующих геолого-гидрогеологических условий, конструктивных особенностей сооружения, величины фильтрационных притоков и особенностей производства работ в котловане.</w:t>
      </w:r>
    </w:p>
    <w:p w14:paraId="370D1DFA" w14:textId="262DDE50" w:rsidR="001B1778" w:rsidRPr="00F82AF9" w:rsidRDefault="00C758D0" w:rsidP="001B1778">
      <w:pPr>
        <w:spacing w:line="360" w:lineRule="auto"/>
        <w:ind w:right="-561" w:firstLine="567"/>
        <w:jc w:val="both"/>
        <w:rPr>
          <w:rFonts w:eastAsia="Times New Roman"/>
        </w:rPr>
      </w:pPr>
      <w:r w:rsidRPr="00F82AF9">
        <w:rPr>
          <w:rFonts w:eastAsia="Times New Roman"/>
        </w:rPr>
        <w:t xml:space="preserve">При разработке котлована </w:t>
      </w:r>
      <w:r w:rsidR="001B1778" w:rsidRPr="00F82AF9">
        <w:rPr>
          <w:rFonts w:eastAsia="Times New Roman"/>
        </w:rPr>
        <w:t>и устройств</w:t>
      </w:r>
      <w:r w:rsidR="00F00DBC" w:rsidRPr="00F82AF9">
        <w:rPr>
          <w:rFonts w:eastAsia="Times New Roman"/>
        </w:rPr>
        <w:t>е</w:t>
      </w:r>
      <w:r w:rsidR="001B1778" w:rsidRPr="00F82AF9">
        <w:rPr>
          <w:rFonts w:eastAsia="Times New Roman"/>
        </w:rPr>
        <w:t xml:space="preserve"> подземной части сооружения </w:t>
      </w:r>
      <w:r w:rsidRPr="00F82AF9">
        <w:rPr>
          <w:rFonts w:eastAsia="Times New Roman"/>
        </w:rPr>
        <w:t xml:space="preserve">требуется </w:t>
      </w:r>
      <w:r w:rsidR="001B1778" w:rsidRPr="00F82AF9">
        <w:rPr>
          <w:rFonts w:eastAsia="Times New Roman"/>
        </w:rPr>
        <w:t xml:space="preserve">снижение и поддержание уровня подземных вод </w:t>
      </w:r>
      <w:r w:rsidR="00826081" w:rsidRPr="00F82AF9">
        <w:t>водоносного горизонта спорадического распространения и надъюрского водоносного горизонта</w:t>
      </w:r>
      <w:r w:rsidR="00DB23C8" w:rsidRPr="00F82AF9">
        <w:t xml:space="preserve"> </w:t>
      </w:r>
      <w:r w:rsidR="001B1778" w:rsidRPr="00F82AF9">
        <w:rPr>
          <w:rFonts w:eastAsia="Times New Roman"/>
        </w:rPr>
        <w:t xml:space="preserve">ниже </w:t>
      </w:r>
      <w:r w:rsidR="00F00DBC" w:rsidRPr="00F82AF9">
        <w:rPr>
          <w:rFonts w:eastAsia="Times New Roman"/>
        </w:rPr>
        <w:t xml:space="preserve">проектных </w:t>
      </w:r>
      <w:r w:rsidR="00A01AF0" w:rsidRPr="00F82AF9">
        <w:rPr>
          <w:rFonts w:eastAsia="Times New Roman"/>
        </w:rPr>
        <w:t>отмет</w:t>
      </w:r>
      <w:r w:rsidR="00F00DBC" w:rsidRPr="00F82AF9">
        <w:rPr>
          <w:rFonts w:eastAsia="Times New Roman"/>
        </w:rPr>
        <w:t>ок</w:t>
      </w:r>
      <w:r w:rsidR="00A01AF0" w:rsidRPr="00F82AF9">
        <w:rPr>
          <w:rFonts w:eastAsia="Times New Roman"/>
        </w:rPr>
        <w:t xml:space="preserve"> </w:t>
      </w:r>
      <w:r w:rsidR="00F00DBC" w:rsidRPr="00F82AF9">
        <w:rPr>
          <w:rFonts w:eastAsia="Times New Roman"/>
        </w:rPr>
        <w:t xml:space="preserve">дна котлована </w:t>
      </w:r>
      <w:r w:rsidR="001B1778" w:rsidRPr="00F82AF9">
        <w:rPr>
          <w:rFonts w:eastAsia="Times New Roman"/>
        </w:rPr>
        <w:t>до момента возведения подземной части сооружения в объеме, достаточном против его всплытия.</w:t>
      </w:r>
    </w:p>
    <w:p w14:paraId="608364E9" w14:textId="354889D4" w:rsidR="000F4EEC" w:rsidRPr="00F82AF9" w:rsidRDefault="000F4EEC" w:rsidP="000F4EEC">
      <w:pPr>
        <w:spacing w:line="360" w:lineRule="auto"/>
        <w:ind w:right="-561" w:firstLine="567"/>
        <w:jc w:val="both"/>
      </w:pPr>
      <w:bookmarkStart w:id="92" w:name="_Hlk108010116"/>
      <w:r w:rsidRPr="00F82AF9">
        <w:t xml:space="preserve">Требуемое снижение уровня подземных вод </w:t>
      </w:r>
      <w:r w:rsidR="00752E7D" w:rsidRPr="00F82AF9">
        <w:t xml:space="preserve">водоносного горизонта спорадического распространения </w:t>
      </w:r>
      <w:r w:rsidRPr="00F82AF9">
        <w:t xml:space="preserve">составляет </w:t>
      </w:r>
      <w:r w:rsidR="00752E7D" w:rsidRPr="00F82AF9">
        <w:t>5,55</w:t>
      </w:r>
      <w:r w:rsidR="00D23B7C" w:rsidRPr="00F82AF9">
        <w:t xml:space="preserve"> м</w:t>
      </w:r>
      <w:r w:rsidR="009560B4" w:rsidRPr="00F82AF9">
        <w:t xml:space="preserve">, </w:t>
      </w:r>
      <w:r w:rsidR="009560B4" w:rsidRPr="00F82AF9">
        <w:rPr>
          <w:rFonts w:eastAsia="Times New Roman"/>
          <w:szCs w:val="20"/>
        </w:rPr>
        <w:t>надъюрского водоносного горизонта – 1,35 м.</w:t>
      </w:r>
    </w:p>
    <w:p w14:paraId="4B457348" w14:textId="2FD8E10C" w:rsidR="00225201" w:rsidRPr="00F82AF9" w:rsidRDefault="00A15A67" w:rsidP="00A15A67">
      <w:pPr>
        <w:spacing w:line="360" w:lineRule="auto"/>
        <w:ind w:right="-561" w:firstLine="567"/>
        <w:jc w:val="both"/>
        <w:rPr>
          <w:rFonts w:eastAsia="Times New Roman"/>
          <w:szCs w:val="20"/>
        </w:rPr>
      </w:pPr>
      <w:bookmarkStart w:id="93" w:name="_Hlk108010129"/>
      <w:bookmarkEnd w:id="92"/>
      <w:r w:rsidRPr="00F82AF9">
        <w:rPr>
          <w:rFonts w:eastAsia="Times New Roman"/>
          <w:szCs w:val="20"/>
        </w:rPr>
        <w:t xml:space="preserve">В соответствии с п. 7.1.4 СП 250.1325800.2016, применение открытого водоотлива допускается при низкой мощности водоносного горизонта (до 1,0 м) и в условиях небольших притоков. Осушение котлована средствами открытого водоотлива не выполнимо, т. к. в процессе </w:t>
      </w:r>
      <w:r w:rsidRPr="00F82AF9">
        <w:rPr>
          <w:rFonts w:eastAsia="Times New Roman"/>
          <w:szCs w:val="20"/>
        </w:rPr>
        <w:lastRenderedPageBreak/>
        <w:t>разработки грунта ожидаются значительные водопритоки и осушение котлована с помощью средств открытого водоотлива может привести к оплываю откосов.</w:t>
      </w:r>
      <w:r w:rsidR="00225201" w:rsidRPr="00F82AF9">
        <w:rPr>
          <w:rFonts w:eastAsia="Times New Roman"/>
          <w:szCs w:val="20"/>
        </w:rPr>
        <w:t xml:space="preserve"> Обойтись только одним открытым водоотливом при необходимом понижении уровня трудоёмко, и разработка грунта займёт значительно больше времени, так как в этом случае можно работать только с небольшими объёмами выемки грунта, поярусно и с периодическими остановками на перемонтаж насосного оборудования и углубление зумпфов. </w:t>
      </w:r>
    </w:p>
    <w:p w14:paraId="5DB5E2D4" w14:textId="1D7A45ED" w:rsidR="00E7004A" w:rsidRDefault="00663F9D" w:rsidP="00A15A67">
      <w:pPr>
        <w:spacing w:line="360" w:lineRule="auto"/>
        <w:ind w:right="-561" w:firstLine="567"/>
        <w:jc w:val="both"/>
        <w:rPr>
          <w:szCs w:val="24"/>
          <w:lang w:eastAsia="ru-RU"/>
        </w:rPr>
      </w:pPr>
      <w:r w:rsidRPr="00F82AF9">
        <w:rPr>
          <w:rFonts w:eastAsia="Times New Roman"/>
          <w:szCs w:val="20"/>
        </w:rPr>
        <w:t>В данном случае на основании выполненных фильтрационных расчетов, имеющихся данных по геологическому строению участка</w:t>
      </w:r>
      <w:r w:rsidR="00D23B7C" w:rsidRPr="00F82AF9">
        <w:rPr>
          <w:rFonts w:eastAsia="Times New Roman"/>
          <w:szCs w:val="20"/>
        </w:rPr>
        <w:t xml:space="preserve">, а также конструктивных особенностях проектируемого сооружения и </w:t>
      </w:r>
      <w:r w:rsidR="00752E7D" w:rsidRPr="00F82AF9">
        <w:rPr>
          <w:rFonts w:eastAsia="Times New Roman"/>
          <w:szCs w:val="20"/>
        </w:rPr>
        <w:t>способе</w:t>
      </w:r>
      <w:r w:rsidR="00D23B7C" w:rsidRPr="00F82AF9">
        <w:rPr>
          <w:rFonts w:eastAsia="Times New Roman"/>
          <w:szCs w:val="20"/>
        </w:rPr>
        <w:t xml:space="preserve"> разработки котлована, </w:t>
      </w:r>
      <w:r w:rsidRPr="00F82AF9">
        <w:rPr>
          <w:rFonts w:eastAsia="Times New Roman"/>
          <w:szCs w:val="20"/>
        </w:rPr>
        <w:t xml:space="preserve">оптимальным является </w:t>
      </w:r>
      <w:r w:rsidR="00D23B7C" w:rsidRPr="00F82AF9">
        <w:rPr>
          <w:rFonts w:eastAsia="Times New Roman"/>
          <w:szCs w:val="20"/>
        </w:rPr>
        <w:t xml:space="preserve">снижение </w:t>
      </w:r>
      <w:r w:rsidR="00752E7D" w:rsidRPr="00F82AF9">
        <w:rPr>
          <w:rFonts w:eastAsia="Times New Roman"/>
          <w:szCs w:val="20"/>
        </w:rPr>
        <w:t>уровня</w:t>
      </w:r>
      <w:r w:rsidR="00D23B7C" w:rsidRPr="00F82AF9">
        <w:rPr>
          <w:rFonts w:eastAsia="Times New Roman"/>
          <w:szCs w:val="20"/>
        </w:rPr>
        <w:t xml:space="preserve"> подземных вод </w:t>
      </w:r>
      <w:r w:rsidR="00752E7D" w:rsidRPr="00F82AF9">
        <w:rPr>
          <w:rFonts w:eastAsia="Times New Roman"/>
          <w:szCs w:val="20"/>
        </w:rPr>
        <w:t>водоносного горизонта спорадического распространения</w:t>
      </w:r>
      <w:r w:rsidR="00E026D2" w:rsidRPr="00F82AF9">
        <w:rPr>
          <w:rFonts w:eastAsia="Times New Roman"/>
          <w:szCs w:val="20"/>
        </w:rPr>
        <w:t xml:space="preserve"> </w:t>
      </w:r>
      <w:r w:rsidR="00752E7D" w:rsidRPr="00F82AF9">
        <w:rPr>
          <w:rFonts w:eastAsia="Times New Roman"/>
          <w:szCs w:val="20"/>
        </w:rPr>
        <w:t xml:space="preserve">и надъюрского водоносного горизонта с помощью </w:t>
      </w:r>
      <w:r w:rsidR="00A15A67" w:rsidRPr="00F82AF9">
        <w:rPr>
          <w:rFonts w:eastAsia="Times New Roman"/>
          <w:szCs w:val="20"/>
        </w:rPr>
        <w:t xml:space="preserve">иглофильтровых установок вакуумного водопонижения </w:t>
      </w:r>
      <w:r w:rsidR="00A15A67" w:rsidRPr="00F82AF9">
        <w:rPr>
          <w:rFonts w:eastAsia="Times New Roman"/>
          <w:szCs w:val="20"/>
        </w:rPr>
        <w:br/>
        <w:t>УВВ-3А-6КМ</w:t>
      </w:r>
      <w:r w:rsidR="00481A26" w:rsidRPr="00F82AF9">
        <w:rPr>
          <w:rFonts w:eastAsia="Times New Roman"/>
          <w:szCs w:val="20"/>
        </w:rPr>
        <w:t xml:space="preserve"> и си</w:t>
      </w:r>
      <w:r w:rsidR="00E91241" w:rsidRPr="00F82AF9">
        <w:rPr>
          <w:rFonts w:eastAsia="Times New Roman"/>
          <w:szCs w:val="20"/>
        </w:rPr>
        <w:t>с</w:t>
      </w:r>
      <w:r w:rsidR="00481A26" w:rsidRPr="00F82AF9">
        <w:rPr>
          <w:rFonts w:eastAsia="Times New Roman"/>
          <w:szCs w:val="20"/>
        </w:rPr>
        <w:t>темы открытого водоотлива</w:t>
      </w:r>
      <w:r w:rsidR="00C27D9B" w:rsidRPr="00F82AF9">
        <w:rPr>
          <w:szCs w:val="24"/>
          <w:lang w:eastAsia="ru-RU"/>
        </w:rPr>
        <w:t>.</w:t>
      </w:r>
    </w:p>
    <w:p w14:paraId="76D967AA" w14:textId="6D63B561" w:rsidR="000F4C8E" w:rsidRPr="00F82AF9" w:rsidRDefault="004F40E2" w:rsidP="00A15A67">
      <w:pPr>
        <w:spacing w:line="360" w:lineRule="auto"/>
        <w:ind w:right="-561" w:firstLine="567"/>
        <w:jc w:val="both"/>
        <w:rPr>
          <w:rFonts w:eastAsia="Times New Roman"/>
          <w:szCs w:val="20"/>
        </w:rPr>
      </w:pPr>
      <w:r>
        <w:rPr>
          <w:szCs w:val="24"/>
          <w:lang w:eastAsia="ru-RU"/>
        </w:rPr>
        <w:t>Снижение вод надъюрского водоносного горизонта незначительное и составляет 1,35, одна при полученных значения водопритока в котлован при использовании системы открытого водоотлива может происходить суффозионный вынос частиц грунта, для исключения возможности разуплотнения грунта и негативного влияния от системы строительного водопонижения, предусмотрен монтаж одной установки вакуумного водопонижения.</w:t>
      </w:r>
    </w:p>
    <w:p w14:paraId="68E3B012" w14:textId="781AFBC0" w:rsidR="00025528" w:rsidRPr="00F82AF9" w:rsidRDefault="00AD206A" w:rsidP="000967BE">
      <w:pPr>
        <w:pStyle w:val="1"/>
        <w:ind w:right="-561" w:firstLine="567"/>
        <w:jc w:val="both"/>
        <w:rPr>
          <w:sz w:val="40"/>
          <w:szCs w:val="24"/>
        </w:rPr>
      </w:pPr>
      <w:bookmarkStart w:id="94" w:name="_Toc108014047"/>
      <w:bookmarkEnd w:id="93"/>
      <w:r w:rsidRPr="00F82AF9">
        <w:t>8</w:t>
      </w:r>
      <w:r w:rsidR="00025528" w:rsidRPr="00F82AF9">
        <w:t xml:space="preserve"> Перечень видов строительных и монтажных работ, ответственных конструкций, участков сетей инженерно-технического обеспечения, подлежащих освидетельствованию с составлением соответствующих актов приемки перед производством последующих работ и устройством последующих конструкций</w:t>
      </w:r>
      <w:bookmarkEnd w:id="90"/>
      <w:bookmarkEnd w:id="91"/>
      <w:bookmarkEnd w:id="94"/>
    </w:p>
    <w:p w14:paraId="0CB2A0B7" w14:textId="77777777" w:rsidR="0008311D" w:rsidRPr="00F82AF9" w:rsidRDefault="0008311D" w:rsidP="0008311D">
      <w:pPr>
        <w:spacing w:line="360" w:lineRule="auto"/>
        <w:ind w:right="-561" w:firstLine="567"/>
        <w:jc w:val="both"/>
      </w:pPr>
      <w:bookmarkStart w:id="95" w:name="_Toc35863623"/>
      <w:bookmarkStart w:id="96" w:name="_Toc57806689"/>
      <w:r w:rsidRPr="00F82AF9">
        <w:t>В процессе строительства необходимо организовать контроль и приемку поступающих конструкций, деталей и материалов.</w:t>
      </w:r>
    </w:p>
    <w:p w14:paraId="548BD4BC" w14:textId="17874870" w:rsidR="00481A26" w:rsidRPr="00F82AF9" w:rsidRDefault="0008311D" w:rsidP="009560B4">
      <w:pPr>
        <w:spacing w:line="360" w:lineRule="auto"/>
        <w:ind w:right="-561" w:firstLine="567"/>
        <w:jc w:val="both"/>
      </w:pPr>
      <w:r w:rsidRPr="00F82AF9">
        <w:t xml:space="preserve">Скрытые работы при устройстве иглофильтров подлежат освидетельствованию с составлением актов в соответствии с СП 48.13330.2019 "Организация строительства. Актуализированная версия СНиП 12-01-2004". </w:t>
      </w:r>
    </w:p>
    <w:p w14:paraId="3BF2A43D" w14:textId="77777777" w:rsidR="009560B4" w:rsidRPr="00F82AF9" w:rsidRDefault="009560B4" w:rsidP="009560B4">
      <w:pPr>
        <w:spacing w:line="360" w:lineRule="auto"/>
        <w:ind w:right="-561" w:firstLine="567"/>
        <w:jc w:val="both"/>
        <w:rPr>
          <w:sz w:val="10"/>
          <w:szCs w:val="10"/>
        </w:rPr>
      </w:pPr>
    </w:p>
    <w:p w14:paraId="0F856D95" w14:textId="77777777" w:rsidR="0008311D" w:rsidRPr="00F82AF9" w:rsidRDefault="0008311D" w:rsidP="0008311D">
      <w:pPr>
        <w:spacing w:line="360" w:lineRule="auto"/>
        <w:ind w:right="-561" w:firstLine="567"/>
        <w:jc w:val="both"/>
        <w:rPr>
          <w:b/>
          <w:bCs/>
          <w:i/>
          <w:iCs/>
          <w:u w:val="single"/>
        </w:rPr>
      </w:pPr>
      <w:r w:rsidRPr="00F82AF9">
        <w:rPr>
          <w:b/>
          <w:bCs/>
          <w:i/>
          <w:iCs/>
          <w:u w:val="single"/>
        </w:rPr>
        <w:t>Иглофильтры</w:t>
      </w:r>
    </w:p>
    <w:p w14:paraId="7D44E60F" w14:textId="77777777" w:rsidR="0008311D" w:rsidRPr="00F82AF9" w:rsidRDefault="0008311D" w:rsidP="0008311D">
      <w:pPr>
        <w:spacing w:line="360" w:lineRule="auto"/>
        <w:ind w:right="-561" w:firstLine="567"/>
        <w:jc w:val="both"/>
        <w:rPr>
          <w:u w:val="single"/>
        </w:rPr>
      </w:pPr>
      <w:r w:rsidRPr="00F82AF9">
        <w:rPr>
          <w:u w:val="single"/>
        </w:rPr>
        <w:t>Освидетельствованию подлежат следующие виды скрытых работ:</w:t>
      </w:r>
    </w:p>
    <w:p w14:paraId="573AD7C4" w14:textId="413D8BB2" w:rsidR="0008311D" w:rsidRPr="00F82AF9" w:rsidRDefault="0008311D" w:rsidP="0008311D">
      <w:pPr>
        <w:spacing w:line="360" w:lineRule="auto"/>
        <w:ind w:right="-561" w:firstLine="567"/>
        <w:jc w:val="both"/>
      </w:pPr>
      <w:r w:rsidRPr="00F82AF9">
        <w:t>- предварительное шнековое бурение;</w:t>
      </w:r>
    </w:p>
    <w:p w14:paraId="1694E6FB" w14:textId="1D0D31A7" w:rsidR="0008311D" w:rsidRPr="00F82AF9" w:rsidRDefault="0008311D" w:rsidP="00FF3B52">
      <w:pPr>
        <w:spacing w:line="360" w:lineRule="auto"/>
        <w:ind w:right="-561" w:firstLine="567"/>
        <w:jc w:val="both"/>
      </w:pPr>
      <w:r w:rsidRPr="00F82AF9">
        <w:t>- гидропогружение иглофильтров и устройство обсыпки</w:t>
      </w:r>
      <w:r w:rsidR="00FF3B52" w:rsidRPr="00F82AF9">
        <w:t>.</w:t>
      </w:r>
    </w:p>
    <w:p w14:paraId="0BCD8E3F" w14:textId="77777777" w:rsidR="008563A2" w:rsidRPr="00F82AF9" w:rsidRDefault="008563A2" w:rsidP="00FF3B52">
      <w:pPr>
        <w:spacing w:line="360" w:lineRule="auto"/>
        <w:ind w:right="-561" w:firstLine="567"/>
        <w:jc w:val="both"/>
        <w:rPr>
          <w:sz w:val="10"/>
          <w:szCs w:val="10"/>
        </w:rPr>
      </w:pPr>
    </w:p>
    <w:p w14:paraId="696DD704" w14:textId="7C834DF1" w:rsidR="0008311D" w:rsidRPr="00F82AF9" w:rsidRDefault="00C102C5" w:rsidP="0008311D">
      <w:pPr>
        <w:spacing w:line="360" w:lineRule="auto"/>
        <w:ind w:right="-561" w:firstLine="567"/>
        <w:jc w:val="both"/>
        <w:rPr>
          <w:u w:val="single"/>
        </w:rPr>
      </w:pPr>
      <w:r>
        <w:rPr>
          <w:u w:val="single"/>
        </w:rPr>
        <w:t>Примерный перечень</w:t>
      </w:r>
      <w:r w:rsidR="0008311D" w:rsidRPr="00F82AF9">
        <w:rPr>
          <w:u w:val="single"/>
        </w:rPr>
        <w:t xml:space="preserve"> актов на выполненные работы:</w:t>
      </w:r>
    </w:p>
    <w:p w14:paraId="35DE9842" w14:textId="1B4284A6" w:rsidR="0008311D" w:rsidRPr="00F82AF9" w:rsidRDefault="0008311D" w:rsidP="0008311D">
      <w:pPr>
        <w:spacing w:line="360" w:lineRule="auto"/>
        <w:ind w:right="-561" w:firstLine="567"/>
        <w:jc w:val="both"/>
      </w:pPr>
      <w:r w:rsidRPr="00F82AF9">
        <w:lastRenderedPageBreak/>
        <w:t>- монтаж иглофильтровых установок;</w:t>
      </w:r>
    </w:p>
    <w:p w14:paraId="3783F3B8" w14:textId="772E5D88" w:rsidR="0008311D" w:rsidRPr="00F82AF9" w:rsidRDefault="0008311D" w:rsidP="0008311D">
      <w:pPr>
        <w:spacing w:line="360" w:lineRule="auto"/>
        <w:ind w:right="-561" w:firstLine="567"/>
        <w:jc w:val="both"/>
      </w:pPr>
      <w:r w:rsidRPr="00F82AF9">
        <w:t xml:space="preserve">- </w:t>
      </w:r>
      <w:r w:rsidR="00C102C5">
        <w:t>п</w:t>
      </w:r>
      <w:r w:rsidRPr="00F82AF9">
        <w:t>уск в эксплуатацию иглофильтровых установок;</w:t>
      </w:r>
    </w:p>
    <w:p w14:paraId="3BD2F24D" w14:textId="77777777" w:rsidR="00C102C5" w:rsidRDefault="0008311D" w:rsidP="00C102C5">
      <w:pPr>
        <w:spacing w:line="360" w:lineRule="auto"/>
        <w:ind w:right="-561" w:firstLine="567"/>
        <w:jc w:val="both"/>
      </w:pPr>
      <w:r w:rsidRPr="00F82AF9">
        <w:t>-</w:t>
      </w:r>
      <w:r w:rsidR="00C102C5">
        <w:t>отключение</w:t>
      </w:r>
      <w:r w:rsidRPr="00F82AF9">
        <w:t xml:space="preserve"> иглофильтровых установок</w:t>
      </w:r>
      <w:r w:rsidR="00E026D2" w:rsidRPr="00F82AF9">
        <w:t>.</w:t>
      </w:r>
    </w:p>
    <w:p w14:paraId="3696D0A2" w14:textId="43F81E74" w:rsidR="0008311D" w:rsidRPr="00C102C5" w:rsidRDefault="00C102C5" w:rsidP="00C102C5">
      <w:pPr>
        <w:spacing w:line="360" w:lineRule="auto"/>
        <w:ind w:right="-561" w:firstLine="567"/>
        <w:jc w:val="both"/>
      </w:pPr>
      <w:r>
        <w:t xml:space="preserve">- </w:t>
      </w:r>
      <w:r w:rsidR="0008311D" w:rsidRPr="00F82AF9">
        <w:t>устройство зумпфов открытого водоотлива</w:t>
      </w:r>
      <w:r w:rsidR="00844D6D">
        <w:t>;</w:t>
      </w:r>
    </w:p>
    <w:p w14:paraId="278ACB25" w14:textId="77777777" w:rsidR="00C102C5" w:rsidRDefault="00C102C5" w:rsidP="00C102C5">
      <w:pPr>
        <w:spacing w:line="360" w:lineRule="auto"/>
        <w:ind w:firstLine="567"/>
        <w:jc w:val="both"/>
      </w:pPr>
      <w:r>
        <w:t xml:space="preserve">- </w:t>
      </w:r>
      <w:r w:rsidR="0008311D" w:rsidRPr="00F82AF9">
        <w:t>выполнение траншей открытого водоотлива</w:t>
      </w:r>
      <w:r w:rsidR="00844D6D">
        <w:t>;</w:t>
      </w:r>
    </w:p>
    <w:p w14:paraId="5CA57BC2" w14:textId="354AB3F2" w:rsidR="0008311D" w:rsidRPr="00F82AF9" w:rsidRDefault="00C102C5" w:rsidP="00C102C5">
      <w:pPr>
        <w:spacing w:line="360" w:lineRule="auto"/>
        <w:ind w:firstLine="567"/>
        <w:jc w:val="both"/>
      </w:pPr>
      <w:r>
        <w:t>-</w:t>
      </w:r>
      <w:r w:rsidR="0008311D" w:rsidRPr="00F82AF9">
        <w:t>ликвидаци</w:t>
      </w:r>
      <w:r>
        <w:t>я</w:t>
      </w:r>
      <w:r w:rsidR="0008311D" w:rsidRPr="00F82AF9">
        <w:t xml:space="preserve"> зумпфов открытого водоотлива.</w:t>
      </w:r>
    </w:p>
    <w:p w14:paraId="57922554" w14:textId="376E02A7" w:rsidR="00025528" w:rsidRPr="00F82AF9" w:rsidRDefault="00AD206A" w:rsidP="000967BE">
      <w:pPr>
        <w:pStyle w:val="1"/>
        <w:ind w:right="-561" w:firstLine="567"/>
        <w:jc w:val="both"/>
      </w:pPr>
      <w:bookmarkStart w:id="97" w:name="_Toc108014048"/>
      <w:r w:rsidRPr="00F82AF9">
        <w:t>9</w:t>
      </w:r>
      <w:r w:rsidR="00025528" w:rsidRPr="00F82AF9">
        <w:t xml:space="preserve"> Технологическая последовательность работ при возведении объектов капитального строительства или их отдельных элементов</w:t>
      </w:r>
      <w:bookmarkEnd w:id="95"/>
      <w:bookmarkEnd w:id="96"/>
      <w:bookmarkEnd w:id="97"/>
    </w:p>
    <w:p w14:paraId="465363BE" w14:textId="3910FFBE" w:rsidR="009560B4" w:rsidRPr="00F82AF9" w:rsidRDefault="002E6E52" w:rsidP="002E6E52">
      <w:pPr>
        <w:spacing w:line="360" w:lineRule="auto"/>
        <w:ind w:right="-561" w:firstLine="567"/>
        <w:jc w:val="both"/>
      </w:pPr>
      <w:r>
        <w:t>До начала производства работ необходимо выполнить работы подготовительного периода и демонтаж световых фонарей на северо-восточной стороне котлована. Работы производить по разработанному ранее проекту производства работ на подготовительный период и организацию временного административно-бытового городка.</w:t>
      </w:r>
      <w:r w:rsidR="009560B4" w:rsidRPr="00F82AF9">
        <w:br w:type="page"/>
      </w:r>
    </w:p>
    <w:p w14:paraId="5089D858" w14:textId="3B441E0D" w:rsidR="00DC3789" w:rsidRPr="00F82AF9" w:rsidRDefault="00AD206A" w:rsidP="000967BE">
      <w:pPr>
        <w:pStyle w:val="2"/>
        <w:ind w:right="-561"/>
      </w:pPr>
      <w:bookmarkStart w:id="98" w:name="_Toc57806691"/>
      <w:bookmarkStart w:id="99" w:name="_Toc108014049"/>
      <w:r w:rsidRPr="00F82AF9">
        <w:lastRenderedPageBreak/>
        <w:t>9</w:t>
      </w:r>
      <w:r w:rsidR="00DC3789" w:rsidRPr="00F82AF9">
        <w:t>.2 Основной период строительства</w:t>
      </w:r>
      <w:bookmarkEnd w:id="98"/>
      <w:bookmarkEnd w:id="99"/>
    </w:p>
    <w:p w14:paraId="5C279ECE" w14:textId="11D045C4" w:rsidR="00916AF2" w:rsidRPr="00F82AF9" w:rsidRDefault="00916AF2" w:rsidP="00CE6535">
      <w:pPr>
        <w:spacing w:line="360" w:lineRule="auto"/>
        <w:ind w:right="-561" w:firstLine="567"/>
        <w:jc w:val="both"/>
      </w:pPr>
      <w:r w:rsidRPr="00F82AF9">
        <w:t xml:space="preserve">1 </w:t>
      </w:r>
      <w:r w:rsidR="00741670" w:rsidRPr="00F82AF9">
        <w:t xml:space="preserve">Работы по </w:t>
      </w:r>
      <w:r w:rsidR="00EF778C" w:rsidRPr="00F82AF9">
        <w:t>монтажу сбросных трубопроводов</w:t>
      </w:r>
      <w:r w:rsidR="00741670" w:rsidRPr="00F82AF9">
        <w:t xml:space="preserve"> для обслуживания системы водопонижения</w:t>
      </w:r>
      <w:r w:rsidR="00BE6B78" w:rsidRPr="00F82AF9">
        <w:t>.</w:t>
      </w:r>
    </w:p>
    <w:p w14:paraId="277CD7A3" w14:textId="3C174259" w:rsidR="00CB1953" w:rsidRPr="00F82AF9" w:rsidRDefault="00916AF2" w:rsidP="00CB1953">
      <w:pPr>
        <w:spacing w:line="360" w:lineRule="auto"/>
        <w:ind w:right="-561" w:firstLine="567"/>
        <w:jc w:val="both"/>
      </w:pPr>
      <w:r w:rsidRPr="00F82AF9">
        <w:t xml:space="preserve">2 </w:t>
      </w:r>
      <w:r w:rsidR="00CB1953" w:rsidRPr="00F82AF9">
        <w:t xml:space="preserve">Работы по устройству </w:t>
      </w:r>
      <w:r w:rsidR="000C1210" w:rsidRPr="00F82AF9">
        <w:t>иглофильтрового водопонижения.</w:t>
      </w:r>
    </w:p>
    <w:p w14:paraId="2E50474F" w14:textId="7FBD0E37" w:rsidR="00431C0A" w:rsidRPr="00F82AF9" w:rsidRDefault="00400899" w:rsidP="00CE6535">
      <w:pPr>
        <w:spacing w:line="360" w:lineRule="auto"/>
        <w:ind w:right="-561" w:firstLine="567"/>
        <w:jc w:val="both"/>
      </w:pPr>
      <w:r w:rsidRPr="00F82AF9">
        <w:t>3</w:t>
      </w:r>
      <w:r w:rsidR="00431C0A" w:rsidRPr="00F82AF9">
        <w:t xml:space="preserve"> Работы по устройств</w:t>
      </w:r>
      <w:r w:rsidR="00C106C1" w:rsidRPr="00F82AF9">
        <w:t>у</w:t>
      </w:r>
      <w:r w:rsidR="00431C0A" w:rsidRPr="00F82AF9">
        <w:t xml:space="preserve"> </w:t>
      </w:r>
      <w:r w:rsidR="00C106C1" w:rsidRPr="00F82AF9">
        <w:t>системы</w:t>
      </w:r>
      <w:r w:rsidR="00431C0A" w:rsidRPr="00F82AF9">
        <w:t xml:space="preserve"> открытого водоотлива.</w:t>
      </w:r>
    </w:p>
    <w:p w14:paraId="24B529C4" w14:textId="234CFC13" w:rsidR="00916AF2" w:rsidRPr="00F82AF9" w:rsidRDefault="00916AF2" w:rsidP="00A05350">
      <w:pPr>
        <w:spacing w:line="360" w:lineRule="auto"/>
        <w:ind w:right="-561" w:firstLine="567"/>
        <w:jc w:val="both"/>
      </w:pPr>
      <w:r w:rsidRPr="00F82AF9">
        <w:t xml:space="preserve">Последовательность устройства водопонижения в увязке с общестроительными работами представлена в главе </w:t>
      </w:r>
      <w:r w:rsidR="00AD206A" w:rsidRPr="00F82AF9">
        <w:t>7</w:t>
      </w:r>
      <w:r w:rsidRPr="00F82AF9">
        <w:t xml:space="preserve"> текстовой части настояще</w:t>
      </w:r>
      <w:r w:rsidR="00C84CC9" w:rsidRPr="00F82AF9">
        <w:t>й</w:t>
      </w:r>
      <w:r w:rsidRPr="00F82AF9">
        <w:t xml:space="preserve"> </w:t>
      </w:r>
      <w:r w:rsidR="00C84CC9" w:rsidRPr="00F82AF9">
        <w:t>проектной документации</w:t>
      </w:r>
      <w:r w:rsidRPr="00F82AF9">
        <w:t>.</w:t>
      </w:r>
    </w:p>
    <w:p w14:paraId="429857CF" w14:textId="31DA294A" w:rsidR="00BE4B4C" w:rsidRPr="00F82AF9" w:rsidRDefault="006C7F6D" w:rsidP="00BE4B4C">
      <w:pPr>
        <w:pStyle w:val="2"/>
        <w:ind w:right="-561"/>
      </w:pPr>
      <w:bookmarkStart w:id="100" w:name="_Toc32832527"/>
      <w:bookmarkStart w:id="101" w:name="_Toc57806693"/>
      <w:bookmarkStart w:id="102" w:name="_Toc108014050"/>
      <w:r w:rsidRPr="00F82AF9">
        <w:t>9</w:t>
      </w:r>
      <w:r w:rsidR="00DC3789" w:rsidRPr="00F82AF9">
        <w:t>.2</w:t>
      </w:r>
      <w:r w:rsidR="008073DD" w:rsidRPr="00F82AF9">
        <w:t>.</w:t>
      </w:r>
      <w:r w:rsidR="00400899" w:rsidRPr="00F82AF9">
        <w:t>1</w:t>
      </w:r>
      <w:r w:rsidR="00DC3789" w:rsidRPr="00F82AF9">
        <w:t xml:space="preserve"> </w:t>
      </w:r>
      <w:bookmarkEnd w:id="100"/>
      <w:bookmarkEnd w:id="101"/>
      <w:r w:rsidR="00BE4B4C" w:rsidRPr="00F82AF9">
        <w:t>Иглофильтры</w:t>
      </w:r>
      <w:bookmarkEnd w:id="102"/>
    </w:p>
    <w:p w14:paraId="2502F003" w14:textId="5D14835A" w:rsidR="00B3100E" w:rsidRPr="00F82AF9" w:rsidRDefault="00B3100E" w:rsidP="00B3100E">
      <w:pPr>
        <w:spacing w:line="360" w:lineRule="auto"/>
        <w:ind w:right="-561" w:firstLine="567"/>
        <w:jc w:val="both"/>
      </w:pPr>
      <w:r w:rsidRPr="00F82AF9">
        <w:t xml:space="preserve">Иглофильтры монтируются гидропогружением с обсыпкой мытым песком в каверну размыва. В пределах толщи </w:t>
      </w:r>
      <w:r w:rsidR="004E32F8" w:rsidRPr="00F82AF9">
        <w:t xml:space="preserve">техногенных и </w:t>
      </w:r>
      <w:r w:rsidRPr="00F82AF9">
        <w:t xml:space="preserve">суглинистых грунтов предусмотрено предварительное разбуривание шнеком </w:t>
      </w:r>
      <w:r w:rsidR="00C500C6" w:rsidRPr="00F82AF9">
        <w:t xml:space="preserve">диаметром </w:t>
      </w:r>
      <w:r w:rsidRPr="00F82AF9">
        <w:t xml:space="preserve">Д=198 мм. </w:t>
      </w:r>
    </w:p>
    <w:p w14:paraId="5784FD07" w14:textId="3B6FA1BA" w:rsidR="00B3100E" w:rsidRPr="00F82AF9" w:rsidRDefault="00B3100E" w:rsidP="00400899">
      <w:pPr>
        <w:spacing w:line="360" w:lineRule="auto"/>
        <w:ind w:right="-561" w:firstLine="567"/>
        <w:jc w:val="both"/>
      </w:pPr>
      <w:r w:rsidRPr="00F82AF9">
        <w:t xml:space="preserve">Монтаж иглофильтров </w:t>
      </w:r>
      <w:r w:rsidR="00400899" w:rsidRPr="00F82AF9">
        <w:t xml:space="preserve">для снижения уровня подземных вод спорадического распространения </w:t>
      </w:r>
      <w:r w:rsidR="00C558C1" w:rsidRPr="00F82AF9">
        <w:t>осуществляется</w:t>
      </w:r>
      <w:r w:rsidRPr="00F82AF9">
        <w:t xml:space="preserve"> </w:t>
      </w:r>
      <w:r w:rsidR="00FB23F0" w:rsidRPr="00F82AF9">
        <w:t xml:space="preserve">с </w:t>
      </w:r>
      <w:r w:rsidR="00400899" w:rsidRPr="00F82AF9">
        <w:t>отметок существующего рельефа, для снижения уровня подземных вод надъюрского водоносного горизонта – с отметки дна котлована паркинга 153,40 (-6,850) м.</w:t>
      </w:r>
      <w:r w:rsidRPr="00F82AF9">
        <w:t xml:space="preserve"> </w:t>
      </w:r>
    </w:p>
    <w:p w14:paraId="127038F8" w14:textId="3CE15E55" w:rsidR="00400899" w:rsidRPr="00F82AF9" w:rsidRDefault="00B3100E" w:rsidP="009560B4">
      <w:pPr>
        <w:spacing w:line="360" w:lineRule="auto"/>
        <w:ind w:right="-561" w:firstLine="567"/>
        <w:jc w:val="both"/>
      </w:pPr>
      <w:r w:rsidRPr="00F82AF9">
        <w:t>Шаг иглофильтров подобран согласно табл. 66 в пособии к СНиП 2.06.14-85 "Пособие по проектированию защиты горных выработок от подземных и поверхностных вод и водопонижения при строительстве и эксплуатации зданий и сооружений" (таблица 9.1), в зависимости от коэффициента фильтрации водовмещающих пород и требуемой величины</w:t>
      </w:r>
      <w:r w:rsidR="00B92F22" w:rsidRPr="00F82AF9">
        <w:t xml:space="preserve"> понижения и составляет 1,5 м. </w:t>
      </w:r>
    </w:p>
    <w:p w14:paraId="2CECAC76" w14:textId="77777777" w:rsidR="009560B4" w:rsidRPr="00F82AF9" w:rsidRDefault="009560B4" w:rsidP="009560B4">
      <w:pPr>
        <w:spacing w:line="360" w:lineRule="auto"/>
        <w:ind w:right="-561" w:firstLine="567"/>
        <w:jc w:val="both"/>
        <w:rPr>
          <w:sz w:val="10"/>
          <w:szCs w:val="10"/>
          <w:lang w:eastAsia="ru-RU"/>
        </w:rPr>
      </w:pPr>
    </w:p>
    <w:p w14:paraId="2B3DBF90" w14:textId="5BEAB6C3" w:rsidR="00B3100E" w:rsidRPr="00F82AF9" w:rsidRDefault="00B3100E" w:rsidP="00FB23F0">
      <w:pPr>
        <w:spacing w:line="360" w:lineRule="auto"/>
        <w:ind w:right="-561" w:firstLine="567"/>
        <w:jc w:val="both"/>
      </w:pPr>
      <w:r w:rsidRPr="00F82AF9">
        <w:rPr>
          <w:b/>
          <w:bCs/>
          <w:i/>
          <w:iCs/>
        </w:rPr>
        <w:t>Таблица 9.1</w:t>
      </w:r>
    </w:p>
    <w:p w14:paraId="7AEABA85" w14:textId="77777777" w:rsidR="00B3100E" w:rsidRPr="00F82AF9" w:rsidRDefault="00B3100E" w:rsidP="004E7494">
      <w:pPr>
        <w:spacing w:after="240"/>
        <w:ind w:left="-142" w:right="1"/>
        <w:rPr>
          <w:b/>
          <w:bCs/>
        </w:rPr>
      </w:pPr>
      <w:r w:rsidRPr="00F82AF9">
        <w:rPr>
          <w:noProof/>
        </w:rPr>
        <w:drawing>
          <wp:inline distT="0" distB="0" distL="0" distR="0" wp14:anchorId="6CA4A483" wp14:editId="0D5872E2">
            <wp:extent cx="6449216" cy="2486025"/>
            <wp:effectExtent l="0" t="0" r="889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77266" cy="2496838"/>
                    </a:xfrm>
                    <a:prstGeom prst="rect">
                      <a:avLst/>
                    </a:prstGeom>
                    <a:noFill/>
                    <a:ln>
                      <a:noFill/>
                    </a:ln>
                  </pic:spPr>
                </pic:pic>
              </a:graphicData>
            </a:graphic>
          </wp:inline>
        </w:drawing>
      </w:r>
    </w:p>
    <w:p w14:paraId="544D3590" w14:textId="6FD55C9D" w:rsidR="009560B4" w:rsidRPr="00F82AF9" w:rsidRDefault="009560B4" w:rsidP="009560B4">
      <w:pPr>
        <w:spacing w:line="360" w:lineRule="auto"/>
        <w:ind w:right="-561" w:firstLine="567"/>
        <w:jc w:val="both"/>
        <w:rPr>
          <w:rFonts w:eastAsia="Times New Roman"/>
        </w:rPr>
      </w:pPr>
      <w:r w:rsidRPr="00F82AF9">
        <w:rPr>
          <w:szCs w:val="24"/>
          <w:lang w:eastAsia="ru-RU"/>
        </w:rPr>
        <w:t xml:space="preserve">В связи с неоднородным геологическим строением, изменяющимся </w:t>
      </w:r>
      <w:r w:rsidRPr="00F82AF9">
        <w:rPr>
          <w:szCs w:val="24"/>
        </w:rPr>
        <w:t>положением</w:t>
      </w:r>
      <w:r w:rsidRPr="00F82AF9">
        <w:rPr>
          <w:szCs w:val="24"/>
          <w:lang w:eastAsia="ru-RU"/>
        </w:rPr>
        <w:t xml:space="preserve"> кровли водоупорных отложений длина иглофильтров составляет 4,0</w:t>
      </w:r>
      <w:r w:rsidR="00D026DC">
        <w:rPr>
          <w:szCs w:val="24"/>
          <w:lang w:eastAsia="ru-RU"/>
        </w:rPr>
        <w:t xml:space="preserve"> и </w:t>
      </w:r>
      <w:r w:rsidRPr="00F82AF9">
        <w:rPr>
          <w:rFonts w:eastAsia="Times New Roman"/>
        </w:rPr>
        <w:t>5,5 м.</w:t>
      </w:r>
    </w:p>
    <w:p w14:paraId="310CB2AD" w14:textId="77777777" w:rsidR="009560B4" w:rsidRPr="00F82AF9" w:rsidRDefault="009560B4" w:rsidP="009560B4">
      <w:pPr>
        <w:spacing w:line="360" w:lineRule="auto"/>
        <w:ind w:right="-561" w:firstLine="567"/>
        <w:jc w:val="both"/>
      </w:pPr>
      <w:r w:rsidRPr="00F82AF9">
        <w:lastRenderedPageBreak/>
        <w:t xml:space="preserve">В качестве материала обсыпки иглофильтров, согласно п. 5.24 СП 103.13330.2012 "Защита горных выработок от подземных и поверхностных вод". Актуализированная редакция               СНиП 2.06.14-85, применяется мытый фракционированный песок с диаметром частиц 0,5-2,0 мм, </w:t>
      </w:r>
    </w:p>
    <w:p w14:paraId="4F2F56C3" w14:textId="77777777" w:rsidR="009560B4" w:rsidRPr="00F82AF9" w:rsidRDefault="009560B4" w:rsidP="009560B4">
      <w:pPr>
        <w:spacing w:line="360" w:lineRule="auto"/>
        <w:ind w:right="-561"/>
        <w:jc w:val="both"/>
      </w:pPr>
      <w:r w:rsidRPr="00F82AF9">
        <w:t xml:space="preserve">содержание частиц диаметром &lt;0,1 мм в котором </w:t>
      </w:r>
      <w:r w:rsidRPr="00F82AF9">
        <w:rPr>
          <w:rFonts w:eastAsia="Times New Roman"/>
        </w:rPr>
        <w:t>должно</w:t>
      </w:r>
      <w:r w:rsidRPr="00F82AF9">
        <w:t xml:space="preserve"> быть не более 3 % по весу, которому соответсвует песок мытый 1 класса с модулем крупности 2,8-3,2 и коэффициентом неоднородности не более 3.</w:t>
      </w:r>
    </w:p>
    <w:p w14:paraId="01ACABDC" w14:textId="026EC168" w:rsidR="009B06B4" w:rsidRPr="00F82AF9" w:rsidRDefault="009B06B4" w:rsidP="009B06B4">
      <w:pPr>
        <w:spacing w:line="360" w:lineRule="auto"/>
        <w:ind w:right="-561" w:firstLine="567"/>
        <w:jc w:val="both"/>
        <w:rPr>
          <w:rFonts w:eastAsia="Times New Roman"/>
        </w:rPr>
      </w:pPr>
      <w:r w:rsidRPr="00F82AF9">
        <w:rPr>
          <w:rFonts w:eastAsia="Times New Roman"/>
        </w:rPr>
        <w:t>Наблюдение за снижением уровня ведется по пьезометрам-иглофильтрам, расположенным в ряду иглофильтровых скважин, но не подключенным к всасывающему коллектору. Конструктивно пьезометры-иглофильтры не отличаются от иглофильтровых скважин.</w:t>
      </w:r>
    </w:p>
    <w:p w14:paraId="3424D733" w14:textId="7E873AC6" w:rsidR="008A0730" w:rsidRPr="00F82AF9" w:rsidRDefault="006C7F6D" w:rsidP="000967BE">
      <w:pPr>
        <w:pStyle w:val="2"/>
        <w:ind w:left="142" w:right="-561"/>
      </w:pPr>
      <w:bookmarkStart w:id="103" w:name="_Toc32832529"/>
      <w:bookmarkStart w:id="104" w:name="_Toc57806694"/>
      <w:bookmarkStart w:id="105" w:name="_Toc108014051"/>
      <w:r w:rsidRPr="00F82AF9">
        <w:t>9</w:t>
      </w:r>
      <w:r w:rsidR="008073DD" w:rsidRPr="00F82AF9">
        <w:t>.2.</w:t>
      </w:r>
      <w:r w:rsidR="00400899" w:rsidRPr="00F82AF9">
        <w:t>2</w:t>
      </w:r>
      <w:r w:rsidR="008073DD" w:rsidRPr="00F82AF9">
        <w:t xml:space="preserve"> </w:t>
      </w:r>
      <w:r w:rsidR="008A0730" w:rsidRPr="00F82AF9">
        <w:t>Открытый водоотлив</w:t>
      </w:r>
      <w:bookmarkEnd w:id="103"/>
      <w:bookmarkEnd w:id="104"/>
      <w:bookmarkEnd w:id="105"/>
    </w:p>
    <w:p w14:paraId="6D94DAB6" w14:textId="08A54B3A" w:rsidR="0006563C" w:rsidRPr="00F82AF9" w:rsidRDefault="008A3371" w:rsidP="008A3371">
      <w:pPr>
        <w:spacing w:line="360" w:lineRule="auto"/>
        <w:ind w:right="-561" w:firstLine="567"/>
        <w:jc w:val="both"/>
      </w:pPr>
      <w:r w:rsidRPr="00F82AF9">
        <w:rPr>
          <w:rFonts w:eastAsia="Times New Roman"/>
        </w:rPr>
        <w:t>Для сбора</w:t>
      </w:r>
      <w:r w:rsidR="004E7494" w:rsidRPr="00F82AF9">
        <w:rPr>
          <w:rFonts w:eastAsia="Times New Roman"/>
        </w:rPr>
        <w:t xml:space="preserve"> </w:t>
      </w:r>
      <w:r w:rsidRPr="00F82AF9">
        <w:rPr>
          <w:rFonts w:eastAsia="Times New Roman"/>
        </w:rPr>
        <w:t>попадающих в котлован дождевых вод на проектных отметках дна котлована устраивается система открытого водоотлива.</w:t>
      </w:r>
      <w:r w:rsidR="0006563C" w:rsidRPr="00F82AF9">
        <w:t xml:space="preserve"> Система открытого водоотлива устраивается в основании грунтовой бермы.</w:t>
      </w:r>
      <w:r w:rsidR="001740CD" w:rsidRPr="00F82AF9">
        <w:t xml:space="preserve"> </w:t>
      </w:r>
      <w:r w:rsidR="00982BFA" w:rsidRPr="00F82AF9">
        <w:t>Сначала выполняются зумпфы из металлической перфорированной трубы длиной 1,5 м и диаметром</w:t>
      </w:r>
      <w:r w:rsidR="009758CF" w:rsidRPr="00F82AF9">
        <w:t xml:space="preserve"> </w:t>
      </w:r>
      <w:r w:rsidR="00982BFA" w:rsidRPr="00F82AF9">
        <w:t xml:space="preserve">1020 мм, которые оборудуются насосами ГНОМ 16-16 мощностью 2,2 кВт. Труба устанавливается в предварительно отрытый приямок с обсыпкой щебнем фракции 5-20 мм. </w:t>
      </w:r>
    </w:p>
    <w:p w14:paraId="63E833D5" w14:textId="44E6C4D1" w:rsidR="00982BFA" w:rsidRPr="00F82AF9" w:rsidRDefault="00982BFA" w:rsidP="008A3371">
      <w:pPr>
        <w:spacing w:line="360" w:lineRule="auto"/>
        <w:ind w:right="-561" w:firstLine="567"/>
        <w:jc w:val="both"/>
        <w:rPr>
          <w:rFonts w:eastAsia="Times New Roman"/>
        </w:rPr>
      </w:pPr>
      <w:r w:rsidRPr="00F82AF9">
        <w:t xml:space="preserve">Затем после запуска насосов начинают разрабатывать траншеи открытого водоотлива с уклоном i=0,005 к зумпфам. </w:t>
      </w:r>
      <w:r w:rsidRPr="00F82AF9">
        <w:rPr>
          <w:rFonts w:eastAsia="Times New Roman"/>
        </w:rPr>
        <w:t xml:space="preserve">Траншеи открытого водоотлива </w:t>
      </w:r>
      <w:r w:rsidR="0006563C" w:rsidRPr="00F82AF9">
        <w:rPr>
          <w:rFonts w:eastAsia="Times New Roman"/>
        </w:rPr>
        <w:t xml:space="preserve">устраиваются переменной глубины от 300 до 500 мм и </w:t>
      </w:r>
      <w:r w:rsidRPr="00F82AF9">
        <w:t>шириной по основанию 0,5 м</w:t>
      </w:r>
      <w:r w:rsidR="0006563C" w:rsidRPr="00F82AF9">
        <w:t>,</w:t>
      </w:r>
      <w:r w:rsidRPr="00F82AF9">
        <w:t xml:space="preserve"> </w:t>
      </w:r>
      <w:r w:rsidR="009758CF" w:rsidRPr="00F82AF9">
        <w:t>и</w:t>
      </w:r>
      <w:r w:rsidRPr="00F82AF9">
        <w:t xml:space="preserve"> </w:t>
      </w:r>
      <w:r w:rsidR="0006563C" w:rsidRPr="00F82AF9">
        <w:t>засыпаются</w:t>
      </w:r>
      <w:r w:rsidRPr="00F82AF9">
        <w:t xml:space="preserve"> щебнем фракции 5-20 мм.</w:t>
      </w:r>
    </w:p>
    <w:p w14:paraId="4369BAEE" w14:textId="38566AA7" w:rsidR="008A3371" w:rsidRPr="00F82AF9" w:rsidRDefault="001F65A3" w:rsidP="001F65A3">
      <w:pPr>
        <w:spacing w:line="360" w:lineRule="auto"/>
        <w:ind w:right="-561" w:firstLine="567"/>
        <w:jc w:val="both"/>
        <w:rPr>
          <w:rFonts w:eastAsia="Times New Roman"/>
        </w:rPr>
      </w:pPr>
      <w:r w:rsidRPr="00F82AF9">
        <w:t>Н</w:t>
      </w:r>
      <w:r w:rsidR="008A3371" w:rsidRPr="00F82AF9">
        <w:t xml:space="preserve">епосредственно перед устройством </w:t>
      </w:r>
      <w:r w:rsidR="008A3371" w:rsidRPr="00F82AF9">
        <w:rPr>
          <w:rFonts w:eastAsia="Times New Roman"/>
        </w:rPr>
        <w:t>бетонной</w:t>
      </w:r>
      <w:r w:rsidR="008A3371" w:rsidRPr="00F82AF9">
        <w:t xml:space="preserve"> подготовки </w:t>
      </w:r>
      <w:r w:rsidRPr="00F82AF9">
        <w:t xml:space="preserve">траншея </w:t>
      </w:r>
      <w:r w:rsidR="008A3371" w:rsidRPr="00F82AF9">
        <w:t xml:space="preserve">закрывается армированной </w:t>
      </w:r>
      <w:r w:rsidR="008A3371" w:rsidRPr="00F82AF9">
        <w:rPr>
          <w:rFonts w:eastAsia="Times New Roman"/>
        </w:rPr>
        <w:t>полиэтиленовой пленкой для защиты щебня фракции 5-20 мм от загрязнения.</w:t>
      </w:r>
    </w:p>
    <w:p w14:paraId="4A35139A" w14:textId="328F50B9" w:rsidR="008A3371" w:rsidRPr="00F82AF9" w:rsidRDefault="008A3371" w:rsidP="004E7494">
      <w:pPr>
        <w:spacing w:line="360" w:lineRule="auto"/>
        <w:ind w:right="-561" w:firstLine="567"/>
        <w:jc w:val="both"/>
        <w:rPr>
          <w:rFonts w:eastAsia="Times New Roman"/>
        </w:rPr>
      </w:pPr>
      <w:r w:rsidRPr="00F82AF9">
        <w:rPr>
          <w:rFonts w:eastAsia="Times New Roman"/>
        </w:rPr>
        <w:t>Местоположение зумпфов определяется положением наиболее заглубленных участков котлована и уточняется в процессе производства земляных работ.</w:t>
      </w:r>
    </w:p>
    <w:p w14:paraId="2A094C4A" w14:textId="51601496" w:rsidR="00A36A78" w:rsidRPr="00F82AF9" w:rsidRDefault="00A36A78" w:rsidP="00A36A78">
      <w:pPr>
        <w:pStyle w:val="2"/>
        <w:ind w:left="142" w:right="-561"/>
      </w:pPr>
      <w:bookmarkStart w:id="106" w:name="_Toc108014052"/>
      <w:r w:rsidRPr="00F82AF9">
        <w:t>9.2.</w:t>
      </w:r>
      <w:r w:rsidR="00F71D22" w:rsidRPr="00F82AF9">
        <w:t>3</w:t>
      </w:r>
      <w:r w:rsidRPr="00F82AF9">
        <w:t xml:space="preserve"> Сбросные трубопроводы</w:t>
      </w:r>
      <w:bookmarkEnd w:id="106"/>
    </w:p>
    <w:p w14:paraId="41C06C21" w14:textId="607A789A" w:rsidR="00A36A78" w:rsidRPr="00F82AF9" w:rsidRDefault="00A36A78" w:rsidP="00F71D22">
      <w:pPr>
        <w:spacing w:line="360" w:lineRule="auto"/>
        <w:ind w:right="-419" w:firstLine="567"/>
        <w:jc w:val="both"/>
      </w:pPr>
      <w:r w:rsidRPr="00F82AF9">
        <w:t xml:space="preserve">В соответствии с п. 5.32 СП 45.13330.2017 "Земляные сооружения, основания и фундаменты", на водопонизительных системах обязательна установка водомеров, контролирующих дебит системы. В связи с этим проектом предусматривается оборудование сбросного трубопровода от </w:t>
      </w:r>
      <w:r w:rsidR="00367F27" w:rsidRPr="00F82AF9">
        <w:t xml:space="preserve">иглофильтровых установок </w:t>
      </w:r>
      <w:r w:rsidRPr="00F82AF9">
        <w:t>водомерным узлом, оборудованным ультразвуковым расходомером, блоком преобразования сигналов и передачи их в режиме реального времени на диспетчерский пульт ГУП «Мосводосток». Водомерный узел размещается в отдельном опломбированном шкафу, оборудованном системой подогрева и размещенному на границе строительной площадки.</w:t>
      </w:r>
    </w:p>
    <w:p w14:paraId="4513FD1C" w14:textId="77777777" w:rsidR="006942DB" w:rsidRPr="006942DB" w:rsidRDefault="006942DB" w:rsidP="00A36A78">
      <w:pPr>
        <w:spacing w:line="360" w:lineRule="auto"/>
        <w:ind w:right="-419" w:firstLine="567"/>
        <w:jc w:val="both"/>
      </w:pPr>
      <w:bookmarkStart w:id="107" w:name="_Hlk108012130"/>
      <w:r w:rsidRPr="006942DB">
        <w:lastRenderedPageBreak/>
        <w:t>Сброс воды от системы строительного водопонижения, выполняется в ближайший колодец ливневой канализации. Разрешение на сброс предоставляет Заказчик.</w:t>
      </w:r>
    </w:p>
    <w:p w14:paraId="445B563B" w14:textId="77777777" w:rsidR="006942DB" w:rsidRPr="006942DB" w:rsidRDefault="006942DB" w:rsidP="00A36A78">
      <w:pPr>
        <w:spacing w:line="360" w:lineRule="auto"/>
        <w:ind w:right="-419" w:firstLine="567"/>
        <w:jc w:val="both"/>
      </w:pPr>
      <w:r w:rsidRPr="006942DB">
        <w:t>Технические условия на подключение к центральной системе водоотведения поверхностных сточных вод получается Заказчик после получения разрешения на строительство.</w:t>
      </w:r>
    </w:p>
    <w:bookmarkEnd w:id="107"/>
    <w:p w14:paraId="0E00FF24" w14:textId="1CBAC66F" w:rsidR="00A36A78" w:rsidRPr="00F82AF9" w:rsidRDefault="00A36A78" w:rsidP="00A36A78">
      <w:pPr>
        <w:spacing w:line="360" w:lineRule="auto"/>
        <w:ind w:right="-419" w:firstLine="567"/>
        <w:jc w:val="both"/>
      </w:pPr>
      <w:r w:rsidRPr="006942DB">
        <w:t xml:space="preserve"> Использование пожарных рукавов допускается только короткими отрезками (до 3 м) на участках присоединения насосов ГНОМ к металлическому трубопроводу.</w:t>
      </w:r>
    </w:p>
    <w:p w14:paraId="5748B0B0" w14:textId="3142A889" w:rsidR="00A36A78" w:rsidRPr="00F82AF9" w:rsidRDefault="00A36A78" w:rsidP="00A36A78">
      <w:pPr>
        <w:spacing w:line="360" w:lineRule="auto"/>
        <w:ind w:right="-419" w:firstLine="567"/>
        <w:jc w:val="both"/>
      </w:pPr>
      <w:r w:rsidRPr="00F82AF9">
        <w:t>При сбросе воды от открытого водоотлива следует вести контроль содержания взвешенных частиц в воде. При превышении ПДК по взвешенным частицам над нормами, установленными в ТУ на сброс воды, выполнять сброс через временные очистные сооружения площадки (очистные мойки колес) или через локальные очистные сооружения типа Свирь-5.</w:t>
      </w:r>
    </w:p>
    <w:p w14:paraId="6548658F" w14:textId="370F4525" w:rsidR="00E026D2" w:rsidRPr="00F82AF9" w:rsidRDefault="00E026D2" w:rsidP="00A36A78">
      <w:pPr>
        <w:spacing w:line="360" w:lineRule="auto"/>
        <w:ind w:right="-419" w:firstLine="567"/>
        <w:jc w:val="both"/>
      </w:pPr>
      <w:r w:rsidRPr="00F82AF9">
        <w:t>При необходимости очистки воды от системы водопонижения, характеристики очистных сооружений определяются Заказчиком.</w:t>
      </w:r>
    </w:p>
    <w:p w14:paraId="1AAF3B03" w14:textId="6172EEF9" w:rsidR="00A36A78" w:rsidRPr="00F82AF9" w:rsidRDefault="00A36A78" w:rsidP="00A36A78">
      <w:pPr>
        <w:spacing w:line="360" w:lineRule="auto"/>
        <w:ind w:right="-419" w:firstLine="567"/>
        <w:jc w:val="both"/>
      </w:pPr>
      <w:r w:rsidRPr="00F82AF9">
        <w:t>Сбросные трубопроводы прокладываются по поверхности земли на подкладках из бруса 100х100х</w:t>
      </w:r>
      <w:r w:rsidR="001740CD" w:rsidRPr="00F82AF9">
        <w:t>2</w:t>
      </w:r>
      <w:r w:rsidRPr="00F82AF9">
        <w:t>00 мм, укладываемых с шагом 3 м. Слив воды в колодец ливневой канализации выполняется через горловину колодца с установкой временной крышки с прорезью под сбросной трубопровод. Нижний край трубы располагается на 0,5 м выше дна колодца и оборудуется рассекателем из стального листа, установленного на прутах арматуры поперек потока. Отверстие в люке выполняется по месту. По окончании работ проектом предусмотрена замена люка на новый.</w:t>
      </w:r>
    </w:p>
    <w:p w14:paraId="261BE650" w14:textId="68AE0361" w:rsidR="00296FBE" w:rsidRPr="00F82AF9" w:rsidRDefault="00296FBE" w:rsidP="000967BE">
      <w:pPr>
        <w:pStyle w:val="1"/>
        <w:ind w:right="-561" w:firstLine="567"/>
        <w:jc w:val="both"/>
        <w:rPr>
          <w:sz w:val="30"/>
          <w:szCs w:val="30"/>
        </w:rPr>
      </w:pPr>
      <w:bookmarkStart w:id="108" w:name="_Toc38275753"/>
      <w:bookmarkStart w:id="109" w:name="_Toc40645874"/>
      <w:bookmarkStart w:id="110" w:name="_Toc57806695"/>
      <w:bookmarkStart w:id="111" w:name="_Toc108014053"/>
      <w:r w:rsidRPr="00F82AF9">
        <w:rPr>
          <w:sz w:val="30"/>
          <w:szCs w:val="30"/>
        </w:rPr>
        <w:t>1</w:t>
      </w:r>
      <w:r w:rsidR="006C7F6D" w:rsidRPr="00F82AF9">
        <w:rPr>
          <w:sz w:val="30"/>
          <w:szCs w:val="30"/>
        </w:rPr>
        <w:t>0</w:t>
      </w:r>
      <w:r w:rsidR="0071487E" w:rsidRPr="00F82AF9">
        <w:rPr>
          <w:sz w:val="30"/>
          <w:szCs w:val="30"/>
        </w:rPr>
        <w:t xml:space="preserve"> </w:t>
      </w:r>
      <w:r w:rsidRPr="00F82AF9">
        <w:rPr>
          <w:sz w:val="30"/>
          <w:szCs w:val="30"/>
        </w:rPr>
        <w:t xml:space="preserve">Обоснование </w:t>
      </w:r>
      <w:r w:rsidRPr="00F82AF9">
        <w:t>потребности</w:t>
      </w:r>
      <w:r w:rsidRPr="00F82AF9">
        <w:rPr>
          <w:sz w:val="30"/>
          <w:szCs w:val="30"/>
        </w:rPr>
        <w:t xml:space="preserve"> строительства в кадрах, основных строительных машинах, механизмах, транспортных средствах, в топливе</w:t>
      </w:r>
      <w:r w:rsidR="008E04B4" w:rsidRPr="00F82AF9">
        <w:rPr>
          <w:sz w:val="30"/>
          <w:szCs w:val="30"/>
        </w:rPr>
        <w:t xml:space="preserve"> </w:t>
      </w:r>
      <w:r w:rsidRPr="00F82AF9">
        <w:rPr>
          <w:sz w:val="30"/>
          <w:szCs w:val="30"/>
        </w:rPr>
        <w:t>и горюче-смазочных материалах, а также в электрической энергии, паре, воде, временных зданиях и сооружениях</w:t>
      </w:r>
      <w:bookmarkEnd w:id="108"/>
      <w:bookmarkEnd w:id="109"/>
      <w:bookmarkEnd w:id="110"/>
      <w:bookmarkEnd w:id="111"/>
    </w:p>
    <w:p w14:paraId="175F48BB" w14:textId="2B444519" w:rsidR="00296FBE" w:rsidRPr="00F82AF9" w:rsidRDefault="00296FBE" w:rsidP="00FA56CD">
      <w:pPr>
        <w:pStyle w:val="2"/>
        <w:ind w:right="-561" w:firstLine="720"/>
      </w:pPr>
      <w:bookmarkStart w:id="112" w:name="_Toc40645875"/>
      <w:bookmarkStart w:id="113" w:name="_Toc57806696"/>
      <w:bookmarkStart w:id="114" w:name="_Toc108014054"/>
      <w:bookmarkStart w:id="115" w:name="_Hlk23870266"/>
      <w:r w:rsidRPr="00F82AF9">
        <w:t>1</w:t>
      </w:r>
      <w:r w:rsidR="006C7F6D" w:rsidRPr="00F82AF9">
        <w:t>0</w:t>
      </w:r>
      <w:r w:rsidRPr="00F82AF9">
        <w:t>.1 Обоснование потребности строительства в кадрах</w:t>
      </w:r>
      <w:bookmarkEnd w:id="112"/>
      <w:bookmarkEnd w:id="113"/>
      <w:bookmarkEnd w:id="114"/>
    </w:p>
    <w:bookmarkEnd w:id="115"/>
    <w:p w14:paraId="45FB7C84" w14:textId="77777777" w:rsidR="00FD7F8C" w:rsidRPr="00F82AF9" w:rsidRDefault="00FD7F8C" w:rsidP="00580881">
      <w:pPr>
        <w:spacing w:line="360" w:lineRule="auto"/>
        <w:ind w:right="-561" w:firstLine="567"/>
        <w:jc w:val="both"/>
        <w:rPr>
          <w:szCs w:val="24"/>
        </w:rPr>
      </w:pPr>
      <w:r w:rsidRPr="00F82AF9">
        <w:rPr>
          <w:szCs w:val="24"/>
        </w:rPr>
        <w:t>Потребность в строительных кадрах определена в соответствии с МДС 12-46.2008                               п. 4.14.1.</w:t>
      </w:r>
    </w:p>
    <w:p w14:paraId="5BE4A254" w14:textId="77777777" w:rsidR="00FD7F8C" w:rsidRPr="00F82AF9" w:rsidRDefault="00FD7F8C" w:rsidP="00CD6519">
      <w:pPr>
        <w:spacing w:line="360" w:lineRule="auto"/>
        <w:ind w:right="-561" w:firstLine="567"/>
        <w:jc w:val="both"/>
        <w:rPr>
          <w:szCs w:val="24"/>
        </w:rPr>
      </w:pPr>
      <w:r w:rsidRPr="00F82AF9">
        <w:rPr>
          <w:szCs w:val="24"/>
        </w:rPr>
        <w:t>Потребность строительства в кадрах определяют на основе выработки на одного работающего в год, стоимости годовых объемов работ и процентного соотношения численности, работающих по категориям.</w:t>
      </w:r>
    </w:p>
    <w:p w14:paraId="6B526B26" w14:textId="566FEB77" w:rsidR="001740CD" w:rsidRPr="00F82AF9" w:rsidRDefault="00FD7F8C" w:rsidP="006D326A">
      <w:pPr>
        <w:spacing w:line="360" w:lineRule="auto"/>
        <w:ind w:right="-561" w:firstLine="567"/>
        <w:jc w:val="both"/>
      </w:pPr>
      <w:r w:rsidRPr="00F82AF9">
        <w:rPr>
          <w:szCs w:val="24"/>
        </w:rPr>
        <w:t>Общее количество сотрудников, занятых на выполнении работ по строительному водопонижению, принимается по минимальному составу бригады – 3 чел. и один инженерно-</w:t>
      </w:r>
      <w:r w:rsidRPr="00F82AF9">
        <w:rPr>
          <w:szCs w:val="24"/>
        </w:rPr>
        <w:lastRenderedPageBreak/>
        <w:t>технический работник. Полученное количество работников учтено в общем расчете потребности в кадрах, приведенном</w:t>
      </w:r>
      <w:r w:rsidR="0032245F" w:rsidRPr="00F82AF9">
        <w:rPr>
          <w:szCs w:val="24"/>
        </w:rPr>
        <w:t xml:space="preserve"> в томе</w:t>
      </w:r>
      <w:r w:rsidRPr="00F82AF9">
        <w:rPr>
          <w:szCs w:val="24"/>
        </w:rPr>
        <w:t xml:space="preserve"> </w:t>
      </w:r>
      <w:r w:rsidR="0032245F" w:rsidRPr="00F82AF9">
        <w:t>1191</w:t>
      </w:r>
      <w:r w:rsidR="00C57C8D" w:rsidRPr="00F82AF9">
        <w:t>-ПОС.1 [4].</w:t>
      </w:r>
    </w:p>
    <w:p w14:paraId="3768EA6F" w14:textId="46D1020D" w:rsidR="00857CE1" w:rsidRPr="00F82AF9" w:rsidRDefault="00857CE1" w:rsidP="00857CE1">
      <w:pPr>
        <w:pStyle w:val="2"/>
        <w:ind w:right="-561" w:firstLine="720"/>
      </w:pPr>
      <w:bookmarkStart w:id="116" w:name="_Toc40645876"/>
      <w:bookmarkStart w:id="117" w:name="_Toc57806697"/>
      <w:bookmarkStart w:id="118" w:name="_Toc108014055"/>
      <w:bookmarkStart w:id="119" w:name="_Toc40645877"/>
      <w:bookmarkStart w:id="120" w:name="_Toc57806698"/>
      <w:r w:rsidRPr="00F82AF9">
        <w:t>10.</w:t>
      </w:r>
      <w:r w:rsidR="00A75951" w:rsidRPr="00F82AF9">
        <w:t>2</w:t>
      </w:r>
      <w:r w:rsidRPr="00F82AF9">
        <w:t xml:space="preserve"> Потребность в строительных машинах, механизмах и транспортных средствах</w:t>
      </w:r>
      <w:bookmarkEnd w:id="116"/>
      <w:bookmarkEnd w:id="117"/>
      <w:bookmarkEnd w:id="118"/>
    </w:p>
    <w:p w14:paraId="4EF670FA" w14:textId="77777777" w:rsidR="00857CE1" w:rsidRPr="00F82AF9" w:rsidRDefault="00857CE1" w:rsidP="00857CE1">
      <w:pPr>
        <w:spacing w:line="360" w:lineRule="auto"/>
        <w:ind w:right="-561" w:firstLine="567"/>
        <w:jc w:val="both"/>
        <w:rPr>
          <w:bCs/>
          <w:i/>
          <w:iCs/>
        </w:rPr>
      </w:pPr>
      <w:r w:rsidRPr="00F82AF9">
        <w:rPr>
          <w:b/>
          <w:i/>
          <w:iCs/>
        </w:rPr>
        <w:t>Таблица 10.1</w:t>
      </w:r>
      <w:r w:rsidRPr="00F82AF9">
        <w:rPr>
          <w:bCs/>
          <w:i/>
          <w:iCs/>
        </w:rPr>
        <w:t xml:space="preserve"> – Потребности в строительных машинах и механизмах (для строительного водопонижения)</w:t>
      </w:r>
    </w:p>
    <w:tbl>
      <w:tblPr>
        <w:tblW w:w="9923" w:type="dxa"/>
        <w:tblInd w:w="-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617"/>
        <w:gridCol w:w="3636"/>
        <w:gridCol w:w="1564"/>
        <w:gridCol w:w="708"/>
        <w:gridCol w:w="3398"/>
      </w:tblGrid>
      <w:tr w:rsidR="00F82AF9" w:rsidRPr="00F82AF9" w14:paraId="0DF55F2B" w14:textId="77777777" w:rsidTr="00050350">
        <w:trPr>
          <w:cantSplit/>
          <w:trHeight w:hRule="exact" w:val="739"/>
        </w:trPr>
        <w:tc>
          <w:tcPr>
            <w:tcW w:w="617" w:type="dxa"/>
            <w:tcBorders>
              <w:top w:val="single" w:sz="4" w:space="0" w:color="auto"/>
              <w:left w:val="single" w:sz="4" w:space="0" w:color="auto"/>
              <w:bottom w:val="single" w:sz="4" w:space="0" w:color="auto"/>
              <w:right w:val="single" w:sz="4" w:space="0" w:color="auto"/>
            </w:tcBorders>
            <w:vAlign w:val="center"/>
          </w:tcPr>
          <w:p w14:paraId="5F58F9B0" w14:textId="77777777" w:rsidR="00857CE1" w:rsidRPr="00F82AF9" w:rsidRDefault="00857CE1" w:rsidP="008D6B55">
            <w:pPr>
              <w:jc w:val="center"/>
              <w:rPr>
                <w:sz w:val="18"/>
                <w:szCs w:val="18"/>
              </w:rPr>
            </w:pPr>
            <w:r w:rsidRPr="00F82AF9">
              <w:rPr>
                <w:sz w:val="18"/>
                <w:szCs w:val="18"/>
              </w:rPr>
              <w:t>№ поз.</w:t>
            </w:r>
          </w:p>
        </w:tc>
        <w:tc>
          <w:tcPr>
            <w:tcW w:w="3636" w:type="dxa"/>
            <w:tcBorders>
              <w:top w:val="single" w:sz="4" w:space="0" w:color="auto"/>
              <w:left w:val="single" w:sz="4" w:space="0" w:color="auto"/>
              <w:bottom w:val="single" w:sz="4" w:space="0" w:color="auto"/>
              <w:right w:val="single" w:sz="4" w:space="0" w:color="auto"/>
            </w:tcBorders>
            <w:vAlign w:val="center"/>
          </w:tcPr>
          <w:p w14:paraId="736FD117" w14:textId="77777777" w:rsidR="00857CE1" w:rsidRPr="00F82AF9" w:rsidRDefault="00857CE1" w:rsidP="008D6B55">
            <w:pPr>
              <w:jc w:val="center"/>
              <w:rPr>
                <w:sz w:val="18"/>
                <w:szCs w:val="18"/>
              </w:rPr>
            </w:pPr>
            <w:r w:rsidRPr="00F82AF9">
              <w:rPr>
                <w:sz w:val="18"/>
                <w:szCs w:val="18"/>
              </w:rPr>
              <w:t>Наименования машин и средств механизации строительства</w:t>
            </w:r>
          </w:p>
        </w:tc>
        <w:tc>
          <w:tcPr>
            <w:tcW w:w="1564" w:type="dxa"/>
            <w:tcBorders>
              <w:top w:val="single" w:sz="4" w:space="0" w:color="auto"/>
              <w:left w:val="single" w:sz="4" w:space="0" w:color="auto"/>
              <w:bottom w:val="single" w:sz="4" w:space="0" w:color="auto"/>
              <w:right w:val="single" w:sz="4" w:space="0" w:color="auto"/>
            </w:tcBorders>
            <w:vAlign w:val="center"/>
          </w:tcPr>
          <w:p w14:paraId="23B55EBC" w14:textId="77777777" w:rsidR="00857CE1" w:rsidRPr="00F82AF9" w:rsidRDefault="00857CE1" w:rsidP="008D6B55">
            <w:pPr>
              <w:jc w:val="center"/>
              <w:rPr>
                <w:sz w:val="18"/>
                <w:szCs w:val="18"/>
              </w:rPr>
            </w:pPr>
            <w:r w:rsidRPr="00F82AF9">
              <w:rPr>
                <w:sz w:val="18"/>
                <w:szCs w:val="18"/>
              </w:rPr>
              <w:t>Тип, марка</w:t>
            </w:r>
          </w:p>
        </w:tc>
        <w:tc>
          <w:tcPr>
            <w:tcW w:w="708" w:type="dxa"/>
            <w:tcBorders>
              <w:top w:val="single" w:sz="4" w:space="0" w:color="auto"/>
              <w:left w:val="single" w:sz="4" w:space="0" w:color="auto"/>
              <w:bottom w:val="single" w:sz="4" w:space="0" w:color="auto"/>
              <w:right w:val="single" w:sz="4" w:space="0" w:color="auto"/>
            </w:tcBorders>
            <w:vAlign w:val="center"/>
          </w:tcPr>
          <w:p w14:paraId="0000240C" w14:textId="77777777" w:rsidR="00857CE1" w:rsidRPr="00F82AF9" w:rsidRDefault="00857CE1" w:rsidP="008D6B55">
            <w:pPr>
              <w:jc w:val="center"/>
              <w:rPr>
                <w:sz w:val="16"/>
                <w:szCs w:val="16"/>
              </w:rPr>
            </w:pPr>
            <w:r w:rsidRPr="00F82AF9">
              <w:rPr>
                <w:sz w:val="16"/>
                <w:szCs w:val="16"/>
              </w:rPr>
              <w:t>Кол-во, шт.</w:t>
            </w:r>
          </w:p>
        </w:tc>
        <w:tc>
          <w:tcPr>
            <w:tcW w:w="3398" w:type="dxa"/>
            <w:tcBorders>
              <w:top w:val="single" w:sz="4" w:space="0" w:color="auto"/>
              <w:left w:val="single" w:sz="4" w:space="0" w:color="auto"/>
              <w:bottom w:val="single" w:sz="4" w:space="0" w:color="auto"/>
              <w:right w:val="single" w:sz="4" w:space="0" w:color="auto"/>
            </w:tcBorders>
            <w:vAlign w:val="center"/>
          </w:tcPr>
          <w:p w14:paraId="20739A5B" w14:textId="77777777" w:rsidR="00857CE1" w:rsidRPr="00F82AF9" w:rsidRDefault="00857CE1" w:rsidP="008D6B55">
            <w:pPr>
              <w:ind w:hanging="65"/>
              <w:jc w:val="center"/>
              <w:rPr>
                <w:sz w:val="18"/>
                <w:szCs w:val="18"/>
              </w:rPr>
            </w:pPr>
            <w:r w:rsidRPr="00F82AF9">
              <w:rPr>
                <w:sz w:val="18"/>
                <w:szCs w:val="18"/>
              </w:rPr>
              <w:t>Примечание</w:t>
            </w:r>
          </w:p>
        </w:tc>
      </w:tr>
      <w:tr w:rsidR="00F82AF9" w:rsidRPr="00F82AF9" w14:paraId="6ADE330E" w14:textId="77777777" w:rsidTr="00050350">
        <w:trPr>
          <w:cantSplit/>
          <w:trHeight w:hRule="exact" w:val="219"/>
        </w:trPr>
        <w:tc>
          <w:tcPr>
            <w:tcW w:w="617" w:type="dxa"/>
            <w:tcBorders>
              <w:top w:val="single" w:sz="4" w:space="0" w:color="auto"/>
              <w:left w:val="single" w:sz="4" w:space="0" w:color="auto"/>
              <w:bottom w:val="single" w:sz="4" w:space="0" w:color="auto"/>
              <w:right w:val="single" w:sz="4" w:space="0" w:color="auto"/>
            </w:tcBorders>
            <w:vAlign w:val="center"/>
          </w:tcPr>
          <w:p w14:paraId="1950A82D" w14:textId="77777777" w:rsidR="00857CE1" w:rsidRPr="00F82AF9" w:rsidRDefault="00857CE1" w:rsidP="008D6B55">
            <w:pPr>
              <w:jc w:val="center"/>
              <w:rPr>
                <w:b/>
                <w:bCs/>
                <w:sz w:val="18"/>
                <w:szCs w:val="18"/>
              </w:rPr>
            </w:pPr>
            <w:r w:rsidRPr="00F82AF9">
              <w:rPr>
                <w:b/>
                <w:bCs/>
                <w:sz w:val="18"/>
                <w:szCs w:val="18"/>
              </w:rPr>
              <w:t>1</w:t>
            </w:r>
          </w:p>
        </w:tc>
        <w:tc>
          <w:tcPr>
            <w:tcW w:w="3636" w:type="dxa"/>
            <w:tcBorders>
              <w:top w:val="single" w:sz="4" w:space="0" w:color="auto"/>
              <w:left w:val="single" w:sz="4" w:space="0" w:color="auto"/>
              <w:bottom w:val="single" w:sz="4" w:space="0" w:color="auto"/>
              <w:right w:val="single" w:sz="4" w:space="0" w:color="auto"/>
            </w:tcBorders>
            <w:vAlign w:val="center"/>
          </w:tcPr>
          <w:p w14:paraId="465078A0" w14:textId="77777777" w:rsidR="00857CE1" w:rsidRPr="00F82AF9" w:rsidRDefault="00857CE1" w:rsidP="008D6B55">
            <w:pPr>
              <w:jc w:val="center"/>
              <w:rPr>
                <w:b/>
                <w:bCs/>
                <w:sz w:val="16"/>
                <w:szCs w:val="16"/>
              </w:rPr>
            </w:pPr>
            <w:r w:rsidRPr="00F82AF9">
              <w:rPr>
                <w:b/>
                <w:bCs/>
                <w:sz w:val="16"/>
                <w:szCs w:val="16"/>
              </w:rPr>
              <w:t>2</w:t>
            </w:r>
          </w:p>
        </w:tc>
        <w:tc>
          <w:tcPr>
            <w:tcW w:w="1564" w:type="dxa"/>
            <w:tcBorders>
              <w:top w:val="single" w:sz="4" w:space="0" w:color="auto"/>
              <w:left w:val="single" w:sz="4" w:space="0" w:color="auto"/>
              <w:bottom w:val="single" w:sz="4" w:space="0" w:color="auto"/>
              <w:right w:val="single" w:sz="4" w:space="0" w:color="auto"/>
            </w:tcBorders>
            <w:vAlign w:val="center"/>
          </w:tcPr>
          <w:p w14:paraId="18306765" w14:textId="77777777" w:rsidR="00857CE1" w:rsidRPr="00F82AF9" w:rsidRDefault="00857CE1" w:rsidP="008D6B55">
            <w:pPr>
              <w:jc w:val="center"/>
              <w:rPr>
                <w:b/>
                <w:bCs/>
                <w:sz w:val="16"/>
                <w:szCs w:val="16"/>
              </w:rPr>
            </w:pPr>
            <w:r w:rsidRPr="00F82AF9">
              <w:rPr>
                <w:b/>
                <w:bCs/>
                <w:sz w:val="16"/>
                <w:szCs w:val="16"/>
              </w:rPr>
              <w:t>3</w:t>
            </w:r>
          </w:p>
        </w:tc>
        <w:tc>
          <w:tcPr>
            <w:tcW w:w="708" w:type="dxa"/>
            <w:tcBorders>
              <w:top w:val="single" w:sz="4" w:space="0" w:color="auto"/>
              <w:left w:val="single" w:sz="4" w:space="0" w:color="auto"/>
              <w:bottom w:val="single" w:sz="4" w:space="0" w:color="auto"/>
              <w:right w:val="single" w:sz="4" w:space="0" w:color="auto"/>
            </w:tcBorders>
            <w:vAlign w:val="center"/>
          </w:tcPr>
          <w:p w14:paraId="13FB5C4B" w14:textId="77777777" w:rsidR="00857CE1" w:rsidRPr="00F82AF9" w:rsidRDefault="00857CE1" w:rsidP="008D6B55">
            <w:pPr>
              <w:jc w:val="center"/>
              <w:rPr>
                <w:b/>
                <w:bCs/>
                <w:sz w:val="16"/>
                <w:szCs w:val="16"/>
              </w:rPr>
            </w:pPr>
            <w:r w:rsidRPr="00F82AF9">
              <w:rPr>
                <w:b/>
                <w:bCs/>
                <w:sz w:val="16"/>
                <w:szCs w:val="16"/>
              </w:rPr>
              <w:t>4</w:t>
            </w:r>
          </w:p>
        </w:tc>
        <w:tc>
          <w:tcPr>
            <w:tcW w:w="3398" w:type="dxa"/>
            <w:tcBorders>
              <w:top w:val="single" w:sz="4" w:space="0" w:color="auto"/>
              <w:left w:val="single" w:sz="4" w:space="0" w:color="auto"/>
              <w:bottom w:val="single" w:sz="4" w:space="0" w:color="auto"/>
              <w:right w:val="single" w:sz="4" w:space="0" w:color="auto"/>
            </w:tcBorders>
            <w:vAlign w:val="center"/>
          </w:tcPr>
          <w:p w14:paraId="2D10717A" w14:textId="77777777" w:rsidR="00857CE1" w:rsidRPr="00F82AF9" w:rsidRDefault="00857CE1" w:rsidP="008D6B55">
            <w:pPr>
              <w:jc w:val="center"/>
              <w:rPr>
                <w:b/>
                <w:bCs/>
                <w:sz w:val="16"/>
                <w:szCs w:val="16"/>
              </w:rPr>
            </w:pPr>
            <w:r w:rsidRPr="00F82AF9">
              <w:rPr>
                <w:b/>
                <w:bCs/>
                <w:sz w:val="16"/>
                <w:szCs w:val="16"/>
              </w:rPr>
              <w:t>5</w:t>
            </w:r>
          </w:p>
        </w:tc>
      </w:tr>
      <w:tr w:rsidR="00F82AF9" w:rsidRPr="00F82AF9" w14:paraId="5B9F89E3" w14:textId="77777777" w:rsidTr="00050350">
        <w:trPr>
          <w:cantSplit/>
          <w:trHeight w:hRule="exact" w:val="264"/>
        </w:trPr>
        <w:tc>
          <w:tcPr>
            <w:tcW w:w="617" w:type="dxa"/>
            <w:tcBorders>
              <w:top w:val="single" w:sz="4" w:space="0" w:color="auto"/>
              <w:left w:val="single" w:sz="4" w:space="0" w:color="auto"/>
              <w:bottom w:val="single" w:sz="4" w:space="0" w:color="auto"/>
              <w:right w:val="single" w:sz="4" w:space="0" w:color="auto"/>
            </w:tcBorders>
            <w:vAlign w:val="center"/>
          </w:tcPr>
          <w:p w14:paraId="695982D7" w14:textId="77777777" w:rsidR="00857CE1" w:rsidRPr="00F82AF9" w:rsidRDefault="00857CE1" w:rsidP="008D6B55">
            <w:pPr>
              <w:jc w:val="center"/>
              <w:rPr>
                <w:sz w:val="18"/>
                <w:szCs w:val="18"/>
              </w:rPr>
            </w:pPr>
            <w:r w:rsidRPr="00F82AF9">
              <w:rPr>
                <w:sz w:val="18"/>
                <w:szCs w:val="18"/>
              </w:rPr>
              <w:t>1</w:t>
            </w:r>
          </w:p>
        </w:tc>
        <w:tc>
          <w:tcPr>
            <w:tcW w:w="3636" w:type="dxa"/>
            <w:tcBorders>
              <w:top w:val="single" w:sz="4" w:space="0" w:color="auto"/>
              <w:left w:val="single" w:sz="4" w:space="0" w:color="auto"/>
              <w:bottom w:val="single" w:sz="4" w:space="0" w:color="auto"/>
              <w:right w:val="single" w:sz="4" w:space="0" w:color="auto"/>
            </w:tcBorders>
            <w:vAlign w:val="center"/>
          </w:tcPr>
          <w:p w14:paraId="29FD5B88" w14:textId="77777777" w:rsidR="00857CE1" w:rsidRPr="00F82AF9" w:rsidRDefault="00857CE1" w:rsidP="008D6B55">
            <w:pPr>
              <w:jc w:val="both"/>
              <w:rPr>
                <w:sz w:val="16"/>
                <w:szCs w:val="16"/>
                <w:lang w:val="en-US"/>
              </w:rPr>
            </w:pPr>
            <w:r w:rsidRPr="00F82AF9">
              <w:rPr>
                <w:sz w:val="16"/>
                <w:szCs w:val="16"/>
              </w:rPr>
              <w:t>Трансформатор сварочный</w:t>
            </w:r>
          </w:p>
        </w:tc>
        <w:tc>
          <w:tcPr>
            <w:tcW w:w="1564" w:type="dxa"/>
            <w:tcBorders>
              <w:top w:val="single" w:sz="4" w:space="0" w:color="auto"/>
              <w:left w:val="single" w:sz="4" w:space="0" w:color="auto"/>
              <w:bottom w:val="single" w:sz="4" w:space="0" w:color="auto"/>
              <w:right w:val="single" w:sz="4" w:space="0" w:color="auto"/>
            </w:tcBorders>
            <w:vAlign w:val="center"/>
          </w:tcPr>
          <w:p w14:paraId="77AD39AF" w14:textId="77777777" w:rsidR="00857CE1" w:rsidRPr="00F82AF9" w:rsidRDefault="00857CE1" w:rsidP="008D6B55">
            <w:pPr>
              <w:ind w:right="-66"/>
              <w:jc w:val="both"/>
              <w:rPr>
                <w:sz w:val="14"/>
                <w:szCs w:val="14"/>
              </w:rPr>
            </w:pPr>
            <w:r w:rsidRPr="00F82AF9">
              <w:rPr>
                <w:sz w:val="14"/>
                <w:szCs w:val="14"/>
              </w:rPr>
              <w:t>ТДМ-205</w:t>
            </w:r>
          </w:p>
        </w:tc>
        <w:tc>
          <w:tcPr>
            <w:tcW w:w="708" w:type="dxa"/>
            <w:tcBorders>
              <w:top w:val="single" w:sz="4" w:space="0" w:color="auto"/>
              <w:left w:val="single" w:sz="4" w:space="0" w:color="auto"/>
              <w:bottom w:val="single" w:sz="4" w:space="0" w:color="auto"/>
              <w:right w:val="single" w:sz="4" w:space="0" w:color="auto"/>
            </w:tcBorders>
            <w:vAlign w:val="center"/>
          </w:tcPr>
          <w:p w14:paraId="4B8AE124" w14:textId="77777777" w:rsidR="00857CE1" w:rsidRPr="00F82AF9" w:rsidRDefault="00857CE1" w:rsidP="008D6B55">
            <w:pPr>
              <w:jc w:val="center"/>
              <w:rPr>
                <w:sz w:val="16"/>
                <w:szCs w:val="16"/>
                <w:lang w:val="en-US"/>
              </w:rPr>
            </w:pPr>
            <w:r w:rsidRPr="00F82AF9">
              <w:rPr>
                <w:sz w:val="16"/>
                <w:szCs w:val="16"/>
              </w:rPr>
              <w:t>1</w:t>
            </w:r>
            <w:r w:rsidRPr="00F82AF9">
              <w:rPr>
                <w:sz w:val="16"/>
                <w:szCs w:val="16"/>
                <w:lang w:val="en-US"/>
              </w:rPr>
              <w:t>*</w:t>
            </w:r>
          </w:p>
        </w:tc>
        <w:tc>
          <w:tcPr>
            <w:tcW w:w="3398" w:type="dxa"/>
            <w:tcBorders>
              <w:top w:val="single" w:sz="4" w:space="0" w:color="auto"/>
              <w:left w:val="single" w:sz="4" w:space="0" w:color="auto"/>
              <w:bottom w:val="single" w:sz="4" w:space="0" w:color="auto"/>
              <w:right w:val="single" w:sz="4" w:space="0" w:color="auto"/>
            </w:tcBorders>
            <w:vAlign w:val="center"/>
          </w:tcPr>
          <w:p w14:paraId="29EBF194" w14:textId="77777777" w:rsidR="00857CE1" w:rsidRPr="00F82AF9" w:rsidRDefault="00857CE1" w:rsidP="008D6B55">
            <w:pPr>
              <w:jc w:val="both"/>
              <w:rPr>
                <w:sz w:val="14"/>
                <w:szCs w:val="14"/>
              </w:rPr>
            </w:pPr>
            <w:r w:rsidRPr="00F82AF9">
              <w:rPr>
                <w:sz w:val="14"/>
                <w:szCs w:val="14"/>
              </w:rPr>
              <w:t>Сварочные работы</w:t>
            </w:r>
          </w:p>
        </w:tc>
      </w:tr>
      <w:tr w:rsidR="00F82AF9" w:rsidRPr="00F82AF9" w14:paraId="3F16254C" w14:textId="77777777" w:rsidTr="00050350">
        <w:trPr>
          <w:cantSplit/>
          <w:trHeight w:hRule="exact" w:val="283"/>
        </w:trPr>
        <w:tc>
          <w:tcPr>
            <w:tcW w:w="617" w:type="dxa"/>
            <w:tcBorders>
              <w:top w:val="single" w:sz="4" w:space="0" w:color="auto"/>
              <w:left w:val="single" w:sz="4" w:space="0" w:color="auto"/>
              <w:bottom w:val="single" w:sz="4" w:space="0" w:color="auto"/>
              <w:right w:val="single" w:sz="4" w:space="0" w:color="auto"/>
            </w:tcBorders>
            <w:vAlign w:val="center"/>
          </w:tcPr>
          <w:p w14:paraId="1279C27A" w14:textId="77777777" w:rsidR="00857CE1" w:rsidRPr="00F82AF9" w:rsidRDefault="00857CE1" w:rsidP="008D6B55">
            <w:pPr>
              <w:jc w:val="center"/>
              <w:rPr>
                <w:sz w:val="18"/>
                <w:szCs w:val="18"/>
              </w:rPr>
            </w:pPr>
            <w:r w:rsidRPr="00F82AF9">
              <w:rPr>
                <w:sz w:val="18"/>
                <w:szCs w:val="18"/>
              </w:rPr>
              <w:t>2</w:t>
            </w:r>
          </w:p>
        </w:tc>
        <w:tc>
          <w:tcPr>
            <w:tcW w:w="3636" w:type="dxa"/>
            <w:tcBorders>
              <w:top w:val="single" w:sz="4" w:space="0" w:color="auto"/>
              <w:left w:val="single" w:sz="4" w:space="0" w:color="auto"/>
              <w:bottom w:val="single" w:sz="4" w:space="0" w:color="auto"/>
              <w:right w:val="single" w:sz="4" w:space="0" w:color="auto"/>
            </w:tcBorders>
            <w:vAlign w:val="center"/>
          </w:tcPr>
          <w:p w14:paraId="64268335" w14:textId="77777777" w:rsidR="00857CE1" w:rsidRPr="00F82AF9" w:rsidRDefault="00857CE1" w:rsidP="008D6B55">
            <w:pPr>
              <w:jc w:val="both"/>
              <w:rPr>
                <w:sz w:val="16"/>
                <w:szCs w:val="16"/>
              </w:rPr>
            </w:pPr>
            <w:r w:rsidRPr="00F82AF9">
              <w:rPr>
                <w:sz w:val="16"/>
                <w:szCs w:val="16"/>
              </w:rPr>
              <w:t>Автосамосвал (г. п. 20 т)</w:t>
            </w:r>
          </w:p>
        </w:tc>
        <w:tc>
          <w:tcPr>
            <w:tcW w:w="1564" w:type="dxa"/>
            <w:tcBorders>
              <w:top w:val="single" w:sz="4" w:space="0" w:color="auto"/>
              <w:left w:val="single" w:sz="4" w:space="0" w:color="auto"/>
              <w:bottom w:val="single" w:sz="4" w:space="0" w:color="auto"/>
              <w:right w:val="single" w:sz="4" w:space="0" w:color="auto"/>
            </w:tcBorders>
            <w:vAlign w:val="center"/>
          </w:tcPr>
          <w:p w14:paraId="34846DA2" w14:textId="77777777" w:rsidR="00857CE1" w:rsidRPr="00F82AF9" w:rsidRDefault="00857CE1" w:rsidP="008D6B55">
            <w:pPr>
              <w:ind w:right="-66"/>
              <w:jc w:val="both"/>
              <w:rPr>
                <w:sz w:val="14"/>
                <w:szCs w:val="14"/>
              </w:rPr>
            </w:pPr>
            <w:r w:rsidRPr="00F82AF9">
              <w:rPr>
                <w:sz w:val="14"/>
                <w:szCs w:val="14"/>
              </w:rPr>
              <w:t>КамАЗ-6520</w:t>
            </w:r>
          </w:p>
        </w:tc>
        <w:tc>
          <w:tcPr>
            <w:tcW w:w="708" w:type="dxa"/>
            <w:tcBorders>
              <w:top w:val="single" w:sz="4" w:space="0" w:color="auto"/>
              <w:left w:val="single" w:sz="4" w:space="0" w:color="auto"/>
              <w:bottom w:val="single" w:sz="4" w:space="0" w:color="auto"/>
              <w:right w:val="single" w:sz="4" w:space="0" w:color="auto"/>
            </w:tcBorders>
            <w:vAlign w:val="center"/>
          </w:tcPr>
          <w:p w14:paraId="576EB079" w14:textId="77777777" w:rsidR="00857CE1" w:rsidRPr="00F82AF9" w:rsidRDefault="00857CE1" w:rsidP="008D6B55">
            <w:pPr>
              <w:jc w:val="center"/>
              <w:rPr>
                <w:sz w:val="16"/>
                <w:szCs w:val="16"/>
              </w:rPr>
            </w:pPr>
            <w:r w:rsidRPr="00F82AF9">
              <w:rPr>
                <w:sz w:val="16"/>
                <w:szCs w:val="16"/>
              </w:rPr>
              <w:t>1*</w:t>
            </w:r>
          </w:p>
        </w:tc>
        <w:tc>
          <w:tcPr>
            <w:tcW w:w="3398" w:type="dxa"/>
            <w:tcBorders>
              <w:top w:val="single" w:sz="4" w:space="0" w:color="auto"/>
              <w:left w:val="single" w:sz="4" w:space="0" w:color="auto"/>
              <w:bottom w:val="single" w:sz="4" w:space="0" w:color="auto"/>
              <w:right w:val="single" w:sz="4" w:space="0" w:color="auto"/>
            </w:tcBorders>
            <w:vAlign w:val="center"/>
          </w:tcPr>
          <w:p w14:paraId="4C74FCE1" w14:textId="77777777" w:rsidR="00857CE1" w:rsidRPr="00F82AF9" w:rsidRDefault="00857CE1" w:rsidP="008D6B55">
            <w:pPr>
              <w:jc w:val="both"/>
              <w:rPr>
                <w:sz w:val="14"/>
                <w:szCs w:val="14"/>
              </w:rPr>
            </w:pPr>
            <w:r w:rsidRPr="00F82AF9">
              <w:rPr>
                <w:sz w:val="14"/>
                <w:szCs w:val="14"/>
              </w:rPr>
              <w:t>Отвозка грунта и доставка сыпучих материалов</w:t>
            </w:r>
          </w:p>
        </w:tc>
      </w:tr>
      <w:tr w:rsidR="00F82AF9" w:rsidRPr="00F82AF9" w14:paraId="20473B5A" w14:textId="77777777" w:rsidTr="00050350">
        <w:trPr>
          <w:cantSplit/>
          <w:trHeight w:hRule="exact" w:val="286"/>
        </w:trPr>
        <w:tc>
          <w:tcPr>
            <w:tcW w:w="617" w:type="dxa"/>
            <w:tcBorders>
              <w:top w:val="single" w:sz="4" w:space="0" w:color="auto"/>
              <w:left w:val="single" w:sz="4" w:space="0" w:color="auto"/>
              <w:bottom w:val="single" w:sz="4" w:space="0" w:color="auto"/>
              <w:right w:val="single" w:sz="4" w:space="0" w:color="auto"/>
            </w:tcBorders>
            <w:vAlign w:val="center"/>
          </w:tcPr>
          <w:p w14:paraId="4FA19B1E" w14:textId="77777777" w:rsidR="00857CE1" w:rsidRPr="00F82AF9" w:rsidRDefault="00857CE1" w:rsidP="008D6B55">
            <w:pPr>
              <w:jc w:val="center"/>
              <w:rPr>
                <w:sz w:val="18"/>
                <w:szCs w:val="18"/>
              </w:rPr>
            </w:pPr>
            <w:r w:rsidRPr="00F82AF9">
              <w:rPr>
                <w:sz w:val="18"/>
                <w:szCs w:val="18"/>
              </w:rPr>
              <w:t>3</w:t>
            </w:r>
          </w:p>
        </w:tc>
        <w:tc>
          <w:tcPr>
            <w:tcW w:w="3636" w:type="dxa"/>
            <w:tcBorders>
              <w:top w:val="single" w:sz="4" w:space="0" w:color="auto"/>
              <w:left w:val="single" w:sz="4" w:space="0" w:color="auto"/>
              <w:bottom w:val="single" w:sz="4" w:space="0" w:color="auto"/>
              <w:right w:val="single" w:sz="4" w:space="0" w:color="auto"/>
            </w:tcBorders>
            <w:vAlign w:val="center"/>
          </w:tcPr>
          <w:p w14:paraId="05C8A4D2" w14:textId="77777777" w:rsidR="00857CE1" w:rsidRPr="00F82AF9" w:rsidRDefault="00857CE1" w:rsidP="008D6B55">
            <w:pPr>
              <w:jc w:val="both"/>
              <w:rPr>
                <w:sz w:val="16"/>
                <w:szCs w:val="16"/>
              </w:rPr>
            </w:pPr>
            <w:r w:rsidRPr="00F82AF9">
              <w:rPr>
                <w:sz w:val="16"/>
                <w:szCs w:val="16"/>
              </w:rPr>
              <w:t>Автомобиль бортовой</w:t>
            </w:r>
          </w:p>
        </w:tc>
        <w:tc>
          <w:tcPr>
            <w:tcW w:w="1564" w:type="dxa"/>
            <w:tcBorders>
              <w:top w:val="single" w:sz="4" w:space="0" w:color="auto"/>
              <w:left w:val="single" w:sz="4" w:space="0" w:color="auto"/>
              <w:bottom w:val="single" w:sz="4" w:space="0" w:color="auto"/>
              <w:right w:val="single" w:sz="4" w:space="0" w:color="auto"/>
            </w:tcBorders>
            <w:vAlign w:val="center"/>
          </w:tcPr>
          <w:p w14:paraId="7D67B45F" w14:textId="77777777" w:rsidR="00857CE1" w:rsidRPr="00F82AF9" w:rsidRDefault="00857CE1" w:rsidP="008D6B55">
            <w:pPr>
              <w:ind w:right="-66"/>
              <w:jc w:val="both"/>
              <w:rPr>
                <w:sz w:val="14"/>
                <w:szCs w:val="14"/>
              </w:rPr>
            </w:pPr>
            <w:r w:rsidRPr="00F82AF9">
              <w:rPr>
                <w:sz w:val="14"/>
                <w:szCs w:val="14"/>
              </w:rPr>
              <w:t>КамАЗ-5320</w:t>
            </w:r>
          </w:p>
        </w:tc>
        <w:tc>
          <w:tcPr>
            <w:tcW w:w="708" w:type="dxa"/>
            <w:tcBorders>
              <w:top w:val="single" w:sz="4" w:space="0" w:color="auto"/>
              <w:left w:val="single" w:sz="4" w:space="0" w:color="auto"/>
              <w:bottom w:val="single" w:sz="4" w:space="0" w:color="auto"/>
              <w:right w:val="single" w:sz="4" w:space="0" w:color="auto"/>
            </w:tcBorders>
            <w:vAlign w:val="center"/>
          </w:tcPr>
          <w:p w14:paraId="0E7FA789" w14:textId="77777777" w:rsidR="00857CE1" w:rsidRPr="00F82AF9" w:rsidRDefault="00857CE1" w:rsidP="008D6B55">
            <w:pPr>
              <w:jc w:val="center"/>
              <w:rPr>
                <w:sz w:val="16"/>
                <w:szCs w:val="16"/>
              </w:rPr>
            </w:pPr>
            <w:r w:rsidRPr="00F82AF9">
              <w:rPr>
                <w:sz w:val="16"/>
                <w:szCs w:val="16"/>
              </w:rPr>
              <w:t>1*</w:t>
            </w:r>
          </w:p>
        </w:tc>
        <w:tc>
          <w:tcPr>
            <w:tcW w:w="3398" w:type="dxa"/>
            <w:tcBorders>
              <w:top w:val="single" w:sz="4" w:space="0" w:color="auto"/>
              <w:left w:val="single" w:sz="4" w:space="0" w:color="auto"/>
              <w:bottom w:val="single" w:sz="4" w:space="0" w:color="auto"/>
              <w:right w:val="single" w:sz="4" w:space="0" w:color="auto"/>
            </w:tcBorders>
            <w:vAlign w:val="center"/>
          </w:tcPr>
          <w:p w14:paraId="524AF288" w14:textId="77777777" w:rsidR="00857CE1" w:rsidRPr="00F82AF9" w:rsidRDefault="00857CE1" w:rsidP="008D6B55">
            <w:pPr>
              <w:jc w:val="both"/>
              <w:rPr>
                <w:sz w:val="14"/>
                <w:szCs w:val="14"/>
              </w:rPr>
            </w:pPr>
            <w:r w:rsidRPr="00F82AF9">
              <w:rPr>
                <w:sz w:val="14"/>
                <w:szCs w:val="14"/>
              </w:rPr>
              <w:t>Доставка материалов</w:t>
            </w:r>
          </w:p>
        </w:tc>
      </w:tr>
      <w:tr w:rsidR="00F82AF9" w:rsidRPr="00F82AF9" w14:paraId="03AD5495" w14:textId="77777777" w:rsidTr="00050350">
        <w:trPr>
          <w:cantSplit/>
          <w:trHeight w:hRule="exact" w:val="276"/>
        </w:trPr>
        <w:tc>
          <w:tcPr>
            <w:tcW w:w="617" w:type="dxa"/>
            <w:tcBorders>
              <w:top w:val="single" w:sz="4" w:space="0" w:color="auto"/>
              <w:left w:val="single" w:sz="4" w:space="0" w:color="auto"/>
              <w:bottom w:val="single" w:sz="4" w:space="0" w:color="auto"/>
              <w:right w:val="single" w:sz="4" w:space="0" w:color="auto"/>
            </w:tcBorders>
            <w:vAlign w:val="center"/>
          </w:tcPr>
          <w:p w14:paraId="67BCAD68" w14:textId="77777777" w:rsidR="00857CE1" w:rsidRPr="00F82AF9" w:rsidRDefault="00857CE1" w:rsidP="008D6B55">
            <w:pPr>
              <w:jc w:val="center"/>
              <w:rPr>
                <w:sz w:val="18"/>
                <w:szCs w:val="18"/>
              </w:rPr>
            </w:pPr>
            <w:r w:rsidRPr="00F82AF9">
              <w:rPr>
                <w:sz w:val="18"/>
                <w:szCs w:val="18"/>
              </w:rPr>
              <w:t>4</w:t>
            </w:r>
          </w:p>
        </w:tc>
        <w:tc>
          <w:tcPr>
            <w:tcW w:w="3636" w:type="dxa"/>
            <w:tcBorders>
              <w:top w:val="single" w:sz="4" w:space="0" w:color="auto"/>
              <w:left w:val="single" w:sz="4" w:space="0" w:color="auto"/>
              <w:bottom w:val="single" w:sz="4" w:space="0" w:color="auto"/>
              <w:right w:val="single" w:sz="4" w:space="0" w:color="auto"/>
            </w:tcBorders>
            <w:vAlign w:val="center"/>
          </w:tcPr>
          <w:p w14:paraId="4C555415" w14:textId="77777777" w:rsidR="00857CE1" w:rsidRPr="00F82AF9" w:rsidRDefault="00857CE1" w:rsidP="008D6B55">
            <w:pPr>
              <w:jc w:val="both"/>
              <w:rPr>
                <w:sz w:val="16"/>
                <w:szCs w:val="16"/>
              </w:rPr>
            </w:pPr>
            <w:r w:rsidRPr="00F82AF9">
              <w:rPr>
                <w:sz w:val="16"/>
                <w:szCs w:val="16"/>
              </w:rPr>
              <w:t>Установка для пневмомеханической очистки колес</w:t>
            </w:r>
          </w:p>
        </w:tc>
        <w:tc>
          <w:tcPr>
            <w:tcW w:w="1564" w:type="dxa"/>
            <w:tcBorders>
              <w:top w:val="single" w:sz="4" w:space="0" w:color="auto"/>
              <w:left w:val="single" w:sz="4" w:space="0" w:color="auto"/>
              <w:bottom w:val="single" w:sz="4" w:space="0" w:color="auto"/>
              <w:right w:val="single" w:sz="4" w:space="0" w:color="auto"/>
            </w:tcBorders>
            <w:vAlign w:val="center"/>
          </w:tcPr>
          <w:p w14:paraId="008799A7" w14:textId="77777777" w:rsidR="00857CE1" w:rsidRPr="00F82AF9" w:rsidRDefault="00857CE1" w:rsidP="008D6B55">
            <w:pPr>
              <w:ind w:right="-66"/>
              <w:jc w:val="both"/>
              <w:rPr>
                <w:sz w:val="14"/>
                <w:szCs w:val="14"/>
              </w:rPr>
            </w:pPr>
            <w:r w:rsidRPr="00F82AF9">
              <w:rPr>
                <w:sz w:val="14"/>
                <w:szCs w:val="14"/>
              </w:rPr>
              <w:t>«Мойдодыр-ПНЕВМО»</w:t>
            </w:r>
          </w:p>
        </w:tc>
        <w:tc>
          <w:tcPr>
            <w:tcW w:w="708" w:type="dxa"/>
            <w:tcBorders>
              <w:top w:val="single" w:sz="4" w:space="0" w:color="auto"/>
              <w:left w:val="single" w:sz="4" w:space="0" w:color="auto"/>
              <w:bottom w:val="single" w:sz="4" w:space="0" w:color="auto"/>
              <w:right w:val="single" w:sz="4" w:space="0" w:color="auto"/>
            </w:tcBorders>
            <w:vAlign w:val="center"/>
          </w:tcPr>
          <w:p w14:paraId="6D1E3DFC" w14:textId="77777777" w:rsidR="00857CE1" w:rsidRPr="00F82AF9" w:rsidRDefault="00857CE1" w:rsidP="008D6B55">
            <w:pPr>
              <w:jc w:val="center"/>
              <w:rPr>
                <w:sz w:val="16"/>
                <w:szCs w:val="16"/>
                <w:lang w:val="en-US"/>
              </w:rPr>
            </w:pPr>
            <w:r w:rsidRPr="00F82AF9">
              <w:rPr>
                <w:sz w:val="16"/>
                <w:szCs w:val="16"/>
              </w:rPr>
              <w:t>1</w:t>
            </w:r>
            <w:r w:rsidRPr="00F82AF9">
              <w:rPr>
                <w:sz w:val="16"/>
                <w:szCs w:val="16"/>
                <w:lang w:val="en-US"/>
              </w:rPr>
              <w:t>*</w:t>
            </w:r>
          </w:p>
        </w:tc>
        <w:tc>
          <w:tcPr>
            <w:tcW w:w="3398" w:type="dxa"/>
            <w:tcBorders>
              <w:top w:val="single" w:sz="4" w:space="0" w:color="auto"/>
              <w:left w:val="single" w:sz="4" w:space="0" w:color="auto"/>
              <w:bottom w:val="single" w:sz="4" w:space="0" w:color="auto"/>
              <w:right w:val="single" w:sz="4" w:space="0" w:color="auto"/>
            </w:tcBorders>
            <w:vAlign w:val="center"/>
          </w:tcPr>
          <w:p w14:paraId="3C3CCDBB" w14:textId="77777777" w:rsidR="00857CE1" w:rsidRPr="00F82AF9" w:rsidRDefault="00857CE1" w:rsidP="008D6B55">
            <w:pPr>
              <w:jc w:val="both"/>
              <w:rPr>
                <w:sz w:val="14"/>
                <w:szCs w:val="14"/>
              </w:rPr>
            </w:pPr>
            <w:r w:rsidRPr="00F82AF9">
              <w:rPr>
                <w:sz w:val="14"/>
                <w:szCs w:val="14"/>
              </w:rPr>
              <w:t>Очистка колес в зимнее время</w:t>
            </w:r>
          </w:p>
        </w:tc>
      </w:tr>
      <w:tr w:rsidR="00F82AF9" w:rsidRPr="00F82AF9" w14:paraId="5A358B15" w14:textId="77777777" w:rsidTr="00050350">
        <w:trPr>
          <w:cantSplit/>
          <w:trHeight w:hRule="exact" w:val="276"/>
        </w:trPr>
        <w:tc>
          <w:tcPr>
            <w:tcW w:w="617" w:type="dxa"/>
            <w:tcBorders>
              <w:top w:val="single" w:sz="4" w:space="0" w:color="auto"/>
              <w:left w:val="single" w:sz="4" w:space="0" w:color="auto"/>
              <w:bottom w:val="single" w:sz="4" w:space="0" w:color="auto"/>
              <w:right w:val="single" w:sz="4" w:space="0" w:color="auto"/>
            </w:tcBorders>
            <w:vAlign w:val="center"/>
          </w:tcPr>
          <w:p w14:paraId="2B927CD8" w14:textId="77777777" w:rsidR="00857CE1" w:rsidRPr="00F82AF9" w:rsidRDefault="00857CE1" w:rsidP="008D6B55">
            <w:pPr>
              <w:jc w:val="center"/>
              <w:rPr>
                <w:sz w:val="18"/>
                <w:szCs w:val="18"/>
              </w:rPr>
            </w:pPr>
            <w:r w:rsidRPr="00F82AF9">
              <w:rPr>
                <w:sz w:val="18"/>
                <w:szCs w:val="18"/>
              </w:rPr>
              <w:t>5</w:t>
            </w:r>
          </w:p>
        </w:tc>
        <w:tc>
          <w:tcPr>
            <w:tcW w:w="3636" w:type="dxa"/>
            <w:tcBorders>
              <w:top w:val="single" w:sz="4" w:space="0" w:color="auto"/>
              <w:left w:val="single" w:sz="4" w:space="0" w:color="auto"/>
              <w:bottom w:val="single" w:sz="4" w:space="0" w:color="auto"/>
              <w:right w:val="single" w:sz="4" w:space="0" w:color="auto"/>
            </w:tcBorders>
            <w:vAlign w:val="center"/>
          </w:tcPr>
          <w:p w14:paraId="2DCC4476" w14:textId="77777777" w:rsidR="00857CE1" w:rsidRPr="00F82AF9" w:rsidRDefault="00857CE1" w:rsidP="008D6B55">
            <w:pPr>
              <w:jc w:val="both"/>
              <w:rPr>
                <w:sz w:val="16"/>
                <w:szCs w:val="16"/>
              </w:rPr>
            </w:pPr>
            <w:r w:rsidRPr="00F82AF9">
              <w:rPr>
                <w:sz w:val="14"/>
                <w:szCs w:val="14"/>
                <w:lang w:eastAsia="ru-RU"/>
              </w:rPr>
              <w:t xml:space="preserve">Компрессор передвижной </w:t>
            </w:r>
          </w:p>
        </w:tc>
        <w:tc>
          <w:tcPr>
            <w:tcW w:w="1564" w:type="dxa"/>
            <w:tcBorders>
              <w:top w:val="single" w:sz="4" w:space="0" w:color="auto"/>
              <w:left w:val="single" w:sz="4" w:space="0" w:color="auto"/>
              <w:bottom w:val="single" w:sz="4" w:space="0" w:color="auto"/>
              <w:right w:val="single" w:sz="4" w:space="0" w:color="auto"/>
            </w:tcBorders>
            <w:vAlign w:val="center"/>
          </w:tcPr>
          <w:p w14:paraId="106B1C1E" w14:textId="77777777" w:rsidR="00857CE1" w:rsidRPr="00F82AF9" w:rsidRDefault="00857CE1" w:rsidP="008D6B55">
            <w:pPr>
              <w:ind w:right="-66"/>
              <w:jc w:val="both"/>
              <w:rPr>
                <w:sz w:val="14"/>
                <w:szCs w:val="14"/>
              </w:rPr>
            </w:pPr>
            <w:r w:rsidRPr="00F82AF9">
              <w:rPr>
                <w:sz w:val="14"/>
                <w:szCs w:val="14"/>
                <w:lang w:eastAsia="ru-RU"/>
              </w:rPr>
              <w:t>ЗИФ-55</w:t>
            </w:r>
          </w:p>
        </w:tc>
        <w:tc>
          <w:tcPr>
            <w:tcW w:w="708" w:type="dxa"/>
            <w:tcBorders>
              <w:top w:val="single" w:sz="4" w:space="0" w:color="auto"/>
              <w:left w:val="single" w:sz="4" w:space="0" w:color="auto"/>
              <w:bottom w:val="single" w:sz="4" w:space="0" w:color="auto"/>
              <w:right w:val="single" w:sz="4" w:space="0" w:color="auto"/>
            </w:tcBorders>
            <w:vAlign w:val="center"/>
          </w:tcPr>
          <w:p w14:paraId="782255AE" w14:textId="77777777" w:rsidR="00857CE1" w:rsidRPr="00F82AF9" w:rsidRDefault="00857CE1" w:rsidP="008D6B55">
            <w:pPr>
              <w:jc w:val="center"/>
              <w:rPr>
                <w:sz w:val="16"/>
                <w:szCs w:val="16"/>
              </w:rPr>
            </w:pPr>
            <w:r w:rsidRPr="00F82AF9">
              <w:rPr>
                <w:sz w:val="14"/>
                <w:szCs w:val="14"/>
                <w:lang w:eastAsia="ru-RU"/>
              </w:rPr>
              <w:t>1*</w:t>
            </w:r>
          </w:p>
        </w:tc>
        <w:tc>
          <w:tcPr>
            <w:tcW w:w="3398" w:type="dxa"/>
            <w:tcBorders>
              <w:top w:val="single" w:sz="4" w:space="0" w:color="auto"/>
              <w:left w:val="single" w:sz="4" w:space="0" w:color="auto"/>
              <w:bottom w:val="single" w:sz="4" w:space="0" w:color="auto"/>
              <w:right w:val="single" w:sz="4" w:space="0" w:color="auto"/>
            </w:tcBorders>
            <w:vAlign w:val="center"/>
          </w:tcPr>
          <w:p w14:paraId="583DE98C" w14:textId="77777777" w:rsidR="00857CE1" w:rsidRPr="00F82AF9" w:rsidRDefault="00857CE1" w:rsidP="008D6B55">
            <w:pPr>
              <w:jc w:val="both"/>
              <w:rPr>
                <w:sz w:val="14"/>
                <w:szCs w:val="14"/>
              </w:rPr>
            </w:pPr>
            <w:r w:rsidRPr="00F82AF9">
              <w:rPr>
                <w:sz w:val="14"/>
                <w:szCs w:val="14"/>
                <w:lang w:eastAsia="ru-RU"/>
              </w:rPr>
              <w:t>Подача сжатого воздуха для эрлифта</w:t>
            </w:r>
          </w:p>
        </w:tc>
      </w:tr>
      <w:tr w:rsidR="00F82AF9" w:rsidRPr="00F82AF9" w14:paraId="56BA7E8F" w14:textId="77777777" w:rsidTr="00050350">
        <w:trPr>
          <w:cantSplit/>
          <w:trHeight w:hRule="exact" w:val="276"/>
        </w:trPr>
        <w:tc>
          <w:tcPr>
            <w:tcW w:w="617" w:type="dxa"/>
            <w:tcBorders>
              <w:top w:val="single" w:sz="4" w:space="0" w:color="auto"/>
              <w:left w:val="single" w:sz="4" w:space="0" w:color="auto"/>
              <w:bottom w:val="single" w:sz="4" w:space="0" w:color="auto"/>
              <w:right w:val="single" w:sz="4" w:space="0" w:color="auto"/>
            </w:tcBorders>
            <w:vAlign w:val="center"/>
          </w:tcPr>
          <w:p w14:paraId="53257BB2" w14:textId="77777777" w:rsidR="00857CE1" w:rsidRPr="00F82AF9" w:rsidRDefault="00857CE1" w:rsidP="008D6B55">
            <w:pPr>
              <w:jc w:val="center"/>
              <w:rPr>
                <w:sz w:val="18"/>
                <w:szCs w:val="18"/>
              </w:rPr>
            </w:pPr>
            <w:r w:rsidRPr="00F82AF9">
              <w:rPr>
                <w:sz w:val="18"/>
                <w:szCs w:val="18"/>
              </w:rPr>
              <w:t>6</w:t>
            </w:r>
          </w:p>
        </w:tc>
        <w:tc>
          <w:tcPr>
            <w:tcW w:w="3636" w:type="dxa"/>
            <w:tcBorders>
              <w:top w:val="single" w:sz="4" w:space="0" w:color="auto"/>
              <w:left w:val="single" w:sz="4" w:space="0" w:color="auto"/>
              <w:bottom w:val="single" w:sz="4" w:space="0" w:color="auto"/>
              <w:right w:val="single" w:sz="4" w:space="0" w:color="auto"/>
            </w:tcBorders>
            <w:vAlign w:val="center"/>
          </w:tcPr>
          <w:p w14:paraId="6007380D" w14:textId="77777777" w:rsidR="00857CE1" w:rsidRPr="00F82AF9" w:rsidRDefault="00857CE1" w:rsidP="008D6B55">
            <w:pPr>
              <w:jc w:val="both"/>
              <w:rPr>
                <w:sz w:val="16"/>
                <w:szCs w:val="16"/>
              </w:rPr>
            </w:pPr>
            <w:r w:rsidRPr="00F82AF9">
              <w:rPr>
                <w:sz w:val="16"/>
                <w:szCs w:val="16"/>
                <w:lang w:eastAsia="ru-RU"/>
              </w:rPr>
              <w:t>Буровая установка УБГ-СГ</w:t>
            </w:r>
          </w:p>
        </w:tc>
        <w:tc>
          <w:tcPr>
            <w:tcW w:w="1564" w:type="dxa"/>
            <w:tcBorders>
              <w:top w:val="single" w:sz="4" w:space="0" w:color="auto"/>
              <w:left w:val="single" w:sz="4" w:space="0" w:color="auto"/>
              <w:bottom w:val="single" w:sz="4" w:space="0" w:color="auto"/>
              <w:right w:val="single" w:sz="4" w:space="0" w:color="auto"/>
            </w:tcBorders>
            <w:vAlign w:val="center"/>
          </w:tcPr>
          <w:p w14:paraId="0FFE2324" w14:textId="77777777" w:rsidR="00857CE1" w:rsidRPr="00F82AF9" w:rsidRDefault="00857CE1" w:rsidP="008D6B55">
            <w:pPr>
              <w:ind w:right="-66"/>
              <w:jc w:val="both"/>
              <w:rPr>
                <w:sz w:val="14"/>
                <w:szCs w:val="14"/>
              </w:rPr>
            </w:pPr>
            <w:r w:rsidRPr="00F82AF9">
              <w:rPr>
                <w:sz w:val="14"/>
                <w:szCs w:val="14"/>
              </w:rPr>
              <w:t>Беркут</w:t>
            </w:r>
          </w:p>
        </w:tc>
        <w:tc>
          <w:tcPr>
            <w:tcW w:w="708" w:type="dxa"/>
            <w:tcBorders>
              <w:top w:val="single" w:sz="4" w:space="0" w:color="auto"/>
              <w:left w:val="single" w:sz="4" w:space="0" w:color="auto"/>
              <w:bottom w:val="single" w:sz="4" w:space="0" w:color="auto"/>
              <w:right w:val="single" w:sz="4" w:space="0" w:color="auto"/>
            </w:tcBorders>
            <w:vAlign w:val="center"/>
          </w:tcPr>
          <w:p w14:paraId="2396DC72" w14:textId="77777777" w:rsidR="00857CE1" w:rsidRPr="00F82AF9" w:rsidRDefault="00857CE1" w:rsidP="008D6B55">
            <w:pPr>
              <w:jc w:val="center"/>
              <w:rPr>
                <w:sz w:val="16"/>
                <w:szCs w:val="16"/>
              </w:rPr>
            </w:pPr>
            <w:r w:rsidRPr="00F82AF9">
              <w:rPr>
                <w:sz w:val="16"/>
                <w:szCs w:val="16"/>
                <w:lang w:eastAsia="ru-RU"/>
              </w:rPr>
              <w:t>1**</w:t>
            </w:r>
          </w:p>
        </w:tc>
        <w:tc>
          <w:tcPr>
            <w:tcW w:w="3398" w:type="dxa"/>
            <w:tcBorders>
              <w:top w:val="single" w:sz="4" w:space="0" w:color="auto"/>
              <w:left w:val="single" w:sz="4" w:space="0" w:color="auto"/>
              <w:bottom w:val="single" w:sz="4" w:space="0" w:color="auto"/>
              <w:right w:val="single" w:sz="4" w:space="0" w:color="auto"/>
            </w:tcBorders>
            <w:vAlign w:val="center"/>
          </w:tcPr>
          <w:p w14:paraId="6D93B603" w14:textId="196421D7" w:rsidR="00857CE1" w:rsidRPr="00F82AF9" w:rsidRDefault="0032245F" w:rsidP="0032245F">
            <w:pPr>
              <w:jc w:val="both"/>
              <w:rPr>
                <w:sz w:val="14"/>
                <w:szCs w:val="14"/>
              </w:rPr>
            </w:pPr>
            <w:r w:rsidRPr="00F82AF9">
              <w:rPr>
                <w:sz w:val="14"/>
                <w:szCs w:val="14"/>
              </w:rPr>
              <w:t>Предварительное шнековое бурение</w:t>
            </w:r>
          </w:p>
        </w:tc>
      </w:tr>
      <w:tr w:rsidR="00F82AF9" w:rsidRPr="00F82AF9" w14:paraId="1031C4DD" w14:textId="77777777" w:rsidTr="00050350">
        <w:trPr>
          <w:cantSplit/>
          <w:trHeight w:hRule="exact" w:val="280"/>
        </w:trPr>
        <w:tc>
          <w:tcPr>
            <w:tcW w:w="617" w:type="dxa"/>
            <w:tcBorders>
              <w:top w:val="single" w:sz="4" w:space="0" w:color="auto"/>
              <w:left w:val="single" w:sz="4" w:space="0" w:color="auto"/>
              <w:bottom w:val="single" w:sz="4" w:space="0" w:color="auto"/>
              <w:right w:val="single" w:sz="4" w:space="0" w:color="auto"/>
            </w:tcBorders>
            <w:vAlign w:val="center"/>
          </w:tcPr>
          <w:p w14:paraId="4B961C53" w14:textId="77777777" w:rsidR="00857CE1" w:rsidRPr="00F82AF9" w:rsidRDefault="00857CE1" w:rsidP="008D6B55">
            <w:pPr>
              <w:jc w:val="center"/>
              <w:rPr>
                <w:sz w:val="18"/>
                <w:szCs w:val="18"/>
              </w:rPr>
            </w:pPr>
            <w:r w:rsidRPr="00F82AF9">
              <w:rPr>
                <w:sz w:val="18"/>
                <w:szCs w:val="18"/>
              </w:rPr>
              <w:t>7</w:t>
            </w:r>
          </w:p>
        </w:tc>
        <w:tc>
          <w:tcPr>
            <w:tcW w:w="3636" w:type="dxa"/>
            <w:tcBorders>
              <w:top w:val="single" w:sz="4" w:space="0" w:color="auto"/>
              <w:left w:val="single" w:sz="4" w:space="0" w:color="auto"/>
              <w:bottom w:val="single" w:sz="4" w:space="0" w:color="auto"/>
              <w:right w:val="single" w:sz="4" w:space="0" w:color="auto"/>
            </w:tcBorders>
            <w:vAlign w:val="center"/>
          </w:tcPr>
          <w:p w14:paraId="58C976F7" w14:textId="77777777" w:rsidR="00857CE1" w:rsidRPr="00F82AF9" w:rsidRDefault="00857CE1" w:rsidP="008D6B55">
            <w:pPr>
              <w:jc w:val="both"/>
              <w:rPr>
                <w:sz w:val="16"/>
                <w:szCs w:val="16"/>
              </w:rPr>
            </w:pPr>
            <w:r w:rsidRPr="00F82AF9">
              <w:rPr>
                <w:sz w:val="16"/>
                <w:szCs w:val="16"/>
              </w:rPr>
              <w:t>Иглофильтровая установка</w:t>
            </w:r>
          </w:p>
        </w:tc>
        <w:tc>
          <w:tcPr>
            <w:tcW w:w="1564" w:type="dxa"/>
            <w:tcBorders>
              <w:top w:val="single" w:sz="4" w:space="0" w:color="auto"/>
              <w:left w:val="single" w:sz="4" w:space="0" w:color="auto"/>
              <w:bottom w:val="single" w:sz="4" w:space="0" w:color="auto"/>
              <w:right w:val="single" w:sz="4" w:space="0" w:color="auto"/>
            </w:tcBorders>
            <w:vAlign w:val="center"/>
          </w:tcPr>
          <w:p w14:paraId="43E5C144" w14:textId="23335C28" w:rsidR="00857CE1" w:rsidRPr="00F82AF9" w:rsidRDefault="004A419A" w:rsidP="008D6B55">
            <w:pPr>
              <w:ind w:right="-66"/>
              <w:jc w:val="both"/>
              <w:rPr>
                <w:sz w:val="14"/>
                <w:szCs w:val="14"/>
              </w:rPr>
            </w:pPr>
            <w:r w:rsidRPr="00F82AF9">
              <w:rPr>
                <w:sz w:val="14"/>
                <w:szCs w:val="14"/>
              </w:rPr>
              <w:t>УВВ-3А-6КМ</w:t>
            </w:r>
          </w:p>
        </w:tc>
        <w:tc>
          <w:tcPr>
            <w:tcW w:w="708" w:type="dxa"/>
            <w:tcBorders>
              <w:top w:val="single" w:sz="4" w:space="0" w:color="auto"/>
              <w:left w:val="single" w:sz="4" w:space="0" w:color="auto"/>
              <w:bottom w:val="single" w:sz="4" w:space="0" w:color="auto"/>
              <w:right w:val="single" w:sz="4" w:space="0" w:color="auto"/>
            </w:tcBorders>
            <w:vAlign w:val="center"/>
          </w:tcPr>
          <w:p w14:paraId="603417E1" w14:textId="12B90957" w:rsidR="00857CE1" w:rsidRPr="00F82AF9" w:rsidRDefault="000F4C8E" w:rsidP="008D6B55">
            <w:pPr>
              <w:jc w:val="center"/>
              <w:rPr>
                <w:sz w:val="16"/>
                <w:szCs w:val="16"/>
              </w:rPr>
            </w:pPr>
            <w:r>
              <w:rPr>
                <w:sz w:val="16"/>
                <w:szCs w:val="16"/>
              </w:rPr>
              <w:t>2</w:t>
            </w:r>
            <w:r w:rsidR="00857CE1" w:rsidRPr="00F82AF9">
              <w:rPr>
                <w:sz w:val="16"/>
                <w:szCs w:val="16"/>
              </w:rPr>
              <w:t>**</w:t>
            </w:r>
          </w:p>
        </w:tc>
        <w:tc>
          <w:tcPr>
            <w:tcW w:w="3398" w:type="dxa"/>
            <w:tcBorders>
              <w:top w:val="single" w:sz="4" w:space="0" w:color="auto"/>
              <w:left w:val="single" w:sz="4" w:space="0" w:color="auto"/>
              <w:bottom w:val="single" w:sz="4" w:space="0" w:color="auto"/>
              <w:right w:val="single" w:sz="4" w:space="0" w:color="auto"/>
            </w:tcBorders>
            <w:vAlign w:val="center"/>
          </w:tcPr>
          <w:p w14:paraId="49850C32" w14:textId="77777777" w:rsidR="00857CE1" w:rsidRPr="00F82AF9" w:rsidRDefault="00857CE1" w:rsidP="008D6B55">
            <w:pPr>
              <w:jc w:val="both"/>
              <w:rPr>
                <w:sz w:val="14"/>
                <w:szCs w:val="14"/>
              </w:rPr>
            </w:pPr>
            <w:r w:rsidRPr="00F82AF9">
              <w:rPr>
                <w:sz w:val="14"/>
                <w:szCs w:val="14"/>
              </w:rPr>
              <w:t>Строительное водопонижение</w:t>
            </w:r>
          </w:p>
        </w:tc>
      </w:tr>
      <w:tr w:rsidR="00F82AF9" w:rsidRPr="00F82AF9" w14:paraId="295091F0" w14:textId="77777777" w:rsidTr="00050350">
        <w:trPr>
          <w:cantSplit/>
          <w:trHeight w:hRule="exact" w:val="288"/>
        </w:trPr>
        <w:tc>
          <w:tcPr>
            <w:tcW w:w="617" w:type="dxa"/>
            <w:tcBorders>
              <w:top w:val="single" w:sz="4" w:space="0" w:color="auto"/>
              <w:left w:val="single" w:sz="4" w:space="0" w:color="auto"/>
              <w:bottom w:val="single" w:sz="4" w:space="0" w:color="auto"/>
              <w:right w:val="single" w:sz="4" w:space="0" w:color="auto"/>
            </w:tcBorders>
            <w:vAlign w:val="center"/>
          </w:tcPr>
          <w:p w14:paraId="2A238C64" w14:textId="76078BF0" w:rsidR="00857CE1" w:rsidRPr="00F82AF9" w:rsidRDefault="00F71D22" w:rsidP="008D6B55">
            <w:pPr>
              <w:jc w:val="center"/>
              <w:rPr>
                <w:sz w:val="18"/>
                <w:szCs w:val="18"/>
              </w:rPr>
            </w:pPr>
            <w:r w:rsidRPr="00F82AF9">
              <w:rPr>
                <w:sz w:val="18"/>
                <w:szCs w:val="18"/>
              </w:rPr>
              <w:t>8</w:t>
            </w:r>
          </w:p>
        </w:tc>
        <w:tc>
          <w:tcPr>
            <w:tcW w:w="3636" w:type="dxa"/>
            <w:tcBorders>
              <w:top w:val="single" w:sz="4" w:space="0" w:color="auto"/>
              <w:left w:val="single" w:sz="4" w:space="0" w:color="auto"/>
              <w:bottom w:val="single" w:sz="4" w:space="0" w:color="auto"/>
              <w:right w:val="single" w:sz="4" w:space="0" w:color="auto"/>
            </w:tcBorders>
            <w:vAlign w:val="center"/>
          </w:tcPr>
          <w:p w14:paraId="30CDA0EF" w14:textId="77777777" w:rsidR="00857CE1" w:rsidRPr="00F82AF9" w:rsidRDefault="00857CE1" w:rsidP="008D6B55">
            <w:pPr>
              <w:jc w:val="both"/>
              <w:rPr>
                <w:sz w:val="16"/>
                <w:szCs w:val="16"/>
              </w:rPr>
            </w:pPr>
            <w:r w:rsidRPr="00F82AF9">
              <w:rPr>
                <w:sz w:val="16"/>
                <w:szCs w:val="16"/>
              </w:rPr>
              <w:t>Насос погружной</w:t>
            </w:r>
          </w:p>
        </w:tc>
        <w:tc>
          <w:tcPr>
            <w:tcW w:w="1564" w:type="dxa"/>
            <w:tcBorders>
              <w:top w:val="single" w:sz="4" w:space="0" w:color="auto"/>
              <w:left w:val="single" w:sz="4" w:space="0" w:color="auto"/>
              <w:bottom w:val="single" w:sz="4" w:space="0" w:color="auto"/>
              <w:right w:val="single" w:sz="4" w:space="0" w:color="auto"/>
            </w:tcBorders>
            <w:vAlign w:val="center"/>
          </w:tcPr>
          <w:p w14:paraId="5BA3CB09" w14:textId="77777777" w:rsidR="00857CE1" w:rsidRPr="00F82AF9" w:rsidRDefault="00857CE1" w:rsidP="008D6B55">
            <w:pPr>
              <w:ind w:right="-66"/>
              <w:jc w:val="both"/>
              <w:rPr>
                <w:sz w:val="14"/>
                <w:szCs w:val="14"/>
              </w:rPr>
            </w:pPr>
            <w:r w:rsidRPr="00F82AF9">
              <w:rPr>
                <w:sz w:val="14"/>
                <w:szCs w:val="14"/>
              </w:rPr>
              <w:t>ГНОМ 16-16</w:t>
            </w:r>
          </w:p>
        </w:tc>
        <w:tc>
          <w:tcPr>
            <w:tcW w:w="708" w:type="dxa"/>
            <w:tcBorders>
              <w:top w:val="single" w:sz="4" w:space="0" w:color="auto"/>
              <w:left w:val="single" w:sz="4" w:space="0" w:color="auto"/>
              <w:bottom w:val="single" w:sz="4" w:space="0" w:color="auto"/>
              <w:right w:val="single" w:sz="4" w:space="0" w:color="auto"/>
            </w:tcBorders>
            <w:vAlign w:val="center"/>
          </w:tcPr>
          <w:p w14:paraId="35B10CC9" w14:textId="0B5003D0" w:rsidR="00857CE1" w:rsidRPr="00F82AF9" w:rsidRDefault="00DA11FF" w:rsidP="008D6B55">
            <w:pPr>
              <w:jc w:val="center"/>
              <w:rPr>
                <w:sz w:val="16"/>
                <w:szCs w:val="16"/>
              </w:rPr>
            </w:pPr>
            <w:r w:rsidRPr="00F82AF9">
              <w:rPr>
                <w:sz w:val="16"/>
                <w:szCs w:val="16"/>
              </w:rPr>
              <w:t>7</w:t>
            </w:r>
            <w:r w:rsidR="00857CE1" w:rsidRPr="00F82AF9">
              <w:rPr>
                <w:sz w:val="16"/>
                <w:szCs w:val="16"/>
              </w:rPr>
              <w:t>**</w:t>
            </w:r>
          </w:p>
        </w:tc>
        <w:tc>
          <w:tcPr>
            <w:tcW w:w="3398" w:type="dxa"/>
            <w:tcBorders>
              <w:top w:val="single" w:sz="4" w:space="0" w:color="auto"/>
              <w:left w:val="single" w:sz="4" w:space="0" w:color="auto"/>
              <w:bottom w:val="single" w:sz="4" w:space="0" w:color="auto"/>
              <w:right w:val="single" w:sz="4" w:space="0" w:color="auto"/>
            </w:tcBorders>
            <w:vAlign w:val="center"/>
          </w:tcPr>
          <w:p w14:paraId="64443FCD" w14:textId="21361941" w:rsidR="00857CE1" w:rsidRPr="00F82AF9" w:rsidRDefault="00857CE1" w:rsidP="008D6B55">
            <w:pPr>
              <w:jc w:val="both"/>
              <w:rPr>
                <w:sz w:val="14"/>
                <w:szCs w:val="14"/>
                <w:lang w:val="en-US"/>
              </w:rPr>
            </w:pPr>
            <w:r w:rsidRPr="00F82AF9">
              <w:rPr>
                <w:sz w:val="14"/>
                <w:szCs w:val="14"/>
              </w:rPr>
              <w:t>Строительное водопонижение</w:t>
            </w:r>
            <w:r w:rsidR="00050350" w:rsidRPr="00F82AF9">
              <w:rPr>
                <w:sz w:val="14"/>
                <w:szCs w:val="14"/>
                <w:lang w:val="en-US"/>
              </w:rPr>
              <w:t xml:space="preserve"> (</w:t>
            </w:r>
            <w:r w:rsidR="00050350" w:rsidRPr="00F82AF9">
              <w:rPr>
                <w:sz w:val="14"/>
                <w:szCs w:val="14"/>
              </w:rPr>
              <w:t>открытый водоотлив</w:t>
            </w:r>
            <w:r w:rsidR="00050350" w:rsidRPr="00F82AF9">
              <w:rPr>
                <w:sz w:val="14"/>
                <w:szCs w:val="14"/>
                <w:lang w:val="en-US"/>
              </w:rPr>
              <w:t>)</w:t>
            </w:r>
          </w:p>
        </w:tc>
      </w:tr>
      <w:tr w:rsidR="00F82AF9" w:rsidRPr="00F82AF9" w14:paraId="6F86380F" w14:textId="77777777" w:rsidTr="00050350">
        <w:trPr>
          <w:cantSplit/>
          <w:trHeight w:hRule="exact" w:val="282"/>
        </w:trPr>
        <w:tc>
          <w:tcPr>
            <w:tcW w:w="617" w:type="dxa"/>
            <w:tcBorders>
              <w:top w:val="single" w:sz="4" w:space="0" w:color="auto"/>
              <w:left w:val="single" w:sz="4" w:space="0" w:color="auto"/>
              <w:bottom w:val="single" w:sz="4" w:space="0" w:color="auto"/>
              <w:right w:val="single" w:sz="4" w:space="0" w:color="auto"/>
            </w:tcBorders>
            <w:vAlign w:val="center"/>
          </w:tcPr>
          <w:p w14:paraId="12FB5E56" w14:textId="1C845223" w:rsidR="00857CE1" w:rsidRPr="00F82AF9" w:rsidRDefault="00F71D22" w:rsidP="008D6B55">
            <w:pPr>
              <w:jc w:val="center"/>
              <w:rPr>
                <w:sz w:val="18"/>
                <w:szCs w:val="18"/>
              </w:rPr>
            </w:pPr>
            <w:r w:rsidRPr="00F82AF9">
              <w:rPr>
                <w:sz w:val="16"/>
                <w:szCs w:val="16"/>
                <w:lang w:eastAsia="ru-RU"/>
              </w:rPr>
              <w:t>9</w:t>
            </w:r>
          </w:p>
        </w:tc>
        <w:tc>
          <w:tcPr>
            <w:tcW w:w="3636" w:type="dxa"/>
            <w:tcBorders>
              <w:top w:val="single" w:sz="4" w:space="0" w:color="auto"/>
              <w:left w:val="single" w:sz="4" w:space="0" w:color="auto"/>
              <w:bottom w:val="single" w:sz="4" w:space="0" w:color="auto"/>
              <w:right w:val="single" w:sz="4" w:space="0" w:color="auto"/>
            </w:tcBorders>
            <w:vAlign w:val="center"/>
          </w:tcPr>
          <w:p w14:paraId="505EBAEB" w14:textId="77777777" w:rsidR="00857CE1" w:rsidRPr="00F82AF9" w:rsidRDefault="00857CE1" w:rsidP="008D6B55">
            <w:pPr>
              <w:jc w:val="both"/>
              <w:rPr>
                <w:sz w:val="16"/>
                <w:szCs w:val="16"/>
              </w:rPr>
            </w:pPr>
            <w:r w:rsidRPr="00F82AF9">
              <w:rPr>
                <w:sz w:val="16"/>
                <w:szCs w:val="16"/>
              </w:rPr>
              <w:t>Экскаватор (</w:t>
            </w:r>
            <w:r w:rsidRPr="00F82AF9">
              <w:rPr>
                <w:sz w:val="16"/>
                <w:szCs w:val="16"/>
                <w:lang w:val="en-US"/>
              </w:rPr>
              <w:t>V</w:t>
            </w:r>
            <w:r w:rsidRPr="00F82AF9">
              <w:rPr>
                <w:sz w:val="16"/>
                <w:szCs w:val="16"/>
              </w:rPr>
              <w:t>ковша=0,25 м³)</w:t>
            </w:r>
          </w:p>
        </w:tc>
        <w:tc>
          <w:tcPr>
            <w:tcW w:w="1564" w:type="dxa"/>
            <w:tcBorders>
              <w:top w:val="single" w:sz="4" w:space="0" w:color="auto"/>
              <w:left w:val="single" w:sz="4" w:space="0" w:color="auto"/>
              <w:bottom w:val="single" w:sz="4" w:space="0" w:color="auto"/>
              <w:right w:val="single" w:sz="4" w:space="0" w:color="auto"/>
            </w:tcBorders>
            <w:vAlign w:val="center"/>
          </w:tcPr>
          <w:p w14:paraId="5D35B39E" w14:textId="77777777" w:rsidR="00857CE1" w:rsidRPr="00F82AF9" w:rsidRDefault="00857CE1" w:rsidP="008D6B55">
            <w:pPr>
              <w:ind w:right="-66"/>
              <w:jc w:val="both"/>
              <w:rPr>
                <w:sz w:val="14"/>
                <w:szCs w:val="14"/>
              </w:rPr>
            </w:pPr>
            <w:r w:rsidRPr="00F82AF9">
              <w:rPr>
                <w:sz w:val="14"/>
                <w:szCs w:val="14"/>
              </w:rPr>
              <w:t>ЭО-3323А-10</w:t>
            </w:r>
          </w:p>
        </w:tc>
        <w:tc>
          <w:tcPr>
            <w:tcW w:w="708" w:type="dxa"/>
            <w:tcBorders>
              <w:top w:val="single" w:sz="4" w:space="0" w:color="auto"/>
              <w:left w:val="single" w:sz="4" w:space="0" w:color="auto"/>
              <w:bottom w:val="single" w:sz="4" w:space="0" w:color="auto"/>
              <w:right w:val="single" w:sz="4" w:space="0" w:color="auto"/>
            </w:tcBorders>
            <w:vAlign w:val="center"/>
          </w:tcPr>
          <w:p w14:paraId="7038A3F7" w14:textId="77777777" w:rsidR="00857CE1" w:rsidRPr="00F82AF9" w:rsidRDefault="00857CE1" w:rsidP="008D6B55">
            <w:pPr>
              <w:jc w:val="center"/>
              <w:rPr>
                <w:sz w:val="16"/>
                <w:szCs w:val="16"/>
              </w:rPr>
            </w:pPr>
            <w:r w:rsidRPr="00F82AF9">
              <w:rPr>
                <w:sz w:val="16"/>
                <w:szCs w:val="16"/>
              </w:rPr>
              <w:t>1</w:t>
            </w:r>
            <w:r w:rsidRPr="00F82AF9">
              <w:rPr>
                <w:sz w:val="16"/>
                <w:szCs w:val="16"/>
                <w:lang w:val="en-US"/>
              </w:rPr>
              <w:t>*</w:t>
            </w:r>
          </w:p>
        </w:tc>
        <w:tc>
          <w:tcPr>
            <w:tcW w:w="3398" w:type="dxa"/>
            <w:tcBorders>
              <w:top w:val="single" w:sz="4" w:space="0" w:color="auto"/>
              <w:left w:val="single" w:sz="4" w:space="0" w:color="auto"/>
              <w:bottom w:val="single" w:sz="4" w:space="0" w:color="auto"/>
              <w:right w:val="single" w:sz="4" w:space="0" w:color="auto"/>
            </w:tcBorders>
            <w:vAlign w:val="center"/>
          </w:tcPr>
          <w:p w14:paraId="47F72654" w14:textId="77777777" w:rsidR="00857CE1" w:rsidRPr="00F82AF9" w:rsidRDefault="00857CE1" w:rsidP="008D6B55">
            <w:pPr>
              <w:jc w:val="both"/>
              <w:rPr>
                <w:sz w:val="14"/>
                <w:szCs w:val="14"/>
              </w:rPr>
            </w:pPr>
            <w:r w:rsidRPr="00F82AF9">
              <w:rPr>
                <w:sz w:val="14"/>
                <w:szCs w:val="14"/>
              </w:rPr>
              <w:t>Устройство открытого водоотлива</w:t>
            </w:r>
            <w:r w:rsidRPr="00F82AF9">
              <w:rPr>
                <w:sz w:val="14"/>
                <w:szCs w:val="14"/>
                <w:lang w:val="en-US"/>
              </w:rPr>
              <w:t xml:space="preserve"> </w:t>
            </w:r>
          </w:p>
        </w:tc>
      </w:tr>
      <w:tr w:rsidR="00F82AF9" w:rsidRPr="00F82AF9" w14:paraId="365590C4" w14:textId="77777777" w:rsidTr="00050350">
        <w:trPr>
          <w:cantSplit/>
          <w:trHeight w:hRule="exact" w:val="1644"/>
        </w:trPr>
        <w:tc>
          <w:tcPr>
            <w:tcW w:w="9923" w:type="dxa"/>
            <w:gridSpan w:val="5"/>
            <w:tcBorders>
              <w:top w:val="single" w:sz="4" w:space="0" w:color="auto"/>
              <w:left w:val="single" w:sz="4" w:space="0" w:color="auto"/>
              <w:bottom w:val="single" w:sz="4" w:space="0" w:color="auto"/>
              <w:right w:val="single" w:sz="4" w:space="0" w:color="auto"/>
            </w:tcBorders>
            <w:vAlign w:val="center"/>
          </w:tcPr>
          <w:p w14:paraId="0B218599" w14:textId="77777777" w:rsidR="00857CE1" w:rsidRPr="00F82AF9" w:rsidRDefault="00857CE1" w:rsidP="008D6B55">
            <w:pPr>
              <w:jc w:val="both"/>
              <w:rPr>
                <w:bCs/>
                <w:sz w:val="16"/>
                <w:szCs w:val="16"/>
              </w:rPr>
            </w:pPr>
            <w:r w:rsidRPr="00F82AF9">
              <w:rPr>
                <w:bCs/>
                <w:sz w:val="16"/>
                <w:szCs w:val="16"/>
              </w:rPr>
              <w:t>Примечания</w:t>
            </w:r>
          </w:p>
          <w:p w14:paraId="200EF2A9" w14:textId="77777777" w:rsidR="00857CE1" w:rsidRPr="00F82AF9" w:rsidRDefault="00857CE1" w:rsidP="008D6B55">
            <w:pPr>
              <w:jc w:val="both"/>
              <w:rPr>
                <w:bCs/>
                <w:sz w:val="16"/>
                <w:szCs w:val="16"/>
              </w:rPr>
            </w:pPr>
            <w:r w:rsidRPr="00F82AF9">
              <w:rPr>
                <w:bCs/>
                <w:sz w:val="16"/>
                <w:szCs w:val="16"/>
              </w:rPr>
              <w:t>1 Возможна замена марок машин, установок, погружных насосов и механизмов на марки с аналогичными техническими характеристиками как импортного, так и отечественного производства.</w:t>
            </w:r>
          </w:p>
          <w:p w14:paraId="787FFA15" w14:textId="77777777" w:rsidR="00857CE1" w:rsidRPr="00F82AF9" w:rsidRDefault="00857CE1" w:rsidP="008D6B55">
            <w:pPr>
              <w:jc w:val="both"/>
              <w:rPr>
                <w:bCs/>
                <w:sz w:val="16"/>
                <w:szCs w:val="16"/>
              </w:rPr>
            </w:pPr>
            <w:r w:rsidRPr="00F82AF9">
              <w:rPr>
                <w:bCs/>
                <w:sz w:val="16"/>
                <w:szCs w:val="16"/>
              </w:rPr>
              <w:t>2 * Неспециализированная техника и оборудование, используемые как для выполнения строительного водопонижения, так и смежных работ.</w:t>
            </w:r>
          </w:p>
          <w:p w14:paraId="60A9FCC6" w14:textId="77777777" w:rsidR="00857CE1" w:rsidRPr="00F82AF9" w:rsidRDefault="00857CE1" w:rsidP="008D6B55">
            <w:pPr>
              <w:jc w:val="both"/>
              <w:rPr>
                <w:bCs/>
                <w:sz w:val="16"/>
                <w:szCs w:val="16"/>
              </w:rPr>
            </w:pPr>
            <w:r w:rsidRPr="00F82AF9">
              <w:rPr>
                <w:bCs/>
                <w:sz w:val="16"/>
                <w:szCs w:val="16"/>
              </w:rPr>
              <w:t>3 ** Специализированная техника и оборудование, используемые для строительного водопонижения.</w:t>
            </w:r>
          </w:p>
          <w:p w14:paraId="74532F96" w14:textId="77777777" w:rsidR="00857CE1" w:rsidRPr="00F82AF9" w:rsidRDefault="00857CE1" w:rsidP="008D6B55">
            <w:pPr>
              <w:jc w:val="both"/>
              <w:rPr>
                <w:sz w:val="14"/>
                <w:szCs w:val="14"/>
              </w:rPr>
            </w:pPr>
          </w:p>
        </w:tc>
      </w:tr>
    </w:tbl>
    <w:p w14:paraId="796EEE3A" w14:textId="77777777" w:rsidR="00A75951" w:rsidRPr="00F82AF9" w:rsidRDefault="00A75951" w:rsidP="00A75951">
      <w:pPr>
        <w:pStyle w:val="2"/>
        <w:ind w:right="-561" w:firstLine="720"/>
      </w:pPr>
      <w:bookmarkStart w:id="121" w:name="_Toc57806699"/>
      <w:bookmarkStart w:id="122" w:name="_Toc108014056"/>
      <w:r w:rsidRPr="00F82AF9">
        <w:t>10.3 Потребности строительства в воде</w:t>
      </w:r>
      <w:bookmarkEnd w:id="121"/>
      <w:bookmarkEnd w:id="122"/>
      <w:r w:rsidRPr="00F82AF9">
        <w:t xml:space="preserve"> </w:t>
      </w:r>
    </w:p>
    <w:p w14:paraId="2FB619F0" w14:textId="77777777" w:rsidR="00A75951" w:rsidRPr="00F82AF9" w:rsidRDefault="00A75951" w:rsidP="00A75951">
      <w:pPr>
        <w:spacing w:line="360" w:lineRule="auto"/>
        <w:ind w:right="-561" w:firstLine="567"/>
        <w:jc w:val="both"/>
      </w:pPr>
      <w:r w:rsidRPr="00F82AF9">
        <w:t>Вода на строительной площадке расходуется на производственные, хозяйственно-бытовые и противопожарные нужды.</w:t>
      </w:r>
    </w:p>
    <w:p w14:paraId="780DD132" w14:textId="28409EDF" w:rsidR="00A75951" w:rsidRPr="00F82AF9" w:rsidRDefault="00A75951" w:rsidP="005A6EE7">
      <w:pPr>
        <w:spacing w:line="360" w:lineRule="auto"/>
        <w:ind w:right="-561" w:firstLine="567"/>
        <w:jc w:val="both"/>
        <w:rPr>
          <w:rFonts w:eastAsia="Times New Roman"/>
        </w:rPr>
      </w:pPr>
      <w:r w:rsidRPr="00F82AF9">
        <w:rPr>
          <w:rFonts w:eastAsia="Times New Roman"/>
        </w:rPr>
        <w:t>При устройстве строительного водопонижения потребность в воде возникает при замывке иглофильтров. На одну установку из 56 иглофильтров расходуется порядка 224 м</w:t>
      </w:r>
      <w:r w:rsidR="005A6EE7" w:rsidRPr="00F82AF9">
        <w:rPr>
          <w:rFonts w:eastAsia="Times New Roman"/>
        </w:rPr>
        <w:t>³</w:t>
      </w:r>
      <w:r w:rsidRPr="00F82AF9">
        <w:rPr>
          <w:rFonts w:eastAsia="Times New Roman"/>
        </w:rPr>
        <w:t xml:space="preserve"> воды. Наполнение рабочей емкости при замывке иглофильтров последующих установок осуществляется за счет воды, поступающей от первой установки.</w:t>
      </w:r>
      <w:r w:rsidR="005A6EE7" w:rsidRPr="00F82AF9">
        <w:rPr>
          <w:rFonts w:eastAsia="Times New Roman"/>
        </w:rPr>
        <w:t xml:space="preserve"> </w:t>
      </w:r>
    </w:p>
    <w:p w14:paraId="451F502B" w14:textId="77777777" w:rsidR="00A75951" w:rsidRPr="00F82AF9" w:rsidRDefault="00A75951" w:rsidP="00A75951">
      <w:pPr>
        <w:tabs>
          <w:tab w:val="left" w:pos="567"/>
          <w:tab w:val="left" w:pos="1810"/>
        </w:tabs>
        <w:autoSpaceDE w:val="0"/>
        <w:autoSpaceDN w:val="0"/>
        <w:adjustRightInd w:val="0"/>
        <w:spacing w:line="360" w:lineRule="auto"/>
        <w:ind w:firstLine="567"/>
        <w:jc w:val="both"/>
        <w:rPr>
          <w:rFonts w:eastAsia="Times New Roman"/>
        </w:rPr>
      </w:pPr>
      <w:r w:rsidRPr="00F82AF9">
        <w:rPr>
          <w:rFonts w:eastAsia="Times New Roman"/>
        </w:rPr>
        <w:t>Расход воды на хозяйственно-бытовые потребности определяется по формуле, л/с</w:t>
      </w:r>
    </w:p>
    <w:p w14:paraId="5D5355C4" w14:textId="0D6ACCF6" w:rsidR="00A75951" w:rsidRPr="00F82AF9" w:rsidRDefault="00AD6B81" w:rsidP="00A75951">
      <w:pPr>
        <w:tabs>
          <w:tab w:val="left" w:pos="567"/>
          <w:tab w:val="left" w:pos="1810"/>
        </w:tabs>
        <w:autoSpaceDE w:val="0"/>
        <w:autoSpaceDN w:val="0"/>
        <w:adjustRightInd w:val="0"/>
        <w:spacing w:line="360" w:lineRule="auto"/>
        <w:ind w:left="567"/>
        <w:jc w:val="both"/>
        <w:rPr>
          <w:rFonts w:eastAsia="Times New Roman"/>
        </w:rPr>
      </w:pPr>
      <m:oMathPara>
        <m:oMathParaPr>
          <m:jc m:val="left"/>
        </m:oMathParaPr>
        <m:oMath>
          <m:sSub>
            <m:sSubPr>
              <m:ctrlPr>
                <w:rPr>
                  <w:rFonts w:ascii="Cambria Math" w:eastAsia="Times New Roman" w:hAnsi="Cambria Math"/>
                  <w:i/>
                </w:rPr>
              </m:ctrlPr>
            </m:sSubPr>
            <m:e>
              <m:r>
                <w:rPr>
                  <w:rFonts w:ascii="Cambria Math" w:eastAsia="Times New Roman" w:hAnsi="Cambria Math"/>
                </w:rPr>
                <m:t>Q</m:t>
              </m:r>
            </m:e>
            <m:sub>
              <m:r>
                <w:rPr>
                  <w:rFonts w:ascii="Cambria Math" w:eastAsia="Times New Roman" w:hAnsi="Cambria Math"/>
                </w:rPr>
                <m:t>хоз</m:t>
              </m:r>
            </m:sub>
          </m:sSub>
          <m:r>
            <w:rPr>
              <w:rFonts w:ascii="Cambria Math" w:eastAsia="Times New Roman" w:hAnsi="Cambria Math"/>
            </w:rPr>
            <m:t>=</m:t>
          </m:r>
          <m:f>
            <m:fPr>
              <m:ctrlPr>
                <w:rPr>
                  <w:rFonts w:ascii="Cambria Math" w:eastAsia="Times New Roman" w:hAnsi="Cambria Math"/>
                  <w:i/>
                </w:rPr>
              </m:ctrlPr>
            </m:fPr>
            <m:num>
              <m:sSub>
                <m:sSubPr>
                  <m:ctrlPr>
                    <w:rPr>
                      <w:rFonts w:ascii="Cambria Math" w:eastAsia="Times New Roman" w:hAnsi="Cambria Math"/>
                      <w:i/>
                    </w:rPr>
                  </m:ctrlPr>
                </m:sSubPr>
                <m:e>
                  <m:r>
                    <w:rPr>
                      <w:rFonts w:ascii="Cambria Math" w:eastAsia="Times New Roman" w:hAnsi="Cambria Math"/>
                      <w:lang w:val="en-US"/>
                    </w:rPr>
                    <m:t>q</m:t>
                  </m:r>
                </m:e>
                <m:sub>
                  <m:r>
                    <w:rPr>
                      <w:rFonts w:ascii="Cambria Math" w:eastAsia="Times New Roman" w:hAnsi="Cambria Math"/>
                    </w:rPr>
                    <m:t>х</m:t>
                  </m:r>
                </m:sub>
              </m:sSub>
              <m:sSub>
                <m:sSubPr>
                  <m:ctrlPr>
                    <w:rPr>
                      <w:rFonts w:ascii="Cambria Math" w:eastAsia="Times New Roman" w:hAnsi="Cambria Math"/>
                      <w:i/>
                    </w:rPr>
                  </m:ctrlPr>
                </m:sSubPr>
                <m:e>
                  <m:r>
                    <w:rPr>
                      <w:rFonts w:ascii="Cambria Math" w:eastAsia="Times New Roman" w:hAnsi="Cambria Math"/>
                    </w:rPr>
                    <m:t>П</m:t>
                  </m:r>
                </m:e>
                <m:sub>
                  <m:r>
                    <w:rPr>
                      <w:rFonts w:ascii="Cambria Math" w:eastAsia="Times New Roman" w:hAnsi="Cambria Math"/>
                    </w:rPr>
                    <m:t>р</m:t>
                  </m:r>
                </m:sub>
              </m:sSub>
              <m:sSub>
                <m:sSubPr>
                  <m:ctrlPr>
                    <w:rPr>
                      <w:rFonts w:ascii="Cambria Math" w:eastAsia="Times New Roman" w:hAnsi="Cambria Math"/>
                      <w:i/>
                    </w:rPr>
                  </m:ctrlPr>
                </m:sSubPr>
                <m:e>
                  <m:r>
                    <w:rPr>
                      <w:rFonts w:ascii="Cambria Math" w:eastAsia="Times New Roman" w:hAnsi="Cambria Math"/>
                      <w:lang w:val="en-US"/>
                    </w:rPr>
                    <m:t>K</m:t>
                  </m:r>
                </m:e>
                <m:sub>
                  <m:r>
                    <w:rPr>
                      <w:rFonts w:ascii="Cambria Math" w:eastAsia="Times New Roman" w:hAnsi="Cambria Math"/>
                    </w:rPr>
                    <m:t>ч</m:t>
                  </m:r>
                </m:sub>
              </m:sSub>
            </m:num>
            <m:den>
              <m:r>
                <w:rPr>
                  <w:rFonts w:ascii="Cambria Math" w:eastAsia="Times New Roman" w:hAnsi="Cambria Math"/>
                </w:rPr>
                <m:t>3600</m:t>
              </m:r>
              <m:r>
                <w:rPr>
                  <w:rFonts w:ascii="Cambria Math" w:eastAsia="Times New Roman" w:hAnsi="Cambria Math"/>
                  <w:lang w:val="en-US"/>
                </w:rPr>
                <m:t>t</m:t>
              </m:r>
            </m:den>
          </m:f>
          <m:r>
            <w:rPr>
              <w:rFonts w:ascii="Cambria Math" w:eastAsia="Times New Roman" w:hAnsi="Cambria Math"/>
            </w:rPr>
            <m:t>+</m:t>
          </m:r>
          <m:f>
            <m:fPr>
              <m:ctrlPr>
                <w:rPr>
                  <w:rFonts w:ascii="Cambria Math" w:eastAsia="Times New Roman" w:hAnsi="Cambria Math"/>
                  <w:i/>
                </w:rPr>
              </m:ctrlPr>
            </m:fPr>
            <m:num>
              <m:sSub>
                <m:sSubPr>
                  <m:ctrlPr>
                    <w:rPr>
                      <w:rFonts w:ascii="Cambria Math" w:eastAsia="Times New Roman" w:hAnsi="Cambria Math"/>
                      <w:i/>
                    </w:rPr>
                  </m:ctrlPr>
                </m:sSubPr>
                <m:e>
                  <m:r>
                    <w:rPr>
                      <w:rFonts w:ascii="Cambria Math" w:eastAsia="Times New Roman" w:hAnsi="Cambria Math"/>
                    </w:rPr>
                    <m:t>q</m:t>
                  </m:r>
                </m:e>
                <m:sub>
                  <m:r>
                    <w:rPr>
                      <w:rFonts w:ascii="Cambria Math" w:eastAsia="Times New Roman" w:hAnsi="Cambria Math"/>
                    </w:rPr>
                    <m:t>д</m:t>
                  </m:r>
                </m:sub>
              </m:sSub>
              <m:sSub>
                <m:sSubPr>
                  <m:ctrlPr>
                    <w:rPr>
                      <w:rFonts w:ascii="Cambria Math" w:eastAsia="Times New Roman" w:hAnsi="Cambria Math"/>
                      <w:i/>
                    </w:rPr>
                  </m:ctrlPr>
                </m:sSubPr>
                <m:e>
                  <m:r>
                    <w:rPr>
                      <w:rFonts w:ascii="Cambria Math" w:eastAsia="Times New Roman" w:hAnsi="Cambria Math"/>
                    </w:rPr>
                    <m:t>П</m:t>
                  </m:r>
                </m:e>
                <m:sub>
                  <m:r>
                    <w:rPr>
                      <w:rFonts w:ascii="Cambria Math" w:eastAsia="Times New Roman" w:hAnsi="Cambria Math"/>
                    </w:rPr>
                    <m:t>д</m:t>
                  </m:r>
                </m:sub>
              </m:sSub>
            </m:num>
            <m:den>
              <m:r>
                <w:rPr>
                  <w:rFonts w:ascii="Cambria Math" w:eastAsia="Times New Roman" w:hAnsi="Cambria Math"/>
                </w:rPr>
                <m:t>60</m:t>
              </m:r>
              <m:sSub>
                <m:sSubPr>
                  <m:ctrlPr>
                    <w:rPr>
                      <w:rFonts w:ascii="Cambria Math" w:eastAsia="Times New Roman" w:hAnsi="Cambria Math"/>
                      <w:i/>
                      <w:lang w:val="en-US"/>
                    </w:rPr>
                  </m:ctrlPr>
                </m:sSubPr>
                <m:e>
                  <m:r>
                    <w:rPr>
                      <w:rFonts w:ascii="Cambria Math" w:eastAsia="Times New Roman" w:hAnsi="Cambria Math"/>
                      <w:lang w:val="en-US"/>
                    </w:rPr>
                    <m:t>t</m:t>
                  </m:r>
                </m:e>
                <m:sub>
                  <m:r>
                    <w:rPr>
                      <w:rFonts w:ascii="Cambria Math" w:eastAsia="Times New Roman" w:hAnsi="Cambria Math"/>
                    </w:rPr>
                    <m:t>1</m:t>
                  </m:r>
                </m:sub>
              </m:sSub>
            </m:den>
          </m:f>
          <m:r>
            <w:rPr>
              <w:rFonts w:ascii="Cambria Math" w:eastAsia="Times New Roman" w:hAnsi="Cambria Math"/>
            </w:rPr>
            <m:t xml:space="preserve"> ,</m:t>
          </m:r>
        </m:oMath>
      </m:oMathPara>
    </w:p>
    <w:p w14:paraId="610E195E" w14:textId="77777777" w:rsidR="00A75951" w:rsidRPr="00F82AF9" w:rsidRDefault="00A75951" w:rsidP="00A75951">
      <w:pPr>
        <w:tabs>
          <w:tab w:val="left" w:pos="567"/>
          <w:tab w:val="left" w:pos="1810"/>
        </w:tabs>
        <w:autoSpaceDE w:val="0"/>
        <w:autoSpaceDN w:val="0"/>
        <w:adjustRightInd w:val="0"/>
        <w:spacing w:line="360" w:lineRule="auto"/>
        <w:jc w:val="both"/>
        <w:rPr>
          <w:rFonts w:eastAsia="Times New Roman"/>
        </w:rPr>
      </w:pPr>
      <w:r w:rsidRPr="00F82AF9">
        <w:rPr>
          <w:rFonts w:eastAsia="Times New Roman"/>
        </w:rPr>
        <w:t xml:space="preserve">где </w:t>
      </w:r>
      <m:oMath>
        <m:sSub>
          <m:sSubPr>
            <m:ctrlPr>
              <w:rPr>
                <w:rFonts w:ascii="Cambria Math" w:eastAsia="Times New Roman" w:hAnsi="Cambria Math"/>
                <w:i/>
              </w:rPr>
            </m:ctrlPr>
          </m:sSubPr>
          <m:e>
            <m:r>
              <w:rPr>
                <w:rFonts w:ascii="Cambria Math" w:eastAsia="Times New Roman" w:hAnsi="Cambria Math"/>
                <w:lang w:val="en-US"/>
              </w:rPr>
              <m:t>q</m:t>
            </m:r>
          </m:e>
          <m:sub>
            <m:r>
              <w:rPr>
                <w:rFonts w:ascii="Cambria Math" w:eastAsia="Times New Roman" w:hAnsi="Cambria Math"/>
              </w:rPr>
              <m:t>х</m:t>
            </m:r>
          </m:sub>
        </m:sSub>
      </m:oMath>
      <w:r w:rsidRPr="00F82AF9">
        <w:rPr>
          <w:rFonts w:eastAsia="Times New Roman"/>
        </w:rPr>
        <w:t>=15 л – удельный расход воды на хозяйственно-питьевые потребности работающего;</w:t>
      </w:r>
    </w:p>
    <w:p w14:paraId="74F00AD4" w14:textId="77777777" w:rsidR="00A75951" w:rsidRPr="00F82AF9" w:rsidRDefault="00AD6B81" w:rsidP="00A75951">
      <w:pPr>
        <w:tabs>
          <w:tab w:val="left" w:pos="567"/>
          <w:tab w:val="left" w:pos="1810"/>
        </w:tabs>
        <w:autoSpaceDE w:val="0"/>
        <w:autoSpaceDN w:val="0"/>
        <w:adjustRightInd w:val="0"/>
        <w:spacing w:line="360" w:lineRule="auto"/>
        <w:ind w:firstLine="567"/>
        <w:jc w:val="both"/>
        <w:rPr>
          <w:rFonts w:eastAsia="Times New Roman"/>
        </w:rPr>
      </w:pPr>
      <m:oMath>
        <m:sSub>
          <m:sSubPr>
            <m:ctrlPr>
              <w:rPr>
                <w:rFonts w:ascii="Cambria Math" w:eastAsia="Times New Roman" w:hAnsi="Cambria Math"/>
                <w:i/>
              </w:rPr>
            </m:ctrlPr>
          </m:sSubPr>
          <m:e>
            <m:r>
              <w:rPr>
                <w:rFonts w:ascii="Cambria Math" w:eastAsia="Times New Roman" w:hAnsi="Cambria Math"/>
              </w:rPr>
              <m:t>П</m:t>
            </m:r>
          </m:e>
          <m:sub>
            <m:r>
              <w:rPr>
                <w:rFonts w:ascii="Cambria Math" w:eastAsia="Times New Roman" w:hAnsi="Cambria Math"/>
              </w:rPr>
              <m:t>р</m:t>
            </m:r>
          </m:sub>
        </m:sSub>
      </m:oMath>
      <w:r w:rsidR="00A75951" w:rsidRPr="00F82AF9">
        <w:rPr>
          <w:rFonts w:eastAsia="Times New Roman"/>
        </w:rPr>
        <w:t>– число потребителей в наиболее загруженную смену;</w:t>
      </w:r>
    </w:p>
    <w:p w14:paraId="37DC657F" w14:textId="77777777" w:rsidR="00A75951" w:rsidRPr="00F82AF9" w:rsidRDefault="00A75951" w:rsidP="00A75951">
      <w:pPr>
        <w:tabs>
          <w:tab w:val="left" w:pos="567"/>
          <w:tab w:val="left" w:pos="1810"/>
        </w:tabs>
        <w:autoSpaceDE w:val="0"/>
        <w:autoSpaceDN w:val="0"/>
        <w:adjustRightInd w:val="0"/>
        <w:spacing w:line="360" w:lineRule="auto"/>
        <w:ind w:firstLine="567"/>
        <w:jc w:val="both"/>
        <w:rPr>
          <w:rFonts w:eastAsia="Times New Roman"/>
        </w:rPr>
      </w:pPr>
      <m:oMath>
        <m:r>
          <w:rPr>
            <w:rFonts w:ascii="Cambria Math" w:eastAsia="Times New Roman" w:hAnsi="Cambria Math"/>
            <w:lang w:val="en-US"/>
          </w:rPr>
          <m:t>t</m:t>
        </m:r>
      </m:oMath>
      <w:r w:rsidRPr="00F82AF9">
        <w:rPr>
          <w:rFonts w:eastAsia="Times New Roman"/>
        </w:rPr>
        <w:t>=8 ч – число часов в смене;</w:t>
      </w:r>
    </w:p>
    <w:p w14:paraId="1D2E83FE" w14:textId="77777777" w:rsidR="00A75951" w:rsidRPr="00F82AF9" w:rsidRDefault="00AD6B81" w:rsidP="00A75951">
      <w:pPr>
        <w:tabs>
          <w:tab w:val="left" w:pos="567"/>
          <w:tab w:val="left" w:pos="1810"/>
        </w:tabs>
        <w:autoSpaceDE w:val="0"/>
        <w:autoSpaceDN w:val="0"/>
        <w:adjustRightInd w:val="0"/>
        <w:spacing w:line="360" w:lineRule="auto"/>
        <w:ind w:firstLine="567"/>
        <w:jc w:val="both"/>
        <w:rPr>
          <w:rFonts w:eastAsia="Times New Roman"/>
        </w:rPr>
      </w:pPr>
      <m:oMath>
        <m:sSub>
          <m:sSubPr>
            <m:ctrlPr>
              <w:rPr>
                <w:rFonts w:ascii="Cambria Math" w:eastAsia="Times New Roman" w:hAnsi="Cambria Math"/>
                <w:i/>
              </w:rPr>
            </m:ctrlPr>
          </m:sSubPr>
          <m:e>
            <m:r>
              <w:rPr>
                <w:rFonts w:ascii="Cambria Math" w:eastAsia="Times New Roman" w:hAnsi="Cambria Math"/>
                <w:lang w:val="en-US"/>
              </w:rPr>
              <m:t>K</m:t>
            </m:r>
          </m:e>
          <m:sub>
            <m:r>
              <w:rPr>
                <w:rFonts w:ascii="Cambria Math" w:eastAsia="Times New Roman" w:hAnsi="Cambria Math"/>
              </w:rPr>
              <m:t>ч</m:t>
            </m:r>
          </m:sub>
        </m:sSub>
      </m:oMath>
      <w:r w:rsidR="00A75951" w:rsidRPr="00F82AF9">
        <w:rPr>
          <w:rFonts w:eastAsia="Times New Roman"/>
        </w:rPr>
        <w:t>=2 – коэффициент часовой неравномерности потребления воды;</w:t>
      </w:r>
    </w:p>
    <w:p w14:paraId="1C8A6C5C" w14:textId="77777777" w:rsidR="00A75951" w:rsidRPr="00F82AF9" w:rsidRDefault="00AD6B81" w:rsidP="00A75951">
      <w:pPr>
        <w:tabs>
          <w:tab w:val="left" w:pos="567"/>
          <w:tab w:val="left" w:pos="1810"/>
        </w:tabs>
        <w:autoSpaceDE w:val="0"/>
        <w:autoSpaceDN w:val="0"/>
        <w:adjustRightInd w:val="0"/>
        <w:spacing w:line="360" w:lineRule="auto"/>
        <w:ind w:firstLine="567"/>
        <w:jc w:val="both"/>
        <w:rPr>
          <w:rFonts w:eastAsia="Times New Roman"/>
        </w:rPr>
      </w:pPr>
      <m:oMath>
        <m:sSub>
          <m:sSubPr>
            <m:ctrlPr>
              <w:rPr>
                <w:rFonts w:ascii="Cambria Math" w:eastAsia="Times New Roman" w:hAnsi="Cambria Math"/>
                <w:i/>
              </w:rPr>
            </m:ctrlPr>
          </m:sSubPr>
          <m:e>
            <m:r>
              <w:rPr>
                <w:rFonts w:ascii="Cambria Math" w:eastAsia="Times New Roman" w:hAnsi="Cambria Math"/>
              </w:rPr>
              <m:t>q</m:t>
            </m:r>
          </m:e>
          <m:sub>
            <m:r>
              <w:rPr>
                <w:rFonts w:ascii="Cambria Math" w:eastAsia="Times New Roman" w:hAnsi="Cambria Math"/>
              </w:rPr>
              <m:t>д</m:t>
            </m:r>
          </m:sub>
        </m:sSub>
      </m:oMath>
      <w:r w:rsidR="00A75951" w:rsidRPr="00F82AF9">
        <w:rPr>
          <w:rFonts w:eastAsia="Times New Roman"/>
        </w:rPr>
        <w:t>=30 л – расход воды на прием душа одним работающим;</w:t>
      </w:r>
    </w:p>
    <w:p w14:paraId="056BCB09" w14:textId="77777777" w:rsidR="00A75951" w:rsidRPr="00F82AF9" w:rsidRDefault="00AD6B81" w:rsidP="00A75951">
      <w:pPr>
        <w:tabs>
          <w:tab w:val="left" w:pos="567"/>
          <w:tab w:val="left" w:pos="1810"/>
        </w:tabs>
        <w:autoSpaceDE w:val="0"/>
        <w:autoSpaceDN w:val="0"/>
        <w:adjustRightInd w:val="0"/>
        <w:spacing w:line="360" w:lineRule="auto"/>
        <w:ind w:firstLine="567"/>
        <w:jc w:val="both"/>
        <w:rPr>
          <w:rFonts w:eastAsia="Times New Roman"/>
        </w:rPr>
      </w:pPr>
      <m:oMath>
        <m:sSub>
          <m:sSubPr>
            <m:ctrlPr>
              <w:rPr>
                <w:rFonts w:ascii="Cambria Math" w:eastAsia="Times New Roman" w:hAnsi="Cambria Math"/>
                <w:i/>
              </w:rPr>
            </m:ctrlPr>
          </m:sSubPr>
          <m:e>
            <m:r>
              <w:rPr>
                <w:rFonts w:ascii="Cambria Math" w:eastAsia="Times New Roman" w:hAnsi="Cambria Math"/>
              </w:rPr>
              <m:t>П</m:t>
            </m:r>
          </m:e>
          <m:sub>
            <m:r>
              <w:rPr>
                <w:rFonts w:ascii="Cambria Math" w:eastAsia="Times New Roman" w:hAnsi="Cambria Math"/>
              </w:rPr>
              <m:t>д</m:t>
            </m:r>
          </m:sub>
        </m:sSub>
      </m:oMath>
      <w:r w:rsidR="00A75951" w:rsidRPr="00F82AF9">
        <w:rPr>
          <w:rFonts w:eastAsia="Times New Roman"/>
        </w:rPr>
        <w:t>– численность пользующихся душем;</w:t>
      </w:r>
    </w:p>
    <w:p w14:paraId="1358C1EF" w14:textId="77777777" w:rsidR="00A75951" w:rsidRPr="00F82AF9" w:rsidRDefault="00AD6B81" w:rsidP="00A75951">
      <w:pPr>
        <w:tabs>
          <w:tab w:val="left" w:pos="567"/>
          <w:tab w:val="left" w:pos="1810"/>
        </w:tabs>
        <w:autoSpaceDE w:val="0"/>
        <w:autoSpaceDN w:val="0"/>
        <w:adjustRightInd w:val="0"/>
        <w:spacing w:line="360" w:lineRule="auto"/>
        <w:ind w:firstLine="567"/>
        <w:jc w:val="both"/>
        <w:rPr>
          <w:rFonts w:eastAsia="Times New Roman"/>
        </w:rPr>
      </w:pPr>
      <m:oMath>
        <m:sSub>
          <m:sSubPr>
            <m:ctrlPr>
              <w:rPr>
                <w:rFonts w:ascii="Cambria Math" w:eastAsia="Times New Roman" w:hAnsi="Cambria Math"/>
                <w:i/>
                <w:lang w:val="en-US"/>
              </w:rPr>
            </m:ctrlPr>
          </m:sSubPr>
          <m:e>
            <m:r>
              <w:rPr>
                <w:rFonts w:ascii="Cambria Math" w:eastAsia="Times New Roman" w:hAnsi="Cambria Math"/>
                <w:lang w:val="en-US"/>
              </w:rPr>
              <m:t>t</m:t>
            </m:r>
          </m:e>
          <m:sub>
            <m:r>
              <w:rPr>
                <w:rFonts w:ascii="Cambria Math" w:eastAsia="Times New Roman" w:hAnsi="Cambria Math"/>
              </w:rPr>
              <m:t>1</m:t>
            </m:r>
          </m:sub>
        </m:sSub>
      </m:oMath>
      <w:r w:rsidR="00A75951" w:rsidRPr="00F82AF9">
        <w:rPr>
          <w:rFonts w:eastAsia="Times New Roman"/>
        </w:rPr>
        <w:t>=45 мин – продолжительность использования душевой установки.</w:t>
      </w:r>
    </w:p>
    <w:p w14:paraId="4F14A100" w14:textId="77777777" w:rsidR="00A75951" w:rsidRPr="00F82AF9" w:rsidRDefault="00AD6B81" w:rsidP="00A75951">
      <w:pPr>
        <w:tabs>
          <w:tab w:val="left" w:pos="567"/>
          <w:tab w:val="left" w:pos="1810"/>
        </w:tabs>
        <w:autoSpaceDE w:val="0"/>
        <w:autoSpaceDN w:val="0"/>
        <w:adjustRightInd w:val="0"/>
        <w:spacing w:line="360" w:lineRule="auto"/>
        <w:ind w:left="567"/>
        <w:jc w:val="both"/>
        <w:rPr>
          <w:rFonts w:eastAsia="Times New Roman"/>
          <w:i/>
        </w:rPr>
      </w:pPr>
      <m:oMathPara>
        <m:oMathParaPr>
          <m:jc m:val="left"/>
        </m:oMathParaPr>
        <m:oMath>
          <m:sSub>
            <m:sSubPr>
              <m:ctrlPr>
                <w:rPr>
                  <w:rFonts w:ascii="Cambria Math" w:eastAsia="Times New Roman" w:hAnsi="Cambria Math"/>
                  <w:i/>
                </w:rPr>
              </m:ctrlPr>
            </m:sSubPr>
            <m:e>
              <m:r>
                <w:rPr>
                  <w:rFonts w:ascii="Cambria Math" w:eastAsia="Times New Roman" w:hAnsi="Cambria Math"/>
                </w:rPr>
                <m:t>Q</m:t>
              </m:r>
            </m:e>
            <m:sub>
              <m:r>
                <w:rPr>
                  <w:rFonts w:ascii="Cambria Math" w:eastAsia="Times New Roman" w:hAnsi="Cambria Math"/>
                </w:rPr>
                <m:t>хоз</m:t>
              </m:r>
            </m:sub>
          </m:sSub>
          <m:r>
            <w:rPr>
              <w:rFonts w:ascii="Cambria Math" w:eastAsia="Times New Roman" w:hAnsi="Cambria Math"/>
            </w:rPr>
            <m:t>=</m:t>
          </m:r>
          <m:f>
            <m:fPr>
              <m:ctrlPr>
                <w:rPr>
                  <w:rFonts w:ascii="Cambria Math" w:eastAsia="Times New Roman" w:hAnsi="Cambria Math"/>
                  <w:i/>
                </w:rPr>
              </m:ctrlPr>
            </m:fPr>
            <m:num>
              <m:r>
                <w:rPr>
                  <w:rFonts w:ascii="Cambria Math" w:eastAsia="Times New Roman" w:hAnsi="Cambria Math"/>
                </w:rPr>
                <m:t>15х4х2</m:t>
              </m:r>
            </m:num>
            <m:den>
              <m:r>
                <w:rPr>
                  <w:rFonts w:ascii="Cambria Math" w:eastAsia="Times New Roman" w:hAnsi="Cambria Math"/>
                </w:rPr>
                <m:t>3600х8</m:t>
              </m:r>
            </m:den>
          </m:f>
          <m:r>
            <w:rPr>
              <w:rFonts w:ascii="Cambria Math" w:eastAsia="Times New Roman" w:hAnsi="Cambria Math"/>
            </w:rPr>
            <m:t>+</m:t>
          </m:r>
          <m:f>
            <m:fPr>
              <m:ctrlPr>
                <w:rPr>
                  <w:rFonts w:ascii="Cambria Math" w:eastAsia="Times New Roman" w:hAnsi="Cambria Math"/>
                  <w:i/>
                </w:rPr>
              </m:ctrlPr>
            </m:fPr>
            <m:num>
              <m:r>
                <w:rPr>
                  <w:rFonts w:ascii="Cambria Math" w:eastAsia="Times New Roman" w:hAnsi="Cambria Math"/>
                </w:rPr>
                <m:t>30х4</m:t>
              </m:r>
            </m:num>
            <m:den>
              <m:r>
                <w:rPr>
                  <w:rFonts w:ascii="Cambria Math" w:eastAsia="Times New Roman" w:hAnsi="Cambria Math"/>
                </w:rPr>
                <m:t>60х45</m:t>
              </m:r>
            </m:den>
          </m:f>
          <m:r>
            <w:rPr>
              <w:rFonts w:ascii="Cambria Math" w:eastAsia="Times New Roman" w:hAnsi="Cambria Math"/>
            </w:rPr>
            <m:t>=0,048 л/с.</m:t>
          </m:r>
        </m:oMath>
      </m:oMathPara>
    </w:p>
    <w:p w14:paraId="65715929" w14:textId="795CF6B7" w:rsidR="00A75951" w:rsidRPr="00F82AF9" w:rsidRDefault="00A75951" w:rsidP="00A75951">
      <w:pPr>
        <w:spacing w:line="360" w:lineRule="auto"/>
        <w:ind w:right="-561" w:firstLine="567"/>
        <w:jc w:val="both"/>
      </w:pPr>
      <w:r w:rsidRPr="00F82AF9">
        <w:rPr>
          <w:rFonts w:eastAsia="Times New Roman"/>
        </w:rPr>
        <w:t>Объем воды для всего персонала, выполняющего работы на площадке согласно тому</w:t>
      </w:r>
      <w:r w:rsidRPr="00F82AF9">
        <w:t xml:space="preserve">           </w:t>
      </w:r>
      <w:r w:rsidR="0032245F" w:rsidRPr="00F82AF9">
        <w:t>1191</w:t>
      </w:r>
      <w:r w:rsidR="005A6EE7" w:rsidRPr="00F82AF9">
        <w:t>-ПОС.1 [4]</w:t>
      </w:r>
      <w:r w:rsidRPr="00F82AF9">
        <w:t>:</w:t>
      </w:r>
    </w:p>
    <w:p w14:paraId="487663C5" w14:textId="45094892" w:rsidR="00A75951" w:rsidRPr="00F82AF9" w:rsidRDefault="00A75951" w:rsidP="00A75951">
      <w:pPr>
        <w:spacing w:line="360" w:lineRule="auto"/>
        <w:ind w:right="-561" w:firstLine="567"/>
        <w:jc w:val="both"/>
      </w:pPr>
      <w:r w:rsidRPr="00F82AF9">
        <w:t xml:space="preserve">- расход воды на производственные потребности </w:t>
      </w:r>
      <w:r w:rsidRPr="00F82AF9">
        <w:rPr>
          <w:i/>
          <w:iCs/>
        </w:rPr>
        <w:t>Q</w:t>
      </w:r>
      <w:r w:rsidRPr="00F82AF9">
        <w:rPr>
          <w:i/>
          <w:iCs/>
          <w:vertAlign w:val="subscript"/>
        </w:rPr>
        <w:t>пр</w:t>
      </w:r>
      <w:r w:rsidRPr="00F82AF9">
        <w:rPr>
          <w:i/>
          <w:iCs/>
        </w:rPr>
        <w:t>=0,</w:t>
      </w:r>
      <w:r w:rsidR="005A6EE7" w:rsidRPr="00F82AF9">
        <w:rPr>
          <w:i/>
          <w:iCs/>
        </w:rPr>
        <w:t>31</w:t>
      </w:r>
      <w:r w:rsidRPr="00F82AF9">
        <w:rPr>
          <w:i/>
          <w:iCs/>
        </w:rPr>
        <w:t xml:space="preserve"> </w:t>
      </w:r>
      <w:r w:rsidRPr="00F82AF9">
        <w:t>л/с;</w:t>
      </w:r>
    </w:p>
    <w:p w14:paraId="00DE494C" w14:textId="78D9E0D3" w:rsidR="00A75951" w:rsidRPr="00F82AF9" w:rsidRDefault="00A75951" w:rsidP="00A75951">
      <w:pPr>
        <w:spacing w:line="360" w:lineRule="auto"/>
        <w:ind w:right="-561" w:firstLine="567"/>
        <w:jc w:val="both"/>
      </w:pPr>
      <w:r w:rsidRPr="00F82AF9">
        <w:t xml:space="preserve">- расход воды на хозяйственно-бытовые потребности </w:t>
      </w:r>
      <w:r w:rsidRPr="00F82AF9">
        <w:rPr>
          <w:i/>
          <w:iCs/>
        </w:rPr>
        <w:t>Q</w:t>
      </w:r>
      <w:r w:rsidRPr="00F82AF9">
        <w:rPr>
          <w:i/>
          <w:iCs/>
          <w:vertAlign w:val="subscript"/>
        </w:rPr>
        <w:t>xоз</w:t>
      </w:r>
      <w:r w:rsidRPr="00F82AF9">
        <w:t>=</w:t>
      </w:r>
      <w:r w:rsidR="005A6EE7" w:rsidRPr="00F82AF9">
        <w:rPr>
          <w:i/>
          <w:iCs/>
        </w:rPr>
        <w:t>1,69</w:t>
      </w:r>
      <w:r w:rsidRPr="00F82AF9">
        <w:rPr>
          <w:i/>
          <w:iCs/>
        </w:rPr>
        <w:t xml:space="preserve"> л/с</w:t>
      </w:r>
      <w:r w:rsidRPr="00F82AF9">
        <w:t>;</w:t>
      </w:r>
    </w:p>
    <w:p w14:paraId="6AAE9C15" w14:textId="78954FAB" w:rsidR="00A75951" w:rsidRPr="00F82AF9" w:rsidRDefault="00A75951" w:rsidP="00A75951">
      <w:pPr>
        <w:spacing w:line="360" w:lineRule="auto"/>
        <w:ind w:right="-561" w:firstLine="567"/>
        <w:jc w:val="both"/>
      </w:pPr>
      <w:r w:rsidRPr="00F82AF9">
        <w:t xml:space="preserve">- общая потребность в воде: </w:t>
      </w:r>
      <w:r w:rsidRPr="00F82AF9">
        <w:rPr>
          <w:i/>
          <w:iCs/>
        </w:rPr>
        <w:t>Q</w:t>
      </w:r>
      <w:r w:rsidRPr="00F82AF9">
        <w:rPr>
          <w:i/>
          <w:iCs/>
          <w:vertAlign w:val="subscript"/>
        </w:rPr>
        <w:t>тp</w:t>
      </w:r>
      <w:r w:rsidRPr="00F82AF9">
        <w:rPr>
          <w:i/>
          <w:iCs/>
        </w:rPr>
        <w:t>=Q</w:t>
      </w:r>
      <w:r w:rsidRPr="00F82AF9">
        <w:rPr>
          <w:i/>
          <w:iCs/>
          <w:vertAlign w:val="subscript"/>
        </w:rPr>
        <w:t>пр</w:t>
      </w:r>
      <w:r w:rsidRPr="00F82AF9">
        <w:rPr>
          <w:i/>
          <w:iCs/>
        </w:rPr>
        <w:t>+Q</w:t>
      </w:r>
      <w:r w:rsidRPr="00F82AF9">
        <w:rPr>
          <w:i/>
          <w:iCs/>
          <w:vertAlign w:val="subscript"/>
        </w:rPr>
        <w:t>xоз</w:t>
      </w:r>
      <w:r w:rsidRPr="00F82AF9">
        <w:rPr>
          <w:i/>
          <w:iCs/>
        </w:rPr>
        <w:t>=0,</w:t>
      </w:r>
      <w:r w:rsidR="005A6EE7" w:rsidRPr="00F82AF9">
        <w:rPr>
          <w:i/>
          <w:iCs/>
        </w:rPr>
        <w:t>31</w:t>
      </w:r>
      <w:r w:rsidRPr="00F82AF9">
        <w:rPr>
          <w:i/>
          <w:iCs/>
        </w:rPr>
        <w:t>+</w:t>
      </w:r>
      <w:r w:rsidR="005A6EE7" w:rsidRPr="00F82AF9">
        <w:rPr>
          <w:i/>
          <w:iCs/>
        </w:rPr>
        <w:t>1,69</w:t>
      </w:r>
      <w:r w:rsidRPr="00F82AF9">
        <w:rPr>
          <w:i/>
          <w:iCs/>
        </w:rPr>
        <w:t>=</w:t>
      </w:r>
      <w:r w:rsidR="005A6EE7" w:rsidRPr="00F82AF9">
        <w:rPr>
          <w:i/>
          <w:iCs/>
        </w:rPr>
        <w:t>2,0</w:t>
      </w:r>
      <w:r w:rsidRPr="00F82AF9">
        <w:rPr>
          <w:i/>
          <w:iCs/>
        </w:rPr>
        <w:t xml:space="preserve"> л/с</w:t>
      </w:r>
      <w:r w:rsidRPr="00F82AF9">
        <w:t>.</w:t>
      </w:r>
    </w:p>
    <w:p w14:paraId="5704C8CC" w14:textId="275A4844" w:rsidR="001740CD" w:rsidRPr="00F82AF9" w:rsidRDefault="00A75951" w:rsidP="00437E35">
      <w:pPr>
        <w:spacing w:line="360" w:lineRule="auto"/>
        <w:ind w:right="-561" w:firstLine="567"/>
        <w:jc w:val="both"/>
      </w:pPr>
      <w:r w:rsidRPr="00F82AF9">
        <w:t xml:space="preserve">Расход воды на противопожарные нужды в соответствии с </w:t>
      </w:r>
      <w:hyperlink r:id="rId11" w:tooltip="&quot;МДС 12-46.2008 Методические рекомендации по разработке и оформлению проекта организации строительства, проекта организации работ по сносу (демонтажу), проекта производства работ&quot;&#10;МДС от 01.01.2009 N 12-46.2008&#10;Статус: действует" w:history="1">
        <w:r w:rsidRPr="00F82AF9">
          <w:t>МДС 12-46.2008</w:t>
        </w:r>
      </w:hyperlink>
      <w:r w:rsidRPr="00F82AF9">
        <w:t xml:space="preserve"> (п. 4.14.3) предусмотрен </w:t>
      </w:r>
      <w:r w:rsidRPr="00F82AF9">
        <w:rPr>
          <w:i/>
          <w:iCs/>
        </w:rPr>
        <w:t>Q</w:t>
      </w:r>
      <w:r w:rsidRPr="00F82AF9">
        <w:rPr>
          <w:i/>
          <w:iCs/>
          <w:vertAlign w:val="subscript"/>
        </w:rPr>
        <w:t>пож</w:t>
      </w:r>
      <w:r w:rsidRPr="00F82AF9">
        <w:rPr>
          <w:i/>
          <w:iCs/>
        </w:rPr>
        <w:t xml:space="preserve"> </w:t>
      </w:r>
      <w:r w:rsidRPr="00F82AF9">
        <w:t>= 5 л/с</w:t>
      </w:r>
      <w:r w:rsidR="00437E35" w:rsidRPr="00F82AF9">
        <w:t>.</w:t>
      </w:r>
    </w:p>
    <w:p w14:paraId="42E10C45" w14:textId="384C4138" w:rsidR="00FD7F8C" w:rsidRPr="00F82AF9" w:rsidRDefault="00FD7F8C" w:rsidP="00FA56CD">
      <w:pPr>
        <w:pStyle w:val="2"/>
        <w:ind w:right="-561" w:firstLine="720"/>
      </w:pPr>
      <w:bookmarkStart w:id="123" w:name="_Toc108014057"/>
      <w:r w:rsidRPr="00F82AF9">
        <w:t>1</w:t>
      </w:r>
      <w:r w:rsidR="006C7F6D" w:rsidRPr="00F82AF9">
        <w:t>0</w:t>
      </w:r>
      <w:r w:rsidRPr="00F82AF9">
        <w:t>.</w:t>
      </w:r>
      <w:r w:rsidR="00865BA5" w:rsidRPr="00F82AF9">
        <w:t>4</w:t>
      </w:r>
      <w:r w:rsidRPr="00F82AF9">
        <w:t xml:space="preserve"> Потребность в электрической энергии на строительной площадке</w:t>
      </w:r>
      <w:bookmarkEnd w:id="119"/>
      <w:bookmarkEnd w:id="120"/>
      <w:bookmarkEnd w:id="123"/>
    </w:p>
    <w:p w14:paraId="6AF69716" w14:textId="77777777" w:rsidR="0071487E" w:rsidRPr="00F82AF9" w:rsidRDefault="00450FF1" w:rsidP="0071487E">
      <w:pPr>
        <w:spacing w:line="360" w:lineRule="auto"/>
        <w:ind w:right="-561" w:firstLine="567"/>
        <w:jc w:val="both"/>
        <w:rPr>
          <w:szCs w:val="24"/>
          <w:lang w:eastAsia="ru-RU"/>
        </w:rPr>
      </w:pPr>
      <w:r w:rsidRPr="00F82AF9">
        <w:rPr>
          <w:szCs w:val="24"/>
          <w:lang w:eastAsia="ru-RU"/>
        </w:rPr>
        <w:t xml:space="preserve">Потребность в электроэнергии определена путем прямого подсчета согласно                        </w:t>
      </w:r>
      <w:hyperlink r:id="rId12" w:tooltip="&quot;МДС 12-46.2008 Методические рекомендации по разработке и оформлению проекта организации строительства, проекта организации работ по сносу (демонтажу), проекта производства работ&quot;&#10;МДС от 01.01.2009 N 12-46.2008&#10;Статус: действует" w:history="1">
        <w:r w:rsidRPr="00F82AF9">
          <w:rPr>
            <w:szCs w:val="24"/>
            <w:lang w:eastAsia="ru-RU"/>
          </w:rPr>
          <w:t>МДС 12-46.2008</w:t>
        </w:r>
      </w:hyperlink>
      <w:r w:rsidRPr="00F82AF9">
        <w:rPr>
          <w:szCs w:val="24"/>
          <w:lang w:eastAsia="ru-RU"/>
        </w:rPr>
        <w:t xml:space="preserve"> п. 4.14.3 по формуле</w:t>
      </w:r>
    </w:p>
    <w:p w14:paraId="383CCCD0" w14:textId="1B235AD2" w:rsidR="00450FF1" w:rsidRPr="00F82AF9" w:rsidRDefault="00450FF1" w:rsidP="0071487E">
      <w:pPr>
        <w:spacing w:line="360" w:lineRule="auto"/>
        <w:ind w:right="-561" w:firstLine="567"/>
        <w:jc w:val="both"/>
        <w:rPr>
          <w:szCs w:val="24"/>
          <w:lang w:eastAsia="ru-RU"/>
        </w:rPr>
      </w:pPr>
      <m:oMathPara>
        <m:oMath>
          <m:r>
            <w:rPr>
              <w:rFonts w:ascii="Cambria Math" w:eastAsia="Times New Roman" w:hAnsi="Cambria Math"/>
              <w:lang w:val="en-US"/>
            </w:rPr>
            <m:t>P</m:t>
          </m:r>
          <m:r>
            <w:rPr>
              <w:rFonts w:ascii="Cambria Math" w:eastAsia="Times New Roman" w:hAnsi="Cambria Math"/>
            </w:rPr>
            <m:t>=</m:t>
          </m:r>
          <m:sSub>
            <m:sSubPr>
              <m:ctrlPr>
                <w:rPr>
                  <w:rFonts w:ascii="Cambria Math" w:eastAsia="Times New Roman" w:hAnsi="Cambria Math"/>
                  <w:i/>
                  <w:lang w:val="en-US"/>
                </w:rPr>
              </m:ctrlPr>
            </m:sSubPr>
            <m:e>
              <m:r>
                <w:rPr>
                  <w:rFonts w:ascii="Cambria Math" w:eastAsia="Times New Roman" w:hAnsi="Cambria Math"/>
                  <w:lang w:val="en-US"/>
                </w:rPr>
                <m:t>L</m:t>
              </m:r>
            </m:e>
            <m:sub>
              <m:r>
                <w:rPr>
                  <w:rFonts w:ascii="Cambria Math" w:eastAsia="Times New Roman" w:hAnsi="Cambria Math"/>
                </w:rPr>
                <m:t>х</m:t>
              </m:r>
            </m:sub>
          </m:sSub>
          <m:r>
            <w:rPr>
              <w:rFonts w:ascii="Cambria Math" w:eastAsia="Times New Roman" w:hAnsi="Cambria Math"/>
            </w:rPr>
            <m:t>⋅</m:t>
          </m:r>
          <m:d>
            <m:dPr>
              <m:ctrlPr>
                <w:rPr>
                  <w:rFonts w:ascii="Cambria Math" w:eastAsia="Times New Roman" w:hAnsi="Cambria Math"/>
                  <w:i/>
                  <w:iCs/>
                </w:rPr>
              </m:ctrlPr>
            </m:dPr>
            <m:e>
              <m:f>
                <m:fPr>
                  <m:ctrlPr>
                    <w:rPr>
                      <w:rFonts w:ascii="Cambria Math" w:eastAsia="Times New Roman" w:hAnsi="Cambria Math"/>
                      <w:i/>
                      <w:iCs/>
                    </w:rPr>
                  </m:ctrlPr>
                </m:fPr>
                <m:num>
                  <m:sSub>
                    <m:sSubPr>
                      <m:ctrlPr>
                        <w:rPr>
                          <w:rFonts w:ascii="Cambria Math" w:eastAsia="Times New Roman" w:hAnsi="Cambria Math"/>
                          <w:i/>
                          <w:iCs/>
                        </w:rPr>
                      </m:ctrlPr>
                    </m:sSubPr>
                    <m:e>
                      <m:r>
                        <w:rPr>
                          <w:rFonts w:ascii="Cambria Math" w:eastAsia="Times New Roman" w:hAnsi="Cambria Math"/>
                        </w:rPr>
                        <m:t>K</m:t>
                      </m:r>
                    </m:e>
                    <m:sub>
                      <m:r>
                        <w:rPr>
                          <w:rFonts w:ascii="Cambria Math" w:eastAsia="Times New Roman" w:hAnsi="Cambria Math"/>
                        </w:rPr>
                        <m:t>1</m:t>
                      </m:r>
                    </m:sub>
                  </m:sSub>
                  <m:r>
                    <w:rPr>
                      <w:rFonts w:ascii="Cambria Math" w:eastAsia="Times New Roman" w:hAnsi="Cambria Math"/>
                    </w:rPr>
                    <m:t>∙</m:t>
                  </m:r>
                  <m:sSub>
                    <m:sSubPr>
                      <m:ctrlPr>
                        <w:rPr>
                          <w:rFonts w:ascii="Cambria Math" w:eastAsia="Times New Roman" w:hAnsi="Cambria Math"/>
                          <w:i/>
                          <w:iCs/>
                        </w:rPr>
                      </m:ctrlPr>
                    </m:sSubPr>
                    <m:e>
                      <m:r>
                        <w:rPr>
                          <w:rFonts w:ascii="Cambria Math" w:eastAsia="Times New Roman" w:hAnsi="Cambria Math"/>
                        </w:rPr>
                        <m:t>P</m:t>
                      </m:r>
                    </m:e>
                    <m:sub>
                      <m:r>
                        <w:rPr>
                          <w:rFonts w:ascii="Cambria Math" w:eastAsia="Times New Roman" w:hAnsi="Cambria Math"/>
                        </w:rPr>
                        <m:t>m</m:t>
                      </m:r>
                    </m:sub>
                  </m:sSub>
                </m:num>
                <m:den>
                  <m:r>
                    <w:rPr>
                      <w:rFonts w:ascii="Cambria Math" w:eastAsia="Times New Roman" w:hAnsi="Cambria Math"/>
                    </w:rPr>
                    <m:t>cos</m:t>
                  </m:r>
                  <m:sSub>
                    <m:sSubPr>
                      <m:ctrlPr>
                        <w:rPr>
                          <w:rFonts w:ascii="Cambria Math" w:eastAsia="Times New Roman" w:hAnsi="Cambria Math"/>
                          <w:i/>
                        </w:rPr>
                      </m:ctrlPr>
                    </m:sSubPr>
                    <m:e>
                      <m:r>
                        <w:rPr>
                          <w:rFonts w:ascii="Cambria Math" w:eastAsia="Times New Roman" w:hAnsi="Cambria Math"/>
                        </w:rPr>
                        <m:t>E</m:t>
                      </m:r>
                    </m:e>
                    <m:sub>
                      <m:r>
                        <w:rPr>
                          <w:rFonts w:ascii="Cambria Math" w:eastAsia="Times New Roman" w:hAnsi="Cambria Math"/>
                        </w:rPr>
                        <m:t>1</m:t>
                      </m:r>
                    </m:sub>
                  </m:sSub>
                </m:den>
              </m:f>
              <m:r>
                <w:rPr>
                  <w:rFonts w:ascii="Cambria Math" w:eastAsia="Times New Roman" w:hAnsi="Cambria Math"/>
                </w:rPr>
                <m:t>+</m:t>
              </m:r>
              <m:sSub>
                <m:sSubPr>
                  <m:ctrlPr>
                    <w:rPr>
                      <w:rFonts w:ascii="Cambria Math" w:eastAsia="Times New Roman" w:hAnsi="Cambria Math"/>
                      <w:i/>
                    </w:rPr>
                  </m:ctrlPr>
                </m:sSubPr>
                <m:e>
                  <m:r>
                    <w:rPr>
                      <w:rFonts w:ascii="Cambria Math" w:eastAsia="Times New Roman" w:hAnsi="Cambria Math"/>
                    </w:rPr>
                    <m:t>K</m:t>
                  </m:r>
                </m:e>
                <m:sub>
                  <m:r>
                    <w:rPr>
                      <w:rFonts w:ascii="Cambria Math" w:eastAsia="Times New Roman" w:hAnsi="Cambria Math"/>
                    </w:rPr>
                    <m:t>3</m:t>
                  </m:r>
                </m:sub>
              </m:sSub>
              <m:r>
                <w:rPr>
                  <w:rFonts w:ascii="Cambria Math" w:eastAsia="Times New Roman" w:hAnsi="Cambria Math"/>
                </w:rPr>
                <m:t>∙</m:t>
              </m:r>
              <m:sSub>
                <m:sSubPr>
                  <m:ctrlPr>
                    <w:rPr>
                      <w:rFonts w:ascii="Cambria Math" w:eastAsia="Times New Roman" w:hAnsi="Cambria Math"/>
                      <w:i/>
                    </w:rPr>
                  </m:ctrlPr>
                </m:sSubPr>
                <m:e>
                  <m:r>
                    <w:rPr>
                      <w:rFonts w:ascii="Cambria Math" w:eastAsia="Times New Roman" w:hAnsi="Cambria Math"/>
                    </w:rPr>
                    <m:t>P</m:t>
                  </m:r>
                </m:e>
                <m:sub>
                  <m:r>
                    <w:rPr>
                      <w:rFonts w:ascii="Cambria Math" w:eastAsia="Times New Roman" w:hAnsi="Cambria Math"/>
                    </w:rPr>
                    <m:t>о.в</m:t>
                  </m:r>
                </m:sub>
              </m:sSub>
              <m:r>
                <w:rPr>
                  <w:rFonts w:ascii="Cambria Math" w:eastAsia="Times New Roman" w:hAnsi="Cambria Math"/>
                </w:rPr>
                <m:t>+</m:t>
              </m:r>
              <m:sSub>
                <m:sSubPr>
                  <m:ctrlPr>
                    <w:rPr>
                      <w:rFonts w:ascii="Cambria Math" w:eastAsia="Times New Roman" w:hAnsi="Cambria Math"/>
                      <w:i/>
                      <w:lang w:val="en-US"/>
                    </w:rPr>
                  </m:ctrlPr>
                </m:sSubPr>
                <m:e>
                  <m:r>
                    <w:rPr>
                      <w:rFonts w:ascii="Cambria Math" w:eastAsia="Times New Roman" w:hAnsi="Cambria Math"/>
                      <w:lang w:val="en-US"/>
                    </w:rPr>
                    <m:t>K</m:t>
                  </m:r>
                </m:e>
                <m:sub>
                  <m:r>
                    <w:rPr>
                      <w:rFonts w:ascii="Cambria Math" w:eastAsia="Times New Roman" w:hAnsi="Cambria Math"/>
                      <w:lang w:val="en-US"/>
                    </w:rPr>
                    <m:t>4</m:t>
                  </m:r>
                </m:sub>
              </m:sSub>
              <m:r>
                <w:rPr>
                  <w:rFonts w:ascii="Cambria Math" w:eastAsia="Times New Roman" w:hAnsi="Cambria Math"/>
                  <w:lang w:val="en-US"/>
                </w:rPr>
                <m:t>∙</m:t>
              </m:r>
              <m:sSub>
                <m:sSubPr>
                  <m:ctrlPr>
                    <w:rPr>
                      <w:rFonts w:ascii="Cambria Math" w:eastAsia="Times New Roman" w:hAnsi="Cambria Math"/>
                      <w:i/>
                      <w:lang w:val="en-US"/>
                    </w:rPr>
                  </m:ctrlPr>
                </m:sSubPr>
                <m:e>
                  <m:r>
                    <w:rPr>
                      <w:rFonts w:ascii="Cambria Math" w:eastAsia="Times New Roman" w:hAnsi="Cambria Math"/>
                      <w:lang w:val="en-US"/>
                    </w:rPr>
                    <m:t>P</m:t>
                  </m:r>
                </m:e>
                <m:sub>
                  <m:r>
                    <w:rPr>
                      <w:rFonts w:ascii="Cambria Math" w:eastAsia="Times New Roman" w:hAnsi="Cambria Math"/>
                    </w:rPr>
                    <m:t>о.н</m:t>
                  </m:r>
                </m:sub>
              </m:sSub>
              <m:r>
                <w:rPr>
                  <w:rFonts w:ascii="Cambria Math" w:eastAsia="Times New Roman" w:hAnsi="Cambria Math"/>
                  <w:lang w:val="en-US"/>
                </w:rPr>
                <m:t>+</m:t>
              </m:r>
              <m:sSub>
                <m:sSubPr>
                  <m:ctrlPr>
                    <w:rPr>
                      <w:rFonts w:ascii="Cambria Math" w:eastAsia="Times New Roman" w:hAnsi="Cambria Math"/>
                      <w:i/>
                      <w:lang w:val="en-US"/>
                    </w:rPr>
                  </m:ctrlPr>
                </m:sSubPr>
                <m:e>
                  <m:r>
                    <w:rPr>
                      <w:rFonts w:ascii="Cambria Math" w:eastAsia="Times New Roman" w:hAnsi="Cambria Math"/>
                      <w:lang w:val="en-US"/>
                    </w:rPr>
                    <m:t>K</m:t>
                  </m:r>
                </m:e>
                <m:sub>
                  <m:r>
                    <w:rPr>
                      <w:rFonts w:ascii="Cambria Math" w:eastAsia="Times New Roman" w:hAnsi="Cambria Math"/>
                      <w:lang w:val="en-US"/>
                    </w:rPr>
                    <m:t>5</m:t>
                  </m:r>
                </m:sub>
              </m:sSub>
              <m:r>
                <w:rPr>
                  <w:rFonts w:ascii="Cambria Math" w:eastAsia="Times New Roman" w:hAnsi="Cambria Math"/>
                  <w:lang w:val="en-US"/>
                </w:rPr>
                <m:t>∙</m:t>
              </m:r>
              <m:sSub>
                <m:sSubPr>
                  <m:ctrlPr>
                    <w:rPr>
                      <w:rFonts w:ascii="Cambria Math" w:eastAsia="Times New Roman" w:hAnsi="Cambria Math"/>
                      <w:i/>
                      <w:lang w:val="en-US"/>
                    </w:rPr>
                  </m:ctrlPr>
                </m:sSubPr>
                <m:e>
                  <m:r>
                    <w:rPr>
                      <w:rFonts w:ascii="Cambria Math" w:eastAsia="Times New Roman" w:hAnsi="Cambria Math"/>
                      <w:lang w:val="en-US"/>
                    </w:rPr>
                    <m:t>P</m:t>
                  </m:r>
                </m:e>
                <m:sub>
                  <m:r>
                    <w:rPr>
                      <w:rFonts w:ascii="Cambria Math" w:eastAsia="Times New Roman" w:hAnsi="Cambria Math"/>
                      <w:lang w:val="en-US"/>
                    </w:rPr>
                    <m:t>c</m:t>
                  </m:r>
                  <m:r>
                    <w:rPr>
                      <w:rFonts w:ascii="Cambria Math" w:eastAsia="Times New Roman" w:hAnsi="Cambria Math"/>
                    </w:rPr>
                    <m:t>в</m:t>
                  </m:r>
                </m:sub>
              </m:sSub>
            </m:e>
          </m:d>
          <m:r>
            <w:rPr>
              <w:rFonts w:ascii="Cambria Math" w:eastAsia="Times New Roman" w:hAnsi="Cambria Math"/>
            </w:rPr>
            <m:t>,</m:t>
          </m:r>
        </m:oMath>
      </m:oMathPara>
    </w:p>
    <w:p w14:paraId="44DAC38A" w14:textId="77777777" w:rsidR="00865BA5" w:rsidRPr="00F82AF9" w:rsidRDefault="00450FF1" w:rsidP="00450FF1">
      <w:pPr>
        <w:spacing w:line="360" w:lineRule="auto"/>
        <w:ind w:right="-561" w:firstLine="567"/>
        <w:jc w:val="both"/>
        <w:rPr>
          <w:szCs w:val="24"/>
          <w:lang w:eastAsia="ru-RU"/>
        </w:rPr>
      </w:pPr>
      <w:r w:rsidRPr="00F82AF9">
        <w:rPr>
          <w:szCs w:val="24"/>
          <w:lang w:eastAsia="ru-RU"/>
        </w:rPr>
        <w:t xml:space="preserve">где </w:t>
      </w:r>
      <w:r w:rsidRPr="00F82AF9">
        <w:rPr>
          <w:szCs w:val="24"/>
          <w:lang w:val="en-US" w:eastAsia="ru-RU"/>
        </w:rPr>
        <w:t>L</w:t>
      </w:r>
      <w:r w:rsidRPr="00F82AF9">
        <w:rPr>
          <w:szCs w:val="24"/>
          <w:vertAlign w:val="subscript"/>
          <w:lang w:eastAsia="ru-RU"/>
        </w:rPr>
        <w:t>х</w:t>
      </w:r>
      <w:r w:rsidRPr="00F82AF9">
        <w:rPr>
          <w:szCs w:val="24"/>
          <w:lang w:eastAsia="ru-RU"/>
        </w:rPr>
        <w:t>=1,05 – коэффициент потери мощности в сети;</w:t>
      </w:r>
    </w:p>
    <w:p w14:paraId="056810A0" w14:textId="77777777" w:rsidR="00383753" w:rsidRPr="00F82AF9" w:rsidRDefault="00450FF1" w:rsidP="00450FF1">
      <w:pPr>
        <w:spacing w:line="360" w:lineRule="auto"/>
        <w:ind w:right="-561" w:firstLine="567"/>
        <w:jc w:val="both"/>
        <w:rPr>
          <w:szCs w:val="24"/>
          <w:lang w:eastAsia="ru-RU"/>
        </w:rPr>
      </w:pPr>
      <w:r w:rsidRPr="00F82AF9">
        <w:rPr>
          <w:szCs w:val="24"/>
          <w:lang w:val="en-US" w:eastAsia="ru-RU"/>
        </w:rPr>
        <w:t>P</w:t>
      </w:r>
      <w:r w:rsidRPr="00F82AF9">
        <w:rPr>
          <w:szCs w:val="24"/>
          <w:vertAlign w:val="subscript"/>
          <w:lang w:val="en-US" w:eastAsia="ru-RU"/>
        </w:rPr>
        <w:t>m</w:t>
      </w:r>
      <w:r w:rsidRPr="00F82AF9">
        <w:rPr>
          <w:szCs w:val="24"/>
          <w:lang w:eastAsia="ru-RU"/>
        </w:rPr>
        <w:t xml:space="preserve"> – сумма номинальных мощностей работающих электромоторов. </w:t>
      </w:r>
    </w:p>
    <w:p w14:paraId="3D9E2737" w14:textId="29931E6E" w:rsidR="00450FF1" w:rsidRPr="00F82AF9" w:rsidRDefault="00450FF1" w:rsidP="00DA11FF">
      <w:pPr>
        <w:spacing w:line="360" w:lineRule="auto"/>
        <w:ind w:right="-561" w:firstLine="567"/>
        <w:jc w:val="both"/>
        <w:rPr>
          <w:szCs w:val="24"/>
          <w:lang w:eastAsia="ru-RU"/>
        </w:rPr>
      </w:pPr>
      <w:r w:rsidRPr="00F82AF9">
        <w:rPr>
          <w:szCs w:val="24"/>
          <w:lang w:eastAsia="ru-RU"/>
        </w:rPr>
        <w:t xml:space="preserve">Проектом предусматривается </w:t>
      </w:r>
      <w:r w:rsidR="0020560A" w:rsidRPr="00F82AF9">
        <w:rPr>
          <w:szCs w:val="24"/>
          <w:lang w:eastAsia="ru-RU"/>
        </w:rPr>
        <w:t xml:space="preserve">единовременная </w:t>
      </w:r>
      <w:r w:rsidRPr="00F82AF9">
        <w:rPr>
          <w:szCs w:val="24"/>
          <w:lang w:eastAsia="ru-RU"/>
        </w:rPr>
        <w:t>работа</w:t>
      </w:r>
      <w:r w:rsidR="00DA11FF" w:rsidRPr="00F82AF9">
        <w:rPr>
          <w:szCs w:val="24"/>
          <w:lang w:eastAsia="ru-RU"/>
        </w:rPr>
        <w:t xml:space="preserve"> трех</w:t>
      </w:r>
      <w:r w:rsidRPr="00F82AF9">
        <w:rPr>
          <w:szCs w:val="24"/>
          <w:lang w:eastAsia="ru-RU"/>
        </w:rPr>
        <w:t xml:space="preserve"> установок </w:t>
      </w:r>
      <w:r w:rsidR="009468B2" w:rsidRPr="00F82AF9">
        <w:rPr>
          <w:szCs w:val="24"/>
          <w:lang w:eastAsia="ru-RU"/>
        </w:rPr>
        <w:t>УВВ-3А</w:t>
      </w:r>
      <w:r w:rsidR="00AA4EEF" w:rsidRPr="00F82AF9">
        <w:rPr>
          <w:szCs w:val="24"/>
          <w:lang w:eastAsia="ru-RU"/>
        </w:rPr>
        <w:t>-6</w:t>
      </w:r>
      <w:r w:rsidR="009468B2" w:rsidRPr="00F82AF9">
        <w:rPr>
          <w:szCs w:val="24"/>
          <w:lang w:eastAsia="ru-RU"/>
        </w:rPr>
        <w:t>К</w:t>
      </w:r>
      <w:r w:rsidR="00AA4EEF" w:rsidRPr="00F82AF9">
        <w:rPr>
          <w:szCs w:val="24"/>
          <w:lang w:eastAsia="ru-RU"/>
        </w:rPr>
        <w:t xml:space="preserve">М </w:t>
      </w:r>
      <w:r w:rsidRPr="00F82AF9">
        <w:rPr>
          <w:szCs w:val="24"/>
          <w:lang w:eastAsia="ru-RU"/>
        </w:rPr>
        <w:t xml:space="preserve">мощностью </w:t>
      </w:r>
      <w:r w:rsidR="009468B2" w:rsidRPr="00F82AF9">
        <w:rPr>
          <w:szCs w:val="24"/>
          <w:lang w:eastAsia="ru-RU"/>
        </w:rPr>
        <w:t>18,5</w:t>
      </w:r>
      <w:r w:rsidRPr="00F82AF9">
        <w:rPr>
          <w:szCs w:val="24"/>
          <w:lang w:eastAsia="ru-RU"/>
        </w:rPr>
        <w:t xml:space="preserve"> кВт</w:t>
      </w:r>
      <w:r w:rsidR="0020560A" w:rsidRPr="00F82AF9">
        <w:rPr>
          <w:szCs w:val="24"/>
          <w:lang w:eastAsia="ru-RU"/>
        </w:rPr>
        <w:t xml:space="preserve"> и</w:t>
      </w:r>
      <w:r w:rsidR="00050350" w:rsidRPr="00F82AF9">
        <w:rPr>
          <w:szCs w:val="24"/>
          <w:lang w:eastAsia="ru-RU"/>
        </w:rPr>
        <w:t xml:space="preserve"> </w:t>
      </w:r>
      <w:r w:rsidR="0020560A" w:rsidRPr="00F82AF9">
        <w:rPr>
          <w:szCs w:val="24"/>
          <w:lang w:eastAsia="ru-RU"/>
        </w:rPr>
        <w:t xml:space="preserve">семи </w:t>
      </w:r>
      <w:r w:rsidR="00050350" w:rsidRPr="00F82AF9">
        <w:rPr>
          <w:szCs w:val="24"/>
          <w:lang w:eastAsia="ru-RU"/>
        </w:rPr>
        <w:t xml:space="preserve">насосов ГНОМ </w:t>
      </w:r>
      <w:r w:rsidR="0020560A" w:rsidRPr="00F82AF9">
        <w:rPr>
          <w:szCs w:val="24"/>
          <w:lang w:eastAsia="ru-RU"/>
        </w:rPr>
        <w:t>16-16</w:t>
      </w:r>
      <w:r w:rsidR="00050350" w:rsidRPr="00F82AF9">
        <w:rPr>
          <w:szCs w:val="24"/>
          <w:lang w:eastAsia="ru-RU"/>
        </w:rPr>
        <w:t xml:space="preserve"> мощностью </w:t>
      </w:r>
      <w:r w:rsidR="0020560A" w:rsidRPr="00F82AF9">
        <w:rPr>
          <w:szCs w:val="24"/>
          <w:lang w:eastAsia="ru-RU"/>
        </w:rPr>
        <w:t>2,2</w:t>
      </w:r>
      <w:r w:rsidR="00050350" w:rsidRPr="00F82AF9">
        <w:rPr>
          <w:szCs w:val="24"/>
          <w:lang w:eastAsia="ru-RU"/>
        </w:rPr>
        <w:t xml:space="preserve"> кВт</w:t>
      </w:r>
      <w:r w:rsidR="003649DB" w:rsidRPr="00F82AF9">
        <w:rPr>
          <w:szCs w:val="24"/>
          <w:lang w:eastAsia="ru-RU"/>
        </w:rPr>
        <w:t>;</w:t>
      </w:r>
    </w:p>
    <w:p w14:paraId="77534883" w14:textId="2B789870" w:rsidR="00450FF1" w:rsidRPr="00F82AF9" w:rsidRDefault="00450FF1" w:rsidP="00450FF1">
      <w:pPr>
        <w:spacing w:line="360" w:lineRule="auto"/>
        <w:ind w:right="-561" w:firstLine="567"/>
        <w:jc w:val="both"/>
        <w:rPr>
          <w:szCs w:val="24"/>
          <w:lang w:eastAsia="ru-RU"/>
        </w:rPr>
      </w:pPr>
      <w:r w:rsidRPr="00F82AF9">
        <w:rPr>
          <w:szCs w:val="24"/>
          <w:lang w:val="en-US" w:eastAsia="ru-RU"/>
        </w:rPr>
        <w:t>P</w:t>
      </w:r>
      <w:r w:rsidRPr="00F82AF9">
        <w:rPr>
          <w:szCs w:val="24"/>
          <w:vertAlign w:val="subscript"/>
          <w:lang w:eastAsia="ru-RU"/>
        </w:rPr>
        <w:t>о.в</w:t>
      </w:r>
      <w:r w:rsidRPr="00F82AF9">
        <w:rPr>
          <w:szCs w:val="24"/>
          <w:lang w:eastAsia="ru-RU"/>
        </w:rPr>
        <w:t xml:space="preserve"> – суммарная мощность внутренних осветительных приборов, устройств для электрического обогрева. </w:t>
      </w:r>
      <w:r w:rsidRPr="00F82AF9">
        <w:rPr>
          <w:szCs w:val="24"/>
          <w:lang w:val="en-US" w:eastAsia="ru-RU"/>
        </w:rPr>
        <w:t>P</w:t>
      </w:r>
      <w:r w:rsidRPr="00F82AF9">
        <w:rPr>
          <w:szCs w:val="24"/>
          <w:vertAlign w:val="subscript"/>
          <w:lang w:eastAsia="ru-RU"/>
        </w:rPr>
        <w:t>о.в</w:t>
      </w:r>
      <w:r w:rsidRPr="00F82AF9">
        <w:rPr>
          <w:szCs w:val="24"/>
          <w:lang w:eastAsia="ru-RU"/>
        </w:rPr>
        <w:t>=0</w:t>
      </w:r>
      <w:r w:rsidR="00BD2362" w:rsidRPr="00F82AF9">
        <w:rPr>
          <w:szCs w:val="24"/>
          <w:lang w:eastAsia="ru-RU"/>
        </w:rPr>
        <w:t>;</w:t>
      </w:r>
    </w:p>
    <w:p w14:paraId="5111BA22" w14:textId="1D0260C2" w:rsidR="00450FF1" w:rsidRPr="00F82AF9" w:rsidRDefault="00450FF1" w:rsidP="00450FF1">
      <w:pPr>
        <w:spacing w:line="360" w:lineRule="auto"/>
        <w:ind w:right="-561" w:firstLine="567"/>
        <w:jc w:val="both"/>
        <w:rPr>
          <w:szCs w:val="24"/>
          <w:lang w:eastAsia="ru-RU"/>
        </w:rPr>
      </w:pPr>
      <w:r w:rsidRPr="00F82AF9">
        <w:rPr>
          <w:szCs w:val="24"/>
          <w:lang w:val="en-US" w:eastAsia="ru-RU"/>
        </w:rPr>
        <w:t>P</w:t>
      </w:r>
      <w:r w:rsidRPr="00F82AF9">
        <w:rPr>
          <w:szCs w:val="24"/>
          <w:vertAlign w:val="subscript"/>
          <w:lang w:eastAsia="ru-RU"/>
        </w:rPr>
        <w:t>о.н</w:t>
      </w:r>
      <w:r w:rsidRPr="00F82AF9">
        <w:rPr>
          <w:szCs w:val="24"/>
          <w:lang w:eastAsia="ru-RU"/>
        </w:rPr>
        <w:t xml:space="preserve"> – то же, для наружного освещения объектов и территории. </w:t>
      </w:r>
      <w:r w:rsidRPr="00F82AF9">
        <w:rPr>
          <w:szCs w:val="24"/>
          <w:lang w:val="en-US" w:eastAsia="ru-RU"/>
        </w:rPr>
        <w:t>P</w:t>
      </w:r>
      <w:r w:rsidRPr="00F82AF9">
        <w:rPr>
          <w:szCs w:val="24"/>
          <w:vertAlign w:val="subscript"/>
          <w:lang w:eastAsia="ru-RU"/>
        </w:rPr>
        <w:t>о.в</w:t>
      </w:r>
      <w:r w:rsidRPr="00F82AF9">
        <w:rPr>
          <w:szCs w:val="24"/>
          <w:lang w:eastAsia="ru-RU"/>
        </w:rPr>
        <w:t>=0</w:t>
      </w:r>
      <w:r w:rsidR="00BD2362" w:rsidRPr="00F82AF9">
        <w:rPr>
          <w:szCs w:val="24"/>
          <w:lang w:eastAsia="ru-RU"/>
        </w:rPr>
        <w:t>;</w:t>
      </w:r>
    </w:p>
    <w:p w14:paraId="301E7D99" w14:textId="73DECCA9" w:rsidR="00450FF1" w:rsidRPr="00F82AF9" w:rsidRDefault="00450FF1" w:rsidP="00450FF1">
      <w:pPr>
        <w:spacing w:line="360" w:lineRule="auto"/>
        <w:ind w:right="-561" w:firstLine="567"/>
        <w:jc w:val="both"/>
        <w:rPr>
          <w:szCs w:val="24"/>
          <w:lang w:eastAsia="ru-RU"/>
        </w:rPr>
      </w:pPr>
      <w:r w:rsidRPr="00F82AF9">
        <w:rPr>
          <w:szCs w:val="24"/>
          <w:lang w:val="en-US" w:eastAsia="ru-RU"/>
        </w:rPr>
        <w:t>P</w:t>
      </w:r>
      <w:r w:rsidRPr="00F82AF9">
        <w:rPr>
          <w:szCs w:val="24"/>
          <w:vertAlign w:val="subscript"/>
          <w:lang w:eastAsia="ru-RU"/>
        </w:rPr>
        <w:t>св</w:t>
      </w:r>
      <w:r w:rsidRPr="00F82AF9">
        <w:rPr>
          <w:szCs w:val="24"/>
          <w:lang w:eastAsia="ru-RU"/>
        </w:rPr>
        <w:t xml:space="preserve"> – то же, для сварочных трансформаторов. </w:t>
      </w:r>
      <w:r w:rsidRPr="00F82AF9">
        <w:rPr>
          <w:szCs w:val="24"/>
          <w:lang w:val="en-US" w:eastAsia="ru-RU"/>
        </w:rPr>
        <w:t>P</w:t>
      </w:r>
      <w:r w:rsidRPr="00F82AF9">
        <w:rPr>
          <w:szCs w:val="24"/>
          <w:vertAlign w:val="subscript"/>
          <w:lang w:eastAsia="ru-RU"/>
        </w:rPr>
        <w:t>св</w:t>
      </w:r>
      <w:r w:rsidRPr="00F82AF9">
        <w:rPr>
          <w:szCs w:val="24"/>
          <w:lang w:eastAsia="ru-RU"/>
        </w:rPr>
        <w:t>=0</w:t>
      </w:r>
      <w:r w:rsidR="00BD2362" w:rsidRPr="00F82AF9">
        <w:rPr>
          <w:szCs w:val="24"/>
          <w:lang w:eastAsia="ru-RU"/>
        </w:rPr>
        <w:t>;</w:t>
      </w:r>
    </w:p>
    <w:p w14:paraId="1CC528DB" w14:textId="77777777" w:rsidR="00450FF1" w:rsidRPr="00F82AF9" w:rsidRDefault="00450FF1" w:rsidP="00450FF1">
      <w:pPr>
        <w:spacing w:line="360" w:lineRule="auto"/>
        <w:ind w:right="-561" w:firstLine="567"/>
        <w:jc w:val="both"/>
        <w:rPr>
          <w:szCs w:val="24"/>
          <w:lang w:eastAsia="ru-RU"/>
        </w:rPr>
      </w:pPr>
      <w:r w:rsidRPr="00F82AF9">
        <w:rPr>
          <w:szCs w:val="24"/>
          <w:lang w:val="en-US" w:eastAsia="ru-RU"/>
        </w:rPr>
        <w:t>cosE</w:t>
      </w:r>
      <w:r w:rsidRPr="00F82AF9">
        <w:rPr>
          <w:szCs w:val="24"/>
          <w:vertAlign w:val="subscript"/>
          <w:lang w:eastAsia="ru-RU"/>
        </w:rPr>
        <w:t>1</w:t>
      </w:r>
      <w:r w:rsidRPr="00F82AF9">
        <w:rPr>
          <w:szCs w:val="24"/>
          <w:lang w:eastAsia="ru-RU"/>
        </w:rPr>
        <w:t xml:space="preserve"> – коэффициент потери мощности для силовых потребителей электромоторов;</w:t>
      </w:r>
    </w:p>
    <w:p w14:paraId="2F8A6255" w14:textId="6E0EE38C" w:rsidR="005408FD" w:rsidRPr="00F82AF9" w:rsidRDefault="00450FF1" w:rsidP="005408FD">
      <w:pPr>
        <w:spacing w:line="360" w:lineRule="auto"/>
        <w:ind w:right="-561" w:firstLine="567"/>
        <w:jc w:val="both"/>
        <w:rPr>
          <w:lang w:eastAsia="ru-RU"/>
        </w:rPr>
      </w:pPr>
      <w:r w:rsidRPr="00F82AF9">
        <w:rPr>
          <w:szCs w:val="24"/>
          <w:lang w:eastAsia="ru-RU"/>
        </w:rPr>
        <w:t>К</w:t>
      </w:r>
      <w:r w:rsidRPr="00F82AF9">
        <w:rPr>
          <w:szCs w:val="24"/>
          <w:vertAlign w:val="subscript"/>
          <w:lang w:eastAsia="ru-RU"/>
        </w:rPr>
        <w:t>1</w:t>
      </w:r>
      <w:r w:rsidRPr="00F82AF9">
        <w:rPr>
          <w:szCs w:val="24"/>
          <w:lang w:eastAsia="ru-RU"/>
        </w:rPr>
        <w:t xml:space="preserve"> – </w:t>
      </w:r>
      <w:r w:rsidR="00BD2362" w:rsidRPr="00F82AF9">
        <w:rPr>
          <w:lang w:eastAsia="ru-RU"/>
        </w:rPr>
        <w:t>коэффициент одновременности работы электромоторов</w:t>
      </w:r>
      <w:r w:rsidR="00701BED" w:rsidRPr="00F82AF9">
        <w:rPr>
          <w:lang w:eastAsia="ru-RU"/>
        </w:rPr>
        <w:t>;</w:t>
      </w:r>
    </w:p>
    <w:p w14:paraId="77BBB563" w14:textId="412C2A03" w:rsidR="00701BED" w:rsidRPr="00F82AF9" w:rsidRDefault="005408FD" w:rsidP="005408FD">
      <w:pPr>
        <w:spacing w:line="360" w:lineRule="auto"/>
        <w:ind w:right="-561" w:firstLine="567"/>
        <w:jc w:val="both"/>
        <w:rPr>
          <w:lang w:eastAsia="ru-RU"/>
        </w:rPr>
      </w:pPr>
      <w:r w:rsidRPr="00F82AF9">
        <w:rPr>
          <w:lang w:eastAsia="ru-RU"/>
        </w:rPr>
        <w:t>э</w:t>
      </w:r>
      <w:r w:rsidR="00BD2362" w:rsidRPr="00F82AF9">
        <w:rPr>
          <w:lang w:eastAsia="ru-RU"/>
        </w:rPr>
        <w:t>лектроснабжение системы водопонижения</w:t>
      </w:r>
      <w:r w:rsidR="00701BED" w:rsidRPr="00F82AF9">
        <w:rPr>
          <w:lang w:eastAsia="ru-RU"/>
        </w:rPr>
        <w:t xml:space="preserve"> осуществляется:</w:t>
      </w:r>
      <w:r w:rsidR="00BD2362" w:rsidRPr="00F82AF9">
        <w:rPr>
          <w:lang w:eastAsia="ru-RU"/>
        </w:rPr>
        <w:t xml:space="preserve"> </w:t>
      </w:r>
    </w:p>
    <w:p w14:paraId="28249512" w14:textId="59D20CF6" w:rsidR="005408FD" w:rsidRPr="00F82AF9" w:rsidRDefault="00701BED" w:rsidP="005408FD">
      <w:pPr>
        <w:spacing w:line="360" w:lineRule="auto"/>
        <w:ind w:right="-561" w:firstLine="567"/>
        <w:jc w:val="both"/>
        <w:rPr>
          <w:lang w:eastAsia="ru-RU"/>
        </w:rPr>
      </w:pPr>
      <w:r w:rsidRPr="00F82AF9">
        <w:rPr>
          <w:lang w:eastAsia="ru-RU"/>
        </w:rPr>
        <w:t xml:space="preserve">- </w:t>
      </w:r>
      <w:r w:rsidR="00BD2362" w:rsidRPr="00F82AF9">
        <w:rPr>
          <w:lang w:eastAsia="ru-RU"/>
        </w:rPr>
        <w:t xml:space="preserve">для иглофильтровых установок </w:t>
      </w:r>
      <w:r w:rsidR="00AA4EEF" w:rsidRPr="00F82AF9">
        <w:rPr>
          <w:lang w:eastAsia="ru-RU"/>
        </w:rPr>
        <w:t>У</w:t>
      </w:r>
      <w:r w:rsidR="009468B2" w:rsidRPr="00F82AF9">
        <w:rPr>
          <w:lang w:eastAsia="ru-RU"/>
        </w:rPr>
        <w:t>ВВ</w:t>
      </w:r>
      <w:r w:rsidR="00AA4EEF" w:rsidRPr="00F82AF9">
        <w:rPr>
          <w:lang w:eastAsia="ru-RU"/>
        </w:rPr>
        <w:t>-</w:t>
      </w:r>
      <w:r w:rsidR="009468B2" w:rsidRPr="00F82AF9">
        <w:rPr>
          <w:lang w:eastAsia="ru-RU"/>
        </w:rPr>
        <w:t>3А-</w:t>
      </w:r>
      <w:r w:rsidR="00AA4EEF" w:rsidRPr="00F82AF9">
        <w:rPr>
          <w:lang w:eastAsia="ru-RU"/>
        </w:rPr>
        <w:t>6</w:t>
      </w:r>
      <w:r w:rsidR="009468B2" w:rsidRPr="00F82AF9">
        <w:rPr>
          <w:lang w:eastAsia="ru-RU"/>
        </w:rPr>
        <w:t>К</w:t>
      </w:r>
      <w:r w:rsidR="00AA4EEF" w:rsidRPr="00F82AF9">
        <w:rPr>
          <w:lang w:eastAsia="ru-RU"/>
        </w:rPr>
        <w:t>М</w:t>
      </w:r>
      <w:r w:rsidR="00050350" w:rsidRPr="00F82AF9">
        <w:rPr>
          <w:lang w:eastAsia="ru-RU"/>
        </w:rPr>
        <w:t xml:space="preserve"> </w:t>
      </w:r>
      <w:r w:rsidRPr="00F82AF9">
        <w:rPr>
          <w:lang w:eastAsia="ru-RU"/>
        </w:rPr>
        <w:t xml:space="preserve">– </w:t>
      </w:r>
      <w:r w:rsidR="00BD2362" w:rsidRPr="00F82AF9">
        <w:rPr>
          <w:lang w:eastAsia="ru-RU"/>
        </w:rPr>
        <w:t>по второй категории от двух взаимнорезервирующих источников по высокой и низкой сторонам, К</w:t>
      </w:r>
      <w:r w:rsidR="00BD2362" w:rsidRPr="00F82AF9">
        <w:rPr>
          <w:vertAlign w:val="subscript"/>
          <w:lang w:eastAsia="ru-RU"/>
        </w:rPr>
        <w:t>1</w:t>
      </w:r>
      <w:r w:rsidR="00BD2362" w:rsidRPr="00F82AF9">
        <w:rPr>
          <w:lang w:eastAsia="ru-RU"/>
        </w:rPr>
        <w:t xml:space="preserve">=1; </w:t>
      </w:r>
    </w:p>
    <w:p w14:paraId="52BD1DF8" w14:textId="444DEF24" w:rsidR="00450FF1" w:rsidRPr="00F82AF9" w:rsidRDefault="005408FD" w:rsidP="005408FD">
      <w:pPr>
        <w:spacing w:line="360" w:lineRule="auto"/>
        <w:ind w:right="-561" w:firstLine="567"/>
        <w:jc w:val="both"/>
        <w:rPr>
          <w:lang w:eastAsia="ru-RU"/>
        </w:rPr>
      </w:pPr>
      <w:r w:rsidRPr="00F82AF9">
        <w:rPr>
          <w:lang w:eastAsia="ru-RU"/>
        </w:rPr>
        <w:t xml:space="preserve">- </w:t>
      </w:r>
      <w:r w:rsidR="00BD2362" w:rsidRPr="00F82AF9">
        <w:rPr>
          <w:lang w:eastAsia="ru-RU"/>
        </w:rPr>
        <w:t xml:space="preserve">для насосов ГНОМ 16-16 </w:t>
      </w:r>
      <w:r w:rsidR="0020560A" w:rsidRPr="00F82AF9">
        <w:rPr>
          <w:lang w:eastAsia="ru-RU"/>
        </w:rPr>
        <w:t>(для системы открытого водоотлива)</w:t>
      </w:r>
      <w:r w:rsidR="002B3F49" w:rsidRPr="00F82AF9">
        <w:rPr>
          <w:lang w:eastAsia="ru-RU"/>
        </w:rPr>
        <w:t xml:space="preserve"> </w:t>
      </w:r>
      <w:r w:rsidR="00BD2362" w:rsidRPr="00F82AF9">
        <w:rPr>
          <w:lang w:eastAsia="ru-RU"/>
        </w:rPr>
        <w:t>– по третьей категории, К</w:t>
      </w:r>
      <w:r w:rsidR="00BD2362" w:rsidRPr="00F82AF9">
        <w:rPr>
          <w:vertAlign w:val="subscript"/>
          <w:lang w:eastAsia="ru-RU"/>
        </w:rPr>
        <w:t>1</w:t>
      </w:r>
      <w:r w:rsidR="00BD2362" w:rsidRPr="00F82AF9">
        <w:rPr>
          <w:lang w:eastAsia="ru-RU"/>
        </w:rPr>
        <w:t>=0,5</w:t>
      </w:r>
      <w:r w:rsidR="00BD2362" w:rsidRPr="00F82AF9">
        <w:rPr>
          <w:szCs w:val="24"/>
          <w:lang w:eastAsia="ru-RU"/>
        </w:rPr>
        <w:t>;</w:t>
      </w:r>
    </w:p>
    <w:p w14:paraId="3C3386B7" w14:textId="77777777" w:rsidR="00450FF1" w:rsidRPr="00F82AF9" w:rsidRDefault="00450FF1" w:rsidP="00450FF1">
      <w:pPr>
        <w:spacing w:line="360" w:lineRule="auto"/>
        <w:ind w:right="-561" w:firstLine="567"/>
        <w:jc w:val="both"/>
        <w:rPr>
          <w:szCs w:val="24"/>
          <w:lang w:eastAsia="ru-RU"/>
        </w:rPr>
      </w:pPr>
      <w:r w:rsidRPr="00F82AF9">
        <w:rPr>
          <w:szCs w:val="24"/>
          <w:lang w:eastAsia="ru-RU"/>
        </w:rPr>
        <w:t>К</w:t>
      </w:r>
      <w:r w:rsidRPr="00F82AF9">
        <w:rPr>
          <w:szCs w:val="24"/>
          <w:vertAlign w:val="subscript"/>
          <w:lang w:eastAsia="ru-RU"/>
        </w:rPr>
        <w:t xml:space="preserve">3 </w:t>
      </w:r>
      <w:r w:rsidRPr="00F82AF9">
        <w:rPr>
          <w:szCs w:val="24"/>
          <w:lang w:eastAsia="ru-RU"/>
        </w:rPr>
        <w:t>– то же, для внутреннего освещения;</w:t>
      </w:r>
    </w:p>
    <w:p w14:paraId="1FC3E93B" w14:textId="77777777" w:rsidR="00450FF1" w:rsidRPr="00F82AF9" w:rsidRDefault="00450FF1" w:rsidP="00450FF1">
      <w:pPr>
        <w:spacing w:line="360" w:lineRule="auto"/>
        <w:ind w:right="-561" w:firstLine="567"/>
        <w:jc w:val="both"/>
        <w:rPr>
          <w:szCs w:val="24"/>
          <w:lang w:eastAsia="ru-RU"/>
        </w:rPr>
      </w:pPr>
      <w:r w:rsidRPr="00F82AF9">
        <w:rPr>
          <w:szCs w:val="24"/>
          <w:lang w:eastAsia="ru-RU"/>
        </w:rPr>
        <w:t>К</w:t>
      </w:r>
      <w:r w:rsidRPr="00F82AF9">
        <w:rPr>
          <w:szCs w:val="24"/>
          <w:vertAlign w:val="subscript"/>
          <w:lang w:eastAsia="ru-RU"/>
        </w:rPr>
        <w:t>4</w:t>
      </w:r>
      <w:r w:rsidRPr="00F82AF9">
        <w:rPr>
          <w:szCs w:val="24"/>
          <w:lang w:eastAsia="ru-RU"/>
        </w:rPr>
        <w:t xml:space="preserve"> – то же, для наружного освещения;</w:t>
      </w:r>
    </w:p>
    <w:p w14:paraId="59C11596" w14:textId="77777777" w:rsidR="009070EE" w:rsidRPr="00F82AF9" w:rsidRDefault="00450FF1" w:rsidP="009070EE">
      <w:pPr>
        <w:spacing w:line="360" w:lineRule="auto"/>
        <w:ind w:right="-561" w:firstLine="567"/>
        <w:jc w:val="both"/>
        <w:rPr>
          <w:szCs w:val="24"/>
          <w:lang w:eastAsia="ru-RU"/>
        </w:rPr>
      </w:pPr>
      <w:r w:rsidRPr="00F82AF9">
        <w:rPr>
          <w:szCs w:val="24"/>
          <w:lang w:eastAsia="ru-RU"/>
        </w:rPr>
        <w:t>К</w:t>
      </w:r>
      <w:r w:rsidRPr="00F82AF9">
        <w:rPr>
          <w:szCs w:val="24"/>
          <w:vertAlign w:val="subscript"/>
          <w:lang w:eastAsia="ru-RU"/>
        </w:rPr>
        <w:t xml:space="preserve">5 </w:t>
      </w:r>
      <w:r w:rsidRPr="00F82AF9">
        <w:rPr>
          <w:szCs w:val="24"/>
          <w:lang w:eastAsia="ru-RU"/>
        </w:rPr>
        <w:t>– то же, для сварочных трансформаторов.</w:t>
      </w:r>
    </w:p>
    <w:p w14:paraId="65781672" w14:textId="67E2AD48" w:rsidR="004E41EA" w:rsidRPr="00F82AF9" w:rsidRDefault="00450FF1" w:rsidP="00437E35">
      <w:pPr>
        <w:spacing w:line="360" w:lineRule="auto"/>
        <w:ind w:right="-561" w:firstLine="567"/>
        <w:jc w:val="both"/>
        <w:rPr>
          <w:szCs w:val="24"/>
          <w:lang w:eastAsia="ru-RU"/>
        </w:rPr>
      </w:pPr>
      <w:r w:rsidRPr="00F82AF9">
        <w:rPr>
          <w:szCs w:val="24"/>
          <w:lang w:eastAsia="ru-RU"/>
        </w:rPr>
        <w:t xml:space="preserve">Результаты расчетов </w:t>
      </w:r>
      <w:r w:rsidR="009468B2" w:rsidRPr="00F82AF9">
        <w:rPr>
          <w:szCs w:val="24"/>
          <w:lang w:eastAsia="ru-RU"/>
        </w:rPr>
        <w:t xml:space="preserve">потребности в электроэнергии </w:t>
      </w:r>
      <w:r w:rsidRPr="00F82AF9">
        <w:rPr>
          <w:szCs w:val="24"/>
          <w:lang w:eastAsia="ru-RU"/>
        </w:rPr>
        <w:t>сведены в таблицу 10.</w:t>
      </w:r>
      <w:r w:rsidR="003319BA" w:rsidRPr="00F82AF9">
        <w:rPr>
          <w:szCs w:val="24"/>
          <w:lang w:eastAsia="ru-RU"/>
        </w:rPr>
        <w:t>2</w:t>
      </w:r>
      <w:r w:rsidR="00935B19" w:rsidRPr="00F82AF9">
        <w:rPr>
          <w:szCs w:val="24"/>
          <w:lang w:eastAsia="ru-RU"/>
        </w:rPr>
        <w:t>.</w:t>
      </w:r>
    </w:p>
    <w:p w14:paraId="29A35B52" w14:textId="01B8E3AC" w:rsidR="00FD7F8C" w:rsidRPr="00F82AF9" w:rsidRDefault="004E41EA" w:rsidP="004C751F">
      <w:pPr>
        <w:spacing w:line="240" w:lineRule="auto"/>
        <w:rPr>
          <w:szCs w:val="24"/>
          <w:lang w:eastAsia="ru-RU"/>
        </w:rPr>
      </w:pPr>
      <w:r w:rsidRPr="00F82AF9">
        <w:rPr>
          <w:szCs w:val="24"/>
          <w:lang w:eastAsia="ru-RU"/>
        </w:rPr>
        <w:br w:type="page"/>
      </w:r>
      <w:r w:rsidR="00FD7F8C" w:rsidRPr="00F82AF9">
        <w:rPr>
          <w:b/>
          <w:i/>
          <w:iCs/>
        </w:rPr>
        <w:lastRenderedPageBreak/>
        <w:t>Таблица 1</w:t>
      </w:r>
      <w:r w:rsidR="006C7F6D" w:rsidRPr="00F82AF9">
        <w:rPr>
          <w:b/>
          <w:i/>
          <w:iCs/>
        </w:rPr>
        <w:t>0</w:t>
      </w:r>
      <w:r w:rsidR="00FD7F8C" w:rsidRPr="00F82AF9">
        <w:rPr>
          <w:b/>
          <w:i/>
          <w:iCs/>
        </w:rPr>
        <w:t>.</w:t>
      </w:r>
      <w:r w:rsidR="003319BA" w:rsidRPr="00F82AF9">
        <w:rPr>
          <w:b/>
          <w:i/>
          <w:iCs/>
        </w:rPr>
        <w:t>2</w:t>
      </w:r>
      <w:r w:rsidR="00FD7F8C" w:rsidRPr="00F82AF9">
        <w:rPr>
          <w:bCs/>
          <w:i/>
          <w:iCs/>
        </w:rPr>
        <w:t xml:space="preserve"> </w:t>
      </w:r>
      <w:r w:rsidR="0071487E" w:rsidRPr="00F82AF9">
        <w:rPr>
          <w:bCs/>
          <w:i/>
          <w:iCs/>
        </w:rPr>
        <w:t>–</w:t>
      </w:r>
      <w:r w:rsidR="00FD7F8C" w:rsidRPr="00F82AF9">
        <w:rPr>
          <w:bCs/>
          <w:i/>
          <w:iCs/>
        </w:rPr>
        <w:t xml:space="preserve"> Потребность в электроэнергии</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2410"/>
        <w:gridCol w:w="567"/>
        <w:gridCol w:w="709"/>
        <w:gridCol w:w="1134"/>
        <w:gridCol w:w="1276"/>
        <w:gridCol w:w="488"/>
        <w:gridCol w:w="907"/>
        <w:gridCol w:w="1014"/>
        <w:gridCol w:w="1134"/>
      </w:tblGrid>
      <w:tr w:rsidR="00F82AF9" w:rsidRPr="00F82AF9" w14:paraId="5200C54E" w14:textId="77777777" w:rsidTr="00F85B9D">
        <w:trPr>
          <w:trHeight w:hRule="exact" w:val="959"/>
        </w:trPr>
        <w:tc>
          <w:tcPr>
            <w:tcW w:w="426" w:type="dxa"/>
            <w:vAlign w:val="center"/>
          </w:tcPr>
          <w:p w14:paraId="5A4131D4" w14:textId="52A7BE14" w:rsidR="00FD7F8C" w:rsidRPr="00F82AF9" w:rsidRDefault="00A1629F" w:rsidP="004C5428">
            <w:pPr>
              <w:tabs>
                <w:tab w:val="left" w:pos="2335"/>
                <w:tab w:val="left" w:pos="10206"/>
              </w:tabs>
              <w:spacing w:line="240" w:lineRule="auto"/>
              <w:jc w:val="center"/>
              <w:rPr>
                <w:b/>
                <w:sz w:val="14"/>
                <w:szCs w:val="14"/>
              </w:rPr>
            </w:pPr>
            <w:r w:rsidRPr="00F82AF9">
              <w:rPr>
                <w:b/>
                <w:sz w:val="14"/>
                <w:szCs w:val="14"/>
              </w:rPr>
              <w:t xml:space="preserve">№ </w:t>
            </w:r>
            <w:r w:rsidR="00FD7F8C" w:rsidRPr="00F82AF9">
              <w:rPr>
                <w:b/>
                <w:sz w:val="14"/>
                <w:szCs w:val="14"/>
              </w:rPr>
              <w:t>n/n</w:t>
            </w:r>
          </w:p>
        </w:tc>
        <w:tc>
          <w:tcPr>
            <w:tcW w:w="2410" w:type="dxa"/>
            <w:vAlign w:val="center"/>
          </w:tcPr>
          <w:p w14:paraId="122181BD" w14:textId="77777777" w:rsidR="00FD7F8C" w:rsidRPr="00F82AF9" w:rsidRDefault="00FD7F8C" w:rsidP="00203557">
            <w:pPr>
              <w:tabs>
                <w:tab w:val="left" w:pos="2335"/>
                <w:tab w:val="left" w:pos="10206"/>
              </w:tabs>
              <w:spacing w:line="240" w:lineRule="auto"/>
              <w:jc w:val="both"/>
              <w:rPr>
                <w:b/>
                <w:sz w:val="14"/>
                <w:szCs w:val="14"/>
              </w:rPr>
            </w:pPr>
            <w:r w:rsidRPr="00F82AF9">
              <w:rPr>
                <w:b/>
                <w:sz w:val="14"/>
                <w:szCs w:val="14"/>
              </w:rPr>
              <w:t>Наименование</w:t>
            </w:r>
          </w:p>
        </w:tc>
        <w:tc>
          <w:tcPr>
            <w:tcW w:w="567" w:type="dxa"/>
            <w:vAlign w:val="center"/>
          </w:tcPr>
          <w:p w14:paraId="2A7ADC78" w14:textId="77777777" w:rsidR="00FD7F8C" w:rsidRPr="00F82AF9" w:rsidRDefault="00FD7F8C" w:rsidP="00A1629F">
            <w:pPr>
              <w:tabs>
                <w:tab w:val="left" w:pos="10206"/>
              </w:tabs>
              <w:spacing w:line="240" w:lineRule="auto"/>
              <w:jc w:val="center"/>
              <w:rPr>
                <w:b/>
                <w:sz w:val="14"/>
                <w:szCs w:val="14"/>
              </w:rPr>
            </w:pPr>
            <w:r w:rsidRPr="00F82AF9">
              <w:rPr>
                <w:b/>
                <w:sz w:val="14"/>
                <w:szCs w:val="14"/>
              </w:rPr>
              <w:t>Ед.</w:t>
            </w:r>
          </w:p>
          <w:p w14:paraId="4668B2E6" w14:textId="77777777" w:rsidR="00FD7F8C" w:rsidRPr="00F82AF9" w:rsidRDefault="00FD7F8C" w:rsidP="00A1629F">
            <w:pPr>
              <w:tabs>
                <w:tab w:val="left" w:pos="10206"/>
              </w:tabs>
              <w:spacing w:line="240" w:lineRule="auto"/>
              <w:jc w:val="center"/>
              <w:rPr>
                <w:b/>
                <w:sz w:val="14"/>
                <w:szCs w:val="14"/>
              </w:rPr>
            </w:pPr>
            <w:r w:rsidRPr="00F82AF9">
              <w:rPr>
                <w:b/>
                <w:sz w:val="14"/>
                <w:szCs w:val="14"/>
              </w:rPr>
              <w:t>изм.</w:t>
            </w:r>
          </w:p>
        </w:tc>
        <w:tc>
          <w:tcPr>
            <w:tcW w:w="709" w:type="dxa"/>
            <w:vAlign w:val="center"/>
          </w:tcPr>
          <w:p w14:paraId="39A3EA16" w14:textId="77777777" w:rsidR="00FD7F8C" w:rsidRPr="00F82AF9" w:rsidRDefault="00FD7F8C" w:rsidP="00A1629F">
            <w:pPr>
              <w:tabs>
                <w:tab w:val="left" w:pos="10206"/>
              </w:tabs>
              <w:spacing w:line="240" w:lineRule="auto"/>
              <w:jc w:val="center"/>
              <w:rPr>
                <w:b/>
                <w:sz w:val="14"/>
                <w:szCs w:val="14"/>
              </w:rPr>
            </w:pPr>
            <w:r w:rsidRPr="00F82AF9">
              <w:rPr>
                <w:b/>
                <w:sz w:val="14"/>
                <w:szCs w:val="14"/>
              </w:rPr>
              <w:t>Кол-во</w:t>
            </w:r>
          </w:p>
        </w:tc>
        <w:tc>
          <w:tcPr>
            <w:tcW w:w="1134" w:type="dxa"/>
            <w:vAlign w:val="center"/>
          </w:tcPr>
          <w:p w14:paraId="6058213C" w14:textId="77777777" w:rsidR="00FD7F8C" w:rsidRPr="00F82AF9" w:rsidRDefault="00FD7F8C" w:rsidP="00A1629F">
            <w:pPr>
              <w:tabs>
                <w:tab w:val="left" w:pos="10206"/>
              </w:tabs>
              <w:spacing w:line="240" w:lineRule="auto"/>
              <w:jc w:val="center"/>
              <w:rPr>
                <w:b/>
                <w:sz w:val="14"/>
                <w:szCs w:val="14"/>
              </w:rPr>
            </w:pPr>
            <w:r w:rsidRPr="00F82AF9">
              <w:rPr>
                <w:b/>
                <w:sz w:val="14"/>
                <w:szCs w:val="14"/>
              </w:rPr>
              <w:t>Установлен.</w:t>
            </w:r>
          </w:p>
          <w:p w14:paraId="2FFFF36F" w14:textId="265B8783" w:rsidR="00FD7F8C" w:rsidRPr="00F82AF9" w:rsidRDefault="00FD7F8C" w:rsidP="00A1629F">
            <w:pPr>
              <w:tabs>
                <w:tab w:val="left" w:pos="10206"/>
              </w:tabs>
              <w:spacing w:line="240" w:lineRule="auto"/>
              <w:jc w:val="center"/>
              <w:rPr>
                <w:b/>
                <w:sz w:val="14"/>
                <w:szCs w:val="14"/>
              </w:rPr>
            </w:pPr>
            <w:r w:rsidRPr="00F82AF9">
              <w:rPr>
                <w:b/>
                <w:sz w:val="14"/>
                <w:szCs w:val="14"/>
              </w:rPr>
              <w:t>мощность</w:t>
            </w:r>
          </w:p>
          <w:p w14:paraId="092AADBD" w14:textId="77777777" w:rsidR="00FD7F8C" w:rsidRPr="00F82AF9" w:rsidRDefault="00FD7F8C" w:rsidP="00A1629F">
            <w:pPr>
              <w:tabs>
                <w:tab w:val="left" w:pos="10206"/>
              </w:tabs>
              <w:spacing w:line="240" w:lineRule="auto"/>
              <w:jc w:val="center"/>
              <w:rPr>
                <w:b/>
                <w:sz w:val="14"/>
                <w:szCs w:val="14"/>
              </w:rPr>
            </w:pPr>
            <w:r w:rsidRPr="00F82AF9">
              <w:rPr>
                <w:b/>
                <w:sz w:val="14"/>
                <w:szCs w:val="14"/>
              </w:rPr>
              <w:t>на ед. изм. кВт</w:t>
            </w:r>
          </w:p>
        </w:tc>
        <w:tc>
          <w:tcPr>
            <w:tcW w:w="1276" w:type="dxa"/>
            <w:vAlign w:val="center"/>
          </w:tcPr>
          <w:p w14:paraId="4557D8EB" w14:textId="77777777" w:rsidR="00FD7F8C" w:rsidRPr="00F82AF9" w:rsidRDefault="00FD7F8C" w:rsidP="00A1629F">
            <w:pPr>
              <w:tabs>
                <w:tab w:val="left" w:pos="10206"/>
              </w:tabs>
              <w:spacing w:line="240" w:lineRule="auto"/>
              <w:jc w:val="center"/>
              <w:rPr>
                <w:b/>
                <w:sz w:val="14"/>
                <w:szCs w:val="14"/>
              </w:rPr>
            </w:pPr>
            <w:r w:rsidRPr="00F82AF9">
              <w:rPr>
                <w:b/>
                <w:sz w:val="14"/>
                <w:szCs w:val="14"/>
              </w:rPr>
              <w:t>Общая</w:t>
            </w:r>
          </w:p>
          <w:p w14:paraId="56297E1F" w14:textId="77777777" w:rsidR="00FD7F8C" w:rsidRPr="00F82AF9" w:rsidRDefault="00FD7F8C" w:rsidP="00A1629F">
            <w:pPr>
              <w:tabs>
                <w:tab w:val="left" w:pos="10206"/>
              </w:tabs>
              <w:spacing w:line="240" w:lineRule="auto"/>
              <w:jc w:val="center"/>
              <w:rPr>
                <w:b/>
                <w:sz w:val="14"/>
                <w:szCs w:val="14"/>
              </w:rPr>
            </w:pPr>
            <w:r w:rsidRPr="00F82AF9">
              <w:rPr>
                <w:b/>
                <w:sz w:val="14"/>
                <w:szCs w:val="14"/>
              </w:rPr>
              <w:t>потребность в</w:t>
            </w:r>
          </w:p>
          <w:p w14:paraId="10D8416F" w14:textId="77777777" w:rsidR="00FD7F8C" w:rsidRPr="00F82AF9" w:rsidRDefault="00FD7F8C" w:rsidP="00A1629F">
            <w:pPr>
              <w:tabs>
                <w:tab w:val="left" w:pos="10206"/>
              </w:tabs>
              <w:spacing w:line="240" w:lineRule="auto"/>
              <w:jc w:val="center"/>
              <w:rPr>
                <w:b/>
                <w:sz w:val="14"/>
                <w:szCs w:val="14"/>
              </w:rPr>
            </w:pPr>
            <w:r w:rsidRPr="00F82AF9">
              <w:rPr>
                <w:b/>
                <w:sz w:val="14"/>
                <w:szCs w:val="14"/>
              </w:rPr>
              <w:t>электроэнергии, кВт</w:t>
            </w:r>
          </w:p>
        </w:tc>
        <w:tc>
          <w:tcPr>
            <w:tcW w:w="488" w:type="dxa"/>
            <w:vAlign w:val="center"/>
          </w:tcPr>
          <w:p w14:paraId="5352EE74" w14:textId="11E68D37" w:rsidR="00FD7F8C" w:rsidRPr="00F82AF9" w:rsidRDefault="00FD7F8C" w:rsidP="00A1629F">
            <w:pPr>
              <w:tabs>
                <w:tab w:val="left" w:pos="10206"/>
              </w:tabs>
              <w:spacing w:line="240" w:lineRule="auto"/>
              <w:jc w:val="center"/>
              <w:rPr>
                <w:b/>
                <w:sz w:val="14"/>
                <w:szCs w:val="14"/>
              </w:rPr>
            </w:pPr>
            <w:r w:rsidRPr="00F82AF9">
              <w:rPr>
                <w:b/>
                <w:sz w:val="14"/>
                <w:szCs w:val="14"/>
              </w:rPr>
              <w:t>К</w:t>
            </w:r>
            <w:r w:rsidR="00F55016" w:rsidRPr="00F82AF9">
              <w:rPr>
                <w:b/>
                <w:sz w:val="14"/>
                <w:szCs w:val="14"/>
                <w:vertAlign w:val="subscript"/>
              </w:rPr>
              <w:t>1</w:t>
            </w:r>
          </w:p>
        </w:tc>
        <w:tc>
          <w:tcPr>
            <w:tcW w:w="907" w:type="dxa"/>
            <w:vAlign w:val="center"/>
          </w:tcPr>
          <w:p w14:paraId="2F92BBA6" w14:textId="77777777" w:rsidR="00FD7F8C" w:rsidRPr="00F82AF9" w:rsidRDefault="00FD7F8C" w:rsidP="00A1629F">
            <w:pPr>
              <w:tabs>
                <w:tab w:val="left" w:pos="10206"/>
              </w:tabs>
              <w:spacing w:line="240" w:lineRule="auto"/>
              <w:jc w:val="center"/>
              <w:rPr>
                <w:b/>
                <w:sz w:val="14"/>
                <w:szCs w:val="14"/>
              </w:rPr>
            </w:pPr>
            <w:r w:rsidRPr="00F82AF9">
              <w:rPr>
                <w:b/>
                <w:sz w:val="14"/>
                <w:szCs w:val="14"/>
              </w:rPr>
              <w:t>Расчетная мощность,</w:t>
            </w:r>
          </w:p>
          <w:p w14:paraId="2B358B2D" w14:textId="77777777" w:rsidR="00FD7F8C" w:rsidRPr="00F82AF9" w:rsidRDefault="00FD7F8C" w:rsidP="00A1629F">
            <w:pPr>
              <w:tabs>
                <w:tab w:val="left" w:pos="10206"/>
              </w:tabs>
              <w:spacing w:line="240" w:lineRule="auto"/>
              <w:jc w:val="center"/>
              <w:rPr>
                <w:b/>
                <w:sz w:val="14"/>
                <w:szCs w:val="14"/>
              </w:rPr>
            </w:pPr>
            <w:r w:rsidRPr="00F82AF9">
              <w:rPr>
                <w:b/>
                <w:sz w:val="14"/>
                <w:szCs w:val="14"/>
              </w:rPr>
              <w:t>кВт</w:t>
            </w:r>
          </w:p>
        </w:tc>
        <w:tc>
          <w:tcPr>
            <w:tcW w:w="1014" w:type="dxa"/>
            <w:vAlign w:val="center"/>
          </w:tcPr>
          <w:p w14:paraId="4028F5D8" w14:textId="77777777" w:rsidR="00FD7F8C" w:rsidRPr="00F82AF9" w:rsidRDefault="00FD7F8C" w:rsidP="00A1629F">
            <w:pPr>
              <w:tabs>
                <w:tab w:val="left" w:pos="10206"/>
              </w:tabs>
              <w:spacing w:line="240" w:lineRule="auto"/>
              <w:ind w:right="33"/>
              <w:jc w:val="center"/>
              <w:rPr>
                <w:b/>
                <w:sz w:val="14"/>
                <w:szCs w:val="14"/>
              </w:rPr>
            </w:pPr>
            <w:r w:rsidRPr="00F82AF9">
              <w:rPr>
                <w:b/>
                <w:sz w:val="14"/>
                <w:szCs w:val="14"/>
              </w:rPr>
              <w:t>Коэф. Потери мощности</w:t>
            </w:r>
          </w:p>
          <w:p w14:paraId="7E6C37A8" w14:textId="77777777" w:rsidR="00FD7F8C" w:rsidRPr="00F82AF9" w:rsidRDefault="00FD7F8C" w:rsidP="00513E00">
            <w:pPr>
              <w:tabs>
                <w:tab w:val="left" w:pos="10206"/>
              </w:tabs>
              <w:spacing w:line="240" w:lineRule="auto"/>
              <w:ind w:right="-9"/>
              <w:jc w:val="center"/>
              <w:rPr>
                <w:b/>
                <w:sz w:val="14"/>
                <w:szCs w:val="14"/>
              </w:rPr>
            </w:pPr>
            <w:r w:rsidRPr="00F82AF9">
              <w:rPr>
                <w:b/>
                <w:sz w:val="14"/>
                <w:szCs w:val="14"/>
              </w:rPr>
              <w:t>С</w:t>
            </w:r>
            <w:r w:rsidRPr="00F82AF9">
              <w:rPr>
                <w:b/>
                <w:sz w:val="14"/>
                <w:szCs w:val="14"/>
                <w:lang w:val="en-US"/>
              </w:rPr>
              <w:t>osE1</w:t>
            </w:r>
          </w:p>
        </w:tc>
        <w:tc>
          <w:tcPr>
            <w:tcW w:w="1134" w:type="dxa"/>
            <w:vAlign w:val="center"/>
          </w:tcPr>
          <w:p w14:paraId="18A02038" w14:textId="31B90F4A" w:rsidR="00FD7F8C" w:rsidRPr="00F82AF9" w:rsidRDefault="00FD7F8C" w:rsidP="00A1629F">
            <w:pPr>
              <w:tabs>
                <w:tab w:val="left" w:pos="10206"/>
              </w:tabs>
              <w:spacing w:line="240" w:lineRule="auto"/>
              <w:jc w:val="center"/>
              <w:rPr>
                <w:b/>
                <w:sz w:val="14"/>
                <w:szCs w:val="14"/>
              </w:rPr>
            </w:pPr>
            <w:r w:rsidRPr="00F82AF9">
              <w:rPr>
                <w:b/>
                <w:sz w:val="14"/>
                <w:szCs w:val="14"/>
              </w:rPr>
              <w:t>Общая потребляемая мощность, кВ</w:t>
            </w:r>
            <w:r w:rsidR="00513E00" w:rsidRPr="00F82AF9">
              <w:rPr>
                <w:i/>
                <w:iCs/>
                <w:szCs w:val="24"/>
                <w:lang w:eastAsia="ru-RU"/>
              </w:rPr>
              <w:t>·</w:t>
            </w:r>
            <w:r w:rsidR="00513E00" w:rsidRPr="00F82AF9">
              <w:rPr>
                <w:b/>
                <w:sz w:val="14"/>
                <w:szCs w:val="14"/>
              </w:rPr>
              <w:t>А</w:t>
            </w:r>
          </w:p>
        </w:tc>
      </w:tr>
      <w:tr w:rsidR="00F82AF9" w:rsidRPr="00F82AF9" w14:paraId="53EF9F46" w14:textId="77777777" w:rsidTr="00E07483">
        <w:trPr>
          <w:trHeight w:hRule="exact" w:val="512"/>
        </w:trPr>
        <w:tc>
          <w:tcPr>
            <w:tcW w:w="426" w:type="dxa"/>
            <w:vAlign w:val="center"/>
          </w:tcPr>
          <w:p w14:paraId="41E981FD" w14:textId="09102C8C" w:rsidR="00050350" w:rsidRPr="00F82AF9" w:rsidRDefault="00DA11FF" w:rsidP="00050350">
            <w:pPr>
              <w:tabs>
                <w:tab w:val="left" w:pos="2335"/>
                <w:tab w:val="left" w:pos="10206"/>
              </w:tabs>
              <w:spacing w:line="360" w:lineRule="auto"/>
              <w:jc w:val="center"/>
              <w:rPr>
                <w:b/>
                <w:sz w:val="14"/>
                <w:szCs w:val="14"/>
              </w:rPr>
            </w:pPr>
            <w:r w:rsidRPr="00F82AF9">
              <w:rPr>
                <w:b/>
                <w:sz w:val="14"/>
                <w:szCs w:val="14"/>
              </w:rPr>
              <w:t>1</w:t>
            </w:r>
          </w:p>
        </w:tc>
        <w:tc>
          <w:tcPr>
            <w:tcW w:w="2410" w:type="dxa"/>
            <w:vAlign w:val="center"/>
          </w:tcPr>
          <w:p w14:paraId="362CA52C" w14:textId="5958A528" w:rsidR="00050350" w:rsidRPr="00F82AF9" w:rsidRDefault="00050350" w:rsidP="00050350">
            <w:pPr>
              <w:tabs>
                <w:tab w:val="left" w:pos="2335"/>
              </w:tabs>
              <w:spacing w:line="360" w:lineRule="auto"/>
              <w:rPr>
                <w:sz w:val="16"/>
                <w:szCs w:val="16"/>
              </w:rPr>
            </w:pPr>
            <w:r w:rsidRPr="00F82AF9">
              <w:rPr>
                <w:sz w:val="16"/>
                <w:szCs w:val="16"/>
              </w:rPr>
              <w:t>Иглофильтровая установка УВВ-3А-6КМ</w:t>
            </w:r>
          </w:p>
        </w:tc>
        <w:tc>
          <w:tcPr>
            <w:tcW w:w="567" w:type="dxa"/>
            <w:vAlign w:val="center"/>
          </w:tcPr>
          <w:p w14:paraId="69C94FCA" w14:textId="38C4D523" w:rsidR="00050350" w:rsidRPr="00F82AF9" w:rsidRDefault="00050350" w:rsidP="00050350">
            <w:pPr>
              <w:tabs>
                <w:tab w:val="left" w:pos="2335"/>
              </w:tabs>
              <w:spacing w:line="360" w:lineRule="auto"/>
              <w:jc w:val="center"/>
              <w:rPr>
                <w:sz w:val="16"/>
                <w:szCs w:val="16"/>
              </w:rPr>
            </w:pPr>
            <w:r w:rsidRPr="00F82AF9">
              <w:rPr>
                <w:sz w:val="16"/>
                <w:szCs w:val="16"/>
              </w:rPr>
              <w:t>шт.</w:t>
            </w:r>
          </w:p>
        </w:tc>
        <w:tc>
          <w:tcPr>
            <w:tcW w:w="709" w:type="dxa"/>
            <w:vAlign w:val="center"/>
          </w:tcPr>
          <w:p w14:paraId="6B06EB2C" w14:textId="44439845" w:rsidR="00050350" w:rsidRPr="00F82AF9" w:rsidRDefault="000F4C8E" w:rsidP="00050350">
            <w:pPr>
              <w:tabs>
                <w:tab w:val="left" w:pos="2335"/>
              </w:tabs>
              <w:spacing w:line="360" w:lineRule="auto"/>
              <w:jc w:val="center"/>
              <w:rPr>
                <w:sz w:val="16"/>
                <w:szCs w:val="16"/>
              </w:rPr>
            </w:pPr>
            <w:r>
              <w:rPr>
                <w:sz w:val="16"/>
                <w:szCs w:val="16"/>
              </w:rPr>
              <w:t>2</w:t>
            </w:r>
          </w:p>
        </w:tc>
        <w:tc>
          <w:tcPr>
            <w:tcW w:w="1134" w:type="dxa"/>
            <w:vAlign w:val="center"/>
          </w:tcPr>
          <w:p w14:paraId="0378DB51" w14:textId="6B11BC4C" w:rsidR="00050350" w:rsidRPr="00F82AF9" w:rsidRDefault="00050350" w:rsidP="00050350">
            <w:pPr>
              <w:tabs>
                <w:tab w:val="left" w:pos="2335"/>
              </w:tabs>
              <w:spacing w:line="360" w:lineRule="auto"/>
              <w:jc w:val="center"/>
              <w:rPr>
                <w:sz w:val="16"/>
                <w:szCs w:val="16"/>
              </w:rPr>
            </w:pPr>
            <w:r w:rsidRPr="00F82AF9">
              <w:rPr>
                <w:sz w:val="16"/>
                <w:szCs w:val="16"/>
              </w:rPr>
              <w:t>18,5</w:t>
            </w:r>
          </w:p>
        </w:tc>
        <w:tc>
          <w:tcPr>
            <w:tcW w:w="1276" w:type="dxa"/>
            <w:vAlign w:val="center"/>
          </w:tcPr>
          <w:p w14:paraId="4E826E4B" w14:textId="36725651" w:rsidR="00050350" w:rsidRPr="00F82AF9" w:rsidRDefault="000F4C8E" w:rsidP="00050350">
            <w:pPr>
              <w:tabs>
                <w:tab w:val="left" w:pos="2335"/>
              </w:tabs>
              <w:spacing w:line="360" w:lineRule="auto"/>
              <w:jc w:val="center"/>
              <w:rPr>
                <w:b/>
                <w:sz w:val="16"/>
                <w:szCs w:val="16"/>
              </w:rPr>
            </w:pPr>
            <w:r>
              <w:rPr>
                <w:b/>
                <w:sz w:val="16"/>
                <w:szCs w:val="16"/>
              </w:rPr>
              <w:t>37,0</w:t>
            </w:r>
          </w:p>
        </w:tc>
        <w:tc>
          <w:tcPr>
            <w:tcW w:w="488" w:type="dxa"/>
            <w:vAlign w:val="center"/>
          </w:tcPr>
          <w:p w14:paraId="7CCE121A" w14:textId="7A0BC300" w:rsidR="00050350" w:rsidRPr="00F82AF9" w:rsidRDefault="00050350" w:rsidP="00050350">
            <w:pPr>
              <w:tabs>
                <w:tab w:val="left" w:pos="2335"/>
              </w:tabs>
              <w:spacing w:line="360" w:lineRule="auto"/>
              <w:jc w:val="center"/>
              <w:rPr>
                <w:sz w:val="16"/>
                <w:szCs w:val="16"/>
              </w:rPr>
            </w:pPr>
            <w:r w:rsidRPr="00F82AF9">
              <w:rPr>
                <w:sz w:val="16"/>
                <w:szCs w:val="16"/>
              </w:rPr>
              <w:t>1</w:t>
            </w:r>
          </w:p>
        </w:tc>
        <w:tc>
          <w:tcPr>
            <w:tcW w:w="907" w:type="dxa"/>
            <w:vAlign w:val="center"/>
          </w:tcPr>
          <w:p w14:paraId="08996E01" w14:textId="7F227128" w:rsidR="00050350" w:rsidRPr="00F82AF9" w:rsidRDefault="000F4C8E" w:rsidP="00050350">
            <w:pPr>
              <w:tabs>
                <w:tab w:val="left" w:pos="2335"/>
              </w:tabs>
              <w:spacing w:line="360" w:lineRule="auto"/>
              <w:jc w:val="center"/>
              <w:rPr>
                <w:b/>
                <w:sz w:val="16"/>
                <w:szCs w:val="16"/>
              </w:rPr>
            </w:pPr>
            <w:r>
              <w:rPr>
                <w:b/>
                <w:sz w:val="16"/>
                <w:szCs w:val="16"/>
              </w:rPr>
              <w:t>37,0</w:t>
            </w:r>
          </w:p>
        </w:tc>
        <w:tc>
          <w:tcPr>
            <w:tcW w:w="1014" w:type="dxa"/>
            <w:vAlign w:val="center"/>
          </w:tcPr>
          <w:p w14:paraId="011DC7E7" w14:textId="5D9BC538" w:rsidR="00050350" w:rsidRPr="00F82AF9" w:rsidRDefault="00050350" w:rsidP="00050350">
            <w:pPr>
              <w:tabs>
                <w:tab w:val="left" w:pos="2335"/>
              </w:tabs>
              <w:spacing w:line="360" w:lineRule="auto"/>
              <w:jc w:val="center"/>
              <w:rPr>
                <w:sz w:val="16"/>
                <w:szCs w:val="16"/>
              </w:rPr>
            </w:pPr>
            <w:r w:rsidRPr="00F82AF9">
              <w:rPr>
                <w:sz w:val="16"/>
                <w:szCs w:val="16"/>
              </w:rPr>
              <w:t>0,7</w:t>
            </w:r>
          </w:p>
        </w:tc>
        <w:tc>
          <w:tcPr>
            <w:tcW w:w="1134" w:type="dxa"/>
            <w:vAlign w:val="center"/>
          </w:tcPr>
          <w:p w14:paraId="6E8A8A7C" w14:textId="3684D5D5" w:rsidR="00050350" w:rsidRPr="00F82AF9" w:rsidRDefault="000F4C8E" w:rsidP="00050350">
            <w:pPr>
              <w:tabs>
                <w:tab w:val="left" w:pos="2335"/>
              </w:tabs>
              <w:spacing w:line="360" w:lineRule="auto"/>
              <w:jc w:val="center"/>
              <w:rPr>
                <w:b/>
                <w:sz w:val="16"/>
                <w:szCs w:val="16"/>
              </w:rPr>
            </w:pPr>
            <w:r>
              <w:rPr>
                <w:b/>
                <w:sz w:val="16"/>
                <w:szCs w:val="16"/>
              </w:rPr>
              <w:t>52,85</w:t>
            </w:r>
          </w:p>
        </w:tc>
      </w:tr>
      <w:tr w:rsidR="00F82AF9" w:rsidRPr="00F82AF9" w14:paraId="3C696466" w14:textId="77777777" w:rsidTr="00050350">
        <w:trPr>
          <w:trHeight w:hRule="exact" w:val="366"/>
        </w:trPr>
        <w:tc>
          <w:tcPr>
            <w:tcW w:w="426" w:type="dxa"/>
            <w:vAlign w:val="center"/>
          </w:tcPr>
          <w:p w14:paraId="2AE9DE5B" w14:textId="4AF10E46" w:rsidR="005408FD" w:rsidRPr="00F82AF9" w:rsidRDefault="00DA11FF" w:rsidP="005408FD">
            <w:pPr>
              <w:tabs>
                <w:tab w:val="left" w:pos="2335"/>
                <w:tab w:val="left" w:pos="10206"/>
              </w:tabs>
              <w:spacing w:line="360" w:lineRule="auto"/>
              <w:jc w:val="center"/>
              <w:rPr>
                <w:b/>
                <w:sz w:val="14"/>
                <w:szCs w:val="14"/>
              </w:rPr>
            </w:pPr>
            <w:r w:rsidRPr="00F82AF9">
              <w:rPr>
                <w:b/>
                <w:sz w:val="14"/>
                <w:szCs w:val="14"/>
              </w:rPr>
              <w:t>2</w:t>
            </w:r>
          </w:p>
        </w:tc>
        <w:tc>
          <w:tcPr>
            <w:tcW w:w="2410" w:type="dxa"/>
            <w:vAlign w:val="center"/>
          </w:tcPr>
          <w:p w14:paraId="6904078C" w14:textId="6D55CDE4" w:rsidR="005408FD" w:rsidRPr="00F82AF9" w:rsidRDefault="005408FD" w:rsidP="005408FD">
            <w:pPr>
              <w:tabs>
                <w:tab w:val="left" w:pos="2335"/>
              </w:tabs>
              <w:spacing w:line="360" w:lineRule="auto"/>
              <w:rPr>
                <w:sz w:val="16"/>
                <w:szCs w:val="16"/>
              </w:rPr>
            </w:pPr>
            <w:r w:rsidRPr="00F82AF9">
              <w:rPr>
                <w:sz w:val="16"/>
                <w:szCs w:val="16"/>
              </w:rPr>
              <w:t>Насос ГНОМ 16-16*</w:t>
            </w:r>
            <w:r w:rsidR="00050350" w:rsidRPr="00F82AF9">
              <w:rPr>
                <w:sz w:val="16"/>
                <w:szCs w:val="16"/>
              </w:rPr>
              <w:t xml:space="preserve"> </w:t>
            </w:r>
          </w:p>
        </w:tc>
        <w:tc>
          <w:tcPr>
            <w:tcW w:w="567" w:type="dxa"/>
            <w:vAlign w:val="center"/>
          </w:tcPr>
          <w:p w14:paraId="5AA2726E" w14:textId="6605A52A" w:rsidR="005408FD" w:rsidRPr="00F82AF9" w:rsidRDefault="005408FD" w:rsidP="005408FD">
            <w:pPr>
              <w:tabs>
                <w:tab w:val="left" w:pos="2335"/>
              </w:tabs>
              <w:spacing w:line="360" w:lineRule="auto"/>
              <w:jc w:val="center"/>
              <w:rPr>
                <w:sz w:val="16"/>
                <w:szCs w:val="16"/>
              </w:rPr>
            </w:pPr>
            <w:r w:rsidRPr="00F82AF9">
              <w:rPr>
                <w:sz w:val="16"/>
                <w:szCs w:val="16"/>
              </w:rPr>
              <w:t>шт.</w:t>
            </w:r>
          </w:p>
        </w:tc>
        <w:tc>
          <w:tcPr>
            <w:tcW w:w="709" w:type="dxa"/>
            <w:vAlign w:val="center"/>
          </w:tcPr>
          <w:p w14:paraId="250CC75F" w14:textId="4EC649E3" w:rsidR="005408FD" w:rsidRPr="00F82AF9" w:rsidRDefault="00680B47" w:rsidP="005408FD">
            <w:pPr>
              <w:tabs>
                <w:tab w:val="left" w:pos="2335"/>
              </w:tabs>
              <w:spacing w:line="360" w:lineRule="auto"/>
              <w:jc w:val="center"/>
              <w:rPr>
                <w:sz w:val="16"/>
                <w:szCs w:val="16"/>
              </w:rPr>
            </w:pPr>
            <w:r w:rsidRPr="00F82AF9">
              <w:rPr>
                <w:sz w:val="16"/>
                <w:szCs w:val="16"/>
              </w:rPr>
              <w:t>7</w:t>
            </w:r>
          </w:p>
        </w:tc>
        <w:tc>
          <w:tcPr>
            <w:tcW w:w="1134" w:type="dxa"/>
            <w:vAlign w:val="center"/>
          </w:tcPr>
          <w:p w14:paraId="76494014" w14:textId="5D6EBDB3" w:rsidR="005408FD" w:rsidRPr="00F82AF9" w:rsidRDefault="005408FD" w:rsidP="005408FD">
            <w:pPr>
              <w:tabs>
                <w:tab w:val="left" w:pos="2335"/>
              </w:tabs>
              <w:spacing w:line="360" w:lineRule="auto"/>
              <w:jc w:val="center"/>
              <w:rPr>
                <w:sz w:val="16"/>
                <w:szCs w:val="16"/>
              </w:rPr>
            </w:pPr>
            <w:r w:rsidRPr="00F82AF9">
              <w:rPr>
                <w:sz w:val="16"/>
                <w:szCs w:val="16"/>
              </w:rPr>
              <w:t>2,2</w:t>
            </w:r>
          </w:p>
        </w:tc>
        <w:tc>
          <w:tcPr>
            <w:tcW w:w="1276" w:type="dxa"/>
            <w:vAlign w:val="center"/>
          </w:tcPr>
          <w:p w14:paraId="732C44C9" w14:textId="7D49644B" w:rsidR="005408FD" w:rsidRPr="00F82AF9" w:rsidRDefault="00680B47" w:rsidP="005408FD">
            <w:pPr>
              <w:tabs>
                <w:tab w:val="left" w:pos="2335"/>
              </w:tabs>
              <w:spacing w:line="360" w:lineRule="auto"/>
              <w:jc w:val="center"/>
              <w:rPr>
                <w:b/>
                <w:sz w:val="16"/>
                <w:szCs w:val="16"/>
              </w:rPr>
            </w:pPr>
            <w:r w:rsidRPr="00F82AF9">
              <w:rPr>
                <w:b/>
                <w:sz w:val="16"/>
                <w:szCs w:val="16"/>
              </w:rPr>
              <w:t>15,4</w:t>
            </w:r>
          </w:p>
        </w:tc>
        <w:tc>
          <w:tcPr>
            <w:tcW w:w="488" w:type="dxa"/>
            <w:vAlign w:val="center"/>
          </w:tcPr>
          <w:p w14:paraId="0457C73D" w14:textId="08572D54" w:rsidR="005408FD" w:rsidRPr="00F82AF9" w:rsidRDefault="005408FD" w:rsidP="005408FD">
            <w:pPr>
              <w:tabs>
                <w:tab w:val="left" w:pos="2335"/>
              </w:tabs>
              <w:spacing w:line="360" w:lineRule="auto"/>
              <w:jc w:val="center"/>
              <w:rPr>
                <w:sz w:val="16"/>
                <w:szCs w:val="16"/>
              </w:rPr>
            </w:pPr>
            <w:r w:rsidRPr="00F82AF9">
              <w:rPr>
                <w:sz w:val="16"/>
                <w:szCs w:val="16"/>
              </w:rPr>
              <w:t>0,5</w:t>
            </w:r>
          </w:p>
        </w:tc>
        <w:tc>
          <w:tcPr>
            <w:tcW w:w="907" w:type="dxa"/>
            <w:vAlign w:val="center"/>
          </w:tcPr>
          <w:p w14:paraId="36831826" w14:textId="7075C650" w:rsidR="005408FD" w:rsidRPr="00F82AF9" w:rsidRDefault="00680B47" w:rsidP="005408FD">
            <w:pPr>
              <w:tabs>
                <w:tab w:val="left" w:pos="2335"/>
              </w:tabs>
              <w:spacing w:line="360" w:lineRule="auto"/>
              <w:jc w:val="center"/>
              <w:rPr>
                <w:b/>
                <w:sz w:val="16"/>
                <w:szCs w:val="16"/>
              </w:rPr>
            </w:pPr>
            <w:r w:rsidRPr="00F82AF9">
              <w:rPr>
                <w:b/>
                <w:sz w:val="16"/>
                <w:szCs w:val="16"/>
              </w:rPr>
              <w:t>7,7</w:t>
            </w:r>
          </w:p>
        </w:tc>
        <w:tc>
          <w:tcPr>
            <w:tcW w:w="1014" w:type="dxa"/>
            <w:vAlign w:val="center"/>
          </w:tcPr>
          <w:p w14:paraId="5E422AFE" w14:textId="13BC6355" w:rsidR="005408FD" w:rsidRPr="00F82AF9" w:rsidRDefault="005408FD" w:rsidP="005408FD">
            <w:pPr>
              <w:tabs>
                <w:tab w:val="left" w:pos="2335"/>
              </w:tabs>
              <w:spacing w:line="360" w:lineRule="auto"/>
              <w:jc w:val="center"/>
              <w:rPr>
                <w:sz w:val="16"/>
                <w:szCs w:val="16"/>
              </w:rPr>
            </w:pPr>
            <w:r w:rsidRPr="00F82AF9">
              <w:rPr>
                <w:sz w:val="16"/>
                <w:szCs w:val="16"/>
              </w:rPr>
              <w:t>0,7</w:t>
            </w:r>
          </w:p>
        </w:tc>
        <w:tc>
          <w:tcPr>
            <w:tcW w:w="1134" w:type="dxa"/>
            <w:vAlign w:val="center"/>
          </w:tcPr>
          <w:p w14:paraId="2B782D2A" w14:textId="29B8EA1D" w:rsidR="005408FD" w:rsidRPr="00F82AF9" w:rsidRDefault="00680B47" w:rsidP="005408FD">
            <w:pPr>
              <w:tabs>
                <w:tab w:val="left" w:pos="2335"/>
              </w:tabs>
              <w:spacing w:line="360" w:lineRule="auto"/>
              <w:jc w:val="center"/>
              <w:rPr>
                <w:b/>
                <w:sz w:val="16"/>
                <w:szCs w:val="16"/>
              </w:rPr>
            </w:pPr>
            <w:r w:rsidRPr="00F82AF9">
              <w:rPr>
                <w:b/>
                <w:sz w:val="16"/>
                <w:szCs w:val="16"/>
              </w:rPr>
              <w:t>11,0</w:t>
            </w:r>
          </w:p>
        </w:tc>
      </w:tr>
      <w:tr w:rsidR="00F82AF9" w:rsidRPr="00F82AF9" w14:paraId="7DC25435" w14:textId="77777777" w:rsidTr="00F85B9D">
        <w:trPr>
          <w:trHeight w:hRule="exact" w:val="747"/>
        </w:trPr>
        <w:tc>
          <w:tcPr>
            <w:tcW w:w="426" w:type="dxa"/>
            <w:vAlign w:val="center"/>
          </w:tcPr>
          <w:p w14:paraId="64DA124C" w14:textId="3A1CFADC" w:rsidR="00134825" w:rsidRPr="00F82AF9" w:rsidRDefault="00DA11FF" w:rsidP="00A1629F">
            <w:pPr>
              <w:tabs>
                <w:tab w:val="left" w:pos="2335"/>
                <w:tab w:val="left" w:pos="10206"/>
              </w:tabs>
              <w:spacing w:line="360" w:lineRule="auto"/>
              <w:jc w:val="center"/>
              <w:rPr>
                <w:b/>
                <w:sz w:val="14"/>
                <w:szCs w:val="14"/>
              </w:rPr>
            </w:pPr>
            <w:r w:rsidRPr="00F82AF9">
              <w:rPr>
                <w:b/>
                <w:sz w:val="14"/>
                <w:szCs w:val="14"/>
              </w:rPr>
              <w:t>3</w:t>
            </w:r>
          </w:p>
        </w:tc>
        <w:tc>
          <w:tcPr>
            <w:tcW w:w="2410" w:type="dxa"/>
            <w:vAlign w:val="center"/>
          </w:tcPr>
          <w:p w14:paraId="1CFCD83C" w14:textId="45683182" w:rsidR="00134825" w:rsidRPr="00F82AF9" w:rsidRDefault="00134825" w:rsidP="00134825">
            <w:pPr>
              <w:tabs>
                <w:tab w:val="left" w:pos="2335"/>
                <w:tab w:val="left" w:pos="10206"/>
              </w:tabs>
              <w:spacing w:line="360" w:lineRule="auto"/>
              <w:rPr>
                <w:b/>
                <w:sz w:val="16"/>
                <w:szCs w:val="16"/>
              </w:rPr>
            </w:pPr>
            <w:r w:rsidRPr="00F82AF9">
              <w:rPr>
                <w:b/>
                <w:sz w:val="16"/>
                <w:szCs w:val="16"/>
              </w:rPr>
              <w:t>Общая расчетная мощность на нужды</w:t>
            </w:r>
            <w:r w:rsidR="00F55016" w:rsidRPr="00F82AF9">
              <w:rPr>
                <w:b/>
                <w:sz w:val="16"/>
                <w:szCs w:val="16"/>
              </w:rPr>
              <w:t xml:space="preserve"> строительного водопонижения</w:t>
            </w:r>
            <w:r w:rsidRPr="00F82AF9">
              <w:rPr>
                <w:b/>
                <w:sz w:val="16"/>
                <w:szCs w:val="16"/>
              </w:rPr>
              <w:t xml:space="preserve"> </w:t>
            </w:r>
          </w:p>
        </w:tc>
        <w:tc>
          <w:tcPr>
            <w:tcW w:w="567" w:type="dxa"/>
            <w:vAlign w:val="center"/>
          </w:tcPr>
          <w:p w14:paraId="2B003B7B" w14:textId="77777777" w:rsidR="00134825" w:rsidRPr="00F82AF9" w:rsidRDefault="00134825" w:rsidP="00134825">
            <w:pPr>
              <w:tabs>
                <w:tab w:val="left" w:pos="2335"/>
                <w:tab w:val="left" w:pos="10206"/>
              </w:tabs>
              <w:spacing w:line="360" w:lineRule="auto"/>
              <w:jc w:val="both"/>
              <w:rPr>
                <w:sz w:val="16"/>
                <w:szCs w:val="16"/>
              </w:rPr>
            </w:pPr>
          </w:p>
        </w:tc>
        <w:tc>
          <w:tcPr>
            <w:tcW w:w="709" w:type="dxa"/>
            <w:vAlign w:val="center"/>
          </w:tcPr>
          <w:p w14:paraId="42F6B4AD" w14:textId="77777777" w:rsidR="00134825" w:rsidRPr="00F82AF9" w:rsidRDefault="00134825" w:rsidP="00134825">
            <w:pPr>
              <w:tabs>
                <w:tab w:val="left" w:pos="2335"/>
                <w:tab w:val="left" w:pos="10206"/>
              </w:tabs>
              <w:spacing w:line="360" w:lineRule="auto"/>
              <w:jc w:val="center"/>
              <w:rPr>
                <w:sz w:val="16"/>
                <w:szCs w:val="16"/>
              </w:rPr>
            </w:pPr>
          </w:p>
        </w:tc>
        <w:tc>
          <w:tcPr>
            <w:tcW w:w="1134" w:type="dxa"/>
            <w:vAlign w:val="center"/>
          </w:tcPr>
          <w:p w14:paraId="0D7E2645" w14:textId="77777777" w:rsidR="00134825" w:rsidRPr="00F82AF9" w:rsidRDefault="00134825" w:rsidP="00134825">
            <w:pPr>
              <w:tabs>
                <w:tab w:val="left" w:pos="2335"/>
                <w:tab w:val="left" w:pos="10206"/>
              </w:tabs>
              <w:spacing w:line="360" w:lineRule="auto"/>
              <w:jc w:val="center"/>
              <w:rPr>
                <w:b/>
                <w:sz w:val="16"/>
                <w:szCs w:val="16"/>
              </w:rPr>
            </w:pPr>
          </w:p>
        </w:tc>
        <w:tc>
          <w:tcPr>
            <w:tcW w:w="1276" w:type="dxa"/>
            <w:vAlign w:val="center"/>
          </w:tcPr>
          <w:p w14:paraId="3B8EDB3D" w14:textId="42961531" w:rsidR="00134825" w:rsidRPr="00F82AF9" w:rsidRDefault="00727EE5" w:rsidP="00134825">
            <w:pPr>
              <w:tabs>
                <w:tab w:val="left" w:pos="2335"/>
                <w:tab w:val="left" w:pos="10206"/>
              </w:tabs>
              <w:spacing w:line="360" w:lineRule="auto"/>
              <w:jc w:val="center"/>
              <w:rPr>
                <w:b/>
                <w:sz w:val="16"/>
                <w:szCs w:val="16"/>
              </w:rPr>
            </w:pPr>
            <w:r w:rsidRPr="00F82AF9">
              <w:rPr>
                <w:b/>
                <w:sz w:val="16"/>
                <w:szCs w:val="16"/>
              </w:rPr>
              <w:t>175,7</w:t>
            </w:r>
          </w:p>
        </w:tc>
        <w:tc>
          <w:tcPr>
            <w:tcW w:w="488" w:type="dxa"/>
            <w:vAlign w:val="center"/>
          </w:tcPr>
          <w:p w14:paraId="727D9982" w14:textId="77777777" w:rsidR="00134825" w:rsidRPr="00F82AF9" w:rsidRDefault="00134825" w:rsidP="00134825">
            <w:pPr>
              <w:tabs>
                <w:tab w:val="left" w:pos="2335"/>
                <w:tab w:val="left" w:pos="10206"/>
              </w:tabs>
              <w:spacing w:line="360" w:lineRule="auto"/>
              <w:jc w:val="center"/>
              <w:rPr>
                <w:b/>
                <w:sz w:val="16"/>
                <w:szCs w:val="16"/>
              </w:rPr>
            </w:pPr>
          </w:p>
        </w:tc>
        <w:tc>
          <w:tcPr>
            <w:tcW w:w="907" w:type="dxa"/>
            <w:vAlign w:val="center"/>
          </w:tcPr>
          <w:p w14:paraId="57771513" w14:textId="1EC88C5B" w:rsidR="00134825" w:rsidRPr="00F82AF9" w:rsidRDefault="00680B47" w:rsidP="00134825">
            <w:pPr>
              <w:tabs>
                <w:tab w:val="left" w:pos="2335"/>
                <w:tab w:val="left" w:pos="10206"/>
              </w:tabs>
              <w:spacing w:line="360" w:lineRule="auto"/>
              <w:jc w:val="center"/>
              <w:rPr>
                <w:b/>
                <w:sz w:val="16"/>
                <w:szCs w:val="16"/>
              </w:rPr>
            </w:pPr>
            <w:r w:rsidRPr="00F82AF9">
              <w:rPr>
                <w:b/>
                <w:sz w:val="16"/>
                <w:szCs w:val="16"/>
              </w:rPr>
              <w:t>63,2</w:t>
            </w:r>
          </w:p>
        </w:tc>
        <w:tc>
          <w:tcPr>
            <w:tcW w:w="1014" w:type="dxa"/>
            <w:vAlign w:val="center"/>
          </w:tcPr>
          <w:p w14:paraId="0E7055B1" w14:textId="77777777" w:rsidR="00134825" w:rsidRPr="00F82AF9" w:rsidRDefault="00134825" w:rsidP="00134825">
            <w:pPr>
              <w:tabs>
                <w:tab w:val="left" w:pos="2335"/>
                <w:tab w:val="left" w:pos="10206"/>
              </w:tabs>
              <w:spacing w:line="360" w:lineRule="auto"/>
              <w:jc w:val="center"/>
              <w:rPr>
                <w:b/>
                <w:sz w:val="16"/>
                <w:szCs w:val="16"/>
              </w:rPr>
            </w:pPr>
          </w:p>
        </w:tc>
        <w:tc>
          <w:tcPr>
            <w:tcW w:w="1134" w:type="dxa"/>
            <w:vAlign w:val="center"/>
          </w:tcPr>
          <w:p w14:paraId="06942E56" w14:textId="3BC49A2F" w:rsidR="00134825" w:rsidRPr="00F82AF9" w:rsidRDefault="000F4C8E" w:rsidP="00134825">
            <w:pPr>
              <w:tabs>
                <w:tab w:val="left" w:pos="2335"/>
                <w:tab w:val="left" w:pos="10206"/>
              </w:tabs>
              <w:spacing w:line="360" w:lineRule="auto"/>
              <w:jc w:val="center"/>
              <w:rPr>
                <w:b/>
                <w:sz w:val="16"/>
                <w:szCs w:val="16"/>
              </w:rPr>
            </w:pPr>
            <w:r>
              <w:rPr>
                <w:b/>
                <w:sz w:val="16"/>
                <w:szCs w:val="16"/>
              </w:rPr>
              <w:t>63,85</w:t>
            </w:r>
          </w:p>
        </w:tc>
      </w:tr>
      <w:tr w:rsidR="00F82AF9" w:rsidRPr="00F82AF9" w14:paraId="3FCF8836" w14:textId="77777777" w:rsidTr="00F85B9D">
        <w:trPr>
          <w:trHeight w:hRule="exact" w:val="1714"/>
        </w:trPr>
        <w:tc>
          <w:tcPr>
            <w:tcW w:w="426" w:type="dxa"/>
            <w:vAlign w:val="center"/>
          </w:tcPr>
          <w:p w14:paraId="23257396" w14:textId="6AEF0721" w:rsidR="00134825" w:rsidRPr="00F82AF9" w:rsidRDefault="00DA11FF" w:rsidP="00A1629F">
            <w:pPr>
              <w:tabs>
                <w:tab w:val="left" w:pos="2335"/>
                <w:tab w:val="left" w:pos="10206"/>
              </w:tabs>
              <w:spacing w:line="360" w:lineRule="auto"/>
              <w:jc w:val="center"/>
              <w:rPr>
                <w:b/>
                <w:sz w:val="14"/>
                <w:szCs w:val="14"/>
              </w:rPr>
            </w:pPr>
            <w:r w:rsidRPr="00F82AF9">
              <w:rPr>
                <w:b/>
                <w:sz w:val="14"/>
                <w:szCs w:val="14"/>
              </w:rPr>
              <w:t>4</w:t>
            </w:r>
          </w:p>
        </w:tc>
        <w:tc>
          <w:tcPr>
            <w:tcW w:w="2410" w:type="dxa"/>
            <w:vAlign w:val="center"/>
          </w:tcPr>
          <w:p w14:paraId="6ECFFE8E" w14:textId="0673074C" w:rsidR="00134825" w:rsidRPr="00F82AF9" w:rsidRDefault="00134825" w:rsidP="005D4392">
            <w:pPr>
              <w:tabs>
                <w:tab w:val="left" w:pos="2156"/>
                <w:tab w:val="left" w:pos="10206"/>
              </w:tabs>
              <w:spacing w:line="360" w:lineRule="auto"/>
              <w:ind w:right="35"/>
              <w:rPr>
                <w:b/>
                <w:sz w:val="16"/>
                <w:szCs w:val="16"/>
              </w:rPr>
            </w:pPr>
            <w:r w:rsidRPr="00F82AF9">
              <w:rPr>
                <w:b/>
                <w:sz w:val="16"/>
                <w:szCs w:val="16"/>
              </w:rPr>
              <w:t xml:space="preserve">Общая потребляемая мощность на нужды </w:t>
            </w:r>
            <w:r w:rsidR="00F55016" w:rsidRPr="00F82AF9">
              <w:rPr>
                <w:b/>
                <w:sz w:val="16"/>
                <w:szCs w:val="16"/>
              </w:rPr>
              <w:t xml:space="preserve">строительного </w:t>
            </w:r>
            <w:r w:rsidRPr="00F82AF9">
              <w:rPr>
                <w:b/>
                <w:sz w:val="16"/>
                <w:szCs w:val="16"/>
              </w:rPr>
              <w:t xml:space="preserve">водопонижения с учётом коэффициента потери мощности </w:t>
            </w:r>
            <w:r w:rsidRPr="00F82AF9">
              <w:rPr>
                <w:b/>
                <w:sz w:val="16"/>
                <w:szCs w:val="16"/>
                <w:lang w:val="en-US"/>
              </w:rPr>
              <w:t>L</w:t>
            </w:r>
            <w:r w:rsidRPr="00F82AF9">
              <w:rPr>
                <w:b/>
                <w:sz w:val="16"/>
                <w:szCs w:val="16"/>
              </w:rPr>
              <w:t>х=1,05</w:t>
            </w:r>
          </w:p>
        </w:tc>
        <w:tc>
          <w:tcPr>
            <w:tcW w:w="567" w:type="dxa"/>
            <w:vAlign w:val="center"/>
          </w:tcPr>
          <w:p w14:paraId="3C658F36" w14:textId="77777777" w:rsidR="00134825" w:rsidRPr="00F82AF9" w:rsidRDefault="00134825" w:rsidP="00134825">
            <w:pPr>
              <w:tabs>
                <w:tab w:val="left" w:pos="2335"/>
                <w:tab w:val="left" w:pos="10206"/>
              </w:tabs>
              <w:spacing w:line="360" w:lineRule="auto"/>
              <w:jc w:val="both"/>
              <w:rPr>
                <w:sz w:val="16"/>
                <w:szCs w:val="16"/>
              </w:rPr>
            </w:pPr>
          </w:p>
        </w:tc>
        <w:tc>
          <w:tcPr>
            <w:tcW w:w="709" w:type="dxa"/>
            <w:vAlign w:val="center"/>
          </w:tcPr>
          <w:p w14:paraId="1F33EDC0" w14:textId="77777777" w:rsidR="00134825" w:rsidRPr="00F82AF9" w:rsidRDefault="00134825" w:rsidP="00134825">
            <w:pPr>
              <w:tabs>
                <w:tab w:val="left" w:pos="2335"/>
                <w:tab w:val="left" w:pos="10206"/>
              </w:tabs>
              <w:spacing w:line="360" w:lineRule="auto"/>
              <w:jc w:val="center"/>
              <w:rPr>
                <w:sz w:val="16"/>
                <w:szCs w:val="16"/>
              </w:rPr>
            </w:pPr>
          </w:p>
        </w:tc>
        <w:tc>
          <w:tcPr>
            <w:tcW w:w="1134" w:type="dxa"/>
            <w:vAlign w:val="center"/>
          </w:tcPr>
          <w:p w14:paraId="26349E24" w14:textId="77777777" w:rsidR="00134825" w:rsidRPr="00F82AF9" w:rsidRDefault="00134825" w:rsidP="00134825">
            <w:pPr>
              <w:tabs>
                <w:tab w:val="left" w:pos="2335"/>
                <w:tab w:val="left" w:pos="10206"/>
              </w:tabs>
              <w:spacing w:line="360" w:lineRule="auto"/>
              <w:jc w:val="center"/>
              <w:rPr>
                <w:sz w:val="16"/>
                <w:szCs w:val="16"/>
              </w:rPr>
            </w:pPr>
          </w:p>
        </w:tc>
        <w:tc>
          <w:tcPr>
            <w:tcW w:w="1276" w:type="dxa"/>
            <w:vAlign w:val="center"/>
          </w:tcPr>
          <w:p w14:paraId="4BA3982E" w14:textId="4B1A2C88" w:rsidR="00134825" w:rsidRPr="00F82AF9" w:rsidRDefault="00134825" w:rsidP="00134825">
            <w:pPr>
              <w:tabs>
                <w:tab w:val="left" w:pos="2335"/>
                <w:tab w:val="left" w:pos="10206"/>
              </w:tabs>
              <w:spacing w:line="360" w:lineRule="auto"/>
              <w:jc w:val="center"/>
              <w:rPr>
                <w:b/>
                <w:sz w:val="16"/>
                <w:szCs w:val="16"/>
              </w:rPr>
            </w:pPr>
          </w:p>
        </w:tc>
        <w:tc>
          <w:tcPr>
            <w:tcW w:w="488" w:type="dxa"/>
            <w:vAlign w:val="center"/>
          </w:tcPr>
          <w:p w14:paraId="5E11F307" w14:textId="77777777" w:rsidR="00134825" w:rsidRPr="00F82AF9" w:rsidRDefault="00134825" w:rsidP="00134825">
            <w:pPr>
              <w:tabs>
                <w:tab w:val="left" w:pos="2335"/>
                <w:tab w:val="left" w:pos="10206"/>
              </w:tabs>
              <w:spacing w:line="360" w:lineRule="auto"/>
              <w:jc w:val="center"/>
              <w:rPr>
                <w:b/>
                <w:sz w:val="16"/>
                <w:szCs w:val="16"/>
              </w:rPr>
            </w:pPr>
          </w:p>
        </w:tc>
        <w:tc>
          <w:tcPr>
            <w:tcW w:w="907" w:type="dxa"/>
            <w:vAlign w:val="center"/>
          </w:tcPr>
          <w:p w14:paraId="71A536F8" w14:textId="46E4E2E0" w:rsidR="0074527C" w:rsidRPr="00F82AF9" w:rsidRDefault="00680B47" w:rsidP="0074527C">
            <w:pPr>
              <w:tabs>
                <w:tab w:val="left" w:pos="2335"/>
                <w:tab w:val="left" w:pos="10206"/>
              </w:tabs>
              <w:spacing w:line="360" w:lineRule="auto"/>
              <w:jc w:val="center"/>
              <w:rPr>
                <w:b/>
                <w:sz w:val="16"/>
                <w:szCs w:val="16"/>
              </w:rPr>
            </w:pPr>
            <w:r w:rsidRPr="00F82AF9">
              <w:rPr>
                <w:b/>
                <w:sz w:val="16"/>
                <w:szCs w:val="16"/>
              </w:rPr>
              <w:t>66,36</w:t>
            </w:r>
          </w:p>
        </w:tc>
        <w:tc>
          <w:tcPr>
            <w:tcW w:w="1014" w:type="dxa"/>
            <w:vAlign w:val="center"/>
          </w:tcPr>
          <w:p w14:paraId="6A3AC9B8" w14:textId="77777777" w:rsidR="00134825" w:rsidRPr="00F82AF9" w:rsidRDefault="00134825" w:rsidP="00134825">
            <w:pPr>
              <w:tabs>
                <w:tab w:val="left" w:pos="2335"/>
                <w:tab w:val="left" w:pos="10206"/>
              </w:tabs>
              <w:spacing w:line="360" w:lineRule="auto"/>
              <w:jc w:val="center"/>
              <w:rPr>
                <w:b/>
                <w:sz w:val="16"/>
                <w:szCs w:val="16"/>
              </w:rPr>
            </w:pPr>
          </w:p>
        </w:tc>
        <w:tc>
          <w:tcPr>
            <w:tcW w:w="1134" w:type="dxa"/>
            <w:vAlign w:val="center"/>
          </w:tcPr>
          <w:p w14:paraId="6C597AF9" w14:textId="0CFDCAA1" w:rsidR="00090FC0" w:rsidRPr="00F82AF9" w:rsidRDefault="000F4C8E" w:rsidP="00090FC0">
            <w:pPr>
              <w:tabs>
                <w:tab w:val="left" w:pos="2335"/>
                <w:tab w:val="left" w:pos="10206"/>
              </w:tabs>
              <w:spacing w:line="360" w:lineRule="auto"/>
              <w:jc w:val="center"/>
              <w:rPr>
                <w:b/>
                <w:sz w:val="16"/>
                <w:szCs w:val="16"/>
              </w:rPr>
            </w:pPr>
            <w:r>
              <w:rPr>
                <w:b/>
                <w:sz w:val="16"/>
                <w:szCs w:val="16"/>
              </w:rPr>
              <w:t>67,05</w:t>
            </w:r>
          </w:p>
        </w:tc>
      </w:tr>
      <w:tr w:rsidR="00F82AF9" w:rsidRPr="00F82AF9" w14:paraId="1C27143B" w14:textId="77777777" w:rsidTr="00F85B9D">
        <w:trPr>
          <w:trHeight w:hRule="exact" w:val="1365"/>
        </w:trPr>
        <w:tc>
          <w:tcPr>
            <w:tcW w:w="10065" w:type="dxa"/>
            <w:gridSpan w:val="10"/>
            <w:vAlign w:val="center"/>
          </w:tcPr>
          <w:p w14:paraId="17A94CDF" w14:textId="77777777" w:rsidR="00134825" w:rsidRPr="00F82AF9" w:rsidRDefault="00134825" w:rsidP="00755890">
            <w:pPr>
              <w:spacing w:line="360" w:lineRule="auto"/>
              <w:ind w:firstLine="454"/>
              <w:jc w:val="both"/>
              <w:rPr>
                <w:bCs/>
                <w:sz w:val="16"/>
                <w:szCs w:val="16"/>
              </w:rPr>
            </w:pPr>
            <w:r w:rsidRPr="00F82AF9">
              <w:rPr>
                <w:bCs/>
                <w:sz w:val="16"/>
                <w:szCs w:val="16"/>
              </w:rPr>
              <w:t>Примечания</w:t>
            </w:r>
          </w:p>
          <w:p w14:paraId="54F6C4E7" w14:textId="77777777" w:rsidR="00134825" w:rsidRPr="00F82AF9" w:rsidRDefault="00134825" w:rsidP="00755890">
            <w:pPr>
              <w:spacing w:line="360" w:lineRule="auto"/>
              <w:ind w:firstLine="454"/>
              <w:jc w:val="both"/>
              <w:rPr>
                <w:bCs/>
                <w:sz w:val="16"/>
                <w:szCs w:val="16"/>
              </w:rPr>
            </w:pPr>
            <w:r w:rsidRPr="00F82AF9">
              <w:rPr>
                <w:bCs/>
                <w:sz w:val="16"/>
                <w:szCs w:val="16"/>
              </w:rPr>
              <w:t>1 Возможна замена марки установки и погружных насосов на марки с аналогичными техническими характеристиками как импортного, так и отечественного производства.</w:t>
            </w:r>
          </w:p>
          <w:p w14:paraId="19ECAD1C" w14:textId="77777777" w:rsidR="00134825" w:rsidRPr="00F82AF9" w:rsidRDefault="00134825" w:rsidP="00755890">
            <w:pPr>
              <w:spacing w:line="360" w:lineRule="auto"/>
              <w:ind w:firstLine="454"/>
              <w:jc w:val="both"/>
              <w:rPr>
                <w:sz w:val="16"/>
                <w:szCs w:val="16"/>
              </w:rPr>
            </w:pPr>
            <w:r w:rsidRPr="00F82AF9">
              <w:rPr>
                <w:sz w:val="16"/>
                <w:szCs w:val="16"/>
              </w:rPr>
              <w:t>2 * Потребители, относящиеся к третьей категории надежности действия. Допускается использование в качестве резервного источника электроснабжения мобильных дизель-генераторов.</w:t>
            </w:r>
          </w:p>
          <w:p w14:paraId="27B9C0D3" w14:textId="77777777" w:rsidR="00134825" w:rsidRPr="00F82AF9" w:rsidRDefault="00134825" w:rsidP="00134825">
            <w:pPr>
              <w:tabs>
                <w:tab w:val="left" w:pos="2335"/>
                <w:tab w:val="left" w:pos="10206"/>
              </w:tabs>
              <w:spacing w:line="360" w:lineRule="auto"/>
              <w:jc w:val="center"/>
              <w:rPr>
                <w:b/>
                <w:sz w:val="16"/>
                <w:szCs w:val="16"/>
              </w:rPr>
            </w:pPr>
          </w:p>
        </w:tc>
      </w:tr>
    </w:tbl>
    <w:p w14:paraId="4E1C3592" w14:textId="77777777" w:rsidR="00935B19" w:rsidRPr="00F82AF9" w:rsidRDefault="00935B19" w:rsidP="00A11058">
      <w:pPr>
        <w:spacing w:line="360" w:lineRule="auto"/>
        <w:ind w:right="-561" w:firstLine="567"/>
        <w:jc w:val="both"/>
        <w:rPr>
          <w:i/>
          <w:iCs/>
          <w:sz w:val="10"/>
          <w:szCs w:val="10"/>
          <w:lang w:eastAsia="ru-RU"/>
        </w:rPr>
      </w:pPr>
      <w:bookmarkStart w:id="124" w:name="_Toc32325300"/>
      <w:bookmarkStart w:id="125" w:name="_Toc40645878"/>
    </w:p>
    <w:p w14:paraId="39AC152F" w14:textId="6F9F30CC" w:rsidR="001740CD" w:rsidRPr="00F82AF9" w:rsidRDefault="00A11058" w:rsidP="00A11058">
      <w:pPr>
        <w:spacing w:line="360" w:lineRule="auto"/>
        <w:ind w:right="-561" w:firstLine="567"/>
        <w:jc w:val="both"/>
        <w:rPr>
          <w:i/>
          <w:iCs/>
          <w:szCs w:val="24"/>
          <w:lang w:eastAsia="ru-RU"/>
        </w:rPr>
      </w:pPr>
      <w:r w:rsidRPr="00F82AF9">
        <w:rPr>
          <w:i/>
          <w:iCs/>
          <w:szCs w:val="24"/>
          <w:lang w:eastAsia="ru-RU"/>
        </w:rPr>
        <w:t xml:space="preserve">Требуемая расчетная мощность составляет </w:t>
      </w:r>
      <w:r w:rsidR="00F928DA" w:rsidRPr="00F82AF9">
        <w:rPr>
          <w:i/>
          <w:iCs/>
          <w:szCs w:val="24"/>
          <w:lang w:eastAsia="ru-RU"/>
        </w:rPr>
        <w:t>66,36</w:t>
      </w:r>
      <w:r w:rsidRPr="00F82AF9">
        <w:rPr>
          <w:i/>
          <w:iCs/>
          <w:szCs w:val="24"/>
          <w:lang w:eastAsia="ru-RU"/>
        </w:rPr>
        <w:t xml:space="preserve"> кВт, общая потребляемая мощность –</w:t>
      </w:r>
      <w:r w:rsidR="004C67E5" w:rsidRPr="00F82AF9">
        <w:rPr>
          <w:i/>
          <w:iCs/>
          <w:szCs w:val="24"/>
          <w:lang w:eastAsia="ru-RU"/>
        </w:rPr>
        <w:t xml:space="preserve"> </w:t>
      </w:r>
      <w:r w:rsidR="00F928DA" w:rsidRPr="00F82AF9">
        <w:rPr>
          <w:i/>
          <w:iCs/>
          <w:szCs w:val="24"/>
          <w:lang w:eastAsia="ru-RU"/>
        </w:rPr>
        <w:t>94,82</w:t>
      </w:r>
      <w:r w:rsidRPr="00F82AF9">
        <w:rPr>
          <w:i/>
          <w:iCs/>
          <w:szCs w:val="24"/>
          <w:lang w:eastAsia="ru-RU"/>
        </w:rPr>
        <w:t xml:space="preserve"> кВ·А.</w:t>
      </w:r>
    </w:p>
    <w:p w14:paraId="67E38F77" w14:textId="5954AC2A" w:rsidR="008E04B4" w:rsidRPr="00F82AF9" w:rsidRDefault="008E04B4" w:rsidP="007F76E7">
      <w:pPr>
        <w:pStyle w:val="2"/>
        <w:ind w:right="-561" w:firstLine="720"/>
      </w:pPr>
      <w:bookmarkStart w:id="126" w:name="_Toc57806700"/>
      <w:bookmarkStart w:id="127" w:name="_Toc108014058"/>
      <w:bookmarkEnd w:id="124"/>
      <w:bookmarkEnd w:id="125"/>
      <w:r w:rsidRPr="00F82AF9">
        <w:t>1</w:t>
      </w:r>
      <w:r w:rsidR="006C7F6D" w:rsidRPr="00F82AF9">
        <w:t>0</w:t>
      </w:r>
      <w:r w:rsidRPr="00F82AF9">
        <w:t>.5 Потребность во временных зданиях и сооружениях</w:t>
      </w:r>
      <w:bookmarkEnd w:id="126"/>
      <w:bookmarkEnd w:id="127"/>
    </w:p>
    <w:p w14:paraId="2003C630" w14:textId="063EFCE2" w:rsidR="008E04B4" w:rsidRPr="00F82AF9" w:rsidRDefault="008E04B4" w:rsidP="000967BE">
      <w:pPr>
        <w:spacing w:line="360" w:lineRule="auto"/>
        <w:ind w:right="-561" w:firstLine="567"/>
        <w:jc w:val="both"/>
      </w:pPr>
      <w:r w:rsidRPr="00F82AF9">
        <w:t xml:space="preserve">Потребность во временных инвентарных зданиях определяется в соответствии с  </w:t>
      </w:r>
      <w:r w:rsidR="008B4F2B" w:rsidRPr="00F82AF9">
        <w:t xml:space="preserve">                </w:t>
      </w:r>
      <w:hyperlink r:id="rId13" w:tooltip="&quot;МДС 12-46.2008 Методические рекомендации по разработке и оформлению проекта организации строительства, проекта организации работ по сносу (демонтажу), проекта производства работ&quot;&#10;МДС от 01.01.2009 N 12-46.2008&#10;Статус: действует" w:history="1">
        <w:r w:rsidRPr="00F82AF9">
          <w:t>МДС 12.46-2008</w:t>
        </w:r>
      </w:hyperlink>
      <w:r w:rsidRPr="00F82AF9">
        <w:t xml:space="preserve"> путем прямого расчёта</w:t>
      </w:r>
    </w:p>
    <w:p w14:paraId="4BD6DFE0" w14:textId="77777777" w:rsidR="008E04B4" w:rsidRPr="00F82AF9" w:rsidRDefault="008E04B4" w:rsidP="006C7F6D">
      <w:pPr>
        <w:spacing w:line="360" w:lineRule="auto"/>
        <w:ind w:right="-561" w:firstLine="567"/>
      </w:pPr>
      <w:r w:rsidRPr="00F82AF9">
        <w:t>Sтр.=N×Sп,</w:t>
      </w:r>
    </w:p>
    <w:p w14:paraId="0D57764F" w14:textId="77777777" w:rsidR="008E04B4" w:rsidRPr="00F82AF9" w:rsidRDefault="008E04B4" w:rsidP="000967BE">
      <w:pPr>
        <w:spacing w:line="360" w:lineRule="auto"/>
        <w:ind w:right="-561" w:firstLine="567"/>
        <w:jc w:val="both"/>
      </w:pPr>
      <w:r w:rsidRPr="00F82AF9">
        <w:t>где Sтр - требуемая площадь, м</w:t>
      </w:r>
      <w:r w:rsidRPr="00F82AF9">
        <w:rPr>
          <w:vertAlign w:val="superscript"/>
        </w:rPr>
        <w:t>2</w:t>
      </w:r>
      <w:r w:rsidRPr="00F82AF9">
        <w:t>;</w:t>
      </w:r>
    </w:p>
    <w:p w14:paraId="6F6277AF" w14:textId="77777777" w:rsidR="008E04B4" w:rsidRPr="00F82AF9" w:rsidRDefault="008E04B4" w:rsidP="000967BE">
      <w:pPr>
        <w:spacing w:line="360" w:lineRule="auto"/>
        <w:ind w:right="-561" w:firstLine="567"/>
        <w:jc w:val="both"/>
      </w:pPr>
      <w:r w:rsidRPr="00F82AF9">
        <w:t>N - общая численность работающих (рабочих) или численность работающих (рабочих) в наиболее многочисленную смену, чел.;</w:t>
      </w:r>
    </w:p>
    <w:p w14:paraId="22094E9F" w14:textId="1530C950" w:rsidR="00570358" w:rsidRPr="00F82AF9" w:rsidRDefault="008E04B4" w:rsidP="00DD3F70">
      <w:pPr>
        <w:spacing w:line="360" w:lineRule="auto"/>
        <w:ind w:right="-561" w:firstLine="567"/>
        <w:jc w:val="both"/>
      </w:pPr>
      <w:r w:rsidRPr="00F82AF9">
        <w:t>Sп - нормативный показатель площади, м</w:t>
      </w:r>
      <w:r w:rsidRPr="00F82AF9">
        <w:rPr>
          <w:vertAlign w:val="superscript"/>
        </w:rPr>
        <w:t>2</w:t>
      </w:r>
      <w:r w:rsidRPr="00F82AF9">
        <w:t>/чел.</w:t>
      </w:r>
    </w:p>
    <w:p w14:paraId="770F3D54" w14:textId="654F0697" w:rsidR="00EE3A35" w:rsidRPr="00F82AF9" w:rsidRDefault="00EE3A35" w:rsidP="00EE3A35">
      <w:pPr>
        <w:spacing w:line="360" w:lineRule="auto"/>
        <w:ind w:right="-561" w:firstLine="567"/>
        <w:jc w:val="both"/>
      </w:pPr>
      <w:r w:rsidRPr="00F82AF9">
        <w:rPr>
          <w:u w:val="single"/>
        </w:rPr>
        <w:t>Гардеробная</w:t>
      </w:r>
      <w:r w:rsidRPr="00F82AF9">
        <w:t>: Sтр=N×0,7 м</w:t>
      </w:r>
      <w:r w:rsidRPr="00F82AF9">
        <w:rPr>
          <w:vertAlign w:val="superscript"/>
        </w:rPr>
        <w:t>2</w:t>
      </w:r>
      <w:r w:rsidRPr="00F82AF9">
        <w:t>=4×0,7=2,8 м</w:t>
      </w:r>
      <w:r w:rsidRPr="00F82AF9">
        <w:rPr>
          <w:vertAlign w:val="superscript"/>
        </w:rPr>
        <w:t>2</w:t>
      </w:r>
      <w:r w:rsidRPr="00F82AF9">
        <w:t>,</w:t>
      </w:r>
    </w:p>
    <w:p w14:paraId="1EB0A558" w14:textId="77777777" w:rsidR="00EE3A35" w:rsidRPr="00F82AF9" w:rsidRDefault="00EE3A35" w:rsidP="00EE3A35">
      <w:pPr>
        <w:spacing w:line="360" w:lineRule="auto"/>
        <w:ind w:right="-561" w:firstLine="567"/>
        <w:jc w:val="both"/>
      </w:pPr>
      <w:r w:rsidRPr="00F82AF9">
        <w:t>где N - общая численность рабочих (в двух сменах).</w:t>
      </w:r>
    </w:p>
    <w:p w14:paraId="79C3F51C" w14:textId="327824DD" w:rsidR="00EE3A35" w:rsidRPr="00F82AF9" w:rsidRDefault="00EE3A35" w:rsidP="00EE3A35">
      <w:pPr>
        <w:spacing w:line="360" w:lineRule="auto"/>
        <w:ind w:right="-561" w:firstLine="567"/>
        <w:jc w:val="both"/>
      </w:pPr>
      <w:r w:rsidRPr="00F82AF9">
        <w:rPr>
          <w:u w:val="single"/>
        </w:rPr>
        <w:t>Душевая</w:t>
      </w:r>
      <w:r w:rsidRPr="00F82AF9">
        <w:t>: Sтр=N×0,54 м</w:t>
      </w:r>
      <w:r w:rsidRPr="00F82AF9">
        <w:rPr>
          <w:vertAlign w:val="superscript"/>
        </w:rPr>
        <w:t>2</w:t>
      </w:r>
      <w:r w:rsidRPr="00F82AF9">
        <w:t>=4×0,54=2,16 м</w:t>
      </w:r>
      <w:r w:rsidRPr="00F82AF9">
        <w:rPr>
          <w:vertAlign w:val="superscript"/>
        </w:rPr>
        <w:t>2</w:t>
      </w:r>
      <w:r w:rsidRPr="00F82AF9">
        <w:t>,</w:t>
      </w:r>
    </w:p>
    <w:p w14:paraId="6D9F32B3" w14:textId="07263896" w:rsidR="00EE3A35" w:rsidRPr="00F82AF9" w:rsidRDefault="00EE3A35" w:rsidP="00EE3A35">
      <w:pPr>
        <w:spacing w:line="360" w:lineRule="auto"/>
        <w:ind w:right="-561" w:firstLine="567"/>
        <w:jc w:val="both"/>
      </w:pPr>
      <w:r w:rsidRPr="00F82AF9">
        <w:t>где N - общая численность рабочих в наиболее многочисленную смену, пользующихся душем (в одну смену).</w:t>
      </w:r>
    </w:p>
    <w:p w14:paraId="0F68DCDD" w14:textId="02CDB532" w:rsidR="00EE3A35" w:rsidRPr="00F82AF9" w:rsidRDefault="00EE3A35" w:rsidP="00EE3A35">
      <w:pPr>
        <w:spacing w:line="360" w:lineRule="auto"/>
        <w:ind w:right="-561" w:firstLine="567"/>
        <w:jc w:val="both"/>
      </w:pPr>
      <w:r w:rsidRPr="00F82AF9">
        <w:rPr>
          <w:u w:val="single"/>
        </w:rPr>
        <w:t>Умывальная</w:t>
      </w:r>
      <w:r w:rsidRPr="00F82AF9">
        <w:t>: Sтр=N×0,2 м</w:t>
      </w:r>
      <w:r w:rsidRPr="00F82AF9">
        <w:rPr>
          <w:vertAlign w:val="superscript"/>
        </w:rPr>
        <w:t>2</w:t>
      </w:r>
      <w:r w:rsidRPr="00F82AF9">
        <w:t>=4×0,2=0,8 м</w:t>
      </w:r>
      <w:r w:rsidRPr="00F82AF9">
        <w:rPr>
          <w:vertAlign w:val="superscript"/>
        </w:rPr>
        <w:t>2</w:t>
      </w:r>
      <w:r w:rsidRPr="00F82AF9">
        <w:t>,</w:t>
      </w:r>
    </w:p>
    <w:p w14:paraId="44EDCA0D" w14:textId="77777777" w:rsidR="00EE3A35" w:rsidRPr="00F82AF9" w:rsidRDefault="00EE3A35" w:rsidP="00EE3A35">
      <w:pPr>
        <w:spacing w:line="360" w:lineRule="auto"/>
        <w:ind w:right="-561" w:firstLine="567"/>
        <w:jc w:val="both"/>
      </w:pPr>
      <w:r w:rsidRPr="00F82AF9">
        <w:t>где N - общая численность рабочих в наиболее многочисленную смену.</w:t>
      </w:r>
    </w:p>
    <w:p w14:paraId="716D1E4D" w14:textId="42BA18FC" w:rsidR="00EE3A35" w:rsidRPr="00F82AF9" w:rsidRDefault="00EE3A35" w:rsidP="00EE3A35">
      <w:pPr>
        <w:spacing w:line="360" w:lineRule="auto"/>
        <w:ind w:right="-561" w:firstLine="567"/>
        <w:jc w:val="both"/>
      </w:pPr>
      <w:r w:rsidRPr="00F82AF9">
        <w:rPr>
          <w:u w:val="single"/>
        </w:rPr>
        <w:t>Сушилка</w:t>
      </w:r>
      <w:r w:rsidRPr="00F82AF9">
        <w:t>: Sтр=N×0,2 м</w:t>
      </w:r>
      <w:r w:rsidRPr="00F82AF9">
        <w:rPr>
          <w:vertAlign w:val="superscript"/>
        </w:rPr>
        <w:t>2</w:t>
      </w:r>
      <w:r w:rsidRPr="00F82AF9">
        <w:t>=4×0,2=0,8 м</w:t>
      </w:r>
      <w:r w:rsidRPr="00F82AF9">
        <w:rPr>
          <w:vertAlign w:val="superscript"/>
        </w:rPr>
        <w:t>2</w:t>
      </w:r>
      <w:r w:rsidRPr="00F82AF9">
        <w:t>,</w:t>
      </w:r>
    </w:p>
    <w:p w14:paraId="0230580D" w14:textId="4477391F" w:rsidR="004E41EA" w:rsidRPr="00F82AF9" w:rsidRDefault="00EE3A35" w:rsidP="00EE3A35">
      <w:pPr>
        <w:spacing w:line="360" w:lineRule="auto"/>
        <w:ind w:right="-561" w:firstLine="567"/>
        <w:jc w:val="both"/>
      </w:pPr>
      <w:r w:rsidRPr="00F82AF9">
        <w:t>где N - общая численность рабочих в наиболее многочисленную смену.</w:t>
      </w:r>
    </w:p>
    <w:p w14:paraId="7F975290" w14:textId="79C62912" w:rsidR="00EE3A35" w:rsidRPr="00F82AF9" w:rsidRDefault="004E41EA" w:rsidP="004E41EA">
      <w:pPr>
        <w:spacing w:line="360" w:lineRule="auto"/>
        <w:ind w:right="-561" w:firstLine="567"/>
        <w:jc w:val="both"/>
      </w:pPr>
      <w:r w:rsidRPr="00F82AF9">
        <w:br w:type="page"/>
      </w:r>
      <w:r w:rsidR="00EE3A35" w:rsidRPr="00F82AF9">
        <w:rPr>
          <w:u w:val="single"/>
        </w:rPr>
        <w:lastRenderedPageBreak/>
        <w:t>Помещение для обогрева рабочих</w:t>
      </w:r>
      <w:r w:rsidR="00EE3A35" w:rsidRPr="00F82AF9">
        <w:t xml:space="preserve">: </w:t>
      </w:r>
    </w:p>
    <w:p w14:paraId="13AEA9BE" w14:textId="0B0B5933" w:rsidR="00EE3A35" w:rsidRPr="00F82AF9" w:rsidRDefault="00EE3A35" w:rsidP="00EE3A35">
      <w:pPr>
        <w:spacing w:line="360" w:lineRule="auto"/>
        <w:ind w:right="-561" w:firstLine="567"/>
        <w:jc w:val="both"/>
      </w:pPr>
      <w:r w:rsidRPr="00F82AF9">
        <w:t>Sтр=N×0,1 м</w:t>
      </w:r>
      <w:r w:rsidRPr="00F82AF9">
        <w:rPr>
          <w:vertAlign w:val="superscript"/>
        </w:rPr>
        <w:t>2</w:t>
      </w:r>
      <w:r w:rsidRPr="00F82AF9">
        <w:t>=4×0,1=0,4 м</w:t>
      </w:r>
      <w:r w:rsidRPr="00F82AF9">
        <w:rPr>
          <w:vertAlign w:val="superscript"/>
        </w:rPr>
        <w:t>2</w:t>
      </w:r>
      <w:r w:rsidRPr="00F82AF9">
        <w:t>,</w:t>
      </w:r>
    </w:p>
    <w:p w14:paraId="2EB28849" w14:textId="77777777" w:rsidR="00EE3A35" w:rsidRPr="00F82AF9" w:rsidRDefault="00EE3A35" w:rsidP="00EE3A35">
      <w:pPr>
        <w:spacing w:line="360" w:lineRule="auto"/>
        <w:ind w:right="-561" w:firstLine="567"/>
        <w:jc w:val="both"/>
      </w:pPr>
      <w:r w:rsidRPr="00F82AF9">
        <w:t>где N - общая численность рабочих в наиболее многочисленную смену.</w:t>
      </w:r>
    </w:p>
    <w:p w14:paraId="12233416" w14:textId="77777777" w:rsidR="00EE3A35" w:rsidRPr="00F82AF9" w:rsidRDefault="00EE3A35" w:rsidP="00EE3A35">
      <w:pPr>
        <w:spacing w:line="360" w:lineRule="auto"/>
        <w:ind w:right="-561" w:firstLine="567"/>
        <w:jc w:val="both"/>
      </w:pPr>
      <w:r w:rsidRPr="00F82AF9">
        <w:rPr>
          <w:u w:val="single"/>
        </w:rPr>
        <w:t>Туалет</w:t>
      </w:r>
      <w:r w:rsidRPr="00F82AF9">
        <w:t xml:space="preserve">: </w:t>
      </w:r>
    </w:p>
    <w:p w14:paraId="07487E6B" w14:textId="1CE18B96" w:rsidR="00EE3A35" w:rsidRPr="00F82AF9" w:rsidRDefault="00EE3A35" w:rsidP="00EE3A35">
      <w:pPr>
        <w:spacing w:line="360" w:lineRule="auto"/>
        <w:ind w:right="-561" w:firstLine="567"/>
        <w:jc w:val="both"/>
        <w:rPr>
          <w:vertAlign w:val="superscript"/>
        </w:rPr>
      </w:pPr>
      <w:r w:rsidRPr="00F82AF9">
        <w:t>Sтр=(0,7×N×0,1)×0,7+(1,4×N×0,1)×0,3=(0,7×4×0,1)х0,7+(1,4×4×0,1)×0,3=0,4 м</w:t>
      </w:r>
      <w:r w:rsidRPr="00F82AF9">
        <w:rPr>
          <w:vertAlign w:val="superscript"/>
        </w:rPr>
        <w:t>2</w:t>
      </w:r>
    </w:p>
    <w:p w14:paraId="569C8698" w14:textId="170A7573" w:rsidR="00EE3A35" w:rsidRPr="00F82AF9" w:rsidRDefault="00EE3A35" w:rsidP="00EE3A35">
      <w:pPr>
        <w:spacing w:line="360" w:lineRule="auto"/>
        <w:ind w:right="-561" w:firstLine="567"/>
        <w:jc w:val="both"/>
      </w:pPr>
      <w:r w:rsidRPr="00F82AF9">
        <w:t>где N - общая численность рабочих в наиболее многочисленную смену;</w:t>
      </w:r>
    </w:p>
    <w:p w14:paraId="15CF23D8" w14:textId="77777777" w:rsidR="002D7752" w:rsidRPr="00F82AF9" w:rsidRDefault="00570358" w:rsidP="000967BE">
      <w:pPr>
        <w:spacing w:line="360" w:lineRule="auto"/>
        <w:ind w:right="-561" w:firstLine="567"/>
        <w:jc w:val="both"/>
      </w:pPr>
      <w:r w:rsidRPr="00F82AF9">
        <w:t>0,7 и 1,4 – нормативные показатели площади для женщин и мужчин соответственно;</w:t>
      </w:r>
    </w:p>
    <w:p w14:paraId="5010F292" w14:textId="77C76BDF" w:rsidR="00C32BD4" w:rsidRPr="00F82AF9" w:rsidRDefault="00570358" w:rsidP="003E7606">
      <w:pPr>
        <w:spacing w:line="360" w:lineRule="auto"/>
        <w:ind w:right="-561" w:firstLine="567"/>
        <w:jc w:val="both"/>
      </w:pPr>
      <w:r w:rsidRPr="00F82AF9">
        <w:t>0,7 и 0,3 – коэф-ты, учитывающие соотношение, для женщин и мужчин соответственно.</w:t>
      </w:r>
    </w:p>
    <w:p w14:paraId="15889BF6" w14:textId="77777777" w:rsidR="003319BA" w:rsidRPr="00F82AF9" w:rsidRDefault="003319BA" w:rsidP="003319BA">
      <w:pPr>
        <w:spacing w:line="360" w:lineRule="auto"/>
        <w:ind w:right="-561" w:firstLine="567"/>
        <w:jc w:val="both"/>
        <w:rPr>
          <w:u w:val="single"/>
        </w:rPr>
      </w:pPr>
      <w:r w:rsidRPr="00F82AF9">
        <w:rPr>
          <w:u w:val="single"/>
        </w:rPr>
        <w:t>Для инвентарных зданий административного назначения:</w:t>
      </w:r>
    </w:p>
    <w:p w14:paraId="34D3DB0C" w14:textId="7191712F" w:rsidR="003319BA" w:rsidRPr="00F82AF9" w:rsidRDefault="003319BA" w:rsidP="003319BA">
      <w:pPr>
        <w:spacing w:line="360" w:lineRule="auto"/>
        <w:ind w:right="-561" w:firstLine="567"/>
        <w:jc w:val="both"/>
      </w:pPr>
      <w:r w:rsidRPr="00F82AF9">
        <w:t>Sтр = N·Sн,</w:t>
      </w:r>
    </w:p>
    <w:p w14:paraId="3E873B6B" w14:textId="77777777" w:rsidR="003319BA" w:rsidRPr="00F82AF9" w:rsidRDefault="003319BA" w:rsidP="003319BA">
      <w:pPr>
        <w:spacing w:line="360" w:lineRule="auto"/>
        <w:ind w:right="-561" w:firstLine="567"/>
        <w:jc w:val="both"/>
      </w:pPr>
      <w:r w:rsidRPr="00F82AF9">
        <w:t>где Sтр - требуемая площадь, м</w:t>
      </w:r>
      <w:r w:rsidRPr="00F82AF9">
        <w:rPr>
          <w:vertAlign w:val="superscript"/>
        </w:rPr>
        <w:t>2</w:t>
      </w:r>
      <w:r w:rsidRPr="00F82AF9">
        <w:t>;</w:t>
      </w:r>
    </w:p>
    <w:p w14:paraId="64FF4C77" w14:textId="77777777" w:rsidR="003319BA" w:rsidRPr="00F82AF9" w:rsidRDefault="003319BA" w:rsidP="003319BA">
      <w:pPr>
        <w:spacing w:line="360" w:lineRule="auto"/>
        <w:ind w:right="-561" w:firstLine="567"/>
        <w:jc w:val="both"/>
      </w:pPr>
      <w:r w:rsidRPr="00F82AF9">
        <w:t>Sн = 4 – нормативный показатель площади, м</w:t>
      </w:r>
      <w:r w:rsidRPr="00F82AF9">
        <w:rPr>
          <w:vertAlign w:val="superscript"/>
        </w:rPr>
        <w:t>2</w:t>
      </w:r>
      <w:r w:rsidRPr="00F82AF9">
        <w:t>/чел.;</w:t>
      </w:r>
    </w:p>
    <w:p w14:paraId="31254DD8" w14:textId="77777777" w:rsidR="003319BA" w:rsidRPr="00F82AF9" w:rsidRDefault="003319BA" w:rsidP="003319BA">
      <w:pPr>
        <w:spacing w:line="360" w:lineRule="auto"/>
        <w:ind w:right="-561" w:firstLine="567"/>
        <w:jc w:val="both"/>
      </w:pPr>
      <w:r w:rsidRPr="00F82AF9">
        <w:t>N – общая численность ИТР, служащих, МОП и охраны в наиболее многочисленную смену.</w:t>
      </w:r>
    </w:p>
    <w:p w14:paraId="7F281E6C" w14:textId="7079862E" w:rsidR="003319BA" w:rsidRPr="00F82AF9" w:rsidRDefault="003319BA" w:rsidP="003319BA">
      <w:r w:rsidRPr="00F82AF9">
        <w:t>Sтр. = 4·4 = 16 м</w:t>
      </w:r>
      <w:r w:rsidRPr="00F82AF9">
        <w:rPr>
          <w:vertAlign w:val="superscript"/>
        </w:rPr>
        <w:t>2</w:t>
      </w:r>
      <w:r w:rsidRPr="00F82AF9">
        <w:t>.</w:t>
      </w:r>
    </w:p>
    <w:p w14:paraId="011D8B5A" w14:textId="77777777" w:rsidR="0032245F" w:rsidRPr="00F82AF9" w:rsidRDefault="0032245F" w:rsidP="003319BA">
      <w:pPr>
        <w:rPr>
          <w:sz w:val="10"/>
          <w:szCs w:val="10"/>
        </w:rPr>
      </w:pPr>
    </w:p>
    <w:p w14:paraId="27E158FE" w14:textId="751ECCFE" w:rsidR="00C441F4" w:rsidRPr="00F82AF9" w:rsidRDefault="003319BA" w:rsidP="004B7759">
      <w:pPr>
        <w:spacing w:line="360" w:lineRule="auto"/>
        <w:ind w:right="-561" w:firstLine="567"/>
        <w:jc w:val="both"/>
        <w:rPr>
          <w:szCs w:val="24"/>
        </w:rPr>
      </w:pPr>
      <w:r w:rsidRPr="00F82AF9">
        <w:rPr>
          <w:szCs w:val="24"/>
        </w:rPr>
        <w:t>Требуемое количество временных зданий и сооружений приведено в таблице 10.3</w:t>
      </w:r>
      <w:r w:rsidR="005E425D" w:rsidRPr="00F82AF9">
        <w:rPr>
          <w:szCs w:val="24"/>
        </w:rPr>
        <w:t>.</w:t>
      </w:r>
    </w:p>
    <w:p w14:paraId="7AC459B4" w14:textId="0D1F1869" w:rsidR="002542CC" w:rsidRPr="00F82AF9" w:rsidRDefault="00765E9D" w:rsidP="00C441F4">
      <w:pPr>
        <w:spacing w:line="360" w:lineRule="auto"/>
        <w:ind w:right="-561" w:firstLine="567"/>
        <w:jc w:val="both"/>
        <w:rPr>
          <w:i/>
          <w:iCs/>
          <w:szCs w:val="24"/>
        </w:rPr>
      </w:pPr>
      <w:r w:rsidRPr="00F82AF9">
        <w:rPr>
          <w:b/>
          <w:i/>
          <w:iCs/>
          <w:szCs w:val="24"/>
        </w:rPr>
        <w:t>Таблица 1</w:t>
      </w:r>
      <w:r w:rsidR="006C7F6D" w:rsidRPr="00F82AF9">
        <w:rPr>
          <w:b/>
          <w:i/>
          <w:iCs/>
          <w:szCs w:val="24"/>
        </w:rPr>
        <w:t>0</w:t>
      </w:r>
      <w:r w:rsidRPr="00F82AF9">
        <w:rPr>
          <w:b/>
          <w:i/>
          <w:iCs/>
          <w:szCs w:val="24"/>
        </w:rPr>
        <w:t>.</w:t>
      </w:r>
      <w:r w:rsidR="003319BA" w:rsidRPr="00F82AF9">
        <w:rPr>
          <w:b/>
          <w:i/>
          <w:iCs/>
          <w:szCs w:val="24"/>
        </w:rPr>
        <w:t>3</w:t>
      </w:r>
      <w:r w:rsidRPr="00F82AF9">
        <w:rPr>
          <w:i/>
          <w:iCs/>
          <w:szCs w:val="24"/>
        </w:rPr>
        <w:t xml:space="preserve"> - Требуемое </w:t>
      </w:r>
      <w:r w:rsidRPr="00F82AF9">
        <w:rPr>
          <w:i/>
          <w:iCs/>
        </w:rPr>
        <w:t>количество</w:t>
      </w:r>
      <w:r w:rsidRPr="00F82AF9">
        <w:rPr>
          <w:i/>
          <w:iCs/>
          <w:szCs w:val="24"/>
        </w:rPr>
        <w:t xml:space="preserve"> временных зданий и сооружений </w:t>
      </w:r>
    </w:p>
    <w:tbl>
      <w:tblPr>
        <w:tblW w:w="9919"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2268"/>
        <w:gridCol w:w="1560"/>
        <w:gridCol w:w="1808"/>
        <w:gridCol w:w="1559"/>
        <w:gridCol w:w="1295"/>
        <w:gridCol w:w="1418"/>
        <w:gridCol w:w="11"/>
      </w:tblGrid>
      <w:tr w:rsidR="00F82AF9" w:rsidRPr="00F82AF9" w14:paraId="67EC739F" w14:textId="77777777" w:rsidTr="00C441F4">
        <w:trPr>
          <w:gridAfter w:val="1"/>
          <w:wAfter w:w="11" w:type="dxa"/>
          <w:cantSplit/>
          <w:trHeight w:val="1134"/>
        </w:trPr>
        <w:tc>
          <w:tcPr>
            <w:tcW w:w="2268" w:type="dxa"/>
            <w:shd w:val="clear" w:color="auto" w:fill="auto"/>
            <w:vAlign w:val="center"/>
          </w:tcPr>
          <w:p w14:paraId="5770DB36" w14:textId="77777777" w:rsidR="002542CC" w:rsidRPr="00F82AF9" w:rsidRDefault="002542CC" w:rsidP="002542CC">
            <w:pPr>
              <w:contextualSpacing/>
              <w:jc w:val="center"/>
              <w:rPr>
                <w:rFonts w:cs="Arial"/>
              </w:rPr>
            </w:pPr>
            <w:r w:rsidRPr="00F82AF9">
              <w:rPr>
                <w:rFonts w:cs="Arial"/>
              </w:rPr>
              <w:t>Тип помещения</w:t>
            </w:r>
          </w:p>
        </w:tc>
        <w:tc>
          <w:tcPr>
            <w:tcW w:w="1560" w:type="dxa"/>
            <w:shd w:val="clear" w:color="auto" w:fill="auto"/>
            <w:vAlign w:val="center"/>
          </w:tcPr>
          <w:p w14:paraId="0DF5EBAC" w14:textId="77777777" w:rsidR="00C441F4" w:rsidRPr="00F82AF9" w:rsidRDefault="002542CC" w:rsidP="002542CC">
            <w:pPr>
              <w:ind w:hanging="108"/>
              <w:contextualSpacing/>
              <w:jc w:val="center"/>
              <w:rPr>
                <w:rFonts w:cs="Arial"/>
              </w:rPr>
            </w:pPr>
            <w:r w:rsidRPr="00F82AF9">
              <w:rPr>
                <w:rFonts w:cs="Arial"/>
              </w:rPr>
              <w:t>Количество</w:t>
            </w:r>
          </w:p>
          <w:p w14:paraId="1F96900B" w14:textId="677BA856" w:rsidR="002542CC" w:rsidRPr="00F82AF9" w:rsidRDefault="002542CC" w:rsidP="002542CC">
            <w:pPr>
              <w:ind w:hanging="108"/>
              <w:contextualSpacing/>
              <w:jc w:val="center"/>
              <w:rPr>
                <w:rFonts w:cs="Arial"/>
              </w:rPr>
            </w:pPr>
            <w:r w:rsidRPr="00F82AF9">
              <w:rPr>
                <w:rFonts w:cs="Arial"/>
              </w:rPr>
              <w:t>работников</w:t>
            </w:r>
          </w:p>
        </w:tc>
        <w:tc>
          <w:tcPr>
            <w:tcW w:w="1808" w:type="dxa"/>
            <w:shd w:val="clear" w:color="auto" w:fill="auto"/>
            <w:vAlign w:val="center"/>
          </w:tcPr>
          <w:p w14:paraId="6E20BF46" w14:textId="77777777" w:rsidR="002542CC" w:rsidRPr="00F82AF9" w:rsidRDefault="002542CC" w:rsidP="002542CC">
            <w:pPr>
              <w:contextualSpacing/>
              <w:jc w:val="center"/>
              <w:rPr>
                <w:rFonts w:cs="Arial"/>
              </w:rPr>
            </w:pPr>
            <w:r w:rsidRPr="00F82AF9">
              <w:rPr>
                <w:rFonts w:cs="Arial"/>
              </w:rPr>
              <w:t>Нормативный показатель</w:t>
            </w:r>
          </w:p>
        </w:tc>
        <w:tc>
          <w:tcPr>
            <w:tcW w:w="1559" w:type="dxa"/>
            <w:shd w:val="clear" w:color="auto" w:fill="auto"/>
            <w:vAlign w:val="center"/>
          </w:tcPr>
          <w:p w14:paraId="7956D2FE" w14:textId="551EEC43" w:rsidR="002542CC" w:rsidRPr="00F82AF9" w:rsidRDefault="002542CC" w:rsidP="002542CC">
            <w:pPr>
              <w:contextualSpacing/>
              <w:jc w:val="center"/>
              <w:rPr>
                <w:rFonts w:cs="Arial"/>
              </w:rPr>
            </w:pPr>
            <w:r w:rsidRPr="00F82AF9">
              <w:rPr>
                <w:rFonts w:cs="Arial"/>
              </w:rPr>
              <w:t>Требуемая площадь</w:t>
            </w:r>
            <w:r w:rsidR="00C441F4" w:rsidRPr="00F82AF9">
              <w:rPr>
                <w:rFonts w:cs="Arial"/>
              </w:rPr>
              <w:t>, м</w:t>
            </w:r>
            <w:r w:rsidR="00C441F4" w:rsidRPr="00F82AF9">
              <w:rPr>
                <w:rFonts w:cs="Arial"/>
                <w:vertAlign w:val="superscript"/>
              </w:rPr>
              <w:t>2</w:t>
            </w:r>
          </w:p>
        </w:tc>
        <w:tc>
          <w:tcPr>
            <w:tcW w:w="1295" w:type="dxa"/>
            <w:shd w:val="clear" w:color="auto" w:fill="auto"/>
            <w:vAlign w:val="center"/>
          </w:tcPr>
          <w:p w14:paraId="12E95024" w14:textId="7F8807CE" w:rsidR="002542CC" w:rsidRPr="00F82AF9" w:rsidRDefault="002542CC" w:rsidP="00C441F4">
            <w:pPr>
              <w:ind w:left="-89" w:right="-105"/>
              <w:contextualSpacing/>
              <w:jc w:val="center"/>
              <w:rPr>
                <w:rFonts w:cs="Arial"/>
              </w:rPr>
            </w:pPr>
            <w:r w:rsidRPr="00F82AF9">
              <w:rPr>
                <w:rFonts w:cs="Arial"/>
              </w:rPr>
              <w:t>Требуемое кол-во</w:t>
            </w:r>
          </w:p>
        </w:tc>
        <w:tc>
          <w:tcPr>
            <w:tcW w:w="1418" w:type="dxa"/>
            <w:shd w:val="clear" w:color="auto" w:fill="auto"/>
            <w:vAlign w:val="center"/>
          </w:tcPr>
          <w:p w14:paraId="1BB41DEB" w14:textId="2E2C5CD8" w:rsidR="002542CC" w:rsidRPr="00F82AF9" w:rsidRDefault="002542CC" w:rsidP="002542CC">
            <w:pPr>
              <w:contextualSpacing/>
              <w:jc w:val="center"/>
              <w:rPr>
                <w:rFonts w:ascii="Arial" w:hAnsi="Arial" w:cs="Arial"/>
                <w:b/>
                <w:sz w:val="22"/>
              </w:rPr>
            </w:pPr>
            <w:r w:rsidRPr="00F82AF9">
              <w:rPr>
                <w:rFonts w:cs="Arial"/>
              </w:rPr>
              <w:t>В том числе для водопони</w:t>
            </w:r>
            <w:r w:rsidR="00C441F4" w:rsidRPr="00F82AF9">
              <w:rPr>
                <w:rFonts w:cs="Arial"/>
              </w:rPr>
              <w:t>-</w:t>
            </w:r>
            <w:r w:rsidRPr="00F82AF9">
              <w:rPr>
                <w:rFonts w:cs="Arial"/>
              </w:rPr>
              <w:t>жения, м</w:t>
            </w:r>
            <w:r w:rsidRPr="00F82AF9">
              <w:rPr>
                <w:rFonts w:cs="Arial"/>
                <w:vertAlign w:val="superscript"/>
              </w:rPr>
              <w:t>2</w:t>
            </w:r>
          </w:p>
        </w:tc>
      </w:tr>
      <w:tr w:rsidR="00F82AF9" w:rsidRPr="00F82AF9" w14:paraId="61167994" w14:textId="77777777" w:rsidTr="00C441F4">
        <w:trPr>
          <w:trHeight w:val="277"/>
        </w:trPr>
        <w:tc>
          <w:tcPr>
            <w:tcW w:w="9919" w:type="dxa"/>
            <w:gridSpan w:val="7"/>
            <w:shd w:val="clear" w:color="auto" w:fill="FFCC99"/>
            <w:vAlign w:val="center"/>
          </w:tcPr>
          <w:p w14:paraId="751C7DE4" w14:textId="068205D8" w:rsidR="002542CC" w:rsidRPr="00F82AF9" w:rsidRDefault="002542CC" w:rsidP="002542CC">
            <w:pPr>
              <w:contextualSpacing/>
              <w:jc w:val="center"/>
              <w:rPr>
                <w:rFonts w:cs="Arial"/>
              </w:rPr>
            </w:pPr>
            <w:r w:rsidRPr="00F82AF9">
              <w:rPr>
                <w:rFonts w:cs="Arial"/>
              </w:rPr>
              <w:t>1 Помещения административного назначения</w:t>
            </w:r>
          </w:p>
        </w:tc>
      </w:tr>
      <w:tr w:rsidR="00F82AF9" w:rsidRPr="00F82AF9" w14:paraId="0A04D885" w14:textId="77777777" w:rsidTr="00C441F4">
        <w:trPr>
          <w:gridAfter w:val="1"/>
          <w:wAfter w:w="11" w:type="dxa"/>
          <w:trHeight w:val="423"/>
        </w:trPr>
        <w:tc>
          <w:tcPr>
            <w:tcW w:w="2268" w:type="dxa"/>
            <w:shd w:val="clear" w:color="auto" w:fill="auto"/>
            <w:vAlign w:val="center"/>
          </w:tcPr>
          <w:p w14:paraId="36431662" w14:textId="77777777" w:rsidR="002542CC" w:rsidRPr="00F82AF9" w:rsidRDefault="002542CC" w:rsidP="002542CC">
            <w:pPr>
              <w:contextualSpacing/>
              <w:jc w:val="center"/>
              <w:rPr>
                <w:rFonts w:cs="Arial"/>
              </w:rPr>
            </w:pPr>
            <w:r w:rsidRPr="00F82AF9">
              <w:rPr>
                <w:rFonts w:cs="Arial"/>
              </w:rPr>
              <w:t>Административные помещения (контора)</w:t>
            </w:r>
          </w:p>
        </w:tc>
        <w:tc>
          <w:tcPr>
            <w:tcW w:w="1560" w:type="dxa"/>
            <w:shd w:val="clear" w:color="auto" w:fill="auto"/>
            <w:vAlign w:val="center"/>
          </w:tcPr>
          <w:p w14:paraId="46BE6B7E" w14:textId="77777777" w:rsidR="002542CC" w:rsidRPr="00F82AF9" w:rsidRDefault="002542CC" w:rsidP="002542CC">
            <w:pPr>
              <w:contextualSpacing/>
              <w:jc w:val="center"/>
              <w:rPr>
                <w:rFonts w:cs="Arial"/>
              </w:rPr>
            </w:pPr>
            <w:r w:rsidRPr="00F82AF9">
              <w:rPr>
                <w:rFonts w:cs="Arial"/>
              </w:rPr>
              <w:t>48</w:t>
            </w:r>
          </w:p>
        </w:tc>
        <w:tc>
          <w:tcPr>
            <w:tcW w:w="1808" w:type="dxa"/>
            <w:shd w:val="clear" w:color="auto" w:fill="auto"/>
            <w:vAlign w:val="center"/>
          </w:tcPr>
          <w:p w14:paraId="122E9BF7" w14:textId="77777777" w:rsidR="002542CC" w:rsidRPr="00F82AF9" w:rsidRDefault="002542CC" w:rsidP="002542CC">
            <w:pPr>
              <w:contextualSpacing/>
              <w:jc w:val="center"/>
              <w:rPr>
                <w:rFonts w:cs="Arial"/>
              </w:rPr>
            </w:pPr>
            <w:r w:rsidRPr="00F82AF9">
              <w:rPr>
                <w:rFonts w:cs="Arial"/>
              </w:rPr>
              <w:t>4</w:t>
            </w:r>
          </w:p>
        </w:tc>
        <w:tc>
          <w:tcPr>
            <w:tcW w:w="1559" w:type="dxa"/>
            <w:shd w:val="clear" w:color="auto" w:fill="auto"/>
            <w:vAlign w:val="center"/>
          </w:tcPr>
          <w:p w14:paraId="21220862" w14:textId="77777777" w:rsidR="002542CC" w:rsidRPr="00F82AF9" w:rsidRDefault="002542CC" w:rsidP="002542CC">
            <w:pPr>
              <w:contextualSpacing/>
              <w:jc w:val="center"/>
              <w:rPr>
                <w:rFonts w:cs="Arial"/>
              </w:rPr>
            </w:pPr>
            <w:r w:rsidRPr="00F82AF9">
              <w:rPr>
                <w:rFonts w:cs="Arial"/>
              </w:rPr>
              <w:t>192</w:t>
            </w:r>
          </w:p>
        </w:tc>
        <w:tc>
          <w:tcPr>
            <w:tcW w:w="1295" w:type="dxa"/>
            <w:shd w:val="clear" w:color="auto" w:fill="auto"/>
            <w:vAlign w:val="center"/>
          </w:tcPr>
          <w:p w14:paraId="31A84D2D" w14:textId="04FB2454" w:rsidR="002542CC" w:rsidRPr="00F82AF9" w:rsidRDefault="002542CC" w:rsidP="002542CC">
            <w:pPr>
              <w:contextualSpacing/>
              <w:jc w:val="center"/>
              <w:rPr>
                <w:rFonts w:cs="Arial"/>
              </w:rPr>
            </w:pPr>
            <w:r w:rsidRPr="00F82AF9">
              <w:rPr>
                <w:rFonts w:cs="Arial"/>
              </w:rPr>
              <w:t>13</w:t>
            </w:r>
          </w:p>
        </w:tc>
        <w:tc>
          <w:tcPr>
            <w:tcW w:w="1418" w:type="dxa"/>
            <w:shd w:val="clear" w:color="auto" w:fill="auto"/>
            <w:vAlign w:val="center"/>
          </w:tcPr>
          <w:p w14:paraId="20A58C52" w14:textId="5EB5C916" w:rsidR="002542CC" w:rsidRPr="00F82AF9" w:rsidRDefault="002542CC" w:rsidP="00C441F4">
            <w:pPr>
              <w:contextualSpacing/>
              <w:jc w:val="center"/>
              <w:rPr>
                <w:rFonts w:ascii="Arial" w:hAnsi="Arial" w:cs="Arial"/>
                <w:sz w:val="22"/>
              </w:rPr>
            </w:pPr>
            <w:r w:rsidRPr="00F82AF9">
              <w:rPr>
                <w:rFonts w:cs="Arial"/>
              </w:rPr>
              <w:t>16</w:t>
            </w:r>
          </w:p>
        </w:tc>
      </w:tr>
      <w:tr w:rsidR="00F82AF9" w:rsidRPr="00F82AF9" w14:paraId="6706345B" w14:textId="77777777" w:rsidTr="00C441F4">
        <w:tc>
          <w:tcPr>
            <w:tcW w:w="9919" w:type="dxa"/>
            <w:gridSpan w:val="7"/>
            <w:shd w:val="clear" w:color="auto" w:fill="FFCC99"/>
            <w:vAlign w:val="center"/>
          </w:tcPr>
          <w:p w14:paraId="76F318AA" w14:textId="30BC8107" w:rsidR="002542CC" w:rsidRPr="00F82AF9" w:rsidRDefault="002542CC" w:rsidP="002542CC">
            <w:pPr>
              <w:contextualSpacing/>
              <w:jc w:val="center"/>
              <w:rPr>
                <w:rFonts w:cs="Arial"/>
              </w:rPr>
            </w:pPr>
            <w:r w:rsidRPr="00F82AF9">
              <w:rPr>
                <w:rFonts w:cs="Arial"/>
              </w:rPr>
              <w:t>2 Помещения санитарно-бытового назначения, здравоохранения, питания</w:t>
            </w:r>
          </w:p>
        </w:tc>
      </w:tr>
      <w:tr w:rsidR="00F82AF9" w:rsidRPr="00F82AF9" w14:paraId="02293D05" w14:textId="77777777" w:rsidTr="00C441F4">
        <w:trPr>
          <w:gridAfter w:val="1"/>
          <w:wAfter w:w="11" w:type="dxa"/>
        </w:trPr>
        <w:tc>
          <w:tcPr>
            <w:tcW w:w="2268" w:type="dxa"/>
            <w:shd w:val="clear" w:color="auto" w:fill="auto"/>
            <w:vAlign w:val="center"/>
          </w:tcPr>
          <w:p w14:paraId="741377F9" w14:textId="77777777" w:rsidR="002542CC" w:rsidRPr="00F82AF9" w:rsidRDefault="002542CC" w:rsidP="002542CC">
            <w:pPr>
              <w:contextualSpacing/>
              <w:jc w:val="center"/>
              <w:rPr>
                <w:rFonts w:cs="Arial"/>
              </w:rPr>
            </w:pPr>
            <w:r w:rsidRPr="00F82AF9">
              <w:rPr>
                <w:rFonts w:cs="Arial"/>
              </w:rPr>
              <w:t>Гардеробная</w:t>
            </w:r>
          </w:p>
        </w:tc>
        <w:tc>
          <w:tcPr>
            <w:tcW w:w="1560" w:type="dxa"/>
            <w:shd w:val="clear" w:color="auto" w:fill="auto"/>
            <w:vAlign w:val="center"/>
          </w:tcPr>
          <w:p w14:paraId="29EE8165" w14:textId="77777777" w:rsidR="002542CC" w:rsidRPr="00F82AF9" w:rsidRDefault="002542CC" w:rsidP="002542CC">
            <w:pPr>
              <w:contextualSpacing/>
              <w:jc w:val="center"/>
              <w:rPr>
                <w:rFonts w:cs="Arial"/>
              </w:rPr>
            </w:pPr>
            <w:r w:rsidRPr="00F82AF9">
              <w:rPr>
                <w:rFonts w:cs="Arial"/>
              </w:rPr>
              <w:t>372</w:t>
            </w:r>
          </w:p>
        </w:tc>
        <w:tc>
          <w:tcPr>
            <w:tcW w:w="1808" w:type="dxa"/>
            <w:shd w:val="clear" w:color="auto" w:fill="auto"/>
            <w:vAlign w:val="center"/>
          </w:tcPr>
          <w:p w14:paraId="3DE6D5EF" w14:textId="114567CE" w:rsidR="002542CC" w:rsidRPr="00F82AF9" w:rsidRDefault="002542CC" w:rsidP="002542CC">
            <w:pPr>
              <w:contextualSpacing/>
              <w:jc w:val="center"/>
              <w:rPr>
                <w:rFonts w:cs="Arial"/>
              </w:rPr>
            </w:pPr>
            <w:r w:rsidRPr="00F82AF9">
              <w:rPr>
                <w:rFonts w:cs="Arial"/>
              </w:rPr>
              <w:t>0,7 м</w:t>
            </w:r>
            <w:r w:rsidRPr="00F82AF9">
              <w:rPr>
                <w:rFonts w:ascii="Calibri" w:hAnsi="Calibri" w:cs="Calibri"/>
              </w:rPr>
              <w:t>²</w:t>
            </w:r>
          </w:p>
        </w:tc>
        <w:tc>
          <w:tcPr>
            <w:tcW w:w="1559" w:type="dxa"/>
            <w:vMerge w:val="restart"/>
            <w:shd w:val="clear" w:color="auto" w:fill="auto"/>
            <w:vAlign w:val="center"/>
          </w:tcPr>
          <w:p w14:paraId="5BAA0E49" w14:textId="77777777" w:rsidR="002542CC" w:rsidRPr="00F82AF9" w:rsidRDefault="002542CC" w:rsidP="002542CC">
            <w:pPr>
              <w:contextualSpacing/>
              <w:jc w:val="center"/>
              <w:rPr>
                <w:rFonts w:cs="Arial"/>
              </w:rPr>
            </w:pPr>
            <w:r w:rsidRPr="00F82AF9">
              <w:rPr>
                <w:rFonts w:cs="Arial"/>
              </w:rPr>
              <w:t>261+134 =395</w:t>
            </w:r>
          </w:p>
        </w:tc>
        <w:tc>
          <w:tcPr>
            <w:tcW w:w="1295" w:type="dxa"/>
            <w:vMerge w:val="restart"/>
            <w:shd w:val="clear" w:color="auto" w:fill="auto"/>
            <w:vAlign w:val="center"/>
          </w:tcPr>
          <w:p w14:paraId="25F2E5E8" w14:textId="7E1A1A93" w:rsidR="002542CC" w:rsidRPr="00F82AF9" w:rsidRDefault="002542CC" w:rsidP="002542CC">
            <w:pPr>
              <w:contextualSpacing/>
              <w:jc w:val="center"/>
              <w:rPr>
                <w:rFonts w:cs="Arial"/>
              </w:rPr>
            </w:pPr>
            <w:r w:rsidRPr="00F82AF9">
              <w:rPr>
                <w:rFonts w:cs="Arial"/>
              </w:rPr>
              <w:t>26</w:t>
            </w:r>
          </w:p>
        </w:tc>
        <w:tc>
          <w:tcPr>
            <w:tcW w:w="1418" w:type="dxa"/>
            <w:vMerge w:val="restart"/>
            <w:shd w:val="clear" w:color="auto" w:fill="auto"/>
            <w:vAlign w:val="center"/>
          </w:tcPr>
          <w:p w14:paraId="0892B4CE" w14:textId="77777777" w:rsidR="002542CC" w:rsidRPr="00F82AF9" w:rsidRDefault="00C441F4" w:rsidP="00C441F4">
            <w:pPr>
              <w:contextualSpacing/>
              <w:jc w:val="center"/>
              <w:rPr>
                <w:rFonts w:cs="Arial"/>
              </w:rPr>
            </w:pPr>
            <w:r w:rsidRPr="00F82AF9">
              <w:rPr>
                <w:rFonts w:cs="Arial"/>
              </w:rPr>
              <w:t>2,8</w:t>
            </w:r>
          </w:p>
          <w:p w14:paraId="726AB185" w14:textId="7284719C" w:rsidR="00C441F4" w:rsidRPr="00F82AF9" w:rsidRDefault="00C441F4" w:rsidP="00C441F4">
            <w:pPr>
              <w:contextualSpacing/>
              <w:jc w:val="center"/>
              <w:rPr>
                <w:rFonts w:cs="Arial"/>
              </w:rPr>
            </w:pPr>
            <w:r w:rsidRPr="00F82AF9">
              <w:rPr>
                <w:rFonts w:cs="Arial"/>
              </w:rPr>
              <w:t>2,16</w:t>
            </w:r>
          </w:p>
        </w:tc>
      </w:tr>
      <w:tr w:rsidR="00F82AF9" w:rsidRPr="00F82AF9" w14:paraId="25B45709" w14:textId="77777777" w:rsidTr="00C441F4">
        <w:trPr>
          <w:gridAfter w:val="1"/>
          <w:wAfter w:w="11" w:type="dxa"/>
        </w:trPr>
        <w:tc>
          <w:tcPr>
            <w:tcW w:w="2268" w:type="dxa"/>
            <w:shd w:val="clear" w:color="auto" w:fill="auto"/>
            <w:vAlign w:val="center"/>
          </w:tcPr>
          <w:p w14:paraId="0316AC7B" w14:textId="77777777" w:rsidR="002542CC" w:rsidRPr="00F82AF9" w:rsidRDefault="002542CC" w:rsidP="002542CC">
            <w:pPr>
              <w:contextualSpacing/>
              <w:jc w:val="center"/>
              <w:rPr>
                <w:rFonts w:cs="Arial"/>
              </w:rPr>
            </w:pPr>
            <w:r w:rsidRPr="00F82AF9">
              <w:rPr>
                <w:rFonts w:cs="Arial"/>
              </w:rPr>
              <w:t>Душевая</w:t>
            </w:r>
          </w:p>
        </w:tc>
        <w:tc>
          <w:tcPr>
            <w:tcW w:w="1560" w:type="dxa"/>
            <w:shd w:val="clear" w:color="auto" w:fill="auto"/>
            <w:vAlign w:val="center"/>
          </w:tcPr>
          <w:p w14:paraId="12571225" w14:textId="09B46DF0" w:rsidR="002542CC" w:rsidRPr="00F82AF9" w:rsidRDefault="002542CC" w:rsidP="002542CC">
            <w:pPr>
              <w:contextualSpacing/>
              <w:jc w:val="center"/>
              <w:rPr>
                <w:rFonts w:cs="Arial"/>
              </w:rPr>
            </w:pPr>
            <w:r w:rsidRPr="00F82AF9">
              <w:rPr>
                <w:rFonts w:cs="Arial"/>
              </w:rPr>
              <w:t>308*0,8=247</w:t>
            </w:r>
          </w:p>
        </w:tc>
        <w:tc>
          <w:tcPr>
            <w:tcW w:w="1808" w:type="dxa"/>
            <w:shd w:val="clear" w:color="auto" w:fill="auto"/>
            <w:vAlign w:val="center"/>
          </w:tcPr>
          <w:p w14:paraId="315FD72C" w14:textId="2E0A1C83" w:rsidR="002542CC" w:rsidRPr="00F82AF9" w:rsidRDefault="002542CC" w:rsidP="002542CC">
            <w:pPr>
              <w:contextualSpacing/>
              <w:jc w:val="center"/>
              <w:rPr>
                <w:rFonts w:cs="Arial"/>
              </w:rPr>
            </w:pPr>
            <w:r w:rsidRPr="00F82AF9">
              <w:rPr>
                <w:rFonts w:cs="Arial"/>
              </w:rPr>
              <w:t>0,54 м</w:t>
            </w:r>
            <w:r w:rsidRPr="00F82AF9">
              <w:rPr>
                <w:rFonts w:ascii="Calibri" w:hAnsi="Calibri" w:cs="Calibri"/>
              </w:rPr>
              <w:t>²</w:t>
            </w:r>
          </w:p>
        </w:tc>
        <w:tc>
          <w:tcPr>
            <w:tcW w:w="1559" w:type="dxa"/>
            <w:vMerge/>
            <w:shd w:val="clear" w:color="auto" w:fill="auto"/>
            <w:vAlign w:val="center"/>
          </w:tcPr>
          <w:p w14:paraId="44CE9070" w14:textId="77777777" w:rsidR="002542CC" w:rsidRPr="00F82AF9" w:rsidRDefault="002542CC" w:rsidP="002542CC">
            <w:pPr>
              <w:contextualSpacing/>
              <w:jc w:val="center"/>
              <w:rPr>
                <w:rFonts w:cs="Arial"/>
              </w:rPr>
            </w:pPr>
          </w:p>
        </w:tc>
        <w:tc>
          <w:tcPr>
            <w:tcW w:w="1295" w:type="dxa"/>
            <w:vMerge/>
            <w:shd w:val="clear" w:color="auto" w:fill="auto"/>
            <w:vAlign w:val="center"/>
          </w:tcPr>
          <w:p w14:paraId="4387FE11" w14:textId="77777777" w:rsidR="002542CC" w:rsidRPr="00F82AF9" w:rsidRDefault="002542CC" w:rsidP="002542CC">
            <w:pPr>
              <w:contextualSpacing/>
              <w:jc w:val="center"/>
              <w:rPr>
                <w:rFonts w:cs="Arial"/>
              </w:rPr>
            </w:pPr>
          </w:p>
        </w:tc>
        <w:tc>
          <w:tcPr>
            <w:tcW w:w="1418" w:type="dxa"/>
            <w:vMerge/>
            <w:shd w:val="clear" w:color="auto" w:fill="auto"/>
            <w:vAlign w:val="center"/>
          </w:tcPr>
          <w:p w14:paraId="532AA2CC" w14:textId="77777777" w:rsidR="002542CC" w:rsidRPr="00F82AF9" w:rsidRDefault="002542CC" w:rsidP="002542CC">
            <w:pPr>
              <w:ind w:right="141"/>
              <w:contextualSpacing/>
              <w:jc w:val="center"/>
              <w:rPr>
                <w:rFonts w:ascii="Arial" w:hAnsi="Arial" w:cs="Arial"/>
                <w:sz w:val="22"/>
              </w:rPr>
            </w:pPr>
          </w:p>
        </w:tc>
      </w:tr>
      <w:tr w:rsidR="00F82AF9" w:rsidRPr="00F82AF9" w14:paraId="51C5E9CE" w14:textId="77777777" w:rsidTr="00C441F4">
        <w:trPr>
          <w:gridAfter w:val="1"/>
          <w:wAfter w:w="11" w:type="dxa"/>
        </w:trPr>
        <w:tc>
          <w:tcPr>
            <w:tcW w:w="2268" w:type="dxa"/>
            <w:shd w:val="clear" w:color="auto" w:fill="auto"/>
            <w:vAlign w:val="center"/>
          </w:tcPr>
          <w:p w14:paraId="127BAF77" w14:textId="77777777" w:rsidR="00C441F4" w:rsidRPr="00F82AF9" w:rsidRDefault="00C441F4" w:rsidP="002542CC">
            <w:pPr>
              <w:contextualSpacing/>
              <w:jc w:val="center"/>
              <w:rPr>
                <w:rFonts w:cs="Arial"/>
              </w:rPr>
            </w:pPr>
            <w:r w:rsidRPr="00F82AF9">
              <w:rPr>
                <w:rFonts w:cs="Arial"/>
              </w:rPr>
              <w:t>Умывальная</w:t>
            </w:r>
          </w:p>
        </w:tc>
        <w:tc>
          <w:tcPr>
            <w:tcW w:w="1560" w:type="dxa"/>
            <w:vMerge w:val="restart"/>
            <w:shd w:val="clear" w:color="auto" w:fill="auto"/>
            <w:vAlign w:val="center"/>
          </w:tcPr>
          <w:p w14:paraId="2E072EBD" w14:textId="51F8BEB5" w:rsidR="00C441F4" w:rsidRPr="00F82AF9" w:rsidRDefault="00C441F4" w:rsidP="00C441F4">
            <w:pPr>
              <w:contextualSpacing/>
              <w:jc w:val="center"/>
              <w:rPr>
                <w:rFonts w:cs="Arial"/>
              </w:rPr>
            </w:pPr>
            <w:r w:rsidRPr="00F82AF9">
              <w:rPr>
                <w:rFonts w:cs="Arial"/>
              </w:rPr>
              <w:t>308</w:t>
            </w:r>
          </w:p>
        </w:tc>
        <w:tc>
          <w:tcPr>
            <w:tcW w:w="1808" w:type="dxa"/>
            <w:vMerge w:val="restart"/>
            <w:shd w:val="clear" w:color="auto" w:fill="auto"/>
            <w:vAlign w:val="center"/>
          </w:tcPr>
          <w:p w14:paraId="6498DF93" w14:textId="3895C1FD" w:rsidR="00C441F4" w:rsidRPr="00F82AF9" w:rsidRDefault="00C441F4" w:rsidP="00C441F4">
            <w:pPr>
              <w:contextualSpacing/>
              <w:jc w:val="center"/>
              <w:rPr>
                <w:rFonts w:cs="Arial"/>
              </w:rPr>
            </w:pPr>
            <w:r w:rsidRPr="00F82AF9">
              <w:rPr>
                <w:rFonts w:cs="Arial"/>
              </w:rPr>
              <w:t>0,2 м</w:t>
            </w:r>
            <w:r w:rsidRPr="00F82AF9">
              <w:rPr>
                <w:rFonts w:ascii="Calibri" w:hAnsi="Calibri" w:cs="Calibri"/>
              </w:rPr>
              <w:t>²</w:t>
            </w:r>
          </w:p>
        </w:tc>
        <w:tc>
          <w:tcPr>
            <w:tcW w:w="1559" w:type="dxa"/>
            <w:vMerge w:val="restart"/>
            <w:shd w:val="clear" w:color="auto" w:fill="auto"/>
            <w:vAlign w:val="center"/>
          </w:tcPr>
          <w:p w14:paraId="57C5FF37" w14:textId="77777777" w:rsidR="00C441F4" w:rsidRPr="00F82AF9" w:rsidRDefault="00C441F4" w:rsidP="002542CC">
            <w:pPr>
              <w:ind w:left="-39"/>
              <w:contextualSpacing/>
              <w:jc w:val="center"/>
              <w:rPr>
                <w:rFonts w:cs="Arial"/>
              </w:rPr>
            </w:pPr>
            <w:r w:rsidRPr="00F82AF9">
              <w:rPr>
                <w:rFonts w:cs="Arial"/>
              </w:rPr>
              <w:t>61,6+61,6+ +30,8=154</w:t>
            </w:r>
          </w:p>
        </w:tc>
        <w:tc>
          <w:tcPr>
            <w:tcW w:w="1295" w:type="dxa"/>
            <w:vMerge w:val="restart"/>
            <w:shd w:val="clear" w:color="auto" w:fill="auto"/>
            <w:vAlign w:val="center"/>
          </w:tcPr>
          <w:p w14:paraId="61DCC1A3" w14:textId="4B04DF53" w:rsidR="00C441F4" w:rsidRPr="00F82AF9" w:rsidRDefault="00C441F4" w:rsidP="002542CC">
            <w:pPr>
              <w:contextualSpacing/>
              <w:jc w:val="center"/>
              <w:rPr>
                <w:rFonts w:cs="Arial"/>
              </w:rPr>
            </w:pPr>
            <w:r w:rsidRPr="00F82AF9">
              <w:rPr>
                <w:rFonts w:cs="Arial"/>
              </w:rPr>
              <w:t>10</w:t>
            </w:r>
          </w:p>
        </w:tc>
        <w:tc>
          <w:tcPr>
            <w:tcW w:w="1418" w:type="dxa"/>
            <w:vMerge w:val="restart"/>
            <w:shd w:val="clear" w:color="auto" w:fill="auto"/>
            <w:vAlign w:val="center"/>
          </w:tcPr>
          <w:p w14:paraId="3FA6D7B6" w14:textId="5104E7F3" w:rsidR="00C441F4" w:rsidRPr="00F82AF9" w:rsidRDefault="00C441F4" w:rsidP="00C441F4">
            <w:pPr>
              <w:contextualSpacing/>
              <w:jc w:val="center"/>
              <w:rPr>
                <w:rFonts w:cs="Arial"/>
              </w:rPr>
            </w:pPr>
            <w:r w:rsidRPr="00F82AF9">
              <w:rPr>
                <w:rFonts w:cs="Arial"/>
              </w:rPr>
              <w:t>1,6</w:t>
            </w:r>
          </w:p>
          <w:p w14:paraId="444329DF" w14:textId="77777777" w:rsidR="00C441F4" w:rsidRPr="00F82AF9" w:rsidRDefault="00C441F4" w:rsidP="00C441F4">
            <w:pPr>
              <w:contextualSpacing/>
              <w:jc w:val="center"/>
              <w:rPr>
                <w:rFonts w:cs="Arial"/>
              </w:rPr>
            </w:pPr>
          </w:p>
          <w:p w14:paraId="6CFD7031" w14:textId="258EDB48" w:rsidR="00C441F4" w:rsidRPr="00F82AF9" w:rsidRDefault="00C441F4" w:rsidP="00C441F4">
            <w:pPr>
              <w:contextualSpacing/>
              <w:jc w:val="center"/>
              <w:rPr>
                <w:rFonts w:ascii="Arial" w:hAnsi="Arial" w:cs="Arial"/>
                <w:sz w:val="22"/>
              </w:rPr>
            </w:pPr>
            <w:r w:rsidRPr="00F82AF9">
              <w:rPr>
                <w:rFonts w:cs="Arial"/>
              </w:rPr>
              <w:t>0,4</w:t>
            </w:r>
          </w:p>
        </w:tc>
      </w:tr>
      <w:tr w:rsidR="00F82AF9" w:rsidRPr="00F82AF9" w14:paraId="2B79EC7B" w14:textId="77777777" w:rsidTr="00C441F4">
        <w:trPr>
          <w:gridAfter w:val="1"/>
          <w:wAfter w:w="11" w:type="dxa"/>
        </w:trPr>
        <w:tc>
          <w:tcPr>
            <w:tcW w:w="2268" w:type="dxa"/>
            <w:shd w:val="clear" w:color="auto" w:fill="auto"/>
            <w:vAlign w:val="center"/>
          </w:tcPr>
          <w:p w14:paraId="30A77428" w14:textId="77777777" w:rsidR="00C441F4" w:rsidRPr="00F82AF9" w:rsidRDefault="00C441F4" w:rsidP="002542CC">
            <w:pPr>
              <w:contextualSpacing/>
              <w:jc w:val="center"/>
              <w:rPr>
                <w:rFonts w:cs="Arial"/>
              </w:rPr>
            </w:pPr>
            <w:r w:rsidRPr="00F82AF9">
              <w:rPr>
                <w:rFonts w:cs="Arial"/>
              </w:rPr>
              <w:t>Сушилка</w:t>
            </w:r>
          </w:p>
        </w:tc>
        <w:tc>
          <w:tcPr>
            <w:tcW w:w="1560" w:type="dxa"/>
            <w:vMerge/>
            <w:shd w:val="clear" w:color="auto" w:fill="auto"/>
            <w:vAlign w:val="center"/>
          </w:tcPr>
          <w:p w14:paraId="231FE0B9" w14:textId="1AFB297A" w:rsidR="00C441F4" w:rsidRPr="00F82AF9" w:rsidRDefault="00C441F4" w:rsidP="002542CC">
            <w:pPr>
              <w:contextualSpacing/>
              <w:jc w:val="center"/>
              <w:rPr>
                <w:rFonts w:cs="Arial"/>
              </w:rPr>
            </w:pPr>
          </w:p>
        </w:tc>
        <w:tc>
          <w:tcPr>
            <w:tcW w:w="1808" w:type="dxa"/>
            <w:vMerge/>
            <w:shd w:val="clear" w:color="auto" w:fill="auto"/>
            <w:vAlign w:val="center"/>
          </w:tcPr>
          <w:p w14:paraId="18FCE9E8" w14:textId="42B0A70A" w:rsidR="00C441F4" w:rsidRPr="00F82AF9" w:rsidRDefault="00C441F4" w:rsidP="002542CC">
            <w:pPr>
              <w:contextualSpacing/>
              <w:jc w:val="center"/>
              <w:rPr>
                <w:rFonts w:cs="Arial"/>
              </w:rPr>
            </w:pPr>
          </w:p>
        </w:tc>
        <w:tc>
          <w:tcPr>
            <w:tcW w:w="1559" w:type="dxa"/>
            <w:vMerge/>
            <w:shd w:val="clear" w:color="auto" w:fill="auto"/>
            <w:vAlign w:val="center"/>
          </w:tcPr>
          <w:p w14:paraId="39A634CF" w14:textId="77777777" w:rsidR="00C441F4" w:rsidRPr="00F82AF9" w:rsidRDefault="00C441F4" w:rsidP="002542CC">
            <w:pPr>
              <w:contextualSpacing/>
              <w:jc w:val="center"/>
              <w:rPr>
                <w:rFonts w:cs="Arial"/>
              </w:rPr>
            </w:pPr>
          </w:p>
        </w:tc>
        <w:tc>
          <w:tcPr>
            <w:tcW w:w="1295" w:type="dxa"/>
            <w:vMerge/>
            <w:shd w:val="clear" w:color="auto" w:fill="auto"/>
            <w:vAlign w:val="center"/>
          </w:tcPr>
          <w:p w14:paraId="3844C6A3" w14:textId="77777777" w:rsidR="00C441F4" w:rsidRPr="00F82AF9" w:rsidRDefault="00C441F4" w:rsidP="002542CC">
            <w:pPr>
              <w:contextualSpacing/>
              <w:jc w:val="center"/>
              <w:rPr>
                <w:rFonts w:cs="Arial"/>
              </w:rPr>
            </w:pPr>
          </w:p>
        </w:tc>
        <w:tc>
          <w:tcPr>
            <w:tcW w:w="1418" w:type="dxa"/>
            <w:vMerge/>
            <w:shd w:val="clear" w:color="auto" w:fill="auto"/>
            <w:vAlign w:val="center"/>
          </w:tcPr>
          <w:p w14:paraId="41852219" w14:textId="77777777" w:rsidR="00C441F4" w:rsidRPr="00F82AF9" w:rsidRDefault="00C441F4" w:rsidP="002542CC">
            <w:pPr>
              <w:ind w:right="141"/>
              <w:contextualSpacing/>
              <w:jc w:val="center"/>
              <w:rPr>
                <w:rFonts w:ascii="Arial" w:hAnsi="Arial" w:cs="Arial"/>
                <w:sz w:val="22"/>
              </w:rPr>
            </w:pPr>
          </w:p>
        </w:tc>
      </w:tr>
      <w:tr w:rsidR="00F82AF9" w:rsidRPr="00F82AF9" w14:paraId="1E44AEC0" w14:textId="77777777" w:rsidTr="00C441F4">
        <w:trPr>
          <w:gridAfter w:val="1"/>
          <w:wAfter w:w="11" w:type="dxa"/>
        </w:trPr>
        <w:tc>
          <w:tcPr>
            <w:tcW w:w="2268" w:type="dxa"/>
            <w:shd w:val="clear" w:color="auto" w:fill="auto"/>
            <w:vAlign w:val="center"/>
          </w:tcPr>
          <w:p w14:paraId="7F71E486" w14:textId="77777777" w:rsidR="002542CC" w:rsidRPr="00F82AF9" w:rsidRDefault="002542CC" w:rsidP="002542CC">
            <w:pPr>
              <w:contextualSpacing/>
              <w:jc w:val="center"/>
              <w:rPr>
                <w:rFonts w:cs="Arial"/>
              </w:rPr>
            </w:pPr>
            <w:r w:rsidRPr="00F82AF9">
              <w:rPr>
                <w:rFonts w:cs="Arial"/>
              </w:rPr>
              <w:t>Помещение для обогрева</w:t>
            </w:r>
          </w:p>
        </w:tc>
        <w:tc>
          <w:tcPr>
            <w:tcW w:w="1560" w:type="dxa"/>
            <w:shd w:val="clear" w:color="auto" w:fill="auto"/>
            <w:vAlign w:val="center"/>
          </w:tcPr>
          <w:p w14:paraId="4F58F193" w14:textId="77777777" w:rsidR="002542CC" w:rsidRPr="00F82AF9" w:rsidRDefault="002542CC" w:rsidP="002542CC">
            <w:pPr>
              <w:contextualSpacing/>
              <w:jc w:val="center"/>
              <w:rPr>
                <w:rFonts w:cs="Arial"/>
              </w:rPr>
            </w:pPr>
            <w:r w:rsidRPr="00F82AF9">
              <w:rPr>
                <w:rFonts w:cs="Arial"/>
              </w:rPr>
              <w:t>308</w:t>
            </w:r>
          </w:p>
        </w:tc>
        <w:tc>
          <w:tcPr>
            <w:tcW w:w="1808" w:type="dxa"/>
            <w:shd w:val="clear" w:color="auto" w:fill="auto"/>
            <w:vAlign w:val="center"/>
          </w:tcPr>
          <w:p w14:paraId="223868D9" w14:textId="780DB974" w:rsidR="002542CC" w:rsidRPr="00F82AF9" w:rsidRDefault="002542CC" w:rsidP="002542CC">
            <w:pPr>
              <w:contextualSpacing/>
              <w:jc w:val="center"/>
              <w:rPr>
                <w:rFonts w:cs="Arial"/>
              </w:rPr>
            </w:pPr>
            <w:r w:rsidRPr="00F82AF9">
              <w:rPr>
                <w:rFonts w:cs="Arial"/>
              </w:rPr>
              <w:t>0,1 м</w:t>
            </w:r>
            <w:r w:rsidRPr="00F82AF9">
              <w:rPr>
                <w:rFonts w:ascii="Calibri" w:hAnsi="Calibri" w:cs="Calibri"/>
              </w:rPr>
              <w:t>²</w:t>
            </w:r>
          </w:p>
        </w:tc>
        <w:tc>
          <w:tcPr>
            <w:tcW w:w="1559" w:type="dxa"/>
            <w:vMerge/>
            <w:shd w:val="clear" w:color="auto" w:fill="auto"/>
            <w:vAlign w:val="center"/>
          </w:tcPr>
          <w:p w14:paraId="691B1B81" w14:textId="77777777" w:rsidR="002542CC" w:rsidRPr="00F82AF9" w:rsidRDefault="002542CC" w:rsidP="002542CC">
            <w:pPr>
              <w:contextualSpacing/>
              <w:jc w:val="center"/>
              <w:rPr>
                <w:rFonts w:cs="Arial"/>
              </w:rPr>
            </w:pPr>
          </w:p>
        </w:tc>
        <w:tc>
          <w:tcPr>
            <w:tcW w:w="1295" w:type="dxa"/>
            <w:vMerge/>
            <w:shd w:val="clear" w:color="auto" w:fill="auto"/>
            <w:vAlign w:val="center"/>
          </w:tcPr>
          <w:p w14:paraId="4FFB196D" w14:textId="77777777" w:rsidR="002542CC" w:rsidRPr="00F82AF9" w:rsidRDefault="002542CC" w:rsidP="002542CC">
            <w:pPr>
              <w:contextualSpacing/>
              <w:jc w:val="center"/>
              <w:rPr>
                <w:rFonts w:cs="Arial"/>
              </w:rPr>
            </w:pPr>
          </w:p>
        </w:tc>
        <w:tc>
          <w:tcPr>
            <w:tcW w:w="1418" w:type="dxa"/>
            <w:vMerge/>
            <w:shd w:val="clear" w:color="auto" w:fill="auto"/>
            <w:vAlign w:val="center"/>
          </w:tcPr>
          <w:p w14:paraId="6F0B4436" w14:textId="77777777" w:rsidR="002542CC" w:rsidRPr="00F82AF9" w:rsidRDefault="002542CC" w:rsidP="002542CC">
            <w:pPr>
              <w:ind w:right="141"/>
              <w:contextualSpacing/>
              <w:jc w:val="center"/>
              <w:rPr>
                <w:rFonts w:ascii="Arial" w:hAnsi="Arial" w:cs="Arial"/>
                <w:sz w:val="22"/>
              </w:rPr>
            </w:pPr>
          </w:p>
        </w:tc>
      </w:tr>
      <w:tr w:rsidR="00F82AF9" w:rsidRPr="00F82AF9" w14:paraId="7A8E9998" w14:textId="77777777" w:rsidTr="00C441F4">
        <w:trPr>
          <w:gridAfter w:val="1"/>
          <w:wAfter w:w="11" w:type="dxa"/>
        </w:trPr>
        <w:tc>
          <w:tcPr>
            <w:tcW w:w="2268" w:type="dxa"/>
            <w:shd w:val="clear" w:color="auto" w:fill="auto"/>
            <w:vAlign w:val="center"/>
          </w:tcPr>
          <w:p w14:paraId="4BF0BB37" w14:textId="77777777" w:rsidR="002542CC" w:rsidRPr="00F82AF9" w:rsidRDefault="002542CC" w:rsidP="002542CC">
            <w:pPr>
              <w:contextualSpacing/>
              <w:jc w:val="center"/>
              <w:rPr>
                <w:rFonts w:cs="Arial"/>
              </w:rPr>
            </w:pPr>
            <w:r w:rsidRPr="00F82AF9">
              <w:rPr>
                <w:rFonts w:cs="Arial"/>
              </w:rPr>
              <w:t>Туалет</w:t>
            </w:r>
          </w:p>
        </w:tc>
        <w:tc>
          <w:tcPr>
            <w:tcW w:w="1560" w:type="dxa"/>
            <w:shd w:val="clear" w:color="auto" w:fill="auto"/>
            <w:vAlign w:val="center"/>
          </w:tcPr>
          <w:p w14:paraId="6D4B010C" w14:textId="77777777" w:rsidR="002542CC" w:rsidRPr="00F82AF9" w:rsidRDefault="002542CC" w:rsidP="002542CC">
            <w:pPr>
              <w:contextualSpacing/>
              <w:jc w:val="center"/>
              <w:rPr>
                <w:rFonts w:cs="Arial"/>
              </w:rPr>
            </w:pPr>
            <w:r w:rsidRPr="00F82AF9">
              <w:rPr>
                <w:rFonts w:cs="Arial"/>
              </w:rPr>
              <w:t>Муж. - 216</w:t>
            </w:r>
          </w:p>
          <w:p w14:paraId="717421EB" w14:textId="77777777" w:rsidR="002542CC" w:rsidRPr="00F82AF9" w:rsidRDefault="002542CC" w:rsidP="002542CC">
            <w:pPr>
              <w:contextualSpacing/>
              <w:jc w:val="center"/>
              <w:rPr>
                <w:rFonts w:cs="Arial"/>
              </w:rPr>
            </w:pPr>
          </w:p>
          <w:p w14:paraId="0F461841" w14:textId="77777777" w:rsidR="002542CC" w:rsidRPr="00F82AF9" w:rsidRDefault="002542CC" w:rsidP="002542CC">
            <w:pPr>
              <w:contextualSpacing/>
              <w:jc w:val="center"/>
              <w:rPr>
                <w:rFonts w:cs="Arial"/>
              </w:rPr>
            </w:pPr>
            <w:r w:rsidRPr="00F82AF9">
              <w:rPr>
                <w:rFonts w:cs="Arial"/>
              </w:rPr>
              <w:t>Жен. - 92</w:t>
            </w:r>
          </w:p>
        </w:tc>
        <w:tc>
          <w:tcPr>
            <w:tcW w:w="1808" w:type="dxa"/>
            <w:shd w:val="clear" w:color="auto" w:fill="auto"/>
            <w:vAlign w:val="center"/>
          </w:tcPr>
          <w:p w14:paraId="0F1D2E0A" w14:textId="02396C46" w:rsidR="002542CC" w:rsidRPr="00F82AF9" w:rsidRDefault="002542CC" w:rsidP="002542CC">
            <w:pPr>
              <w:contextualSpacing/>
              <w:jc w:val="center"/>
              <w:rPr>
                <w:rFonts w:cs="Arial"/>
              </w:rPr>
            </w:pPr>
            <w:r w:rsidRPr="00F82AF9">
              <w:rPr>
                <w:rFonts w:cs="Arial"/>
              </w:rPr>
              <w:t>0,07 м</w:t>
            </w:r>
            <w:r w:rsidRPr="00F82AF9">
              <w:rPr>
                <w:rFonts w:ascii="Calibri" w:hAnsi="Calibri" w:cs="Calibri"/>
              </w:rPr>
              <w:t>²</w:t>
            </w:r>
            <w:r w:rsidRPr="00F82AF9">
              <w:rPr>
                <w:rFonts w:cs="Arial"/>
              </w:rPr>
              <w:t xml:space="preserve"> для мужчин</w:t>
            </w:r>
          </w:p>
          <w:p w14:paraId="6D7BE07D" w14:textId="0819C7E3" w:rsidR="002542CC" w:rsidRPr="00F82AF9" w:rsidRDefault="002542CC" w:rsidP="002542CC">
            <w:pPr>
              <w:contextualSpacing/>
              <w:jc w:val="center"/>
              <w:rPr>
                <w:rFonts w:cs="Arial"/>
              </w:rPr>
            </w:pPr>
            <w:r w:rsidRPr="00F82AF9">
              <w:rPr>
                <w:rFonts w:cs="Arial"/>
              </w:rPr>
              <w:t>0,14 м</w:t>
            </w:r>
            <w:r w:rsidRPr="00F82AF9">
              <w:rPr>
                <w:rFonts w:ascii="Calibri" w:hAnsi="Calibri" w:cs="Calibri"/>
              </w:rPr>
              <w:t>²</w:t>
            </w:r>
            <w:r w:rsidRPr="00F82AF9">
              <w:rPr>
                <w:rFonts w:cs="Arial"/>
              </w:rPr>
              <w:t xml:space="preserve"> для женщин</w:t>
            </w:r>
          </w:p>
        </w:tc>
        <w:tc>
          <w:tcPr>
            <w:tcW w:w="1559" w:type="dxa"/>
            <w:shd w:val="clear" w:color="auto" w:fill="auto"/>
            <w:vAlign w:val="center"/>
          </w:tcPr>
          <w:p w14:paraId="446017B7" w14:textId="77777777" w:rsidR="002542CC" w:rsidRPr="00F82AF9" w:rsidRDefault="002542CC" w:rsidP="002542CC">
            <w:pPr>
              <w:ind w:left="-57"/>
              <w:contextualSpacing/>
              <w:jc w:val="center"/>
              <w:rPr>
                <w:rFonts w:cs="Arial"/>
              </w:rPr>
            </w:pPr>
            <w:r w:rsidRPr="00F82AF9">
              <w:rPr>
                <w:rFonts w:cs="Arial"/>
              </w:rPr>
              <w:t>216*0,07=</w:t>
            </w:r>
          </w:p>
          <w:p w14:paraId="357AAE82" w14:textId="77777777" w:rsidR="002542CC" w:rsidRPr="00F82AF9" w:rsidRDefault="002542CC" w:rsidP="002542CC">
            <w:pPr>
              <w:ind w:left="-57"/>
              <w:contextualSpacing/>
              <w:jc w:val="center"/>
              <w:rPr>
                <w:rFonts w:cs="Arial"/>
              </w:rPr>
            </w:pPr>
            <w:r w:rsidRPr="00F82AF9">
              <w:rPr>
                <w:rFonts w:cs="Arial"/>
              </w:rPr>
              <w:t>=15,1</w:t>
            </w:r>
          </w:p>
          <w:p w14:paraId="3E8581B3" w14:textId="77777777" w:rsidR="002542CC" w:rsidRPr="00F82AF9" w:rsidRDefault="002542CC" w:rsidP="002542CC">
            <w:pPr>
              <w:ind w:left="-57"/>
              <w:contextualSpacing/>
              <w:jc w:val="center"/>
              <w:rPr>
                <w:rFonts w:cs="Arial"/>
              </w:rPr>
            </w:pPr>
            <w:r w:rsidRPr="00F82AF9">
              <w:rPr>
                <w:rFonts w:cs="Arial"/>
              </w:rPr>
              <w:t>92*0,14=</w:t>
            </w:r>
          </w:p>
          <w:p w14:paraId="22CD8D04" w14:textId="77777777" w:rsidR="002542CC" w:rsidRPr="00F82AF9" w:rsidRDefault="002542CC" w:rsidP="002542CC">
            <w:pPr>
              <w:ind w:left="-57"/>
              <w:contextualSpacing/>
              <w:jc w:val="center"/>
              <w:rPr>
                <w:rFonts w:cs="Arial"/>
              </w:rPr>
            </w:pPr>
            <w:r w:rsidRPr="00F82AF9">
              <w:rPr>
                <w:rFonts w:cs="Arial"/>
              </w:rPr>
              <w:t>=12,9</w:t>
            </w:r>
          </w:p>
        </w:tc>
        <w:tc>
          <w:tcPr>
            <w:tcW w:w="1295" w:type="dxa"/>
            <w:shd w:val="clear" w:color="auto" w:fill="auto"/>
            <w:vAlign w:val="center"/>
          </w:tcPr>
          <w:p w14:paraId="478446FB" w14:textId="77777777" w:rsidR="002542CC" w:rsidRPr="00F82AF9" w:rsidRDefault="002542CC" w:rsidP="002542CC">
            <w:pPr>
              <w:contextualSpacing/>
              <w:jc w:val="center"/>
              <w:rPr>
                <w:rFonts w:cs="Arial"/>
              </w:rPr>
            </w:pPr>
            <w:r w:rsidRPr="00F82AF9">
              <w:rPr>
                <w:rFonts w:cs="Arial"/>
              </w:rPr>
              <w:t>12</w:t>
            </w:r>
          </w:p>
          <w:p w14:paraId="38A3E865" w14:textId="77777777" w:rsidR="002542CC" w:rsidRPr="00F82AF9" w:rsidRDefault="002542CC" w:rsidP="002542CC">
            <w:pPr>
              <w:contextualSpacing/>
              <w:jc w:val="center"/>
              <w:rPr>
                <w:rFonts w:cs="Arial"/>
              </w:rPr>
            </w:pPr>
          </w:p>
          <w:p w14:paraId="42A795E4" w14:textId="03174309" w:rsidR="002542CC" w:rsidRPr="00F82AF9" w:rsidRDefault="002542CC" w:rsidP="002542CC">
            <w:pPr>
              <w:contextualSpacing/>
              <w:jc w:val="center"/>
              <w:rPr>
                <w:rFonts w:cs="Arial"/>
              </w:rPr>
            </w:pPr>
            <w:r w:rsidRPr="00F82AF9">
              <w:rPr>
                <w:rFonts w:cs="Arial"/>
              </w:rPr>
              <w:t>10</w:t>
            </w:r>
          </w:p>
        </w:tc>
        <w:tc>
          <w:tcPr>
            <w:tcW w:w="1418" w:type="dxa"/>
            <w:shd w:val="clear" w:color="auto" w:fill="auto"/>
            <w:vAlign w:val="center"/>
          </w:tcPr>
          <w:p w14:paraId="4DBD8470" w14:textId="74B29053" w:rsidR="002542CC" w:rsidRPr="00F82AF9" w:rsidRDefault="00C441F4" w:rsidP="00C441F4">
            <w:pPr>
              <w:contextualSpacing/>
              <w:jc w:val="center"/>
              <w:rPr>
                <w:rFonts w:ascii="Arial" w:hAnsi="Arial" w:cs="Arial"/>
                <w:sz w:val="22"/>
              </w:rPr>
            </w:pPr>
            <w:r w:rsidRPr="00F82AF9">
              <w:rPr>
                <w:rFonts w:cs="Arial"/>
              </w:rPr>
              <w:t>0,4</w:t>
            </w:r>
          </w:p>
        </w:tc>
      </w:tr>
      <w:tr w:rsidR="00F82AF9" w:rsidRPr="00F82AF9" w14:paraId="1F17C4A4" w14:textId="77777777" w:rsidTr="00C441F4">
        <w:trPr>
          <w:gridAfter w:val="1"/>
          <w:wAfter w:w="11" w:type="dxa"/>
        </w:trPr>
        <w:tc>
          <w:tcPr>
            <w:tcW w:w="2268" w:type="dxa"/>
            <w:shd w:val="clear" w:color="auto" w:fill="auto"/>
            <w:vAlign w:val="center"/>
          </w:tcPr>
          <w:p w14:paraId="4BA76569" w14:textId="77777777" w:rsidR="002542CC" w:rsidRPr="00F82AF9" w:rsidRDefault="002542CC" w:rsidP="002542CC">
            <w:pPr>
              <w:contextualSpacing/>
              <w:jc w:val="center"/>
              <w:rPr>
                <w:rFonts w:cs="Arial"/>
              </w:rPr>
            </w:pPr>
            <w:r w:rsidRPr="00F82AF9">
              <w:rPr>
                <w:rFonts w:cs="Arial"/>
              </w:rPr>
              <w:t>Медпункт</w:t>
            </w:r>
          </w:p>
        </w:tc>
        <w:tc>
          <w:tcPr>
            <w:tcW w:w="1560" w:type="dxa"/>
            <w:shd w:val="clear" w:color="auto" w:fill="auto"/>
            <w:vAlign w:val="center"/>
          </w:tcPr>
          <w:p w14:paraId="6FEA5D76" w14:textId="77777777" w:rsidR="002542CC" w:rsidRPr="00F82AF9" w:rsidRDefault="002542CC" w:rsidP="002542CC">
            <w:pPr>
              <w:contextualSpacing/>
              <w:jc w:val="center"/>
              <w:rPr>
                <w:rFonts w:cs="Arial"/>
              </w:rPr>
            </w:pPr>
            <w:r w:rsidRPr="00F82AF9">
              <w:rPr>
                <w:rFonts w:cs="Arial"/>
              </w:rPr>
              <w:t>440</w:t>
            </w:r>
          </w:p>
        </w:tc>
        <w:tc>
          <w:tcPr>
            <w:tcW w:w="1808" w:type="dxa"/>
            <w:shd w:val="clear" w:color="auto" w:fill="auto"/>
            <w:vAlign w:val="center"/>
          </w:tcPr>
          <w:p w14:paraId="7BEF61EE" w14:textId="77777777" w:rsidR="002542CC" w:rsidRPr="00F82AF9" w:rsidRDefault="002542CC" w:rsidP="002542CC">
            <w:pPr>
              <w:contextualSpacing/>
              <w:jc w:val="center"/>
              <w:rPr>
                <w:rFonts w:cs="Arial"/>
              </w:rPr>
            </w:pPr>
            <w:r w:rsidRPr="00F82AF9">
              <w:rPr>
                <w:rFonts w:cs="Arial"/>
              </w:rPr>
              <w:t xml:space="preserve">1 здание </w:t>
            </w:r>
          </w:p>
          <w:p w14:paraId="0D105C6D" w14:textId="54CA9CD4" w:rsidR="002542CC" w:rsidRPr="00F82AF9" w:rsidRDefault="002542CC" w:rsidP="002542CC">
            <w:pPr>
              <w:contextualSpacing/>
              <w:jc w:val="center"/>
              <w:rPr>
                <w:rFonts w:cs="Arial"/>
              </w:rPr>
            </w:pPr>
            <w:r w:rsidRPr="00F82AF9">
              <w:rPr>
                <w:rFonts w:cs="Arial"/>
              </w:rPr>
              <w:t>до 300 работников</w:t>
            </w:r>
          </w:p>
        </w:tc>
        <w:tc>
          <w:tcPr>
            <w:tcW w:w="1559" w:type="dxa"/>
            <w:shd w:val="clear" w:color="auto" w:fill="auto"/>
            <w:vAlign w:val="center"/>
          </w:tcPr>
          <w:p w14:paraId="47B66C15" w14:textId="77777777" w:rsidR="002542CC" w:rsidRPr="00F82AF9" w:rsidRDefault="002542CC" w:rsidP="002542CC">
            <w:pPr>
              <w:contextualSpacing/>
              <w:jc w:val="center"/>
              <w:rPr>
                <w:rFonts w:cs="Arial"/>
              </w:rPr>
            </w:pPr>
            <w:r w:rsidRPr="00F82AF9">
              <w:rPr>
                <w:rFonts w:cs="Arial"/>
              </w:rPr>
              <w:t>15,5</w:t>
            </w:r>
          </w:p>
        </w:tc>
        <w:tc>
          <w:tcPr>
            <w:tcW w:w="1295" w:type="dxa"/>
            <w:shd w:val="clear" w:color="auto" w:fill="auto"/>
            <w:vAlign w:val="center"/>
          </w:tcPr>
          <w:p w14:paraId="3C5D3B18" w14:textId="145E7F2B" w:rsidR="002542CC" w:rsidRPr="00F82AF9" w:rsidRDefault="002542CC" w:rsidP="002542CC">
            <w:pPr>
              <w:contextualSpacing/>
              <w:jc w:val="center"/>
              <w:rPr>
                <w:rFonts w:cs="Arial"/>
              </w:rPr>
            </w:pPr>
            <w:r w:rsidRPr="00F82AF9">
              <w:rPr>
                <w:rFonts w:cs="Arial"/>
              </w:rPr>
              <w:t>2</w:t>
            </w:r>
          </w:p>
        </w:tc>
        <w:tc>
          <w:tcPr>
            <w:tcW w:w="1418" w:type="dxa"/>
            <w:shd w:val="clear" w:color="auto" w:fill="auto"/>
            <w:vAlign w:val="center"/>
          </w:tcPr>
          <w:p w14:paraId="5FB0DCE9" w14:textId="6AEC1A5C" w:rsidR="002542CC" w:rsidRPr="00F82AF9" w:rsidRDefault="00C441F4" w:rsidP="002542CC">
            <w:pPr>
              <w:ind w:right="141"/>
              <w:contextualSpacing/>
              <w:jc w:val="center"/>
              <w:rPr>
                <w:rFonts w:ascii="Arial" w:hAnsi="Arial" w:cs="Arial"/>
                <w:sz w:val="22"/>
              </w:rPr>
            </w:pPr>
            <w:r w:rsidRPr="00F82AF9">
              <w:rPr>
                <w:rFonts w:ascii="Arial" w:hAnsi="Arial" w:cs="Arial"/>
                <w:sz w:val="22"/>
              </w:rPr>
              <w:t>-</w:t>
            </w:r>
          </w:p>
        </w:tc>
      </w:tr>
      <w:tr w:rsidR="00F82AF9" w:rsidRPr="00F82AF9" w14:paraId="70A8A999" w14:textId="77777777" w:rsidTr="00C441F4">
        <w:trPr>
          <w:gridAfter w:val="1"/>
          <w:wAfter w:w="11" w:type="dxa"/>
        </w:trPr>
        <w:tc>
          <w:tcPr>
            <w:tcW w:w="2268" w:type="dxa"/>
            <w:shd w:val="clear" w:color="auto" w:fill="auto"/>
            <w:vAlign w:val="center"/>
          </w:tcPr>
          <w:p w14:paraId="6DDF93ED" w14:textId="77777777" w:rsidR="002542CC" w:rsidRPr="00F82AF9" w:rsidRDefault="002542CC" w:rsidP="002542CC">
            <w:pPr>
              <w:contextualSpacing/>
              <w:jc w:val="center"/>
              <w:rPr>
                <w:rFonts w:cs="Arial"/>
              </w:rPr>
            </w:pPr>
            <w:r w:rsidRPr="00F82AF9">
              <w:rPr>
                <w:rFonts w:cs="Arial"/>
              </w:rPr>
              <w:t>Помещение для приема пищи</w:t>
            </w:r>
          </w:p>
        </w:tc>
        <w:tc>
          <w:tcPr>
            <w:tcW w:w="1560" w:type="dxa"/>
            <w:tcBorders>
              <w:bottom w:val="single" w:sz="12" w:space="0" w:color="auto"/>
            </w:tcBorders>
            <w:shd w:val="clear" w:color="auto" w:fill="auto"/>
            <w:vAlign w:val="center"/>
          </w:tcPr>
          <w:p w14:paraId="353AEED3" w14:textId="77777777" w:rsidR="002542CC" w:rsidRPr="00F82AF9" w:rsidRDefault="002542CC" w:rsidP="002542CC">
            <w:pPr>
              <w:contextualSpacing/>
              <w:jc w:val="center"/>
              <w:rPr>
                <w:rFonts w:cs="Arial"/>
              </w:rPr>
            </w:pPr>
            <w:r w:rsidRPr="00F82AF9">
              <w:rPr>
                <w:rFonts w:cs="Arial"/>
              </w:rPr>
              <w:t>308/2=154         (в 2 смены)</w:t>
            </w:r>
          </w:p>
        </w:tc>
        <w:tc>
          <w:tcPr>
            <w:tcW w:w="1808" w:type="dxa"/>
            <w:tcBorders>
              <w:bottom w:val="single" w:sz="12" w:space="0" w:color="auto"/>
            </w:tcBorders>
            <w:shd w:val="clear" w:color="auto" w:fill="auto"/>
            <w:vAlign w:val="center"/>
          </w:tcPr>
          <w:p w14:paraId="61582544" w14:textId="77777777" w:rsidR="00C441F4" w:rsidRPr="00F82AF9" w:rsidRDefault="002542CC" w:rsidP="00C441F4">
            <w:pPr>
              <w:contextualSpacing/>
              <w:jc w:val="center"/>
              <w:rPr>
                <w:rFonts w:cs="Arial"/>
              </w:rPr>
            </w:pPr>
            <w:r w:rsidRPr="00F82AF9">
              <w:rPr>
                <w:rFonts w:cs="Arial"/>
              </w:rPr>
              <w:t>0,25 мест</w:t>
            </w:r>
          </w:p>
          <w:p w14:paraId="6F3555EE" w14:textId="71478F7A" w:rsidR="002542CC" w:rsidRPr="00F82AF9" w:rsidRDefault="002542CC" w:rsidP="00C441F4">
            <w:pPr>
              <w:contextualSpacing/>
              <w:jc w:val="center"/>
              <w:rPr>
                <w:rFonts w:cs="Arial"/>
              </w:rPr>
            </w:pPr>
            <w:r w:rsidRPr="00F82AF9">
              <w:rPr>
                <w:rFonts w:cs="Arial"/>
              </w:rPr>
              <w:t>0,6 м</w:t>
            </w:r>
            <w:r w:rsidRPr="00F82AF9">
              <w:rPr>
                <w:rFonts w:ascii="Calibri" w:hAnsi="Calibri" w:cs="Calibri"/>
              </w:rPr>
              <w:t>²</w:t>
            </w:r>
          </w:p>
        </w:tc>
        <w:tc>
          <w:tcPr>
            <w:tcW w:w="1559" w:type="dxa"/>
            <w:shd w:val="clear" w:color="auto" w:fill="auto"/>
            <w:vAlign w:val="center"/>
          </w:tcPr>
          <w:p w14:paraId="6C2E896A" w14:textId="77777777" w:rsidR="002542CC" w:rsidRPr="00F82AF9" w:rsidRDefault="002542CC" w:rsidP="002542CC">
            <w:pPr>
              <w:contextualSpacing/>
              <w:jc w:val="center"/>
              <w:rPr>
                <w:rFonts w:cs="Arial"/>
              </w:rPr>
            </w:pPr>
            <w:r w:rsidRPr="00F82AF9">
              <w:rPr>
                <w:rFonts w:cs="Arial"/>
              </w:rPr>
              <w:t>93</w:t>
            </w:r>
          </w:p>
        </w:tc>
        <w:tc>
          <w:tcPr>
            <w:tcW w:w="1295" w:type="dxa"/>
            <w:shd w:val="clear" w:color="auto" w:fill="auto"/>
            <w:vAlign w:val="center"/>
          </w:tcPr>
          <w:p w14:paraId="505A8E62" w14:textId="65DB7A3D" w:rsidR="002542CC" w:rsidRPr="00F82AF9" w:rsidRDefault="002542CC" w:rsidP="002542CC">
            <w:pPr>
              <w:contextualSpacing/>
              <w:jc w:val="center"/>
              <w:rPr>
                <w:rFonts w:cs="Arial"/>
              </w:rPr>
            </w:pPr>
            <w:r w:rsidRPr="00F82AF9">
              <w:rPr>
                <w:rFonts w:cs="Arial"/>
              </w:rPr>
              <w:t>6</w:t>
            </w:r>
          </w:p>
        </w:tc>
        <w:tc>
          <w:tcPr>
            <w:tcW w:w="1418" w:type="dxa"/>
            <w:shd w:val="clear" w:color="auto" w:fill="auto"/>
            <w:vAlign w:val="center"/>
          </w:tcPr>
          <w:p w14:paraId="3D152E94" w14:textId="336A6483" w:rsidR="002542CC" w:rsidRPr="00F82AF9" w:rsidRDefault="00C441F4" w:rsidP="00C441F4">
            <w:pPr>
              <w:contextualSpacing/>
              <w:jc w:val="center"/>
              <w:rPr>
                <w:rFonts w:ascii="Arial" w:hAnsi="Arial" w:cs="Arial"/>
                <w:sz w:val="22"/>
              </w:rPr>
            </w:pPr>
            <w:r w:rsidRPr="00F82AF9">
              <w:rPr>
                <w:rFonts w:cs="Arial"/>
              </w:rPr>
              <w:t>0,05</w:t>
            </w:r>
          </w:p>
        </w:tc>
      </w:tr>
    </w:tbl>
    <w:p w14:paraId="45966D11" w14:textId="06C4E356" w:rsidR="008F59B2" w:rsidRPr="00F82AF9" w:rsidRDefault="008F59B2" w:rsidP="00DF6610">
      <w:pPr>
        <w:pStyle w:val="1"/>
        <w:ind w:right="-561" w:firstLine="567"/>
        <w:jc w:val="both"/>
        <w:rPr>
          <w:szCs w:val="32"/>
        </w:rPr>
      </w:pPr>
      <w:bookmarkStart w:id="128" w:name="_Toc35863625"/>
      <w:bookmarkStart w:id="129" w:name="_Toc57806701"/>
      <w:bookmarkStart w:id="130" w:name="_Toc108014059"/>
      <w:r w:rsidRPr="00F82AF9">
        <w:rPr>
          <w:szCs w:val="32"/>
        </w:rPr>
        <w:lastRenderedPageBreak/>
        <w:t>1</w:t>
      </w:r>
      <w:r w:rsidR="006C7F6D" w:rsidRPr="00F82AF9">
        <w:rPr>
          <w:szCs w:val="32"/>
        </w:rPr>
        <w:t>1</w:t>
      </w:r>
      <w:r w:rsidRPr="00F82AF9">
        <w:rPr>
          <w:szCs w:val="32"/>
        </w:rPr>
        <w:tab/>
        <w:t>Обоснование размеров и оснащения площадок для складирования материалов, конструкций, оборудования, укрупненных модулей и стендов для их сборки. Решения по перемещению тяжеловесного негабаритного оборудования, укрупненных модулей и строительных конструкций</w:t>
      </w:r>
      <w:bookmarkEnd w:id="128"/>
      <w:bookmarkEnd w:id="129"/>
      <w:bookmarkEnd w:id="130"/>
    </w:p>
    <w:p w14:paraId="3B439E76" w14:textId="77777777" w:rsidR="001121A9" w:rsidRPr="00F82AF9" w:rsidRDefault="001121A9" w:rsidP="001121A9">
      <w:pPr>
        <w:spacing w:line="360" w:lineRule="auto"/>
        <w:ind w:right="-561" w:firstLine="567"/>
        <w:jc w:val="both"/>
        <w:rPr>
          <w:rFonts w:eastAsia="Times New Roman"/>
          <w:bCs/>
        </w:rPr>
      </w:pPr>
      <w:r w:rsidRPr="00F82AF9">
        <w:rPr>
          <w:rFonts w:eastAsia="Times New Roman"/>
          <w:bCs/>
        </w:rPr>
        <w:t xml:space="preserve">Площадки складирования конструкций и материалов запроектированы в монтажных зонах башенных кранов, с учетом их грузоподъемности и зон обслуживания. </w:t>
      </w:r>
    </w:p>
    <w:p w14:paraId="2C22EC03" w14:textId="77777777" w:rsidR="001121A9" w:rsidRPr="00F82AF9" w:rsidRDefault="001121A9" w:rsidP="001121A9">
      <w:pPr>
        <w:spacing w:line="360" w:lineRule="auto"/>
        <w:ind w:right="-561" w:firstLine="567"/>
        <w:jc w:val="both"/>
        <w:rPr>
          <w:rFonts w:eastAsia="Times New Roman"/>
          <w:bCs/>
        </w:rPr>
      </w:pPr>
      <w:r w:rsidRPr="00F82AF9">
        <w:rPr>
          <w:rFonts w:eastAsia="Times New Roman"/>
          <w:bCs/>
        </w:rPr>
        <w:t>Общая площадь открытых площадок складирования составляет 3964 м².</w:t>
      </w:r>
    </w:p>
    <w:p w14:paraId="52C4EC15" w14:textId="77777777" w:rsidR="001121A9" w:rsidRPr="00F82AF9" w:rsidRDefault="001121A9" w:rsidP="001121A9">
      <w:pPr>
        <w:spacing w:line="360" w:lineRule="auto"/>
        <w:ind w:right="-561" w:firstLine="567"/>
        <w:jc w:val="both"/>
        <w:rPr>
          <w:rFonts w:eastAsia="Times New Roman"/>
          <w:bCs/>
        </w:rPr>
      </w:pPr>
      <w:r w:rsidRPr="00F82AF9">
        <w:rPr>
          <w:rFonts w:eastAsia="Times New Roman"/>
          <w:bCs/>
        </w:rPr>
        <w:t xml:space="preserve">Расчет потребности в площадках складирования материалов и конструкций выполняется в ППР с учетом производительности заводов и графиками поставки конструкций и материалов на объект, технологии монтажа. </w:t>
      </w:r>
    </w:p>
    <w:p w14:paraId="67A1B5EC" w14:textId="77777777" w:rsidR="001121A9" w:rsidRPr="00F82AF9" w:rsidRDefault="001121A9" w:rsidP="001121A9">
      <w:pPr>
        <w:spacing w:line="360" w:lineRule="auto"/>
        <w:ind w:right="-561" w:firstLine="567"/>
        <w:jc w:val="both"/>
        <w:rPr>
          <w:rFonts w:eastAsia="Times New Roman"/>
          <w:bCs/>
        </w:rPr>
      </w:pPr>
      <w:r w:rsidRPr="00F82AF9">
        <w:rPr>
          <w:rFonts w:eastAsia="Times New Roman"/>
          <w:bCs/>
        </w:rPr>
        <w:t>Поверхность площадки для складирования материалов, конструкций, изделий и оборудования необходимо спланировать и уплотнить. При слабых грунтах поверхность площадки может быть уплотнена щебнем или выложена дорожными плитами на песчаном основании.</w:t>
      </w:r>
    </w:p>
    <w:p w14:paraId="41CD05D6" w14:textId="77777777" w:rsidR="001121A9" w:rsidRPr="00F82AF9" w:rsidRDefault="001121A9" w:rsidP="001121A9">
      <w:pPr>
        <w:spacing w:line="360" w:lineRule="auto"/>
        <w:ind w:right="-561" w:firstLine="567"/>
        <w:jc w:val="both"/>
        <w:rPr>
          <w:rFonts w:eastAsia="Times New Roman"/>
          <w:bCs/>
        </w:rPr>
      </w:pPr>
      <w:r w:rsidRPr="00F82AF9">
        <w:rPr>
          <w:rFonts w:eastAsia="Times New Roman"/>
          <w:bCs/>
        </w:rPr>
        <w:t>Складирование материалов должно производиться за пределами призмы обрушения грунта незакрепленных выемок, а их размещение в пределах призмы обрушения грунта у выемок с креплением допускается при условии предварительной проверки устойчивости закрепленного откоса по паспорту крепления или расчетом с учетом динамической нагрузки.</w:t>
      </w:r>
    </w:p>
    <w:p w14:paraId="7165BA2E" w14:textId="35C5F30D" w:rsidR="001121A9" w:rsidRPr="00F82AF9" w:rsidRDefault="001121A9" w:rsidP="001121A9">
      <w:pPr>
        <w:spacing w:line="360" w:lineRule="auto"/>
        <w:ind w:right="-561" w:firstLine="567"/>
        <w:jc w:val="both"/>
        <w:rPr>
          <w:rFonts w:eastAsia="Times New Roman"/>
          <w:bCs/>
        </w:rPr>
      </w:pPr>
      <w:r w:rsidRPr="00F82AF9">
        <w:rPr>
          <w:rFonts w:eastAsia="Times New Roman"/>
          <w:bCs/>
        </w:rPr>
        <w:t>Для отвода поверхностных вод следует сделать уклон 1-2</w:t>
      </w:r>
      <w:r w:rsidR="00844D6D">
        <w:rPr>
          <w:rFonts w:eastAsia="Times New Roman"/>
          <w:bCs/>
        </w:rPr>
        <w:t xml:space="preserve"> </w:t>
      </w:r>
      <w:r w:rsidRPr="00F82AF9">
        <w:rPr>
          <w:rFonts w:eastAsia="Times New Roman"/>
          <w:bCs/>
        </w:rPr>
        <w:t>° в сторону внешнего контура склада с устройством в необходимых случаях кюветов.</w:t>
      </w:r>
    </w:p>
    <w:p w14:paraId="66A475F0" w14:textId="77777777" w:rsidR="001121A9" w:rsidRPr="00F82AF9" w:rsidRDefault="001121A9" w:rsidP="001121A9">
      <w:pPr>
        <w:spacing w:line="360" w:lineRule="auto"/>
        <w:ind w:right="-561" w:firstLine="567"/>
        <w:jc w:val="both"/>
        <w:rPr>
          <w:rFonts w:eastAsia="Times New Roman"/>
          <w:bCs/>
        </w:rPr>
      </w:pPr>
      <w:r w:rsidRPr="00F82AF9">
        <w:rPr>
          <w:rFonts w:eastAsia="Times New Roman"/>
          <w:bCs/>
        </w:rPr>
        <w:t>Стропальщики должны знать места складирования материалов, предусмотренные в ППР.</w:t>
      </w:r>
    </w:p>
    <w:p w14:paraId="4E4D6283" w14:textId="77777777" w:rsidR="001121A9" w:rsidRPr="00F82AF9" w:rsidRDefault="001121A9" w:rsidP="001121A9">
      <w:pPr>
        <w:spacing w:line="360" w:lineRule="auto"/>
        <w:ind w:right="-561" w:firstLine="567"/>
        <w:jc w:val="both"/>
        <w:rPr>
          <w:rFonts w:eastAsia="Times New Roman"/>
          <w:bCs/>
        </w:rPr>
      </w:pPr>
      <w:r w:rsidRPr="00F82AF9">
        <w:rPr>
          <w:rFonts w:eastAsia="Times New Roman"/>
          <w:bCs/>
        </w:rPr>
        <w:t>Места складирования материалов и конструкций, а также места установки складского инвентаря должны быть размечены на строительной площадке согласно нормативным требованиям.</w:t>
      </w:r>
    </w:p>
    <w:p w14:paraId="4C6644D0" w14:textId="742DE9A3" w:rsidR="001121A9" w:rsidRPr="00F82AF9" w:rsidRDefault="001121A9" w:rsidP="000967BE">
      <w:pPr>
        <w:spacing w:line="360" w:lineRule="auto"/>
        <w:ind w:right="-561" w:firstLine="567"/>
        <w:jc w:val="both"/>
        <w:rPr>
          <w:rFonts w:eastAsia="Times New Roman"/>
          <w:bCs/>
        </w:rPr>
      </w:pPr>
      <w:r w:rsidRPr="00F82AF9">
        <w:rPr>
          <w:rFonts w:eastAsia="Times New Roman"/>
          <w:bCs/>
        </w:rPr>
        <w:t>Материалы, конструкции, изделия и оборудование следует размещать в соответствии с требованиями стандартов, межотраслевых правил по охране труда при погрузочно-разгрузочных работах и размещении грузов, Приказа Минтруда России от 11 декабря 2020 года № 883н</w:t>
      </w:r>
      <w:r w:rsidR="00844D6D">
        <w:rPr>
          <w:rFonts w:eastAsia="Times New Roman"/>
          <w:bCs/>
        </w:rPr>
        <w:br/>
      </w:r>
      <w:r w:rsidRPr="00F82AF9">
        <w:rPr>
          <w:rFonts w:eastAsia="Times New Roman"/>
          <w:bCs/>
        </w:rPr>
        <w:t>«Об утверждении Правил по охране труда при строительстве, реконструкции и ремонте» или технических условий заводов-изготовителей.</w:t>
      </w:r>
    </w:p>
    <w:p w14:paraId="7554825C" w14:textId="60DEA0C1" w:rsidR="00BF2346" w:rsidRPr="00F82AF9" w:rsidRDefault="00BF2346" w:rsidP="000967BE">
      <w:pPr>
        <w:spacing w:line="360" w:lineRule="auto"/>
        <w:ind w:right="-561" w:firstLine="567"/>
        <w:jc w:val="both"/>
        <w:rPr>
          <w:rFonts w:eastAsia="Times New Roman"/>
          <w:bCs/>
        </w:rPr>
      </w:pPr>
    </w:p>
    <w:p w14:paraId="57CA08B8" w14:textId="5551BE5A" w:rsidR="00BF2346" w:rsidRPr="00F82AF9" w:rsidRDefault="00BF2346" w:rsidP="000967BE">
      <w:pPr>
        <w:spacing w:line="360" w:lineRule="auto"/>
        <w:ind w:right="-561" w:firstLine="567"/>
        <w:jc w:val="both"/>
        <w:rPr>
          <w:rFonts w:eastAsia="Times New Roman"/>
          <w:bCs/>
        </w:rPr>
      </w:pPr>
    </w:p>
    <w:p w14:paraId="3C006647" w14:textId="77777777" w:rsidR="00BF2346" w:rsidRPr="00F82AF9" w:rsidRDefault="00BF2346" w:rsidP="000967BE">
      <w:pPr>
        <w:spacing w:line="360" w:lineRule="auto"/>
        <w:ind w:right="-561" w:firstLine="567"/>
        <w:jc w:val="both"/>
      </w:pPr>
    </w:p>
    <w:p w14:paraId="523D90DC" w14:textId="7ED855F3" w:rsidR="008F59B2" w:rsidRPr="00F82AF9" w:rsidRDefault="008F59B2" w:rsidP="000967BE">
      <w:pPr>
        <w:spacing w:line="360" w:lineRule="auto"/>
        <w:ind w:right="-561" w:firstLine="567"/>
        <w:jc w:val="both"/>
      </w:pPr>
      <w:r w:rsidRPr="00F82AF9">
        <w:lastRenderedPageBreak/>
        <w:t>Запас материалов:</w:t>
      </w:r>
    </w:p>
    <w:p w14:paraId="7B07AC93" w14:textId="2BCE7668" w:rsidR="00CD6519" w:rsidRPr="00F82AF9" w:rsidRDefault="0026436B" w:rsidP="00CD6519">
      <w:pPr>
        <w:spacing w:line="360" w:lineRule="auto"/>
        <w:ind w:right="-561" w:firstLine="567"/>
        <w:jc w:val="both"/>
      </w:pPr>
      <w:bookmarkStart w:id="131" w:name="_Toc35863626"/>
      <w:r w:rsidRPr="00F82AF9">
        <w:t>- и</w:t>
      </w:r>
      <w:r w:rsidR="00CD6519" w:rsidRPr="00F82AF9">
        <w:t>глофильтры – 30 шт</w:t>
      </w:r>
      <w:r w:rsidRPr="00F82AF9">
        <w:t>.;</w:t>
      </w:r>
    </w:p>
    <w:p w14:paraId="06E2CB11" w14:textId="0D23FB37" w:rsidR="00835430" w:rsidRPr="00F82AF9" w:rsidRDefault="0071773B" w:rsidP="004325AC">
      <w:pPr>
        <w:spacing w:line="360" w:lineRule="auto"/>
        <w:ind w:right="-561" w:firstLine="567"/>
        <w:jc w:val="both"/>
      </w:pPr>
      <w:r w:rsidRPr="00F82AF9">
        <w:t>- обсыпка иглофильтров</w:t>
      </w:r>
      <w:r w:rsidR="00B41691" w:rsidRPr="00F82AF9">
        <w:t xml:space="preserve"> </w:t>
      </w:r>
      <w:r w:rsidRPr="00F82AF9">
        <w:t>(песок строительный I класса с модулем крупности 2,8-3,2 и коэффициентом неоднородности d</w:t>
      </w:r>
      <w:r w:rsidRPr="00F82AF9">
        <w:rPr>
          <w:vertAlign w:val="subscript"/>
        </w:rPr>
        <w:t>60</w:t>
      </w:r>
      <w:r w:rsidRPr="00F82AF9">
        <w:t>/d</w:t>
      </w:r>
      <w:r w:rsidRPr="00F82AF9">
        <w:rPr>
          <w:vertAlign w:val="subscript"/>
        </w:rPr>
        <w:t>10</w:t>
      </w:r>
      <w:r w:rsidRPr="00F82AF9">
        <w:t xml:space="preserve"> не более 3) – не более 9 м</w:t>
      </w:r>
      <w:r w:rsidRPr="00F82AF9">
        <w:rPr>
          <w:vertAlign w:val="superscript"/>
        </w:rPr>
        <w:t>3</w:t>
      </w:r>
      <w:r w:rsidRPr="00F82AF9">
        <w:t>;</w:t>
      </w:r>
      <w:r w:rsidR="004325AC" w:rsidRPr="00F82AF9">
        <w:t xml:space="preserve"> </w:t>
      </w:r>
    </w:p>
    <w:p w14:paraId="707479B6" w14:textId="7BCF8A10" w:rsidR="00CD6519" w:rsidRPr="00F82AF9" w:rsidRDefault="0026436B" w:rsidP="00CD6519">
      <w:pPr>
        <w:spacing w:line="360" w:lineRule="auto"/>
        <w:ind w:right="-561" w:firstLine="567"/>
        <w:jc w:val="both"/>
      </w:pPr>
      <w:r w:rsidRPr="00F82AF9">
        <w:t>- щ</w:t>
      </w:r>
      <w:r w:rsidR="00CD6519" w:rsidRPr="00F82AF9">
        <w:t>ебень не более 9 м</w:t>
      </w:r>
      <w:r w:rsidR="00CD6519" w:rsidRPr="00F82AF9">
        <w:rPr>
          <w:vertAlign w:val="superscript"/>
        </w:rPr>
        <w:t>3</w:t>
      </w:r>
      <w:r w:rsidR="00CD6519" w:rsidRPr="00F82AF9">
        <w:t>.</w:t>
      </w:r>
    </w:p>
    <w:p w14:paraId="3F2F4D14" w14:textId="77777777" w:rsidR="00841AA6" w:rsidRPr="00F82AF9" w:rsidRDefault="00841AA6" w:rsidP="00841AA6">
      <w:pPr>
        <w:spacing w:line="360" w:lineRule="auto"/>
        <w:ind w:right="-561" w:firstLine="567"/>
        <w:jc w:val="both"/>
      </w:pPr>
      <w:r w:rsidRPr="00F82AF9">
        <w:t>Погрузочно-разгрузочные работы должны выполняться с использованием грузоподъемного оборудования, технические параметры которого соответствуют весу и габаритам перемещаемых грузов и сохраняют качество поступаемых изделий и материалов.</w:t>
      </w:r>
    </w:p>
    <w:p w14:paraId="6CDB3F89" w14:textId="7C7A4D25" w:rsidR="00841AA6" w:rsidRPr="00F82AF9" w:rsidRDefault="00841AA6" w:rsidP="00841AA6">
      <w:pPr>
        <w:spacing w:line="360" w:lineRule="auto"/>
        <w:ind w:right="-561" w:firstLine="567"/>
        <w:jc w:val="both"/>
      </w:pPr>
      <w:r w:rsidRPr="00F82AF9">
        <w:t>Разгрузку, транспортирование и складирование труб и деталей с заводским покрытием следует производить с обеспечением сохранности покрытия (иглофильтры). Используемые грузоподъемные средства должны быть оборудованы защитными устройствами, снабжены вкладышами из мягкого материала.</w:t>
      </w:r>
    </w:p>
    <w:p w14:paraId="145C1840" w14:textId="28E66897" w:rsidR="008F59B2" w:rsidRPr="00F82AF9" w:rsidRDefault="008F59B2" w:rsidP="000967BE">
      <w:pPr>
        <w:pStyle w:val="1"/>
        <w:ind w:right="-561" w:firstLine="567"/>
        <w:jc w:val="both"/>
        <w:rPr>
          <w:szCs w:val="32"/>
        </w:rPr>
      </w:pPr>
      <w:bookmarkStart w:id="132" w:name="_Toc108014060"/>
      <w:bookmarkStart w:id="133" w:name="_Toc57806702"/>
      <w:r w:rsidRPr="00F82AF9">
        <w:rPr>
          <w:szCs w:val="32"/>
        </w:rPr>
        <w:t>1</w:t>
      </w:r>
      <w:r w:rsidR="006C7F6D" w:rsidRPr="00F82AF9">
        <w:rPr>
          <w:szCs w:val="32"/>
        </w:rPr>
        <w:t>2</w:t>
      </w:r>
      <w:r w:rsidRPr="00F82AF9">
        <w:rPr>
          <w:szCs w:val="32"/>
        </w:rPr>
        <w:t xml:space="preserve"> Предложения по обеспечению контроля качества строительных и </w:t>
      </w:r>
      <w:r w:rsidRPr="00F82AF9">
        <w:t>монтажных</w:t>
      </w:r>
      <w:r w:rsidRPr="00F82AF9">
        <w:rPr>
          <w:szCs w:val="32"/>
        </w:rPr>
        <w:t xml:space="preserve"> работ, а также поставляемых на площадку </w:t>
      </w:r>
      <w:r w:rsidR="00EC6740" w:rsidRPr="00F82AF9">
        <w:rPr>
          <w:szCs w:val="32"/>
        </w:rPr>
        <w:t xml:space="preserve">материалов, </w:t>
      </w:r>
      <w:r w:rsidR="008C33D7" w:rsidRPr="00F82AF9">
        <w:rPr>
          <w:szCs w:val="32"/>
        </w:rPr>
        <w:t xml:space="preserve">конструкций </w:t>
      </w:r>
      <w:r w:rsidRPr="00F82AF9">
        <w:rPr>
          <w:szCs w:val="32"/>
        </w:rPr>
        <w:t>и монтируемого оборудования</w:t>
      </w:r>
      <w:bookmarkEnd w:id="132"/>
      <w:r w:rsidRPr="00F82AF9">
        <w:rPr>
          <w:szCs w:val="32"/>
        </w:rPr>
        <w:t xml:space="preserve"> </w:t>
      </w:r>
      <w:bookmarkEnd w:id="131"/>
      <w:bookmarkEnd w:id="133"/>
    </w:p>
    <w:p w14:paraId="5403B383" w14:textId="77777777" w:rsidR="00283A48" w:rsidRPr="00F82AF9" w:rsidRDefault="00283A48" w:rsidP="00283A48">
      <w:pPr>
        <w:spacing w:line="360" w:lineRule="auto"/>
        <w:ind w:right="-561" w:firstLine="567"/>
        <w:jc w:val="both"/>
        <w:rPr>
          <w:rFonts w:eastAsia="Times New Roman"/>
          <w:bCs/>
          <w:szCs w:val="20"/>
          <w:lang w:eastAsia="ru-RU"/>
        </w:rPr>
      </w:pPr>
      <w:bookmarkStart w:id="134" w:name="_Toc35863627"/>
      <w:r w:rsidRPr="00F82AF9">
        <w:rPr>
          <w:rFonts w:eastAsia="Times New Roman"/>
          <w:bCs/>
        </w:rPr>
        <w:t>Строительный контроль осуществляется застройщиком (заказчиком) с целью определения соответствия показателей качества проектных решений, технологических процессов, строительных материалов, строительных конструкций, машин, механизмов и оборудования, используемых в процессе строительства, сроков строительства, строительной продукции в целом требованиям технических регламентов, иных нормативных и правовых документов, проектно-сметной документации.</w:t>
      </w:r>
    </w:p>
    <w:p w14:paraId="2D0A7DEF" w14:textId="77777777" w:rsidR="00283A48" w:rsidRPr="00F82AF9" w:rsidRDefault="00283A48" w:rsidP="00283A48">
      <w:pPr>
        <w:spacing w:line="360" w:lineRule="auto"/>
        <w:ind w:right="-561" w:firstLine="567"/>
        <w:jc w:val="both"/>
        <w:rPr>
          <w:rFonts w:eastAsia="Times New Roman"/>
        </w:rPr>
      </w:pPr>
      <w:r w:rsidRPr="00F82AF9">
        <w:rPr>
          <w:rFonts w:eastAsia="Times New Roman"/>
          <w:bCs/>
        </w:rPr>
        <w:t>Для выполнения своих функций по строительному контролю, а также для взаимодействия с органами государственного строительного</w:t>
      </w:r>
      <w:r w:rsidRPr="00F82AF9">
        <w:rPr>
          <w:rFonts w:eastAsia="Times New Roman"/>
        </w:rPr>
        <w:t xml:space="preserve"> надзора и местного самоуправления застройщик (заказчик) может привлечь в качестве подрядной организации инспекционную организацию, аккредитованную в Единой Системе Оценки Соответствия. Передача застройщиком (заказчиком) своих функций и соответствующей ответственности </w:t>
      </w:r>
      <w:r w:rsidRPr="00F82AF9">
        <w:rPr>
          <w:rFonts w:eastAsia="Times New Roman"/>
          <w:bCs/>
        </w:rPr>
        <w:t>привлеченной</w:t>
      </w:r>
      <w:r w:rsidRPr="00F82AF9">
        <w:rPr>
          <w:rFonts w:eastAsia="Times New Roman"/>
        </w:rPr>
        <w:t xml:space="preserve"> организации оформляется договором между ними.</w:t>
      </w:r>
    </w:p>
    <w:p w14:paraId="068E0F65" w14:textId="77777777" w:rsidR="00283A48" w:rsidRPr="00F82AF9" w:rsidRDefault="00283A48" w:rsidP="00283A48">
      <w:pPr>
        <w:spacing w:line="360" w:lineRule="auto"/>
        <w:ind w:right="-561" w:firstLine="567"/>
        <w:jc w:val="both"/>
        <w:rPr>
          <w:rFonts w:eastAsia="Times New Roman"/>
        </w:rPr>
      </w:pPr>
      <w:r w:rsidRPr="00F82AF9">
        <w:rPr>
          <w:rFonts w:eastAsia="Times New Roman"/>
        </w:rPr>
        <w:t xml:space="preserve">Представитель организации, осуществляющей строительный контроль, следит за своевременным оформлением разрешительной документации на </w:t>
      </w:r>
      <w:r w:rsidRPr="00F82AF9">
        <w:rPr>
          <w:rFonts w:eastAsia="Times New Roman"/>
          <w:bCs/>
        </w:rPr>
        <w:t>строительство</w:t>
      </w:r>
      <w:r w:rsidRPr="00F82AF9">
        <w:rPr>
          <w:rFonts w:eastAsia="Times New Roman"/>
        </w:rPr>
        <w:t xml:space="preserve"> и подготовительные работы, проверяет:</w:t>
      </w:r>
    </w:p>
    <w:p w14:paraId="12F159CE" w14:textId="77777777" w:rsidR="00283A48" w:rsidRPr="00F82AF9" w:rsidRDefault="00283A48" w:rsidP="00283A48">
      <w:pPr>
        <w:spacing w:line="360" w:lineRule="auto"/>
        <w:ind w:right="-561" w:firstLine="567"/>
        <w:jc w:val="both"/>
        <w:rPr>
          <w:rFonts w:eastAsia="Times New Roman"/>
        </w:rPr>
      </w:pPr>
      <w:r w:rsidRPr="00F82AF9">
        <w:rPr>
          <w:rFonts w:eastAsia="Times New Roman"/>
        </w:rPr>
        <w:t xml:space="preserve">- поступление и </w:t>
      </w:r>
      <w:r w:rsidRPr="00F82AF9">
        <w:rPr>
          <w:rFonts w:eastAsia="Times New Roman"/>
          <w:bCs/>
        </w:rPr>
        <w:t>качество</w:t>
      </w:r>
      <w:r w:rsidRPr="00F82AF9">
        <w:rPr>
          <w:rFonts w:eastAsia="Times New Roman"/>
        </w:rPr>
        <w:t xml:space="preserve"> проектно-сметной документации;</w:t>
      </w:r>
    </w:p>
    <w:p w14:paraId="500EEB95" w14:textId="377AB230" w:rsidR="00283A48" w:rsidRPr="00F82AF9" w:rsidRDefault="00283A48" w:rsidP="00283A48">
      <w:pPr>
        <w:spacing w:line="360" w:lineRule="auto"/>
        <w:ind w:right="-561" w:firstLine="567"/>
        <w:jc w:val="both"/>
        <w:rPr>
          <w:rFonts w:eastAsia="Times New Roman"/>
        </w:rPr>
      </w:pPr>
      <w:r w:rsidRPr="00F82AF9">
        <w:rPr>
          <w:rFonts w:eastAsia="Times New Roman"/>
        </w:rPr>
        <w:t xml:space="preserve">- вынос положения иглофильтровых установок в соответствии с </w:t>
      </w:r>
      <w:r w:rsidRPr="00F82AF9">
        <w:rPr>
          <w:rFonts w:eastAsia="Times New Roman"/>
          <w:bCs/>
        </w:rPr>
        <w:t>проектными</w:t>
      </w:r>
      <w:r w:rsidRPr="00F82AF9">
        <w:rPr>
          <w:rFonts w:eastAsia="Times New Roman"/>
        </w:rPr>
        <w:t xml:space="preserve"> решениями;</w:t>
      </w:r>
    </w:p>
    <w:p w14:paraId="6770925C" w14:textId="77777777" w:rsidR="00283A48" w:rsidRPr="00F82AF9" w:rsidRDefault="00283A48" w:rsidP="00283A48">
      <w:pPr>
        <w:spacing w:line="360" w:lineRule="auto"/>
        <w:ind w:right="-561" w:firstLine="567"/>
        <w:jc w:val="both"/>
        <w:rPr>
          <w:rFonts w:eastAsia="Times New Roman"/>
        </w:rPr>
      </w:pPr>
      <w:r w:rsidRPr="00F82AF9">
        <w:rPr>
          <w:rFonts w:eastAsia="Times New Roman"/>
        </w:rPr>
        <w:lastRenderedPageBreak/>
        <w:t xml:space="preserve">- ход и качество строительно-монтажных работ, качество строительных материалов (в том числе и обсыпок), деталей и конструкций, наличие паспортов, результатов лабораторных анализов и испытаний, требует от лиц, осуществляющих строительство, своевременного и правильного ведения и оформления производственно-технической и исполнительной документации, ведения общего и специальных </w:t>
      </w:r>
      <w:r w:rsidRPr="00F82AF9">
        <w:rPr>
          <w:rFonts w:eastAsia="Times New Roman"/>
          <w:bCs/>
        </w:rPr>
        <w:t>журналов</w:t>
      </w:r>
      <w:r w:rsidRPr="00F82AF9">
        <w:rPr>
          <w:rFonts w:eastAsia="Times New Roman"/>
        </w:rPr>
        <w:t xml:space="preserve"> производства работ, рассматривает текущие вопросы по организации строительного контроля и подготавливает документацию к сдаче объекта в эксплуатацию.</w:t>
      </w:r>
    </w:p>
    <w:p w14:paraId="64ABCE74" w14:textId="77777777" w:rsidR="00283A48" w:rsidRPr="00F82AF9" w:rsidRDefault="00283A48" w:rsidP="00283A48">
      <w:pPr>
        <w:spacing w:line="360" w:lineRule="auto"/>
        <w:ind w:right="-561" w:firstLine="567"/>
        <w:jc w:val="both"/>
        <w:rPr>
          <w:rFonts w:eastAsia="Times New Roman"/>
          <w:bCs/>
        </w:rPr>
      </w:pPr>
      <w:r w:rsidRPr="00F82AF9">
        <w:rPr>
          <w:rFonts w:eastAsia="Times New Roman"/>
          <w:bCs/>
        </w:rPr>
        <w:t>Замена предусмотренных проектом строительных материалов, изделий, конструкций и оборудования допускается только по согласованию с проектной организацией и заказчиком.</w:t>
      </w:r>
    </w:p>
    <w:p w14:paraId="2E1C1BB9" w14:textId="77777777" w:rsidR="00283A48" w:rsidRPr="00F82AF9" w:rsidRDefault="00283A48" w:rsidP="00283A48">
      <w:pPr>
        <w:spacing w:line="360" w:lineRule="auto"/>
        <w:ind w:right="-561" w:firstLine="567"/>
        <w:jc w:val="both"/>
        <w:rPr>
          <w:rFonts w:eastAsia="Times New Roman"/>
        </w:rPr>
      </w:pPr>
      <w:r w:rsidRPr="00F82AF9">
        <w:rPr>
          <w:rFonts w:eastAsia="Times New Roman"/>
        </w:rPr>
        <w:t xml:space="preserve">Контроль за соблюдением подрядными организациями </w:t>
      </w:r>
      <w:r w:rsidRPr="00F82AF9">
        <w:rPr>
          <w:rFonts w:eastAsia="Times New Roman"/>
          <w:bCs/>
        </w:rPr>
        <w:t>действующего</w:t>
      </w:r>
      <w:r w:rsidRPr="00F82AF9">
        <w:rPr>
          <w:rFonts w:eastAsia="Times New Roman"/>
        </w:rPr>
        <w:t xml:space="preserve"> законодательства РФ осуществляется путем проведения проверок хода строительства.</w:t>
      </w:r>
    </w:p>
    <w:p w14:paraId="07604B0C" w14:textId="77777777" w:rsidR="00283A48" w:rsidRPr="00F82AF9" w:rsidRDefault="00283A48" w:rsidP="00283A48">
      <w:pPr>
        <w:spacing w:line="360" w:lineRule="auto"/>
        <w:ind w:right="-561" w:firstLine="567"/>
        <w:jc w:val="both"/>
        <w:rPr>
          <w:rFonts w:eastAsia="Times New Roman"/>
        </w:rPr>
      </w:pPr>
      <w:r w:rsidRPr="00F82AF9">
        <w:rPr>
          <w:rFonts w:eastAsia="Times New Roman"/>
        </w:rPr>
        <w:t xml:space="preserve">При проверках осуществляется </w:t>
      </w:r>
      <w:r w:rsidRPr="00F82AF9">
        <w:rPr>
          <w:rFonts w:eastAsia="Times New Roman"/>
          <w:bCs/>
        </w:rPr>
        <w:t>осмотр</w:t>
      </w:r>
      <w:r w:rsidRPr="00F82AF9">
        <w:rPr>
          <w:rFonts w:eastAsia="Times New Roman"/>
        </w:rPr>
        <w:t xml:space="preserve"> выполненного объема работ и составляется акт.</w:t>
      </w:r>
    </w:p>
    <w:p w14:paraId="142BBFBD" w14:textId="77777777" w:rsidR="00283A48" w:rsidRPr="00F82AF9" w:rsidRDefault="00283A48" w:rsidP="00283A48">
      <w:pPr>
        <w:spacing w:line="360" w:lineRule="auto"/>
        <w:ind w:right="-561" w:firstLine="567"/>
        <w:jc w:val="both"/>
        <w:rPr>
          <w:rFonts w:eastAsia="Times New Roman"/>
        </w:rPr>
      </w:pPr>
      <w:r w:rsidRPr="00F82AF9">
        <w:rPr>
          <w:rFonts w:eastAsia="Times New Roman"/>
        </w:rPr>
        <w:t>В акте проверки хода строительства объекта должно быть отражено:</w:t>
      </w:r>
    </w:p>
    <w:p w14:paraId="6D6767DC" w14:textId="1A1645F5" w:rsidR="00283A48" w:rsidRPr="00F82AF9" w:rsidRDefault="00283A48" w:rsidP="00283A48">
      <w:pPr>
        <w:spacing w:line="360" w:lineRule="auto"/>
        <w:ind w:right="-561" w:firstLine="567"/>
        <w:jc w:val="both"/>
        <w:rPr>
          <w:rFonts w:eastAsia="Times New Roman"/>
        </w:rPr>
      </w:pPr>
      <w:r w:rsidRPr="00F82AF9">
        <w:rPr>
          <w:rFonts w:eastAsia="Times New Roman"/>
        </w:rPr>
        <w:t>- обеспеченность финансированием (указать</w:t>
      </w:r>
      <w:r w:rsidR="00300995" w:rsidRPr="00F82AF9">
        <w:rPr>
          <w:rFonts w:eastAsia="Times New Roman"/>
        </w:rPr>
        <w:t xml:space="preserve"> </w:t>
      </w:r>
      <w:r w:rsidRPr="00F82AF9">
        <w:rPr>
          <w:rFonts w:eastAsia="Times New Roman"/>
        </w:rPr>
        <w:t>с какого времени открыто финансирование);</w:t>
      </w:r>
    </w:p>
    <w:p w14:paraId="33085796" w14:textId="77777777" w:rsidR="00283A48" w:rsidRPr="00F82AF9" w:rsidRDefault="00283A48" w:rsidP="00283A48">
      <w:pPr>
        <w:widowControl w:val="0"/>
        <w:spacing w:line="360" w:lineRule="auto"/>
        <w:ind w:firstLine="567"/>
        <w:jc w:val="both"/>
        <w:rPr>
          <w:rFonts w:eastAsia="Times New Roman"/>
        </w:rPr>
      </w:pPr>
      <w:r w:rsidRPr="00F82AF9">
        <w:rPr>
          <w:rFonts w:eastAsia="Times New Roman"/>
        </w:rPr>
        <w:t>- наличие проектной документации на этот объем работ;</w:t>
      </w:r>
    </w:p>
    <w:p w14:paraId="6214E849" w14:textId="77777777" w:rsidR="00283A48" w:rsidRPr="00F82AF9" w:rsidRDefault="00283A48" w:rsidP="00283A48">
      <w:pPr>
        <w:widowControl w:val="0"/>
        <w:spacing w:line="360" w:lineRule="auto"/>
        <w:ind w:firstLine="567"/>
        <w:jc w:val="both"/>
        <w:rPr>
          <w:rFonts w:eastAsia="Times New Roman"/>
        </w:rPr>
      </w:pPr>
      <w:r w:rsidRPr="00F82AF9">
        <w:rPr>
          <w:rFonts w:eastAsia="Times New Roman"/>
        </w:rPr>
        <w:t>- наличие графика производства работ;</w:t>
      </w:r>
    </w:p>
    <w:p w14:paraId="57202DB5" w14:textId="77777777" w:rsidR="00283A48" w:rsidRPr="00F82AF9" w:rsidRDefault="00283A48" w:rsidP="00283A48">
      <w:pPr>
        <w:widowControl w:val="0"/>
        <w:spacing w:line="360" w:lineRule="auto"/>
        <w:ind w:firstLine="567"/>
        <w:jc w:val="both"/>
        <w:rPr>
          <w:rFonts w:eastAsia="Times New Roman"/>
        </w:rPr>
      </w:pPr>
      <w:r w:rsidRPr="00F82AF9">
        <w:rPr>
          <w:rFonts w:eastAsia="Times New Roman"/>
        </w:rPr>
        <w:t>- ход выполнения графика производства работ;</w:t>
      </w:r>
    </w:p>
    <w:p w14:paraId="088655E5" w14:textId="77777777" w:rsidR="00283A48" w:rsidRPr="00F82AF9" w:rsidRDefault="00283A48" w:rsidP="00283A48">
      <w:pPr>
        <w:widowControl w:val="0"/>
        <w:spacing w:line="360" w:lineRule="auto"/>
        <w:ind w:firstLine="567"/>
        <w:jc w:val="both"/>
        <w:rPr>
          <w:rFonts w:eastAsia="Times New Roman"/>
        </w:rPr>
      </w:pPr>
      <w:r w:rsidRPr="00F82AF9">
        <w:rPr>
          <w:rFonts w:eastAsia="Times New Roman"/>
        </w:rPr>
        <w:t>- соблюдение технологии производства работ;</w:t>
      </w:r>
    </w:p>
    <w:p w14:paraId="2499DD34" w14:textId="77777777" w:rsidR="00283A48" w:rsidRPr="00F82AF9" w:rsidRDefault="00283A48" w:rsidP="00283A48">
      <w:pPr>
        <w:widowControl w:val="0"/>
        <w:spacing w:line="360" w:lineRule="auto"/>
        <w:ind w:firstLine="567"/>
        <w:jc w:val="both"/>
        <w:rPr>
          <w:rFonts w:eastAsia="Times New Roman"/>
        </w:rPr>
      </w:pPr>
      <w:r w:rsidRPr="00F82AF9">
        <w:rPr>
          <w:rFonts w:eastAsia="Times New Roman"/>
        </w:rPr>
        <w:t>- обеспеченность механизмами;</w:t>
      </w:r>
    </w:p>
    <w:p w14:paraId="3DC7D168" w14:textId="77777777" w:rsidR="00283A48" w:rsidRPr="00F82AF9" w:rsidRDefault="00283A48" w:rsidP="00283A48">
      <w:pPr>
        <w:widowControl w:val="0"/>
        <w:spacing w:line="360" w:lineRule="auto"/>
        <w:ind w:firstLine="567"/>
        <w:jc w:val="both"/>
        <w:rPr>
          <w:rFonts w:eastAsia="Times New Roman"/>
        </w:rPr>
      </w:pPr>
      <w:r w:rsidRPr="00F82AF9">
        <w:rPr>
          <w:rFonts w:eastAsia="Times New Roman"/>
        </w:rPr>
        <w:t>- фактическое выполнение плана строительных работ;</w:t>
      </w:r>
    </w:p>
    <w:p w14:paraId="35B9617E" w14:textId="77777777" w:rsidR="00283A48" w:rsidRPr="00F82AF9" w:rsidRDefault="00283A48" w:rsidP="00283A48">
      <w:pPr>
        <w:widowControl w:val="0"/>
        <w:spacing w:line="360" w:lineRule="auto"/>
        <w:ind w:firstLine="567"/>
        <w:jc w:val="both"/>
        <w:rPr>
          <w:rFonts w:eastAsia="Times New Roman"/>
        </w:rPr>
      </w:pPr>
      <w:r w:rsidRPr="00F82AF9">
        <w:rPr>
          <w:rFonts w:eastAsia="Times New Roman"/>
        </w:rPr>
        <w:t>- указать причины невыполнения плана работ;</w:t>
      </w:r>
    </w:p>
    <w:p w14:paraId="23DDE908" w14:textId="77777777" w:rsidR="00283A48" w:rsidRPr="00F82AF9" w:rsidRDefault="00283A48" w:rsidP="00283A48">
      <w:pPr>
        <w:widowControl w:val="0"/>
        <w:spacing w:line="360" w:lineRule="auto"/>
        <w:ind w:firstLine="567"/>
        <w:jc w:val="both"/>
        <w:rPr>
          <w:rFonts w:eastAsia="Times New Roman"/>
        </w:rPr>
      </w:pPr>
      <w:r w:rsidRPr="00F82AF9">
        <w:rPr>
          <w:rFonts w:eastAsia="Times New Roman"/>
        </w:rPr>
        <w:t>- претензии заказчика к подрядчику;</w:t>
      </w:r>
    </w:p>
    <w:p w14:paraId="13418B9C" w14:textId="77777777" w:rsidR="00283A48" w:rsidRPr="00F82AF9" w:rsidRDefault="00283A48" w:rsidP="00283A48">
      <w:pPr>
        <w:widowControl w:val="0"/>
        <w:spacing w:line="360" w:lineRule="auto"/>
        <w:ind w:firstLine="567"/>
        <w:jc w:val="both"/>
        <w:rPr>
          <w:rFonts w:eastAsia="Times New Roman"/>
        </w:rPr>
      </w:pPr>
      <w:r w:rsidRPr="00F82AF9">
        <w:rPr>
          <w:rFonts w:eastAsia="Times New Roman"/>
        </w:rPr>
        <w:t>- предложения по устранению недостатков и ускорению хода строительства.</w:t>
      </w:r>
    </w:p>
    <w:p w14:paraId="54959FE2" w14:textId="77777777" w:rsidR="00283A48" w:rsidRPr="00F82AF9" w:rsidRDefault="00283A48" w:rsidP="00283A48">
      <w:pPr>
        <w:widowControl w:val="0"/>
        <w:spacing w:line="360" w:lineRule="auto"/>
        <w:ind w:firstLine="567"/>
        <w:jc w:val="both"/>
        <w:rPr>
          <w:rFonts w:eastAsia="Times New Roman"/>
        </w:rPr>
      </w:pPr>
      <w:r w:rsidRPr="00F82AF9">
        <w:rPr>
          <w:rFonts w:eastAsia="Times New Roman"/>
        </w:rPr>
        <w:t>Технический надзор за строительством выполняет:</w:t>
      </w:r>
    </w:p>
    <w:p w14:paraId="0B23947F" w14:textId="77777777" w:rsidR="00283A48" w:rsidRPr="00F82AF9" w:rsidRDefault="00283A48" w:rsidP="00283A48">
      <w:pPr>
        <w:spacing w:line="360" w:lineRule="auto"/>
        <w:ind w:right="-561" w:firstLine="567"/>
        <w:jc w:val="both"/>
        <w:rPr>
          <w:rFonts w:eastAsia="Times New Roman"/>
        </w:rPr>
      </w:pPr>
      <w:r w:rsidRPr="00F82AF9">
        <w:rPr>
          <w:rFonts w:eastAsia="Times New Roman"/>
        </w:rPr>
        <w:t>- проверку наличия у исполнителя работ документов о качестве (сертификатов в установленных случаях) на применяемые им материалы, изделия и оборудование, документированных результатов входного контроля и лабораторных испытаний;</w:t>
      </w:r>
    </w:p>
    <w:p w14:paraId="6F04751F" w14:textId="77777777" w:rsidR="00283A48" w:rsidRPr="00F82AF9" w:rsidRDefault="00283A48" w:rsidP="00283A48">
      <w:pPr>
        <w:spacing w:line="360" w:lineRule="auto"/>
        <w:ind w:right="-561" w:firstLine="567"/>
        <w:jc w:val="both"/>
        <w:rPr>
          <w:rFonts w:eastAsia="Times New Roman"/>
        </w:rPr>
      </w:pPr>
      <w:r w:rsidRPr="00F82AF9">
        <w:rPr>
          <w:rFonts w:eastAsia="Times New Roman"/>
        </w:rPr>
        <w:t>- контроль соблюдения исполнителем работ правил складирования и хранения применяемых материалов, изделий и оборудования; при выявлении нарушений этих правил представитель технадзора может запретить применение неправильно складированных и хранящихся материалов;</w:t>
      </w:r>
    </w:p>
    <w:p w14:paraId="24B81427" w14:textId="77777777" w:rsidR="00BF2346" w:rsidRPr="00F82AF9" w:rsidRDefault="00283A48" w:rsidP="00283A48">
      <w:pPr>
        <w:spacing w:line="360" w:lineRule="auto"/>
        <w:ind w:right="-561" w:firstLine="567"/>
        <w:jc w:val="both"/>
        <w:rPr>
          <w:rFonts w:eastAsia="Times New Roman"/>
        </w:rPr>
      </w:pPr>
      <w:r w:rsidRPr="00F82AF9">
        <w:rPr>
          <w:rFonts w:eastAsia="Times New Roman"/>
        </w:rPr>
        <w:t>- контроль соответствия выполняемых исполнителем работ операционного контроля требованиям проектной, технологической и нормативной документации;</w:t>
      </w:r>
    </w:p>
    <w:p w14:paraId="4B34BF9A" w14:textId="31CD1C01" w:rsidR="00283A48" w:rsidRPr="00F82AF9" w:rsidRDefault="00283A48" w:rsidP="00283A48">
      <w:pPr>
        <w:spacing w:line="360" w:lineRule="auto"/>
        <w:ind w:right="-561" w:firstLine="567"/>
        <w:jc w:val="both"/>
        <w:rPr>
          <w:rFonts w:eastAsia="Times New Roman"/>
        </w:rPr>
      </w:pPr>
      <w:r w:rsidRPr="00F82AF9">
        <w:rPr>
          <w:rFonts w:eastAsia="Times New Roman"/>
        </w:rPr>
        <w:lastRenderedPageBreak/>
        <w:t>- контроль наличия и правильности ведения исполнителем работ исполнительной документации, в том числе оценку достоверности геодезических исполнительных схем выполненных конструкций с выборочным контролем точности положения элементов;</w:t>
      </w:r>
    </w:p>
    <w:p w14:paraId="41A74505" w14:textId="77777777" w:rsidR="00283A48" w:rsidRPr="00F82AF9" w:rsidRDefault="00283A48" w:rsidP="00283A48">
      <w:pPr>
        <w:spacing w:line="360" w:lineRule="auto"/>
        <w:ind w:right="-561" w:firstLine="567"/>
        <w:jc w:val="both"/>
        <w:rPr>
          <w:rFonts w:eastAsia="Times New Roman"/>
        </w:rPr>
      </w:pPr>
      <w:r w:rsidRPr="00F82AF9">
        <w:rPr>
          <w:rFonts w:eastAsia="Times New Roman"/>
        </w:rPr>
        <w:t>- контроль исполнения исполнителем работ, предписаний органов государственного надзора и местного самоуправления;</w:t>
      </w:r>
    </w:p>
    <w:p w14:paraId="490FB4FF" w14:textId="77777777" w:rsidR="00283A48" w:rsidRPr="00F82AF9" w:rsidRDefault="00283A48" w:rsidP="00283A48">
      <w:pPr>
        <w:spacing w:line="360" w:lineRule="auto"/>
        <w:ind w:right="-561" w:firstLine="567"/>
        <w:jc w:val="both"/>
        <w:rPr>
          <w:rFonts w:eastAsia="Times New Roman"/>
        </w:rPr>
      </w:pPr>
      <w:r w:rsidRPr="00F82AF9">
        <w:rPr>
          <w:rFonts w:eastAsia="Times New Roman"/>
        </w:rPr>
        <w:t>- извещение органов государственного надзора обо всех случаях аварийного состояния на объекте строительства;</w:t>
      </w:r>
    </w:p>
    <w:p w14:paraId="7A9F6EDA" w14:textId="77777777" w:rsidR="00283A48" w:rsidRPr="00F82AF9" w:rsidRDefault="00283A48" w:rsidP="00283A48">
      <w:pPr>
        <w:spacing w:line="360" w:lineRule="auto"/>
        <w:ind w:right="-561" w:firstLine="567"/>
        <w:jc w:val="both"/>
        <w:rPr>
          <w:rFonts w:eastAsia="Times New Roman"/>
        </w:rPr>
      </w:pPr>
      <w:r w:rsidRPr="00F82AF9">
        <w:rPr>
          <w:rFonts w:eastAsia="Times New Roman"/>
        </w:rPr>
        <w:t>- контроль соответствия объемов и сроков выполнения работ условиям договора и календарному плану строительства;</w:t>
      </w:r>
    </w:p>
    <w:p w14:paraId="516CA7B1" w14:textId="77777777" w:rsidR="00283A48" w:rsidRPr="00F82AF9" w:rsidRDefault="00283A48" w:rsidP="00283A48">
      <w:pPr>
        <w:spacing w:line="360" w:lineRule="auto"/>
        <w:ind w:right="-561" w:firstLine="567"/>
        <w:jc w:val="both"/>
        <w:rPr>
          <w:rFonts w:eastAsia="Times New Roman"/>
        </w:rPr>
      </w:pPr>
      <w:r w:rsidRPr="00F82AF9">
        <w:rPr>
          <w:rFonts w:eastAsia="Times New Roman"/>
        </w:rPr>
        <w:t xml:space="preserve">- оценку (совместно с исполнителем работ) соответствия выполненных работ, конструкций, участков инженерных сетей, подписание двухсторонних актов, подтверждающих соответствие; </w:t>
      </w:r>
    </w:p>
    <w:p w14:paraId="506A0CF0" w14:textId="77777777" w:rsidR="00283A48" w:rsidRPr="00F82AF9" w:rsidRDefault="00283A48" w:rsidP="00283A48">
      <w:pPr>
        <w:spacing w:line="360" w:lineRule="auto"/>
        <w:ind w:right="-561" w:firstLine="567"/>
        <w:jc w:val="both"/>
        <w:rPr>
          <w:rFonts w:eastAsia="Times New Roman"/>
        </w:rPr>
      </w:pPr>
      <w:r w:rsidRPr="00F82AF9">
        <w:rPr>
          <w:rFonts w:eastAsia="Times New Roman"/>
        </w:rPr>
        <w:t>- контроль за выполнением исполнителем работ требования о недопустимости выполнения последующих работ до подписания указанных актов.</w:t>
      </w:r>
    </w:p>
    <w:p w14:paraId="0F7F32A6" w14:textId="77777777" w:rsidR="00283A48" w:rsidRPr="00F82AF9" w:rsidRDefault="00283A48" w:rsidP="00283A48">
      <w:pPr>
        <w:spacing w:line="360" w:lineRule="auto"/>
        <w:ind w:right="-561" w:firstLine="567"/>
        <w:jc w:val="both"/>
        <w:rPr>
          <w:rFonts w:eastAsia="Times New Roman"/>
        </w:rPr>
      </w:pPr>
      <w:r w:rsidRPr="00F82AF9">
        <w:rPr>
          <w:rFonts w:eastAsia="Times New Roman"/>
        </w:rPr>
        <w:t>Выявленные в процессе контроля дефекты, отклонения от проектов и требований строительных норм и правил или технологических инструкций должны быть исправлены до начала следующих операций (работ).</w:t>
      </w:r>
    </w:p>
    <w:p w14:paraId="1DC6CD85" w14:textId="77777777" w:rsidR="00283A48" w:rsidRPr="00F82AF9" w:rsidRDefault="00283A48" w:rsidP="00283A48">
      <w:pPr>
        <w:widowControl w:val="0"/>
        <w:spacing w:line="360" w:lineRule="auto"/>
        <w:ind w:firstLine="567"/>
        <w:jc w:val="both"/>
        <w:rPr>
          <w:rFonts w:eastAsia="Times New Roman"/>
          <w:b/>
          <w:bCs/>
        </w:rPr>
      </w:pPr>
      <w:r w:rsidRPr="00F82AF9">
        <w:rPr>
          <w:rFonts w:eastAsia="Times New Roman"/>
          <w:b/>
          <w:bCs/>
        </w:rPr>
        <w:t>Входной контроль</w:t>
      </w:r>
    </w:p>
    <w:p w14:paraId="6EC7182B" w14:textId="77777777" w:rsidR="00283A48" w:rsidRPr="00F82AF9" w:rsidRDefault="00283A48" w:rsidP="00283A48">
      <w:pPr>
        <w:spacing w:line="360" w:lineRule="auto"/>
        <w:ind w:right="-561" w:firstLine="567"/>
        <w:jc w:val="both"/>
        <w:rPr>
          <w:rFonts w:eastAsia="Times New Roman"/>
        </w:rPr>
      </w:pPr>
      <w:r w:rsidRPr="00F82AF9">
        <w:rPr>
          <w:rFonts w:eastAsia="Times New Roman"/>
        </w:rPr>
        <w:t>Приемка насосного оборудования, фракционированного песка, щебня, кабелей, труб, деталей и узлов трубопроводов, запорной и распределительной арматуры производится организацией-получателем или специализированной службой входного контроля в процессе получения указанной продукции от заводов-изготовителей и других поставщиков по месту разгрузки продукции с транспортных средств или после транспортировки ее от мест разгрузки на площадки складирования.</w:t>
      </w:r>
    </w:p>
    <w:p w14:paraId="66F713F1" w14:textId="77777777" w:rsidR="00283A48" w:rsidRPr="00F82AF9" w:rsidRDefault="00283A48" w:rsidP="00283A48">
      <w:pPr>
        <w:spacing w:line="360" w:lineRule="auto"/>
        <w:ind w:right="-561" w:firstLine="567"/>
        <w:jc w:val="both"/>
        <w:rPr>
          <w:rFonts w:eastAsia="Times New Roman"/>
        </w:rPr>
      </w:pPr>
      <w:r w:rsidRPr="00F82AF9">
        <w:rPr>
          <w:rFonts w:eastAsia="Times New Roman"/>
        </w:rPr>
        <w:t>Комиссия имеет право для решения отдельных вопросов привлекать к участию в работе экспертов и представителей других организаций.</w:t>
      </w:r>
    </w:p>
    <w:p w14:paraId="2FC4FB2A" w14:textId="77777777" w:rsidR="00283A48" w:rsidRPr="00F82AF9" w:rsidRDefault="00283A48" w:rsidP="00283A48">
      <w:pPr>
        <w:spacing w:line="360" w:lineRule="auto"/>
        <w:ind w:right="-561" w:firstLine="567"/>
        <w:jc w:val="both"/>
        <w:rPr>
          <w:rFonts w:eastAsia="Times New Roman"/>
        </w:rPr>
      </w:pPr>
      <w:r w:rsidRPr="00F82AF9">
        <w:rPr>
          <w:rFonts w:eastAsia="Times New Roman"/>
          <w:b/>
          <w:bCs/>
        </w:rPr>
        <w:t>Операционный контроль</w:t>
      </w:r>
      <w:r w:rsidRPr="00F82AF9">
        <w:rPr>
          <w:rFonts w:eastAsia="Times New Roman"/>
        </w:rPr>
        <w:t xml:space="preserve"> качества является основным видом внутреннего технического контроля, осуществляемого непосредственно на рабочих местах. Он выполняется в виде самоконтроля рабочими и контроля производственным персоналом. Обычно операционный контроль выполняется после </w:t>
      </w:r>
      <w:r w:rsidRPr="00F82AF9">
        <w:rPr>
          <w:rFonts w:eastAsia="Times New Roman"/>
          <w:bCs/>
        </w:rPr>
        <w:t>завершения</w:t>
      </w:r>
      <w:r w:rsidRPr="00F82AF9">
        <w:rPr>
          <w:rFonts w:eastAsia="Times New Roman"/>
        </w:rPr>
        <w:t xml:space="preserve"> производственных операций. Цель его - выявление дефектов и принятие оперативных мер по их устранению. Операционный контроль осуществляется в соответствии со специальными схемами контроля, разрабатываемыми в составе ППР.</w:t>
      </w:r>
    </w:p>
    <w:p w14:paraId="32E44257" w14:textId="77777777" w:rsidR="00283A48" w:rsidRPr="00F82AF9" w:rsidRDefault="00283A48" w:rsidP="00283A48">
      <w:pPr>
        <w:spacing w:line="360" w:lineRule="auto"/>
        <w:ind w:right="-561" w:firstLine="567"/>
        <w:jc w:val="both"/>
        <w:rPr>
          <w:rFonts w:eastAsia="Times New Roman"/>
        </w:rPr>
      </w:pPr>
      <w:r w:rsidRPr="00F82AF9">
        <w:rPr>
          <w:rFonts w:eastAsia="Times New Roman"/>
        </w:rPr>
        <w:t>Операционный контроль качества работ при бурении установкой УБГ-СГ "Беркут" представлен в таблице 12.1.</w:t>
      </w:r>
    </w:p>
    <w:p w14:paraId="44DF3346" w14:textId="1F7CAE9C" w:rsidR="00A75951" w:rsidRPr="00F82AF9" w:rsidRDefault="00A75951">
      <w:pPr>
        <w:spacing w:line="240" w:lineRule="auto"/>
        <w:rPr>
          <w:rFonts w:eastAsia="Times New Roman"/>
          <w:sz w:val="10"/>
          <w:szCs w:val="10"/>
        </w:rPr>
      </w:pPr>
    </w:p>
    <w:p w14:paraId="01A8016B" w14:textId="77777777" w:rsidR="00283A48" w:rsidRPr="00F82AF9" w:rsidRDefault="00283A48" w:rsidP="00283A48">
      <w:pPr>
        <w:spacing w:line="360" w:lineRule="auto"/>
        <w:ind w:right="-561" w:firstLine="567"/>
        <w:jc w:val="both"/>
        <w:rPr>
          <w:rFonts w:eastAsia="Times New Roman"/>
          <w:i/>
          <w:iCs/>
        </w:rPr>
      </w:pPr>
      <w:r w:rsidRPr="00F82AF9">
        <w:rPr>
          <w:rFonts w:eastAsia="Times New Roman"/>
          <w:b/>
          <w:bCs/>
          <w:i/>
          <w:iCs/>
        </w:rPr>
        <w:lastRenderedPageBreak/>
        <w:t>Таблица 12.1</w:t>
      </w:r>
      <w:r w:rsidRPr="00F82AF9">
        <w:rPr>
          <w:rFonts w:eastAsia="Times New Roman"/>
          <w:i/>
          <w:iCs/>
        </w:rPr>
        <w:t xml:space="preserve"> - Операционный контроль качества работ при бурении установкой                 УБГ-СГ "Беркут"</w:t>
      </w:r>
    </w:p>
    <w:p w14:paraId="254B2809" w14:textId="77777777" w:rsidR="00283A48" w:rsidRPr="00F82AF9" w:rsidRDefault="00283A48" w:rsidP="003E509A">
      <w:pPr>
        <w:widowControl w:val="0"/>
        <w:spacing w:line="360" w:lineRule="auto"/>
        <w:ind w:left="-142" w:right="-132" w:firstLine="142"/>
        <w:jc w:val="center"/>
        <w:rPr>
          <w:b/>
          <w:bCs/>
          <w:i/>
          <w:iCs/>
        </w:rPr>
      </w:pPr>
      <w:r w:rsidRPr="00F82AF9">
        <w:rPr>
          <w:rFonts w:eastAsia="Times New Roman"/>
          <w:i/>
          <w:noProof/>
        </w:rPr>
        <w:drawing>
          <wp:inline distT="0" distB="0" distL="0" distR="0" wp14:anchorId="62F83B73" wp14:editId="044F2252">
            <wp:extent cx="6337190" cy="2262896"/>
            <wp:effectExtent l="0" t="0" r="6985" b="444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
                    <pic:cNvPicPr>
                      <a:picLocks noChangeAspect="1" noChangeArrowheads="1"/>
                    </pic:cNvPicPr>
                  </pic:nvPicPr>
                  <pic:blipFill>
                    <a:blip r:embed="rId14" cstate="print">
                      <a:extLst>
                        <a:ext uri="{28A0092B-C50C-407E-A947-70E740481C1C}">
                          <a14:useLocalDpi xmlns:a14="http://schemas.microsoft.com/office/drawing/2010/main" val="0"/>
                        </a:ext>
                      </a:extLst>
                    </a:blip>
                    <a:srcRect l="4469" t="28368" r="4517" b="25491"/>
                    <a:stretch>
                      <a:fillRect/>
                    </a:stretch>
                  </pic:blipFill>
                  <pic:spPr bwMode="auto">
                    <a:xfrm>
                      <a:off x="0" y="0"/>
                      <a:ext cx="6367323" cy="2273656"/>
                    </a:xfrm>
                    <a:prstGeom prst="rect">
                      <a:avLst/>
                    </a:prstGeom>
                    <a:noFill/>
                    <a:ln>
                      <a:noFill/>
                    </a:ln>
                  </pic:spPr>
                </pic:pic>
              </a:graphicData>
            </a:graphic>
          </wp:inline>
        </w:drawing>
      </w:r>
    </w:p>
    <w:p w14:paraId="2FD73753" w14:textId="77777777" w:rsidR="00A75951" w:rsidRPr="00F82AF9" w:rsidRDefault="00A75951" w:rsidP="00A75951">
      <w:pPr>
        <w:spacing w:line="240" w:lineRule="auto"/>
        <w:rPr>
          <w:rFonts w:eastAsia="Times New Roman"/>
          <w:b/>
          <w:bCs/>
          <w:i/>
          <w:iCs/>
          <w:sz w:val="10"/>
          <w:szCs w:val="10"/>
        </w:rPr>
      </w:pPr>
    </w:p>
    <w:p w14:paraId="0F1DF4BB" w14:textId="1F1D1705" w:rsidR="006D326A" w:rsidRPr="00F82AF9" w:rsidRDefault="006D326A" w:rsidP="006D326A">
      <w:pPr>
        <w:spacing w:line="360" w:lineRule="auto"/>
        <w:ind w:right="-561" w:firstLine="567"/>
        <w:jc w:val="both"/>
        <w:rPr>
          <w:rFonts w:eastAsia="Times New Roman"/>
        </w:rPr>
      </w:pPr>
      <w:r w:rsidRPr="00F82AF9">
        <w:rPr>
          <w:rFonts w:eastAsia="Times New Roman"/>
        </w:rPr>
        <w:t>Производственный контроль (входной и операционный контроль) качества монтажа иглофильтровых установок представлен в таблицах 12.2 и 12.3.</w:t>
      </w:r>
    </w:p>
    <w:p w14:paraId="23D246D4" w14:textId="66F69195" w:rsidR="00283A48" w:rsidRPr="00F82AF9" w:rsidRDefault="00283A48" w:rsidP="00A75951">
      <w:pPr>
        <w:spacing w:line="360" w:lineRule="auto"/>
        <w:ind w:right="-561" w:firstLine="567"/>
        <w:jc w:val="both"/>
        <w:rPr>
          <w:rFonts w:eastAsia="Times New Roman"/>
          <w:b/>
          <w:bCs/>
          <w:i/>
          <w:iCs/>
        </w:rPr>
      </w:pPr>
      <w:r w:rsidRPr="00F82AF9">
        <w:rPr>
          <w:rFonts w:eastAsia="Times New Roman"/>
          <w:b/>
          <w:bCs/>
          <w:i/>
          <w:iCs/>
        </w:rPr>
        <w:t>Таблица 12.2</w:t>
      </w:r>
      <w:r w:rsidRPr="00F82AF9">
        <w:rPr>
          <w:rFonts w:eastAsia="Times New Roman"/>
          <w:i/>
          <w:iCs/>
        </w:rPr>
        <w:t xml:space="preserve"> - Входной контроль качества монтажа иглофильтровых установок</w:t>
      </w:r>
    </w:p>
    <w:p w14:paraId="54F3E644" w14:textId="77777777" w:rsidR="00283A48" w:rsidRPr="00F82AF9" w:rsidRDefault="00283A48" w:rsidP="00283A48">
      <w:pPr>
        <w:widowControl w:val="0"/>
        <w:spacing w:line="360" w:lineRule="auto"/>
        <w:jc w:val="both"/>
        <w:rPr>
          <w:rFonts w:eastAsia="Times New Roman"/>
          <w:b/>
          <w:bCs/>
          <w:i/>
          <w:iCs/>
        </w:rPr>
      </w:pPr>
      <w:r w:rsidRPr="00F82AF9">
        <w:rPr>
          <w:b/>
          <w:i/>
          <w:noProof/>
        </w:rPr>
        <w:drawing>
          <wp:inline distT="0" distB="0" distL="0" distR="0" wp14:anchorId="6EDE16EE" wp14:editId="4EAFC35D">
            <wp:extent cx="6321287" cy="3480016"/>
            <wp:effectExtent l="0" t="0" r="3810" b="6350"/>
            <wp:docPr id="454" name="Рисунок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28442" cy="3483955"/>
                    </a:xfrm>
                    <a:prstGeom prst="rect">
                      <a:avLst/>
                    </a:prstGeom>
                    <a:noFill/>
                    <a:ln>
                      <a:noFill/>
                    </a:ln>
                  </pic:spPr>
                </pic:pic>
              </a:graphicData>
            </a:graphic>
          </wp:inline>
        </w:drawing>
      </w:r>
    </w:p>
    <w:p w14:paraId="36E68A05" w14:textId="5953659B" w:rsidR="00A75951" w:rsidRPr="00F82AF9" w:rsidRDefault="00A75951">
      <w:pPr>
        <w:spacing w:line="240" w:lineRule="auto"/>
        <w:rPr>
          <w:rFonts w:eastAsia="Times New Roman"/>
          <w:b/>
          <w:bCs/>
          <w:i/>
          <w:iCs/>
          <w:sz w:val="10"/>
          <w:szCs w:val="10"/>
        </w:rPr>
      </w:pPr>
    </w:p>
    <w:p w14:paraId="6AF9AA9F" w14:textId="77777777" w:rsidR="00BF2346" w:rsidRPr="00F82AF9" w:rsidRDefault="00BF2346">
      <w:pPr>
        <w:spacing w:line="240" w:lineRule="auto"/>
        <w:rPr>
          <w:rFonts w:eastAsia="Times New Roman"/>
          <w:b/>
          <w:bCs/>
          <w:i/>
          <w:iCs/>
        </w:rPr>
      </w:pPr>
      <w:r w:rsidRPr="00F82AF9">
        <w:rPr>
          <w:rFonts w:eastAsia="Times New Roman"/>
          <w:b/>
          <w:bCs/>
          <w:i/>
          <w:iCs/>
        </w:rPr>
        <w:br w:type="page"/>
      </w:r>
    </w:p>
    <w:p w14:paraId="2BD5A1D6" w14:textId="0CE291A2" w:rsidR="00283A48" w:rsidRPr="00F82AF9" w:rsidRDefault="00283A48" w:rsidP="00283A48">
      <w:pPr>
        <w:widowControl w:val="0"/>
        <w:spacing w:line="360" w:lineRule="auto"/>
        <w:ind w:right="-561" w:firstLine="567"/>
        <w:jc w:val="both"/>
        <w:rPr>
          <w:rFonts w:eastAsia="Times New Roman"/>
          <w:i/>
          <w:iCs/>
        </w:rPr>
      </w:pPr>
      <w:r w:rsidRPr="00F82AF9">
        <w:rPr>
          <w:rFonts w:eastAsia="Times New Roman"/>
          <w:b/>
          <w:bCs/>
          <w:i/>
          <w:iCs/>
        </w:rPr>
        <w:lastRenderedPageBreak/>
        <w:t>Таблица 12.3</w:t>
      </w:r>
      <w:r w:rsidRPr="00F82AF9">
        <w:rPr>
          <w:rFonts w:eastAsia="Times New Roman"/>
          <w:i/>
          <w:iCs/>
        </w:rPr>
        <w:t xml:space="preserve"> - Операционный контроль качества монтажа иглофильтровых установок</w:t>
      </w:r>
    </w:p>
    <w:p w14:paraId="70F0A5B1" w14:textId="1C87C726" w:rsidR="00FE3349" w:rsidRPr="00F82AF9" w:rsidRDefault="00283A48" w:rsidP="00FE3349">
      <w:pPr>
        <w:spacing w:line="360" w:lineRule="auto"/>
        <w:ind w:right="-561"/>
        <w:jc w:val="both"/>
        <w:rPr>
          <w:rFonts w:eastAsia="Times New Roman"/>
        </w:rPr>
      </w:pPr>
      <w:r w:rsidRPr="00F82AF9">
        <w:rPr>
          <w:b/>
          <w:i/>
          <w:noProof/>
        </w:rPr>
        <w:drawing>
          <wp:inline distT="0" distB="0" distL="0" distR="0" wp14:anchorId="21E3F120" wp14:editId="29BD939B">
            <wp:extent cx="6332505" cy="3493632"/>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338402" cy="3496885"/>
                    </a:xfrm>
                    <a:prstGeom prst="rect">
                      <a:avLst/>
                    </a:prstGeom>
                    <a:noFill/>
                    <a:ln>
                      <a:noFill/>
                    </a:ln>
                  </pic:spPr>
                </pic:pic>
              </a:graphicData>
            </a:graphic>
          </wp:inline>
        </w:drawing>
      </w:r>
    </w:p>
    <w:p w14:paraId="074703BA" w14:textId="301E6497" w:rsidR="008F59B2" w:rsidRPr="00F82AF9" w:rsidRDefault="008F59B2" w:rsidP="000967BE">
      <w:pPr>
        <w:pStyle w:val="1"/>
        <w:ind w:right="-561" w:firstLine="567"/>
        <w:jc w:val="both"/>
        <w:rPr>
          <w:szCs w:val="32"/>
        </w:rPr>
      </w:pPr>
      <w:bookmarkStart w:id="135" w:name="_Toc57806703"/>
      <w:bookmarkStart w:id="136" w:name="_Toc108014061"/>
      <w:r w:rsidRPr="00F82AF9">
        <w:rPr>
          <w:szCs w:val="32"/>
        </w:rPr>
        <w:t>1</w:t>
      </w:r>
      <w:r w:rsidR="006C7F6D" w:rsidRPr="00F82AF9">
        <w:rPr>
          <w:szCs w:val="32"/>
        </w:rPr>
        <w:t>3</w:t>
      </w:r>
      <w:r w:rsidRPr="00F82AF9">
        <w:rPr>
          <w:szCs w:val="32"/>
        </w:rPr>
        <w:t xml:space="preserve"> Предложения по организации службы геодезического и лабораторного контроля</w:t>
      </w:r>
      <w:bookmarkEnd w:id="134"/>
      <w:bookmarkEnd w:id="135"/>
      <w:bookmarkEnd w:id="136"/>
    </w:p>
    <w:p w14:paraId="4A66AAF2" w14:textId="77777777" w:rsidR="008F59B2" w:rsidRPr="00F82AF9" w:rsidRDefault="008F59B2" w:rsidP="000967BE">
      <w:pPr>
        <w:spacing w:line="360" w:lineRule="auto"/>
        <w:ind w:right="-561" w:firstLine="567"/>
        <w:jc w:val="both"/>
      </w:pPr>
      <w:r w:rsidRPr="00F82AF9">
        <w:t>Геодезический контроль точности выполнения строительно-монтажных работ должен вестись непрерывно, на всех этапах строительства. Он производится в целях проверки правильности установки монтируемых элементов и соблюдения строительно-монтажных допусков. В состав работ по геодезическому контролю входят: проверка размеров монтируемых элементов и правильность разбивки на них установочных осей; проверка фактического положения в плане и по высоте элементов системы водопонижения.</w:t>
      </w:r>
    </w:p>
    <w:p w14:paraId="5FB8DE7A" w14:textId="77F6D15A" w:rsidR="008F59B2" w:rsidRPr="00F82AF9" w:rsidRDefault="008F59B2" w:rsidP="000967BE">
      <w:pPr>
        <w:spacing w:line="360" w:lineRule="auto"/>
        <w:ind w:right="-561" w:firstLine="567"/>
        <w:jc w:val="both"/>
      </w:pPr>
      <w:r w:rsidRPr="00F82AF9">
        <w:t xml:space="preserve">В процессе строительства должен производиться пооперационный и выборочный геодезический контроль. Пооперационный контроль выполняется подрядной или субподрядной организацией, а выборочный </w:t>
      </w:r>
      <w:r w:rsidR="009425AB" w:rsidRPr="00F82AF9">
        <w:t>–</w:t>
      </w:r>
      <w:r w:rsidRPr="00F82AF9">
        <w:t xml:space="preserve"> представителями заказчика при приемке законченных видов или этапов работ.</w:t>
      </w:r>
    </w:p>
    <w:p w14:paraId="523BE2FC" w14:textId="77777777" w:rsidR="008F59B2" w:rsidRPr="00F82AF9" w:rsidRDefault="008F59B2" w:rsidP="000967BE">
      <w:pPr>
        <w:spacing w:line="360" w:lineRule="auto"/>
        <w:ind w:right="-561" w:firstLine="567"/>
        <w:jc w:val="both"/>
      </w:pPr>
      <w:r w:rsidRPr="00F82AF9">
        <w:t xml:space="preserve">Лабораторный контроль осуществляется в обязательном порядке на объектах строительства при значительных объемах работ. </w:t>
      </w:r>
    </w:p>
    <w:p w14:paraId="5E7FB044" w14:textId="675E8E43" w:rsidR="008F59B2" w:rsidRPr="00F82AF9" w:rsidRDefault="008F59B2" w:rsidP="000967BE">
      <w:pPr>
        <w:spacing w:line="360" w:lineRule="auto"/>
        <w:ind w:right="-561" w:firstLine="567"/>
        <w:jc w:val="both"/>
      </w:pPr>
      <w:r w:rsidRPr="00F82AF9">
        <w:t>Строительные лаборатории следят за качеством поступающих материалов и изделий (сыпучих материалов, труб, муфт, уплотнителей, электродов, битума и т.</w:t>
      </w:r>
      <w:r w:rsidR="00BE2E0F" w:rsidRPr="00F82AF9">
        <w:t xml:space="preserve"> </w:t>
      </w:r>
      <w:r w:rsidRPr="00F82AF9">
        <w:t>п.), проверяют их на соответствие проектным решениям, ГОСТам, ТУ, нормам и сертификатам.</w:t>
      </w:r>
    </w:p>
    <w:p w14:paraId="639A0EEC" w14:textId="77777777" w:rsidR="008F59B2" w:rsidRPr="00F82AF9" w:rsidRDefault="008F59B2" w:rsidP="000967BE">
      <w:pPr>
        <w:spacing w:line="360" w:lineRule="auto"/>
        <w:ind w:right="-561" w:firstLine="567"/>
        <w:jc w:val="both"/>
      </w:pPr>
      <w:r w:rsidRPr="00F82AF9">
        <w:t xml:space="preserve">Метрологическое и геодезическое обеспечение качества осуществляют строительная лаборатория и геодезическая служба в целях единства, точности и достоверности измерений. </w:t>
      </w:r>
    </w:p>
    <w:p w14:paraId="1465999D" w14:textId="7EB78E14" w:rsidR="00BE2E0F" w:rsidRPr="00F82AF9" w:rsidRDefault="008F59B2" w:rsidP="00BE2E0F">
      <w:pPr>
        <w:spacing w:line="360" w:lineRule="auto"/>
        <w:ind w:right="-561" w:firstLine="567"/>
        <w:jc w:val="both"/>
      </w:pPr>
      <w:r w:rsidRPr="00F82AF9">
        <w:lastRenderedPageBreak/>
        <w:t>Правовое обеспечение качества осуществляет юридическая служба совместно со сметно-договорным отделом и отделом маркетинга.</w:t>
      </w:r>
    </w:p>
    <w:p w14:paraId="64631852" w14:textId="1DAA3228" w:rsidR="00FE3349" w:rsidRPr="00F82AF9" w:rsidRDefault="008F59B2" w:rsidP="00FE3349">
      <w:pPr>
        <w:spacing w:line="360" w:lineRule="auto"/>
        <w:ind w:right="-561" w:firstLine="567"/>
        <w:jc w:val="both"/>
      </w:pPr>
      <w:r w:rsidRPr="00F82AF9">
        <w:t>В соответствии с требованиями СП 22.13330.201</w:t>
      </w:r>
      <w:r w:rsidR="00300995" w:rsidRPr="00F82AF9">
        <w:t>6</w:t>
      </w:r>
      <w:r w:rsidRPr="00F82AF9">
        <w:t xml:space="preserve"> Основания зданий и сооружений. Актуализированная редакция </w:t>
      </w:r>
      <w:r w:rsidR="00BE2E0F" w:rsidRPr="00F82AF9">
        <w:rPr>
          <w:szCs w:val="20"/>
        </w:rPr>
        <w:t xml:space="preserve">СНиП 2.02.01-83* </w:t>
      </w:r>
      <w:r w:rsidRPr="00F82AF9">
        <w:t xml:space="preserve">в течение всего периода строительства и не менее одного года после его окончания следует проводить деформационный (геодезический) мониторинг за осадками возводимого </w:t>
      </w:r>
      <w:r w:rsidR="00FC4B4F" w:rsidRPr="00F82AF9">
        <w:t>сооружения</w:t>
      </w:r>
      <w:r w:rsidRPr="00F82AF9">
        <w:t>.</w:t>
      </w:r>
    </w:p>
    <w:p w14:paraId="1991EF78" w14:textId="7647F626" w:rsidR="008F59B2" w:rsidRPr="00F82AF9" w:rsidRDefault="008F59B2" w:rsidP="000967BE">
      <w:pPr>
        <w:pStyle w:val="1"/>
        <w:ind w:right="-561" w:firstLine="567"/>
        <w:jc w:val="both"/>
        <w:rPr>
          <w:szCs w:val="32"/>
        </w:rPr>
      </w:pPr>
      <w:bookmarkStart w:id="137" w:name="_Toc35863628"/>
      <w:bookmarkStart w:id="138" w:name="_Toc57806704"/>
      <w:bookmarkStart w:id="139" w:name="_Toc108014062"/>
      <w:r w:rsidRPr="00F82AF9">
        <w:rPr>
          <w:szCs w:val="32"/>
        </w:rPr>
        <w:t>1</w:t>
      </w:r>
      <w:r w:rsidR="006C7F6D" w:rsidRPr="00F82AF9">
        <w:rPr>
          <w:szCs w:val="32"/>
        </w:rPr>
        <w:t>4</w:t>
      </w:r>
      <w:r w:rsidRPr="00F82AF9">
        <w:rPr>
          <w:szCs w:val="32"/>
        </w:rPr>
        <w:t xml:space="preserve"> Перечень требований, которые должны быть учтены в рабочей документации, разрабатываемой на основании проектной документации, в связи с принятыми методами возведения строительных конструкций и монтажа оборудования</w:t>
      </w:r>
      <w:bookmarkEnd w:id="137"/>
      <w:bookmarkEnd w:id="138"/>
      <w:bookmarkEnd w:id="139"/>
    </w:p>
    <w:p w14:paraId="2E8A577A" w14:textId="77777777" w:rsidR="00FA56CD" w:rsidRPr="00F82AF9" w:rsidRDefault="00FA56CD" w:rsidP="00FA56CD">
      <w:pPr>
        <w:spacing w:line="360" w:lineRule="auto"/>
        <w:ind w:right="-561" w:firstLine="567"/>
        <w:jc w:val="both"/>
      </w:pPr>
      <w:r w:rsidRPr="00F82AF9">
        <w:t>Перечень требований при устройстве и эксплуатации системы строительного водопонижения:</w:t>
      </w:r>
    </w:p>
    <w:p w14:paraId="0C4AA988" w14:textId="77777777" w:rsidR="00FA56CD" w:rsidRPr="00F82AF9" w:rsidRDefault="00FA56CD" w:rsidP="00FA56CD">
      <w:pPr>
        <w:spacing w:line="360" w:lineRule="auto"/>
        <w:ind w:right="-561" w:firstLine="567"/>
        <w:jc w:val="both"/>
      </w:pPr>
      <w:r w:rsidRPr="00F82AF9">
        <w:t>- разработка проекта временных сетей водоотведения на период строительства;</w:t>
      </w:r>
    </w:p>
    <w:p w14:paraId="27568174" w14:textId="77777777" w:rsidR="00FA56CD" w:rsidRPr="00F82AF9" w:rsidRDefault="00FA56CD" w:rsidP="00FA56CD">
      <w:pPr>
        <w:spacing w:line="360" w:lineRule="auto"/>
        <w:ind w:right="-561" w:firstLine="567"/>
        <w:jc w:val="both"/>
      </w:pPr>
      <w:r w:rsidRPr="00F82AF9">
        <w:t>- резервирование электрических мощностей на нужды строительного водопонижения;</w:t>
      </w:r>
    </w:p>
    <w:p w14:paraId="59F0F3E4" w14:textId="611443AF" w:rsidR="00FA56CD" w:rsidRPr="00F82AF9" w:rsidRDefault="00FA56CD" w:rsidP="00FA56CD">
      <w:pPr>
        <w:spacing w:line="360" w:lineRule="auto"/>
        <w:ind w:right="-561" w:firstLine="567"/>
        <w:jc w:val="both"/>
      </w:pPr>
      <w:r w:rsidRPr="00F82AF9">
        <w:t xml:space="preserve">- программа включения и отключения </w:t>
      </w:r>
      <w:r w:rsidR="001740CD" w:rsidRPr="00F82AF9">
        <w:t>иглофильтровых установок</w:t>
      </w:r>
      <w:r w:rsidRPr="00F82AF9">
        <w:t>.</w:t>
      </w:r>
    </w:p>
    <w:p w14:paraId="75D273DB" w14:textId="23407991" w:rsidR="008F59B2" w:rsidRPr="00F82AF9" w:rsidRDefault="008F59B2" w:rsidP="000967BE">
      <w:pPr>
        <w:pStyle w:val="1"/>
        <w:ind w:right="-561" w:firstLine="567"/>
        <w:jc w:val="both"/>
        <w:rPr>
          <w:szCs w:val="32"/>
        </w:rPr>
      </w:pPr>
      <w:bookmarkStart w:id="140" w:name="_Toc35863629"/>
      <w:bookmarkStart w:id="141" w:name="_Toc57806705"/>
      <w:bookmarkStart w:id="142" w:name="_Toc108014063"/>
      <w:r w:rsidRPr="00F82AF9">
        <w:rPr>
          <w:szCs w:val="32"/>
        </w:rPr>
        <w:t>1</w:t>
      </w:r>
      <w:r w:rsidR="006C7F6D" w:rsidRPr="00F82AF9">
        <w:rPr>
          <w:szCs w:val="32"/>
        </w:rPr>
        <w:t>5</w:t>
      </w:r>
      <w:r w:rsidRPr="00F82AF9">
        <w:rPr>
          <w:szCs w:val="32"/>
        </w:rPr>
        <w:t xml:space="preserve"> Обоснование потребности в жилье и социально-бытовом обслуживании персонала, участвующего в строительстве</w:t>
      </w:r>
      <w:bookmarkEnd w:id="140"/>
      <w:bookmarkEnd w:id="141"/>
      <w:bookmarkEnd w:id="142"/>
    </w:p>
    <w:p w14:paraId="364E35F0" w14:textId="77777777" w:rsidR="00A94751" w:rsidRPr="00F82AF9" w:rsidRDefault="00A94751" w:rsidP="00A94751">
      <w:pPr>
        <w:spacing w:line="360" w:lineRule="auto"/>
        <w:ind w:right="-561" w:firstLine="567"/>
        <w:jc w:val="both"/>
      </w:pPr>
      <w:bookmarkStart w:id="143" w:name="_Toc35863630"/>
      <w:bookmarkStart w:id="144" w:name="_Toc57806706"/>
      <w:r w:rsidRPr="00F82AF9">
        <w:t xml:space="preserve">Социально-бытовое обслуживание персонала, участвующего в строительстве, предусмотрено в соответствующих учреждениях г. Москвы по договору, заключаемому Подрядчиком: </w:t>
      </w:r>
    </w:p>
    <w:p w14:paraId="5DD4F480" w14:textId="3121FF53" w:rsidR="00A94751" w:rsidRPr="00F82AF9" w:rsidRDefault="00A94751" w:rsidP="00A94751">
      <w:pPr>
        <w:spacing w:line="360" w:lineRule="auto"/>
        <w:ind w:right="-561" w:firstLine="567"/>
        <w:jc w:val="both"/>
      </w:pPr>
      <w:r w:rsidRPr="00F82AF9">
        <w:t>- стирка спецодежды будет осуществляться по договору со специализированной прачечной г. Москвы;</w:t>
      </w:r>
    </w:p>
    <w:p w14:paraId="4DB4CD02" w14:textId="62B2BC3C" w:rsidR="00A94751" w:rsidRPr="00F82AF9" w:rsidRDefault="00A94751" w:rsidP="00A94751">
      <w:pPr>
        <w:spacing w:line="360" w:lineRule="auto"/>
        <w:ind w:right="-561" w:firstLine="567"/>
        <w:jc w:val="both"/>
      </w:pPr>
      <w:r w:rsidRPr="00F82AF9">
        <w:t>- питание рабочих будет осуществляться по договору с предприятием общественного питания с применением одноразовой посуды;</w:t>
      </w:r>
    </w:p>
    <w:p w14:paraId="2C299EE5" w14:textId="3FE606E9" w:rsidR="00A94751" w:rsidRPr="00F82AF9" w:rsidRDefault="00A94751" w:rsidP="00A94751">
      <w:pPr>
        <w:spacing w:line="360" w:lineRule="auto"/>
        <w:ind w:right="-561" w:firstLine="567"/>
        <w:jc w:val="both"/>
      </w:pPr>
      <w:r w:rsidRPr="00F82AF9">
        <w:t>- питьевой режим будет обеспечен 3-5 литрами летом и 1,5 литрами зимой по договору на поставку питьевой воды.</w:t>
      </w:r>
    </w:p>
    <w:p w14:paraId="6A508D9C" w14:textId="1D029773" w:rsidR="00534FE0" w:rsidRPr="00F82AF9" w:rsidRDefault="00A94751" w:rsidP="00A94751">
      <w:pPr>
        <w:spacing w:line="360" w:lineRule="auto"/>
        <w:ind w:right="-561" w:firstLine="567"/>
        <w:jc w:val="both"/>
      </w:pPr>
      <w:r w:rsidRPr="00F82AF9">
        <w:t xml:space="preserve">Проживание людей в отдельных блок-контейнерах, используемых в качестве административно-бытовых помещений на территории строительства не допускается, так же запрещается использование строящихся зданий для проживания людей (в соответствии с </w:t>
      </w:r>
      <w:hyperlink r:id="rId17" w:history="1">
        <w:r w:rsidR="00EB168B" w:rsidRPr="00EB168B">
          <w:t>Постановление</w:t>
        </w:r>
        <w:r w:rsidR="00EB168B">
          <w:t>м</w:t>
        </w:r>
        <w:r w:rsidR="00EB168B" w:rsidRPr="00EB168B">
          <w:t xml:space="preserve"> Правительства РФ от 16.09.2020 N 1479 "Об утверждении Правил противопожарного режима в Российской Федерации"</w:t>
        </w:r>
      </w:hyperlink>
      <w:r w:rsidRPr="00F82AF9">
        <w:t>).</w:t>
      </w:r>
    </w:p>
    <w:p w14:paraId="379BD796" w14:textId="3E59A26A" w:rsidR="008F59B2" w:rsidRPr="00F82AF9" w:rsidRDefault="008F59B2" w:rsidP="000967BE">
      <w:pPr>
        <w:pStyle w:val="1"/>
        <w:ind w:right="-561" w:firstLine="567"/>
        <w:jc w:val="both"/>
        <w:rPr>
          <w:szCs w:val="32"/>
        </w:rPr>
      </w:pPr>
      <w:bookmarkStart w:id="145" w:name="_Toc108014064"/>
      <w:r w:rsidRPr="00F82AF9">
        <w:rPr>
          <w:szCs w:val="32"/>
        </w:rPr>
        <w:lastRenderedPageBreak/>
        <w:t>1</w:t>
      </w:r>
      <w:r w:rsidR="006C7F6D" w:rsidRPr="00F82AF9">
        <w:rPr>
          <w:szCs w:val="32"/>
        </w:rPr>
        <w:t>6</w:t>
      </w:r>
      <w:r w:rsidRPr="00F82AF9">
        <w:rPr>
          <w:szCs w:val="32"/>
        </w:rPr>
        <w:t xml:space="preserve"> Перечень мероприятий и проектных решений по определению технических средств и методов работы, обеспечивающих выполнение нормативных требований охраны труда</w:t>
      </w:r>
      <w:bookmarkEnd w:id="143"/>
      <w:bookmarkEnd w:id="144"/>
      <w:bookmarkEnd w:id="145"/>
    </w:p>
    <w:p w14:paraId="3560258A" w14:textId="77777777" w:rsidR="003D001B" w:rsidRPr="00F82AF9" w:rsidRDefault="008F59B2" w:rsidP="000967BE">
      <w:pPr>
        <w:spacing w:line="360" w:lineRule="auto"/>
        <w:ind w:right="-561" w:firstLine="567"/>
        <w:jc w:val="both"/>
      </w:pPr>
      <w:r w:rsidRPr="00F82AF9">
        <w:t>Все строительные работы должны производиться в точном соответствии с</w:t>
      </w:r>
      <w:r w:rsidR="003D001B" w:rsidRPr="00F82AF9">
        <w:t>:</w:t>
      </w:r>
    </w:p>
    <w:p w14:paraId="7A4D4E76" w14:textId="77777777" w:rsidR="003D001B" w:rsidRPr="00F82AF9" w:rsidRDefault="003D001B" w:rsidP="000967BE">
      <w:pPr>
        <w:spacing w:line="360" w:lineRule="auto"/>
        <w:ind w:right="-561" w:firstLine="567"/>
        <w:jc w:val="both"/>
      </w:pPr>
      <w:r w:rsidRPr="00F82AF9">
        <w:t xml:space="preserve">- </w:t>
      </w:r>
      <w:r w:rsidR="009F139A" w:rsidRPr="00F82AF9">
        <w:t>СНиП</w:t>
      </w:r>
      <w:r w:rsidR="008F59B2" w:rsidRPr="00F82AF9">
        <w:t xml:space="preserve"> </w:t>
      </w:r>
      <w:r w:rsidR="009F139A" w:rsidRPr="00F82AF9">
        <w:t>12-03-2001</w:t>
      </w:r>
      <w:r w:rsidR="008F59B2" w:rsidRPr="00F82AF9">
        <w:t xml:space="preserve"> </w:t>
      </w:r>
      <w:r w:rsidR="009F139A" w:rsidRPr="00F82AF9">
        <w:t>«</w:t>
      </w:r>
      <w:r w:rsidR="008F59B2" w:rsidRPr="00F82AF9">
        <w:t>Безопасность труда в строительстве. Часть 1. Общие требования</w:t>
      </w:r>
      <w:r w:rsidR="009F139A" w:rsidRPr="00F82AF9">
        <w:t>»;</w:t>
      </w:r>
      <w:r w:rsidR="008F59B2" w:rsidRPr="00F82AF9">
        <w:t xml:space="preserve">                    </w:t>
      </w:r>
    </w:p>
    <w:p w14:paraId="036A335B" w14:textId="787BEE37" w:rsidR="003D001B" w:rsidRPr="00F82AF9" w:rsidRDefault="003D001B" w:rsidP="000967BE">
      <w:pPr>
        <w:spacing w:line="360" w:lineRule="auto"/>
        <w:ind w:right="-561" w:firstLine="567"/>
        <w:jc w:val="both"/>
      </w:pPr>
      <w:r w:rsidRPr="00F82AF9">
        <w:t xml:space="preserve">- </w:t>
      </w:r>
      <w:r w:rsidR="008F59B2" w:rsidRPr="00F82AF9">
        <w:t>СНиП 12-04-2002 «Безопасность труда в строительстве. Часть 2</w:t>
      </w:r>
      <w:r w:rsidR="009F139A" w:rsidRPr="00F82AF9">
        <w:t>.</w:t>
      </w:r>
      <w:r w:rsidR="008F59B2" w:rsidRPr="00F82AF9">
        <w:t xml:space="preserve"> </w:t>
      </w:r>
      <w:r w:rsidR="00557101" w:rsidRPr="00F82AF9">
        <w:t>Строительное производство</w:t>
      </w:r>
      <w:r w:rsidR="00E350D8" w:rsidRPr="00F82AF9">
        <w:t xml:space="preserve">»; </w:t>
      </w:r>
    </w:p>
    <w:p w14:paraId="7DA0E88A" w14:textId="77777777" w:rsidR="003D001B" w:rsidRPr="00F82AF9" w:rsidRDefault="003D001B" w:rsidP="000967BE">
      <w:pPr>
        <w:spacing w:line="360" w:lineRule="auto"/>
        <w:ind w:right="-561" w:firstLine="567"/>
        <w:jc w:val="both"/>
      </w:pPr>
      <w:r w:rsidRPr="00F82AF9">
        <w:t xml:space="preserve">- </w:t>
      </w:r>
      <w:r w:rsidR="008F59B2" w:rsidRPr="00F82AF9">
        <w:t xml:space="preserve">СП 12-136-2002 «Решения по охране труда и промышленной безопасности в проектах организации строительства и проектах производства работ». </w:t>
      </w:r>
    </w:p>
    <w:p w14:paraId="70AA5B19" w14:textId="6FF87C5F" w:rsidR="008F59B2" w:rsidRPr="00F82AF9" w:rsidRDefault="008F59B2" w:rsidP="000967BE">
      <w:pPr>
        <w:spacing w:line="360" w:lineRule="auto"/>
        <w:ind w:right="-561" w:firstLine="567"/>
        <w:jc w:val="both"/>
      </w:pPr>
      <w:r w:rsidRPr="00F82AF9">
        <w:t>Общие требования к проектам производства работ (ППР) разрабатываются строительной организацией и утверждаются главным инженером строительной организации.</w:t>
      </w:r>
    </w:p>
    <w:p w14:paraId="166AC92E" w14:textId="3FC85497" w:rsidR="00E66961" w:rsidRPr="00F82AF9" w:rsidRDefault="00E66961" w:rsidP="00E66961">
      <w:pPr>
        <w:pStyle w:val="2"/>
        <w:ind w:right="-561"/>
        <w:rPr>
          <w:szCs w:val="28"/>
        </w:rPr>
      </w:pPr>
      <w:bookmarkStart w:id="146" w:name="_Toc57806707"/>
      <w:bookmarkStart w:id="147" w:name="_Toc108014065"/>
      <w:r w:rsidRPr="00F82AF9">
        <w:rPr>
          <w:szCs w:val="28"/>
        </w:rPr>
        <w:t>16.1 Мероприятия по охране труда</w:t>
      </w:r>
      <w:bookmarkEnd w:id="146"/>
      <w:bookmarkEnd w:id="147"/>
    </w:p>
    <w:p w14:paraId="4795C7F5" w14:textId="77777777" w:rsidR="008937C9" w:rsidRPr="00F82AF9" w:rsidRDefault="008937C9" w:rsidP="008937C9">
      <w:pPr>
        <w:spacing w:line="360" w:lineRule="auto"/>
        <w:ind w:right="-561" w:firstLine="567"/>
        <w:jc w:val="both"/>
      </w:pPr>
      <w:r w:rsidRPr="00F82AF9">
        <w:t>Охрана труда состоит в обеспечении рабочих необходимыми средствами индивидуальной защиты (спецодежды, обувь), выполнением мероприятий по коллективной защите рабочих (ограждения, освещение, вентиляция). Рабочим должны быть созданы необходимые условия труда, питания, отдыха. Все рабочие должны быть ознакомлены с правилами пользования индивидуальными средствам защиты и инструментами.</w:t>
      </w:r>
    </w:p>
    <w:p w14:paraId="5824E907" w14:textId="77777777" w:rsidR="008937C9" w:rsidRPr="00F82AF9" w:rsidRDefault="008937C9" w:rsidP="008937C9">
      <w:pPr>
        <w:spacing w:line="360" w:lineRule="auto"/>
        <w:ind w:right="-561" w:firstLine="567"/>
        <w:jc w:val="both"/>
      </w:pPr>
      <w:r w:rsidRPr="00F82AF9">
        <w:t>Создание безопасных условий работы и санитарно-гигиенического обслуживания рабочих – строителей, с целью устранения производственного травматизма и профзаболеваний, возложено на администрацию строительных организаций.</w:t>
      </w:r>
    </w:p>
    <w:p w14:paraId="1B0CA862" w14:textId="77777777" w:rsidR="008937C9" w:rsidRPr="00F82AF9" w:rsidRDefault="008937C9" w:rsidP="008937C9">
      <w:pPr>
        <w:spacing w:line="360" w:lineRule="auto"/>
        <w:ind w:right="-561" w:firstLine="567"/>
        <w:jc w:val="both"/>
      </w:pPr>
      <w:r w:rsidRPr="00F82AF9">
        <w:t>Строительно-монтажная организация обеспечивает рабочих спецодеждой, спецобувью и средствами индивидуальной защиты. Все лица, находящиеся на строительной площадке, обязаны носить защитные каски, а монтажники – предохранительные пояса; и другие необходимые средства индивидуальной защиты.</w:t>
      </w:r>
    </w:p>
    <w:p w14:paraId="4FA46E39" w14:textId="6D3135E1" w:rsidR="008937C9" w:rsidRPr="00F82AF9" w:rsidRDefault="008937C9" w:rsidP="008937C9">
      <w:pPr>
        <w:spacing w:line="360" w:lineRule="auto"/>
        <w:ind w:right="-561" w:firstLine="567"/>
        <w:jc w:val="both"/>
      </w:pPr>
      <w:r w:rsidRPr="00F82AF9">
        <w:t xml:space="preserve">При производстве строительно-монтажных работ должны выполняться правила техники безопасности и производственной санитарии, предусмотренные Приказом Минтруда России от 11 декабря 2020 г. № 883н «Об утверждении Правил по охране труда при строительстве, реконструкции и ремонте», </w:t>
      </w:r>
      <w:hyperlink r:id="rId18" w:history="1">
        <w:r w:rsidR="00EB168B" w:rsidRPr="00EB168B">
          <w:t>Постановление</w:t>
        </w:r>
        <w:r w:rsidR="00EB168B">
          <w:t>м</w:t>
        </w:r>
        <w:r w:rsidR="00EB168B" w:rsidRPr="00EB168B">
          <w:t xml:space="preserve"> Правительства РФ от 16.09.2020 N 1479 "Об утверждении Правил противопожарного режима в Российской Федерации"</w:t>
        </w:r>
      </w:hyperlink>
      <w:r w:rsidR="00EB168B">
        <w:rPr>
          <w:b/>
          <w:bCs/>
        </w:rPr>
        <w:t xml:space="preserve">, </w:t>
      </w:r>
      <w:r w:rsidRPr="00F82AF9">
        <w:t>СП 12-135-2003 «Отраслевые типовые инструкции по охране труда», СП 12-136-2002 «Безопасность труда в строительстве. Решения по охране труда и промышленной безопасности в проектах организации строительства и проектах производства работ».</w:t>
      </w:r>
    </w:p>
    <w:p w14:paraId="72256A81" w14:textId="77777777" w:rsidR="008937C9" w:rsidRPr="00F82AF9" w:rsidRDefault="008937C9" w:rsidP="008937C9">
      <w:pPr>
        <w:spacing w:line="360" w:lineRule="auto"/>
        <w:ind w:right="-561" w:firstLine="567"/>
        <w:jc w:val="both"/>
      </w:pPr>
      <w:r w:rsidRPr="00F82AF9">
        <w:lastRenderedPageBreak/>
        <w:t>Приказами по организации должны быть назначены лица, ответственные за обеспечение охраны труда в пределах порученных им участков работ, а также лицо, ответственное за безопасное производство работ кранами.</w:t>
      </w:r>
    </w:p>
    <w:p w14:paraId="2073C2FD" w14:textId="653F330D" w:rsidR="008937C9" w:rsidRPr="00F82AF9" w:rsidRDefault="008937C9" w:rsidP="008937C9">
      <w:pPr>
        <w:spacing w:line="360" w:lineRule="auto"/>
        <w:ind w:right="-561" w:firstLine="567"/>
        <w:jc w:val="both"/>
      </w:pPr>
      <w:r w:rsidRPr="00F82AF9">
        <w:t>Строительная площадка, во избежание доступа посторонних лиц, должна быть ограждена временным строительным ограждением.</w:t>
      </w:r>
    </w:p>
    <w:p w14:paraId="140C1B96" w14:textId="77777777" w:rsidR="008937C9" w:rsidRPr="00F82AF9" w:rsidRDefault="008937C9" w:rsidP="008937C9">
      <w:pPr>
        <w:spacing w:line="360" w:lineRule="auto"/>
        <w:ind w:right="-561" w:firstLine="567"/>
        <w:jc w:val="both"/>
      </w:pPr>
      <w:r w:rsidRPr="00F82AF9">
        <w:t>Мероприятия по организации стройплощадки, в т. ч. установку временных санитарно-бытовых сооружений, устройство временных дорог производить в соответствии со стройгенпланом.</w:t>
      </w:r>
    </w:p>
    <w:p w14:paraId="2F8AFB65" w14:textId="77777777" w:rsidR="008937C9" w:rsidRPr="00F82AF9" w:rsidRDefault="008937C9" w:rsidP="008937C9">
      <w:pPr>
        <w:spacing w:line="360" w:lineRule="auto"/>
        <w:ind w:right="-561" w:firstLine="567"/>
        <w:jc w:val="both"/>
      </w:pPr>
      <w:r w:rsidRPr="00F82AF9">
        <w:t xml:space="preserve">На работы, выполняемые в пределах зон с постоянно действующими опасными производственными факторами, а также в стесненных условиях, всем рабочим должен быть выдан наряд-допуск. </w:t>
      </w:r>
    </w:p>
    <w:p w14:paraId="01DB2A7C" w14:textId="77777777" w:rsidR="008937C9" w:rsidRPr="00F82AF9" w:rsidRDefault="008937C9" w:rsidP="008937C9">
      <w:pPr>
        <w:spacing w:line="360" w:lineRule="auto"/>
        <w:ind w:right="-561" w:firstLine="567"/>
        <w:jc w:val="both"/>
      </w:pPr>
      <w:r w:rsidRPr="00F82AF9">
        <w:t>К строительно-монтажным работам разрешается приступать при наличии ППР, в котором должны быть разработаны все мероприятия по обеспечению техники безопасности, а также производственной санитарии.</w:t>
      </w:r>
    </w:p>
    <w:p w14:paraId="4FF993E3" w14:textId="77777777" w:rsidR="008937C9" w:rsidRPr="00F82AF9" w:rsidRDefault="008937C9" w:rsidP="008937C9">
      <w:pPr>
        <w:spacing w:line="360" w:lineRule="auto"/>
        <w:ind w:right="-561" w:firstLine="567"/>
        <w:jc w:val="both"/>
      </w:pPr>
      <w:r w:rsidRPr="00F82AF9">
        <w:t>До начала строительства (в подготовительный период) должны быть сооружены временные дороги, обеспечивающие свободный доступ транспортных средств ко всем строящимся объектам. На территории строительства установить указатели проездов и проходов. Опасные для движения зоны следует ограждать или выставлять на их границах предупредительные плакаты или сигналы, видимые как в дневное, так и в вечернее время.</w:t>
      </w:r>
    </w:p>
    <w:p w14:paraId="34AB5830" w14:textId="45403E38" w:rsidR="008937C9" w:rsidRPr="00F82AF9" w:rsidRDefault="008937C9" w:rsidP="008937C9">
      <w:pPr>
        <w:spacing w:line="360" w:lineRule="auto"/>
        <w:ind w:right="-561" w:firstLine="567"/>
        <w:jc w:val="both"/>
      </w:pPr>
      <w:r w:rsidRPr="00F82AF9">
        <w:t xml:space="preserve"> Временные дороги принимаются для одностороннего движения шириной 3,5 м, для двустороннего – 6,0 м. </w:t>
      </w:r>
    </w:p>
    <w:p w14:paraId="2C63096C" w14:textId="77777777" w:rsidR="008937C9" w:rsidRPr="00F82AF9" w:rsidRDefault="008937C9" w:rsidP="008937C9">
      <w:pPr>
        <w:spacing w:line="360" w:lineRule="auto"/>
        <w:ind w:right="-561" w:firstLine="567"/>
        <w:jc w:val="both"/>
      </w:pPr>
      <w:r w:rsidRPr="00F82AF9">
        <w:t xml:space="preserve">Временные дороги принимаются по трассе существующего асфальтового покрытия площадки и вновь прокладываемые временные дороги из дорожных плит по песчано-щебеночной подсыпке. </w:t>
      </w:r>
    </w:p>
    <w:p w14:paraId="6E6D41DC" w14:textId="77777777" w:rsidR="008937C9" w:rsidRPr="00F82AF9" w:rsidRDefault="008937C9" w:rsidP="008937C9">
      <w:pPr>
        <w:spacing w:line="360" w:lineRule="auto"/>
        <w:ind w:right="-561" w:firstLine="567"/>
        <w:jc w:val="both"/>
      </w:pPr>
      <w:r w:rsidRPr="00F82AF9">
        <w:t>Запрещается загромождать проходы и проезды на строительной площадке.</w:t>
      </w:r>
    </w:p>
    <w:p w14:paraId="708475A7" w14:textId="1712B883" w:rsidR="008937C9" w:rsidRPr="00F82AF9" w:rsidRDefault="008937C9" w:rsidP="008937C9">
      <w:pPr>
        <w:spacing w:line="360" w:lineRule="auto"/>
        <w:ind w:right="-561" w:firstLine="567"/>
        <w:jc w:val="both"/>
      </w:pPr>
      <w:r w:rsidRPr="00F82AF9">
        <w:t>Монтаж разрешается производить при условии руководства работами в каждую смену инженерно-техническими работниками, ответственными за безопасное производство работ по перемещению грузов. В процессе производства работ необходимо постоянно контролировать прочность, устойчивость и геометрическую устойчивость возводимых конструкций.</w:t>
      </w:r>
    </w:p>
    <w:p w14:paraId="24A274B1" w14:textId="77777777" w:rsidR="008937C9" w:rsidRPr="00F82AF9" w:rsidRDefault="008937C9" w:rsidP="008937C9">
      <w:pPr>
        <w:spacing w:line="360" w:lineRule="auto"/>
        <w:ind w:right="-561" w:firstLine="567"/>
        <w:jc w:val="both"/>
      </w:pPr>
      <w:r w:rsidRPr="00F82AF9">
        <w:t>Проходы, проезды и погрузочно-разгрузочные площадки очищать от мусора, строительных отходов. В зимнее время регулярно очищать проезжую часть от снега и льда, а тротуары и пешеходные дорожки, кроме того, посыпать песком.</w:t>
      </w:r>
    </w:p>
    <w:p w14:paraId="076368DF" w14:textId="77777777" w:rsidR="008937C9" w:rsidRPr="00F82AF9" w:rsidRDefault="008937C9" w:rsidP="008937C9">
      <w:pPr>
        <w:spacing w:line="360" w:lineRule="auto"/>
        <w:ind w:right="-561" w:firstLine="567"/>
        <w:jc w:val="both"/>
      </w:pPr>
      <w:r w:rsidRPr="00F82AF9">
        <w:t>Производство работ в зоне расположения подземных коммуникации допускается только с письменного разрешения организации, ответственной за эксплуатацию этих сетей.</w:t>
      </w:r>
    </w:p>
    <w:p w14:paraId="0BBAD9D4" w14:textId="77777777" w:rsidR="008937C9" w:rsidRPr="00F82AF9" w:rsidRDefault="008937C9" w:rsidP="008937C9">
      <w:pPr>
        <w:spacing w:line="360" w:lineRule="auto"/>
        <w:ind w:right="-561" w:firstLine="567"/>
        <w:jc w:val="both"/>
      </w:pPr>
      <w:r w:rsidRPr="00F82AF9">
        <w:t>Запрещается:</w:t>
      </w:r>
    </w:p>
    <w:p w14:paraId="1A4350F1" w14:textId="5C414B3F" w:rsidR="008937C9" w:rsidRPr="00F82AF9" w:rsidRDefault="008937C9" w:rsidP="008937C9">
      <w:pPr>
        <w:spacing w:line="360" w:lineRule="auto"/>
        <w:ind w:right="-561" w:firstLine="567"/>
        <w:jc w:val="both"/>
      </w:pPr>
      <w:r w:rsidRPr="00F82AF9">
        <w:lastRenderedPageBreak/>
        <w:t xml:space="preserve">- нахождение людей, не имеющих непосредственного отношения к производству работ, в опасных зонах от механизмов; </w:t>
      </w:r>
    </w:p>
    <w:p w14:paraId="2384E680" w14:textId="5E6D2617" w:rsidR="008937C9" w:rsidRPr="00F82AF9" w:rsidRDefault="008937C9" w:rsidP="008937C9">
      <w:pPr>
        <w:spacing w:line="360" w:lineRule="auto"/>
        <w:ind w:right="-561" w:firstLine="567"/>
        <w:jc w:val="both"/>
      </w:pPr>
      <w:r w:rsidRPr="00F82AF9">
        <w:t>- подъем сборных конструкций, не имеющих монтажных петель или меток, обеспечивающих их правильную строповку и монтаж;</w:t>
      </w:r>
    </w:p>
    <w:p w14:paraId="3C8B71C6" w14:textId="3439D470" w:rsidR="008937C9" w:rsidRPr="00F82AF9" w:rsidRDefault="008937C9" w:rsidP="008937C9">
      <w:pPr>
        <w:spacing w:line="360" w:lineRule="auto"/>
        <w:ind w:right="-561" w:firstLine="567"/>
        <w:jc w:val="both"/>
      </w:pPr>
      <w:r w:rsidRPr="00F82AF9">
        <w:t>- пребывание людей на элементах конструкций во время подъема и перемещения;</w:t>
      </w:r>
    </w:p>
    <w:p w14:paraId="4C989863" w14:textId="57675DCB" w:rsidR="008937C9" w:rsidRPr="00F82AF9" w:rsidRDefault="008937C9" w:rsidP="008937C9">
      <w:pPr>
        <w:spacing w:line="360" w:lineRule="auto"/>
        <w:ind w:right="-561" w:firstLine="567"/>
        <w:jc w:val="both"/>
      </w:pPr>
      <w:r w:rsidRPr="00F82AF9">
        <w:t>- во время перерывов в работе оставлять поднятые элементы конструкций на весу;</w:t>
      </w:r>
    </w:p>
    <w:p w14:paraId="151AF78B" w14:textId="0197007A" w:rsidR="008937C9" w:rsidRPr="00F82AF9" w:rsidRDefault="008937C9" w:rsidP="008937C9">
      <w:pPr>
        <w:spacing w:line="360" w:lineRule="auto"/>
        <w:ind w:right="-561" w:firstLine="567"/>
        <w:jc w:val="both"/>
      </w:pPr>
      <w:r w:rsidRPr="00F82AF9">
        <w:t>- пребывание людей на этажах ниже того, на котором производятся строительно-монтажные работы (в одной захватке), а также в зоне перемещения элементов и конструкций кранами;</w:t>
      </w:r>
    </w:p>
    <w:p w14:paraId="46974059" w14:textId="3F3661A0" w:rsidR="008937C9" w:rsidRPr="00F82AF9" w:rsidRDefault="008937C9" w:rsidP="008937C9">
      <w:pPr>
        <w:spacing w:line="360" w:lineRule="auto"/>
        <w:ind w:right="-561" w:firstLine="567"/>
        <w:jc w:val="both"/>
      </w:pPr>
      <w:r w:rsidRPr="00F82AF9">
        <w:t>- работа экскаватора, стреловых кранов, погрузчиков, других машин и механизмов непосредственно под проводами действующих линий электропередачи любого напряжения.</w:t>
      </w:r>
    </w:p>
    <w:p w14:paraId="338C80A8" w14:textId="77777777" w:rsidR="008937C9" w:rsidRPr="00F82AF9" w:rsidRDefault="008937C9" w:rsidP="008937C9">
      <w:pPr>
        <w:spacing w:line="360" w:lineRule="auto"/>
        <w:ind w:right="-561" w:firstLine="567"/>
        <w:jc w:val="both"/>
      </w:pPr>
      <w:r w:rsidRPr="00F82AF9">
        <w:t>Монтируемые конструкции, а также места работ должны быть защищены от ударов молний.</w:t>
      </w:r>
    </w:p>
    <w:p w14:paraId="30307D35" w14:textId="77777777" w:rsidR="008937C9" w:rsidRPr="00F82AF9" w:rsidRDefault="008937C9" w:rsidP="008937C9">
      <w:pPr>
        <w:spacing w:line="360" w:lineRule="auto"/>
        <w:ind w:right="-561" w:firstLine="567"/>
        <w:jc w:val="both"/>
      </w:pPr>
      <w:r w:rsidRPr="00F82AF9">
        <w:t xml:space="preserve">Перед эксплуатацией грузоподъемных механизмов, такелажных приспособлений, монтажной оснастки необходимо проверить их и испытать. </w:t>
      </w:r>
    </w:p>
    <w:p w14:paraId="4F401B5E" w14:textId="77777777" w:rsidR="008937C9" w:rsidRPr="00F82AF9" w:rsidRDefault="008937C9" w:rsidP="008937C9">
      <w:pPr>
        <w:spacing w:line="360" w:lineRule="auto"/>
        <w:ind w:right="-561" w:firstLine="567"/>
        <w:jc w:val="both"/>
      </w:pPr>
      <w:r w:rsidRPr="00F82AF9">
        <w:t xml:space="preserve">Металлические части строительных машин и механизмов с электроприводом должны быть заземлены. </w:t>
      </w:r>
    </w:p>
    <w:p w14:paraId="6966B911" w14:textId="77777777" w:rsidR="008937C9" w:rsidRPr="00F82AF9" w:rsidRDefault="008937C9" w:rsidP="008937C9">
      <w:pPr>
        <w:spacing w:line="360" w:lineRule="auto"/>
        <w:ind w:right="-561" w:firstLine="567"/>
        <w:jc w:val="both"/>
      </w:pPr>
      <w:r w:rsidRPr="00F82AF9">
        <w:t>Установка стреловых кранов должна производиться так, чтобы при работе расстояние между поворотной частью крана, строениями и штабелями конструкций было не менее одного метра.</w:t>
      </w:r>
    </w:p>
    <w:p w14:paraId="24D6ABCD" w14:textId="77777777" w:rsidR="008937C9" w:rsidRPr="00F82AF9" w:rsidRDefault="008937C9" w:rsidP="008937C9">
      <w:pPr>
        <w:spacing w:line="360" w:lineRule="auto"/>
        <w:ind w:right="-561" w:firstLine="567"/>
        <w:jc w:val="both"/>
      </w:pPr>
      <w:r w:rsidRPr="00F82AF9">
        <w:t>При производстве строительно-монтажных работ необходимо применять средства подмащивания, монтажную оснастку и другие приспособления в соответствии с «Единой номенклатурой средств малой механизации для применения в строительстве» (ЕНСММ ЦНИИОМТП Госстроя России).</w:t>
      </w:r>
    </w:p>
    <w:p w14:paraId="6C5EDE85" w14:textId="5C6D47D5" w:rsidR="008937C9" w:rsidRPr="00F82AF9" w:rsidRDefault="008937C9" w:rsidP="008937C9">
      <w:pPr>
        <w:spacing w:line="360" w:lineRule="auto"/>
        <w:ind w:right="-561" w:firstLine="567"/>
        <w:jc w:val="both"/>
      </w:pPr>
      <w:r w:rsidRPr="00F82AF9">
        <w:t>Котлованы и траншеи, разрабатываемые на улицах, проездах, а также в местах, где происходит движение людей и транспорта ограждать. На ограждениях в темное время суток выставлять световые сигналы. В местах переходов через траншеи устраиваются мостики шириной не менее 0,8 м с перилами высотой 1,0 м.</w:t>
      </w:r>
    </w:p>
    <w:p w14:paraId="0E8B901A" w14:textId="77777777" w:rsidR="008937C9" w:rsidRPr="00F82AF9" w:rsidRDefault="008937C9" w:rsidP="008937C9">
      <w:pPr>
        <w:spacing w:line="360" w:lineRule="auto"/>
        <w:ind w:right="-561" w:firstLine="567"/>
        <w:jc w:val="both"/>
      </w:pPr>
      <w:r w:rsidRPr="00F82AF9">
        <w:t>При производстве строительно-монтажных работ рабочие места монтажников оборудовать приспособлениями, обеспечивающими безопасность производства работ.</w:t>
      </w:r>
    </w:p>
    <w:p w14:paraId="1B23EB9F" w14:textId="77777777" w:rsidR="008937C9" w:rsidRPr="00F82AF9" w:rsidRDefault="008937C9" w:rsidP="008937C9">
      <w:pPr>
        <w:spacing w:line="360" w:lineRule="auto"/>
        <w:ind w:right="-561" w:firstLine="567"/>
        <w:jc w:val="both"/>
      </w:pPr>
      <w:r w:rsidRPr="00F82AF9">
        <w:t>Все лица, занятые на строительно-монтажных работах, должны быть обучены безопасным способам прекращения действия электрического тока на человека и оказания первой доврачебной помощи при электротравме.</w:t>
      </w:r>
    </w:p>
    <w:p w14:paraId="4649B2DD" w14:textId="4E47F401" w:rsidR="00E66961" w:rsidRPr="00F82AF9" w:rsidRDefault="00E66961" w:rsidP="00E66961">
      <w:pPr>
        <w:spacing w:line="360" w:lineRule="auto"/>
        <w:ind w:right="-561" w:firstLine="567"/>
        <w:jc w:val="both"/>
      </w:pPr>
      <w:r w:rsidRPr="00F82AF9">
        <w:lastRenderedPageBreak/>
        <w:t xml:space="preserve">Если в зоне монтажа </w:t>
      </w:r>
      <w:r w:rsidR="00356432" w:rsidRPr="00F82AF9">
        <w:t xml:space="preserve">водопонизительных скважин </w:t>
      </w:r>
      <w:r w:rsidR="001740CD" w:rsidRPr="00F82AF9">
        <w:t xml:space="preserve">и иглофильтровых установок </w:t>
      </w:r>
      <w:r w:rsidRPr="00F82AF9">
        <w:t>производятся другие (совмещенные) работы, то принимаются дополнительные меры по безопасности, которые доводятся до всех участников монтажа (ИТР и рабочих).</w:t>
      </w:r>
    </w:p>
    <w:p w14:paraId="145F91DE" w14:textId="77777777" w:rsidR="00E66961" w:rsidRPr="00F82AF9" w:rsidRDefault="00E66961" w:rsidP="00E66961">
      <w:pPr>
        <w:spacing w:line="360" w:lineRule="auto"/>
        <w:ind w:right="-561" w:firstLine="567"/>
        <w:jc w:val="both"/>
      </w:pPr>
      <w:r w:rsidRPr="00F82AF9">
        <w:t>Запрещается вести монтаж при ветре свыше 6 баллов, грозе, ливне, а также, в ночное время при отсутствии освещения.</w:t>
      </w:r>
    </w:p>
    <w:p w14:paraId="316BB35D" w14:textId="77777777" w:rsidR="00E66961" w:rsidRPr="00F82AF9" w:rsidRDefault="00E66961" w:rsidP="00E66961">
      <w:pPr>
        <w:spacing w:line="360" w:lineRule="auto"/>
        <w:ind w:right="-561" w:firstLine="567"/>
        <w:jc w:val="both"/>
      </w:pPr>
      <w:r w:rsidRPr="00F82AF9">
        <w:t>К монтажу допускаются лица, прошедшие специальную подготовку и усвоившие: устройство, порядок и последовательность выполнения операций, правила такелажных работ, техники безопасности и получившие удостоверение на право производства работ.</w:t>
      </w:r>
    </w:p>
    <w:p w14:paraId="0BCCB5BA" w14:textId="77777777" w:rsidR="00E66961" w:rsidRPr="00F82AF9" w:rsidRDefault="00E66961" w:rsidP="00E66961">
      <w:pPr>
        <w:spacing w:line="360" w:lineRule="auto"/>
        <w:ind w:right="-561" w:firstLine="567"/>
        <w:jc w:val="both"/>
      </w:pPr>
      <w:r w:rsidRPr="00F82AF9">
        <w:t>К монтажу и пробному пуску насосных агрегатов допускаются лица, освоившие также состав и работу пусковой и контактно-измерительной аппаратуры, операции по запуску и регулировке насосов, технику безопасности, межотраслевые правила по охране труда (правила безопасности) при эксплуатации электроустановок.</w:t>
      </w:r>
    </w:p>
    <w:p w14:paraId="47646A3A" w14:textId="77777777" w:rsidR="00E66961" w:rsidRPr="00F82AF9" w:rsidRDefault="00E66961" w:rsidP="00E66961">
      <w:pPr>
        <w:spacing w:line="360" w:lineRule="auto"/>
        <w:ind w:right="-561" w:firstLine="567"/>
        <w:jc w:val="both"/>
      </w:pPr>
      <w:r w:rsidRPr="00F82AF9">
        <w:t>Занятые на монтаже работники должны иметь спецодежду и индивидуальные средства защиты, соответствующие характеру выполняемой работы.</w:t>
      </w:r>
    </w:p>
    <w:p w14:paraId="724BFBBF" w14:textId="4CC186C8" w:rsidR="00E66961" w:rsidRPr="00F82AF9" w:rsidRDefault="00E66961" w:rsidP="00E66961">
      <w:pPr>
        <w:spacing w:line="360" w:lineRule="auto"/>
        <w:ind w:right="-561" w:firstLine="567"/>
        <w:jc w:val="both"/>
      </w:pPr>
      <w:r w:rsidRPr="00F82AF9">
        <w:t>Монтаж иглофильтровых установок ведется на спланированной и свободной от посторонних предметов территории, имеющей подъезд для грузоподъемных машин и транспортных средств.</w:t>
      </w:r>
    </w:p>
    <w:p w14:paraId="3E1B0642" w14:textId="77777777" w:rsidR="00356432" w:rsidRPr="00F82AF9" w:rsidRDefault="00356432" w:rsidP="00356432">
      <w:pPr>
        <w:spacing w:line="360" w:lineRule="auto"/>
        <w:ind w:right="-561" w:firstLine="567"/>
        <w:jc w:val="both"/>
      </w:pPr>
      <w:r w:rsidRPr="00F82AF9">
        <w:t>К работе на буровых агрегатах типа УБГ-СГ "Беркут" (или их аналога) допускаются лица, прошедшие специальную подготовку и усвоившие:</w:t>
      </w:r>
    </w:p>
    <w:p w14:paraId="2DCBEB98" w14:textId="77777777" w:rsidR="00356432" w:rsidRPr="00F82AF9" w:rsidRDefault="00356432" w:rsidP="00356432">
      <w:pPr>
        <w:spacing w:line="360" w:lineRule="auto"/>
        <w:ind w:right="-561" w:firstLine="567"/>
        <w:jc w:val="both"/>
      </w:pPr>
      <w:r w:rsidRPr="00F82AF9">
        <w:t>- устройство агрегата;</w:t>
      </w:r>
    </w:p>
    <w:p w14:paraId="0319E2FD" w14:textId="77777777" w:rsidR="00356432" w:rsidRPr="00F82AF9" w:rsidRDefault="00356432" w:rsidP="00356432">
      <w:pPr>
        <w:spacing w:line="360" w:lineRule="auto"/>
        <w:ind w:right="-561" w:firstLine="567"/>
        <w:jc w:val="both"/>
      </w:pPr>
      <w:r w:rsidRPr="00F82AF9">
        <w:t>- подготовку агрегата к работе, управление механизмами агрегата в целом;</w:t>
      </w:r>
    </w:p>
    <w:p w14:paraId="094D3FD2" w14:textId="1497B4E5" w:rsidR="00356432" w:rsidRPr="00F82AF9" w:rsidRDefault="00356432" w:rsidP="00E66961">
      <w:pPr>
        <w:spacing w:line="360" w:lineRule="auto"/>
        <w:ind w:right="-561" w:firstLine="567"/>
        <w:jc w:val="both"/>
      </w:pPr>
      <w:r w:rsidRPr="00F82AF9">
        <w:t>- производство работ по бурению скважин и их оборудованию, технику безопасности при работе.</w:t>
      </w:r>
    </w:p>
    <w:p w14:paraId="4DE1F376" w14:textId="286DD246" w:rsidR="008F59B2" w:rsidRPr="00F82AF9" w:rsidRDefault="008F59B2" w:rsidP="000967BE">
      <w:pPr>
        <w:pStyle w:val="2"/>
        <w:ind w:right="-561"/>
        <w:rPr>
          <w:szCs w:val="28"/>
        </w:rPr>
      </w:pPr>
      <w:bookmarkStart w:id="148" w:name="_Toc32832541"/>
      <w:bookmarkStart w:id="149" w:name="_Toc57806708"/>
      <w:bookmarkStart w:id="150" w:name="_Toc108014066"/>
      <w:r w:rsidRPr="00F82AF9">
        <w:rPr>
          <w:szCs w:val="28"/>
        </w:rPr>
        <w:t>1</w:t>
      </w:r>
      <w:r w:rsidR="006C7F6D" w:rsidRPr="00F82AF9">
        <w:rPr>
          <w:szCs w:val="28"/>
        </w:rPr>
        <w:t>6</w:t>
      </w:r>
      <w:r w:rsidRPr="00F82AF9">
        <w:rPr>
          <w:szCs w:val="28"/>
        </w:rPr>
        <w:t>.</w:t>
      </w:r>
      <w:r w:rsidR="00E66961" w:rsidRPr="00F82AF9">
        <w:rPr>
          <w:szCs w:val="28"/>
        </w:rPr>
        <w:t>2</w:t>
      </w:r>
      <w:r w:rsidRPr="00F82AF9">
        <w:rPr>
          <w:szCs w:val="28"/>
        </w:rPr>
        <w:t xml:space="preserve"> </w:t>
      </w:r>
      <w:bookmarkEnd w:id="148"/>
      <w:r w:rsidR="00E66961" w:rsidRPr="00F82AF9">
        <w:rPr>
          <w:szCs w:val="28"/>
        </w:rPr>
        <w:t>Противопожарные мероприятия</w:t>
      </w:r>
      <w:bookmarkEnd w:id="149"/>
      <w:bookmarkEnd w:id="150"/>
    </w:p>
    <w:p w14:paraId="39DA8406" w14:textId="58BC65C5" w:rsidR="00E66961" w:rsidRPr="00F82AF9" w:rsidRDefault="00E66961" w:rsidP="00E66961">
      <w:pPr>
        <w:spacing w:line="360" w:lineRule="auto"/>
        <w:ind w:right="-561" w:firstLine="567"/>
        <w:jc w:val="both"/>
      </w:pPr>
      <w:bookmarkStart w:id="151" w:name="_Toc32832542"/>
      <w:r w:rsidRPr="00F82AF9">
        <w:t>Все работы на стройплощадке должны вестись с соблюдением правил пожарной безопасности и обязательн</w:t>
      </w:r>
      <w:r w:rsidR="00300995" w:rsidRPr="00F82AF9">
        <w:t>ым</w:t>
      </w:r>
      <w:r w:rsidRPr="00F82AF9">
        <w:t xml:space="preserve"> выполнение</w:t>
      </w:r>
      <w:r w:rsidR="00300995" w:rsidRPr="00F82AF9">
        <w:t>м</w:t>
      </w:r>
      <w:r w:rsidRPr="00F82AF9">
        <w:t xml:space="preserve"> </w:t>
      </w:r>
      <w:r w:rsidR="00300995" w:rsidRPr="00F82AF9">
        <w:t xml:space="preserve">требований </w:t>
      </w:r>
      <w:r w:rsidRPr="00F82AF9">
        <w:t>Постановлени</w:t>
      </w:r>
      <w:r w:rsidR="00300995" w:rsidRPr="00F82AF9">
        <w:t>я</w:t>
      </w:r>
      <w:r w:rsidRPr="00F82AF9">
        <w:t xml:space="preserve"> </w:t>
      </w:r>
      <w:hyperlink r:id="rId19" w:history="1">
        <w:r w:rsidR="00EB168B" w:rsidRPr="00EB168B">
          <w:t>Правительства РФ от 16.09.2020 N 1479 "Об утверждении Правил противопожарного режима в Российской Федерации"</w:t>
        </w:r>
      </w:hyperlink>
      <w:r w:rsidR="00EB168B">
        <w:rPr>
          <w:b/>
          <w:bCs/>
        </w:rPr>
        <w:t xml:space="preserve"> </w:t>
      </w:r>
      <w:r w:rsidRPr="00F82AF9">
        <w:t xml:space="preserve">федеральный закон </w:t>
      </w:r>
      <w:hyperlink r:id="rId20" w:tooltip="&quot;Технический регламент о требованиях пожарной безопасности (с изменениями на 29 июля 2017 года)&quot;&#10;Федеральный закон от 22.07.2008 N 123-ФЗ&#10;Статус: действующая редакция (действ. с 30.07.2017)" w:history="1">
        <w:r w:rsidRPr="00F82AF9">
          <w:t>от 22.07.2008</w:t>
        </w:r>
        <w:r w:rsidR="006D5695" w:rsidRPr="00F82AF9">
          <w:t xml:space="preserve"> г.</w:t>
        </w:r>
        <w:r w:rsidRPr="00F82AF9">
          <w:t xml:space="preserve"> </w:t>
        </w:r>
        <w:r w:rsidR="00300995" w:rsidRPr="00F82AF9">
          <w:t xml:space="preserve"> </w:t>
        </w:r>
        <w:r w:rsidRPr="00F82AF9">
          <w:t>№ 123-ФЗ</w:t>
        </w:r>
      </w:hyperlink>
      <w:r w:rsidRPr="00F82AF9">
        <w:t xml:space="preserve"> "Технический регламент о требованиях пожарной безопасности". </w:t>
      </w:r>
    </w:p>
    <w:p w14:paraId="0F079B25" w14:textId="77777777" w:rsidR="00E66961" w:rsidRPr="00F82AF9" w:rsidRDefault="00E66961" w:rsidP="00E66961">
      <w:pPr>
        <w:spacing w:line="360" w:lineRule="auto"/>
        <w:ind w:right="-561" w:firstLine="567"/>
        <w:jc w:val="both"/>
      </w:pPr>
      <w:r w:rsidRPr="00F82AF9">
        <w:t>Все работники должны быть проинструктированы о способах вызова пожарной охраны и обращении с простейшими средствами пожаротушения.</w:t>
      </w:r>
    </w:p>
    <w:p w14:paraId="1A869891" w14:textId="77777777" w:rsidR="00EA35C2" w:rsidRPr="00F82AF9" w:rsidRDefault="00EA35C2" w:rsidP="00EA35C2">
      <w:pPr>
        <w:spacing w:line="360" w:lineRule="auto"/>
        <w:ind w:right="-561" w:firstLine="567"/>
        <w:jc w:val="both"/>
      </w:pPr>
      <w:r w:rsidRPr="00F82AF9">
        <w:t xml:space="preserve">На строительной площадке необходимо соблюдать мероприятия пожарной безопасности, направленные на создание условий, исключающих возникновение пожара и быстрейшую </w:t>
      </w:r>
      <w:r w:rsidRPr="00F82AF9">
        <w:lastRenderedPageBreak/>
        <w:t>ликвидацию возникшего очага пожара, а также соблюдать требования «Правил противопожарного режима в РФ».</w:t>
      </w:r>
    </w:p>
    <w:p w14:paraId="3897ADA5" w14:textId="77777777" w:rsidR="00EA35C2" w:rsidRPr="00F82AF9" w:rsidRDefault="00EA35C2" w:rsidP="00EA35C2">
      <w:pPr>
        <w:spacing w:line="360" w:lineRule="auto"/>
        <w:ind w:right="-561" w:firstLine="567"/>
        <w:jc w:val="both"/>
      </w:pPr>
      <w:r w:rsidRPr="00F82AF9">
        <w:t>Для обеспечения пожарной безопасности строительную площадку оборудовать комплектом первичных средств пожаротушения (щиты-стенды) – песок, лопаты, багры, огнетушители. Противопожарное оборудование должно содержаться в исправном, работоспособном состоянии.</w:t>
      </w:r>
    </w:p>
    <w:p w14:paraId="2DED6AE9" w14:textId="77777777" w:rsidR="00EA35C2" w:rsidRPr="00F82AF9" w:rsidRDefault="00EA35C2" w:rsidP="00EA35C2">
      <w:pPr>
        <w:spacing w:line="360" w:lineRule="auto"/>
        <w:ind w:right="-561" w:firstLine="567"/>
        <w:jc w:val="both"/>
      </w:pPr>
      <w:r w:rsidRPr="00F82AF9">
        <w:t>На видных местах располагают инструкции и плакаты по пожарной безопасности и организуют противопожарные инвентарные пункты, обеспеченные первичными средствами пожаротушения.</w:t>
      </w:r>
    </w:p>
    <w:p w14:paraId="082B2991" w14:textId="77777777" w:rsidR="00EA35C2" w:rsidRPr="00F82AF9" w:rsidRDefault="00EA35C2" w:rsidP="00EA35C2">
      <w:pPr>
        <w:spacing w:line="360" w:lineRule="auto"/>
        <w:ind w:right="-561" w:firstLine="567"/>
        <w:jc w:val="both"/>
      </w:pPr>
      <w:r w:rsidRPr="00F82AF9">
        <w:t>Приказом назначить ответственного за пожарную безопасность при производстве строительно-монтажных работ из числа ИТР организации, производящей работы.</w:t>
      </w:r>
    </w:p>
    <w:p w14:paraId="7AE646A3" w14:textId="77777777" w:rsidR="00EA35C2" w:rsidRPr="00F82AF9" w:rsidRDefault="00EA35C2" w:rsidP="00EA35C2">
      <w:pPr>
        <w:spacing w:line="360" w:lineRule="auto"/>
        <w:ind w:right="-561" w:firstLine="567"/>
        <w:jc w:val="both"/>
      </w:pPr>
      <w:r w:rsidRPr="00F82AF9">
        <w:t>Обеспечить телефонную связь с пожарными частями города и области.</w:t>
      </w:r>
    </w:p>
    <w:p w14:paraId="6F30C66F" w14:textId="77777777" w:rsidR="00EA35C2" w:rsidRPr="00F82AF9" w:rsidRDefault="00EA35C2" w:rsidP="00EA35C2">
      <w:pPr>
        <w:spacing w:line="360" w:lineRule="auto"/>
        <w:ind w:right="-561" w:firstLine="567"/>
        <w:jc w:val="both"/>
      </w:pPr>
      <w:r w:rsidRPr="00F82AF9">
        <w:t>Все работы на стройплощадке должны вестись с соблюдением правил пожарной безопасности. Все работники должны быть проинструктированы о способах вызова пожарной охраны и обращении с простейшими средствами пожаротушения.</w:t>
      </w:r>
    </w:p>
    <w:p w14:paraId="3D398DD4" w14:textId="77777777" w:rsidR="00EA35C2" w:rsidRPr="00F82AF9" w:rsidRDefault="00EA35C2" w:rsidP="00EA35C2">
      <w:pPr>
        <w:spacing w:line="360" w:lineRule="auto"/>
        <w:ind w:right="-561" w:firstLine="567"/>
        <w:jc w:val="both"/>
      </w:pPr>
      <w:r w:rsidRPr="00F82AF9">
        <w:t>Все работники на объекте должны допускаться к работе, после прохождения противопожарного инструктажа.</w:t>
      </w:r>
    </w:p>
    <w:p w14:paraId="6402E172" w14:textId="77777777" w:rsidR="00EA35C2" w:rsidRPr="00F82AF9" w:rsidRDefault="00EA35C2" w:rsidP="00EA35C2">
      <w:pPr>
        <w:spacing w:line="360" w:lineRule="auto"/>
        <w:ind w:right="-561" w:firstLine="567"/>
        <w:jc w:val="both"/>
      </w:pPr>
      <w:r w:rsidRPr="00F82AF9">
        <w:t>Передвижные вагончики строительной организации (не более 10 шт. в группе) должны располагаться на расстоянии не менее 15 м от строящихся и подсобных зданий.</w:t>
      </w:r>
    </w:p>
    <w:p w14:paraId="5D8FADAD" w14:textId="77777777" w:rsidR="00EA35C2" w:rsidRPr="00F82AF9" w:rsidRDefault="00EA35C2" w:rsidP="00EA35C2">
      <w:pPr>
        <w:spacing w:line="360" w:lineRule="auto"/>
        <w:ind w:right="-561" w:firstLine="567"/>
        <w:jc w:val="both"/>
      </w:pPr>
      <w:r w:rsidRPr="00F82AF9">
        <w:t>Все бытовые помещения необходимо обеспечить первичными средствами пожаротушения.</w:t>
      </w:r>
    </w:p>
    <w:p w14:paraId="6C06A8D3" w14:textId="77777777" w:rsidR="00EA35C2" w:rsidRPr="00F82AF9" w:rsidRDefault="00EA35C2" w:rsidP="00EA35C2">
      <w:pPr>
        <w:spacing w:line="360" w:lineRule="auto"/>
        <w:ind w:right="-561" w:firstLine="567"/>
        <w:jc w:val="both"/>
      </w:pPr>
      <w:r w:rsidRPr="00F82AF9">
        <w:t>До начала строительно-монтажных работ должна быть определены по месту пожарные гидранты и при необходимости установлены дополнительные. Радиус обслуживания пожарных гидрантов 150 м.</w:t>
      </w:r>
    </w:p>
    <w:p w14:paraId="5687A4D5" w14:textId="77777777" w:rsidR="00EA35C2" w:rsidRPr="00F82AF9" w:rsidRDefault="00EA35C2" w:rsidP="00EA35C2">
      <w:pPr>
        <w:spacing w:line="360" w:lineRule="auto"/>
        <w:ind w:right="-561" w:firstLine="567"/>
        <w:jc w:val="both"/>
      </w:pPr>
      <w:r w:rsidRPr="00F82AF9">
        <w:t>Баллоны с горючим газом, устанавливаемые в помещениях, должны находится не ближе 1,5 м от приборов отопления. На рабочем месте разрешается иметь не более двух баллонов: рабочий и запасной. Работы производить с соблюдением «Правил противопожарного режима в РФ».</w:t>
      </w:r>
    </w:p>
    <w:p w14:paraId="2CCB54B9" w14:textId="77777777" w:rsidR="00EA35C2" w:rsidRPr="00F82AF9" w:rsidRDefault="00EA35C2" w:rsidP="00EA35C2">
      <w:pPr>
        <w:spacing w:line="360" w:lineRule="auto"/>
        <w:ind w:right="-561" w:firstLine="567"/>
        <w:jc w:val="both"/>
      </w:pPr>
      <w:r w:rsidRPr="00F82AF9">
        <w:t>Легковоспламеняющиеся и горючие жидкости следует хранить в отдельно стоящих несгораемых зданиях, оборудованных вентиляцией.</w:t>
      </w:r>
    </w:p>
    <w:p w14:paraId="0F7E12C7" w14:textId="77777777" w:rsidR="00EA35C2" w:rsidRPr="00F82AF9" w:rsidRDefault="00EA35C2" w:rsidP="00EA35C2">
      <w:pPr>
        <w:spacing w:line="360" w:lineRule="auto"/>
        <w:ind w:right="-561" w:firstLine="567"/>
        <w:jc w:val="both"/>
      </w:pPr>
      <w:r w:rsidRPr="00F82AF9">
        <w:t>Запрещается:</w:t>
      </w:r>
    </w:p>
    <w:p w14:paraId="72A32066" w14:textId="4A912F73" w:rsidR="00EA35C2" w:rsidRPr="00F82AF9" w:rsidRDefault="00690CE2" w:rsidP="00EA35C2">
      <w:pPr>
        <w:spacing w:line="360" w:lineRule="auto"/>
        <w:ind w:right="-561" w:firstLine="567"/>
        <w:jc w:val="both"/>
      </w:pPr>
      <w:r w:rsidRPr="00F82AF9">
        <w:t xml:space="preserve">- </w:t>
      </w:r>
      <w:r w:rsidR="00EA35C2" w:rsidRPr="00F82AF9">
        <w:t>хранить легковоспламеняющиеся и горючие жидкости в подвальных и полуподвальных помещениях;</w:t>
      </w:r>
    </w:p>
    <w:p w14:paraId="771EED86" w14:textId="17A94E45" w:rsidR="00EA35C2" w:rsidRPr="00F82AF9" w:rsidRDefault="00690CE2" w:rsidP="00EA35C2">
      <w:pPr>
        <w:spacing w:line="360" w:lineRule="auto"/>
        <w:ind w:right="-561" w:firstLine="567"/>
        <w:jc w:val="both"/>
      </w:pPr>
      <w:r w:rsidRPr="00F82AF9">
        <w:t xml:space="preserve">- </w:t>
      </w:r>
      <w:r w:rsidR="00EA35C2" w:rsidRPr="00F82AF9">
        <w:t>складирование сгораемых отходов на территории стройплощадки;</w:t>
      </w:r>
    </w:p>
    <w:p w14:paraId="788B3346" w14:textId="06941D6E" w:rsidR="00EA35C2" w:rsidRPr="00F82AF9" w:rsidRDefault="00690CE2" w:rsidP="00EA35C2">
      <w:pPr>
        <w:spacing w:line="360" w:lineRule="auto"/>
        <w:ind w:right="-561" w:firstLine="567"/>
        <w:jc w:val="both"/>
      </w:pPr>
      <w:r w:rsidRPr="00F82AF9">
        <w:t xml:space="preserve">- </w:t>
      </w:r>
      <w:r w:rsidR="00EA35C2" w:rsidRPr="00F82AF9">
        <w:t>хранить горючие и легковоспламеняющиеся жидкости в открытой таре.</w:t>
      </w:r>
    </w:p>
    <w:p w14:paraId="0F3AFF8A" w14:textId="0CF4CF21" w:rsidR="00EA35C2" w:rsidRPr="00F82AF9" w:rsidRDefault="00EA35C2" w:rsidP="00EA35C2">
      <w:pPr>
        <w:spacing w:line="360" w:lineRule="auto"/>
        <w:ind w:right="-561" w:firstLine="567"/>
        <w:jc w:val="both"/>
      </w:pPr>
      <w:r w:rsidRPr="00F82AF9">
        <w:lastRenderedPageBreak/>
        <w:t>Баллоны с газами более 50 шт. нужно хранить в самостоятельных складских помещениях или под навесами, выполненными из несгораемых конструкций и защищенными от прямого попадания солнечных лучей. Место установки должно быть ограждено. Рядом должен находиться ящик с песком (объемом не менее 0,5 м</w:t>
      </w:r>
      <w:r w:rsidR="00690CE2" w:rsidRPr="00F82AF9">
        <w:rPr>
          <w:rFonts w:ascii="Calibri" w:hAnsi="Calibri" w:cs="Calibri"/>
        </w:rPr>
        <w:t>³</w:t>
      </w:r>
      <w:r w:rsidRPr="00F82AF9">
        <w:t>), лопату и два огнетушителя.</w:t>
      </w:r>
    </w:p>
    <w:p w14:paraId="656A1564" w14:textId="744DA26D" w:rsidR="00EA35C2" w:rsidRPr="00F82AF9" w:rsidRDefault="00EA35C2" w:rsidP="00EA35C2">
      <w:pPr>
        <w:spacing w:line="360" w:lineRule="auto"/>
        <w:ind w:right="-561" w:firstLine="567"/>
        <w:jc w:val="both"/>
      </w:pPr>
      <w:r w:rsidRPr="00F82AF9">
        <w:t>Сгораемые строительные материалы размещаются с соблюдением противопожарных разрывов от зданий и сооружений, проводка временных электрических сетей и установка электрооборудования должны соответствовать Приказу Минтруда России от 11 декабря 2020 г</w:t>
      </w:r>
      <w:r w:rsidR="00690CE2" w:rsidRPr="00F82AF9">
        <w:t>.</w:t>
      </w:r>
      <w:r w:rsidRPr="00F82AF9">
        <w:t xml:space="preserve"> </w:t>
      </w:r>
      <w:r w:rsidR="00690CE2" w:rsidRPr="00F82AF9">
        <w:t>№</w:t>
      </w:r>
      <w:r w:rsidRPr="00F82AF9">
        <w:t xml:space="preserve"> 883н «Об утверждении Правил по охране труда при строительстве, реконструкции и ремонте».</w:t>
      </w:r>
    </w:p>
    <w:p w14:paraId="43744C08" w14:textId="33D08F03" w:rsidR="00EB168B" w:rsidRDefault="00EA35C2" w:rsidP="00EA35C2">
      <w:pPr>
        <w:spacing w:line="360" w:lineRule="auto"/>
        <w:ind w:right="-561" w:firstLine="567"/>
        <w:jc w:val="both"/>
        <w:rPr>
          <w:b/>
          <w:bCs/>
        </w:rPr>
      </w:pPr>
      <w:r w:rsidRPr="00F82AF9">
        <w:t xml:space="preserve">Противопожарные разрывы между открытыми складами на территории стройплощадки соответствуют </w:t>
      </w:r>
      <w:bookmarkStart w:id="152" w:name="_Hlk108011072"/>
      <w:r w:rsidR="00EB168B" w:rsidRPr="00EB168B">
        <w:rPr>
          <w:b/>
          <w:bCs/>
        </w:rPr>
        <w:fldChar w:fldCharType="begin"/>
      </w:r>
      <w:r w:rsidR="00EB168B" w:rsidRPr="00EB168B">
        <w:rPr>
          <w:b/>
          <w:bCs/>
        </w:rPr>
        <w:instrText xml:space="preserve"> HYPERLINK "http://www.consultant.ru/document/cons_doc_LAW_363263/" </w:instrText>
      </w:r>
      <w:r w:rsidR="00EB168B" w:rsidRPr="00EB168B">
        <w:rPr>
          <w:b/>
          <w:bCs/>
        </w:rPr>
        <w:fldChar w:fldCharType="separate"/>
      </w:r>
      <w:r w:rsidR="00EB168B" w:rsidRPr="00EB168B">
        <w:t>Постановление</w:t>
      </w:r>
      <w:r w:rsidR="00EB168B">
        <w:t>м</w:t>
      </w:r>
      <w:r w:rsidR="00EB168B" w:rsidRPr="00EB168B">
        <w:t xml:space="preserve"> Правительства РФ от 16.09.2020 N 1479 "Об утверждении Правил противопожарного режима в Российской Федерации"</w:t>
      </w:r>
      <w:r w:rsidR="00EB168B" w:rsidRPr="00EB168B">
        <w:rPr>
          <w:b/>
          <w:bCs/>
        </w:rPr>
        <w:fldChar w:fldCharType="end"/>
      </w:r>
      <w:r w:rsidR="00EB168B">
        <w:rPr>
          <w:b/>
          <w:bCs/>
        </w:rPr>
        <w:t>.</w:t>
      </w:r>
      <w:bookmarkEnd w:id="152"/>
    </w:p>
    <w:p w14:paraId="3579FEDE" w14:textId="410DA4B3" w:rsidR="00EA35C2" w:rsidRPr="00F82AF9" w:rsidRDefault="00EA35C2" w:rsidP="00EA35C2">
      <w:pPr>
        <w:spacing w:line="360" w:lineRule="auto"/>
        <w:ind w:right="-561" w:firstLine="567"/>
        <w:jc w:val="both"/>
      </w:pPr>
      <w:r w:rsidRPr="00F82AF9">
        <w:t>Устройство лесов, подмостей и других средств подмащивания при производстве работ должно осуществляться в соответствии с требованиями норм</w:t>
      </w:r>
      <w:r w:rsidRPr="00F82AF9">
        <w:rPr>
          <w:noProof/>
        </w:rPr>
        <mc:AlternateContent>
          <mc:Choice Requires="wps">
            <w:drawing>
              <wp:anchor distT="0" distB="0" distL="114300" distR="114300" simplePos="0" relativeHeight="251668480" behindDoc="0" locked="0" layoutInCell="0" allowOverlap="1" wp14:anchorId="043838B6" wp14:editId="7BE45171">
                <wp:simplePos x="0" y="0"/>
                <wp:positionH relativeFrom="margin">
                  <wp:posOffset>7153910</wp:posOffset>
                </wp:positionH>
                <wp:positionV relativeFrom="paragraph">
                  <wp:posOffset>1337945</wp:posOffset>
                </wp:positionV>
                <wp:extent cx="0" cy="5955665"/>
                <wp:effectExtent l="0" t="0" r="0" b="0"/>
                <wp:wrapNone/>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95566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D65777" id="Line 2" o:spid="_x0000_s1026" style="position:absolute;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563.3pt,105.35pt" to="563.3pt,57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" o:allowincell="f" strokeweight=".5pt">
                <w10:wrap anchorx="margin"/>
              </v:line>
            </w:pict>
          </mc:Fallback>
        </mc:AlternateContent>
      </w:r>
      <w:r w:rsidRPr="00F82AF9">
        <w:rPr>
          <w:noProof/>
        </w:rPr>
        <mc:AlternateContent>
          <mc:Choice Requires="wps">
            <w:drawing>
              <wp:anchor distT="0" distB="0" distL="114300" distR="114300" simplePos="0" relativeHeight="251669504" behindDoc="0" locked="0" layoutInCell="0" allowOverlap="1" wp14:anchorId="01154627" wp14:editId="28310170">
                <wp:simplePos x="0" y="0"/>
                <wp:positionH relativeFrom="margin">
                  <wp:posOffset>7080250</wp:posOffset>
                </wp:positionH>
                <wp:positionV relativeFrom="paragraph">
                  <wp:posOffset>7433945</wp:posOffset>
                </wp:positionV>
                <wp:extent cx="0" cy="1536065"/>
                <wp:effectExtent l="0" t="0" r="0" b="0"/>
                <wp:wrapNone/>
                <wp:docPr id="46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3606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F11945" id="Line 3" o:spid="_x0000_s1026" style="position:absolute;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557.5pt,585.35pt" to="557.5pt,70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" o:allowincell="f" strokeweight=".25pt">
                <w10:wrap anchorx="margin"/>
              </v:line>
            </w:pict>
          </mc:Fallback>
        </mc:AlternateContent>
      </w:r>
      <w:r w:rsidRPr="00F82AF9">
        <w:t xml:space="preserve"> проектирования и требованиями пожарной безопасности, предъявляемыми к путям эвакуации. Подмост</w:t>
      </w:r>
      <w:r w:rsidR="00690CE2" w:rsidRPr="00F82AF9">
        <w:t>к</w:t>
      </w:r>
      <w:r w:rsidRPr="00F82AF9">
        <w:t>и и рабочие настилы, выполняемые из древесины</w:t>
      </w:r>
      <w:r w:rsidR="00690CE2" w:rsidRPr="00F82AF9">
        <w:t>,</w:t>
      </w:r>
      <w:r w:rsidRPr="00F82AF9">
        <w:t xml:space="preserve"> должны быть пропитаны огнезащитным составом.</w:t>
      </w:r>
    </w:p>
    <w:p w14:paraId="24336012" w14:textId="77777777" w:rsidR="00EA35C2" w:rsidRPr="00F82AF9" w:rsidRDefault="00EA35C2" w:rsidP="00EA35C2">
      <w:pPr>
        <w:spacing w:line="360" w:lineRule="auto"/>
        <w:ind w:right="-561" w:firstLine="567"/>
        <w:jc w:val="both"/>
      </w:pPr>
      <w:r w:rsidRPr="00F82AF9">
        <w:t>На рабочих местах, где применяются или приготавливаются клеи, мастики, краски и другие материалы, выделяющие взрывоопасные или вредные вещества, не допускаются действия с применением огня или вызывающие искрообразование. Эти рабочие места должны проветриваться. Электроустановки в таких помещениях (зонах) должны быть во взрывобезопасном исполнении. Кроме того, должны быть приняты меры, предотвращающие возникновение и накопление зарядов статического электричества.</w:t>
      </w:r>
    </w:p>
    <w:p w14:paraId="61F948B6" w14:textId="77777777" w:rsidR="00EA35C2" w:rsidRPr="00F82AF9" w:rsidRDefault="00EA35C2" w:rsidP="00EA35C2">
      <w:pPr>
        <w:spacing w:line="360" w:lineRule="auto"/>
        <w:ind w:right="-561" w:firstLine="567"/>
        <w:jc w:val="both"/>
      </w:pPr>
      <w:r w:rsidRPr="00F82AF9">
        <w:t>Способы очистки помещений не должны приводить к образованию взрывоопасных паро- и пылевоздушных смесей и появлению источников возгорания.</w:t>
      </w:r>
    </w:p>
    <w:p w14:paraId="33675478" w14:textId="77777777" w:rsidR="00EA35C2" w:rsidRPr="00F82AF9" w:rsidRDefault="00EA35C2" w:rsidP="00EA35C2">
      <w:pPr>
        <w:spacing w:line="360" w:lineRule="auto"/>
        <w:ind w:right="-561" w:firstLine="567"/>
        <w:jc w:val="both"/>
      </w:pPr>
      <w:r w:rsidRPr="00F82AF9">
        <w:t>Не разрешается накапливать на стройплощадке и рабочих местах горючие вещества (жирные масляные тряпки, опилки или стружки и отходы пластмасс), их следует хранить в закрытых металлических контейнерах в безопасном месте. Запрещается сушить обтирочные и другие материалы на отопительных приборах.</w:t>
      </w:r>
    </w:p>
    <w:p w14:paraId="1E205E15" w14:textId="77777777" w:rsidR="00EA35C2" w:rsidRPr="00F82AF9" w:rsidRDefault="00EA35C2" w:rsidP="00EA35C2">
      <w:pPr>
        <w:spacing w:line="360" w:lineRule="auto"/>
        <w:ind w:right="-561" w:firstLine="567"/>
        <w:jc w:val="both"/>
      </w:pPr>
      <w:r w:rsidRPr="00F82AF9">
        <w:t>В целях пожарной безопасности на строительной площадке, рабочий должен выполнять следующие требования:</w:t>
      </w:r>
    </w:p>
    <w:p w14:paraId="5AC600FA" w14:textId="26405B03" w:rsidR="00EA35C2" w:rsidRPr="00F82AF9" w:rsidRDefault="00690CE2" w:rsidP="00EA35C2">
      <w:pPr>
        <w:spacing w:line="360" w:lineRule="auto"/>
        <w:ind w:right="-561" w:firstLine="567"/>
        <w:jc w:val="both"/>
      </w:pPr>
      <w:r w:rsidRPr="00F82AF9">
        <w:t xml:space="preserve">- </w:t>
      </w:r>
      <w:r w:rsidR="00EA35C2" w:rsidRPr="00F82AF9">
        <w:t>курить только в отведенных местах, обеспеченных средствами пожаротушения;</w:t>
      </w:r>
    </w:p>
    <w:p w14:paraId="79205D3E" w14:textId="5F222A89" w:rsidR="00EA35C2" w:rsidRPr="00F82AF9" w:rsidRDefault="00690CE2" w:rsidP="00EA35C2">
      <w:pPr>
        <w:spacing w:line="360" w:lineRule="auto"/>
        <w:ind w:right="-561" w:firstLine="567"/>
        <w:jc w:val="both"/>
      </w:pPr>
      <w:r w:rsidRPr="00F82AF9">
        <w:t xml:space="preserve">- </w:t>
      </w:r>
      <w:r w:rsidR="00EA35C2" w:rsidRPr="00F82AF9">
        <w:t>ежедневно убирать горючие и строительные отходы после работы с рабочих мест, непосредственно со строительной площадки в специально отведенные места, на расстояние не ближе 50,0 м от зданий и складов.</w:t>
      </w:r>
    </w:p>
    <w:p w14:paraId="69A61F56" w14:textId="77777777" w:rsidR="00EA35C2" w:rsidRPr="00F82AF9" w:rsidRDefault="00EA35C2" w:rsidP="00EA35C2">
      <w:pPr>
        <w:spacing w:line="360" w:lineRule="auto"/>
        <w:ind w:right="-561" w:firstLine="567"/>
        <w:jc w:val="both"/>
      </w:pPr>
      <w:r w:rsidRPr="00F82AF9">
        <w:t>Доступы и проходы к противопожарному инвентарю должны быть свободны.</w:t>
      </w:r>
    </w:p>
    <w:p w14:paraId="77ED11D6" w14:textId="600211A3" w:rsidR="00E66961" w:rsidRPr="00F82AF9" w:rsidRDefault="00EA35C2" w:rsidP="00EA35C2">
      <w:pPr>
        <w:spacing w:line="360" w:lineRule="auto"/>
        <w:ind w:right="-561" w:firstLine="567"/>
        <w:jc w:val="both"/>
      </w:pPr>
      <w:r w:rsidRPr="00F82AF9">
        <w:lastRenderedPageBreak/>
        <w:t>При хранении материалов на открытых площадках, горючие строительные материалы (лесо</w:t>
      </w:r>
      <w:r w:rsidR="00690CE2" w:rsidRPr="00F82AF9">
        <w:t xml:space="preserve">- и </w:t>
      </w:r>
      <w:r w:rsidRPr="00F82AF9">
        <w:t>пиломатериалы и т.</w:t>
      </w:r>
      <w:r w:rsidR="00690CE2" w:rsidRPr="00F82AF9">
        <w:t xml:space="preserve"> </w:t>
      </w:r>
      <w:r w:rsidRPr="00F82AF9">
        <w:t xml:space="preserve">д.) должны размещаться в штабелях или группами площадью </w:t>
      </w:r>
      <w:r w:rsidR="00690CE2" w:rsidRPr="00F82AF9">
        <w:t xml:space="preserve">               </w:t>
      </w:r>
      <w:r w:rsidRPr="00F82AF9">
        <w:t>не более 100 </w:t>
      </w:r>
      <w:r w:rsidR="00690CE2" w:rsidRPr="00F82AF9">
        <w:t>м</w:t>
      </w:r>
      <w:r w:rsidR="00690CE2" w:rsidRPr="00F82AF9">
        <w:rPr>
          <w:rFonts w:ascii="Calibri" w:hAnsi="Calibri" w:cs="Calibri"/>
        </w:rPr>
        <w:t>²</w:t>
      </w:r>
      <w:r w:rsidRPr="00F82AF9">
        <w:t>.</w:t>
      </w:r>
    </w:p>
    <w:p w14:paraId="2AE5F05D" w14:textId="77777777" w:rsidR="00EA35C2" w:rsidRPr="00F82AF9" w:rsidRDefault="00EA35C2" w:rsidP="00EA35C2">
      <w:pPr>
        <w:spacing w:line="360" w:lineRule="auto"/>
        <w:ind w:right="-561" w:firstLine="567"/>
        <w:jc w:val="both"/>
      </w:pPr>
      <w:r w:rsidRPr="00F82AF9">
        <w:t>Ответственность за пожарную безопасность на объекте, строительной площадке и в подсобных хозяйственных помещениях при них, а также за соблюдение противопожарных мероприятий, наличие и исправное состояние средств пожаротушения несет начальник строительства или лицо его заменяющее.</w:t>
      </w:r>
    </w:p>
    <w:p w14:paraId="5242F880" w14:textId="77777777" w:rsidR="00EA35C2" w:rsidRPr="00F82AF9" w:rsidRDefault="00EA35C2" w:rsidP="00EA35C2">
      <w:pPr>
        <w:spacing w:line="360" w:lineRule="auto"/>
        <w:ind w:right="-561" w:firstLine="567"/>
        <w:jc w:val="both"/>
      </w:pPr>
      <w:r w:rsidRPr="00F82AF9">
        <w:t>Контроль выполнения требований пожарной безопасности возлагается на генерального подрядчика. Ответственность за соблюдение мероприятий пожарной безопасности, выполняемых субподрядными организациями, возлагается на руководителей этих организации.</w:t>
      </w:r>
    </w:p>
    <w:p w14:paraId="38C48EDC" w14:textId="2BA2ED54" w:rsidR="008F59B2" w:rsidRPr="00F82AF9" w:rsidRDefault="008F59B2" w:rsidP="000967BE">
      <w:pPr>
        <w:pStyle w:val="2"/>
        <w:ind w:right="-561"/>
        <w:rPr>
          <w:szCs w:val="28"/>
        </w:rPr>
      </w:pPr>
      <w:bookmarkStart w:id="153" w:name="_Toc57806709"/>
      <w:bookmarkStart w:id="154" w:name="_Toc108014067"/>
      <w:r w:rsidRPr="00F82AF9">
        <w:rPr>
          <w:szCs w:val="28"/>
        </w:rPr>
        <w:t>1</w:t>
      </w:r>
      <w:r w:rsidR="006C7F6D" w:rsidRPr="00F82AF9">
        <w:rPr>
          <w:szCs w:val="28"/>
        </w:rPr>
        <w:t>6</w:t>
      </w:r>
      <w:r w:rsidRPr="00F82AF9">
        <w:rPr>
          <w:szCs w:val="28"/>
        </w:rPr>
        <w:t>.</w:t>
      </w:r>
      <w:r w:rsidR="00E66961" w:rsidRPr="00F82AF9">
        <w:rPr>
          <w:szCs w:val="28"/>
        </w:rPr>
        <w:t>3</w:t>
      </w:r>
      <w:r w:rsidRPr="00F82AF9">
        <w:rPr>
          <w:szCs w:val="28"/>
        </w:rPr>
        <w:t xml:space="preserve"> Охрана труда при производстве земляных работ</w:t>
      </w:r>
      <w:bookmarkEnd w:id="151"/>
      <w:bookmarkEnd w:id="153"/>
      <w:bookmarkEnd w:id="154"/>
    </w:p>
    <w:p w14:paraId="67A96EE1" w14:textId="77777777" w:rsidR="008F59B2" w:rsidRPr="00F82AF9" w:rsidRDefault="008F59B2" w:rsidP="000967BE">
      <w:pPr>
        <w:spacing w:line="360" w:lineRule="auto"/>
        <w:ind w:right="-561" w:firstLine="567"/>
        <w:jc w:val="both"/>
      </w:pPr>
      <w:r w:rsidRPr="00F82AF9">
        <w:t>С целью исключения размыва грунта, образования оползней, обрушения стенок выемок в местах производства земляных работ до их начала необходимо обеспечить отвод поверхностных и подземных вод.</w:t>
      </w:r>
    </w:p>
    <w:p w14:paraId="6A0F8939" w14:textId="77777777" w:rsidR="008F59B2" w:rsidRPr="00F82AF9" w:rsidRDefault="008F59B2" w:rsidP="000967BE">
      <w:pPr>
        <w:spacing w:line="360" w:lineRule="auto"/>
        <w:ind w:right="-561" w:firstLine="567"/>
        <w:jc w:val="both"/>
      </w:pPr>
      <w:r w:rsidRPr="00F82AF9">
        <w:t>Место производства работ должно быть очищено от валунов, деревьев, строительного мусора.</w:t>
      </w:r>
    </w:p>
    <w:p w14:paraId="71104797" w14:textId="77777777" w:rsidR="008F59B2" w:rsidRPr="00F82AF9" w:rsidRDefault="008F59B2" w:rsidP="000967BE">
      <w:pPr>
        <w:spacing w:line="360" w:lineRule="auto"/>
        <w:ind w:right="-561" w:firstLine="567"/>
        <w:jc w:val="both"/>
      </w:pPr>
      <w:r w:rsidRPr="00F82AF9">
        <w:t>Производство земляных работ в охранной зоне кабелей высокого напряжения, действующего газопровода, других коммуникаций необходимо осуществлять по наряду-допуску после получения разрешения от организации, эксплуатирующей эти коммуникации.</w:t>
      </w:r>
    </w:p>
    <w:p w14:paraId="18975DAD" w14:textId="77777777" w:rsidR="008F59B2" w:rsidRPr="00F82AF9" w:rsidRDefault="008F59B2" w:rsidP="000967BE">
      <w:pPr>
        <w:spacing w:line="360" w:lineRule="auto"/>
        <w:ind w:right="-561" w:firstLine="567"/>
        <w:jc w:val="both"/>
      </w:pPr>
      <w:r w:rsidRPr="00F82AF9">
        <w:t>Производство работ в этих условиях следует осуществлять под непосредственным наблюдением руководителя работ, а в охранной зоне кабелей, находящихся под напряжением, или действующих газопроводов, кроме того, под наблюдением работников организаций, эксплуатирующих эти коммуникации.</w:t>
      </w:r>
    </w:p>
    <w:p w14:paraId="01F16608" w14:textId="77777777" w:rsidR="008F59B2" w:rsidRPr="00F82AF9" w:rsidRDefault="008F59B2" w:rsidP="000967BE">
      <w:pPr>
        <w:spacing w:line="360" w:lineRule="auto"/>
        <w:ind w:right="-561" w:firstLine="567"/>
        <w:jc w:val="both"/>
      </w:pPr>
      <w:r w:rsidRPr="00F82AF9">
        <w:t>Разработка грунта в непосредственной близости от действующих подземных коммуникаций допускается только при помощи лопат, без использования ударных инструментов.</w:t>
      </w:r>
    </w:p>
    <w:p w14:paraId="24E3EC84" w14:textId="72D92920" w:rsidR="008F59B2" w:rsidRPr="00F82AF9" w:rsidRDefault="008F59B2" w:rsidP="000967BE">
      <w:pPr>
        <w:spacing w:line="360" w:lineRule="auto"/>
        <w:ind w:right="-561" w:firstLine="567"/>
        <w:jc w:val="both"/>
      </w:pPr>
      <w:r w:rsidRPr="00F82AF9">
        <w:t>Конструкция крепления вертикальных стенок выемок глубиной до 3</w:t>
      </w:r>
      <w:r w:rsidR="002A7607" w:rsidRPr="00F82AF9">
        <w:t>,0</w:t>
      </w:r>
      <w:r w:rsidRPr="00F82AF9">
        <w:t xml:space="preserve"> м в грунтах естественной влажности должна быть, как правило, выполнена по типовым проектам. При большей глубине, а также сложных гидрогеологических условиях крепление должно быть выполнено по индивидуальному проекту.</w:t>
      </w:r>
    </w:p>
    <w:p w14:paraId="56F552DB" w14:textId="77777777" w:rsidR="008F59B2" w:rsidRPr="00F82AF9" w:rsidRDefault="008F59B2" w:rsidP="000967BE">
      <w:pPr>
        <w:spacing w:line="360" w:lineRule="auto"/>
        <w:ind w:right="-561" w:firstLine="567"/>
        <w:jc w:val="both"/>
      </w:pPr>
      <w:r w:rsidRPr="00F82AF9">
        <w:t>При установке креплений верхняя часть их должна выступать над бровкой выемки не менее чем на 15 см.</w:t>
      </w:r>
    </w:p>
    <w:p w14:paraId="1C78704E" w14:textId="77777777" w:rsidR="008F59B2" w:rsidRPr="00F82AF9" w:rsidRDefault="008F59B2" w:rsidP="000967BE">
      <w:pPr>
        <w:spacing w:line="360" w:lineRule="auto"/>
        <w:ind w:right="-561" w:firstLine="567"/>
        <w:jc w:val="both"/>
      </w:pPr>
      <w:r w:rsidRPr="00F82AF9">
        <w:t>Перед допуском работников в выемки глубиной более 1,3 м ответственным лицом должно быть проверено состояние откосов, а также надежность крепления стенок выемки.</w:t>
      </w:r>
    </w:p>
    <w:p w14:paraId="53792485" w14:textId="77777777" w:rsidR="008F59B2" w:rsidRPr="00F82AF9" w:rsidRDefault="008F59B2" w:rsidP="000967BE">
      <w:pPr>
        <w:spacing w:line="360" w:lineRule="auto"/>
        <w:ind w:right="-561" w:firstLine="567"/>
        <w:jc w:val="both"/>
      </w:pPr>
      <w:r w:rsidRPr="00F82AF9">
        <w:lastRenderedPageBreak/>
        <w:t>Выемки, разработанные в зимнее время, при наступлении оттепели должны быть осмотрены, а по результатам осмотра должны быть приняты меры к обеспечению устойчивости откосов и креплений.</w:t>
      </w:r>
    </w:p>
    <w:p w14:paraId="697AE764" w14:textId="0FFF04A5" w:rsidR="008F59B2" w:rsidRPr="00F82AF9" w:rsidRDefault="008F59B2" w:rsidP="000967BE">
      <w:pPr>
        <w:spacing w:line="360" w:lineRule="auto"/>
        <w:ind w:right="-561" w:firstLine="567"/>
        <w:jc w:val="both"/>
      </w:pPr>
      <w:r w:rsidRPr="00F82AF9">
        <w:t>Допуск работников в выемки, подвергши</w:t>
      </w:r>
      <w:r w:rsidR="00783BCA" w:rsidRPr="00F82AF9">
        <w:t>е</w:t>
      </w:r>
      <w:r w:rsidRPr="00F82AF9">
        <w:t xml:space="preserve">ся увлажнению, разрешается только после тщательного осмотра лицом, ответственным за обеспечение безопасности производства работ, состояния грунта, </w:t>
      </w:r>
      <w:r w:rsidR="00EC7C9B" w:rsidRPr="00F82AF9">
        <w:t>балок двутавров</w:t>
      </w:r>
      <w:r w:rsidRPr="00F82AF9">
        <w:t xml:space="preserve"> ограждения котлована, распорной системы котлована. </w:t>
      </w:r>
    </w:p>
    <w:p w14:paraId="721CA14D" w14:textId="33A697C3" w:rsidR="007166C3" w:rsidRPr="00F82AF9" w:rsidRDefault="008F59B2" w:rsidP="003D78BC">
      <w:pPr>
        <w:spacing w:line="360" w:lineRule="auto"/>
        <w:ind w:right="-561" w:firstLine="567"/>
        <w:jc w:val="both"/>
      </w:pPr>
      <w:r w:rsidRPr="00F82AF9">
        <w:t>Земляные работы на расстоянии 1</w:t>
      </w:r>
      <w:r w:rsidR="007D7496" w:rsidRPr="00F82AF9">
        <w:t>,0</w:t>
      </w:r>
      <w:r w:rsidRPr="00F82AF9">
        <w:t xml:space="preserve"> м до существующих сетей вести вручную.</w:t>
      </w:r>
      <w:bookmarkStart w:id="155" w:name="_Toc32832544"/>
    </w:p>
    <w:p w14:paraId="1FDA6187" w14:textId="4BA747F8" w:rsidR="00797586" w:rsidRPr="00F82AF9" w:rsidRDefault="00797586" w:rsidP="00797586">
      <w:pPr>
        <w:pStyle w:val="2"/>
        <w:ind w:right="-561"/>
        <w:rPr>
          <w:szCs w:val="28"/>
        </w:rPr>
      </w:pPr>
      <w:bookmarkStart w:id="156" w:name="_Toc43121190"/>
      <w:bookmarkStart w:id="157" w:name="_Toc57806710"/>
      <w:bookmarkStart w:id="158" w:name="_Toc108014068"/>
      <w:r w:rsidRPr="00F82AF9">
        <w:rPr>
          <w:szCs w:val="28"/>
        </w:rPr>
        <w:t>16.4 Охрана труда при производстве огневых (сварочных) работ</w:t>
      </w:r>
      <w:bookmarkEnd w:id="156"/>
      <w:bookmarkEnd w:id="157"/>
      <w:bookmarkEnd w:id="158"/>
    </w:p>
    <w:p w14:paraId="17DC4E4A" w14:textId="77777777" w:rsidR="00797586" w:rsidRPr="00F82AF9" w:rsidRDefault="00797586" w:rsidP="00797586">
      <w:pPr>
        <w:spacing w:line="360" w:lineRule="auto"/>
        <w:ind w:right="-561" w:firstLine="567"/>
        <w:jc w:val="both"/>
      </w:pPr>
      <w:r w:rsidRPr="00F82AF9">
        <w:t xml:space="preserve">Не допускается проведение электросварочных работ на постоянных и временных сварочных постах без выполнения требований, исключающих возможность возникновения пожара. Приступать к выполнению электросварочных работ можно только после выполнения всех требований пожарной безопасности. </w:t>
      </w:r>
    </w:p>
    <w:p w14:paraId="79B422FA" w14:textId="77777777" w:rsidR="00797586" w:rsidRPr="00F82AF9" w:rsidRDefault="00797586" w:rsidP="00797586">
      <w:pPr>
        <w:spacing w:line="360" w:lineRule="auto"/>
        <w:ind w:right="-561" w:firstLine="567"/>
        <w:jc w:val="both"/>
      </w:pPr>
      <w:r w:rsidRPr="00F82AF9">
        <w:t>До начала работ выполняются следующие требования противопожарной безопасности:</w:t>
      </w:r>
    </w:p>
    <w:p w14:paraId="0EAED692" w14:textId="77777777" w:rsidR="00797586" w:rsidRPr="00F82AF9" w:rsidRDefault="00797586" w:rsidP="00797586">
      <w:pPr>
        <w:spacing w:line="360" w:lineRule="auto"/>
        <w:ind w:right="-561" w:firstLine="567"/>
        <w:jc w:val="both"/>
      </w:pPr>
      <w:r w:rsidRPr="00F82AF9">
        <w:t>- рабочее место сварщика очищают от сгораемых материалов;</w:t>
      </w:r>
    </w:p>
    <w:p w14:paraId="646A5B5B" w14:textId="77777777" w:rsidR="00797586" w:rsidRPr="00F82AF9" w:rsidRDefault="00797586" w:rsidP="00797586">
      <w:pPr>
        <w:spacing w:line="360" w:lineRule="auto"/>
        <w:ind w:right="-561" w:firstLine="567"/>
        <w:jc w:val="both"/>
      </w:pPr>
      <w:r w:rsidRPr="00F82AF9">
        <w:t>- принимают меры против разлета искр и брызг расплавленного металла и попадания их на сгораемые материалы;</w:t>
      </w:r>
    </w:p>
    <w:p w14:paraId="5F3F945D" w14:textId="77777777" w:rsidR="00797586" w:rsidRPr="00F82AF9" w:rsidRDefault="00797586" w:rsidP="00797586">
      <w:pPr>
        <w:spacing w:line="360" w:lineRule="auto"/>
        <w:ind w:right="-561" w:firstLine="567"/>
        <w:jc w:val="both"/>
      </w:pPr>
      <w:r w:rsidRPr="00F82AF9">
        <w:t>- проверяют исправность источников питания сварочной дуги, изоляции проводов, плотность электрических соединений и контактов в сварочной и первичной электрической цепи.</w:t>
      </w:r>
    </w:p>
    <w:p w14:paraId="252B999D" w14:textId="77777777" w:rsidR="00797586" w:rsidRPr="00F82AF9" w:rsidRDefault="00797586" w:rsidP="00797586">
      <w:pPr>
        <w:spacing w:line="360" w:lineRule="auto"/>
        <w:ind w:right="-561" w:firstLine="567"/>
        <w:jc w:val="both"/>
      </w:pPr>
      <w:r w:rsidRPr="00F82AF9">
        <w:t>При производстве сварочных работ запрещается:</w:t>
      </w:r>
    </w:p>
    <w:p w14:paraId="14B0F01C" w14:textId="77777777" w:rsidR="00797586" w:rsidRPr="00F82AF9" w:rsidRDefault="00797586" w:rsidP="00797586">
      <w:pPr>
        <w:spacing w:line="360" w:lineRule="auto"/>
        <w:ind w:right="-561" w:firstLine="567"/>
        <w:jc w:val="both"/>
      </w:pPr>
      <w:r w:rsidRPr="00F82AF9">
        <w:t>- приступать к работе на неисправной аппаратуре;</w:t>
      </w:r>
    </w:p>
    <w:p w14:paraId="62F80E01" w14:textId="77777777" w:rsidR="00797586" w:rsidRPr="00F82AF9" w:rsidRDefault="00797586" w:rsidP="00797586">
      <w:pPr>
        <w:spacing w:line="360" w:lineRule="auto"/>
        <w:ind w:right="-561" w:firstLine="567"/>
        <w:jc w:val="both"/>
      </w:pPr>
      <w:r w:rsidRPr="00F82AF9">
        <w:t>- производить сварку свежевыкрашенных конструкций до полного высыхания краски;</w:t>
      </w:r>
    </w:p>
    <w:p w14:paraId="613E202B" w14:textId="77777777" w:rsidR="00797586" w:rsidRPr="00F82AF9" w:rsidRDefault="00797586" w:rsidP="00797586">
      <w:pPr>
        <w:spacing w:line="360" w:lineRule="auto"/>
        <w:ind w:right="-561" w:firstLine="567"/>
        <w:jc w:val="both"/>
      </w:pPr>
      <w:r w:rsidRPr="00F82AF9">
        <w:t>- допускать соприкосновение электрических проводов с газовыми баллонами и коммуникациями.</w:t>
      </w:r>
    </w:p>
    <w:p w14:paraId="2764E95D" w14:textId="77777777" w:rsidR="00797586" w:rsidRPr="00F82AF9" w:rsidRDefault="00797586" w:rsidP="00797586">
      <w:pPr>
        <w:spacing w:line="360" w:lineRule="auto"/>
        <w:ind w:right="-561" w:firstLine="567"/>
        <w:jc w:val="both"/>
      </w:pPr>
      <w:r w:rsidRPr="00F82AF9">
        <w:t xml:space="preserve">Строительно-монтажная площадка, помещения для производства электросварочных работ должны быть оборудованы первичными методами пожаротушения: огнетушители, ящики с песком, бочки с водой, противопожарный инвентарь. Запрещается загромождать доступы и проходы к первичным средствам пожаротушения и гидрантам. </w:t>
      </w:r>
    </w:p>
    <w:p w14:paraId="65596328" w14:textId="15CC8728" w:rsidR="00797586" w:rsidRPr="00F82AF9" w:rsidRDefault="00797586" w:rsidP="00797586">
      <w:pPr>
        <w:spacing w:line="360" w:lineRule="auto"/>
        <w:ind w:right="-561" w:firstLine="567"/>
        <w:jc w:val="both"/>
      </w:pPr>
      <w:r w:rsidRPr="00F82AF9">
        <w:t>Электросварочные работы в пожароопасных помещениях допускаются при соблюдении вышеуказанных противопожарных мероприятий. В каждом конкретном случае необходимо согласование с местными органами государственного пожарного надзора.</w:t>
      </w:r>
    </w:p>
    <w:p w14:paraId="4B7EFADE" w14:textId="77777777" w:rsidR="00690CE2" w:rsidRPr="00F82AF9" w:rsidRDefault="00690CE2" w:rsidP="00690CE2">
      <w:pPr>
        <w:spacing w:line="360" w:lineRule="auto"/>
        <w:ind w:right="-561" w:firstLine="567"/>
        <w:jc w:val="both"/>
      </w:pPr>
      <w:r w:rsidRPr="00F82AF9">
        <w:t>Места огневых работ и установки сварочных агрегатов и трансформаторов должны быть очищены от сгораемых материалов в радиусе 5,0 м.</w:t>
      </w:r>
    </w:p>
    <w:p w14:paraId="616AFC79" w14:textId="77777777" w:rsidR="00690CE2" w:rsidRPr="00F82AF9" w:rsidRDefault="00690CE2" w:rsidP="00690CE2">
      <w:pPr>
        <w:spacing w:line="360" w:lineRule="auto"/>
        <w:ind w:right="-561" w:firstLine="567"/>
        <w:jc w:val="both"/>
      </w:pPr>
      <w:r w:rsidRPr="00F82AF9">
        <w:t xml:space="preserve">Рабочее место сварщика необходимо обеспечить средствами пожаротушения. Сварщик может приступить к работе только после получения специального квалифицированного </w:t>
      </w:r>
      <w:r w:rsidRPr="00F82AF9">
        <w:lastRenderedPageBreak/>
        <w:t>удостоверения с талоном по технике безопасности и прохождения противопожарного техминимума на строительной площадке. После окончания сварочной работы необходимо тщательно проверять рабочее место с целью обнаружения открытых очагов возгорания.</w:t>
      </w:r>
    </w:p>
    <w:p w14:paraId="6064A863" w14:textId="77777777" w:rsidR="00690CE2" w:rsidRPr="00F82AF9" w:rsidRDefault="00690CE2" w:rsidP="00690CE2">
      <w:pPr>
        <w:spacing w:line="360" w:lineRule="auto"/>
        <w:ind w:right="-561" w:firstLine="567"/>
        <w:jc w:val="both"/>
      </w:pPr>
      <w:r w:rsidRPr="00F82AF9">
        <w:t>Электросварочная установка во время работы должна быть заземлена. Помимо заземления основного электросварочного оборудования в сварочных установках следует непосредственно заземлять тот зажим вторичной обмотки сварочного трансформатора, к которому присоединяется проводник, идущий к изделию (обратный проводник). Над переносными и передвижными электросварочными установками, используемыми на открытом воздухе, должны быть сооружены навесы из негорючих материалов для защиты от атмосферных осадков.</w:t>
      </w:r>
    </w:p>
    <w:p w14:paraId="109CD687" w14:textId="77777777" w:rsidR="00690CE2" w:rsidRPr="00F82AF9" w:rsidRDefault="00690CE2" w:rsidP="00690CE2">
      <w:pPr>
        <w:spacing w:line="360" w:lineRule="auto"/>
        <w:ind w:right="-561" w:firstLine="567"/>
        <w:jc w:val="both"/>
      </w:pPr>
      <w:r w:rsidRPr="00F82AF9">
        <w:t>Все работники на объекте должны допускаться к работе, после прохождения противопожарного инструктажа.</w:t>
      </w:r>
    </w:p>
    <w:p w14:paraId="6BDEB67B" w14:textId="77777777" w:rsidR="00690CE2" w:rsidRPr="00F82AF9" w:rsidRDefault="00690CE2" w:rsidP="00690CE2">
      <w:pPr>
        <w:spacing w:line="360" w:lineRule="auto"/>
        <w:ind w:right="-561" w:firstLine="567"/>
        <w:jc w:val="both"/>
      </w:pPr>
      <w:r w:rsidRPr="00F82AF9">
        <w:t xml:space="preserve">Сварочные и другие огневые работы, связанные с применением открытого пламени, можно вести лишь с письменного разрешения лиц, ответственных за пожарную безопасность на данном объекте. </w:t>
      </w:r>
    </w:p>
    <w:p w14:paraId="6269CCBD" w14:textId="69462126" w:rsidR="00690CE2" w:rsidRPr="00F82AF9" w:rsidRDefault="00690CE2" w:rsidP="00690CE2">
      <w:pPr>
        <w:spacing w:line="360" w:lineRule="auto"/>
        <w:ind w:right="-561" w:firstLine="567"/>
        <w:jc w:val="both"/>
      </w:pPr>
      <w:r w:rsidRPr="00F82AF9">
        <w:t>На строительной площадке должна быть обеспечена электробезопасность, выполнено заземление (зануление) строительных машин и оборудования.</w:t>
      </w:r>
    </w:p>
    <w:p w14:paraId="1AC1957D" w14:textId="54247C49" w:rsidR="008F59B2" w:rsidRPr="00F82AF9" w:rsidRDefault="008F59B2" w:rsidP="000967BE">
      <w:pPr>
        <w:pStyle w:val="1"/>
        <w:ind w:right="-561" w:firstLine="709"/>
        <w:jc w:val="both"/>
      </w:pPr>
      <w:bookmarkStart w:id="159" w:name="_Toc35863631"/>
      <w:bookmarkStart w:id="160" w:name="_Toc57806711"/>
      <w:bookmarkStart w:id="161" w:name="_Toc108014069"/>
      <w:bookmarkEnd w:id="155"/>
      <w:r w:rsidRPr="00F82AF9">
        <w:t>1</w:t>
      </w:r>
      <w:r w:rsidR="006C7F6D" w:rsidRPr="00F82AF9">
        <w:t>7</w:t>
      </w:r>
      <w:r w:rsidRPr="00F82AF9">
        <w:t xml:space="preserve"> Описание проектных решений и мероприятий по охране окружающей среды в период строительства</w:t>
      </w:r>
      <w:bookmarkEnd w:id="159"/>
      <w:bookmarkEnd w:id="160"/>
      <w:bookmarkEnd w:id="161"/>
    </w:p>
    <w:p w14:paraId="058C640F" w14:textId="18C6F6B5" w:rsidR="003E327D" w:rsidRPr="00F82AF9" w:rsidRDefault="003E327D" w:rsidP="003E327D">
      <w:pPr>
        <w:spacing w:line="360" w:lineRule="auto"/>
        <w:ind w:right="-561" w:firstLine="567"/>
        <w:jc w:val="both"/>
      </w:pPr>
      <w:bookmarkStart w:id="162" w:name="_Hlk44082863"/>
      <w:r w:rsidRPr="00F82AF9">
        <w:t>При выполнении строительно-монтажных работ необходимо осуществлять мероприятия по экологической безопасности строительства и сохранению окружающей природной среды и выполнять требования по охране окружающей среды, согласно ГОСТ 17.1.3.05-82,                       ГОСТ 17.2.3.01-86, ГОСТ 17.4.3.02-85, ГОСТ 17.6.3.01-78 и действующим законодательным документам, а также в соответствии с проектной документацией Раздел 8 «Перечень мероприятий по охране окружающей среды».</w:t>
      </w:r>
    </w:p>
    <w:p w14:paraId="75E7438D" w14:textId="77777777" w:rsidR="003E327D" w:rsidRPr="00F82AF9" w:rsidRDefault="003E327D" w:rsidP="003E327D">
      <w:pPr>
        <w:spacing w:line="360" w:lineRule="auto"/>
        <w:ind w:right="-561" w:firstLine="567"/>
        <w:jc w:val="both"/>
      </w:pPr>
      <w:r w:rsidRPr="00F82AF9">
        <w:t>Производство работ необходимо осуществлять с обеспечением максимальной сохранности зеленых насаждений. Вырубка имеющих зеленых насаждений, деревьев и кустарников может производиться только по согласованию природоохранными организациями. После окончания строительных работ осуществляется посадка зеленых насаждений в соответствии с проектом благоустройства.</w:t>
      </w:r>
    </w:p>
    <w:p w14:paraId="44176997" w14:textId="77777777" w:rsidR="003E327D" w:rsidRPr="00F82AF9" w:rsidRDefault="003E327D" w:rsidP="003E327D">
      <w:pPr>
        <w:spacing w:line="360" w:lineRule="auto"/>
        <w:ind w:right="-561" w:firstLine="567"/>
        <w:jc w:val="both"/>
      </w:pPr>
      <w:r w:rsidRPr="00F82AF9">
        <w:t>Стволы сохраняемых деревьев, расположенных в непосредственной близости от места производства работ, необходимо заключить в деревянные короба высотой не менее 2,0 м.</w:t>
      </w:r>
    </w:p>
    <w:p w14:paraId="513A98F3" w14:textId="77777777" w:rsidR="003E327D" w:rsidRPr="00F82AF9" w:rsidRDefault="003E327D" w:rsidP="003E327D">
      <w:pPr>
        <w:spacing w:line="360" w:lineRule="auto"/>
        <w:ind w:right="-561" w:firstLine="567"/>
        <w:jc w:val="both"/>
      </w:pPr>
      <w:r w:rsidRPr="00F82AF9">
        <w:t xml:space="preserve">Временные дороги необходимо устраивать с максимальным использованием существующих трасс. </w:t>
      </w:r>
    </w:p>
    <w:p w14:paraId="500A8CF9" w14:textId="77777777" w:rsidR="003E327D" w:rsidRPr="00F82AF9" w:rsidRDefault="003E327D" w:rsidP="003E327D">
      <w:pPr>
        <w:spacing w:line="360" w:lineRule="auto"/>
        <w:ind w:right="-561" w:firstLine="567"/>
        <w:jc w:val="both"/>
      </w:pPr>
      <w:r w:rsidRPr="00F82AF9">
        <w:lastRenderedPageBreak/>
        <w:t>Исключить складирование материалов и конструкций, строительство временных сооружений за границами временного землеотвода строительной площадки.</w:t>
      </w:r>
    </w:p>
    <w:p w14:paraId="3FCF1F79" w14:textId="77777777" w:rsidR="003E327D" w:rsidRPr="00F82AF9" w:rsidRDefault="003E327D" w:rsidP="003E327D">
      <w:pPr>
        <w:spacing w:line="360" w:lineRule="auto"/>
        <w:ind w:right="-561" w:firstLine="567"/>
        <w:jc w:val="both"/>
      </w:pPr>
      <w:r w:rsidRPr="00F82AF9">
        <w:t>При вводе в эксплуатацию временного бытового городка, строительно-монтажные работы по организации системы сбора и локализации поверхностного стока, должны быть завершены.</w:t>
      </w:r>
    </w:p>
    <w:p w14:paraId="07F737D5" w14:textId="77777777" w:rsidR="003E327D" w:rsidRPr="00F82AF9" w:rsidRDefault="003E327D" w:rsidP="003E327D">
      <w:pPr>
        <w:spacing w:line="360" w:lineRule="auto"/>
        <w:ind w:right="-561" w:firstLine="567"/>
        <w:jc w:val="both"/>
      </w:pPr>
      <w:r w:rsidRPr="00F82AF9">
        <w:t xml:space="preserve">У выезда с территории строительства предусмотрена площадка мойки колеса автомобилей, мобильная система «Мойдодыр», с оборотной системой водопотребления. Струей воды из шланга смывается грязь и пыль с машин. </w:t>
      </w:r>
    </w:p>
    <w:p w14:paraId="322595CF" w14:textId="77777777" w:rsidR="003E327D" w:rsidRPr="00F82AF9" w:rsidRDefault="003E327D" w:rsidP="003E327D">
      <w:pPr>
        <w:spacing w:line="360" w:lineRule="auto"/>
        <w:ind w:right="-561" w:firstLine="567"/>
        <w:jc w:val="both"/>
      </w:pPr>
      <w:r w:rsidRPr="00F82AF9">
        <w:t>Площадка временной стоянки производственного транспорта (на территории строительной площадки) должна иметь твердое обвалованное покрытие, должна оборудоваться лотками для направления поверхностного стока в отстойник временных очистных сооружений ливневой канализации.</w:t>
      </w:r>
    </w:p>
    <w:p w14:paraId="66F0FF36" w14:textId="77777777" w:rsidR="003E327D" w:rsidRPr="00F82AF9" w:rsidRDefault="003E327D" w:rsidP="003E327D">
      <w:pPr>
        <w:spacing w:line="360" w:lineRule="auto"/>
        <w:ind w:right="-561" w:firstLine="567"/>
        <w:jc w:val="both"/>
      </w:pPr>
      <w:r w:rsidRPr="00F82AF9">
        <w:t>Площадки стоянок строительных машин и механизмов должны иметь уклон в сторону противоположную объекту.</w:t>
      </w:r>
    </w:p>
    <w:p w14:paraId="467BB2BA" w14:textId="77777777" w:rsidR="003E327D" w:rsidRPr="00F82AF9" w:rsidRDefault="003E327D" w:rsidP="003E327D">
      <w:pPr>
        <w:spacing w:line="360" w:lineRule="auto"/>
        <w:ind w:right="-561" w:firstLine="567"/>
        <w:jc w:val="both"/>
      </w:pPr>
      <w:r w:rsidRPr="00F82AF9">
        <w:t>Используемый в строительстве транспорт и дорожно-строительная техника должны соответствовать действующим нормам, правилам, стандартам в части:</w:t>
      </w:r>
    </w:p>
    <w:p w14:paraId="128469EE" w14:textId="1C9F00C5" w:rsidR="003E327D" w:rsidRPr="00F82AF9" w:rsidRDefault="003E327D" w:rsidP="003E327D">
      <w:pPr>
        <w:spacing w:line="360" w:lineRule="auto"/>
        <w:ind w:right="-561" w:firstLine="567"/>
        <w:jc w:val="both"/>
      </w:pPr>
      <w:r w:rsidRPr="00F82AF9">
        <w:t>- выброса выхлопных газов, токсичных продуктов неполного сгорания топлива и аэрозолей;</w:t>
      </w:r>
    </w:p>
    <w:p w14:paraId="7CE09990" w14:textId="6021ACA3" w:rsidR="003E327D" w:rsidRPr="00F82AF9" w:rsidRDefault="003E327D" w:rsidP="003E327D">
      <w:pPr>
        <w:spacing w:line="360" w:lineRule="auto"/>
        <w:ind w:right="-561" w:firstLine="567"/>
        <w:jc w:val="both"/>
      </w:pPr>
      <w:r w:rsidRPr="00F82AF9">
        <w:t>- шума работающего двигателя и ходовой части;</w:t>
      </w:r>
    </w:p>
    <w:p w14:paraId="4F701BCD" w14:textId="77777777" w:rsidR="003E327D" w:rsidRPr="00F82AF9" w:rsidRDefault="003E327D" w:rsidP="003E327D">
      <w:pPr>
        <w:spacing w:line="360" w:lineRule="auto"/>
        <w:ind w:right="-561" w:firstLine="567"/>
        <w:jc w:val="both"/>
      </w:pPr>
      <w:r w:rsidRPr="00F82AF9">
        <w:t>Для уменьшения количества пыли временные дороги, особенно в сухой жаркий период периодически поливать водой.</w:t>
      </w:r>
    </w:p>
    <w:p w14:paraId="1AE7764B" w14:textId="77777777" w:rsidR="003E327D" w:rsidRPr="00F82AF9" w:rsidRDefault="003E327D" w:rsidP="003E327D">
      <w:pPr>
        <w:spacing w:line="360" w:lineRule="auto"/>
        <w:ind w:right="-561" w:firstLine="567"/>
        <w:jc w:val="both"/>
      </w:pPr>
      <w:r w:rsidRPr="00F82AF9">
        <w:t>На стройплощадке необходимо установить биотуалеты. Для сброса производственных и бытовых стоков предусмотреть временную канализацию, подключенную к действующим сетям.</w:t>
      </w:r>
    </w:p>
    <w:p w14:paraId="3CB1E786" w14:textId="77777777" w:rsidR="003E327D" w:rsidRPr="00F82AF9" w:rsidRDefault="003E327D" w:rsidP="003E327D">
      <w:pPr>
        <w:spacing w:line="360" w:lineRule="auto"/>
        <w:ind w:right="-561" w:firstLine="567"/>
        <w:jc w:val="both"/>
      </w:pPr>
      <w:r w:rsidRPr="00F82AF9">
        <w:t>В период строительства установить постоянный контроль содержания вредных веществ в воздухе, а также предельных величин вибрации и шума. При разработке ППР необходимо предусмотреть мероприятия по улавливанию вредных веществ от стационарных и передвижных источников загрязнения (двигателей внутреннего сгорания, битумоварок, химических добавок, газосварочного оборудования и пр.).</w:t>
      </w:r>
    </w:p>
    <w:p w14:paraId="100BD613" w14:textId="77777777" w:rsidR="003E327D" w:rsidRPr="00F82AF9" w:rsidRDefault="003E327D" w:rsidP="003E327D">
      <w:pPr>
        <w:spacing w:line="360" w:lineRule="auto"/>
        <w:ind w:right="-561" w:firstLine="567"/>
        <w:jc w:val="both"/>
      </w:pPr>
      <w:r w:rsidRPr="00F82AF9">
        <w:t>Плодородный слой почвы должен быть снят до начала основных работ и уложен в отвалы для использования его, при дальнейшей рекультивации, а также для благоустройства при озеленении площадки строительства.</w:t>
      </w:r>
    </w:p>
    <w:p w14:paraId="31205AF0" w14:textId="77777777" w:rsidR="003E327D" w:rsidRPr="00F82AF9" w:rsidRDefault="003E327D" w:rsidP="003E327D">
      <w:pPr>
        <w:spacing w:line="360" w:lineRule="auto"/>
        <w:ind w:right="-561" w:firstLine="567"/>
        <w:jc w:val="both"/>
      </w:pPr>
      <w:r w:rsidRPr="00F82AF9">
        <w:t xml:space="preserve">При проведении рекультивации, транспортировка загрязненного грунта, в место захоронения, должна осуществляться транспортом с укрытым брезентом (специальные съемные тенты) кузовом (во избежание распыления) или присыпкой перевозимого грунта песчаным грунтом. </w:t>
      </w:r>
    </w:p>
    <w:p w14:paraId="414D8054" w14:textId="77777777" w:rsidR="003E327D" w:rsidRPr="00F82AF9" w:rsidRDefault="003E327D" w:rsidP="003E327D">
      <w:pPr>
        <w:spacing w:line="360" w:lineRule="auto"/>
        <w:ind w:right="-561" w:firstLine="567"/>
        <w:jc w:val="both"/>
      </w:pPr>
      <w:r w:rsidRPr="00F82AF9">
        <w:lastRenderedPageBreak/>
        <w:t>Не допускается загрязнение почвенного слоя на территории стройплощадки горюче-смазочными материалами при работе транспортных средств, строительной техники и механизмов.</w:t>
      </w:r>
    </w:p>
    <w:p w14:paraId="5540F9DF" w14:textId="368D63C7" w:rsidR="003E327D" w:rsidRPr="00F82AF9" w:rsidRDefault="003E327D" w:rsidP="003E327D">
      <w:pPr>
        <w:spacing w:line="360" w:lineRule="auto"/>
        <w:ind w:right="-561" w:firstLine="567"/>
        <w:jc w:val="both"/>
      </w:pPr>
      <w:r w:rsidRPr="00F82AF9">
        <w:t>Для отработанных нефтепродуктов, моторных масел и т. п. необходимо установить под механизмы специальные поддоны и организовать сбор отработки с последующей сдачей в утилизацию.</w:t>
      </w:r>
    </w:p>
    <w:p w14:paraId="38BEB44F" w14:textId="77777777" w:rsidR="003E327D" w:rsidRPr="00F82AF9" w:rsidRDefault="003E327D" w:rsidP="003E327D">
      <w:pPr>
        <w:spacing w:line="360" w:lineRule="auto"/>
        <w:ind w:right="-561" w:firstLine="567"/>
        <w:jc w:val="both"/>
      </w:pPr>
      <w:r w:rsidRPr="00F82AF9">
        <w:t>Необходимо обеспечить отведение (вывоз) образующихся в период строительства бытовых стоков в городские канализационные сети, согласно заключенным договорам с владельцами сетей.</w:t>
      </w:r>
    </w:p>
    <w:p w14:paraId="0717FB71" w14:textId="77777777" w:rsidR="003E327D" w:rsidRPr="00F82AF9" w:rsidRDefault="003E327D" w:rsidP="003E327D">
      <w:pPr>
        <w:spacing w:line="360" w:lineRule="auto"/>
        <w:ind w:right="-561" w:firstLine="567"/>
        <w:jc w:val="both"/>
      </w:pPr>
      <w:r w:rsidRPr="00F82AF9">
        <w:t>Должно быть исключено нахождение на площадке отрытых котлованов и участков с нарушенным земляным покровом дольше, чем этого требует технология и график производства работ.</w:t>
      </w:r>
    </w:p>
    <w:p w14:paraId="3E15CF21" w14:textId="77777777" w:rsidR="003E327D" w:rsidRPr="00F82AF9" w:rsidRDefault="003E327D" w:rsidP="003E327D">
      <w:pPr>
        <w:spacing w:line="360" w:lineRule="auto"/>
        <w:ind w:right="-561" w:firstLine="567"/>
        <w:jc w:val="both"/>
      </w:pPr>
      <w:r w:rsidRPr="00F82AF9">
        <w:t>Не допускается значительная перепланировка изменение рельефа перемещения грунтовых масс на участках, без проведения необходимых инженерных изысканий и расчетов (за исключением работ по уборке сваленного грунта и строительного мусора).</w:t>
      </w:r>
    </w:p>
    <w:p w14:paraId="65B7FDDA" w14:textId="77777777" w:rsidR="003E327D" w:rsidRPr="00F82AF9" w:rsidRDefault="003E327D" w:rsidP="003E327D">
      <w:pPr>
        <w:spacing w:line="360" w:lineRule="auto"/>
        <w:ind w:right="-561" w:firstLine="567"/>
        <w:jc w:val="both"/>
      </w:pPr>
      <w:r w:rsidRPr="00F82AF9">
        <w:t xml:space="preserve">Применяемые материалы для строительства должны иметь свидетельство о госрегистрации продукции. Использование привозных строительных материалов (песок, щебень, гравий) допускается после получения положительного заключения строительной лаборатории. </w:t>
      </w:r>
    </w:p>
    <w:p w14:paraId="5E927E5E" w14:textId="77777777" w:rsidR="003E327D" w:rsidRPr="00F82AF9" w:rsidRDefault="003E327D" w:rsidP="003E327D">
      <w:pPr>
        <w:spacing w:line="360" w:lineRule="auto"/>
        <w:ind w:right="-561" w:firstLine="567"/>
        <w:jc w:val="both"/>
      </w:pPr>
      <w:r w:rsidRPr="00F82AF9">
        <w:t>Цемент необходимо хранить в закрытых емкостях. Хранение строительных материалов осуществлять на специально подготовленных территориях, изолированных системой поверхностного водоотвода.</w:t>
      </w:r>
    </w:p>
    <w:p w14:paraId="3506C4C0" w14:textId="77777777" w:rsidR="003E327D" w:rsidRPr="00F82AF9" w:rsidRDefault="003E327D" w:rsidP="003E327D">
      <w:pPr>
        <w:spacing w:line="360" w:lineRule="auto"/>
        <w:ind w:right="-561" w:firstLine="567"/>
        <w:jc w:val="both"/>
      </w:pPr>
      <w:r w:rsidRPr="00F82AF9">
        <w:t>Запрещается открытое складирование любых сыпучих материалов.</w:t>
      </w:r>
    </w:p>
    <w:p w14:paraId="5FB6C31A" w14:textId="203C812D" w:rsidR="003E327D" w:rsidRPr="00F82AF9" w:rsidRDefault="003E327D" w:rsidP="003E327D">
      <w:pPr>
        <w:spacing w:line="360" w:lineRule="auto"/>
        <w:ind w:right="-561" w:firstLine="567"/>
        <w:jc w:val="both"/>
      </w:pPr>
      <w:r w:rsidRPr="00F82AF9">
        <w:t>Открытое хранение, погрузку и перевозку сыпучих пылящих материалов (применение контейнеров и т.п.) необходимо устранить. Внедрить контейнеризацию для перевозки и разгрузки малопрочных штучных материалов (кирпич и т. п.) с устранением отходов.</w:t>
      </w:r>
    </w:p>
    <w:p w14:paraId="0167B5FC" w14:textId="77777777" w:rsidR="003E327D" w:rsidRPr="00F82AF9" w:rsidRDefault="003E327D" w:rsidP="003E327D">
      <w:pPr>
        <w:spacing w:line="360" w:lineRule="auto"/>
        <w:ind w:right="-561" w:firstLine="567"/>
        <w:jc w:val="both"/>
      </w:pPr>
      <w:r w:rsidRPr="00F82AF9">
        <w:t>Для исключения рассыпания грунта с кузова автосамосвалов, рассеивания его во время движения кузова нагруженных грунтом автосамосвалов накрывать полотнищами брезента. Брезент должен быть надежно закрепляться к бортам автосамосвала.</w:t>
      </w:r>
    </w:p>
    <w:p w14:paraId="02BD297E" w14:textId="77777777" w:rsidR="003E327D" w:rsidRPr="00F82AF9" w:rsidRDefault="003E327D" w:rsidP="003E327D">
      <w:pPr>
        <w:spacing w:line="360" w:lineRule="auto"/>
        <w:ind w:right="-561" w:firstLine="567"/>
        <w:jc w:val="both"/>
      </w:pPr>
      <w:r w:rsidRPr="00F82AF9">
        <w:t>Запорные устройства бетономешалок должны исключить возможность пролива бетонной смеси или раствора при перемещении автомиксеров по дорогам города.</w:t>
      </w:r>
    </w:p>
    <w:p w14:paraId="2DED68F1" w14:textId="77777777" w:rsidR="003E327D" w:rsidRPr="00F82AF9" w:rsidRDefault="003E327D" w:rsidP="003E327D">
      <w:pPr>
        <w:spacing w:line="360" w:lineRule="auto"/>
        <w:ind w:right="-561" w:firstLine="567"/>
        <w:jc w:val="both"/>
      </w:pPr>
      <w:r w:rsidRPr="00F82AF9">
        <w:t>Материалы, активно взаимодействующие с водой необходимо хранить в специальных складах под крышей или в герметических емкостях. Конструктивные элементы должны храниться в штабелях.</w:t>
      </w:r>
    </w:p>
    <w:p w14:paraId="07DFC44D" w14:textId="77777777" w:rsidR="003E327D" w:rsidRPr="00F82AF9" w:rsidRDefault="003E327D" w:rsidP="003E327D">
      <w:pPr>
        <w:spacing w:line="360" w:lineRule="auto"/>
        <w:ind w:right="-561" w:firstLine="567"/>
        <w:jc w:val="both"/>
      </w:pPr>
      <w:r w:rsidRPr="00F82AF9">
        <w:t xml:space="preserve">Хранение строительного мусора должно осуществляться в металлических бункерах- накопителях с вывозом на полигоны, определенные службами города. Площадка для установки </w:t>
      </w:r>
      <w:r w:rsidRPr="00F82AF9">
        <w:lastRenderedPageBreak/>
        <w:t>бункера-накопителя должна быть с асфальтовым или с бетонным покрытием и иметь с 3-х сторон ограждение высотой 1,0-1,2 м, чтобы исключить попадание мусора на прилегающую территорию.</w:t>
      </w:r>
    </w:p>
    <w:p w14:paraId="2E7A6187" w14:textId="77777777" w:rsidR="003E327D" w:rsidRPr="00F82AF9" w:rsidRDefault="003E327D" w:rsidP="003E327D">
      <w:pPr>
        <w:spacing w:line="360" w:lineRule="auto"/>
        <w:ind w:right="-561" w:firstLine="567"/>
        <w:jc w:val="both"/>
      </w:pPr>
      <w:r w:rsidRPr="00F82AF9">
        <w:t>В процессе строительства образуются следующие типы отходов: вытесненный грунт, строительный мусор, бытовые отходы. Отходы при производстве работ собирать в контейнеры и своевременно вывозить на свалку.</w:t>
      </w:r>
    </w:p>
    <w:p w14:paraId="27FC45EF" w14:textId="77777777" w:rsidR="003E327D" w:rsidRPr="00F82AF9" w:rsidRDefault="003E327D" w:rsidP="003E327D">
      <w:pPr>
        <w:spacing w:line="360" w:lineRule="auto"/>
        <w:ind w:right="-561" w:firstLine="567"/>
        <w:jc w:val="both"/>
      </w:pPr>
      <w:r w:rsidRPr="00F82AF9">
        <w:t>Необходимо организовать регулярную уборку территории стройплощадки. Уборка территории, должна включать в себя очистку от мусора, водоприемных решеток ливневой канализации.</w:t>
      </w:r>
    </w:p>
    <w:p w14:paraId="1413A167" w14:textId="77777777" w:rsidR="003E327D" w:rsidRPr="00F82AF9" w:rsidRDefault="003E327D" w:rsidP="003E327D">
      <w:pPr>
        <w:spacing w:line="360" w:lineRule="auto"/>
        <w:ind w:right="-561" w:firstLine="567"/>
        <w:jc w:val="both"/>
      </w:pPr>
      <w:r w:rsidRPr="00F82AF9">
        <w:t>Не допускается при уборке строительных отходов и мусора сбрасывать их с этажей зданий и сооружений без применения закрытых лотков (желобов – инвентарных мусоропроводов), бункер-накопителей, закрытых ящиков и контейнеров.</w:t>
      </w:r>
    </w:p>
    <w:p w14:paraId="054D6CAD" w14:textId="77777777" w:rsidR="003E327D" w:rsidRPr="00F82AF9" w:rsidRDefault="003E327D" w:rsidP="003E327D">
      <w:pPr>
        <w:spacing w:line="360" w:lineRule="auto"/>
        <w:ind w:right="-561" w:firstLine="567"/>
        <w:jc w:val="both"/>
      </w:pPr>
      <w:r w:rsidRPr="00F82AF9">
        <w:t xml:space="preserve">На строительной площадке запрещается проведение ремонта и технического обслуживания строительного транспорта. Хранение, техническое обслуживание и ремонт автомобилей осуществлять на базе механизации. </w:t>
      </w:r>
    </w:p>
    <w:p w14:paraId="1BFC7B97" w14:textId="77777777" w:rsidR="003E327D" w:rsidRPr="00F82AF9" w:rsidRDefault="003E327D" w:rsidP="003E327D">
      <w:pPr>
        <w:spacing w:line="360" w:lineRule="auto"/>
        <w:ind w:right="-561" w:firstLine="567"/>
        <w:jc w:val="both"/>
      </w:pPr>
      <w:r w:rsidRPr="00F82AF9">
        <w:t>Запрещается:</w:t>
      </w:r>
    </w:p>
    <w:p w14:paraId="401E23A0" w14:textId="515D6668" w:rsidR="003E327D" w:rsidRPr="00F82AF9" w:rsidRDefault="003E327D" w:rsidP="003E327D">
      <w:pPr>
        <w:spacing w:line="360" w:lineRule="auto"/>
        <w:ind w:right="-561" w:firstLine="567"/>
        <w:jc w:val="both"/>
      </w:pPr>
      <w:r w:rsidRPr="00F82AF9">
        <w:t>- орошать почвенный слой маслами и горючим при эксплуатации двигателей внутреннего сгорания;</w:t>
      </w:r>
    </w:p>
    <w:p w14:paraId="5F498DCF" w14:textId="2998B694" w:rsidR="003E327D" w:rsidRPr="00F82AF9" w:rsidRDefault="003E327D" w:rsidP="003E327D">
      <w:pPr>
        <w:spacing w:line="360" w:lineRule="auto"/>
        <w:ind w:right="-561" w:firstLine="567"/>
        <w:jc w:val="both"/>
      </w:pPr>
      <w:r w:rsidRPr="00F82AF9">
        <w:t>- сжигать строительные отходы на строительной площадке;</w:t>
      </w:r>
    </w:p>
    <w:p w14:paraId="23D2327D" w14:textId="05FA933E" w:rsidR="003E327D" w:rsidRPr="00F82AF9" w:rsidRDefault="003E327D" w:rsidP="003E327D">
      <w:pPr>
        <w:spacing w:line="360" w:lineRule="auto"/>
        <w:ind w:right="-561" w:firstLine="567"/>
        <w:jc w:val="both"/>
      </w:pPr>
      <w:r w:rsidRPr="00F82AF9">
        <w:t>- устраивать «захоронение» отходов строительного производства (строительного мусора, металлолома, отходов от производства изоляционных и отделочных работ);</w:t>
      </w:r>
    </w:p>
    <w:p w14:paraId="51E7BBA7" w14:textId="3CFDFCA3" w:rsidR="003E327D" w:rsidRPr="00F82AF9" w:rsidRDefault="003E327D" w:rsidP="003E327D">
      <w:pPr>
        <w:spacing w:line="360" w:lineRule="auto"/>
        <w:ind w:right="-561" w:firstLine="567"/>
        <w:jc w:val="both"/>
      </w:pPr>
      <w:r w:rsidRPr="00F82AF9">
        <w:t>- сброс грязи на стройплощадку.</w:t>
      </w:r>
    </w:p>
    <w:p w14:paraId="4216D221" w14:textId="177014E2" w:rsidR="003E327D" w:rsidRPr="00F82AF9" w:rsidRDefault="003E327D" w:rsidP="003E327D">
      <w:pPr>
        <w:spacing w:line="360" w:lineRule="auto"/>
        <w:ind w:right="-561" w:firstLine="567"/>
        <w:jc w:val="both"/>
      </w:pPr>
      <w:r w:rsidRPr="00F82AF9">
        <w:t>- заваливать строительную площадку строительным мусором.</w:t>
      </w:r>
    </w:p>
    <w:p w14:paraId="00881B60" w14:textId="77777777" w:rsidR="003E327D" w:rsidRPr="00F82AF9" w:rsidRDefault="003E327D" w:rsidP="003E327D">
      <w:pPr>
        <w:spacing w:line="360" w:lineRule="auto"/>
        <w:ind w:right="-561" w:firstLine="567"/>
        <w:jc w:val="both"/>
      </w:pPr>
      <w:r w:rsidRPr="00F82AF9">
        <w:t>После окончания работ производится ликвидация рабочей зоны, уборка мусора, материалов, разборка ограждений, производится благоустройство нарушенной стройплощадкой территории.</w:t>
      </w:r>
    </w:p>
    <w:p w14:paraId="008EEE1F" w14:textId="77777777" w:rsidR="003E327D" w:rsidRPr="00F82AF9" w:rsidRDefault="003E327D" w:rsidP="003E327D">
      <w:pPr>
        <w:spacing w:line="360" w:lineRule="auto"/>
        <w:ind w:right="-561" w:firstLine="567"/>
        <w:jc w:val="both"/>
      </w:pPr>
      <w:r w:rsidRPr="00F82AF9">
        <w:t>Подрядчик обязан в период строительства выполнять уборку стройплощадки и прилегающих улиц для проезда строительных машин. Следует соблюдать правила содержания и уборки 5-ти метровой зоны от границ стройплощадки, и установку бункеров накопителей для строймусора и отходов строительного производства с регулярным вывозом в место, определенное службами города.</w:t>
      </w:r>
    </w:p>
    <w:p w14:paraId="0651D03E" w14:textId="55E2D12B" w:rsidR="003E327D" w:rsidRPr="00F82AF9" w:rsidRDefault="003E327D" w:rsidP="003E327D">
      <w:pPr>
        <w:spacing w:line="360" w:lineRule="auto"/>
        <w:ind w:right="-561" w:firstLine="567"/>
        <w:jc w:val="both"/>
      </w:pPr>
      <w:r w:rsidRPr="00F82AF9">
        <w:t>Исполнитель работ обеспечивает вывоз мусора и снега в установленные сроки.</w:t>
      </w:r>
    </w:p>
    <w:p w14:paraId="0BAE8340" w14:textId="77777777" w:rsidR="003E327D" w:rsidRPr="00F82AF9" w:rsidRDefault="003E327D" w:rsidP="003E327D">
      <w:pPr>
        <w:spacing w:line="360" w:lineRule="auto"/>
        <w:ind w:right="-561" w:firstLine="567"/>
        <w:jc w:val="both"/>
      </w:pPr>
      <w:r w:rsidRPr="00F82AF9">
        <w:t>По окончании работ сборные элементы временных дорог должны быть демонтированы и вывезены с территории для последующего использования.</w:t>
      </w:r>
    </w:p>
    <w:p w14:paraId="40EDD33D" w14:textId="77777777" w:rsidR="003E327D" w:rsidRPr="00F82AF9" w:rsidRDefault="003E327D" w:rsidP="003E327D">
      <w:pPr>
        <w:spacing w:line="360" w:lineRule="auto"/>
        <w:ind w:right="-561" w:firstLine="567"/>
        <w:jc w:val="both"/>
      </w:pPr>
      <w:r w:rsidRPr="00F82AF9">
        <w:lastRenderedPageBreak/>
        <w:t>В период свертывания строительных работ, все строительные отходы необходимо отвозить с благоустраиваемой территории для дальнейшей утилизации.</w:t>
      </w:r>
    </w:p>
    <w:p w14:paraId="226FFC99" w14:textId="648A0C58" w:rsidR="00D7317C" w:rsidRPr="00F82AF9" w:rsidRDefault="003E327D" w:rsidP="00D7317C">
      <w:pPr>
        <w:spacing w:line="360" w:lineRule="auto"/>
        <w:ind w:right="-561" w:firstLine="567"/>
        <w:jc w:val="both"/>
      </w:pPr>
      <w:r w:rsidRPr="00F82AF9">
        <w:t>После окончания строительно-монтажных работ необходимо выполнить благоустройство территории в полном объеме</w:t>
      </w:r>
      <w:r w:rsidR="00D7317C" w:rsidRPr="00F82AF9">
        <w:t>.</w:t>
      </w:r>
    </w:p>
    <w:p w14:paraId="65D85083" w14:textId="0538685E" w:rsidR="003E327D" w:rsidRPr="00F82AF9" w:rsidRDefault="003E327D" w:rsidP="003E327D">
      <w:pPr>
        <w:pStyle w:val="2"/>
        <w:ind w:right="-561"/>
        <w:rPr>
          <w:szCs w:val="28"/>
        </w:rPr>
      </w:pPr>
      <w:bookmarkStart w:id="163" w:name="_Toc108014070"/>
      <w:r w:rsidRPr="00F82AF9">
        <w:rPr>
          <w:szCs w:val="28"/>
        </w:rPr>
        <w:t>17.1 Шумозащитные мероприятия</w:t>
      </w:r>
      <w:bookmarkEnd w:id="163"/>
    </w:p>
    <w:p w14:paraId="6FB139D7" w14:textId="3DA4B260" w:rsidR="00643731" w:rsidRPr="00F82AF9" w:rsidRDefault="00643731" w:rsidP="00643731">
      <w:pPr>
        <w:spacing w:line="360" w:lineRule="auto"/>
        <w:ind w:right="-561" w:firstLine="567"/>
        <w:jc w:val="both"/>
      </w:pPr>
      <w:r w:rsidRPr="00F82AF9">
        <w:t xml:space="preserve">Согласно тому </w:t>
      </w:r>
      <w:r w:rsidR="00FE3349" w:rsidRPr="00F82AF9">
        <w:t>1191</w:t>
      </w:r>
      <w:r w:rsidRPr="00F82AF9">
        <w:t>-ПОС.1 [4] предусматриваются следующие мероприятия по снижению уровня шумового воздействия на период строительства объекта:</w:t>
      </w:r>
    </w:p>
    <w:p w14:paraId="7D04E91C" w14:textId="2EAA52B7" w:rsidR="00643731" w:rsidRPr="00F82AF9" w:rsidRDefault="00643731" w:rsidP="00643731">
      <w:pPr>
        <w:spacing w:line="360" w:lineRule="auto"/>
        <w:ind w:right="-561" w:firstLine="567"/>
        <w:jc w:val="both"/>
      </w:pPr>
      <w:r w:rsidRPr="00F82AF9">
        <w:t>- применение только технически исправных машин и механизмов, производить профилактический ремонт механизмов;</w:t>
      </w:r>
    </w:p>
    <w:p w14:paraId="406FC8B0" w14:textId="3224473B" w:rsidR="00643731" w:rsidRPr="00F82AF9" w:rsidRDefault="00643731" w:rsidP="00643731">
      <w:pPr>
        <w:spacing w:line="360" w:lineRule="auto"/>
        <w:ind w:right="-561" w:firstLine="567"/>
        <w:jc w:val="both"/>
      </w:pPr>
      <w:r w:rsidRPr="00F82AF9">
        <w:t>- использование на стройплощадке современную малошумную строительную технику, а также при производстве строительно-монтажных работ стремиться, по мере возможности, применять механизмы бесшумного действия (с электроприводом);</w:t>
      </w:r>
    </w:p>
    <w:p w14:paraId="1B72E8F9" w14:textId="40A6F131" w:rsidR="00643731" w:rsidRPr="00F82AF9" w:rsidRDefault="00643731" w:rsidP="00643731">
      <w:pPr>
        <w:spacing w:line="360" w:lineRule="auto"/>
        <w:ind w:right="-561" w:firstLine="567"/>
        <w:jc w:val="both"/>
      </w:pPr>
      <w:r w:rsidRPr="00F82AF9">
        <w:t>- строительные работы с использованием шумного оборудования производятся в строго определенное время, исключая работу шумной строительной техники в вечернюю и ночную смены, а также работу в выходные;</w:t>
      </w:r>
    </w:p>
    <w:p w14:paraId="2260548D" w14:textId="79D9C8F3" w:rsidR="00643731" w:rsidRPr="00F82AF9" w:rsidRDefault="00643731" w:rsidP="00643731">
      <w:pPr>
        <w:spacing w:line="360" w:lineRule="auto"/>
        <w:ind w:right="-561" w:firstLine="567"/>
        <w:jc w:val="both"/>
      </w:pPr>
      <w:r w:rsidRPr="00F82AF9">
        <w:t>- на всех этапах строительства проводятся технологические перерывы;</w:t>
      </w:r>
    </w:p>
    <w:p w14:paraId="6498729F" w14:textId="1811B4E5" w:rsidR="00643731" w:rsidRPr="00F82AF9" w:rsidRDefault="00643731" w:rsidP="00643731">
      <w:pPr>
        <w:spacing w:line="360" w:lineRule="auto"/>
        <w:ind w:right="-561" w:firstLine="567"/>
        <w:jc w:val="both"/>
      </w:pPr>
      <w:r w:rsidRPr="00F82AF9">
        <w:t xml:space="preserve">- расстановка машин на строительной площадке осуществляется с целью максимального использования естественных преград и на как можно большем расстоянии от жилых домов; </w:t>
      </w:r>
    </w:p>
    <w:p w14:paraId="47722FF4" w14:textId="5699B4F7" w:rsidR="00643731" w:rsidRPr="00F82AF9" w:rsidRDefault="00643731" w:rsidP="00643731">
      <w:pPr>
        <w:spacing w:line="360" w:lineRule="auto"/>
        <w:ind w:right="-561" w:firstLine="567"/>
        <w:jc w:val="both"/>
      </w:pPr>
      <w:r w:rsidRPr="00F82AF9">
        <w:t>- распределение строительной техники, производящий шум, равномерно по строительной площадке, для уменьшения концентраций шумового эффекта;</w:t>
      </w:r>
    </w:p>
    <w:p w14:paraId="02A67697" w14:textId="1CD8A9A6" w:rsidR="00643731" w:rsidRPr="00F82AF9" w:rsidRDefault="00643731" w:rsidP="00643731">
      <w:pPr>
        <w:spacing w:line="360" w:lineRule="auto"/>
        <w:ind w:right="-561" w:firstLine="567"/>
        <w:jc w:val="both"/>
      </w:pPr>
      <w:r w:rsidRPr="00F82AF9">
        <w:t>- при работе наиболее шумной техники рекомендуется ограничить работу других строительных машин и механизмов;</w:t>
      </w:r>
    </w:p>
    <w:p w14:paraId="47203541" w14:textId="43E22709" w:rsidR="00643731" w:rsidRPr="00F82AF9" w:rsidRDefault="00643731" w:rsidP="00643731">
      <w:pPr>
        <w:spacing w:line="360" w:lineRule="auto"/>
        <w:ind w:right="-561" w:firstLine="567"/>
        <w:jc w:val="both"/>
      </w:pPr>
      <w:r w:rsidRPr="00F82AF9">
        <w:t>- выключать двигатели техники на периоды вынужденного простоя или технического перерыва;</w:t>
      </w:r>
    </w:p>
    <w:p w14:paraId="39A7D383" w14:textId="46A8A56F" w:rsidR="00643731" w:rsidRPr="00F82AF9" w:rsidRDefault="00643731" w:rsidP="00643731">
      <w:pPr>
        <w:spacing w:line="360" w:lineRule="auto"/>
        <w:ind w:right="-561" w:firstLine="567"/>
        <w:jc w:val="both"/>
      </w:pPr>
      <w:r w:rsidRPr="00F82AF9">
        <w:t>- использование глушителей для двигателей;</w:t>
      </w:r>
    </w:p>
    <w:p w14:paraId="766A0B59" w14:textId="3A386E4D" w:rsidR="00643731" w:rsidRPr="00F82AF9" w:rsidRDefault="00643731" w:rsidP="00643731">
      <w:pPr>
        <w:spacing w:line="360" w:lineRule="auto"/>
        <w:ind w:right="-561" w:firstLine="567"/>
        <w:jc w:val="both"/>
      </w:pPr>
      <w:r w:rsidRPr="00F82AF9">
        <w:t>- использование звукоизолирующих кожухов на шумных агрегатах;</w:t>
      </w:r>
    </w:p>
    <w:p w14:paraId="5D424F77" w14:textId="084D0E44" w:rsidR="00643731" w:rsidRPr="00F82AF9" w:rsidRDefault="00643731" w:rsidP="00643731">
      <w:pPr>
        <w:spacing w:line="360" w:lineRule="auto"/>
        <w:ind w:right="-561" w:firstLine="567"/>
        <w:jc w:val="both"/>
      </w:pPr>
      <w:r w:rsidRPr="00F82AF9">
        <w:t>- при доставке строительных материалов и конструкций и вывозе строительного мусора автотранспорт не должен находиться на стройплощадке с включенным двигателем;</w:t>
      </w:r>
    </w:p>
    <w:p w14:paraId="53EF6511" w14:textId="1FAAC878" w:rsidR="00643731" w:rsidRPr="00F82AF9" w:rsidRDefault="00643731" w:rsidP="00643731">
      <w:pPr>
        <w:spacing w:line="360" w:lineRule="auto"/>
        <w:ind w:right="-561" w:firstLine="567"/>
        <w:jc w:val="both"/>
      </w:pPr>
      <w:r w:rsidRPr="00F82AF9">
        <w:t>- при производстве работ следует преимущественно применять электроинструмент;</w:t>
      </w:r>
    </w:p>
    <w:p w14:paraId="2205190A" w14:textId="1875F9DA" w:rsidR="00643731" w:rsidRPr="00F82AF9" w:rsidRDefault="00643731" w:rsidP="00643731">
      <w:pPr>
        <w:spacing w:line="360" w:lineRule="auto"/>
        <w:ind w:right="-561" w:firstLine="567"/>
        <w:jc w:val="both"/>
      </w:pPr>
      <w:r w:rsidRPr="00F82AF9">
        <w:t>- при одновременной работе крана и других строительных машин зона шумового воздействия обозначается знаками опасности. Работа в этой зоне должна производится в средствах индивидуальной защиты слуха (беруши, шлемы и др.).</w:t>
      </w:r>
    </w:p>
    <w:p w14:paraId="389E62A2" w14:textId="290E4463" w:rsidR="00643731" w:rsidRPr="00F82AF9" w:rsidRDefault="00643731" w:rsidP="00643731">
      <w:pPr>
        <w:spacing w:line="360" w:lineRule="auto"/>
        <w:ind w:right="-561" w:firstLine="567"/>
        <w:jc w:val="both"/>
      </w:pPr>
      <w:r w:rsidRPr="00F82AF9">
        <w:t>Работы, связанные с применением строительных механизмов (экскаваторы, бульдозеры, краны, автокомпрессоры, автогудронаторы и пр.) вести с 8:00 до 21:00.</w:t>
      </w:r>
    </w:p>
    <w:p w14:paraId="2F3ABE10" w14:textId="77777777" w:rsidR="00643731" w:rsidRPr="00F82AF9" w:rsidRDefault="00643731" w:rsidP="00643731">
      <w:pPr>
        <w:spacing w:line="360" w:lineRule="auto"/>
        <w:ind w:right="-561" w:firstLine="567"/>
        <w:jc w:val="both"/>
      </w:pPr>
      <w:r w:rsidRPr="00F82AF9">
        <w:lastRenderedPageBreak/>
        <w:t>Работающие автокомпрессоры следует ограждать шумозащитными экранами, высотой 2,5 м из деревянных щитов, обитых минераловатными плитами (ТУ МГИ 1-368-67).</w:t>
      </w:r>
    </w:p>
    <w:p w14:paraId="7B9A4426" w14:textId="628B180C" w:rsidR="00643731" w:rsidRPr="00F82AF9" w:rsidRDefault="00643731" w:rsidP="00643731">
      <w:pPr>
        <w:spacing w:line="360" w:lineRule="auto"/>
        <w:ind w:right="-561" w:firstLine="567"/>
        <w:jc w:val="both"/>
      </w:pPr>
      <w:r w:rsidRPr="00F82AF9">
        <w:t>При производстве строительно-монтажных работ на стройплощадке руководствоваться    СП 51.13330.2011 «Свод правил. Защита от шума. Актуализированная редакция                                 СНиП 23-03-2003».</w:t>
      </w:r>
    </w:p>
    <w:p w14:paraId="68356BED" w14:textId="77777777" w:rsidR="00643731" w:rsidRPr="00F82AF9" w:rsidRDefault="00643731" w:rsidP="00643731">
      <w:pPr>
        <w:spacing w:line="360" w:lineRule="auto"/>
        <w:ind w:right="-561" w:firstLine="567"/>
        <w:jc w:val="both"/>
      </w:pPr>
      <w:r w:rsidRPr="00F82AF9">
        <w:t>При необходимости, в случае превышения допустимого уровня звука, для звукоизоляции двигателей дорожных машин целесообразно применять защитные кожухи и капоты с многослойными покрытиями, применением резины, поролона и т.п. Во многих случаях снижение шума достигается герметизацией отверстий в противошумных покрытиях и кожухах.</w:t>
      </w:r>
    </w:p>
    <w:p w14:paraId="60088C87" w14:textId="0FB786D8" w:rsidR="003E327D" w:rsidRPr="00F82AF9" w:rsidRDefault="00643731" w:rsidP="00643731">
      <w:pPr>
        <w:spacing w:line="360" w:lineRule="auto"/>
        <w:ind w:right="-561" w:firstLine="567"/>
        <w:jc w:val="both"/>
      </w:pPr>
      <w:r w:rsidRPr="00F82AF9">
        <w:t>При использовании машин уровни шума, вибрации, запыленности, загазованности в зоне работ не должны превышать действующие гигиенические нормативы.</w:t>
      </w:r>
    </w:p>
    <w:p w14:paraId="412E15DB" w14:textId="4AC9EEE6" w:rsidR="00A24AD6" w:rsidRPr="00F82AF9" w:rsidRDefault="00A24AD6" w:rsidP="00A24AD6">
      <w:pPr>
        <w:pStyle w:val="2"/>
        <w:ind w:right="-561"/>
        <w:rPr>
          <w:szCs w:val="28"/>
        </w:rPr>
      </w:pPr>
      <w:bookmarkStart w:id="164" w:name="_Toc57806714"/>
      <w:bookmarkStart w:id="165" w:name="_Toc108014071"/>
      <w:r w:rsidRPr="00F82AF9">
        <w:rPr>
          <w:szCs w:val="28"/>
        </w:rPr>
        <w:t>17.</w:t>
      </w:r>
      <w:r w:rsidR="00643731" w:rsidRPr="00F82AF9">
        <w:rPr>
          <w:szCs w:val="28"/>
        </w:rPr>
        <w:t>2</w:t>
      </w:r>
      <w:r w:rsidRPr="00F82AF9">
        <w:rPr>
          <w:szCs w:val="28"/>
        </w:rPr>
        <w:t xml:space="preserve"> Требования по охране окружающей среды во время производства работ по устройству системы строительного водопонижения</w:t>
      </w:r>
      <w:bookmarkEnd w:id="164"/>
      <w:bookmarkEnd w:id="165"/>
    </w:p>
    <w:p w14:paraId="15E5BCAF" w14:textId="7C3610C3" w:rsidR="00A24AD6" w:rsidRPr="00F82AF9" w:rsidRDefault="00A24AD6" w:rsidP="00A24AD6">
      <w:pPr>
        <w:spacing w:line="360" w:lineRule="auto"/>
        <w:ind w:right="-561" w:firstLine="567"/>
        <w:jc w:val="both"/>
      </w:pPr>
      <w:r w:rsidRPr="00F82AF9">
        <w:t>Во время производства работ по устройству водопонижения должны быть приняты меры для соблюдения требований по охране окружающей среды:</w:t>
      </w:r>
    </w:p>
    <w:p w14:paraId="29843395" w14:textId="77777777" w:rsidR="00A24AD6" w:rsidRPr="00F82AF9" w:rsidRDefault="00A24AD6" w:rsidP="00A24AD6">
      <w:pPr>
        <w:spacing w:line="360" w:lineRule="auto"/>
        <w:ind w:right="-561" w:firstLine="567"/>
        <w:jc w:val="both"/>
      </w:pPr>
      <w:r w:rsidRPr="00F82AF9">
        <w:t>- все работы производить только в отведенной стройгенпланом зоне, которая на период строительства должна ограждаться специальным забором;</w:t>
      </w:r>
    </w:p>
    <w:p w14:paraId="4FBBA2D6" w14:textId="746B3AD0" w:rsidR="00A24AD6" w:rsidRPr="00F82AF9" w:rsidRDefault="00A24AD6" w:rsidP="00A24AD6">
      <w:pPr>
        <w:spacing w:line="360" w:lineRule="auto"/>
        <w:ind w:right="-561" w:firstLine="567"/>
        <w:jc w:val="both"/>
      </w:pPr>
      <w:r w:rsidRPr="00F82AF9">
        <w:t>-</w:t>
      </w:r>
      <w:r w:rsidR="00620E7C" w:rsidRPr="00F82AF9">
        <w:t xml:space="preserve"> </w:t>
      </w:r>
      <w:r w:rsidRPr="00F82AF9">
        <w:t>территорию строительной площадки и рабочие места необходимо оснащать инвентарными контейнерами для бытовых и строительных отходов;</w:t>
      </w:r>
    </w:p>
    <w:p w14:paraId="6C62BF0F" w14:textId="77777777" w:rsidR="00A24AD6" w:rsidRPr="00F82AF9" w:rsidRDefault="00A24AD6" w:rsidP="00A24AD6">
      <w:pPr>
        <w:spacing w:line="360" w:lineRule="auto"/>
        <w:ind w:right="-561" w:firstLine="567"/>
        <w:jc w:val="both"/>
      </w:pPr>
      <w:r w:rsidRPr="00F82AF9">
        <w:t>- для защиты грунтовых и поверхностных вод, а также земли запрещается мойка машин, механизмов и слив горюче-смазочных материалов вне специально оборудованных для этого мест;</w:t>
      </w:r>
    </w:p>
    <w:p w14:paraId="2348A20E" w14:textId="7BE8A40B" w:rsidR="00A24AD6" w:rsidRPr="00F82AF9" w:rsidRDefault="00A24AD6" w:rsidP="00A24AD6">
      <w:pPr>
        <w:spacing w:line="360" w:lineRule="auto"/>
        <w:ind w:right="-561" w:firstLine="567"/>
        <w:jc w:val="both"/>
      </w:pPr>
      <w:r w:rsidRPr="00F82AF9">
        <w:t>- для мойки колес предусматривается специальная площадка с грязеотстойником;</w:t>
      </w:r>
    </w:p>
    <w:p w14:paraId="347DB373" w14:textId="77777777" w:rsidR="00A24AD6" w:rsidRPr="00F82AF9" w:rsidRDefault="00A24AD6" w:rsidP="00A24AD6">
      <w:pPr>
        <w:spacing w:line="360" w:lineRule="auto"/>
        <w:ind w:right="-561" w:firstLine="567"/>
        <w:jc w:val="both"/>
      </w:pPr>
      <w:r w:rsidRPr="00F82AF9">
        <w:t>- после окончания работ производится ликвидация рабочей зоны, уборка мусора, материалов, разборка ограждений;</w:t>
      </w:r>
    </w:p>
    <w:p w14:paraId="1DDFF6E6" w14:textId="77777777" w:rsidR="00FE3349" w:rsidRPr="00F82AF9" w:rsidRDefault="00A24AD6" w:rsidP="00A24AD6">
      <w:pPr>
        <w:spacing w:line="360" w:lineRule="auto"/>
        <w:ind w:right="-561" w:firstLine="567"/>
        <w:jc w:val="both"/>
      </w:pPr>
      <w:r w:rsidRPr="00F82AF9">
        <w:t>- не допускается слив в колодцы ливневой канализации посторонних вод и других жидкостей, не допускается сброс в колодцы посторонних предметов и мусора;</w:t>
      </w:r>
      <w:r w:rsidR="00FE3349" w:rsidRPr="00F82AF9">
        <w:t xml:space="preserve"> </w:t>
      </w:r>
    </w:p>
    <w:p w14:paraId="7D33C921" w14:textId="4C20B581" w:rsidR="00A24AD6" w:rsidRPr="00F82AF9" w:rsidRDefault="00A24AD6" w:rsidP="00A24AD6">
      <w:pPr>
        <w:spacing w:line="360" w:lineRule="auto"/>
        <w:ind w:right="-561" w:firstLine="567"/>
        <w:jc w:val="both"/>
      </w:pPr>
      <w:r w:rsidRPr="00F82AF9">
        <w:t>- при выполнении открытого водоотлива сброс воды осуществляется в существующий колодец ливневой канализации после предварительной очистки. Сброс воды на открытую поверхность земли не допускается.</w:t>
      </w:r>
    </w:p>
    <w:p w14:paraId="46B7DF4A" w14:textId="02897C9F" w:rsidR="00A24AD6" w:rsidRPr="00F82AF9" w:rsidRDefault="00A24AD6" w:rsidP="00A24AD6">
      <w:pPr>
        <w:spacing w:line="360" w:lineRule="auto"/>
        <w:ind w:right="-561" w:firstLine="567"/>
        <w:jc w:val="both"/>
      </w:pPr>
      <w:r w:rsidRPr="00F82AF9">
        <w:t>При превышении ПДК по взвешенным частицам над нормами, установленными в ТУ, сброс воды от открытого водоотлива выполнять через временные очистные сооружения площадки (очистные мойки колес) или через локальные очистные сооружения типа Свирь-5 (или аналога).</w:t>
      </w:r>
    </w:p>
    <w:p w14:paraId="2F6385A2" w14:textId="366B1880" w:rsidR="008F59B2" w:rsidRPr="00F82AF9" w:rsidRDefault="00C221E8" w:rsidP="000967BE">
      <w:pPr>
        <w:pStyle w:val="1"/>
        <w:ind w:right="-561" w:firstLine="709"/>
        <w:jc w:val="both"/>
      </w:pPr>
      <w:bookmarkStart w:id="166" w:name="_Toc35863634"/>
      <w:bookmarkStart w:id="167" w:name="_Toc57806715"/>
      <w:bookmarkStart w:id="168" w:name="_Toc108014072"/>
      <w:bookmarkEnd w:id="162"/>
      <w:r w:rsidRPr="00F82AF9">
        <w:lastRenderedPageBreak/>
        <w:t>18</w:t>
      </w:r>
      <w:r w:rsidR="008F59B2" w:rsidRPr="00F82AF9">
        <w:t xml:space="preserve"> Обоснование принятой продолжительности строительства объекта капитального строительства и его отдельных этапов</w:t>
      </w:r>
      <w:bookmarkEnd w:id="166"/>
      <w:bookmarkEnd w:id="167"/>
      <w:bookmarkEnd w:id="168"/>
    </w:p>
    <w:p w14:paraId="0316D9EA" w14:textId="501A9AA7" w:rsidR="005D2A21" w:rsidRPr="00F82AF9" w:rsidRDefault="0020560A" w:rsidP="00DE2C73">
      <w:pPr>
        <w:spacing w:line="360" w:lineRule="auto"/>
        <w:ind w:right="-561" w:firstLine="567"/>
        <w:jc w:val="both"/>
      </w:pPr>
      <w:r w:rsidRPr="00F82AF9">
        <w:t xml:space="preserve">Эксплуатация системы строительного водопонижения ведется в привязке к производству работ основного тома </w:t>
      </w:r>
      <w:r w:rsidR="00FE3349" w:rsidRPr="00F82AF9">
        <w:t>1191</w:t>
      </w:r>
      <w:r w:rsidRPr="00F82AF9">
        <w:t>-ПОС1</w:t>
      </w:r>
      <w:r w:rsidR="00C7038C" w:rsidRPr="00F82AF9">
        <w:t xml:space="preserve"> [4]</w:t>
      </w:r>
      <w:r w:rsidRPr="00F82AF9">
        <w:t>.</w:t>
      </w:r>
    </w:p>
    <w:p w14:paraId="4219EFAD" w14:textId="0EFFDB35" w:rsidR="00FE3349" w:rsidRPr="00F82AF9" w:rsidRDefault="00FE3349" w:rsidP="00FE3349">
      <w:pPr>
        <w:spacing w:line="360" w:lineRule="auto"/>
        <w:ind w:right="-561" w:firstLine="567"/>
        <w:jc w:val="both"/>
        <w:rPr>
          <w:szCs w:val="24"/>
          <w:lang w:eastAsia="ru-RU"/>
        </w:rPr>
      </w:pPr>
      <w:r w:rsidRPr="00F82AF9">
        <w:rPr>
          <w:szCs w:val="24"/>
          <w:lang w:eastAsia="ru-RU"/>
        </w:rPr>
        <w:t>Монтаж иглофильтровых установок ведется из расчета одна установка в два дня.</w:t>
      </w:r>
    </w:p>
    <w:p w14:paraId="0570C547" w14:textId="233FA884" w:rsidR="00FE3349" w:rsidRDefault="00FE3349" w:rsidP="00FE3349">
      <w:pPr>
        <w:spacing w:line="360" w:lineRule="auto"/>
        <w:ind w:right="-561" w:firstLine="567"/>
        <w:jc w:val="both"/>
      </w:pPr>
      <w:r w:rsidRPr="00F82AF9">
        <w:t xml:space="preserve">Строительное водопонижение должно быть включено не менее чем за две недели до начала разработки грунта ниже уровня подземных вод. </w:t>
      </w:r>
    </w:p>
    <w:p w14:paraId="5C309D0E" w14:textId="67D6E01E" w:rsidR="00B3075C" w:rsidRPr="00F82AF9" w:rsidRDefault="00B3075C" w:rsidP="00FE3349">
      <w:pPr>
        <w:spacing w:line="360" w:lineRule="auto"/>
        <w:ind w:right="-561" w:firstLine="567"/>
        <w:jc w:val="both"/>
      </w:pPr>
      <w:bookmarkStart w:id="169" w:name="_Hlk108011250"/>
      <w:r>
        <w:t xml:space="preserve">Возведение подземной части сооружения в соответствие с томом </w:t>
      </w:r>
      <w:r w:rsidRPr="00F82AF9">
        <w:t>1191-ПОС1 [4]</w:t>
      </w:r>
      <w:r>
        <w:t xml:space="preserve"> составляет 8,4 мес.</w:t>
      </w:r>
    </w:p>
    <w:p w14:paraId="780C9796" w14:textId="1E3EF8B2" w:rsidR="00FE3349" w:rsidRPr="00F82AF9" w:rsidRDefault="00FE3349" w:rsidP="00FE3349">
      <w:pPr>
        <w:spacing w:line="360" w:lineRule="auto"/>
        <w:ind w:right="-561" w:firstLine="567"/>
        <w:jc w:val="both"/>
        <w:rPr>
          <w:szCs w:val="24"/>
          <w:lang w:eastAsia="ru-RU"/>
        </w:rPr>
      </w:pPr>
      <w:r w:rsidRPr="00F82AF9">
        <w:t>Таким образом, п</w:t>
      </w:r>
      <w:r w:rsidRPr="00F82AF9">
        <w:rPr>
          <w:szCs w:val="24"/>
          <w:lang w:eastAsia="ru-RU"/>
        </w:rPr>
        <w:t>ринятая продолжительность работы иглофильтровых установок, с учетом их устройства составляет:</w:t>
      </w:r>
    </w:p>
    <w:p w14:paraId="16204A3C" w14:textId="4FC1D176" w:rsidR="00FE3349" w:rsidRPr="00F82AF9" w:rsidRDefault="00FE3349" w:rsidP="00FE3349">
      <w:pPr>
        <w:spacing w:line="360" w:lineRule="auto"/>
        <w:ind w:right="-561" w:firstLine="284"/>
        <w:jc w:val="both"/>
        <w:rPr>
          <w:szCs w:val="24"/>
          <w:lang w:eastAsia="ru-RU"/>
        </w:rPr>
      </w:pPr>
      <w:r w:rsidRPr="00F82AF9">
        <w:rPr>
          <w:szCs w:val="24"/>
          <w:lang w:eastAsia="ru-RU"/>
        </w:rPr>
        <w:t>- одной иглофильтровой установки</w:t>
      </w:r>
      <w:r w:rsidR="0025560E">
        <w:rPr>
          <w:szCs w:val="24"/>
          <w:lang w:eastAsia="ru-RU"/>
        </w:rPr>
        <w:t xml:space="preserve">, смонтированной с отметки </w:t>
      </w:r>
      <w:r w:rsidR="00A361E6">
        <w:rPr>
          <w:szCs w:val="24"/>
          <w:lang w:eastAsia="ru-RU"/>
        </w:rPr>
        <w:t>159,50 м</w:t>
      </w:r>
      <w:r w:rsidRPr="00F82AF9">
        <w:rPr>
          <w:szCs w:val="24"/>
          <w:lang w:eastAsia="ru-RU"/>
        </w:rPr>
        <w:t xml:space="preserve">– </w:t>
      </w:r>
      <w:r w:rsidR="00CF7AA0" w:rsidRPr="00F82AF9">
        <w:rPr>
          <w:szCs w:val="24"/>
          <w:lang w:eastAsia="ru-RU"/>
        </w:rPr>
        <w:t>8,5</w:t>
      </w:r>
      <w:r w:rsidRPr="00F82AF9">
        <w:rPr>
          <w:szCs w:val="24"/>
          <w:lang w:eastAsia="ru-RU"/>
        </w:rPr>
        <w:t xml:space="preserve"> месяц</w:t>
      </w:r>
      <w:r w:rsidR="00CF7AA0" w:rsidRPr="00F82AF9">
        <w:rPr>
          <w:szCs w:val="24"/>
          <w:lang w:eastAsia="ru-RU"/>
        </w:rPr>
        <w:t>ев</w:t>
      </w:r>
      <w:r w:rsidRPr="00F82AF9">
        <w:rPr>
          <w:szCs w:val="24"/>
          <w:lang w:eastAsia="ru-RU"/>
        </w:rPr>
        <w:t>;</w:t>
      </w:r>
    </w:p>
    <w:p w14:paraId="3AFF363F" w14:textId="04C7D006" w:rsidR="00663E01" w:rsidRPr="00F82AF9" w:rsidRDefault="00FE3349" w:rsidP="00FE3349">
      <w:pPr>
        <w:spacing w:line="360" w:lineRule="auto"/>
        <w:ind w:right="-561" w:firstLine="284"/>
        <w:jc w:val="both"/>
        <w:rPr>
          <w:szCs w:val="24"/>
          <w:lang w:eastAsia="ru-RU"/>
        </w:rPr>
      </w:pPr>
      <w:r w:rsidRPr="00F82AF9">
        <w:t xml:space="preserve">- </w:t>
      </w:r>
      <w:r w:rsidR="0025560E">
        <w:rPr>
          <w:szCs w:val="24"/>
          <w:lang w:eastAsia="ru-RU"/>
        </w:rPr>
        <w:t xml:space="preserve">одной иглофильтровой установки, смонтированной с </w:t>
      </w:r>
      <w:r w:rsidR="00A361E6">
        <w:rPr>
          <w:szCs w:val="24"/>
          <w:lang w:eastAsia="ru-RU"/>
        </w:rPr>
        <w:t>отметки 153,40 м</w:t>
      </w:r>
      <w:r w:rsidRPr="00F82AF9">
        <w:rPr>
          <w:szCs w:val="24"/>
          <w:lang w:eastAsia="ru-RU"/>
        </w:rPr>
        <w:t xml:space="preserve"> – </w:t>
      </w:r>
      <w:r w:rsidR="00A361E6">
        <w:rPr>
          <w:szCs w:val="24"/>
          <w:lang w:eastAsia="ru-RU"/>
        </w:rPr>
        <w:t>1,5</w:t>
      </w:r>
      <w:r w:rsidRPr="00F82AF9">
        <w:rPr>
          <w:szCs w:val="24"/>
          <w:lang w:eastAsia="ru-RU"/>
        </w:rPr>
        <w:t xml:space="preserve"> месяц</w:t>
      </w:r>
      <w:r w:rsidR="00B3075C">
        <w:rPr>
          <w:szCs w:val="24"/>
          <w:lang w:eastAsia="ru-RU"/>
        </w:rPr>
        <w:t>а</w:t>
      </w:r>
      <w:r w:rsidRPr="00F82AF9">
        <w:rPr>
          <w:szCs w:val="24"/>
          <w:lang w:eastAsia="ru-RU"/>
        </w:rPr>
        <w:t>.</w:t>
      </w:r>
    </w:p>
    <w:bookmarkEnd w:id="169"/>
    <w:p w14:paraId="41CE7D3F" w14:textId="77777777" w:rsidR="00663E01" w:rsidRPr="00F82AF9" w:rsidRDefault="00663E01">
      <w:pPr>
        <w:spacing w:line="240" w:lineRule="auto"/>
        <w:rPr>
          <w:szCs w:val="24"/>
          <w:lang w:eastAsia="ru-RU"/>
        </w:rPr>
      </w:pPr>
      <w:r w:rsidRPr="00F82AF9">
        <w:rPr>
          <w:szCs w:val="24"/>
          <w:lang w:eastAsia="ru-RU"/>
        </w:rPr>
        <w:br w:type="page"/>
      </w:r>
    </w:p>
    <w:p w14:paraId="09530080" w14:textId="519D9CE5" w:rsidR="008F59B2" w:rsidRPr="00F82AF9" w:rsidRDefault="00C221E8" w:rsidP="000967BE">
      <w:pPr>
        <w:pStyle w:val="1"/>
        <w:ind w:right="-561" w:firstLine="709"/>
        <w:jc w:val="both"/>
      </w:pPr>
      <w:bookmarkStart w:id="170" w:name="_Toc35863635"/>
      <w:bookmarkStart w:id="171" w:name="_Toc57806716"/>
      <w:bookmarkStart w:id="172" w:name="_Toc108014073"/>
      <w:r w:rsidRPr="00F82AF9">
        <w:lastRenderedPageBreak/>
        <w:t>19</w:t>
      </w:r>
      <w:r w:rsidR="008F59B2" w:rsidRPr="00F82AF9">
        <w:t xml:space="preserve"> Перечень мероприятий по организации мониторинга за состоянием зданий и сооружений, расположенных в непосредственной близости от строящегося объекта, земляные, строительные, монтажные и иные работы на котором могут повлиять на техническое состояние и надежность таких зданий и сооружений</w:t>
      </w:r>
      <w:bookmarkEnd w:id="170"/>
      <w:bookmarkEnd w:id="171"/>
      <w:bookmarkEnd w:id="172"/>
    </w:p>
    <w:p w14:paraId="651BD4DA" w14:textId="6C7DBDF3" w:rsidR="000F6064" w:rsidRPr="00F82AF9" w:rsidRDefault="000F6064" w:rsidP="000F6064">
      <w:pPr>
        <w:spacing w:line="360" w:lineRule="auto"/>
        <w:ind w:right="-561" w:firstLine="567"/>
        <w:jc w:val="both"/>
        <w:rPr>
          <w:rFonts w:eastAsia="Times New Roman"/>
        </w:rPr>
      </w:pPr>
      <w:r w:rsidRPr="00F82AF9">
        <w:rPr>
          <w:rFonts w:eastAsia="Times New Roman"/>
        </w:rPr>
        <w:t xml:space="preserve">Наблюдение за снижением уровня </w:t>
      </w:r>
      <w:r w:rsidR="004B7759" w:rsidRPr="00F82AF9">
        <w:rPr>
          <w:rFonts w:eastAsia="Times New Roman"/>
        </w:rPr>
        <w:t xml:space="preserve">подземных вод </w:t>
      </w:r>
      <w:r w:rsidR="003D7C75" w:rsidRPr="00F82AF9">
        <w:rPr>
          <w:rFonts w:eastAsia="Times New Roman"/>
        </w:rPr>
        <w:t xml:space="preserve">при работе </w:t>
      </w:r>
      <w:r w:rsidR="004B7759" w:rsidRPr="00F82AF9">
        <w:rPr>
          <w:rFonts w:eastAsia="Times New Roman"/>
        </w:rPr>
        <w:t xml:space="preserve">иглофильтров </w:t>
      </w:r>
      <w:r w:rsidRPr="00F82AF9">
        <w:rPr>
          <w:rFonts w:eastAsia="Times New Roman"/>
        </w:rPr>
        <w:t>ведется по пьезометрам-</w:t>
      </w:r>
      <w:r w:rsidRPr="00F82AF9">
        <w:t>иглофильтрам</w:t>
      </w:r>
      <w:r w:rsidRPr="00F82AF9">
        <w:rPr>
          <w:rFonts w:eastAsia="Times New Roman"/>
        </w:rPr>
        <w:t>,</w:t>
      </w:r>
      <w:r w:rsidR="00087420" w:rsidRPr="00F82AF9">
        <w:rPr>
          <w:rFonts w:eastAsia="Times New Roman"/>
        </w:rPr>
        <w:t xml:space="preserve"> </w:t>
      </w:r>
      <w:r w:rsidRPr="00F82AF9">
        <w:rPr>
          <w:rFonts w:eastAsia="Times New Roman"/>
        </w:rPr>
        <w:t xml:space="preserve">расположенным в ряду иглофильтровых </w:t>
      </w:r>
      <w:r w:rsidR="001A1AEB" w:rsidRPr="00F82AF9">
        <w:rPr>
          <w:rFonts w:eastAsia="Times New Roman"/>
        </w:rPr>
        <w:t>скважин</w:t>
      </w:r>
      <w:r w:rsidRPr="00F82AF9">
        <w:rPr>
          <w:rFonts w:eastAsia="Times New Roman"/>
        </w:rPr>
        <w:t xml:space="preserve">, но не подключенным к всасывающему коллектору. </w:t>
      </w:r>
    </w:p>
    <w:p w14:paraId="16F4E260" w14:textId="675FC05F" w:rsidR="005C4594" w:rsidRPr="00F82AF9" w:rsidRDefault="005C4594" w:rsidP="000F6064">
      <w:pPr>
        <w:spacing w:line="360" w:lineRule="auto"/>
        <w:ind w:right="-561" w:firstLine="567"/>
        <w:jc w:val="both"/>
      </w:pPr>
      <w:r w:rsidRPr="00F82AF9">
        <w:t xml:space="preserve">Проектом предусматривается устройство </w:t>
      </w:r>
      <w:r w:rsidR="00B3075C">
        <w:t>6</w:t>
      </w:r>
      <w:r w:rsidRPr="00F82AF9">
        <w:t xml:space="preserve"> пьезометров</w:t>
      </w:r>
      <w:r w:rsidR="005D2A21" w:rsidRPr="00F82AF9">
        <w:t>-</w:t>
      </w:r>
      <w:r w:rsidRPr="00F82AF9">
        <w:t>иглофильтров, обеспечивающих возможность контроля положения уровня подземных вод в котловане.</w:t>
      </w:r>
    </w:p>
    <w:p w14:paraId="1E308F0F" w14:textId="1891643B" w:rsidR="00BA109A" w:rsidRPr="00F82AF9" w:rsidRDefault="008F59B2" w:rsidP="00663E01">
      <w:pPr>
        <w:spacing w:line="360" w:lineRule="auto"/>
        <w:ind w:right="-561" w:firstLine="567"/>
        <w:jc w:val="both"/>
      </w:pPr>
      <w:r w:rsidRPr="00F82AF9">
        <w:t xml:space="preserve">Необходимая периодичность наблюдений не менее двух раз в сутки в период работы </w:t>
      </w:r>
      <w:r w:rsidR="00796B57" w:rsidRPr="00F82AF9">
        <w:t xml:space="preserve">системы </w:t>
      </w:r>
      <w:r w:rsidRPr="00F82AF9">
        <w:t xml:space="preserve">водопонижения. </w:t>
      </w:r>
    </w:p>
    <w:p w14:paraId="1EF16605" w14:textId="77777777" w:rsidR="00BA109A" w:rsidRPr="00F82AF9" w:rsidRDefault="00BA109A" w:rsidP="000967BE">
      <w:pPr>
        <w:spacing w:line="360" w:lineRule="auto"/>
        <w:ind w:right="-561" w:firstLine="567"/>
        <w:jc w:val="both"/>
      </w:pPr>
      <w:r w:rsidRPr="00F82AF9">
        <w:t>П</w:t>
      </w:r>
      <w:r w:rsidR="008F59B2" w:rsidRPr="00F82AF9">
        <w:t>оказания расходомера фиксируются один раз в сутки.</w:t>
      </w:r>
      <w:r w:rsidR="00FE3349" w:rsidRPr="00F82AF9">
        <w:t xml:space="preserve"> </w:t>
      </w:r>
    </w:p>
    <w:p w14:paraId="48529CC5" w14:textId="1E939615" w:rsidR="008F59B2" w:rsidRPr="00F82AF9" w:rsidRDefault="008F59B2" w:rsidP="000967BE">
      <w:pPr>
        <w:spacing w:line="360" w:lineRule="auto"/>
        <w:ind w:right="-561" w:firstLine="567"/>
        <w:jc w:val="both"/>
      </w:pPr>
      <w:r w:rsidRPr="00F82AF9">
        <w:t xml:space="preserve">Все измерения фиксируются в журнале работы системы водопонижения. </w:t>
      </w:r>
    </w:p>
    <w:p w14:paraId="71816332" w14:textId="1835A1DD" w:rsidR="000B5709" w:rsidRPr="0025560E" w:rsidRDefault="008F59B2" w:rsidP="004C751F">
      <w:pPr>
        <w:spacing w:line="360" w:lineRule="auto"/>
        <w:ind w:right="-561" w:firstLine="567"/>
        <w:jc w:val="both"/>
        <w:sectPr w:rsidR="000B5709" w:rsidRPr="0025560E" w:rsidSect="008C33D7">
          <w:headerReference w:type="default" r:id="rId21"/>
          <w:headerReference w:type="first" r:id="rId22"/>
          <w:footerReference w:type="first" r:id="rId23"/>
          <w:pgSz w:w="11906" w:h="16838" w:code="9"/>
          <w:pgMar w:top="850" w:right="1133" w:bottom="1418" w:left="1411" w:header="0" w:footer="0" w:gutter="0"/>
          <w:cols w:space="708"/>
          <w:titlePg/>
          <w:docGrid w:linePitch="360"/>
        </w:sectPr>
      </w:pPr>
      <w:r w:rsidRPr="00F82AF9">
        <w:t>Иные мероприятия прописаны в том</w:t>
      </w:r>
      <w:r w:rsidR="001474EA" w:rsidRPr="00F82AF9">
        <w:t>е</w:t>
      </w:r>
      <w:r w:rsidRPr="00F82AF9">
        <w:t xml:space="preserve"> </w:t>
      </w:r>
      <w:bookmarkStart w:id="178" w:name="_Toc35863636"/>
      <w:r w:rsidR="00FE3349" w:rsidRPr="00F82AF9">
        <w:t>1191</w:t>
      </w:r>
      <w:r w:rsidR="004B7759" w:rsidRPr="00F82AF9">
        <w:t>-ПОС.1 [4]</w:t>
      </w:r>
      <w:r w:rsidR="001F770B" w:rsidRPr="00F82AF9">
        <w:t>.</w:t>
      </w:r>
      <w:bookmarkEnd w:id="178"/>
      <w:bookmarkEnd w:id="8"/>
      <w:bookmarkEnd w:id="9"/>
      <w:bookmarkEnd w:id="10"/>
      <w:bookmarkEnd w:id="11"/>
      <w:bookmarkEnd w:id="42"/>
      <w:bookmarkEnd w:id="43"/>
      <w:bookmarkEnd w:id="44"/>
      <w:bookmarkEnd w:id="59"/>
    </w:p>
    <w:p w14:paraId="0BC763D6" w14:textId="77777777" w:rsidR="00A816F4" w:rsidRPr="00F82AF9" w:rsidRDefault="00A816F4" w:rsidP="00A27194">
      <w:pPr>
        <w:rPr>
          <w:szCs w:val="24"/>
        </w:rPr>
      </w:pPr>
    </w:p>
    <w:sectPr w:rsidR="00A816F4" w:rsidRPr="00F82AF9" w:rsidSect="00427016">
      <w:headerReference w:type="default" r:id="rId24"/>
      <w:footerReference w:type="default" r:id="rId25"/>
      <w:headerReference w:type="first" r:id="rId26"/>
      <w:footerReference w:type="first" r:id="rId27"/>
      <w:pgSz w:w="11906" w:h="16838"/>
      <w:pgMar w:top="851" w:right="567" w:bottom="1134" w:left="1418"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7D3D0B" w14:textId="77777777" w:rsidR="00C204F1" w:rsidRDefault="00C204F1" w:rsidP="00FC20B0">
      <w:pPr>
        <w:spacing w:line="240" w:lineRule="auto"/>
      </w:pPr>
      <w:r>
        <w:separator/>
      </w:r>
    </w:p>
  </w:endnote>
  <w:endnote w:type="continuationSeparator" w:id="0">
    <w:p w14:paraId="78406B15" w14:textId="77777777" w:rsidR="00C204F1" w:rsidRDefault="00C204F1" w:rsidP="00FC20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ГОСТ тип А">
    <w:altName w:val="Arial"/>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NewRoman">
    <w:altName w:val="Times New Roman"/>
    <w:panose1 w:val="00000000000000000000"/>
    <w:charset w:val="00"/>
    <w:family w:val="roman"/>
    <w:notTrueType/>
    <w:pitch w:val="default"/>
  </w:font>
  <w:font w:name="MinionPro-Regular">
    <w:panose1 w:val="00000000000000000000"/>
    <w:charset w:val="00"/>
    <w:family w:val="auto"/>
    <w:notTrueType/>
    <w:pitch w:val="default"/>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PT Sans">
    <w:charset w:val="CC"/>
    <w:family w:val="swiss"/>
    <w:pitch w:val="variable"/>
    <w:sig w:usb0="A00002EF" w:usb1="5000204B" w:usb2="00000000" w:usb3="00000000" w:csb0="00000097" w:csb1="00000000"/>
  </w:font>
  <w:font w:name="Batang">
    <w:altName w:val="바탕"/>
    <w:panose1 w:val="02030600000101010101"/>
    <w:charset w:val="81"/>
    <w:family w:val="roman"/>
    <w:pitch w:val="variable"/>
    <w:sig w:usb0="B00002AF" w:usb1="69D77CFB" w:usb2="00000030" w:usb3="00000000" w:csb0="0008009F" w:csb1="00000000"/>
  </w:font>
  <w:font w:name="CS Standard">
    <w:panose1 w:val="020B0604020202020204"/>
    <w:charset w:val="CC"/>
    <w:family w:val="swiss"/>
    <w:pitch w:val="variable"/>
    <w:sig w:usb0="E0002AFF" w:usb1="50001802"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GOST Common">
    <w:panose1 w:val="020B060402020202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77" w:name="_Hlk519775241"/>
  <w:p w14:paraId="0430943D" w14:textId="6D067701" w:rsidR="00C204F1" w:rsidRDefault="00C204F1" w:rsidP="001457FA">
    <w:pPr>
      <w:pStyle w:val="a9"/>
    </w:pPr>
    <w:r>
      <w:rPr>
        <w:noProof/>
      </w:rPr>
      <mc:AlternateContent>
        <mc:Choice Requires="wps">
          <w:drawing>
            <wp:anchor distT="0" distB="0" distL="114300" distR="114300" simplePos="0" relativeHeight="251673600" behindDoc="0" locked="0" layoutInCell="1" allowOverlap="1" wp14:anchorId="2D703698" wp14:editId="6ECB6061">
              <wp:simplePos x="0" y="0"/>
              <wp:positionH relativeFrom="column">
                <wp:posOffset>2042795</wp:posOffset>
              </wp:positionH>
              <wp:positionV relativeFrom="paragraph">
                <wp:posOffset>9121140</wp:posOffset>
              </wp:positionV>
              <wp:extent cx="289560" cy="129540"/>
              <wp:effectExtent l="4445" t="0" r="1270" b="0"/>
              <wp:wrapNone/>
              <wp:docPr id="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560" cy="12954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5412948" w14:textId="77777777" w:rsidR="00C204F1" w:rsidRPr="0009392A" w:rsidRDefault="00C204F1" w:rsidP="007311C2">
                          <w:pPr>
                            <w:pStyle w:val="ae"/>
                            <w:jc w:val="center"/>
                            <w:rPr>
                              <w:i w:val="0"/>
                              <w:sz w:val="12"/>
                              <w:szCs w:val="12"/>
                              <w:lang w:eastAsia="ru-RU"/>
                            </w:rPr>
                          </w:pPr>
                          <w:r>
                            <w:rPr>
                              <w:i w:val="0"/>
                              <w:sz w:val="12"/>
                              <w:szCs w:val="12"/>
                              <w:lang w:eastAsia="ru-RU"/>
                            </w:rPr>
                            <w:t>1710.2-1</w:t>
                          </w:r>
                        </w:p>
                        <w:p w14:paraId="2FD9731E" w14:textId="77777777" w:rsidR="00C204F1" w:rsidRPr="00A726FA" w:rsidRDefault="00C204F1" w:rsidP="007311C2"/>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703698" id="Прямоугольник 9" o:spid="_x0000_s1179" style="position:absolute;margin-left:160.85pt;margin-top:718.2pt;width:22.8pt;height:10.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" stroked="f" strokeweight=".5pt">
              <v:textbox inset="0,0,0,0">
                <w:txbxContent>
                  <w:p w14:paraId="05412948" w14:textId="77777777" w:rsidR="00C204F1" w:rsidRPr="0009392A" w:rsidRDefault="00C204F1" w:rsidP="007311C2">
                    <w:pPr>
                      <w:pStyle w:val="ae"/>
                      <w:jc w:val="center"/>
                      <w:rPr>
                        <w:i w:val="0"/>
                        <w:sz w:val="12"/>
                        <w:szCs w:val="12"/>
                        <w:lang w:eastAsia="ru-RU"/>
                      </w:rPr>
                    </w:pPr>
                    <w:r>
                      <w:rPr>
                        <w:i w:val="0"/>
                        <w:sz w:val="12"/>
                        <w:szCs w:val="12"/>
                        <w:lang w:eastAsia="ru-RU"/>
                      </w:rPr>
                      <w:t>1710.2-1</w:t>
                    </w:r>
                  </w:p>
                  <w:p w14:paraId="2FD9731E" w14:textId="77777777" w:rsidR="00C204F1" w:rsidRPr="00A726FA" w:rsidRDefault="00C204F1" w:rsidP="007311C2"/>
                </w:txbxContent>
              </v:textbox>
            </v:rect>
          </w:pict>
        </mc:Fallback>
      </mc:AlternateContent>
    </w:r>
  </w:p>
  <w:p w14:paraId="441BA5BD" w14:textId="2077303B" w:rsidR="00C204F1" w:rsidRDefault="00C204F1" w:rsidP="001457FA">
    <w:pPr>
      <w:pStyle w:val="a9"/>
    </w:pPr>
    <w:r>
      <w:t xml:space="preserve">     </w:t>
    </w:r>
  </w:p>
  <w:p w14:paraId="23899EE3" w14:textId="4F0E3D36" w:rsidR="00C204F1" w:rsidRDefault="00C204F1" w:rsidP="001457FA">
    <w:pPr>
      <w:pStyle w:val="a9"/>
      <w:rPr>
        <w:noProof/>
        <w:lang w:eastAsia="ru-RU"/>
      </w:rPr>
    </w:pPr>
  </w:p>
  <w:p w14:paraId="59CCE42C" w14:textId="0E0D1F41" w:rsidR="00C204F1" w:rsidRPr="00862B5C" w:rsidRDefault="002814DE" w:rsidP="001457FA">
    <w:pPr>
      <w:pStyle w:val="a9"/>
    </w:pPr>
    <w:r>
      <w:rPr>
        <w:noProof/>
      </w:rPr>
      <mc:AlternateContent>
        <mc:Choice Requires="wps">
          <w:drawing>
            <wp:anchor distT="0" distB="0" distL="114300" distR="114300" simplePos="0" relativeHeight="251722752" behindDoc="0" locked="0" layoutInCell="1" allowOverlap="1" wp14:anchorId="73F5D805" wp14:editId="025B7F7C">
              <wp:simplePos x="0" y="0"/>
              <wp:positionH relativeFrom="column">
                <wp:posOffset>1899340</wp:posOffset>
              </wp:positionH>
              <wp:positionV relativeFrom="paragraph">
                <wp:posOffset>100433</wp:posOffset>
              </wp:positionV>
              <wp:extent cx="316845" cy="110955"/>
              <wp:effectExtent l="0" t="0" r="7620" b="3810"/>
              <wp:wrapNone/>
              <wp:docPr id="489" name="Text Box 14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845" cy="1109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ED69D9" w14:textId="4D8E6AF3" w:rsidR="002814DE" w:rsidRPr="002814DE" w:rsidRDefault="005F4E97" w:rsidP="002814DE">
                          <w:pPr>
                            <w:rPr>
                              <w:sz w:val="14"/>
                              <w:szCs w:val="14"/>
                            </w:rPr>
                          </w:pPr>
                          <w:r>
                            <w:rPr>
                              <w:i/>
                              <w:sz w:val="14"/>
                              <w:szCs w:val="14"/>
                            </w:rPr>
                            <w:t>29</w:t>
                          </w:r>
                          <w:r w:rsidR="002814DE" w:rsidRPr="002814DE">
                            <w:rPr>
                              <w:i/>
                              <w:sz w:val="14"/>
                              <w:szCs w:val="14"/>
                            </w:rPr>
                            <w:t>.</w:t>
                          </w:r>
                          <w:r w:rsidR="00B957F8">
                            <w:rPr>
                              <w:i/>
                              <w:sz w:val="14"/>
                              <w:szCs w:val="14"/>
                            </w:rPr>
                            <w:t>0</w:t>
                          </w:r>
                          <w:r>
                            <w:rPr>
                              <w:i/>
                              <w:sz w:val="14"/>
                              <w:szCs w:val="14"/>
                            </w:rPr>
                            <w:t>6</w:t>
                          </w:r>
                          <w:r w:rsidR="002814DE" w:rsidRPr="002814DE">
                            <w:rPr>
                              <w:i/>
                              <w:sz w:val="14"/>
                              <w:szCs w:val="14"/>
                            </w:rPr>
                            <w:t>.22</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3F5D805" id="_x0000_t202" coordsize="21600,21600" o:spt="202" path="m,l,21600r21600,l21600,xe">
              <v:stroke joinstyle="miter"/>
              <v:path gradientshapeok="t" o:connecttype="rect"/>
            </v:shapetype>
            <v:shape id="Text Box 1407" o:spid="_x0000_s1180" type="#_x0000_t202" style="position:absolute;margin-left:149.55pt;margin-top:7.9pt;width:24.95pt;height:8.7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" stroked="f">
              <v:textbox inset="0,0,0,0">
                <w:txbxContent>
                  <w:p w14:paraId="21ED69D9" w14:textId="4D8E6AF3" w:rsidR="002814DE" w:rsidRPr="002814DE" w:rsidRDefault="005F4E97" w:rsidP="002814DE">
                    <w:pPr>
                      <w:rPr>
                        <w:sz w:val="14"/>
                        <w:szCs w:val="14"/>
                      </w:rPr>
                    </w:pPr>
                    <w:r>
                      <w:rPr>
                        <w:i/>
                        <w:sz w:val="14"/>
                        <w:szCs w:val="14"/>
                      </w:rPr>
                      <w:t>29</w:t>
                    </w:r>
                    <w:r w:rsidR="002814DE" w:rsidRPr="002814DE">
                      <w:rPr>
                        <w:i/>
                        <w:sz w:val="14"/>
                        <w:szCs w:val="14"/>
                      </w:rPr>
                      <w:t>.</w:t>
                    </w:r>
                    <w:r w:rsidR="00B957F8">
                      <w:rPr>
                        <w:i/>
                        <w:sz w:val="14"/>
                        <w:szCs w:val="14"/>
                      </w:rPr>
                      <w:t>0</w:t>
                    </w:r>
                    <w:r>
                      <w:rPr>
                        <w:i/>
                        <w:sz w:val="14"/>
                        <w:szCs w:val="14"/>
                      </w:rPr>
                      <w:t>6</w:t>
                    </w:r>
                    <w:r w:rsidR="002814DE" w:rsidRPr="002814DE">
                      <w:rPr>
                        <w:i/>
                        <w:sz w:val="14"/>
                        <w:szCs w:val="14"/>
                      </w:rPr>
                      <w:t>.22</w:t>
                    </w:r>
                  </w:p>
                </w:txbxContent>
              </v:textbox>
            </v:shape>
          </w:pict>
        </mc:Fallback>
      </mc:AlternateContent>
    </w:r>
    <w:r>
      <w:rPr>
        <w:noProof/>
      </w:rPr>
      <mc:AlternateContent>
        <mc:Choice Requires="wps">
          <w:drawing>
            <wp:anchor distT="0" distB="0" distL="114300" distR="114300" simplePos="0" relativeHeight="251716608" behindDoc="0" locked="0" layoutInCell="1" allowOverlap="1" wp14:anchorId="02B2A395" wp14:editId="3BEF9FA1">
              <wp:simplePos x="0" y="0"/>
              <wp:positionH relativeFrom="column">
                <wp:posOffset>-59401</wp:posOffset>
              </wp:positionH>
              <wp:positionV relativeFrom="paragraph">
                <wp:posOffset>82047</wp:posOffset>
              </wp:positionV>
              <wp:extent cx="614680" cy="140335"/>
              <wp:effectExtent l="0" t="0" r="0" b="0"/>
              <wp:wrapNone/>
              <wp:docPr id="464" name="Text Box 1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680" cy="140335"/>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14:paraId="00A0C75A" w14:textId="4C6A8BA5" w:rsidR="002814DE" w:rsidRPr="003D0F0A" w:rsidRDefault="002814DE" w:rsidP="002814DE">
                          <w:pPr>
                            <w:rPr>
                              <w:sz w:val="20"/>
                              <w:szCs w:val="20"/>
                            </w:rPr>
                          </w:pPr>
                          <w:r>
                            <w:rPr>
                              <w:sz w:val="20"/>
                              <w:szCs w:val="20"/>
                            </w:rPr>
                            <w:t>Разработал</w:t>
                          </w:r>
                        </w:p>
                      </w:txbxContent>
                    </wps:txbx>
                    <wps:bodyPr rot="0" vert="horz" wrap="square" lIns="0" tIns="0" rIns="0" bIns="0" anchor="t" anchorCtr="0" upright="1">
                      <a:noAutofit/>
                    </wps:bodyPr>
                  </wps:wsp>
                </a:graphicData>
              </a:graphic>
            </wp:anchor>
          </w:drawing>
        </mc:Choice>
        <mc:Fallback>
          <w:pict>
            <v:shape w14:anchorId="02B2A395" id="_x0000_s1181" type="#_x0000_t202" style="position:absolute;margin-left:-4.7pt;margin-top:6.45pt;width:48.4pt;height:11.05pt;z-index:251716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" stroked="f" strokecolor="red">
              <v:textbox inset="0,0,0,0">
                <w:txbxContent>
                  <w:p w14:paraId="00A0C75A" w14:textId="4C6A8BA5" w:rsidR="002814DE" w:rsidRPr="003D0F0A" w:rsidRDefault="002814DE" w:rsidP="002814DE">
                    <w:pPr>
                      <w:rPr>
                        <w:sz w:val="20"/>
                        <w:szCs w:val="20"/>
                      </w:rPr>
                    </w:pPr>
                    <w:r>
                      <w:rPr>
                        <w:sz w:val="20"/>
                        <w:szCs w:val="20"/>
                      </w:rPr>
                      <w:t>Разработал</w:t>
                    </w:r>
                  </w:p>
                </w:txbxContent>
              </v:textbox>
            </v:shape>
          </w:pict>
        </mc:Fallback>
      </mc:AlternateContent>
    </w:r>
  </w:p>
  <w:p w14:paraId="245A5662" w14:textId="75D97AC9" w:rsidR="00C204F1" w:rsidRDefault="00437E35">
    <w:pPr>
      <w:pStyle w:val="a9"/>
    </w:pPr>
    <w:r>
      <w:rPr>
        <w:noProof/>
      </w:rPr>
      <mc:AlternateContent>
        <mc:Choice Requires="wps">
          <w:drawing>
            <wp:anchor distT="0" distB="0" distL="114300" distR="114300" simplePos="0" relativeHeight="251737088" behindDoc="0" locked="0" layoutInCell="1" allowOverlap="1" wp14:anchorId="3348702D" wp14:editId="025792C4">
              <wp:simplePos x="0" y="0"/>
              <wp:positionH relativeFrom="column">
                <wp:posOffset>5884545</wp:posOffset>
              </wp:positionH>
              <wp:positionV relativeFrom="paragraph">
                <wp:posOffset>56515</wp:posOffset>
              </wp:positionV>
              <wp:extent cx="373711" cy="135172"/>
              <wp:effectExtent l="0" t="0" r="7620" b="0"/>
              <wp:wrapNone/>
              <wp:docPr id="495" name="Text Box 1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711" cy="135172"/>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14:paraId="57EB383E" w14:textId="06217C8D" w:rsidR="00437E35" w:rsidRPr="001F7960" w:rsidRDefault="00CF7AA0" w:rsidP="00437E35">
                          <w:pPr>
                            <w:jc w:val="center"/>
                            <w:rPr>
                              <w:sz w:val="20"/>
                              <w:szCs w:val="20"/>
                            </w:rPr>
                          </w:pPr>
                          <w:r>
                            <w:rPr>
                              <w:noProof/>
                              <w:sz w:val="20"/>
                              <w:szCs w:val="20"/>
                            </w:rPr>
                            <w:t>5</w:t>
                          </w:r>
                          <w:r w:rsidR="004C751F">
                            <w:rPr>
                              <w:noProof/>
                              <w:sz w:val="20"/>
                              <w:szCs w:val="20"/>
                            </w:rPr>
                            <w:t>5</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348702D" id="Text Box 1164" o:spid="_x0000_s1182" type="#_x0000_t202" style="position:absolute;margin-left:463.35pt;margin-top:4.45pt;width:29.45pt;height:10.6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" stroked="f" strokecolor="red">
              <v:textbox inset="0,0,0,0">
                <w:txbxContent>
                  <w:p w14:paraId="57EB383E" w14:textId="06217C8D" w:rsidR="00437E35" w:rsidRPr="001F7960" w:rsidRDefault="00CF7AA0" w:rsidP="00437E35">
                    <w:pPr>
                      <w:jc w:val="center"/>
                      <w:rPr>
                        <w:sz w:val="20"/>
                        <w:szCs w:val="20"/>
                      </w:rPr>
                    </w:pPr>
                    <w:r>
                      <w:rPr>
                        <w:noProof/>
                        <w:sz w:val="20"/>
                        <w:szCs w:val="20"/>
                      </w:rPr>
                      <w:t>5</w:t>
                    </w:r>
                    <w:r w:rsidR="004C751F">
                      <w:rPr>
                        <w:noProof/>
                        <w:sz w:val="20"/>
                        <w:szCs w:val="20"/>
                      </w:rPr>
                      <w:t>5</w:t>
                    </w:r>
                  </w:p>
                </w:txbxContent>
              </v:textbox>
            </v:shape>
          </w:pict>
        </mc:Fallback>
      </mc:AlternateContent>
    </w:r>
    <w:r w:rsidR="00B957F8">
      <w:rPr>
        <w:noProof/>
      </w:rPr>
      <mc:AlternateContent>
        <mc:Choice Requires="wps">
          <w:drawing>
            <wp:anchor distT="0" distB="0" distL="114300" distR="114300" simplePos="0" relativeHeight="251735040" behindDoc="0" locked="0" layoutInCell="1" allowOverlap="1" wp14:anchorId="62006237" wp14:editId="49F4CB9C">
              <wp:simplePos x="0" y="0"/>
              <wp:positionH relativeFrom="column">
                <wp:posOffset>4776369</wp:posOffset>
              </wp:positionH>
              <wp:positionV relativeFrom="paragraph">
                <wp:posOffset>50622</wp:posOffset>
              </wp:positionV>
              <wp:extent cx="373711" cy="135172"/>
              <wp:effectExtent l="0" t="0" r="7620" b="0"/>
              <wp:wrapNone/>
              <wp:docPr id="493" name="Text Box 1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711" cy="135172"/>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14:paraId="4A65BC90" w14:textId="692EC524" w:rsidR="00B957F8" w:rsidRPr="001F7960" w:rsidRDefault="00B957F8" w:rsidP="00B957F8">
                          <w:pPr>
                            <w:jc w:val="center"/>
                            <w:rPr>
                              <w:sz w:val="20"/>
                              <w:szCs w:val="20"/>
                            </w:rPr>
                          </w:pPr>
                          <w:r>
                            <w:rPr>
                              <w:noProof/>
                              <w:sz w:val="20"/>
                              <w:szCs w:val="20"/>
                            </w:rPr>
                            <w:t>П</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2006237" id="_x0000_s1183" type="#_x0000_t202" style="position:absolute;margin-left:376.1pt;margin-top:4pt;width:29.45pt;height:10.6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" stroked="f" strokecolor="red">
              <v:textbox inset="0,0,0,0">
                <w:txbxContent>
                  <w:p w14:paraId="4A65BC90" w14:textId="692EC524" w:rsidR="00B957F8" w:rsidRPr="001F7960" w:rsidRDefault="00B957F8" w:rsidP="00B957F8">
                    <w:pPr>
                      <w:jc w:val="center"/>
                      <w:rPr>
                        <w:sz w:val="20"/>
                        <w:szCs w:val="20"/>
                      </w:rPr>
                    </w:pPr>
                    <w:r>
                      <w:rPr>
                        <w:noProof/>
                        <w:sz w:val="20"/>
                        <w:szCs w:val="20"/>
                      </w:rPr>
                      <w:t>П</w:t>
                    </w:r>
                  </w:p>
                </w:txbxContent>
              </v:textbox>
            </v:shape>
          </w:pict>
        </mc:Fallback>
      </mc:AlternateContent>
    </w:r>
    <w:r w:rsidR="00B957F8">
      <w:rPr>
        <w:noProof/>
      </w:rPr>
      <mc:AlternateContent>
        <mc:Choice Requires="wps">
          <w:drawing>
            <wp:anchor distT="0" distB="0" distL="114300" distR="114300" simplePos="0" relativeHeight="251728896" behindDoc="0" locked="0" layoutInCell="1" allowOverlap="1" wp14:anchorId="4E4CCAB8" wp14:editId="3F594C40">
              <wp:simplePos x="0" y="0"/>
              <wp:positionH relativeFrom="column">
                <wp:posOffset>1899055</wp:posOffset>
              </wp:positionH>
              <wp:positionV relativeFrom="paragraph">
                <wp:posOffset>73834</wp:posOffset>
              </wp:positionV>
              <wp:extent cx="316845" cy="110955"/>
              <wp:effectExtent l="0" t="0" r="7620" b="3810"/>
              <wp:wrapNone/>
              <wp:docPr id="7" name="Text Box 14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845" cy="1109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8F5AA5" w14:textId="3BD56582" w:rsidR="00B957F8" w:rsidRPr="002814DE" w:rsidRDefault="005F4E97" w:rsidP="00B957F8">
                          <w:pPr>
                            <w:rPr>
                              <w:sz w:val="14"/>
                              <w:szCs w:val="14"/>
                            </w:rPr>
                          </w:pPr>
                          <w:r>
                            <w:rPr>
                              <w:i/>
                              <w:sz w:val="14"/>
                              <w:szCs w:val="14"/>
                            </w:rPr>
                            <w:t>29</w:t>
                          </w:r>
                          <w:r w:rsidR="00B957F8" w:rsidRPr="002814DE">
                            <w:rPr>
                              <w:i/>
                              <w:sz w:val="14"/>
                              <w:szCs w:val="14"/>
                            </w:rPr>
                            <w:t>.</w:t>
                          </w:r>
                          <w:r w:rsidR="00B957F8">
                            <w:rPr>
                              <w:i/>
                              <w:sz w:val="14"/>
                              <w:szCs w:val="14"/>
                            </w:rPr>
                            <w:t>0</w:t>
                          </w:r>
                          <w:r>
                            <w:rPr>
                              <w:i/>
                              <w:sz w:val="14"/>
                              <w:szCs w:val="14"/>
                            </w:rPr>
                            <w:t>6</w:t>
                          </w:r>
                          <w:r w:rsidR="00B957F8" w:rsidRPr="002814DE">
                            <w:rPr>
                              <w:i/>
                              <w:sz w:val="14"/>
                              <w:szCs w:val="14"/>
                            </w:rPr>
                            <w:t>.22</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E4CCAB8" id="_x0000_s1184" type="#_x0000_t202" style="position:absolute;margin-left:149.55pt;margin-top:5.8pt;width:24.95pt;height:8.7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" stroked="f">
              <v:textbox inset="0,0,0,0">
                <w:txbxContent>
                  <w:p w14:paraId="188F5AA5" w14:textId="3BD56582" w:rsidR="00B957F8" w:rsidRPr="002814DE" w:rsidRDefault="005F4E97" w:rsidP="00B957F8">
                    <w:pPr>
                      <w:rPr>
                        <w:sz w:val="14"/>
                        <w:szCs w:val="14"/>
                      </w:rPr>
                    </w:pPr>
                    <w:r>
                      <w:rPr>
                        <w:i/>
                        <w:sz w:val="14"/>
                        <w:szCs w:val="14"/>
                      </w:rPr>
                      <w:t>29</w:t>
                    </w:r>
                    <w:r w:rsidR="00B957F8" w:rsidRPr="002814DE">
                      <w:rPr>
                        <w:i/>
                        <w:sz w:val="14"/>
                        <w:szCs w:val="14"/>
                      </w:rPr>
                      <w:t>.</w:t>
                    </w:r>
                    <w:r w:rsidR="00B957F8">
                      <w:rPr>
                        <w:i/>
                        <w:sz w:val="14"/>
                        <w:szCs w:val="14"/>
                      </w:rPr>
                      <w:t>0</w:t>
                    </w:r>
                    <w:r>
                      <w:rPr>
                        <w:i/>
                        <w:sz w:val="14"/>
                        <w:szCs w:val="14"/>
                      </w:rPr>
                      <w:t>6</w:t>
                    </w:r>
                    <w:r w:rsidR="00B957F8" w:rsidRPr="002814DE">
                      <w:rPr>
                        <w:i/>
                        <w:sz w:val="14"/>
                        <w:szCs w:val="14"/>
                      </w:rPr>
                      <w:t>.22</w:t>
                    </w:r>
                  </w:p>
                </w:txbxContent>
              </v:textbox>
            </v:shape>
          </w:pict>
        </mc:Fallback>
      </mc:AlternateContent>
    </w:r>
    <w:r w:rsidR="00C204F1">
      <w:rPr>
        <w:noProof/>
      </w:rPr>
      <mc:AlternateContent>
        <mc:Choice Requires="wps">
          <w:drawing>
            <wp:anchor distT="0" distB="0" distL="114300" distR="114300" simplePos="0" relativeHeight="251708416" behindDoc="0" locked="0" layoutInCell="1" allowOverlap="1" wp14:anchorId="2D10300E" wp14:editId="28202644">
              <wp:simplePos x="0" y="0"/>
              <wp:positionH relativeFrom="column">
                <wp:posOffset>5327457</wp:posOffset>
              </wp:positionH>
              <wp:positionV relativeFrom="paragraph">
                <wp:posOffset>56405</wp:posOffset>
              </wp:positionV>
              <wp:extent cx="373711" cy="135172"/>
              <wp:effectExtent l="0" t="0" r="7620" b="0"/>
              <wp:wrapNone/>
              <wp:docPr id="1" name="Text Box 1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711" cy="135172"/>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14:paraId="6C411127" w14:textId="2A059A20" w:rsidR="00C204F1" w:rsidRPr="001F7960" w:rsidRDefault="00C204F1" w:rsidP="001F6647">
                          <w:pPr>
                            <w:jc w:val="center"/>
                            <w:rPr>
                              <w:sz w:val="20"/>
                              <w:szCs w:val="20"/>
                            </w:rPr>
                          </w:pPr>
                          <w:r>
                            <w:rPr>
                              <w:noProof/>
                              <w:sz w:val="20"/>
                              <w:szCs w:val="20"/>
                            </w:rPr>
                            <w:t>1</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D10300E" id="_x0000_s1185" type="#_x0000_t202" style="position:absolute;margin-left:419.5pt;margin-top:4.45pt;width:29.45pt;height:10.6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" stroked="f" strokecolor="red">
              <v:textbox inset="0,0,0,0">
                <w:txbxContent>
                  <w:p w14:paraId="6C411127" w14:textId="2A059A20" w:rsidR="00C204F1" w:rsidRPr="001F7960" w:rsidRDefault="00C204F1" w:rsidP="001F6647">
                    <w:pPr>
                      <w:jc w:val="center"/>
                      <w:rPr>
                        <w:sz w:val="20"/>
                        <w:szCs w:val="20"/>
                      </w:rPr>
                    </w:pPr>
                    <w:r>
                      <w:rPr>
                        <w:noProof/>
                        <w:sz w:val="20"/>
                        <w:szCs w:val="20"/>
                      </w:rPr>
                      <w:t>1</w:t>
                    </w:r>
                  </w:p>
                </w:txbxContent>
              </v:textbox>
            </v:shape>
          </w:pict>
        </mc:Fallback>
      </mc:AlternateContent>
    </w:r>
  </w:p>
  <w:p w14:paraId="38B0C4BE" w14:textId="6B97B1AB" w:rsidR="00C204F1" w:rsidRDefault="00C204F1" w:rsidP="001457FA">
    <w:pPr>
      <w:pStyle w:val="a9"/>
    </w:pPr>
    <w:r>
      <w:rPr>
        <w:noProof/>
        <w:szCs w:val="24"/>
        <w:lang w:eastAsia="ru-RU"/>
      </w:rPr>
      <w:drawing>
        <wp:anchor distT="0" distB="0" distL="114300" distR="114300" simplePos="0" relativeHeight="251661312" behindDoc="0" locked="0" layoutInCell="1" allowOverlap="1" wp14:anchorId="6EA7D6B9" wp14:editId="74A372C3">
          <wp:simplePos x="0" y="0"/>
          <wp:positionH relativeFrom="column">
            <wp:posOffset>4789937</wp:posOffset>
          </wp:positionH>
          <wp:positionV relativeFrom="paragraph">
            <wp:posOffset>36516</wp:posOffset>
          </wp:positionV>
          <wp:extent cx="337820" cy="441960"/>
          <wp:effectExtent l="0" t="0" r="5080" b="0"/>
          <wp:wrapNone/>
          <wp:docPr id="2241" name="Рисунок 2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 name="сова.png"/>
                  <pic:cNvPicPr/>
                </pic:nvPicPr>
                <pic:blipFill>
                  <a:blip r:embed="rId1">
                    <a:extLst>
                      <a:ext uri="{28A0092B-C50C-407E-A947-70E740481C1C}">
                        <a14:useLocalDpi xmlns:a14="http://schemas.microsoft.com/office/drawing/2010/main" val="0"/>
                      </a:ext>
                    </a:extLst>
                  </a:blip>
                  <a:stretch>
                    <a:fillRect/>
                  </a:stretch>
                </pic:blipFill>
                <pic:spPr>
                  <a:xfrm>
                    <a:off x="0" y="0"/>
                    <a:ext cx="337820" cy="441960"/>
                  </a:xfrm>
                  <a:prstGeom prst="rect">
                    <a:avLst/>
                  </a:prstGeom>
                </pic:spPr>
              </pic:pic>
            </a:graphicData>
          </a:graphic>
        </wp:anchor>
      </w:drawing>
    </w:r>
  </w:p>
  <w:bookmarkEnd w:id="177"/>
  <w:p w14:paraId="70789060" w14:textId="16C5CFE1" w:rsidR="00C204F1" w:rsidRPr="00862B5C" w:rsidRDefault="00B957F8">
    <w:pPr>
      <w:pStyle w:val="a9"/>
    </w:pPr>
    <w:r>
      <w:rPr>
        <w:noProof/>
      </w:rPr>
      <mc:AlternateContent>
        <mc:Choice Requires="wps">
          <w:drawing>
            <wp:anchor distT="0" distB="0" distL="114300" distR="114300" simplePos="0" relativeHeight="251730944" behindDoc="0" locked="0" layoutInCell="1" allowOverlap="1" wp14:anchorId="4846E6BF" wp14:editId="5EAA2DB2">
              <wp:simplePos x="0" y="0"/>
              <wp:positionH relativeFrom="column">
                <wp:posOffset>1899367</wp:posOffset>
              </wp:positionH>
              <wp:positionV relativeFrom="paragraph">
                <wp:posOffset>17290</wp:posOffset>
              </wp:positionV>
              <wp:extent cx="316845" cy="110955"/>
              <wp:effectExtent l="0" t="0" r="7620" b="3810"/>
              <wp:wrapNone/>
              <wp:docPr id="10" name="Text Box 14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845" cy="1109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C4784D" w14:textId="112A02A9" w:rsidR="00B957F8" w:rsidRPr="002814DE" w:rsidRDefault="005F4E97" w:rsidP="00B957F8">
                          <w:pPr>
                            <w:rPr>
                              <w:sz w:val="14"/>
                              <w:szCs w:val="14"/>
                            </w:rPr>
                          </w:pPr>
                          <w:r>
                            <w:rPr>
                              <w:i/>
                              <w:sz w:val="14"/>
                              <w:szCs w:val="14"/>
                            </w:rPr>
                            <w:t>29</w:t>
                          </w:r>
                          <w:r w:rsidR="006D326A">
                            <w:rPr>
                              <w:i/>
                              <w:sz w:val="14"/>
                              <w:szCs w:val="14"/>
                            </w:rPr>
                            <w:t>.0</w:t>
                          </w:r>
                          <w:r>
                            <w:rPr>
                              <w:i/>
                              <w:sz w:val="14"/>
                              <w:szCs w:val="14"/>
                            </w:rPr>
                            <w:t>6</w:t>
                          </w:r>
                          <w:r w:rsidR="00B957F8" w:rsidRPr="002814DE">
                            <w:rPr>
                              <w:i/>
                              <w:sz w:val="14"/>
                              <w:szCs w:val="14"/>
                            </w:rPr>
                            <w:t>.</w:t>
                          </w:r>
                          <w:r w:rsidR="006D326A">
                            <w:rPr>
                              <w:i/>
                              <w:sz w:val="14"/>
                              <w:szCs w:val="14"/>
                            </w:rPr>
                            <w:t>2</w:t>
                          </w:r>
                          <w:r w:rsidR="00B957F8" w:rsidRPr="002814DE">
                            <w:rPr>
                              <w:i/>
                              <w:sz w:val="14"/>
                              <w:szCs w:val="14"/>
                            </w:rPr>
                            <w:t>2</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846E6BF" id="_x0000_s1186" type="#_x0000_t202" style="position:absolute;margin-left:149.55pt;margin-top:1.35pt;width:24.95pt;height:8.7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" stroked="f">
              <v:textbox inset="0,0,0,0">
                <w:txbxContent>
                  <w:p w14:paraId="3AC4784D" w14:textId="112A02A9" w:rsidR="00B957F8" w:rsidRPr="002814DE" w:rsidRDefault="005F4E97" w:rsidP="00B957F8">
                    <w:pPr>
                      <w:rPr>
                        <w:sz w:val="14"/>
                        <w:szCs w:val="14"/>
                      </w:rPr>
                    </w:pPr>
                    <w:r>
                      <w:rPr>
                        <w:i/>
                        <w:sz w:val="14"/>
                        <w:szCs w:val="14"/>
                      </w:rPr>
                      <w:t>29</w:t>
                    </w:r>
                    <w:r w:rsidR="006D326A">
                      <w:rPr>
                        <w:i/>
                        <w:sz w:val="14"/>
                        <w:szCs w:val="14"/>
                      </w:rPr>
                      <w:t>.0</w:t>
                    </w:r>
                    <w:r>
                      <w:rPr>
                        <w:i/>
                        <w:sz w:val="14"/>
                        <w:szCs w:val="14"/>
                      </w:rPr>
                      <w:t>6</w:t>
                    </w:r>
                    <w:r w:rsidR="00B957F8" w:rsidRPr="002814DE">
                      <w:rPr>
                        <w:i/>
                        <w:sz w:val="14"/>
                        <w:szCs w:val="14"/>
                      </w:rPr>
                      <w:t>.</w:t>
                    </w:r>
                    <w:r w:rsidR="006D326A">
                      <w:rPr>
                        <w:i/>
                        <w:sz w:val="14"/>
                        <w:szCs w:val="14"/>
                      </w:rPr>
                      <w:t>2</w:t>
                    </w:r>
                    <w:r w:rsidR="00B957F8" w:rsidRPr="002814DE">
                      <w:rPr>
                        <w:i/>
                        <w:sz w:val="14"/>
                        <w:szCs w:val="14"/>
                      </w:rPr>
                      <w:t>2</w:t>
                    </w:r>
                  </w:p>
                </w:txbxContent>
              </v:textbox>
            </v:shape>
          </w:pict>
        </mc:Fallback>
      </mc:AlternateContent>
    </w:r>
    <w:r w:rsidR="00C204F1">
      <w:rPr>
        <w:noProof/>
      </w:rPr>
      <mc:AlternateContent>
        <mc:Choice Requires="wps">
          <w:drawing>
            <wp:anchor distT="0" distB="0" distL="114300" distR="114300" simplePos="0" relativeHeight="251706368" behindDoc="0" locked="0" layoutInCell="1" allowOverlap="1" wp14:anchorId="4458CB57" wp14:editId="41B4AAFA">
              <wp:simplePos x="0" y="0"/>
              <wp:positionH relativeFrom="column">
                <wp:posOffset>678373</wp:posOffset>
              </wp:positionH>
              <wp:positionV relativeFrom="paragraph">
                <wp:posOffset>10547</wp:posOffset>
              </wp:positionV>
              <wp:extent cx="600324" cy="144145"/>
              <wp:effectExtent l="0" t="0" r="9525" b="8255"/>
              <wp:wrapNone/>
              <wp:docPr id="487" name="Text Box 1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324" cy="144145"/>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14:paraId="07101CA1" w14:textId="55F54CB4" w:rsidR="00C204F1" w:rsidRDefault="00C204F1" w:rsidP="00DD397A">
                          <w:pPr>
                            <w:ind w:left="57"/>
                          </w:pPr>
                          <w:r>
                            <w:rPr>
                              <w:sz w:val="20"/>
                              <w:szCs w:val="16"/>
                            </w:rPr>
                            <w:t xml:space="preserve">  Жукова</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 w14:anchorId="4458CB57" id="Text Box 1160" o:spid="_x0000_s1187" type="#_x0000_t202" style="position:absolute;margin-left:53.4pt;margin-top:.85pt;width:47.25pt;height:11.35pt;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" stroked="f" strokecolor="red">
              <v:textbox inset="0,0,0,0">
                <w:txbxContent>
                  <w:p w14:paraId="07101CA1" w14:textId="55F54CB4" w:rsidR="00C204F1" w:rsidRDefault="00C204F1" w:rsidP="00DD397A">
                    <w:pPr>
                      <w:ind w:left="57"/>
                    </w:pPr>
                    <w:r>
                      <w:rPr>
                        <w:sz w:val="20"/>
                        <w:szCs w:val="16"/>
                      </w:rPr>
                      <w:t xml:space="preserve">  Жукова</w:t>
                    </w:r>
                  </w:p>
                </w:txbxContent>
              </v:textbox>
            </v:shape>
          </w:pict>
        </mc:Fallback>
      </mc:AlternateContent>
    </w:r>
  </w:p>
  <w:p w14:paraId="5C47AD88" w14:textId="3DC49A2B" w:rsidR="00C204F1" w:rsidRPr="00862B5C" w:rsidRDefault="00B957F8">
    <w:pPr>
      <w:pStyle w:val="a9"/>
    </w:pPr>
    <w:r>
      <w:rPr>
        <w:noProof/>
      </w:rPr>
      <mc:AlternateContent>
        <mc:Choice Requires="wps">
          <w:drawing>
            <wp:anchor distT="0" distB="0" distL="114300" distR="114300" simplePos="0" relativeHeight="251732992" behindDoc="0" locked="0" layoutInCell="1" allowOverlap="1" wp14:anchorId="6A2BB8BA" wp14:editId="60439D18">
              <wp:simplePos x="0" y="0"/>
              <wp:positionH relativeFrom="column">
                <wp:posOffset>1889000</wp:posOffset>
              </wp:positionH>
              <wp:positionV relativeFrom="paragraph">
                <wp:posOffset>6350</wp:posOffset>
              </wp:positionV>
              <wp:extent cx="316230" cy="110490"/>
              <wp:effectExtent l="0" t="0" r="7620" b="3810"/>
              <wp:wrapNone/>
              <wp:docPr id="13" name="Text Box 14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230" cy="1104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D15422" w14:textId="6B678976" w:rsidR="00B957F8" w:rsidRPr="002814DE" w:rsidRDefault="005F4E97" w:rsidP="00B957F8">
                          <w:pPr>
                            <w:rPr>
                              <w:sz w:val="14"/>
                              <w:szCs w:val="14"/>
                            </w:rPr>
                          </w:pPr>
                          <w:r>
                            <w:rPr>
                              <w:i/>
                              <w:sz w:val="14"/>
                              <w:szCs w:val="14"/>
                            </w:rPr>
                            <w:t>29.06</w:t>
                          </w:r>
                          <w:r w:rsidR="006D326A">
                            <w:rPr>
                              <w:i/>
                              <w:sz w:val="14"/>
                              <w:szCs w:val="14"/>
                            </w:rPr>
                            <w:t>.2</w:t>
                          </w:r>
                          <w:r w:rsidR="00B957F8" w:rsidRPr="002814DE">
                            <w:rPr>
                              <w:i/>
                              <w:sz w:val="14"/>
                              <w:szCs w:val="14"/>
                            </w:rPr>
                            <w:t>2</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A2BB8BA" id="_x0000_s1188" type="#_x0000_t202" style="position:absolute;margin-left:148.75pt;margin-top:.5pt;width:24.9pt;height:8.7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" stroked="f">
              <v:textbox inset="0,0,0,0">
                <w:txbxContent>
                  <w:p w14:paraId="5BD15422" w14:textId="6B678976" w:rsidR="00B957F8" w:rsidRPr="002814DE" w:rsidRDefault="005F4E97" w:rsidP="00B957F8">
                    <w:pPr>
                      <w:rPr>
                        <w:sz w:val="14"/>
                        <w:szCs w:val="14"/>
                      </w:rPr>
                    </w:pPr>
                    <w:r>
                      <w:rPr>
                        <w:i/>
                        <w:sz w:val="14"/>
                        <w:szCs w:val="14"/>
                      </w:rPr>
                      <w:t>29.06</w:t>
                    </w:r>
                    <w:r w:rsidR="006D326A">
                      <w:rPr>
                        <w:i/>
                        <w:sz w:val="14"/>
                        <w:szCs w:val="14"/>
                      </w:rPr>
                      <w:t>.2</w:t>
                    </w:r>
                    <w:r w:rsidR="00B957F8" w:rsidRPr="002814DE">
                      <w:rPr>
                        <w:i/>
                        <w:sz w:val="14"/>
                        <w:szCs w:val="14"/>
                      </w:rPr>
                      <w:t>2</w:t>
                    </w:r>
                  </w:p>
                </w:txbxContent>
              </v:textbox>
            </v:shape>
          </w:pict>
        </mc:Fallback>
      </mc:AlternateContent>
    </w:r>
  </w:p>
  <w:p w14:paraId="44D92195" w14:textId="77777777" w:rsidR="00C204F1" w:rsidRPr="00862B5C" w:rsidRDefault="00C204F1">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8EED0" w14:textId="77777777" w:rsidR="00C204F1" w:rsidRDefault="00C204F1">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4700E" w14:textId="77777777" w:rsidR="00C204F1" w:rsidRPr="000619B4" w:rsidRDefault="00C204F1" w:rsidP="000619B4">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2163A7" w14:textId="77777777" w:rsidR="00C204F1" w:rsidRDefault="00C204F1" w:rsidP="00FC20B0">
      <w:pPr>
        <w:spacing w:line="240" w:lineRule="auto"/>
      </w:pPr>
      <w:r>
        <w:separator/>
      </w:r>
    </w:p>
  </w:footnote>
  <w:footnote w:type="continuationSeparator" w:id="0">
    <w:p w14:paraId="6470BEEB" w14:textId="77777777" w:rsidR="00C204F1" w:rsidRDefault="00C204F1" w:rsidP="00FC20B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FF872" w14:textId="77777777" w:rsidR="00C204F1" w:rsidRPr="00275C14" w:rsidRDefault="00C204F1">
    <w:pPr>
      <w:pStyle w:val="a7"/>
    </w:pPr>
    <w:r>
      <w:rPr>
        <w:noProof/>
        <w:lang w:eastAsia="ru-RU"/>
      </w:rPr>
      <mc:AlternateContent>
        <mc:Choice Requires="wpg">
          <w:drawing>
            <wp:anchor distT="0" distB="0" distL="114300" distR="114300" simplePos="0" relativeHeight="251659264" behindDoc="0" locked="0" layoutInCell="1" allowOverlap="1" wp14:anchorId="3DF487EE" wp14:editId="562BD26E">
              <wp:simplePos x="0" y="0"/>
              <wp:positionH relativeFrom="page">
                <wp:posOffset>419100</wp:posOffset>
              </wp:positionH>
              <wp:positionV relativeFrom="page">
                <wp:posOffset>254000</wp:posOffset>
              </wp:positionV>
              <wp:extent cx="6877050" cy="10297160"/>
              <wp:effectExtent l="0" t="0" r="38100" b="8890"/>
              <wp:wrapNone/>
              <wp:docPr id="583" name="Group 15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77050" cy="10297160"/>
                        <a:chOff x="680" y="397"/>
                        <a:chExt cx="10830" cy="16216"/>
                      </a:xfrm>
                    </wpg:grpSpPr>
                    <wps:wsp>
                      <wps:cNvPr id="584" name="Text Box 1523"/>
                      <wps:cNvSpPr txBox="1">
                        <a:spLocks noChangeArrowheads="1"/>
                      </wps:cNvSpPr>
                      <wps:spPr bwMode="auto">
                        <a:xfrm>
                          <a:off x="1249" y="15564"/>
                          <a:ext cx="567" cy="2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0DFFB3" w14:textId="77777777" w:rsidR="00C204F1" w:rsidRPr="00140A7A" w:rsidRDefault="00C204F1" w:rsidP="005A3E76">
                            <w:pPr>
                              <w:jc w:val="center"/>
                              <w:rPr>
                                <w:sz w:val="20"/>
                                <w:lang w:val="en-US"/>
                              </w:rPr>
                            </w:pPr>
                          </w:p>
                        </w:txbxContent>
                      </wps:txbx>
                      <wps:bodyPr rot="0" vert="horz" wrap="square" lIns="0" tIns="0" rIns="0" bIns="0" anchor="t" anchorCtr="0" upright="1">
                        <a:noAutofit/>
                      </wps:bodyPr>
                    </wps:wsp>
                    <wps:wsp>
                      <wps:cNvPr id="585" name="Text Box 1524"/>
                      <wps:cNvSpPr txBox="1">
                        <a:spLocks noChangeArrowheads="1"/>
                      </wps:cNvSpPr>
                      <wps:spPr bwMode="auto">
                        <a:xfrm>
                          <a:off x="1816" y="15564"/>
                          <a:ext cx="567" cy="2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33FD39" w14:textId="77777777" w:rsidR="00C204F1" w:rsidRPr="00140A7A" w:rsidRDefault="00C204F1" w:rsidP="005A3E76">
                            <w:pPr>
                              <w:jc w:val="center"/>
                              <w:rPr>
                                <w:sz w:val="20"/>
                                <w:lang w:val="en-US"/>
                              </w:rPr>
                            </w:pPr>
                          </w:p>
                        </w:txbxContent>
                      </wps:txbx>
                      <wps:bodyPr rot="0" vert="horz" wrap="square" lIns="0" tIns="0" rIns="0" bIns="0" anchor="t" anchorCtr="0" upright="1">
                        <a:noAutofit/>
                      </wps:bodyPr>
                    </wps:wsp>
                    <wps:wsp>
                      <wps:cNvPr id="586" name="Text Box 1525"/>
                      <wps:cNvSpPr txBox="1">
                        <a:spLocks noChangeArrowheads="1"/>
                      </wps:cNvSpPr>
                      <wps:spPr bwMode="auto">
                        <a:xfrm>
                          <a:off x="2381" y="15564"/>
                          <a:ext cx="567" cy="2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A81014" w14:textId="77777777" w:rsidR="00C204F1" w:rsidRPr="00140A7A" w:rsidRDefault="00C204F1" w:rsidP="005A3E76">
                            <w:pPr>
                              <w:jc w:val="center"/>
                              <w:rPr>
                                <w:sz w:val="20"/>
                                <w:lang w:val="en-US"/>
                              </w:rPr>
                            </w:pPr>
                          </w:p>
                        </w:txbxContent>
                      </wps:txbx>
                      <wps:bodyPr rot="0" vert="horz" wrap="square" lIns="0" tIns="0" rIns="0" bIns="0" anchor="t" anchorCtr="0" upright="1">
                        <a:noAutofit/>
                      </wps:bodyPr>
                    </wps:wsp>
                    <wps:wsp>
                      <wps:cNvPr id="587" name="Text Box 1526"/>
                      <wps:cNvSpPr txBox="1">
                        <a:spLocks noChangeArrowheads="1"/>
                      </wps:cNvSpPr>
                      <wps:spPr bwMode="auto">
                        <a:xfrm>
                          <a:off x="2948" y="15564"/>
                          <a:ext cx="567" cy="2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258500" w14:textId="77777777" w:rsidR="00C204F1" w:rsidRPr="00140A7A" w:rsidRDefault="00C204F1" w:rsidP="005A3E76">
                            <w:pPr>
                              <w:jc w:val="center"/>
                              <w:rPr>
                                <w:sz w:val="20"/>
                                <w:lang w:val="en-US"/>
                              </w:rPr>
                            </w:pPr>
                          </w:p>
                        </w:txbxContent>
                      </wps:txbx>
                      <wps:bodyPr rot="0" vert="horz" wrap="square" lIns="0" tIns="0" rIns="0" bIns="0" anchor="t" anchorCtr="0" upright="1">
                        <a:noAutofit/>
                      </wps:bodyPr>
                    </wps:wsp>
                    <wps:wsp>
                      <wps:cNvPr id="588" name="Text Box 1527"/>
                      <wps:cNvSpPr txBox="1">
                        <a:spLocks noChangeArrowheads="1"/>
                      </wps:cNvSpPr>
                      <wps:spPr bwMode="auto">
                        <a:xfrm>
                          <a:off x="4367" y="15564"/>
                          <a:ext cx="567" cy="2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2B2B89" w14:textId="77777777" w:rsidR="00C204F1" w:rsidRPr="00140A7A" w:rsidRDefault="00C204F1" w:rsidP="005A3E76">
                            <w:pPr>
                              <w:jc w:val="center"/>
                              <w:rPr>
                                <w:sz w:val="20"/>
                                <w:lang w:val="en-US"/>
                              </w:rPr>
                            </w:pPr>
                          </w:p>
                        </w:txbxContent>
                      </wps:txbx>
                      <wps:bodyPr rot="0" vert="horz" wrap="square" lIns="0" tIns="0" rIns="0" bIns="0" anchor="t" anchorCtr="0" upright="1">
                        <a:noAutofit/>
                      </wps:bodyPr>
                    </wps:wsp>
                    <wps:wsp>
                      <wps:cNvPr id="589" name="Text Box 1476"/>
                      <wps:cNvSpPr txBox="1">
                        <a:spLocks noChangeArrowheads="1"/>
                      </wps:cNvSpPr>
                      <wps:spPr bwMode="auto">
                        <a:xfrm>
                          <a:off x="2381" y="15850"/>
                          <a:ext cx="567" cy="2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0095D5" w14:textId="77777777" w:rsidR="00C204F1" w:rsidRPr="00140A7A" w:rsidRDefault="00C204F1" w:rsidP="007311C2">
                            <w:pPr>
                              <w:jc w:val="center"/>
                              <w:rPr>
                                <w:sz w:val="20"/>
                                <w:lang w:val="en-US"/>
                              </w:rPr>
                            </w:pPr>
                          </w:p>
                          <w:p w14:paraId="0F810851" w14:textId="77777777" w:rsidR="00C204F1" w:rsidRPr="00140A7A" w:rsidRDefault="00C204F1" w:rsidP="005A3E76">
                            <w:pPr>
                              <w:jc w:val="center"/>
                              <w:rPr>
                                <w:sz w:val="20"/>
                                <w:lang w:val="en-US"/>
                              </w:rPr>
                            </w:pPr>
                          </w:p>
                        </w:txbxContent>
                      </wps:txbx>
                      <wps:bodyPr rot="0" vert="horz" wrap="square" lIns="0" tIns="0" rIns="0" bIns="0" anchor="t" anchorCtr="0" upright="1">
                        <a:noAutofit/>
                      </wps:bodyPr>
                    </wps:wsp>
                    <wps:wsp>
                      <wps:cNvPr id="590" name="Text Box 1477"/>
                      <wps:cNvSpPr txBox="1">
                        <a:spLocks noChangeArrowheads="1"/>
                      </wps:cNvSpPr>
                      <wps:spPr bwMode="auto">
                        <a:xfrm>
                          <a:off x="2948" y="15850"/>
                          <a:ext cx="567" cy="2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A9872F" w14:textId="77777777" w:rsidR="00C204F1" w:rsidRPr="00140A7A" w:rsidRDefault="00C204F1" w:rsidP="004061B7">
                            <w:pPr>
                              <w:rPr>
                                <w:sz w:val="20"/>
                                <w:lang w:val="en-US"/>
                              </w:rPr>
                            </w:pPr>
                          </w:p>
                        </w:txbxContent>
                      </wps:txbx>
                      <wps:bodyPr rot="0" vert="horz" wrap="square" lIns="0" tIns="0" rIns="0" bIns="0" anchor="t" anchorCtr="0" upright="1">
                        <a:noAutofit/>
                      </wps:bodyPr>
                    </wps:wsp>
                    <wps:wsp>
                      <wps:cNvPr id="591" name="Text Box 1522"/>
                      <wps:cNvSpPr txBox="1">
                        <a:spLocks noChangeArrowheads="1"/>
                      </wps:cNvSpPr>
                      <wps:spPr bwMode="auto">
                        <a:xfrm>
                          <a:off x="4365" y="15850"/>
                          <a:ext cx="567" cy="2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F7D28A" w14:textId="77777777" w:rsidR="00C204F1" w:rsidRPr="008166DE" w:rsidRDefault="00C204F1" w:rsidP="007311C2">
                            <w:pPr>
                              <w:rPr>
                                <w:sz w:val="12"/>
                                <w:szCs w:val="12"/>
                              </w:rPr>
                            </w:pPr>
                            <w:r>
                              <w:rPr>
                                <w:i/>
                                <w:sz w:val="12"/>
                                <w:szCs w:val="12"/>
                              </w:rPr>
                              <w:t xml:space="preserve"> </w:t>
                            </w:r>
                          </w:p>
                          <w:p w14:paraId="3D54B01B" w14:textId="77777777" w:rsidR="00C204F1" w:rsidRPr="00140A7A" w:rsidRDefault="00C204F1" w:rsidP="005A3E76">
                            <w:pPr>
                              <w:jc w:val="center"/>
                              <w:rPr>
                                <w:sz w:val="20"/>
                                <w:lang w:val="en-US"/>
                              </w:rPr>
                            </w:pPr>
                          </w:p>
                        </w:txbxContent>
                      </wps:txbx>
                      <wps:bodyPr rot="0" vert="horz" wrap="square" lIns="0" tIns="0" rIns="0" bIns="0" anchor="t" anchorCtr="0" upright="1">
                        <a:noAutofit/>
                      </wps:bodyPr>
                    </wps:wsp>
                    <wps:wsp>
                      <wps:cNvPr id="592" name="Text Box 1475"/>
                      <wps:cNvSpPr txBox="1">
                        <a:spLocks noChangeArrowheads="1"/>
                      </wps:cNvSpPr>
                      <wps:spPr bwMode="auto">
                        <a:xfrm>
                          <a:off x="1814" y="15848"/>
                          <a:ext cx="567" cy="2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E647CC" w14:textId="77777777" w:rsidR="00C204F1" w:rsidRPr="00140A7A" w:rsidRDefault="00C204F1" w:rsidP="007311C2">
                            <w:pPr>
                              <w:jc w:val="center"/>
                              <w:rPr>
                                <w:sz w:val="20"/>
                                <w:lang w:val="en-US"/>
                              </w:rPr>
                            </w:pPr>
                          </w:p>
                          <w:p w14:paraId="365D41E4" w14:textId="77777777" w:rsidR="00C204F1" w:rsidRPr="00140A7A" w:rsidRDefault="00C204F1" w:rsidP="005A3E76">
                            <w:pPr>
                              <w:jc w:val="center"/>
                              <w:rPr>
                                <w:sz w:val="20"/>
                                <w:lang w:val="en-US"/>
                              </w:rPr>
                            </w:pPr>
                          </w:p>
                        </w:txbxContent>
                      </wps:txbx>
                      <wps:bodyPr rot="0" vert="horz" wrap="square" lIns="0" tIns="0" rIns="0" bIns="0" anchor="t" anchorCtr="0" upright="1">
                        <a:noAutofit/>
                      </wps:bodyPr>
                    </wps:wsp>
                    <wps:wsp>
                      <wps:cNvPr id="593" name="Text Box 1474"/>
                      <wps:cNvSpPr txBox="1">
                        <a:spLocks noChangeArrowheads="1"/>
                      </wps:cNvSpPr>
                      <wps:spPr bwMode="auto">
                        <a:xfrm>
                          <a:off x="1247" y="15848"/>
                          <a:ext cx="567" cy="2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0E5C92" w14:textId="77777777" w:rsidR="00C204F1" w:rsidRPr="00140A7A" w:rsidRDefault="00C204F1" w:rsidP="007311C2">
                            <w:pPr>
                              <w:jc w:val="center"/>
                              <w:rPr>
                                <w:sz w:val="20"/>
                                <w:lang w:val="en-US"/>
                              </w:rPr>
                            </w:pPr>
                          </w:p>
                          <w:p w14:paraId="37024DD7" w14:textId="77777777" w:rsidR="00C204F1" w:rsidRPr="00140A7A" w:rsidRDefault="00C204F1" w:rsidP="005A3E76">
                            <w:pPr>
                              <w:jc w:val="center"/>
                              <w:rPr>
                                <w:sz w:val="20"/>
                                <w:lang w:val="en-US"/>
                              </w:rPr>
                            </w:pPr>
                          </w:p>
                        </w:txbxContent>
                      </wps:txbx>
                      <wps:bodyPr rot="0" vert="horz" wrap="square" lIns="0" tIns="0" rIns="0" bIns="0" anchor="t" anchorCtr="0" upright="1">
                        <a:noAutofit/>
                      </wps:bodyPr>
                    </wps:wsp>
                    <wps:wsp>
                      <wps:cNvPr id="594" name="Text Box 1473"/>
                      <wps:cNvSpPr txBox="1">
                        <a:spLocks noChangeArrowheads="1"/>
                      </wps:cNvSpPr>
                      <wps:spPr bwMode="auto">
                        <a:xfrm>
                          <a:off x="964" y="11568"/>
                          <a:ext cx="227" cy="141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22278E" w14:textId="77777777" w:rsidR="00C204F1" w:rsidRPr="000D0805" w:rsidRDefault="00C204F1" w:rsidP="000D0805">
                            <w:pPr>
                              <w:jc w:val="center"/>
                              <w:rPr>
                                <w:sz w:val="20"/>
                                <w:lang w:val="en-US"/>
                              </w:rPr>
                            </w:pPr>
                          </w:p>
                        </w:txbxContent>
                      </wps:txbx>
                      <wps:bodyPr rot="0" vert="vert270" wrap="square" lIns="0" tIns="0" rIns="0" bIns="0" anchor="t" anchorCtr="0" upright="1">
                        <a:noAutofit/>
                      </wps:bodyPr>
                    </wps:wsp>
                    <wps:wsp>
                      <wps:cNvPr id="595" name="Text Box 1472"/>
                      <wps:cNvSpPr txBox="1">
                        <a:spLocks noChangeArrowheads="1"/>
                      </wps:cNvSpPr>
                      <wps:spPr bwMode="auto">
                        <a:xfrm>
                          <a:off x="964" y="12984"/>
                          <a:ext cx="227" cy="198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621B37" w14:textId="77777777" w:rsidR="00C204F1" w:rsidRPr="000D0805" w:rsidRDefault="00C204F1" w:rsidP="000D0805">
                            <w:pPr>
                              <w:jc w:val="center"/>
                              <w:rPr>
                                <w:sz w:val="20"/>
                                <w:lang w:val="en-US"/>
                              </w:rPr>
                            </w:pPr>
                          </w:p>
                        </w:txbxContent>
                      </wps:txbx>
                      <wps:bodyPr rot="0" vert="vert270" wrap="square" lIns="0" tIns="0" rIns="0" bIns="0" anchor="t" anchorCtr="0" upright="1">
                        <a:noAutofit/>
                      </wps:bodyPr>
                    </wps:wsp>
                    <wps:wsp>
                      <wps:cNvPr id="596" name="Text Box 1471"/>
                      <wps:cNvSpPr txBox="1">
                        <a:spLocks noChangeArrowheads="1"/>
                      </wps:cNvSpPr>
                      <wps:spPr bwMode="auto">
                        <a:xfrm>
                          <a:off x="964" y="14969"/>
                          <a:ext cx="227" cy="141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1C5026" w14:textId="77777777" w:rsidR="00C204F1" w:rsidRPr="000D0805" w:rsidRDefault="00C204F1" w:rsidP="000D0805">
                            <w:pPr>
                              <w:jc w:val="center"/>
                              <w:rPr>
                                <w:sz w:val="20"/>
                                <w:lang w:val="en-US"/>
                              </w:rPr>
                            </w:pPr>
                          </w:p>
                        </w:txbxContent>
                      </wps:txbx>
                      <wps:bodyPr rot="0" vert="vert270" wrap="square" lIns="0" tIns="0" rIns="0" bIns="0" anchor="t" anchorCtr="0" upright="1">
                        <a:noAutofit/>
                      </wps:bodyPr>
                    </wps:wsp>
                    <wpg:grpSp>
                      <wpg:cNvPr id="597" name="Group 587"/>
                      <wpg:cNvGrpSpPr>
                        <a:grpSpLocks/>
                      </wpg:cNvGrpSpPr>
                      <wpg:grpSpPr bwMode="auto">
                        <a:xfrm>
                          <a:off x="680" y="397"/>
                          <a:ext cx="10830" cy="16216"/>
                          <a:chOff x="680" y="397"/>
                          <a:chExt cx="10830" cy="16216"/>
                        </a:xfrm>
                      </wpg:grpSpPr>
                      <wpg:grpSp>
                        <wpg:cNvPr id="598" name="Group 351"/>
                        <wpg:cNvGrpSpPr>
                          <a:grpSpLocks/>
                        </wpg:cNvGrpSpPr>
                        <wpg:grpSpPr bwMode="auto">
                          <a:xfrm>
                            <a:off x="1247" y="15536"/>
                            <a:ext cx="10261" cy="1077"/>
                            <a:chOff x="1247" y="15591"/>
                            <a:chExt cx="10261" cy="1077"/>
                          </a:xfrm>
                        </wpg:grpSpPr>
                        <wpg:grpSp>
                          <wpg:cNvPr id="599" name="Group 350"/>
                          <wpg:cNvGrpSpPr>
                            <a:grpSpLocks/>
                          </wpg:cNvGrpSpPr>
                          <wpg:grpSpPr bwMode="auto">
                            <a:xfrm>
                              <a:off x="1247" y="15591"/>
                              <a:ext cx="10261" cy="853"/>
                              <a:chOff x="1247" y="15591"/>
                              <a:chExt cx="10261" cy="853"/>
                            </a:xfrm>
                          </wpg:grpSpPr>
                          <wps:wsp>
                            <wps:cNvPr id="600" name="Text Box 348"/>
                            <wps:cNvSpPr txBox="1">
                              <a:spLocks noChangeArrowheads="1"/>
                            </wps:cNvSpPr>
                            <wps:spPr bwMode="auto">
                              <a:xfrm>
                                <a:off x="5013" y="15823"/>
                                <a:ext cx="6009" cy="3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4C6B93" w14:textId="2360B5D6" w:rsidR="00FE4EB6" w:rsidRPr="00F64840" w:rsidRDefault="00F64840" w:rsidP="00FE4EB6">
                                  <w:pPr>
                                    <w:rPr>
                                      <w:i/>
                                      <w:sz w:val="30"/>
                                      <w:szCs w:val="30"/>
                                    </w:rPr>
                                  </w:pPr>
                                  <w:r w:rsidRPr="00F64840">
                                    <w:rPr>
                                      <w:b/>
                                      <w:bCs/>
                                      <w:i/>
                                      <w:sz w:val="30"/>
                                      <w:szCs w:val="30"/>
                                    </w:rPr>
                                    <w:t>1191</w:t>
                                  </w:r>
                                  <w:r w:rsidR="00FE4EB6" w:rsidRPr="00F64840">
                                    <w:rPr>
                                      <w:b/>
                                      <w:bCs/>
                                      <w:i/>
                                      <w:sz w:val="30"/>
                                      <w:szCs w:val="30"/>
                                    </w:rPr>
                                    <w:t>-ПОС</w:t>
                                  </w:r>
                                  <w:r w:rsidR="001B52A3">
                                    <w:rPr>
                                      <w:b/>
                                      <w:bCs/>
                                      <w:i/>
                                      <w:sz w:val="30"/>
                                      <w:szCs w:val="30"/>
                                    </w:rPr>
                                    <w:t>3</w:t>
                                  </w:r>
                                  <w:r w:rsidR="00FE4EB6" w:rsidRPr="00F64840">
                                    <w:rPr>
                                      <w:b/>
                                      <w:bCs/>
                                      <w:i/>
                                      <w:sz w:val="30"/>
                                      <w:szCs w:val="30"/>
                                    </w:rPr>
                                    <w:t xml:space="preserve">.ТЧ  </w:t>
                                  </w:r>
                                  <w:r w:rsidRPr="00F64840">
                                    <w:rPr>
                                      <w:b/>
                                      <w:bCs/>
                                      <w:i/>
                                      <w:sz w:val="30"/>
                                      <w:szCs w:val="30"/>
                                    </w:rPr>
                                    <w:t xml:space="preserve">  </w:t>
                                  </w:r>
                                  <w:r w:rsidR="00FE4EB6" w:rsidRPr="00F64840">
                                    <w:rPr>
                                      <w:b/>
                                      <w:bCs/>
                                      <w:i/>
                                      <w:sz w:val="30"/>
                                      <w:szCs w:val="30"/>
                                    </w:rPr>
                                    <w:t>1</w:t>
                                  </w:r>
                                  <w:r w:rsidRPr="00F64840">
                                    <w:rPr>
                                      <w:b/>
                                      <w:bCs/>
                                      <w:i/>
                                      <w:sz w:val="30"/>
                                      <w:szCs w:val="30"/>
                                    </w:rPr>
                                    <w:t>908</w:t>
                                  </w:r>
                                  <w:r w:rsidR="00FE4EB6" w:rsidRPr="00F64840">
                                    <w:rPr>
                                      <w:b/>
                                      <w:bCs/>
                                      <w:i/>
                                      <w:sz w:val="30"/>
                                      <w:szCs w:val="30"/>
                                    </w:rPr>
                                    <w:t>-</w:t>
                                  </w:r>
                                  <w:r w:rsidR="006F5127">
                                    <w:rPr>
                                      <w:b/>
                                      <w:bCs/>
                                      <w:i/>
                                      <w:sz w:val="30"/>
                                      <w:szCs w:val="30"/>
                                    </w:rPr>
                                    <w:t>3А/5А</w:t>
                                  </w:r>
                                  <w:r w:rsidR="00FE4EB6" w:rsidRPr="00F64840">
                                    <w:rPr>
                                      <w:b/>
                                      <w:bCs/>
                                      <w:i/>
                                      <w:sz w:val="30"/>
                                      <w:szCs w:val="30"/>
                                    </w:rPr>
                                    <w:t>.ЛЕ.1.</w:t>
                                  </w:r>
                                  <w:r w:rsidR="005F4E97" w:rsidRPr="005A4A47">
                                    <w:rPr>
                                      <w:b/>
                                      <w:bCs/>
                                      <w:i/>
                                      <w:sz w:val="30"/>
                                      <w:szCs w:val="30"/>
                                    </w:rPr>
                                    <w:t>1</w:t>
                                  </w:r>
                                  <w:r w:rsidRPr="00F64840">
                                    <w:rPr>
                                      <w:b/>
                                      <w:bCs/>
                                      <w:i/>
                                      <w:sz w:val="30"/>
                                      <w:szCs w:val="30"/>
                                    </w:rPr>
                                    <w:t>0</w:t>
                                  </w:r>
                                  <w:r w:rsidR="00FE4EB6" w:rsidRPr="00F64840">
                                    <w:rPr>
                                      <w:b/>
                                      <w:bCs/>
                                      <w:i/>
                                      <w:sz w:val="30"/>
                                      <w:szCs w:val="30"/>
                                    </w:rPr>
                                    <w:t>.ВП.ТЧ</w:t>
                                  </w:r>
                                </w:p>
                                <w:p w14:paraId="677F37C8" w14:textId="59D5940C" w:rsidR="00C204F1" w:rsidRPr="00F64840" w:rsidRDefault="00C204F1" w:rsidP="00B15B08">
                                  <w:pPr>
                                    <w:jc w:val="center"/>
                                    <w:rPr>
                                      <w:rFonts w:ascii="GOST Common" w:hAnsi="GOST Common"/>
                                      <w:i/>
                                      <w:sz w:val="30"/>
                                      <w:szCs w:val="30"/>
                                    </w:rPr>
                                  </w:pPr>
                                </w:p>
                              </w:txbxContent>
                            </wps:txbx>
                            <wps:bodyPr rot="0" vert="horz" wrap="square" lIns="0" tIns="0" rIns="0" bIns="0" anchor="t" anchorCtr="0" upright="1">
                              <a:noAutofit/>
                            </wps:bodyPr>
                          </wps:wsp>
                          <wps:wsp>
                            <wps:cNvPr id="601" name="Text Box 347"/>
                            <wps:cNvSpPr txBox="1">
                              <a:spLocks noChangeArrowheads="1"/>
                            </wps:cNvSpPr>
                            <wps:spPr bwMode="auto">
                              <a:xfrm>
                                <a:off x="10941" y="16074"/>
                                <a:ext cx="567" cy="28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EEFDEB" w14:textId="77777777" w:rsidR="00C204F1" w:rsidRPr="00B15B08" w:rsidRDefault="00C204F1" w:rsidP="00B15B08">
                                  <w:pPr>
                                    <w:jc w:val="center"/>
                                    <w:rPr>
                                      <w:szCs w:val="24"/>
                                    </w:rPr>
                                  </w:pPr>
                                  <w:r w:rsidRPr="00B15B08">
                                    <w:rPr>
                                      <w:szCs w:val="24"/>
                                    </w:rPr>
                                    <w:fldChar w:fldCharType="begin"/>
                                  </w:r>
                                  <w:r w:rsidRPr="00B15B08">
                                    <w:rPr>
                                      <w:szCs w:val="24"/>
                                    </w:rPr>
                                    <w:instrText xml:space="preserve"> PAGE   \* MERGEFORMAT </w:instrText>
                                  </w:r>
                                  <w:r w:rsidRPr="00B15B08">
                                    <w:rPr>
                                      <w:szCs w:val="24"/>
                                    </w:rPr>
                                    <w:fldChar w:fldCharType="separate"/>
                                  </w:r>
                                  <w:r>
                                    <w:rPr>
                                      <w:noProof/>
                                      <w:szCs w:val="24"/>
                                    </w:rPr>
                                    <w:t>16</w:t>
                                  </w:r>
                                  <w:r w:rsidRPr="00B15B08">
                                    <w:rPr>
                                      <w:szCs w:val="24"/>
                                    </w:rPr>
                                    <w:fldChar w:fldCharType="end"/>
                                  </w:r>
                                </w:p>
                              </w:txbxContent>
                            </wps:txbx>
                            <wps:bodyPr rot="0" vert="horz" wrap="square" lIns="0" tIns="0" rIns="0" bIns="0" anchor="t" anchorCtr="0" upright="1">
                              <a:noAutofit/>
                            </wps:bodyPr>
                          </wps:wsp>
                          <wps:wsp>
                            <wps:cNvPr id="602" name="Text Box 346"/>
                            <wps:cNvSpPr txBox="1">
                              <a:spLocks noChangeArrowheads="1"/>
                            </wps:cNvSpPr>
                            <wps:spPr bwMode="auto">
                              <a:xfrm>
                                <a:off x="10941" y="15678"/>
                                <a:ext cx="567" cy="2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0C9A04" w14:textId="77777777" w:rsidR="00C204F1" w:rsidRPr="00A6689C" w:rsidRDefault="00C204F1" w:rsidP="00B15B08">
                                  <w:pPr>
                                    <w:jc w:val="center"/>
                                    <w:rPr>
                                      <w:sz w:val="20"/>
                                      <w:szCs w:val="24"/>
                                    </w:rPr>
                                  </w:pPr>
                                  <w:r w:rsidRPr="00A6689C">
                                    <w:rPr>
                                      <w:sz w:val="20"/>
                                      <w:szCs w:val="16"/>
                                    </w:rPr>
                                    <w:t>Лист</w:t>
                                  </w:r>
                                </w:p>
                              </w:txbxContent>
                            </wps:txbx>
                            <wps:bodyPr rot="0" vert="horz" wrap="square" lIns="0" tIns="0" rIns="0" bIns="0" anchor="t" anchorCtr="0" upright="1">
                              <a:noAutofit/>
                            </wps:bodyPr>
                          </wps:wsp>
                          <wps:wsp>
                            <wps:cNvPr id="603" name="Text Box 345"/>
                            <wps:cNvSpPr txBox="1">
                              <a:spLocks noChangeArrowheads="1"/>
                            </wps:cNvSpPr>
                            <wps:spPr bwMode="auto">
                              <a:xfrm>
                                <a:off x="4365" y="16188"/>
                                <a:ext cx="567" cy="2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655C4F" w14:textId="77777777" w:rsidR="00C204F1" w:rsidRPr="00B15B08" w:rsidRDefault="00C204F1" w:rsidP="00B15B08">
                                  <w:pPr>
                                    <w:jc w:val="center"/>
                                    <w:rPr>
                                      <w:b/>
                                      <w:sz w:val="16"/>
                                      <w:szCs w:val="24"/>
                                    </w:rPr>
                                  </w:pPr>
                                  <w:r>
                                    <w:rPr>
                                      <w:b/>
                                      <w:sz w:val="16"/>
                                      <w:szCs w:val="16"/>
                                    </w:rPr>
                                    <w:t>Дата</w:t>
                                  </w:r>
                                </w:p>
                              </w:txbxContent>
                            </wps:txbx>
                            <wps:bodyPr rot="0" vert="horz" wrap="square" lIns="0" tIns="0" rIns="0" bIns="0" anchor="t" anchorCtr="0" upright="1">
                              <a:noAutofit/>
                            </wps:bodyPr>
                          </wps:wsp>
                          <wps:wsp>
                            <wps:cNvPr id="604" name="Text Box 344"/>
                            <wps:cNvSpPr txBox="1">
                              <a:spLocks noChangeArrowheads="1"/>
                            </wps:cNvSpPr>
                            <wps:spPr bwMode="auto">
                              <a:xfrm>
                                <a:off x="3515" y="16188"/>
                                <a:ext cx="850" cy="2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5D7F86" w14:textId="77777777" w:rsidR="00C204F1" w:rsidRPr="00B15B08" w:rsidRDefault="00C204F1" w:rsidP="00B15B08">
                                  <w:pPr>
                                    <w:jc w:val="center"/>
                                    <w:rPr>
                                      <w:b/>
                                      <w:sz w:val="16"/>
                                      <w:szCs w:val="24"/>
                                    </w:rPr>
                                  </w:pPr>
                                  <w:r>
                                    <w:rPr>
                                      <w:b/>
                                      <w:sz w:val="16"/>
                                      <w:szCs w:val="16"/>
                                    </w:rPr>
                                    <w:t>Подп</w:t>
                                  </w:r>
                                  <w:r w:rsidRPr="00B15B08">
                                    <w:rPr>
                                      <w:b/>
                                      <w:sz w:val="16"/>
                                      <w:szCs w:val="24"/>
                                    </w:rPr>
                                    <w:t>.</w:t>
                                  </w:r>
                                </w:p>
                              </w:txbxContent>
                            </wps:txbx>
                            <wps:bodyPr rot="0" vert="horz" wrap="square" lIns="0" tIns="0" rIns="0" bIns="0" anchor="t" anchorCtr="0" upright="1">
                              <a:noAutofit/>
                            </wps:bodyPr>
                          </wps:wsp>
                          <wps:wsp>
                            <wps:cNvPr id="605" name="Text Box 343"/>
                            <wps:cNvSpPr txBox="1">
                              <a:spLocks noChangeArrowheads="1"/>
                            </wps:cNvSpPr>
                            <wps:spPr bwMode="auto">
                              <a:xfrm>
                                <a:off x="2948" y="16188"/>
                                <a:ext cx="567" cy="2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D095EA" w14:textId="77777777" w:rsidR="00C204F1" w:rsidRPr="00B15B08" w:rsidRDefault="00C204F1" w:rsidP="00B15B08">
                                  <w:pPr>
                                    <w:jc w:val="center"/>
                                    <w:rPr>
                                      <w:b/>
                                      <w:sz w:val="16"/>
                                      <w:szCs w:val="24"/>
                                    </w:rPr>
                                  </w:pPr>
                                  <w:r>
                                    <w:rPr>
                                      <w:b/>
                                      <w:sz w:val="16"/>
                                      <w:szCs w:val="24"/>
                                    </w:rPr>
                                    <w:t>№док.</w:t>
                                  </w:r>
                                </w:p>
                              </w:txbxContent>
                            </wps:txbx>
                            <wps:bodyPr rot="0" vert="horz" wrap="square" lIns="0" tIns="0" rIns="0" bIns="0" anchor="t" anchorCtr="0" upright="1">
                              <a:noAutofit/>
                            </wps:bodyPr>
                          </wps:wsp>
                          <wps:wsp>
                            <wps:cNvPr id="606" name="Text Box 342"/>
                            <wps:cNvSpPr txBox="1">
                              <a:spLocks noChangeArrowheads="1"/>
                            </wps:cNvSpPr>
                            <wps:spPr bwMode="auto">
                              <a:xfrm>
                                <a:off x="2381" y="16188"/>
                                <a:ext cx="567" cy="2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A4DD35" w14:textId="77777777" w:rsidR="00C204F1" w:rsidRPr="00B15B08" w:rsidRDefault="00C204F1" w:rsidP="00B15B08">
                                  <w:pPr>
                                    <w:jc w:val="center"/>
                                    <w:rPr>
                                      <w:b/>
                                      <w:sz w:val="16"/>
                                      <w:szCs w:val="24"/>
                                    </w:rPr>
                                  </w:pPr>
                                  <w:r>
                                    <w:rPr>
                                      <w:b/>
                                      <w:sz w:val="16"/>
                                      <w:szCs w:val="16"/>
                                    </w:rPr>
                                    <w:t>Лист</w:t>
                                  </w:r>
                                </w:p>
                              </w:txbxContent>
                            </wps:txbx>
                            <wps:bodyPr rot="0" vert="horz" wrap="square" lIns="0" tIns="0" rIns="0" bIns="0" anchor="t" anchorCtr="0" upright="1">
                              <a:noAutofit/>
                            </wps:bodyPr>
                          </wps:wsp>
                          <wps:wsp>
                            <wps:cNvPr id="607" name="Text Box 341"/>
                            <wps:cNvSpPr txBox="1">
                              <a:spLocks noChangeArrowheads="1"/>
                            </wps:cNvSpPr>
                            <wps:spPr bwMode="auto">
                              <a:xfrm>
                                <a:off x="1814" y="16188"/>
                                <a:ext cx="567" cy="2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29D097" w14:textId="77777777" w:rsidR="00C204F1" w:rsidRPr="00B15B08" w:rsidRDefault="00C204F1" w:rsidP="00B15B08">
                                  <w:pPr>
                                    <w:jc w:val="center"/>
                                    <w:rPr>
                                      <w:b/>
                                      <w:sz w:val="16"/>
                                      <w:szCs w:val="24"/>
                                    </w:rPr>
                                  </w:pPr>
                                  <w:r w:rsidRPr="00B15B08">
                                    <w:rPr>
                                      <w:b/>
                                      <w:sz w:val="16"/>
                                      <w:szCs w:val="16"/>
                                    </w:rPr>
                                    <w:t>Кол</w:t>
                                  </w:r>
                                  <w:r w:rsidRPr="00B15B08">
                                    <w:rPr>
                                      <w:b/>
                                      <w:sz w:val="16"/>
                                      <w:szCs w:val="24"/>
                                    </w:rPr>
                                    <w:t>.</w:t>
                                  </w:r>
                                  <w:r>
                                    <w:rPr>
                                      <w:b/>
                                      <w:sz w:val="16"/>
                                      <w:szCs w:val="24"/>
                                    </w:rPr>
                                    <w:t>у</w:t>
                                  </w:r>
                                  <w:r w:rsidRPr="00B15B08">
                                    <w:rPr>
                                      <w:b/>
                                      <w:sz w:val="16"/>
                                      <w:szCs w:val="24"/>
                                    </w:rPr>
                                    <w:t>ч.</w:t>
                                  </w:r>
                                </w:p>
                              </w:txbxContent>
                            </wps:txbx>
                            <wps:bodyPr rot="0" vert="horz" wrap="square" lIns="0" tIns="0" rIns="0" bIns="0" anchor="t" anchorCtr="0" upright="1">
                              <a:noAutofit/>
                            </wps:bodyPr>
                          </wps:wsp>
                          <wps:wsp>
                            <wps:cNvPr id="608" name="Text Box 340"/>
                            <wps:cNvSpPr txBox="1">
                              <a:spLocks noChangeArrowheads="1"/>
                            </wps:cNvSpPr>
                            <wps:spPr bwMode="auto">
                              <a:xfrm>
                                <a:off x="1247" y="16188"/>
                                <a:ext cx="567" cy="2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7CEC7D" w14:textId="77777777" w:rsidR="00C204F1" w:rsidRPr="00B15B08" w:rsidRDefault="00C204F1" w:rsidP="00B15B08">
                                  <w:pPr>
                                    <w:jc w:val="center"/>
                                    <w:rPr>
                                      <w:b/>
                                      <w:sz w:val="16"/>
                                      <w:szCs w:val="24"/>
                                    </w:rPr>
                                  </w:pPr>
                                  <w:r w:rsidRPr="00B15B08">
                                    <w:rPr>
                                      <w:b/>
                                      <w:sz w:val="16"/>
                                      <w:szCs w:val="16"/>
                                    </w:rPr>
                                    <w:t>Изм</w:t>
                                  </w:r>
                                  <w:r w:rsidRPr="00B15B08">
                                    <w:rPr>
                                      <w:b/>
                                      <w:sz w:val="16"/>
                                      <w:szCs w:val="24"/>
                                    </w:rPr>
                                    <w:t>.</w:t>
                                  </w:r>
                                </w:p>
                              </w:txbxContent>
                            </wps:txbx>
                            <wps:bodyPr rot="0" vert="horz" wrap="square" lIns="0" tIns="0" rIns="0" bIns="0" anchor="t" anchorCtr="0" upright="1">
                              <a:noAutofit/>
                            </wps:bodyPr>
                          </wps:wsp>
                          <wps:wsp>
                            <wps:cNvPr id="609" name="AutoShape 237"/>
                            <wps:cNvCnPr>
                              <a:cxnSpLocks noChangeShapeType="1"/>
                            </wps:cNvCnPr>
                            <wps:spPr bwMode="auto">
                              <a:xfrm flipV="1">
                                <a:off x="1247" y="15593"/>
                                <a:ext cx="10261"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10" name="AutoShape 238"/>
                            <wps:cNvCnPr>
                              <a:cxnSpLocks noChangeShapeType="1"/>
                            </wps:cNvCnPr>
                            <wps:spPr bwMode="auto">
                              <a:xfrm flipV="1">
                                <a:off x="1249" y="15876"/>
                                <a:ext cx="368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11" name="AutoShape 239"/>
                            <wps:cNvCnPr>
                              <a:cxnSpLocks noChangeShapeType="1"/>
                            </wps:cNvCnPr>
                            <wps:spPr bwMode="auto">
                              <a:xfrm flipV="1">
                                <a:off x="1249" y="16160"/>
                                <a:ext cx="368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12" name="AutoShape 240"/>
                            <wps:cNvCnPr>
                              <a:cxnSpLocks noChangeShapeType="1"/>
                            </wps:cNvCnPr>
                            <wps:spPr bwMode="auto">
                              <a:xfrm>
                                <a:off x="4933" y="15593"/>
                                <a:ext cx="0" cy="8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13" name="AutoShape 241"/>
                            <wps:cNvCnPr>
                              <a:cxnSpLocks noChangeShapeType="1"/>
                            </wps:cNvCnPr>
                            <wps:spPr bwMode="auto">
                              <a:xfrm>
                                <a:off x="1814" y="15591"/>
                                <a:ext cx="0" cy="8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14" name="AutoShape 242"/>
                            <wps:cNvCnPr>
                              <a:cxnSpLocks noChangeShapeType="1"/>
                            </wps:cNvCnPr>
                            <wps:spPr bwMode="auto">
                              <a:xfrm>
                                <a:off x="2381" y="15593"/>
                                <a:ext cx="0" cy="8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15" name="AutoShape 243"/>
                            <wps:cNvCnPr>
                              <a:cxnSpLocks noChangeShapeType="1"/>
                            </wps:cNvCnPr>
                            <wps:spPr bwMode="auto">
                              <a:xfrm>
                                <a:off x="2948" y="15593"/>
                                <a:ext cx="0" cy="8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16" name="AutoShape 244"/>
                            <wps:cNvCnPr>
                              <a:cxnSpLocks noChangeShapeType="1"/>
                            </wps:cNvCnPr>
                            <wps:spPr bwMode="auto">
                              <a:xfrm>
                                <a:off x="3515" y="15594"/>
                                <a:ext cx="0" cy="8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17" name="AutoShape 245"/>
                            <wps:cNvCnPr>
                              <a:cxnSpLocks noChangeShapeType="1"/>
                            </wps:cNvCnPr>
                            <wps:spPr bwMode="auto">
                              <a:xfrm>
                                <a:off x="4366" y="15594"/>
                                <a:ext cx="0" cy="8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18" name="AutoShape 292"/>
                            <wps:cNvCnPr>
                              <a:cxnSpLocks noChangeShapeType="1"/>
                            </wps:cNvCnPr>
                            <wps:spPr bwMode="auto">
                              <a:xfrm>
                                <a:off x="10943" y="15593"/>
                                <a:ext cx="0" cy="8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19" name="AutoShape 293"/>
                            <wps:cNvCnPr>
                              <a:cxnSpLocks noChangeShapeType="1"/>
                            </wps:cNvCnPr>
                            <wps:spPr bwMode="auto">
                              <a:xfrm>
                                <a:off x="10941" y="15989"/>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620" name="Text Box 349"/>
                          <wps:cNvSpPr txBox="1">
                            <a:spLocks noChangeArrowheads="1"/>
                          </wps:cNvSpPr>
                          <wps:spPr bwMode="auto">
                            <a:xfrm>
                              <a:off x="8959" y="16441"/>
                              <a:ext cx="1020" cy="2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3D0E17" w14:textId="77777777" w:rsidR="00C204F1" w:rsidRPr="00171A3C" w:rsidRDefault="00C204F1" w:rsidP="00862B5C">
                                <w:r>
                                  <w:rPr>
                                    <w:sz w:val="20"/>
                                    <w:szCs w:val="16"/>
                                  </w:rPr>
                                  <w:t>Формат А4</w:t>
                                </w:r>
                              </w:p>
                              <w:p w14:paraId="5D527334" w14:textId="77777777" w:rsidR="00C204F1" w:rsidRPr="00862B5C" w:rsidRDefault="00C204F1" w:rsidP="00862B5C">
                                <w:pPr>
                                  <w:rPr>
                                    <w:szCs w:val="24"/>
                                  </w:rPr>
                                </w:pPr>
                              </w:p>
                            </w:txbxContent>
                          </wps:txbx>
                          <wps:bodyPr rot="0" vert="horz" wrap="square" lIns="0" tIns="0" rIns="0" bIns="0" anchor="t" anchorCtr="0" upright="1">
                            <a:noAutofit/>
                          </wps:bodyPr>
                        </wps:wsp>
                      </wpg:grpSp>
                      <wpg:grpSp>
                        <wpg:cNvPr id="621" name="Group 586"/>
                        <wpg:cNvGrpSpPr>
                          <a:grpSpLocks/>
                        </wpg:cNvGrpSpPr>
                        <wpg:grpSpPr bwMode="auto">
                          <a:xfrm>
                            <a:off x="680" y="397"/>
                            <a:ext cx="10830" cy="15990"/>
                            <a:chOff x="680" y="397"/>
                            <a:chExt cx="10830" cy="15990"/>
                          </a:xfrm>
                        </wpg:grpSpPr>
                        <wpg:grpSp>
                          <wpg:cNvPr id="622" name="Group 208"/>
                          <wpg:cNvGrpSpPr>
                            <a:grpSpLocks/>
                          </wpg:cNvGrpSpPr>
                          <wpg:grpSpPr bwMode="auto">
                            <a:xfrm>
                              <a:off x="1247" y="397"/>
                              <a:ext cx="10263" cy="15987"/>
                              <a:chOff x="1247" y="397"/>
                              <a:chExt cx="10263" cy="16046"/>
                            </a:xfrm>
                          </wpg:grpSpPr>
                          <wps:wsp>
                            <wps:cNvPr id="623" name="Text Box 209"/>
                            <wps:cNvSpPr txBox="1">
                              <a:spLocks noChangeArrowheads="1"/>
                            </wps:cNvSpPr>
                            <wps:spPr bwMode="auto">
                              <a:xfrm>
                                <a:off x="10943" y="397"/>
                                <a:ext cx="565" cy="39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C0754F" w14:textId="087801F4" w:rsidR="00C204F1" w:rsidRPr="00F5092C" w:rsidRDefault="00C204F1" w:rsidP="00D3617C">
                                  <w:pPr>
                                    <w:jc w:val="center"/>
                                    <w:rPr>
                                      <w:szCs w:val="24"/>
                                    </w:rPr>
                                  </w:pPr>
                                  <w:r w:rsidRPr="00862B5C">
                                    <w:rPr>
                                      <w:szCs w:val="24"/>
                                    </w:rPr>
                                    <w:fldChar w:fldCharType="begin"/>
                                  </w:r>
                                  <w:r w:rsidRPr="00862B5C">
                                    <w:rPr>
                                      <w:szCs w:val="24"/>
                                    </w:rPr>
                                    <w:instrText xml:space="preserve"> =</w:instrText>
                                  </w:r>
                                  <w:r w:rsidR="00E0757B">
                                    <w:rPr>
                                      <w:szCs w:val="24"/>
                                    </w:rPr>
                                    <w:instrText>3</w:instrText>
                                  </w:r>
                                  <w:r>
                                    <w:rPr>
                                      <w:szCs w:val="24"/>
                                      <w:lang w:val="en-US"/>
                                    </w:rPr>
                                    <w:instrText>+</w:instrText>
                                  </w:r>
                                  <w:fldSimple w:instr=" DOCPROPERTY  скв.нум.больше_на  \* MERGEFORMAT ">
                                    <w:r w:rsidR="00687617" w:rsidRPr="00687617">
                                      <w:rPr>
                                        <w:szCs w:val="24"/>
                                      </w:rPr>
                                      <w:instrText>1</w:instrText>
                                    </w:r>
                                  </w:fldSimple>
                                  <w:r w:rsidRPr="00862B5C">
                                    <w:rPr>
                                      <w:szCs w:val="24"/>
                                    </w:rPr>
                                    <w:instrText xml:space="preserve"> + </w:instrText>
                                  </w:r>
                                  <w:r w:rsidRPr="00862B5C">
                                    <w:rPr>
                                      <w:szCs w:val="24"/>
                                    </w:rPr>
                                    <w:fldChar w:fldCharType="begin"/>
                                  </w:r>
                                  <w:r w:rsidRPr="00862B5C">
                                    <w:rPr>
                                      <w:szCs w:val="24"/>
                                      <w:lang w:val="en-US"/>
                                    </w:rPr>
                                    <w:instrText>PAGE</w:instrText>
                                  </w:r>
                                  <w:r w:rsidRPr="00862B5C">
                                    <w:rPr>
                                      <w:szCs w:val="24"/>
                                    </w:rPr>
                                    <w:fldChar w:fldCharType="separate"/>
                                  </w:r>
                                  <w:r w:rsidR="00AD6B81">
                                    <w:rPr>
                                      <w:noProof/>
                                      <w:szCs w:val="24"/>
                                      <w:lang w:val="en-US"/>
                                    </w:rPr>
                                    <w:instrText>4</w:instrText>
                                  </w:r>
                                  <w:r w:rsidRPr="00862B5C">
                                    <w:rPr>
                                      <w:szCs w:val="24"/>
                                    </w:rPr>
                                    <w:fldChar w:fldCharType="end"/>
                                  </w:r>
                                  <w:r w:rsidRPr="00862B5C">
                                    <w:rPr>
                                      <w:szCs w:val="24"/>
                                    </w:rPr>
                                    <w:fldChar w:fldCharType="separate"/>
                                  </w:r>
                                  <w:r w:rsidR="00AD6B81">
                                    <w:rPr>
                                      <w:noProof/>
                                      <w:szCs w:val="24"/>
                                    </w:rPr>
                                    <w:t>8</w:t>
                                  </w:r>
                                  <w:r w:rsidRPr="00862B5C">
                                    <w:rPr>
                                      <w:szCs w:val="24"/>
                                    </w:rPr>
                                    <w:fldChar w:fldCharType="end"/>
                                  </w:r>
                                </w:p>
                                <w:p w14:paraId="3961549B" w14:textId="77777777" w:rsidR="00C204F1" w:rsidRPr="00275C14" w:rsidRDefault="00C204F1" w:rsidP="00812307"/>
                              </w:txbxContent>
                            </wps:txbx>
                            <wps:bodyPr rot="0" vert="horz" wrap="square" lIns="91440" tIns="45720" rIns="91440" bIns="45720" anchor="t" anchorCtr="0" upright="1">
                              <a:noAutofit/>
                            </wps:bodyPr>
                          </wps:wsp>
                          <wps:wsp>
                            <wps:cNvPr id="624" name="AutoShape 210"/>
                            <wps:cNvCnPr>
                              <a:cxnSpLocks noChangeShapeType="1"/>
                            </wps:cNvCnPr>
                            <wps:spPr bwMode="auto">
                              <a:xfrm>
                                <a:off x="1247" y="397"/>
                                <a:ext cx="10261"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25" name="AutoShape 211"/>
                            <wps:cNvCnPr>
                              <a:cxnSpLocks noChangeShapeType="1"/>
                            </wps:cNvCnPr>
                            <wps:spPr bwMode="auto">
                              <a:xfrm>
                                <a:off x="1247" y="16443"/>
                                <a:ext cx="10261"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26" name="AutoShape 212"/>
                            <wps:cNvCnPr>
                              <a:cxnSpLocks noChangeShapeType="1"/>
                            </wps:cNvCnPr>
                            <wps:spPr bwMode="auto">
                              <a:xfrm>
                                <a:off x="11510" y="397"/>
                                <a:ext cx="0" cy="1604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27" name="AutoShape 213"/>
                            <wps:cNvCnPr>
                              <a:cxnSpLocks noChangeShapeType="1"/>
                            </wps:cNvCnPr>
                            <wps:spPr bwMode="auto">
                              <a:xfrm>
                                <a:off x="1247" y="397"/>
                                <a:ext cx="0" cy="1604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28" name="AutoShape 214"/>
                            <wps:cNvCnPr>
                              <a:cxnSpLocks noChangeShapeType="1"/>
                            </wps:cNvCnPr>
                            <wps:spPr bwMode="auto">
                              <a:xfrm flipH="1">
                                <a:off x="10943" y="397"/>
                                <a:ext cx="0" cy="397"/>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29" name="AutoShape 215"/>
                            <wps:cNvCnPr>
                              <a:cxnSpLocks noChangeShapeType="1"/>
                            </wps:cNvCnPr>
                            <wps:spPr bwMode="auto">
                              <a:xfrm>
                                <a:off x="10943" y="794"/>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630" name="Group 227"/>
                          <wpg:cNvGrpSpPr>
                            <a:grpSpLocks/>
                          </wpg:cNvGrpSpPr>
                          <wpg:grpSpPr bwMode="auto">
                            <a:xfrm>
                              <a:off x="680" y="11567"/>
                              <a:ext cx="567" cy="4820"/>
                              <a:chOff x="5670" y="11340"/>
                              <a:chExt cx="567" cy="4820"/>
                            </a:xfrm>
                          </wpg:grpSpPr>
                          <wps:wsp>
                            <wps:cNvPr id="631" name="Text Box 228"/>
                            <wps:cNvSpPr txBox="1">
                              <a:spLocks noChangeArrowheads="1"/>
                            </wps:cNvSpPr>
                            <wps:spPr bwMode="auto">
                              <a:xfrm>
                                <a:off x="5670" y="11340"/>
                                <a:ext cx="227" cy="141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69C8ED" w14:textId="77777777" w:rsidR="00C204F1" w:rsidRPr="001E390C" w:rsidRDefault="00C204F1" w:rsidP="003553C4">
                                  <w:pPr>
                                    <w:jc w:val="center"/>
                                    <w:rPr>
                                      <w:b/>
                                      <w:sz w:val="18"/>
                                    </w:rPr>
                                  </w:pPr>
                                  <w:r>
                                    <w:rPr>
                                      <w:b/>
                                      <w:sz w:val="18"/>
                                    </w:rPr>
                                    <w:t>Взам. инв. №</w:t>
                                  </w:r>
                                </w:p>
                              </w:txbxContent>
                            </wps:txbx>
                            <wps:bodyPr rot="0" vert="vert270" wrap="square" lIns="0" tIns="0" rIns="0" bIns="0" anchor="t" anchorCtr="0" upright="1">
                              <a:noAutofit/>
                            </wps:bodyPr>
                          </wps:wsp>
                          <wps:wsp>
                            <wps:cNvPr id="632" name="Text Box 229"/>
                            <wps:cNvSpPr txBox="1">
                              <a:spLocks noChangeArrowheads="1"/>
                            </wps:cNvSpPr>
                            <wps:spPr bwMode="auto">
                              <a:xfrm>
                                <a:off x="5670" y="12758"/>
                                <a:ext cx="227" cy="198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324F42" w14:textId="77777777" w:rsidR="00C204F1" w:rsidRPr="001E390C" w:rsidRDefault="00C204F1" w:rsidP="003553C4">
                                  <w:pPr>
                                    <w:jc w:val="center"/>
                                    <w:rPr>
                                      <w:b/>
                                      <w:sz w:val="18"/>
                                    </w:rPr>
                                  </w:pPr>
                                  <w:r>
                                    <w:rPr>
                                      <w:b/>
                                      <w:sz w:val="18"/>
                                    </w:rPr>
                                    <w:t>Подп. и дата</w:t>
                                  </w:r>
                                </w:p>
                              </w:txbxContent>
                            </wps:txbx>
                            <wps:bodyPr rot="0" vert="vert270" wrap="square" lIns="0" tIns="0" rIns="0" bIns="0" anchor="t" anchorCtr="0" upright="1">
                              <a:noAutofit/>
                            </wps:bodyPr>
                          </wps:wsp>
                          <wps:wsp>
                            <wps:cNvPr id="633" name="Text Box 230"/>
                            <wps:cNvSpPr txBox="1">
                              <a:spLocks noChangeArrowheads="1"/>
                            </wps:cNvSpPr>
                            <wps:spPr bwMode="auto">
                              <a:xfrm>
                                <a:off x="5670" y="14742"/>
                                <a:ext cx="227" cy="141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9889EA" w14:textId="77777777" w:rsidR="00C204F1" w:rsidRPr="001E390C" w:rsidRDefault="00C204F1" w:rsidP="003553C4">
                                  <w:pPr>
                                    <w:jc w:val="center"/>
                                    <w:rPr>
                                      <w:b/>
                                      <w:sz w:val="18"/>
                                    </w:rPr>
                                  </w:pPr>
                                  <w:r>
                                    <w:rPr>
                                      <w:b/>
                                      <w:sz w:val="18"/>
                                    </w:rPr>
                                    <w:t>Инв. № подл.</w:t>
                                  </w:r>
                                </w:p>
                              </w:txbxContent>
                            </wps:txbx>
                            <wps:bodyPr rot="0" vert="vert270" wrap="square" lIns="0" tIns="0" rIns="0" bIns="0" anchor="t" anchorCtr="0" upright="1">
                              <a:noAutofit/>
                            </wps:bodyPr>
                          </wps:wsp>
                          <wps:wsp>
                            <wps:cNvPr id="634" name="AutoShape 231"/>
                            <wps:cNvCnPr>
                              <a:cxnSpLocks noChangeShapeType="1"/>
                            </wps:cNvCnPr>
                            <wps:spPr bwMode="auto">
                              <a:xfrm flipH="1">
                                <a:off x="5897" y="11340"/>
                                <a:ext cx="0" cy="481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35" name="AutoShape 232"/>
                            <wps:cNvCnPr>
                              <a:cxnSpLocks noChangeShapeType="1"/>
                            </wps:cNvCnPr>
                            <wps:spPr bwMode="auto">
                              <a:xfrm flipH="1">
                                <a:off x="5670" y="11340"/>
                                <a:ext cx="0" cy="481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36" name="AutoShape 233"/>
                            <wps:cNvCnPr>
                              <a:cxnSpLocks noChangeShapeType="1"/>
                            </wps:cNvCnPr>
                            <wps:spPr bwMode="auto">
                              <a:xfrm>
                                <a:off x="5670" y="11340"/>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37" name="AutoShape 234"/>
                            <wps:cNvCnPr>
                              <a:cxnSpLocks noChangeShapeType="1"/>
                            </wps:cNvCnPr>
                            <wps:spPr bwMode="auto">
                              <a:xfrm>
                                <a:off x="5670" y="16159"/>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38" name="AutoShape 235"/>
                            <wps:cNvCnPr>
                              <a:cxnSpLocks noChangeShapeType="1"/>
                            </wps:cNvCnPr>
                            <wps:spPr bwMode="auto">
                              <a:xfrm>
                                <a:off x="5670" y="12758"/>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39" name="AutoShape 236"/>
                            <wps:cNvCnPr>
                              <a:cxnSpLocks noChangeShapeType="1"/>
                            </wps:cNvCnPr>
                            <wps:spPr bwMode="auto">
                              <a:xfrm>
                                <a:off x="5670" y="14742"/>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grpSp>
                  </wpg:wgp>
                </a:graphicData>
              </a:graphic>
              <wp14:sizeRelH relativeFrom="page">
                <wp14:pctWidth>0</wp14:pctWidth>
              </wp14:sizeRelH>
              <wp14:sizeRelV relativeFrom="page">
                <wp14:pctHeight>0</wp14:pctHeight>
              </wp14:sizeRelV>
            </wp:anchor>
          </w:drawing>
        </mc:Choice>
        <mc:Fallback>
          <w:pict>
            <v:group w14:anchorId="3DF487EE" id="Group 1528" o:spid="_x0000_s1026" style="position:absolute;margin-left:33pt;margin-top:20pt;width:541.5pt;height:810.8pt;z-index:251659264;mso-position-horizontal-relative:page;mso-position-vertical-relative:page" coordorigin="680,397" coordsize="10830,16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">
              <v:shapetype id="_x0000_t202" coordsize="21600,21600" o:spt="202" path="m,l,21600r21600,l21600,xe">
                <v:stroke joinstyle="miter"/>
                <v:path gradientshapeok="t" o:connecttype="rect"/>
              </v:shapetype>
              <v:shape id="Text Box 1523" o:spid="_x0000_s1027" type="#_x0000_t202" style="position:absolute;left:1249;top:15564;width:567;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" stroked="f">
                <v:textbox inset="0,0,0,0">
                  <w:txbxContent>
                    <w:p w14:paraId="790DFFB3" w14:textId="77777777" w:rsidR="00C204F1" w:rsidRPr="00140A7A" w:rsidRDefault="00C204F1" w:rsidP="005A3E76">
                      <w:pPr>
                        <w:jc w:val="center"/>
                        <w:rPr>
                          <w:sz w:val="20"/>
                          <w:lang w:val="en-US"/>
                        </w:rPr>
                      </w:pPr>
                    </w:p>
                  </w:txbxContent>
                </v:textbox>
              </v:shape>
              <v:shape id="Text Box 1524" o:spid="_x0000_s1028" type="#_x0000_t202" style="position:absolute;left:1816;top:15564;width:567;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" stroked="f">
                <v:textbox inset="0,0,0,0">
                  <w:txbxContent>
                    <w:p w14:paraId="0233FD39" w14:textId="77777777" w:rsidR="00C204F1" w:rsidRPr="00140A7A" w:rsidRDefault="00C204F1" w:rsidP="005A3E76">
                      <w:pPr>
                        <w:jc w:val="center"/>
                        <w:rPr>
                          <w:sz w:val="20"/>
                          <w:lang w:val="en-US"/>
                        </w:rPr>
                      </w:pPr>
                    </w:p>
                  </w:txbxContent>
                </v:textbox>
              </v:shape>
              <v:shape id="Text Box 1525" o:spid="_x0000_s1029" type="#_x0000_t202" style="position:absolute;left:2381;top:15564;width:567;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" stroked="f">
                <v:textbox inset="0,0,0,0">
                  <w:txbxContent>
                    <w:p w14:paraId="7AA81014" w14:textId="77777777" w:rsidR="00C204F1" w:rsidRPr="00140A7A" w:rsidRDefault="00C204F1" w:rsidP="005A3E76">
                      <w:pPr>
                        <w:jc w:val="center"/>
                        <w:rPr>
                          <w:sz w:val="20"/>
                          <w:lang w:val="en-US"/>
                        </w:rPr>
                      </w:pPr>
                    </w:p>
                  </w:txbxContent>
                </v:textbox>
              </v:shape>
              <v:shape id="Text Box 1526" o:spid="_x0000_s1030" type="#_x0000_t202" style="position:absolute;left:2948;top:15564;width:567;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" stroked="f">
                <v:textbox inset="0,0,0,0">
                  <w:txbxContent>
                    <w:p w14:paraId="21258500" w14:textId="77777777" w:rsidR="00C204F1" w:rsidRPr="00140A7A" w:rsidRDefault="00C204F1" w:rsidP="005A3E76">
                      <w:pPr>
                        <w:jc w:val="center"/>
                        <w:rPr>
                          <w:sz w:val="20"/>
                          <w:lang w:val="en-US"/>
                        </w:rPr>
                      </w:pPr>
                    </w:p>
                  </w:txbxContent>
                </v:textbox>
              </v:shape>
              <v:shape id="Text Box 1527" o:spid="_x0000_s1031" type="#_x0000_t202" style="position:absolute;left:4367;top:15564;width:567;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" stroked="f">
                <v:textbox inset="0,0,0,0">
                  <w:txbxContent>
                    <w:p w14:paraId="462B2B89" w14:textId="77777777" w:rsidR="00C204F1" w:rsidRPr="00140A7A" w:rsidRDefault="00C204F1" w:rsidP="005A3E76">
                      <w:pPr>
                        <w:jc w:val="center"/>
                        <w:rPr>
                          <w:sz w:val="20"/>
                          <w:lang w:val="en-US"/>
                        </w:rPr>
                      </w:pPr>
                    </w:p>
                  </w:txbxContent>
                </v:textbox>
              </v:shape>
              <v:shape id="Text Box 1476" o:spid="_x0000_s1032" type="#_x0000_t202" style="position:absolute;left:2381;top:15850;width:567;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" stroked="f">
                <v:textbox inset="0,0,0,0">
                  <w:txbxContent>
                    <w:p w14:paraId="760095D5" w14:textId="77777777" w:rsidR="00C204F1" w:rsidRPr="00140A7A" w:rsidRDefault="00C204F1" w:rsidP="007311C2">
                      <w:pPr>
                        <w:jc w:val="center"/>
                        <w:rPr>
                          <w:sz w:val="20"/>
                          <w:lang w:val="en-US"/>
                        </w:rPr>
                      </w:pPr>
                    </w:p>
                    <w:p w14:paraId="0F810851" w14:textId="77777777" w:rsidR="00C204F1" w:rsidRPr="00140A7A" w:rsidRDefault="00C204F1" w:rsidP="005A3E76">
                      <w:pPr>
                        <w:jc w:val="center"/>
                        <w:rPr>
                          <w:sz w:val="20"/>
                          <w:lang w:val="en-US"/>
                        </w:rPr>
                      </w:pPr>
                    </w:p>
                  </w:txbxContent>
                </v:textbox>
              </v:shape>
              <v:shape id="Text Box 1477" o:spid="_x0000_s1033" type="#_x0000_t202" style="position:absolute;left:2948;top:15850;width:567;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" stroked="f">
                <v:textbox inset="0,0,0,0">
                  <w:txbxContent>
                    <w:p w14:paraId="08A9872F" w14:textId="77777777" w:rsidR="00C204F1" w:rsidRPr="00140A7A" w:rsidRDefault="00C204F1" w:rsidP="004061B7">
                      <w:pPr>
                        <w:rPr>
                          <w:sz w:val="20"/>
                          <w:lang w:val="en-US"/>
                        </w:rPr>
                      </w:pPr>
                    </w:p>
                  </w:txbxContent>
                </v:textbox>
              </v:shape>
              <v:shape id="Text Box 1522" o:spid="_x0000_s1034" type="#_x0000_t202" style="position:absolute;left:4365;top:15850;width:567;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" stroked="f">
                <v:textbox inset="0,0,0,0">
                  <w:txbxContent>
                    <w:p w14:paraId="0BF7D28A" w14:textId="77777777" w:rsidR="00C204F1" w:rsidRPr="008166DE" w:rsidRDefault="00C204F1" w:rsidP="007311C2">
                      <w:pPr>
                        <w:rPr>
                          <w:sz w:val="12"/>
                          <w:szCs w:val="12"/>
                        </w:rPr>
                      </w:pPr>
                      <w:r>
                        <w:rPr>
                          <w:i/>
                          <w:sz w:val="12"/>
                          <w:szCs w:val="12"/>
                        </w:rPr>
                        <w:t xml:space="preserve"> </w:t>
                      </w:r>
                    </w:p>
                    <w:p w14:paraId="3D54B01B" w14:textId="77777777" w:rsidR="00C204F1" w:rsidRPr="00140A7A" w:rsidRDefault="00C204F1" w:rsidP="005A3E76">
                      <w:pPr>
                        <w:jc w:val="center"/>
                        <w:rPr>
                          <w:sz w:val="20"/>
                          <w:lang w:val="en-US"/>
                        </w:rPr>
                      </w:pPr>
                    </w:p>
                  </w:txbxContent>
                </v:textbox>
              </v:shape>
              <v:shape id="Text Box 1475" o:spid="_x0000_s1035" type="#_x0000_t202" style="position:absolute;left:1814;top:15848;width:567;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" stroked="f">
                <v:textbox inset="0,0,0,0">
                  <w:txbxContent>
                    <w:p w14:paraId="6DE647CC" w14:textId="77777777" w:rsidR="00C204F1" w:rsidRPr="00140A7A" w:rsidRDefault="00C204F1" w:rsidP="007311C2">
                      <w:pPr>
                        <w:jc w:val="center"/>
                        <w:rPr>
                          <w:sz w:val="20"/>
                          <w:lang w:val="en-US"/>
                        </w:rPr>
                      </w:pPr>
                    </w:p>
                    <w:p w14:paraId="365D41E4" w14:textId="77777777" w:rsidR="00C204F1" w:rsidRPr="00140A7A" w:rsidRDefault="00C204F1" w:rsidP="005A3E76">
                      <w:pPr>
                        <w:jc w:val="center"/>
                        <w:rPr>
                          <w:sz w:val="20"/>
                          <w:lang w:val="en-US"/>
                        </w:rPr>
                      </w:pPr>
                    </w:p>
                  </w:txbxContent>
                </v:textbox>
              </v:shape>
              <v:shape id="Text Box 1474" o:spid="_x0000_s1036" type="#_x0000_t202" style="position:absolute;left:1247;top:15848;width:567;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" stroked="f">
                <v:textbox inset="0,0,0,0">
                  <w:txbxContent>
                    <w:p w14:paraId="790E5C92" w14:textId="77777777" w:rsidR="00C204F1" w:rsidRPr="00140A7A" w:rsidRDefault="00C204F1" w:rsidP="007311C2">
                      <w:pPr>
                        <w:jc w:val="center"/>
                        <w:rPr>
                          <w:sz w:val="20"/>
                          <w:lang w:val="en-US"/>
                        </w:rPr>
                      </w:pPr>
                    </w:p>
                    <w:p w14:paraId="37024DD7" w14:textId="77777777" w:rsidR="00C204F1" w:rsidRPr="00140A7A" w:rsidRDefault="00C204F1" w:rsidP="005A3E76">
                      <w:pPr>
                        <w:jc w:val="center"/>
                        <w:rPr>
                          <w:sz w:val="20"/>
                          <w:lang w:val="en-US"/>
                        </w:rPr>
                      </w:pPr>
                    </w:p>
                  </w:txbxContent>
                </v:textbox>
              </v:shape>
              <v:shape id="Text Box 1473" o:spid="_x0000_s1037" type="#_x0000_t202" style="position:absolute;left:964;top:11568;width:227;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" stroked="f">
                <v:textbox style="layout-flow:vertical;mso-layout-flow-alt:bottom-to-top" inset="0,0,0,0">
                  <w:txbxContent>
                    <w:p w14:paraId="0322278E" w14:textId="77777777" w:rsidR="00C204F1" w:rsidRPr="000D0805" w:rsidRDefault="00C204F1" w:rsidP="000D0805">
                      <w:pPr>
                        <w:jc w:val="center"/>
                        <w:rPr>
                          <w:sz w:val="20"/>
                          <w:lang w:val="en-US"/>
                        </w:rPr>
                      </w:pPr>
                    </w:p>
                  </w:txbxContent>
                </v:textbox>
              </v:shape>
              <v:shape id="Text Box 1472" o:spid="_x0000_s1038" type="#_x0000_t202" style="position:absolute;left:964;top:12984;width:227;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" stroked="f">
                <v:textbox style="layout-flow:vertical;mso-layout-flow-alt:bottom-to-top" inset="0,0,0,0">
                  <w:txbxContent>
                    <w:p w14:paraId="45621B37" w14:textId="77777777" w:rsidR="00C204F1" w:rsidRPr="000D0805" w:rsidRDefault="00C204F1" w:rsidP="000D0805">
                      <w:pPr>
                        <w:jc w:val="center"/>
                        <w:rPr>
                          <w:sz w:val="20"/>
                          <w:lang w:val="en-US"/>
                        </w:rPr>
                      </w:pPr>
                    </w:p>
                  </w:txbxContent>
                </v:textbox>
              </v:shape>
              <v:shape id="Text Box 1471" o:spid="_x0000_s1039" type="#_x0000_t202" style="position:absolute;left:964;top:14969;width:227;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" stroked="f">
                <v:textbox style="layout-flow:vertical;mso-layout-flow-alt:bottom-to-top" inset="0,0,0,0">
                  <w:txbxContent>
                    <w:p w14:paraId="1E1C5026" w14:textId="77777777" w:rsidR="00C204F1" w:rsidRPr="000D0805" w:rsidRDefault="00C204F1" w:rsidP="000D0805">
                      <w:pPr>
                        <w:jc w:val="center"/>
                        <w:rPr>
                          <w:sz w:val="20"/>
                          <w:lang w:val="en-US"/>
                        </w:rPr>
                      </w:pPr>
                    </w:p>
                  </w:txbxContent>
                </v:textbox>
              </v:shape>
              <v:group id="Group 587" o:spid="_x0000_s1040" style="position:absolute;left:680;top:397;width:10830;height:16216" coordorigin="680,397" coordsize="10830,16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">
                <v:group id="Group 351" o:spid="_x0000_s1041" style="position:absolute;left:1247;top:15536;width:10261;height:1077" coordorigin="1247,15591" coordsize="10261,10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">
                  <v:group id="Group 350" o:spid="_x0000_s1042" style="position:absolute;left:1247;top:15591;width:10261;height:853" coordorigin="1247,15591" coordsize="10261,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">
                    <v:shape id="Text Box 348" o:spid="_x0000_s1043" type="#_x0000_t202" style="position:absolute;left:5013;top:15823;width:6009;height:3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" stroked="f">
                      <v:textbox inset="0,0,0,0">
                        <w:txbxContent>
                          <w:p w14:paraId="674C6B93" w14:textId="2360B5D6" w:rsidR="00FE4EB6" w:rsidRPr="00F64840" w:rsidRDefault="00F64840" w:rsidP="00FE4EB6">
                            <w:pPr>
                              <w:rPr>
                                <w:i/>
                                <w:sz w:val="30"/>
                                <w:szCs w:val="30"/>
                              </w:rPr>
                            </w:pPr>
                            <w:r w:rsidRPr="00F64840">
                              <w:rPr>
                                <w:b/>
                                <w:bCs/>
                                <w:i/>
                                <w:sz w:val="30"/>
                                <w:szCs w:val="30"/>
                              </w:rPr>
                              <w:t>1191</w:t>
                            </w:r>
                            <w:r w:rsidR="00FE4EB6" w:rsidRPr="00F64840">
                              <w:rPr>
                                <w:b/>
                                <w:bCs/>
                                <w:i/>
                                <w:sz w:val="30"/>
                                <w:szCs w:val="30"/>
                              </w:rPr>
                              <w:t>-ПОС</w:t>
                            </w:r>
                            <w:r w:rsidR="001B52A3">
                              <w:rPr>
                                <w:b/>
                                <w:bCs/>
                                <w:i/>
                                <w:sz w:val="30"/>
                                <w:szCs w:val="30"/>
                              </w:rPr>
                              <w:t>3</w:t>
                            </w:r>
                            <w:r w:rsidR="00FE4EB6" w:rsidRPr="00F64840">
                              <w:rPr>
                                <w:b/>
                                <w:bCs/>
                                <w:i/>
                                <w:sz w:val="30"/>
                                <w:szCs w:val="30"/>
                              </w:rPr>
                              <w:t xml:space="preserve">.ТЧ  </w:t>
                            </w:r>
                            <w:r w:rsidRPr="00F64840">
                              <w:rPr>
                                <w:b/>
                                <w:bCs/>
                                <w:i/>
                                <w:sz w:val="30"/>
                                <w:szCs w:val="30"/>
                              </w:rPr>
                              <w:t xml:space="preserve">  </w:t>
                            </w:r>
                            <w:r w:rsidR="00FE4EB6" w:rsidRPr="00F64840">
                              <w:rPr>
                                <w:b/>
                                <w:bCs/>
                                <w:i/>
                                <w:sz w:val="30"/>
                                <w:szCs w:val="30"/>
                              </w:rPr>
                              <w:t>1</w:t>
                            </w:r>
                            <w:r w:rsidRPr="00F64840">
                              <w:rPr>
                                <w:b/>
                                <w:bCs/>
                                <w:i/>
                                <w:sz w:val="30"/>
                                <w:szCs w:val="30"/>
                              </w:rPr>
                              <w:t>908</w:t>
                            </w:r>
                            <w:r w:rsidR="00FE4EB6" w:rsidRPr="00F64840">
                              <w:rPr>
                                <w:b/>
                                <w:bCs/>
                                <w:i/>
                                <w:sz w:val="30"/>
                                <w:szCs w:val="30"/>
                              </w:rPr>
                              <w:t>-</w:t>
                            </w:r>
                            <w:r w:rsidR="006F5127">
                              <w:rPr>
                                <w:b/>
                                <w:bCs/>
                                <w:i/>
                                <w:sz w:val="30"/>
                                <w:szCs w:val="30"/>
                              </w:rPr>
                              <w:t>3А/5А</w:t>
                            </w:r>
                            <w:r w:rsidR="00FE4EB6" w:rsidRPr="00F64840">
                              <w:rPr>
                                <w:b/>
                                <w:bCs/>
                                <w:i/>
                                <w:sz w:val="30"/>
                                <w:szCs w:val="30"/>
                              </w:rPr>
                              <w:t>.ЛЕ.1.</w:t>
                            </w:r>
                            <w:r w:rsidR="005F4E97" w:rsidRPr="005A4A47">
                              <w:rPr>
                                <w:b/>
                                <w:bCs/>
                                <w:i/>
                                <w:sz w:val="30"/>
                                <w:szCs w:val="30"/>
                              </w:rPr>
                              <w:t>1</w:t>
                            </w:r>
                            <w:r w:rsidRPr="00F64840">
                              <w:rPr>
                                <w:b/>
                                <w:bCs/>
                                <w:i/>
                                <w:sz w:val="30"/>
                                <w:szCs w:val="30"/>
                              </w:rPr>
                              <w:t>0</w:t>
                            </w:r>
                            <w:r w:rsidR="00FE4EB6" w:rsidRPr="00F64840">
                              <w:rPr>
                                <w:b/>
                                <w:bCs/>
                                <w:i/>
                                <w:sz w:val="30"/>
                                <w:szCs w:val="30"/>
                              </w:rPr>
                              <w:t>.ВП.ТЧ</w:t>
                            </w:r>
                          </w:p>
                          <w:p w14:paraId="677F37C8" w14:textId="59D5940C" w:rsidR="00C204F1" w:rsidRPr="00F64840" w:rsidRDefault="00C204F1" w:rsidP="00B15B08">
                            <w:pPr>
                              <w:jc w:val="center"/>
                              <w:rPr>
                                <w:rFonts w:ascii="GOST Common" w:hAnsi="GOST Common"/>
                                <w:i/>
                                <w:sz w:val="30"/>
                                <w:szCs w:val="30"/>
                              </w:rPr>
                            </w:pPr>
                          </w:p>
                        </w:txbxContent>
                      </v:textbox>
                    </v:shape>
                    <v:shape id="Text Box 347" o:spid="_x0000_s1044" type="#_x0000_t202" style="position:absolute;left:10941;top:16074;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" stroked="f">
                      <v:textbox inset="0,0,0,0">
                        <w:txbxContent>
                          <w:p w14:paraId="10EEFDEB" w14:textId="77777777" w:rsidR="00C204F1" w:rsidRPr="00B15B08" w:rsidRDefault="00C204F1" w:rsidP="00B15B08">
                            <w:pPr>
                              <w:jc w:val="center"/>
                              <w:rPr>
                                <w:szCs w:val="24"/>
                              </w:rPr>
                            </w:pPr>
                            <w:r w:rsidRPr="00B15B08">
                              <w:rPr>
                                <w:szCs w:val="24"/>
                              </w:rPr>
                              <w:fldChar w:fldCharType="begin"/>
                            </w:r>
                            <w:r w:rsidRPr="00B15B08">
                              <w:rPr>
                                <w:szCs w:val="24"/>
                              </w:rPr>
                              <w:instrText xml:space="preserve"> PAGE   \* MERGEFORMAT </w:instrText>
                            </w:r>
                            <w:r w:rsidRPr="00B15B08">
                              <w:rPr>
                                <w:szCs w:val="24"/>
                              </w:rPr>
                              <w:fldChar w:fldCharType="separate"/>
                            </w:r>
                            <w:r>
                              <w:rPr>
                                <w:noProof/>
                                <w:szCs w:val="24"/>
                              </w:rPr>
                              <w:t>16</w:t>
                            </w:r>
                            <w:r w:rsidRPr="00B15B08">
                              <w:rPr>
                                <w:szCs w:val="24"/>
                              </w:rPr>
                              <w:fldChar w:fldCharType="end"/>
                            </w:r>
                          </w:p>
                        </w:txbxContent>
                      </v:textbox>
                    </v:shape>
                    <v:shape id="Text Box 346" o:spid="_x0000_s1045" type="#_x0000_t202" style="position:absolute;left:10941;top:15678;width:567;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" stroked="f">
                      <v:textbox inset="0,0,0,0">
                        <w:txbxContent>
                          <w:p w14:paraId="180C9A04" w14:textId="77777777" w:rsidR="00C204F1" w:rsidRPr="00A6689C" w:rsidRDefault="00C204F1" w:rsidP="00B15B08">
                            <w:pPr>
                              <w:jc w:val="center"/>
                              <w:rPr>
                                <w:sz w:val="20"/>
                                <w:szCs w:val="24"/>
                              </w:rPr>
                            </w:pPr>
                            <w:r w:rsidRPr="00A6689C">
                              <w:rPr>
                                <w:sz w:val="20"/>
                                <w:szCs w:val="16"/>
                              </w:rPr>
                              <w:t>Лист</w:t>
                            </w:r>
                          </w:p>
                        </w:txbxContent>
                      </v:textbox>
                    </v:shape>
                    <v:shape id="Text Box 345" o:spid="_x0000_s1046" type="#_x0000_t202" style="position:absolute;left:4365;top:16188;width:567;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" stroked="f">
                      <v:textbox inset="0,0,0,0">
                        <w:txbxContent>
                          <w:p w14:paraId="7E655C4F" w14:textId="77777777" w:rsidR="00C204F1" w:rsidRPr="00B15B08" w:rsidRDefault="00C204F1" w:rsidP="00B15B08">
                            <w:pPr>
                              <w:jc w:val="center"/>
                              <w:rPr>
                                <w:b/>
                                <w:sz w:val="16"/>
                                <w:szCs w:val="24"/>
                              </w:rPr>
                            </w:pPr>
                            <w:r>
                              <w:rPr>
                                <w:b/>
                                <w:sz w:val="16"/>
                                <w:szCs w:val="16"/>
                              </w:rPr>
                              <w:t>Дата</w:t>
                            </w:r>
                          </w:p>
                        </w:txbxContent>
                      </v:textbox>
                    </v:shape>
                    <v:shape id="Text Box 344" o:spid="_x0000_s1047" type="#_x0000_t202" style="position:absolute;left:3515;top:16188;width:850;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" stroked="f">
                      <v:textbox inset="0,0,0,0">
                        <w:txbxContent>
                          <w:p w14:paraId="5A5D7F86" w14:textId="77777777" w:rsidR="00C204F1" w:rsidRPr="00B15B08" w:rsidRDefault="00C204F1" w:rsidP="00B15B08">
                            <w:pPr>
                              <w:jc w:val="center"/>
                              <w:rPr>
                                <w:b/>
                                <w:sz w:val="16"/>
                                <w:szCs w:val="24"/>
                              </w:rPr>
                            </w:pPr>
                            <w:r>
                              <w:rPr>
                                <w:b/>
                                <w:sz w:val="16"/>
                                <w:szCs w:val="16"/>
                              </w:rPr>
                              <w:t>Подп</w:t>
                            </w:r>
                            <w:r w:rsidRPr="00B15B08">
                              <w:rPr>
                                <w:b/>
                                <w:sz w:val="16"/>
                                <w:szCs w:val="24"/>
                              </w:rPr>
                              <w:t>.</w:t>
                            </w:r>
                          </w:p>
                        </w:txbxContent>
                      </v:textbox>
                    </v:shape>
                    <v:shape id="Text Box 343" o:spid="_x0000_s1048" type="#_x0000_t202" style="position:absolute;left:2948;top:16188;width:567;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" stroked="f">
                      <v:textbox inset="0,0,0,0">
                        <w:txbxContent>
                          <w:p w14:paraId="13D095EA" w14:textId="77777777" w:rsidR="00C204F1" w:rsidRPr="00B15B08" w:rsidRDefault="00C204F1" w:rsidP="00B15B08">
                            <w:pPr>
                              <w:jc w:val="center"/>
                              <w:rPr>
                                <w:b/>
                                <w:sz w:val="16"/>
                                <w:szCs w:val="24"/>
                              </w:rPr>
                            </w:pPr>
                            <w:r>
                              <w:rPr>
                                <w:b/>
                                <w:sz w:val="16"/>
                                <w:szCs w:val="24"/>
                              </w:rPr>
                              <w:t>№док.</w:t>
                            </w:r>
                          </w:p>
                        </w:txbxContent>
                      </v:textbox>
                    </v:shape>
                    <v:shape id="Text Box 342" o:spid="_x0000_s1049" type="#_x0000_t202" style="position:absolute;left:2381;top:16188;width:567;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" stroked="f">
                      <v:textbox inset="0,0,0,0">
                        <w:txbxContent>
                          <w:p w14:paraId="4CA4DD35" w14:textId="77777777" w:rsidR="00C204F1" w:rsidRPr="00B15B08" w:rsidRDefault="00C204F1" w:rsidP="00B15B08">
                            <w:pPr>
                              <w:jc w:val="center"/>
                              <w:rPr>
                                <w:b/>
                                <w:sz w:val="16"/>
                                <w:szCs w:val="24"/>
                              </w:rPr>
                            </w:pPr>
                            <w:r>
                              <w:rPr>
                                <w:b/>
                                <w:sz w:val="16"/>
                                <w:szCs w:val="16"/>
                              </w:rPr>
                              <w:t>Лист</w:t>
                            </w:r>
                          </w:p>
                        </w:txbxContent>
                      </v:textbox>
                    </v:shape>
                    <v:shape id="Text Box 341" o:spid="_x0000_s1050" type="#_x0000_t202" style="position:absolute;left:1814;top:16188;width:567;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" stroked="f">
                      <v:textbox inset="0,0,0,0">
                        <w:txbxContent>
                          <w:p w14:paraId="4F29D097" w14:textId="77777777" w:rsidR="00C204F1" w:rsidRPr="00B15B08" w:rsidRDefault="00C204F1" w:rsidP="00B15B08">
                            <w:pPr>
                              <w:jc w:val="center"/>
                              <w:rPr>
                                <w:b/>
                                <w:sz w:val="16"/>
                                <w:szCs w:val="24"/>
                              </w:rPr>
                            </w:pPr>
                            <w:r w:rsidRPr="00B15B08">
                              <w:rPr>
                                <w:b/>
                                <w:sz w:val="16"/>
                                <w:szCs w:val="16"/>
                              </w:rPr>
                              <w:t>Кол</w:t>
                            </w:r>
                            <w:r w:rsidRPr="00B15B08">
                              <w:rPr>
                                <w:b/>
                                <w:sz w:val="16"/>
                                <w:szCs w:val="24"/>
                              </w:rPr>
                              <w:t>.</w:t>
                            </w:r>
                            <w:r>
                              <w:rPr>
                                <w:b/>
                                <w:sz w:val="16"/>
                                <w:szCs w:val="24"/>
                              </w:rPr>
                              <w:t>у</w:t>
                            </w:r>
                            <w:r w:rsidRPr="00B15B08">
                              <w:rPr>
                                <w:b/>
                                <w:sz w:val="16"/>
                                <w:szCs w:val="24"/>
                              </w:rPr>
                              <w:t>ч.</w:t>
                            </w:r>
                          </w:p>
                        </w:txbxContent>
                      </v:textbox>
                    </v:shape>
                    <v:shape id="Text Box 340" o:spid="_x0000_s1051" type="#_x0000_t202" style="position:absolute;left:1247;top:16188;width:567;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" stroked="f">
                      <v:textbox inset="0,0,0,0">
                        <w:txbxContent>
                          <w:p w14:paraId="707CEC7D" w14:textId="77777777" w:rsidR="00C204F1" w:rsidRPr="00B15B08" w:rsidRDefault="00C204F1" w:rsidP="00B15B08">
                            <w:pPr>
                              <w:jc w:val="center"/>
                              <w:rPr>
                                <w:b/>
                                <w:sz w:val="16"/>
                                <w:szCs w:val="24"/>
                              </w:rPr>
                            </w:pPr>
                            <w:r w:rsidRPr="00B15B08">
                              <w:rPr>
                                <w:b/>
                                <w:sz w:val="16"/>
                                <w:szCs w:val="16"/>
                              </w:rPr>
                              <w:t>Изм</w:t>
                            </w:r>
                            <w:r w:rsidRPr="00B15B08">
                              <w:rPr>
                                <w:b/>
                                <w:sz w:val="16"/>
                                <w:szCs w:val="24"/>
                              </w:rPr>
                              <w:t>.</w:t>
                            </w:r>
                          </w:p>
                        </w:txbxContent>
                      </v:textbox>
                    </v:shape>
                    <v:shapetype id="_x0000_t32" coordsize="21600,21600" o:spt="32" o:oned="t" path="m,l21600,21600e" filled="f">
                      <v:path arrowok="t" fillok="f" o:connecttype="none"/>
                      <o:lock v:ext="edit" shapetype="t"/>
                    </v:shapetype>
                    <v:shape id="AutoShape 237" o:spid="_x0000_s1052" type="#_x0000_t32" style="position:absolute;left:1247;top:15593;width:10261;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" strokeweight="1.5pt"/>
                    <v:shape id="AutoShape 238" o:spid="_x0000_s1053" type="#_x0000_t32" style="position:absolute;left:1249;top:15876;width:3685;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" strokeweight="1.5pt"/>
                    <v:shape id="AutoShape 239" o:spid="_x0000_s1054" type="#_x0000_t32" style="position:absolute;left:1249;top:16160;width:3685;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" strokeweight="1.5pt"/>
                    <v:shape id="AutoShape 240" o:spid="_x0000_s1055" type="#_x0000_t32" style="position:absolute;left:4933;top:15593;width:0;height:8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" strokeweight="1.5pt"/>
                    <v:shape id="AutoShape 241" o:spid="_x0000_s1056" type="#_x0000_t32" style="position:absolute;left:1814;top:15591;width:0;height:8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" strokeweight="1.5pt"/>
                    <v:shape id="AutoShape 242" o:spid="_x0000_s1057" type="#_x0000_t32" style="position:absolute;left:2381;top:15593;width:0;height:8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" strokeweight="1.5pt"/>
                    <v:shape id="AutoShape 243" o:spid="_x0000_s1058" type="#_x0000_t32" style="position:absolute;left:2948;top:15593;width:0;height:8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" strokeweight="1.5pt"/>
                    <v:shape id="AutoShape 244" o:spid="_x0000_s1059" type="#_x0000_t32" style="position:absolute;left:3515;top:15594;width:0;height:8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" strokeweight="1.5pt"/>
                    <v:shape id="AutoShape 245" o:spid="_x0000_s1060" type="#_x0000_t32" style="position:absolute;left:4366;top:15594;width:0;height:8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" strokeweight="1.5pt"/>
                    <v:shape id="AutoShape 292" o:spid="_x0000_s1061" type="#_x0000_t32" style="position:absolute;left:10943;top:15593;width:0;height:8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" strokeweight="1.5pt"/>
                    <v:shape id="AutoShape 293" o:spid="_x0000_s1062" type="#_x0000_t32" style="position:absolute;left:10941;top:15989;width:5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" strokeweight="1.5pt"/>
                  </v:group>
                  <v:shape id="Text Box 349" o:spid="_x0000_s1063" type="#_x0000_t202" style="position:absolute;left:8959;top:16441;width:1020;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" stroked="f">
                    <v:textbox inset="0,0,0,0">
                      <w:txbxContent>
                        <w:p w14:paraId="4C3D0E17" w14:textId="77777777" w:rsidR="00C204F1" w:rsidRPr="00171A3C" w:rsidRDefault="00C204F1" w:rsidP="00862B5C">
                          <w:r>
                            <w:rPr>
                              <w:sz w:val="20"/>
                              <w:szCs w:val="16"/>
                            </w:rPr>
                            <w:t>Формат А4</w:t>
                          </w:r>
                        </w:p>
                        <w:p w14:paraId="5D527334" w14:textId="77777777" w:rsidR="00C204F1" w:rsidRPr="00862B5C" w:rsidRDefault="00C204F1" w:rsidP="00862B5C">
                          <w:pPr>
                            <w:rPr>
                              <w:szCs w:val="24"/>
                            </w:rPr>
                          </w:pPr>
                        </w:p>
                      </w:txbxContent>
                    </v:textbox>
                  </v:shape>
                </v:group>
                <v:group id="Group 586" o:spid="_x0000_s1064" style="position:absolute;left:680;top:397;width:10830;height:15990" coordorigin="680,397" coordsize="10830,15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">
                  <v:group id="Group 208" o:spid="_x0000_s1065" style="position:absolute;left:1247;top:397;width:10263;height:15987" coordorigin="1247,397" coordsize="10263,16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">
                    <v:shape id="Text Box 209" o:spid="_x0000_s1066" type="#_x0000_t202" style="position:absolute;left:10943;top:397;width:565;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" stroked="f">
                      <v:textbox>
                        <w:txbxContent>
                          <w:p w14:paraId="73C0754F" w14:textId="087801F4" w:rsidR="00C204F1" w:rsidRPr="00F5092C" w:rsidRDefault="00C204F1" w:rsidP="00D3617C">
                            <w:pPr>
                              <w:jc w:val="center"/>
                              <w:rPr>
                                <w:szCs w:val="24"/>
                              </w:rPr>
                            </w:pPr>
                            <w:r w:rsidRPr="00862B5C">
                              <w:rPr>
                                <w:szCs w:val="24"/>
                              </w:rPr>
                              <w:fldChar w:fldCharType="begin"/>
                            </w:r>
                            <w:r w:rsidRPr="00862B5C">
                              <w:rPr>
                                <w:szCs w:val="24"/>
                              </w:rPr>
                              <w:instrText xml:space="preserve"> =</w:instrText>
                            </w:r>
                            <w:r w:rsidR="00E0757B">
                              <w:rPr>
                                <w:szCs w:val="24"/>
                              </w:rPr>
                              <w:instrText>3</w:instrText>
                            </w:r>
                            <w:r>
                              <w:rPr>
                                <w:szCs w:val="24"/>
                                <w:lang w:val="en-US"/>
                              </w:rPr>
                              <w:instrText>+</w:instrText>
                            </w:r>
                            <w:fldSimple w:instr=" DOCPROPERTY  скв.нум.больше_на  \* MERGEFORMAT ">
                              <w:r w:rsidR="00687617" w:rsidRPr="00687617">
                                <w:rPr>
                                  <w:szCs w:val="24"/>
                                </w:rPr>
                                <w:instrText>1</w:instrText>
                              </w:r>
                            </w:fldSimple>
                            <w:r w:rsidRPr="00862B5C">
                              <w:rPr>
                                <w:szCs w:val="24"/>
                              </w:rPr>
                              <w:instrText xml:space="preserve"> + </w:instrText>
                            </w:r>
                            <w:r w:rsidRPr="00862B5C">
                              <w:rPr>
                                <w:szCs w:val="24"/>
                              </w:rPr>
                              <w:fldChar w:fldCharType="begin"/>
                            </w:r>
                            <w:r w:rsidRPr="00862B5C">
                              <w:rPr>
                                <w:szCs w:val="24"/>
                                <w:lang w:val="en-US"/>
                              </w:rPr>
                              <w:instrText>PAGE</w:instrText>
                            </w:r>
                            <w:r w:rsidRPr="00862B5C">
                              <w:rPr>
                                <w:szCs w:val="24"/>
                              </w:rPr>
                              <w:fldChar w:fldCharType="separate"/>
                            </w:r>
                            <w:r w:rsidR="00AD6B81">
                              <w:rPr>
                                <w:noProof/>
                                <w:szCs w:val="24"/>
                                <w:lang w:val="en-US"/>
                              </w:rPr>
                              <w:instrText>4</w:instrText>
                            </w:r>
                            <w:r w:rsidRPr="00862B5C">
                              <w:rPr>
                                <w:szCs w:val="24"/>
                              </w:rPr>
                              <w:fldChar w:fldCharType="end"/>
                            </w:r>
                            <w:r w:rsidRPr="00862B5C">
                              <w:rPr>
                                <w:szCs w:val="24"/>
                              </w:rPr>
                              <w:fldChar w:fldCharType="separate"/>
                            </w:r>
                            <w:r w:rsidR="00AD6B81">
                              <w:rPr>
                                <w:noProof/>
                                <w:szCs w:val="24"/>
                              </w:rPr>
                              <w:t>8</w:t>
                            </w:r>
                            <w:r w:rsidRPr="00862B5C">
                              <w:rPr>
                                <w:szCs w:val="24"/>
                              </w:rPr>
                              <w:fldChar w:fldCharType="end"/>
                            </w:r>
                          </w:p>
                          <w:p w14:paraId="3961549B" w14:textId="77777777" w:rsidR="00C204F1" w:rsidRPr="00275C14" w:rsidRDefault="00C204F1" w:rsidP="00812307"/>
                        </w:txbxContent>
                      </v:textbox>
                    </v:shape>
                    <v:shape id="AutoShape 210" o:spid="_x0000_s1067" type="#_x0000_t32" style="position:absolute;left:1247;top:397;width:1026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" strokeweight="1.5pt"/>
                    <v:shape id="AutoShape 211" o:spid="_x0000_s1068" type="#_x0000_t32" style="position:absolute;left:1247;top:16443;width:1026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" strokeweight="1.5pt"/>
                    <v:shape id="AutoShape 212" o:spid="_x0000_s1069" type="#_x0000_t32" style="position:absolute;left:11510;top:397;width:0;height:160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" strokeweight="1.5pt"/>
                    <v:shape id="AutoShape 213" o:spid="_x0000_s1070" type="#_x0000_t32" style="position:absolute;left:1247;top:397;width:0;height:160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" strokeweight="1.5pt"/>
                    <v:shape id="AutoShape 214" o:spid="_x0000_s1071" type="#_x0000_t32" style="position:absolute;left:10943;top:397;width:0;height:39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" strokeweight="1.5pt"/>
                    <v:shape id="AutoShape 215" o:spid="_x0000_s1072" type="#_x0000_t32" style="position:absolute;left:10943;top:794;width:5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" strokeweight="1.5pt"/>
                  </v:group>
                  <v:group id="Group 227" o:spid="_x0000_s1073" style="position:absolute;left:680;top:11567;width:567;height:4820" coordorigin="5670,11340" coordsize="567,4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">
                    <v:shape id="Text Box 228" o:spid="_x0000_s1074" type="#_x0000_t202" style="position:absolute;left:5670;top:11340;width:227;height:1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" stroked="f">
                      <v:textbox style="layout-flow:vertical;mso-layout-flow-alt:bottom-to-top" inset="0,0,0,0">
                        <w:txbxContent>
                          <w:p w14:paraId="6569C8ED" w14:textId="77777777" w:rsidR="00C204F1" w:rsidRPr="001E390C" w:rsidRDefault="00C204F1" w:rsidP="003553C4">
                            <w:pPr>
                              <w:jc w:val="center"/>
                              <w:rPr>
                                <w:b/>
                                <w:sz w:val="18"/>
                              </w:rPr>
                            </w:pPr>
                            <w:r>
                              <w:rPr>
                                <w:b/>
                                <w:sz w:val="18"/>
                              </w:rPr>
                              <w:t>Взам. инв. №</w:t>
                            </w:r>
                          </w:p>
                        </w:txbxContent>
                      </v:textbox>
                    </v:shape>
                    <v:shape id="Text Box 229" o:spid="_x0000_s1075" type="#_x0000_t202" style="position:absolute;left:5670;top:12758;width:227;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" stroked="f">
                      <v:textbox style="layout-flow:vertical;mso-layout-flow-alt:bottom-to-top" inset="0,0,0,0">
                        <w:txbxContent>
                          <w:p w14:paraId="1B324F42" w14:textId="77777777" w:rsidR="00C204F1" w:rsidRPr="001E390C" w:rsidRDefault="00C204F1" w:rsidP="003553C4">
                            <w:pPr>
                              <w:jc w:val="center"/>
                              <w:rPr>
                                <w:b/>
                                <w:sz w:val="18"/>
                              </w:rPr>
                            </w:pPr>
                            <w:r>
                              <w:rPr>
                                <w:b/>
                                <w:sz w:val="18"/>
                              </w:rPr>
                              <w:t>Подп. и дата</w:t>
                            </w:r>
                          </w:p>
                        </w:txbxContent>
                      </v:textbox>
                    </v:shape>
                    <v:shape id="Text Box 230" o:spid="_x0000_s1076" type="#_x0000_t202" style="position:absolute;left:5670;top:14742;width:227;height:1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" stroked="f">
                      <v:textbox style="layout-flow:vertical;mso-layout-flow-alt:bottom-to-top" inset="0,0,0,0">
                        <w:txbxContent>
                          <w:p w14:paraId="3D9889EA" w14:textId="77777777" w:rsidR="00C204F1" w:rsidRPr="001E390C" w:rsidRDefault="00C204F1" w:rsidP="003553C4">
                            <w:pPr>
                              <w:jc w:val="center"/>
                              <w:rPr>
                                <w:b/>
                                <w:sz w:val="18"/>
                              </w:rPr>
                            </w:pPr>
                            <w:r>
                              <w:rPr>
                                <w:b/>
                                <w:sz w:val="18"/>
                              </w:rPr>
                              <w:t>Инв. № подл.</w:t>
                            </w:r>
                          </w:p>
                        </w:txbxContent>
                      </v:textbox>
                    </v:shape>
                    <v:shape id="AutoShape 231" o:spid="_x0000_s1077" type="#_x0000_t32" style="position:absolute;left:5897;top:11340;width:0;height:481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" strokeweight="1.5pt"/>
                    <v:shape id="AutoShape 232" o:spid="_x0000_s1078" type="#_x0000_t32" style="position:absolute;left:5670;top:11340;width:0;height:481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" strokeweight="1.5pt"/>
                    <v:shape id="AutoShape 233" o:spid="_x0000_s1079" type="#_x0000_t32" style="position:absolute;left:5670;top:11340;width:5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" strokeweight="1.5pt"/>
                    <v:shape id="AutoShape 234" o:spid="_x0000_s1080" type="#_x0000_t32" style="position:absolute;left:5670;top:16159;width:5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" strokeweight="1.5pt"/>
                    <v:shape id="AutoShape 235" o:spid="_x0000_s1081" type="#_x0000_t32" style="position:absolute;left:5670;top:12758;width:5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" strokeweight="1.5pt"/>
                    <v:shape id="AutoShape 236" o:spid="_x0000_s1082" type="#_x0000_t32" style="position:absolute;left:5670;top:14742;width:5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" strokeweight="1.5pt"/>
                  </v:group>
                </v:group>
              </v:group>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8C421" w14:textId="60B28F13" w:rsidR="00C204F1" w:rsidRDefault="00C204F1">
    <w:pPr>
      <w:pStyle w:val="a7"/>
    </w:pPr>
    <w:r>
      <w:rPr>
        <w:noProof/>
        <w:szCs w:val="24"/>
        <w:lang w:eastAsia="ru-RU"/>
      </w:rPr>
      <mc:AlternateContent>
        <mc:Choice Requires="wpg">
          <w:drawing>
            <wp:anchor distT="0" distB="0" distL="114300" distR="114300" simplePos="0" relativeHeight="251660288" behindDoc="0" locked="0" layoutInCell="1" allowOverlap="1" wp14:anchorId="15554A82" wp14:editId="155A2D6A">
              <wp:simplePos x="0" y="0"/>
              <wp:positionH relativeFrom="page">
                <wp:posOffset>355600</wp:posOffset>
              </wp:positionH>
              <wp:positionV relativeFrom="page">
                <wp:posOffset>285750</wp:posOffset>
              </wp:positionV>
              <wp:extent cx="6950710" cy="10297795"/>
              <wp:effectExtent l="0" t="0" r="40640" b="8255"/>
              <wp:wrapNone/>
              <wp:docPr id="458" name="Group 14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50710" cy="10297795"/>
                        <a:chOff x="592" y="318"/>
                        <a:chExt cx="10946" cy="16217"/>
                      </a:xfrm>
                    </wpg:grpSpPr>
                    <wps:wsp>
                      <wps:cNvPr id="459" name="Text Box 1186"/>
                      <wps:cNvSpPr txBox="1">
                        <a:spLocks noChangeArrowheads="1"/>
                      </wps:cNvSpPr>
                      <wps:spPr bwMode="auto">
                        <a:xfrm>
                          <a:off x="8987" y="16308"/>
                          <a:ext cx="1020" cy="227"/>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14:paraId="49DAE243" w14:textId="77777777" w:rsidR="00C204F1" w:rsidRDefault="00C204F1" w:rsidP="001457FA">
                            <w:r>
                              <w:rPr>
                                <w:sz w:val="20"/>
                                <w:szCs w:val="16"/>
                              </w:rPr>
                              <w:t>Формат А4</w:t>
                            </w:r>
                          </w:p>
                        </w:txbxContent>
                      </wps:txbx>
                      <wps:bodyPr rot="0" vert="horz" wrap="square" lIns="0" tIns="0" rIns="0" bIns="0" anchor="t" anchorCtr="0" upright="1">
                        <a:noAutofit/>
                      </wps:bodyPr>
                    </wps:wsp>
                    <wpg:grpSp>
                      <wpg:cNvPr id="460" name="Group 1469"/>
                      <wpg:cNvGrpSpPr>
                        <a:grpSpLocks/>
                      </wpg:cNvGrpSpPr>
                      <wpg:grpSpPr bwMode="auto">
                        <a:xfrm>
                          <a:off x="592" y="318"/>
                          <a:ext cx="10946" cy="15990"/>
                          <a:chOff x="592" y="318"/>
                          <a:chExt cx="10946" cy="15990"/>
                        </a:xfrm>
                      </wpg:grpSpPr>
                      <wpg:grpSp>
                        <wpg:cNvPr id="461" name="Group 1468"/>
                        <wpg:cNvGrpSpPr>
                          <a:grpSpLocks/>
                        </wpg:cNvGrpSpPr>
                        <wpg:grpSpPr bwMode="auto">
                          <a:xfrm>
                            <a:off x="1247" y="14039"/>
                            <a:ext cx="10291" cy="2269"/>
                            <a:chOff x="1247" y="14039"/>
                            <a:chExt cx="10291" cy="2269"/>
                          </a:xfrm>
                        </wpg:grpSpPr>
                        <wps:wsp>
                          <wps:cNvPr id="462" name="Text Box 1463"/>
                          <wps:cNvSpPr txBox="1">
                            <a:spLocks noChangeArrowheads="1"/>
                          </wps:cNvSpPr>
                          <wps:spPr bwMode="auto">
                            <a:xfrm>
                              <a:off x="1304" y="14062"/>
                              <a:ext cx="510" cy="2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C9BE32" w14:textId="77777777" w:rsidR="00C204F1" w:rsidRPr="00A45B36" w:rsidRDefault="00C204F1" w:rsidP="001457FA">
                                <w:pPr>
                                  <w:jc w:val="center"/>
                                  <w:rPr>
                                    <w:sz w:val="20"/>
                                    <w:lang w:val="en-US"/>
                                  </w:rPr>
                                </w:pPr>
                              </w:p>
                            </w:txbxContent>
                          </wps:txbx>
                          <wps:bodyPr rot="0" vert="horz" wrap="square" lIns="0" tIns="0" rIns="0" bIns="0" anchor="t" anchorCtr="0" upright="1">
                            <a:noAutofit/>
                          </wps:bodyPr>
                        </wps:wsp>
                        <wps:wsp>
                          <wps:cNvPr id="465" name="Text Box 1356"/>
                          <wps:cNvSpPr txBox="1">
                            <a:spLocks noChangeArrowheads="1"/>
                          </wps:cNvSpPr>
                          <wps:spPr bwMode="auto">
                            <a:xfrm>
                              <a:off x="1304" y="14345"/>
                              <a:ext cx="510" cy="2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CB64E7" w14:textId="77777777" w:rsidR="00C204F1" w:rsidRPr="007311C2" w:rsidRDefault="00C204F1" w:rsidP="007311C2">
                                <w:pPr>
                                  <w:jc w:val="center"/>
                                  <w:rPr>
                                    <w:sz w:val="14"/>
                                    <w:szCs w:val="14"/>
                                  </w:rPr>
                                </w:pPr>
                              </w:p>
                              <w:p w14:paraId="7DEAB892" w14:textId="77777777" w:rsidR="00C204F1" w:rsidRPr="007311C2" w:rsidRDefault="00C204F1" w:rsidP="001457FA">
                                <w:pPr>
                                  <w:jc w:val="center"/>
                                  <w:rPr>
                                    <w:sz w:val="20"/>
                                  </w:rPr>
                                </w:pPr>
                              </w:p>
                            </w:txbxContent>
                          </wps:txbx>
                          <wps:bodyPr rot="0" vert="horz" wrap="square" lIns="0" tIns="0" rIns="0" bIns="0" anchor="t" anchorCtr="0" upright="1">
                            <a:noAutofit/>
                          </wps:bodyPr>
                        </wps:wsp>
                        <wpg:grpSp>
                          <wpg:cNvPr id="466" name="Group 1141"/>
                          <wpg:cNvGrpSpPr>
                            <a:grpSpLocks/>
                          </wpg:cNvGrpSpPr>
                          <wpg:grpSpPr bwMode="auto">
                            <a:xfrm>
                              <a:off x="1247" y="14039"/>
                              <a:ext cx="10291" cy="2269"/>
                              <a:chOff x="1219" y="14118"/>
                              <a:chExt cx="10291" cy="2269"/>
                            </a:xfrm>
                          </wpg:grpSpPr>
                          <wps:wsp>
                            <wps:cNvPr id="467" name="Text Box 1142"/>
                            <wps:cNvSpPr txBox="1">
                              <a:spLocks noChangeArrowheads="1"/>
                            </wps:cNvSpPr>
                            <wps:spPr bwMode="auto">
                              <a:xfrm>
                                <a:off x="10490" y="14997"/>
                                <a:ext cx="1020" cy="227"/>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14:paraId="14F0DE56" w14:textId="77777777" w:rsidR="00C204F1" w:rsidRDefault="00C204F1" w:rsidP="001457FA">
                                  <w:pPr>
                                    <w:jc w:val="center"/>
                                  </w:pPr>
                                  <w:r>
                                    <w:rPr>
                                      <w:sz w:val="20"/>
                                      <w:szCs w:val="16"/>
                                    </w:rPr>
                                    <w:t>Листов</w:t>
                                  </w:r>
                                </w:p>
                              </w:txbxContent>
                            </wps:txbx>
                            <wps:bodyPr rot="0" vert="horz" wrap="square" lIns="0" tIns="0" rIns="0" bIns="0" anchor="t" anchorCtr="0" upright="1">
                              <a:noAutofit/>
                            </wps:bodyPr>
                          </wps:wsp>
                          <wps:wsp>
                            <wps:cNvPr id="468" name="Text Box 1143"/>
                            <wps:cNvSpPr txBox="1">
                              <a:spLocks noChangeArrowheads="1"/>
                            </wps:cNvSpPr>
                            <wps:spPr bwMode="auto">
                              <a:xfrm>
                                <a:off x="8789" y="14997"/>
                                <a:ext cx="850" cy="227"/>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14:paraId="29F52B67" w14:textId="77777777" w:rsidR="00C204F1" w:rsidRDefault="00C204F1" w:rsidP="001457FA">
                                  <w:pPr>
                                    <w:jc w:val="center"/>
                                  </w:pPr>
                                  <w:r>
                                    <w:rPr>
                                      <w:sz w:val="20"/>
                                      <w:szCs w:val="16"/>
                                    </w:rPr>
                                    <w:t>Стадия</w:t>
                                  </w:r>
                                  <w:r>
                                    <w:rPr>
                                      <w:noProof/>
                                      <w:lang w:eastAsia="ru-RU"/>
                                    </w:rPr>
                                    <w:drawing>
                                      <wp:inline distT="0" distB="0" distL="0" distR="0" wp14:anchorId="776C627F" wp14:editId="140BA1D1">
                                        <wp:extent cx="337820" cy="441960"/>
                                        <wp:effectExtent l="0" t="0" r="5080" b="0"/>
                                        <wp:docPr id="2242" name="Рисунок 2242"/>
                                        <wp:cNvGraphicFramePr/>
                                        <a:graphic xmlns:a="http://schemas.openxmlformats.org/drawingml/2006/main">
                                          <a:graphicData uri="http://schemas.openxmlformats.org/drawingml/2006/picture">
                                            <pic:pic xmlns:pic="http://schemas.openxmlformats.org/drawingml/2006/picture">
                                              <pic:nvPicPr>
                                                <pic:cNvPr id="442" name="Рисунок 442"/>
                                                <pic:cNvPicPr/>
                                              </pic:nvPicPr>
                                              <pic:blipFill>
                                                <a:blip r:embed="rId1">
                                                  <a:extLst>
                                                    <a:ext uri="{28A0092B-C50C-407E-A947-70E740481C1C}">
                                                      <a14:useLocalDpi xmlns:a14="http://schemas.microsoft.com/office/drawing/2010/main" val="0"/>
                                                    </a:ext>
                                                  </a:extLst>
                                                </a:blip>
                                                <a:stretch>
                                                  <a:fillRect/>
                                                </a:stretch>
                                              </pic:blipFill>
                                              <pic:spPr>
                                                <a:xfrm>
                                                  <a:off x="0" y="0"/>
                                                  <a:ext cx="337820" cy="441960"/>
                                                </a:xfrm>
                                                <a:prstGeom prst="rect">
                                                  <a:avLst/>
                                                </a:prstGeom>
                                              </pic:spPr>
                                            </pic:pic>
                                          </a:graphicData>
                                        </a:graphic>
                                      </wp:inline>
                                    </w:drawing>
                                  </w:r>
                                  <w:r>
                                    <w:rPr>
                                      <w:sz w:val="20"/>
                                      <w:szCs w:val="16"/>
                                    </w:rPr>
                                    <w:t>ия</w:t>
                                  </w:r>
                                </w:p>
                              </w:txbxContent>
                            </wps:txbx>
                            <wps:bodyPr rot="0" vert="horz" wrap="square" lIns="0" tIns="0" rIns="0" bIns="0" anchor="t" anchorCtr="0" upright="1">
                              <a:noAutofit/>
                            </wps:bodyPr>
                          </wps:wsp>
                          <wps:wsp>
                            <wps:cNvPr id="469" name="Text Box 1144"/>
                            <wps:cNvSpPr txBox="1">
                              <a:spLocks noChangeArrowheads="1"/>
                            </wps:cNvSpPr>
                            <wps:spPr bwMode="auto">
                              <a:xfrm>
                                <a:off x="9639" y="14997"/>
                                <a:ext cx="850" cy="227"/>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14:paraId="299CF543" w14:textId="77777777" w:rsidR="00C204F1" w:rsidRDefault="00C204F1" w:rsidP="001457FA">
                                  <w:pPr>
                                    <w:jc w:val="center"/>
                                  </w:pPr>
                                  <w:r>
                                    <w:rPr>
                                      <w:sz w:val="20"/>
                                      <w:szCs w:val="16"/>
                                    </w:rPr>
                                    <w:t>Лист</w:t>
                                  </w:r>
                                </w:p>
                              </w:txbxContent>
                            </wps:txbx>
                            <wps:bodyPr rot="0" vert="horz" wrap="square" lIns="0" tIns="0" rIns="0" bIns="0" anchor="t" anchorCtr="0" upright="1">
                              <a:noAutofit/>
                            </wps:bodyPr>
                          </wps:wsp>
                          <wps:wsp>
                            <wps:cNvPr id="470" name="Text Box 1145"/>
                            <wps:cNvSpPr txBox="1">
                              <a:spLocks noChangeArrowheads="1"/>
                            </wps:cNvSpPr>
                            <wps:spPr bwMode="auto">
                              <a:xfrm>
                                <a:off x="2381" y="16131"/>
                                <a:ext cx="1134" cy="227"/>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14:paraId="2BA29DB4" w14:textId="77777777" w:rsidR="00C204F1" w:rsidRDefault="00C204F1" w:rsidP="001457FA">
                                  <w:pPr>
                                    <w:ind w:left="57"/>
                                  </w:pPr>
                                </w:p>
                              </w:txbxContent>
                            </wps:txbx>
                            <wps:bodyPr rot="0" vert="horz" wrap="square" lIns="0" tIns="0" rIns="0" bIns="0" anchor="t" anchorCtr="0" upright="1">
                              <a:noAutofit/>
                            </wps:bodyPr>
                          </wps:wsp>
                          <wps:wsp>
                            <wps:cNvPr id="472" name="Text Box 1147"/>
                            <wps:cNvSpPr txBox="1">
                              <a:spLocks noChangeArrowheads="1"/>
                            </wps:cNvSpPr>
                            <wps:spPr bwMode="auto">
                              <a:xfrm>
                                <a:off x="2396" y="15280"/>
                                <a:ext cx="1134" cy="227"/>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14:paraId="1F0123E3" w14:textId="43BDDB2E" w:rsidR="00C204F1" w:rsidRPr="00EB74A4" w:rsidRDefault="006F5127" w:rsidP="00F02FBC">
                                  <w:pPr>
                                    <w:ind w:left="57"/>
                                    <w:jc w:val="center"/>
                                    <w:rPr>
                                      <w:sz w:val="20"/>
                                      <w:szCs w:val="20"/>
                                    </w:rPr>
                                  </w:pPr>
                                  <w:r>
                                    <w:rPr>
                                      <w:sz w:val="20"/>
                                      <w:szCs w:val="20"/>
                                    </w:rPr>
                                    <w:t>Е</w:t>
                                  </w:r>
                                  <w:r w:rsidR="00C204F1">
                                    <w:rPr>
                                      <w:sz w:val="20"/>
                                      <w:szCs w:val="20"/>
                                    </w:rPr>
                                    <w:t>нина</w:t>
                                  </w:r>
                                </w:p>
                              </w:txbxContent>
                            </wps:txbx>
                            <wps:bodyPr rot="0" vert="horz" wrap="square" lIns="0" tIns="0" rIns="0" bIns="0" anchor="t" anchorCtr="0" upright="1">
                              <a:noAutofit/>
                            </wps:bodyPr>
                          </wps:wsp>
                          <wps:wsp>
                            <wps:cNvPr id="473" name="Text Box 1148"/>
                            <wps:cNvSpPr txBox="1">
                              <a:spLocks noChangeArrowheads="1"/>
                            </wps:cNvSpPr>
                            <wps:spPr bwMode="auto">
                              <a:xfrm>
                                <a:off x="2410" y="14988"/>
                                <a:ext cx="1134" cy="227"/>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14:paraId="39F1787A" w14:textId="77777777" w:rsidR="00C204F1" w:rsidRDefault="00C204F1" w:rsidP="00F02FBC">
                                  <w:pPr>
                                    <w:ind w:left="57"/>
                                    <w:jc w:val="center"/>
                                  </w:pPr>
                                  <w:r>
                                    <w:rPr>
                                      <w:sz w:val="20"/>
                                      <w:szCs w:val="16"/>
                                    </w:rPr>
                                    <w:t>Барбулат</w:t>
                                  </w:r>
                                </w:p>
                              </w:txbxContent>
                            </wps:txbx>
                            <wps:bodyPr rot="0" vert="horz" wrap="square" lIns="0" tIns="0" rIns="0" bIns="0" anchor="t" anchorCtr="0" upright="1">
                              <a:noAutofit/>
                            </wps:bodyPr>
                          </wps:wsp>
                          <wps:wsp>
                            <wps:cNvPr id="474" name="Text Box 1149"/>
                            <wps:cNvSpPr txBox="1">
                              <a:spLocks noChangeArrowheads="1"/>
                            </wps:cNvSpPr>
                            <wps:spPr bwMode="auto">
                              <a:xfrm>
                                <a:off x="2353" y="16119"/>
                                <a:ext cx="1134" cy="233"/>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14:paraId="5F951476" w14:textId="5F792E59" w:rsidR="00C204F1" w:rsidRPr="007553D4" w:rsidRDefault="00C204F1" w:rsidP="00F02FBC">
                                  <w:pPr>
                                    <w:ind w:left="57"/>
                                    <w:jc w:val="center"/>
                                    <w:rPr>
                                      <w:sz w:val="20"/>
                                    </w:rPr>
                                  </w:pPr>
                                  <w:r>
                                    <w:rPr>
                                      <w:sz w:val="20"/>
                                    </w:rPr>
                                    <w:t>Тарасенко</w:t>
                                  </w:r>
                                </w:p>
                              </w:txbxContent>
                            </wps:txbx>
                            <wps:bodyPr rot="0" vert="horz" wrap="square" lIns="0" tIns="0" rIns="0" bIns="0" anchor="t" anchorCtr="0" upright="1">
                              <a:noAutofit/>
                            </wps:bodyPr>
                          </wps:wsp>
                          <wps:wsp>
                            <wps:cNvPr id="475" name="Text Box 1150"/>
                            <wps:cNvSpPr txBox="1">
                              <a:spLocks noChangeArrowheads="1"/>
                            </wps:cNvSpPr>
                            <wps:spPr bwMode="auto">
                              <a:xfrm>
                                <a:off x="4366" y="14713"/>
                                <a:ext cx="567" cy="227"/>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14:paraId="0A47D37E" w14:textId="77777777" w:rsidR="00C204F1" w:rsidRDefault="00C204F1" w:rsidP="001457FA">
                                  <w:pPr>
                                    <w:jc w:val="center"/>
                                    <w:rPr>
                                      <w:b/>
                                      <w:sz w:val="16"/>
                                      <w:szCs w:val="16"/>
                                    </w:rPr>
                                  </w:pPr>
                                  <w:r>
                                    <w:rPr>
                                      <w:b/>
                                      <w:sz w:val="16"/>
                                      <w:szCs w:val="16"/>
                                    </w:rPr>
                                    <w:t>Дата</w:t>
                                  </w:r>
                                </w:p>
                              </w:txbxContent>
                            </wps:txbx>
                            <wps:bodyPr rot="0" vert="horz" wrap="square" lIns="0" tIns="0" rIns="0" bIns="0" anchor="t" anchorCtr="0" upright="1">
                              <a:noAutofit/>
                            </wps:bodyPr>
                          </wps:wsp>
                          <wps:wsp>
                            <wps:cNvPr id="476" name="Text Box 1151"/>
                            <wps:cNvSpPr txBox="1">
                              <a:spLocks noChangeArrowheads="1"/>
                            </wps:cNvSpPr>
                            <wps:spPr bwMode="auto">
                              <a:xfrm>
                                <a:off x="3515" y="14713"/>
                                <a:ext cx="850" cy="227"/>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14:paraId="2B15BDB8" w14:textId="77777777" w:rsidR="00C204F1" w:rsidRDefault="00C204F1" w:rsidP="001457FA">
                                  <w:pPr>
                                    <w:jc w:val="center"/>
                                    <w:rPr>
                                      <w:b/>
                                      <w:sz w:val="16"/>
                                      <w:szCs w:val="16"/>
                                    </w:rPr>
                                  </w:pPr>
                                  <w:r>
                                    <w:rPr>
                                      <w:b/>
                                      <w:sz w:val="16"/>
                                      <w:szCs w:val="16"/>
                                    </w:rPr>
                                    <w:t>Подп.</w:t>
                                  </w:r>
                                </w:p>
                              </w:txbxContent>
                            </wps:txbx>
                            <wps:bodyPr rot="0" vert="horz" wrap="square" lIns="0" tIns="0" rIns="0" bIns="0" anchor="t" anchorCtr="0" upright="1">
                              <a:noAutofit/>
                            </wps:bodyPr>
                          </wps:wsp>
                          <wps:wsp>
                            <wps:cNvPr id="477" name="Text Box 1152"/>
                            <wps:cNvSpPr txBox="1">
                              <a:spLocks noChangeArrowheads="1"/>
                            </wps:cNvSpPr>
                            <wps:spPr bwMode="auto">
                              <a:xfrm>
                                <a:off x="2948" y="14713"/>
                                <a:ext cx="567" cy="227"/>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14:paraId="58682690" w14:textId="77777777" w:rsidR="00C204F1" w:rsidRDefault="00C204F1" w:rsidP="001457FA">
                                  <w:pPr>
                                    <w:jc w:val="center"/>
                                    <w:rPr>
                                      <w:b/>
                                      <w:sz w:val="16"/>
                                      <w:szCs w:val="16"/>
                                    </w:rPr>
                                  </w:pPr>
                                  <w:r>
                                    <w:rPr>
                                      <w:b/>
                                      <w:sz w:val="16"/>
                                      <w:szCs w:val="16"/>
                                    </w:rPr>
                                    <w:t>№док.</w:t>
                                  </w:r>
                                </w:p>
                              </w:txbxContent>
                            </wps:txbx>
                            <wps:bodyPr rot="0" vert="horz" wrap="square" lIns="0" tIns="0" rIns="0" bIns="0" anchor="t" anchorCtr="0" upright="1">
                              <a:noAutofit/>
                            </wps:bodyPr>
                          </wps:wsp>
                          <wps:wsp>
                            <wps:cNvPr id="478" name="Text Box 1153"/>
                            <wps:cNvSpPr txBox="1">
                              <a:spLocks noChangeArrowheads="1"/>
                            </wps:cNvSpPr>
                            <wps:spPr bwMode="auto">
                              <a:xfrm>
                                <a:off x="2381" y="14713"/>
                                <a:ext cx="567" cy="227"/>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14:paraId="3C37E4C5" w14:textId="77777777" w:rsidR="00C204F1" w:rsidRDefault="00C204F1" w:rsidP="001457FA">
                                  <w:pPr>
                                    <w:jc w:val="center"/>
                                    <w:rPr>
                                      <w:b/>
                                      <w:sz w:val="16"/>
                                      <w:szCs w:val="16"/>
                                    </w:rPr>
                                  </w:pPr>
                                  <w:r>
                                    <w:rPr>
                                      <w:b/>
                                      <w:sz w:val="16"/>
                                      <w:szCs w:val="16"/>
                                    </w:rPr>
                                    <w:t>Лист</w:t>
                                  </w:r>
                                </w:p>
                              </w:txbxContent>
                            </wps:txbx>
                            <wps:bodyPr rot="0" vert="horz" wrap="square" lIns="0" tIns="0" rIns="0" bIns="0" anchor="t" anchorCtr="0" upright="1">
                              <a:noAutofit/>
                            </wps:bodyPr>
                          </wps:wsp>
                          <wps:wsp>
                            <wps:cNvPr id="479" name="Text Box 1154"/>
                            <wps:cNvSpPr txBox="1">
                              <a:spLocks noChangeArrowheads="1"/>
                            </wps:cNvSpPr>
                            <wps:spPr bwMode="auto">
                              <a:xfrm>
                                <a:off x="1814" y="14713"/>
                                <a:ext cx="567" cy="227"/>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14:paraId="69B73B20" w14:textId="77777777" w:rsidR="00C204F1" w:rsidRDefault="00C204F1" w:rsidP="001457FA">
                                  <w:pPr>
                                    <w:jc w:val="center"/>
                                    <w:rPr>
                                      <w:b/>
                                      <w:sz w:val="16"/>
                                      <w:szCs w:val="16"/>
                                    </w:rPr>
                                  </w:pPr>
                                  <w:r>
                                    <w:rPr>
                                      <w:b/>
                                      <w:sz w:val="16"/>
                                      <w:szCs w:val="16"/>
                                    </w:rPr>
                                    <w:t>Кол.уч.</w:t>
                                  </w:r>
                                </w:p>
                              </w:txbxContent>
                            </wps:txbx>
                            <wps:bodyPr rot="0" vert="horz" wrap="square" lIns="0" tIns="0" rIns="0" bIns="0" anchor="t" anchorCtr="0" upright="1">
                              <a:noAutofit/>
                            </wps:bodyPr>
                          </wps:wsp>
                          <wps:wsp>
                            <wps:cNvPr id="224" name="Text Box 1155"/>
                            <wps:cNvSpPr txBox="1">
                              <a:spLocks noChangeArrowheads="1"/>
                            </wps:cNvSpPr>
                            <wps:spPr bwMode="auto">
                              <a:xfrm>
                                <a:off x="1219" y="15485"/>
                                <a:ext cx="1134" cy="227"/>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14:paraId="5E68C8C2" w14:textId="77777777" w:rsidR="00C204F1" w:rsidRDefault="00C204F1" w:rsidP="001457FA">
                                  <w:pPr>
                                    <w:ind w:left="57"/>
                                  </w:pPr>
                                </w:p>
                              </w:txbxContent>
                            </wps:txbx>
                            <wps:bodyPr rot="0" vert="horz" wrap="square" lIns="0" tIns="0" rIns="0" bIns="0" anchor="t" anchorCtr="0" upright="1">
                              <a:noAutofit/>
                            </wps:bodyPr>
                          </wps:wsp>
                          <wps:wsp>
                            <wps:cNvPr id="225" name="Text Box 1156"/>
                            <wps:cNvSpPr txBox="1">
                              <a:spLocks noChangeArrowheads="1"/>
                            </wps:cNvSpPr>
                            <wps:spPr bwMode="auto">
                              <a:xfrm>
                                <a:off x="1247" y="14713"/>
                                <a:ext cx="567" cy="227"/>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14:paraId="69E64F74" w14:textId="77777777" w:rsidR="00C204F1" w:rsidRDefault="00C204F1" w:rsidP="001457FA">
                                  <w:pPr>
                                    <w:jc w:val="center"/>
                                    <w:rPr>
                                      <w:b/>
                                      <w:sz w:val="18"/>
                                    </w:rPr>
                                  </w:pPr>
                                  <w:r>
                                    <w:rPr>
                                      <w:b/>
                                      <w:sz w:val="16"/>
                                      <w:szCs w:val="16"/>
                                    </w:rPr>
                                    <w:t>Изм.</w:t>
                                  </w:r>
                                </w:p>
                              </w:txbxContent>
                            </wps:txbx>
                            <wps:bodyPr rot="0" vert="horz" wrap="square" lIns="0" tIns="0" rIns="0" bIns="0" anchor="t" anchorCtr="0" upright="1">
                              <a:noAutofit/>
                            </wps:bodyPr>
                          </wps:wsp>
                          <wps:wsp>
                            <wps:cNvPr id="226" name="Text Box 1157"/>
                            <wps:cNvSpPr txBox="1">
                              <a:spLocks noChangeArrowheads="1"/>
                            </wps:cNvSpPr>
                            <wps:spPr bwMode="auto">
                              <a:xfrm>
                                <a:off x="1314" y="15825"/>
                                <a:ext cx="998" cy="251"/>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14:paraId="13614A7A" w14:textId="77777777" w:rsidR="00C204F1" w:rsidRDefault="00C204F1" w:rsidP="00291855">
                                  <w:pPr>
                                    <w:ind w:left="57"/>
                                  </w:pPr>
                                  <w:r>
                                    <w:rPr>
                                      <w:sz w:val="20"/>
                                      <w:szCs w:val="16"/>
                                    </w:rPr>
                                    <w:t>Н. контр.</w:t>
                                  </w:r>
                                </w:p>
                                <w:p w14:paraId="1672E0A5" w14:textId="77777777" w:rsidR="00C204F1" w:rsidRDefault="00C204F1" w:rsidP="001457FA">
                                  <w:pPr>
                                    <w:ind w:left="57"/>
                                  </w:pPr>
                                </w:p>
                              </w:txbxContent>
                            </wps:txbx>
                            <wps:bodyPr rot="0" vert="horz" wrap="square" lIns="0" tIns="0" rIns="0" bIns="0" anchor="t" anchorCtr="0" upright="1">
                              <a:noAutofit/>
                            </wps:bodyPr>
                          </wps:wsp>
                          <wps:wsp>
                            <wps:cNvPr id="227" name="Text Box 1158"/>
                            <wps:cNvSpPr txBox="1">
                              <a:spLocks noChangeArrowheads="1"/>
                            </wps:cNvSpPr>
                            <wps:spPr bwMode="auto">
                              <a:xfrm>
                                <a:off x="1344" y="15279"/>
                                <a:ext cx="968" cy="221"/>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14:paraId="196C05E5" w14:textId="7EC6E174" w:rsidR="00C204F1" w:rsidRPr="003D0F0A" w:rsidRDefault="00C204F1" w:rsidP="003D0F0A">
                                  <w:pPr>
                                    <w:rPr>
                                      <w:sz w:val="20"/>
                                      <w:szCs w:val="20"/>
                                    </w:rPr>
                                  </w:pPr>
                                  <w:r>
                                    <w:rPr>
                                      <w:sz w:val="20"/>
                                      <w:szCs w:val="20"/>
                                    </w:rPr>
                                    <w:t>Проверил</w:t>
                                  </w:r>
                                </w:p>
                              </w:txbxContent>
                            </wps:txbx>
                            <wps:bodyPr rot="0" vert="horz" wrap="square" lIns="0" tIns="0" rIns="0" bIns="0" anchor="t" anchorCtr="0" upright="1">
                              <a:noAutofit/>
                            </wps:bodyPr>
                          </wps:wsp>
                          <wps:wsp>
                            <wps:cNvPr id="229" name="Text Box 1160"/>
                            <wps:cNvSpPr txBox="1">
                              <a:spLocks noChangeArrowheads="1"/>
                            </wps:cNvSpPr>
                            <wps:spPr bwMode="auto">
                              <a:xfrm>
                                <a:off x="1325" y="16117"/>
                                <a:ext cx="1028" cy="227"/>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14:paraId="4150F709" w14:textId="7A68879E" w:rsidR="00C204F1" w:rsidRDefault="00C204F1" w:rsidP="001457FA">
                                  <w:pPr>
                                    <w:ind w:left="57"/>
                                  </w:pPr>
                                  <w:r>
                                    <w:rPr>
                                      <w:sz w:val="20"/>
                                      <w:szCs w:val="16"/>
                                    </w:rPr>
                                    <w:t>ГИП</w:t>
                                  </w:r>
                                </w:p>
                              </w:txbxContent>
                            </wps:txbx>
                            <wps:bodyPr rot="0" vert="horz" wrap="square" lIns="0" tIns="0" rIns="0" bIns="0" anchor="t" anchorCtr="0" upright="1">
                              <a:noAutofit/>
                            </wps:bodyPr>
                          </wps:wsp>
                          <wps:wsp>
                            <wps:cNvPr id="230" name="Text Box 1161"/>
                            <wps:cNvSpPr txBox="1">
                              <a:spLocks noChangeArrowheads="1"/>
                            </wps:cNvSpPr>
                            <wps:spPr bwMode="auto">
                              <a:xfrm>
                                <a:off x="4985" y="15002"/>
                                <a:ext cx="3855" cy="1350"/>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14:paraId="65227E09" w14:textId="77777777" w:rsidR="00C204F1" w:rsidRDefault="00C204F1" w:rsidP="00C832D8">
                                  <w:pPr>
                                    <w:autoSpaceDE w:val="0"/>
                                    <w:autoSpaceDN w:val="0"/>
                                    <w:adjustRightInd w:val="0"/>
                                    <w:spacing w:line="216" w:lineRule="auto"/>
                                    <w:ind w:right="166"/>
                                    <w:jc w:val="center"/>
                                    <w:rPr>
                                      <w:rFonts w:eastAsia="Times New Roman"/>
                                      <w:sz w:val="22"/>
                                    </w:rPr>
                                  </w:pPr>
                                </w:p>
                                <w:p w14:paraId="774A1B59" w14:textId="77777777" w:rsidR="00C204F1" w:rsidRDefault="00C204F1" w:rsidP="00C832D8">
                                  <w:pPr>
                                    <w:autoSpaceDE w:val="0"/>
                                    <w:autoSpaceDN w:val="0"/>
                                    <w:adjustRightInd w:val="0"/>
                                    <w:spacing w:line="216" w:lineRule="auto"/>
                                    <w:ind w:right="166"/>
                                    <w:jc w:val="center"/>
                                    <w:rPr>
                                      <w:rFonts w:eastAsia="Times New Roman"/>
                                      <w:sz w:val="22"/>
                                    </w:rPr>
                                  </w:pPr>
                                </w:p>
                                <w:p w14:paraId="71081DBD" w14:textId="77777777" w:rsidR="00C204F1" w:rsidRPr="004C76AB" w:rsidRDefault="00C204F1" w:rsidP="00C832D8">
                                  <w:pPr>
                                    <w:autoSpaceDE w:val="0"/>
                                    <w:autoSpaceDN w:val="0"/>
                                    <w:adjustRightInd w:val="0"/>
                                    <w:spacing w:line="216" w:lineRule="auto"/>
                                    <w:ind w:right="166"/>
                                    <w:jc w:val="center"/>
                                    <w:rPr>
                                      <w:sz w:val="22"/>
                                    </w:rPr>
                                  </w:pPr>
                                  <w:r>
                                    <w:rPr>
                                      <w:rFonts w:eastAsia="Times New Roman"/>
                                      <w:sz w:val="22"/>
                                    </w:rPr>
                                    <w:t>Текстовая часть</w:t>
                                  </w:r>
                                </w:p>
                              </w:txbxContent>
                            </wps:txbx>
                            <wps:bodyPr rot="0" vert="horz" wrap="square" lIns="0" tIns="0" rIns="0" bIns="0" anchor="t" anchorCtr="0" upright="1">
                              <a:noAutofit/>
                            </wps:bodyPr>
                          </wps:wsp>
                          <wps:wsp>
                            <wps:cNvPr id="231" name="Text Box 1162"/>
                            <wps:cNvSpPr txBox="1">
                              <a:spLocks noChangeArrowheads="1"/>
                            </wps:cNvSpPr>
                            <wps:spPr bwMode="auto">
                              <a:xfrm>
                                <a:off x="8789" y="15564"/>
                                <a:ext cx="2721" cy="739"/>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14:paraId="7A8F05C1" w14:textId="77777777" w:rsidR="00C204F1" w:rsidRPr="00674249" w:rsidRDefault="00C204F1" w:rsidP="001457FA">
                                  <w:pPr>
                                    <w:pStyle w:val="ae"/>
                                    <w:spacing w:line="288" w:lineRule="auto"/>
                                    <w:rPr>
                                      <w:i w:val="0"/>
                                      <w:sz w:val="14"/>
                                      <w:szCs w:val="14"/>
                                    </w:rPr>
                                  </w:pPr>
                                  <w:r>
                                    <w:rPr>
                                      <w:i w:val="0"/>
                                      <w:sz w:val="14"/>
                                      <w:szCs w:val="14"/>
                                    </w:rPr>
                                    <w:t xml:space="preserve">                       </w:t>
                                  </w:r>
                                  <w:r w:rsidRPr="00674249">
                                    <w:rPr>
                                      <w:i w:val="0"/>
                                      <w:sz w:val="14"/>
                                      <w:szCs w:val="14"/>
                                    </w:rPr>
                                    <w:t xml:space="preserve">ПРОЕКТНАЯ </w:t>
                                  </w:r>
                                  <w:r w:rsidRPr="00B02D31">
                                    <w:rPr>
                                      <w:i w:val="0"/>
                                      <w:sz w:val="14"/>
                                      <w:szCs w:val="14"/>
                                    </w:rPr>
                                    <w:t>КОМПАНИЯ</w:t>
                                  </w:r>
                                </w:p>
                                <w:p w14:paraId="5BDCB3F3" w14:textId="77777777" w:rsidR="00C204F1" w:rsidRPr="009666D1" w:rsidRDefault="00C204F1" w:rsidP="001457FA">
                                  <w:pPr>
                                    <w:pStyle w:val="ae"/>
                                    <w:spacing w:line="288" w:lineRule="auto"/>
                                    <w:rPr>
                                      <w:i w:val="0"/>
                                      <w:sz w:val="20"/>
                                    </w:rPr>
                                  </w:pPr>
                                  <w:r>
                                    <w:rPr>
                                      <w:i w:val="0"/>
                                      <w:sz w:val="20"/>
                                    </w:rPr>
                                    <w:t xml:space="preserve">             </w:t>
                                  </w:r>
                                  <w:r w:rsidRPr="00681FB3">
                                    <w:rPr>
                                      <w:i w:val="0"/>
                                      <w:sz w:val="20"/>
                                    </w:rPr>
                                    <w:t>«ГЕОСТРОЙПРОЕКТ»</w:t>
                                  </w:r>
                                </w:p>
                                <w:p w14:paraId="3CF04E6A" w14:textId="229453CE" w:rsidR="00C204F1" w:rsidRPr="00280C43" w:rsidRDefault="00C204F1" w:rsidP="001457FA">
                                  <w:pPr>
                                    <w:pStyle w:val="af0"/>
                                    <w:spacing w:before="60"/>
                                    <w:rPr>
                                      <w:rFonts w:ascii="Times New Roman" w:hAnsi="Times New Roman"/>
                                      <w:i w:val="0"/>
                                      <w:noProof w:val="0"/>
                                      <w:sz w:val="16"/>
                                      <w:szCs w:val="16"/>
                                      <w:lang w:eastAsia="en-US"/>
                                    </w:rPr>
                                  </w:pPr>
                                  <w:r>
                                    <w:rPr>
                                      <w:rFonts w:ascii="Times New Roman" w:hAnsi="Times New Roman"/>
                                      <w:i w:val="0"/>
                                      <w:noProof w:val="0"/>
                                      <w:sz w:val="16"/>
                                      <w:szCs w:val="16"/>
                                      <w:lang w:eastAsia="en-US"/>
                                    </w:rPr>
                                    <w:t xml:space="preserve">                </w:t>
                                  </w:r>
                                  <w:r w:rsidRPr="00280C43">
                                    <w:rPr>
                                      <w:rFonts w:ascii="Times New Roman" w:hAnsi="Times New Roman"/>
                                      <w:i w:val="0"/>
                                      <w:noProof w:val="0"/>
                                      <w:sz w:val="16"/>
                                      <w:szCs w:val="16"/>
                                      <w:lang w:eastAsia="en-US"/>
                                    </w:rPr>
                                    <w:t xml:space="preserve">Москва </w:t>
                                  </w:r>
                                  <w:r>
                                    <w:rPr>
                                      <w:rFonts w:ascii="Times New Roman" w:hAnsi="Times New Roman"/>
                                      <w:i w:val="0"/>
                                      <w:noProof w:val="0"/>
                                      <w:sz w:val="16"/>
                                      <w:szCs w:val="16"/>
                                      <w:lang w:eastAsia="en-US"/>
                                    </w:rPr>
                                    <w:t xml:space="preserve">                </w:t>
                                  </w:r>
                                  <w:r w:rsidRPr="00280C43">
                                    <w:rPr>
                                      <w:rFonts w:ascii="Times New Roman" w:hAnsi="Times New Roman"/>
                                      <w:i w:val="0"/>
                                      <w:noProof w:val="0"/>
                                      <w:sz w:val="16"/>
                                      <w:szCs w:val="16"/>
                                      <w:lang w:eastAsia="en-US"/>
                                    </w:rPr>
                                    <w:t>20</w:t>
                                  </w:r>
                                  <w:r>
                                    <w:rPr>
                                      <w:rFonts w:ascii="Times New Roman" w:hAnsi="Times New Roman"/>
                                      <w:i w:val="0"/>
                                      <w:noProof w:val="0"/>
                                      <w:sz w:val="16"/>
                                      <w:szCs w:val="16"/>
                                      <w:lang w:eastAsia="en-US"/>
                                    </w:rPr>
                                    <w:t>2</w:t>
                                  </w:r>
                                  <w:r w:rsidR="002814DE">
                                    <w:rPr>
                                      <w:rFonts w:ascii="Times New Roman" w:hAnsi="Times New Roman"/>
                                      <w:i w:val="0"/>
                                      <w:noProof w:val="0"/>
                                      <w:sz w:val="16"/>
                                      <w:szCs w:val="16"/>
                                      <w:lang w:eastAsia="en-US"/>
                                    </w:rPr>
                                    <w:t>2</w:t>
                                  </w:r>
                                  <w:r>
                                    <w:rPr>
                                      <w:rFonts w:ascii="Times New Roman" w:hAnsi="Times New Roman"/>
                                      <w:i w:val="0"/>
                                      <w:noProof w:val="0"/>
                                      <w:sz w:val="16"/>
                                      <w:szCs w:val="16"/>
                                      <w:lang w:eastAsia="en-US"/>
                                    </w:rPr>
                                    <w:t xml:space="preserve"> </w:t>
                                  </w:r>
                                  <w:r w:rsidRPr="00280C43">
                                    <w:rPr>
                                      <w:rFonts w:ascii="Times New Roman" w:hAnsi="Times New Roman"/>
                                      <w:i w:val="0"/>
                                      <w:noProof w:val="0"/>
                                      <w:sz w:val="16"/>
                                      <w:szCs w:val="16"/>
                                      <w:lang w:eastAsia="en-US"/>
                                    </w:rPr>
                                    <w:t>г</w:t>
                                  </w:r>
                                  <w:r>
                                    <w:rPr>
                                      <w:rFonts w:ascii="Times New Roman" w:hAnsi="Times New Roman"/>
                                      <w:i w:val="0"/>
                                      <w:noProof w:val="0"/>
                                      <w:sz w:val="16"/>
                                      <w:szCs w:val="16"/>
                                      <w:lang w:eastAsia="en-US"/>
                                    </w:rPr>
                                    <w:t>.</w:t>
                                  </w:r>
                                </w:p>
                                <w:p w14:paraId="69FD09E1" w14:textId="77777777" w:rsidR="00C204F1" w:rsidRDefault="00C204F1" w:rsidP="001457FA">
                                  <w:pPr>
                                    <w:jc w:val="center"/>
                                    <w:rPr>
                                      <w:sz w:val="28"/>
                                    </w:rPr>
                                  </w:pPr>
                                </w:p>
                              </w:txbxContent>
                            </wps:txbx>
                            <wps:bodyPr rot="0" vert="horz" wrap="square" lIns="0" tIns="0" rIns="0" bIns="0" anchor="t" anchorCtr="0" upright="1">
                              <a:noAutofit/>
                            </wps:bodyPr>
                          </wps:wsp>
                          <wps:wsp>
                            <wps:cNvPr id="232" name="Text Box 1163"/>
                            <wps:cNvSpPr txBox="1">
                              <a:spLocks noChangeArrowheads="1"/>
                            </wps:cNvSpPr>
                            <wps:spPr bwMode="auto">
                              <a:xfrm>
                                <a:off x="10490" y="15266"/>
                                <a:ext cx="1020" cy="241"/>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14:paraId="51754890" w14:textId="77777777" w:rsidR="00C204F1" w:rsidRDefault="00C204F1"/>
                              </w:txbxContent>
                            </wps:txbx>
                            <wps:bodyPr rot="0" vert="horz" wrap="square" lIns="0" tIns="0" rIns="0" bIns="0" anchor="t" anchorCtr="0" upright="1">
                              <a:noAutofit/>
                            </wps:bodyPr>
                          </wps:wsp>
                          <wps:wsp>
                            <wps:cNvPr id="234" name="Text Box 1165"/>
                            <wps:cNvSpPr txBox="1">
                              <a:spLocks noChangeArrowheads="1"/>
                            </wps:cNvSpPr>
                            <wps:spPr bwMode="auto">
                              <a:xfrm>
                                <a:off x="8789" y="15266"/>
                                <a:ext cx="850" cy="227"/>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14:paraId="0A4397BD" w14:textId="3DCCDD9E" w:rsidR="00D52C6A" w:rsidRDefault="00D52C6A"/>
                                <w:p w14:paraId="4C7DA554" w14:textId="34775626" w:rsidR="00C204F1" w:rsidRPr="001F7960" w:rsidRDefault="00C204F1" w:rsidP="00BB7B7D">
                                  <w:pPr>
                                    <w:rPr>
                                      <w:sz w:val="20"/>
                                      <w:szCs w:val="20"/>
                                    </w:rPr>
                                  </w:pPr>
                                  <w:r>
                                    <w:rPr>
                                      <w:sz w:val="20"/>
                                      <w:szCs w:val="20"/>
                                    </w:rPr>
                                    <w:t xml:space="preserve">       П</w:t>
                                  </w:r>
                                </w:p>
                              </w:txbxContent>
                            </wps:txbx>
                            <wps:bodyPr rot="0" vert="horz" wrap="square" lIns="0" tIns="0" rIns="0" bIns="0" anchor="t" anchorCtr="0" upright="1">
                              <a:noAutofit/>
                            </wps:bodyPr>
                          </wps:wsp>
                          <wps:wsp>
                            <wps:cNvPr id="235" name="Text Box 1166"/>
                            <wps:cNvSpPr txBox="1">
                              <a:spLocks noChangeArrowheads="1"/>
                            </wps:cNvSpPr>
                            <wps:spPr bwMode="auto">
                              <a:xfrm>
                                <a:off x="4985" y="14380"/>
                                <a:ext cx="6490" cy="361"/>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14:paraId="5CE6736C" w14:textId="34448E75" w:rsidR="00FE4EB6" w:rsidRPr="006F2004" w:rsidRDefault="006F5127" w:rsidP="006F5127">
                                  <w:pPr>
                                    <w:rPr>
                                      <w:i/>
                                      <w:sz w:val="30"/>
                                      <w:szCs w:val="30"/>
                                    </w:rPr>
                                  </w:pPr>
                                  <w:bookmarkStart w:id="173" w:name="_Hlk97805693"/>
                                  <w:bookmarkStart w:id="174" w:name="_Hlk97805694"/>
                                  <w:r>
                                    <w:rPr>
                                      <w:b/>
                                      <w:bCs/>
                                      <w:i/>
                                      <w:sz w:val="30"/>
                                      <w:szCs w:val="30"/>
                                    </w:rPr>
                                    <w:t xml:space="preserve"> </w:t>
                                  </w:r>
                                  <w:r w:rsidR="005F4E97" w:rsidRPr="006F5127">
                                    <w:rPr>
                                      <w:b/>
                                      <w:bCs/>
                                      <w:i/>
                                      <w:sz w:val="30"/>
                                      <w:szCs w:val="30"/>
                                    </w:rPr>
                                    <w:t>1191</w:t>
                                  </w:r>
                                  <w:r w:rsidR="00FE4EB6" w:rsidRPr="006F2004">
                                    <w:rPr>
                                      <w:b/>
                                      <w:bCs/>
                                      <w:i/>
                                      <w:sz w:val="30"/>
                                      <w:szCs w:val="30"/>
                                    </w:rPr>
                                    <w:t>-ПОС</w:t>
                                  </w:r>
                                  <w:r w:rsidR="001B52A3">
                                    <w:rPr>
                                      <w:b/>
                                      <w:bCs/>
                                      <w:i/>
                                      <w:sz w:val="30"/>
                                      <w:szCs w:val="30"/>
                                    </w:rPr>
                                    <w:t>3</w:t>
                                  </w:r>
                                  <w:r w:rsidR="00FE4EB6" w:rsidRPr="006F2004">
                                    <w:rPr>
                                      <w:b/>
                                      <w:bCs/>
                                      <w:i/>
                                      <w:sz w:val="30"/>
                                      <w:szCs w:val="30"/>
                                    </w:rPr>
                                    <w:t>.</w:t>
                                  </w:r>
                                  <w:r w:rsidR="00484E59" w:rsidRPr="006F2004">
                                    <w:rPr>
                                      <w:b/>
                                      <w:bCs/>
                                      <w:i/>
                                      <w:sz w:val="30"/>
                                      <w:szCs w:val="30"/>
                                    </w:rPr>
                                    <w:t>Т</w:t>
                                  </w:r>
                                  <w:r w:rsidR="00FE4EB6" w:rsidRPr="006F2004">
                                    <w:rPr>
                                      <w:b/>
                                      <w:bCs/>
                                      <w:i/>
                                      <w:sz w:val="30"/>
                                      <w:szCs w:val="30"/>
                                    </w:rPr>
                                    <w:t>Ч</w:t>
                                  </w:r>
                                  <w:r w:rsidR="005F4E97" w:rsidRPr="006F5127">
                                    <w:rPr>
                                      <w:b/>
                                      <w:bCs/>
                                      <w:i/>
                                      <w:sz w:val="30"/>
                                      <w:szCs w:val="30"/>
                                    </w:rPr>
                                    <w:t xml:space="preserve">  </w:t>
                                  </w:r>
                                  <w:r>
                                    <w:rPr>
                                      <w:b/>
                                      <w:bCs/>
                                      <w:i/>
                                      <w:sz w:val="30"/>
                                      <w:szCs w:val="30"/>
                                    </w:rPr>
                                    <w:t xml:space="preserve"> </w:t>
                                  </w:r>
                                  <w:r w:rsidR="005F4E97" w:rsidRPr="006F5127">
                                    <w:rPr>
                                      <w:b/>
                                      <w:bCs/>
                                      <w:i/>
                                      <w:sz w:val="30"/>
                                      <w:szCs w:val="30"/>
                                    </w:rPr>
                                    <w:t xml:space="preserve">  </w:t>
                                  </w:r>
                                  <w:r w:rsidR="00FE4EB6" w:rsidRPr="006F2004">
                                    <w:rPr>
                                      <w:b/>
                                      <w:bCs/>
                                      <w:i/>
                                      <w:sz w:val="30"/>
                                      <w:szCs w:val="30"/>
                                    </w:rPr>
                                    <w:t xml:space="preserve">     19</w:t>
                                  </w:r>
                                  <w:r w:rsidR="005F4E97" w:rsidRPr="006F2004">
                                    <w:rPr>
                                      <w:b/>
                                      <w:bCs/>
                                      <w:i/>
                                      <w:sz w:val="30"/>
                                      <w:szCs w:val="30"/>
                                    </w:rPr>
                                    <w:t>08</w:t>
                                  </w:r>
                                  <w:r w:rsidR="00FE4EB6" w:rsidRPr="006F2004">
                                    <w:rPr>
                                      <w:b/>
                                      <w:bCs/>
                                      <w:i/>
                                      <w:sz w:val="30"/>
                                      <w:szCs w:val="30"/>
                                    </w:rPr>
                                    <w:t>-</w:t>
                                  </w:r>
                                  <w:r>
                                    <w:rPr>
                                      <w:b/>
                                      <w:bCs/>
                                      <w:i/>
                                      <w:sz w:val="30"/>
                                      <w:szCs w:val="30"/>
                                    </w:rPr>
                                    <w:t>3А/5А</w:t>
                                  </w:r>
                                  <w:r w:rsidR="00FE4EB6" w:rsidRPr="006F2004">
                                    <w:rPr>
                                      <w:b/>
                                      <w:bCs/>
                                      <w:i/>
                                      <w:sz w:val="30"/>
                                      <w:szCs w:val="30"/>
                                    </w:rPr>
                                    <w:t>.ЛЕ.1.</w:t>
                                  </w:r>
                                  <w:r w:rsidR="005F4E97" w:rsidRPr="006F5127">
                                    <w:rPr>
                                      <w:b/>
                                      <w:bCs/>
                                      <w:i/>
                                      <w:sz w:val="30"/>
                                      <w:szCs w:val="30"/>
                                    </w:rPr>
                                    <w:t>10</w:t>
                                  </w:r>
                                  <w:r w:rsidR="00FE4EB6" w:rsidRPr="006F2004">
                                    <w:rPr>
                                      <w:b/>
                                      <w:bCs/>
                                      <w:i/>
                                      <w:sz w:val="30"/>
                                      <w:szCs w:val="30"/>
                                    </w:rPr>
                                    <w:t>.ВП.ТЧ</w:t>
                                  </w:r>
                                </w:p>
                                <w:bookmarkEnd w:id="173"/>
                                <w:bookmarkEnd w:id="174"/>
                                <w:p w14:paraId="5B6D28DD" w14:textId="77777777" w:rsidR="00C204F1" w:rsidRPr="006F2004" w:rsidRDefault="00C204F1" w:rsidP="003378FE">
                                  <w:pPr>
                                    <w:jc w:val="center"/>
                                    <w:rPr>
                                      <w:i/>
                                      <w:sz w:val="30"/>
                                      <w:szCs w:val="30"/>
                                    </w:rPr>
                                  </w:pPr>
                                </w:p>
                              </w:txbxContent>
                            </wps:txbx>
                            <wps:bodyPr rot="0" vert="horz" wrap="square" lIns="0" tIns="0" rIns="0" bIns="0" anchor="t" anchorCtr="0" upright="1">
                              <a:noAutofit/>
                            </wps:bodyPr>
                          </wps:wsp>
                          <wps:wsp>
                            <wps:cNvPr id="236" name="AutoShape 1167"/>
                            <wps:cNvCnPr>
                              <a:cxnSpLocks noChangeShapeType="1"/>
                            </wps:cNvCnPr>
                            <wps:spPr bwMode="auto">
                              <a:xfrm>
                                <a:off x="1247" y="14118"/>
                                <a:ext cx="10263"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37" name="AutoShape 1168"/>
                            <wps:cNvCnPr>
                              <a:cxnSpLocks noChangeShapeType="1"/>
                            </wps:cNvCnPr>
                            <wps:spPr bwMode="auto">
                              <a:xfrm>
                                <a:off x="1245" y="14969"/>
                                <a:ext cx="10263"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38" name="AutoShape 1169"/>
                            <wps:cNvCnPr>
                              <a:cxnSpLocks noChangeShapeType="1"/>
                            </wps:cNvCnPr>
                            <wps:spPr bwMode="auto">
                              <a:xfrm>
                                <a:off x="1247" y="14402"/>
                                <a:ext cx="368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39" name="AutoShape 1170"/>
                            <wps:cNvCnPr>
                              <a:cxnSpLocks noChangeShapeType="1"/>
                            </wps:cNvCnPr>
                            <wps:spPr bwMode="auto">
                              <a:xfrm>
                                <a:off x="1247" y="14685"/>
                                <a:ext cx="368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40" name="AutoShape 1171"/>
                            <wps:cNvCnPr>
                              <a:cxnSpLocks noChangeShapeType="1"/>
                            </wps:cNvCnPr>
                            <wps:spPr bwMode="auto">
                              <a:xfrm>
                                <a:off x="1247" y="15252"/>
                                <a:ext cx="36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1" name="AutoShape 1172"/>
                            <wps:cNvCnPr>
                              <a:cxnSpLocks noChangeShapeType="1"/>
                            </wps:cNvCnPr>
                            <wps:spPr bwMode="auto">
                              <a:xfrm>
                                <a:off x="1247" y="15536"/>
                                <a:ext cx="36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2" name="AutoShape 1173"/>
                            <wps:cNvCnPr>
                              <a:cxnSpLocks noChangeShapeType="1"/>
                            </wps:cNvCnPr>
                            <wps:spPr bwMode="auto">
                              <a:xfrm>
                                <a:off x="1247" y="15819"/>
                                <a:ext cx="36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3" name="AutoShape 1174"/>
                            <wps:cNvCnPr>
                              <a:cxnSpLocks noChangeShapeType="1"/>
                            </wps:cNvCnPr>
                            <wps:spPr bwMode="auto">
                              <a:xfrm>
                                <a:off x="1247" y="16101"/>
                                <a:ext cx="36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4" name="AutoShape 1175"/>
                            <wps:cNvCnPr>
                              <a:cxnSpLocks noChangeShapeType="1"/>
                            </wps:cNvCnPr>
                            <wps:spPr bwMode="auto">
                              <a:xfrm>
                                <a:off x="4933" y="14118"/>
                                <a:ext cx="0" cy="2268"/>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45" name="AutoShape 1176"/>
                            <wps:cNvCnPr>
                              <a:cxnSpLocks noChangeShapeType="1"/>
                            </wps:cNvCnPr>
                            <wps:spPr bwMode="auto">
                              <a:xfrm>
                                <a:off x="2381" y="14119"/>
                                <a:ext cx="0" cy="2268"/>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46" name="AutoShape 1177"/>
                            <wps:cNvCnPr>
                              <a:cxnSpLocks noChangeShapeType="1"/>
                            </wps:cNvCnPr>
                            <wps:spPr bwMode="auto">
                              <a:xfrm>
                                <a:off x="3515" y="14119"/>
                                <a:ext cx="0" cy="2268"/>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47" name="AutoShape 1178"/>
                            <wps:cNvCnPr>
                              <a:cxnSpLocks noChangeShapeType="1"/>
                            </wps:cNvCnPr>
                            <wps:spPr bwMode="auto">
                              <a:xfrm>
                                <a:off x="4366" y="14118"/>
                                <a:ext cx="0" cy="2268"/>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48" name="AutoShape 1179"/>
                            <wps:cNvCnPr>
                              <a:cxnSpLocks noChangeShapeType="1"/>
                            </wps:cNvCnPr>
                            <wps:spPr bwMode="auto">
                              <a:xfrm>
                                <a:off x="8789" y="14969"/>
                                <a:ext cx="0" cy="1417"/>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50" name="AutoShape 1180"/>
                            <wps:cNvCnPr>
                              <a:cxnSpLocks noChangeShapeType="1"/>
                            </wps:cNvCnPr>
                            <wps:spPr bwMode="auto">
                              <a:xfrm>
                                <a:off x="8789" y="15252"/>
                                <a:ext cx="2721"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51" name="AutoShape 1181"/>
                            <wps:cNvCnPr>
                              <a:cxnSpLocks noChangeShapeType="1"/>
                            </wps:cNvCnPr>
                            <wps:spPr bwMode="auto">
                              <a:xfrm>
                                <a:off x="8787" y="15536"/>
                                <a:ext cx="2721"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52" name="AutoShape 1182"/>
                            <wps:cNvCnPr>
                              <a:cxnSpLocks noChangeShapeType="1"/>
                            </wps:cNvCnPr>
                            <wps:spPr bwMode="auto">
                              <a:xfrm>
                                <a:off x="9639" y="14970"/>
                                <a:ext cx="0" cy="567"/>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53" name="AutoShape 1183"/>
                            <wps:cNvCnPr>
                              <a:cxnSpLocks noChangeShapeType="1"/>
                            </wps:cNvCnPr>
                            <wps:spPr bwMode="auto">
                              <a:xfrm>
                                <a:off x="10490" y="14970"/>
                                <a:ext cx="0" cy="567"/>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54" name="AutoShape 1184"/>
                            <wps:cNvCnPr>
                              <a:cxnSpLocks noChangeShapeType="1"/>
                            </wps:cNvCnPr>
                            <wps:spPr bwMode="auto">
                              <a:xfrm>
                                <a:off x="1814" y="14119"/>
                                <a:ext cx="0" cy="8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55" name="AutoShape 1185"/>
                            <wps:cNvCnPr>
                              <a:cxnSpLocks noChangeShapeType="1"/>
                            </wps:cNvCnPr>
                            <wps:spPr bwMode="auto">
                              <a:xfrm>
                                <a:off x="2948" y="14120"/>
                                <a:ext cx="0" cy="84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44" name="Text Box 1357"/>
                          <wps:cNvSpPr txBox="1">
                            <a:spLocks noChangeArrowheads="1"/>
                          </wps:cNvSpPr>
                          <wps:spPr bwMode="auto">
                            <a:xfrm>
                              <a:off x="1871" y="14345"/>
                              <a:ext cx="510" cy="2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1B82EB" w14:textId="77777777" w:rsidR="00C204F1" w:rsidRPr="007311C2" w:rsidRDefault="00C204F1" w:rsidP="007311C2">
                                <w:pPr>
                                  <w:jc w:val="center"/>
                                  <w:rPr>
                                    <w:sz w:val="14"/>
                                    <w:szCs w:val="14"/>
                                  </w:rPr>
                                </w:pPr>
                              </w:p>
                              <w:p w14:paraId="457A27B2" w14:textId="77777777" w:rsidR="00C204F1" w:rsidRPr="00A45B36" w:rsidRDefault="00C204F1" w:rsidP="001457FA">
                                <w:pPr>
                                  <w:jc w:val="center"/>
                                  <w:rPr>
                                    <w:sz w:val="20"/>
                                    <w:lang w:val="en-US"/>
                                  </w:rPr>
                                </w:pPr>
                              </w:p>
                            </w:txbxContent>
                          </wps:txbx>
                          <wps:bodyPr rot="0" vert="horz" wrap="square" lIns="0" tIns="0" rIns="0" bIns="0" anchor="t" anchorCtr="0" upright="1">
                            <a:noAutofit/>
                          </wps:bodyPr>
                        </wps:wsp>
                        <wps:wsp>
                          <wps:cNvPr id="45" name="Text Box 1358"/>
                          <wps:cNvSpPr txBox="1">
                            <a:spLocks noChangeArrowheads="1"/>
                          </wps:cNvSpPr>
                          <wps:spPr bwMode="auto">
                            <a:xfrm>
                              <a:off x="2438" y="14345"/>
                              <a:ext cx="510" cy="2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4A681A" w14:textId="77777777" w:rsidR="00C204F1" w:rsidRPr="007311C2" w:rsidRDefault="00C204F1" w:rsidP="007311C2">
                                <w:pPr>
                                  <w:jc w:val="center"/>
                                  <w:rPr>
                                    <w:sz w:val="14"/>
                                    <w:szCs w:val="14"/>
                                  </w:rPr>
                                </w:pPr>
                              </w:p>
                              <w:p w14:paraId="2688639F" w14:textId="77777777" w:rsidR="00C204F1" w:rsidRPr="007311C2" w:rsidRDefault="00C204F1" w:rsidP="007311C2">
                                <w:pPr>
                                  <w:rPr>
                                    <w:sz w:val="20"/>
                                  </w:rPr>
                                </w:pPr>
                              </w:p>
                            </w:txbxContent>
                          </wps:txbx>
                          <wps:bodyPr rot="0" vert="horz" wrap="square" lIns="0" tIns="0" rIns="0" bIns="0" anchor="t" anchorCtr="0" upright="1">
                            <a:noAutofit/>
                          </wps:bodyPr>
                        </wps:wsp>
                        <wps:wsp>
                          <wps:cNvPr id="46" name="Text Box 1359"/>
                          <wps:cNvSpPr txBox="1">
                            <a:spLocks noChangeArrowheads="1"/>
                          </wps:cNvSpPr>
                          <wps:spPr bwMode="auto">
                            <a:xfrm>
                              <a:off x="3005" y="14345"/>
                              <a:ext cx="510" cy="2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71C63C" w14:textId="77777777" w:rsidR="00C204F1" w:rsidRPr="007311C2" w:rsidRDefault="00C204F1" w:rsidP="001457FA">
                                <w:pPr>
                                  <w:jc w:val="center"/>
                                  <w:rPr>
                                    <w:sz w:val="14"/>
                                    <w:szCs w:val="14"/>
                                  </w:rPr>
                                </w:pPr>
                              </w:p>
                            </w:txbxContent>
                          </wps:txbx>
                          <wps:bodyPr rot="0" vert="horz" wrap="square" lIns="0" tIns="0" rIns="0" bIns="0" anchor="t" anchorCtr="0" upright="1">
                            <a:noAutofit/>
                          </wps:bodyPr>
                        </wps:wsp>
                        <wps:wsp>
                          <wps:cNvPr id="2" name="Text Box 1360"/>
                          <wps:cNvSpPr txBox="1">
                            <a:spLocks noChangeArrowheads="1"/>
                          </wps:cNvSpPr>
                          <wps:spPr bwMode="auto">
                            <a:xfrm>
                              <a:off x="4423" y="14345"/>
                              <a:ext cx="510" cy="2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C8ACA8" w14:textId="77777777" w:rsidR="00C204F1" w:rsidRPr="00A45B36" w:rsidRDefault="00C204F1" w:rsidP="001457FA">
                                <w:pPr>
                                  <w:jc w:val="center"/>
                                  <w:rPr>
                                    <w:sz w:val="20"/>
                                    <w:lang w:val="en-US"/>
                                  </w:rPr>
                                </w:pPr>
                              </w:p>
                            </w:txbxContent>
                          </wps:txbx>
                          <wps:bodyPr rot="0" vert="horz" wrap="square" lIns="0" tIns="0" rIns="0" bIns="0" anchor="t" anchorCtr="0" upright="1">
                            <a:noAutofit/>
                          </wps:bodyPr>
                        </wps:wsp>
                        <wps:wsp>
                          <wps:cNvPr id="48" name="Text Box 1464"/>
                          <wps:cNvSpPr txBox="1">
                            <a:spLocks noChangeArrowheads="1"/>
                          </wps:cNvSpPr>
                          <wps:spPr bwMode="auto">
                            <a:xfrm>
                              <a:off x="1871" y="14062"/>
                              <a:ext cx="510" cy="2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6B44DA" w14:textId="77777777" w:rsidR="00C204F1" w:rsidRPr="00A45B36" w:rsidRDefault="00C204F1" w:rsidP="001457FA">
                                <w:pPr>
                                  <w:jc w:val="center"/>
                                  <w:rPr>
                                    <w:sz w:val="20"/>
                                    <w:lang w:val="en-US"/>
                                  </w:rPr>
                                </w:pPr>
                              </w:p>
                            </w:txbxContent>
                          </wps:txbx>
                          <wps:bodyPr rot="0" vert="horz" wrap="square" lIns="0" tIns="0" rIns="0" bIns="0" anchor="t" anchorCtr="0" upright="1">
                            <a:noAutofit/>
                          </wps:bodyPr>
                        </wps:wsp>
                        <wps:wsp>
                          <wps:cNvPr id="4" name="Text Box 1465"/>
                          <wps:cNvSpPr txBox="1">
                            <a:spLocks noChangeArrowheads="1"/>
                          </wps:cNvSpPr>
                          <wps:spPr bwMode="auto">
                            <a:xfrm>
                              <a:off x="2438" y="14062"/>
                              <a:ext cx="510" cy="2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B32991" w14:textId="77777777" w:rsidR="00C204F1" w:rsidRPr="00A45B36" w:rsidRDefault="00C204F1" w:rsidP="001457FA">
                                <w:pPr>
                                  <w:jc w:val="center"/>
                                  <w:rPr>
                                    <w:sz w:val="20"/>
                                    <w:lang w:val="en-US"/>
                                  </w:rPr>
                                </w:pPr>
                              </w:p>
                            </w:txbxContent>
                          </wps:txbx>
                          <wps:bodyPr rot="0" vert="horz" wrap="square" lIns="0" tIns="0" rIns="0" bIns="0" anchor="t" anchorCtr="0" upright="1">
                            <a:noAutofit/>
                          </wps:bodyPr>
                        </wps:wsp>
                        <wps:wsp>
                          <wps:cNvPr id="50" name="Text Box 1466"/>
                          <wps:cNvSpPr txBox="1">
                            <a:spLocks noChangeArrowheads="1"/>
                          </wps:cNvSpPr>
                          <wps:spPr bwMode="auto">
                            <a:xfrm>
                              <a:off x="3005" y="14062"/>
                              <a:ext cx="510" cy="2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EB9401" w14:textId="77777777" w:rsidR="00C204F1" w:rsidRPr="00A45B36" w:rsidRDefault="00C204F1" w:rsidP="001457FA">
                                <w:pPr>
                                  <w:jc w:val="center"/>
                                  <w:rPr>
                                    <w:sz w:val="20"/>
                                    <w:lang w:val="en-US"/>
                                  </w:rPr>
                                </w:pPr>
                              </w:p>
                            </w:txbxContent>
                          </wps:txbx>
                          <wps:bodyPr rot="0" vert="horz" wrap="square" lIns="0" tIns="0" rIns="0" bIns="0" anchor="t" anchorCtr="0" upright="1">
                            <a:noAutofit/>
                          </wps:bodyPr>
                        </wps:wsp>
                        <wps:wsp>
                          <wps:cNvPr id="51" name="Text Box 1467"/>
                          <wps:cNvSpPr txBox="1">
                            <a:spLocks noChangeArrowheads="1"/>
                          </wps:cNvSpPr>
                          <wps:spPr bwMode="auto">
                            <a:xfrm>
                              <a:off x="4423" y="14062"/>
                              <a:ext cx="510" cy="2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B268EF" w14:textId="22A57337" w:rsidR="00C204F1" w:rsidRPr="00A45B36" w:rsidRDefault="00C204F1" w:rsidP="001457FA">
                                <w:pPr>
                                  <w:jc w:val="center"/>
                                  <w:rPr>
                                    <w:sz w:val="20"/>
                                    <w:lang w:val="en-US"/>
                                  </w:rPr>
                                </w:pPr>
                                <w:r>
                                  <w:rPr>
                                    <w:szCs w:val="24"/>
                                  </w:rPr>
                                  <w:fldChar w:fldCharType="begin"/>
                                </w:r>
                                <w:r>
                                  <w:rPr>
                                    <w:szCs w:val="24"/>
                                  </w:rPr>
                                  <w:instrText xml:space="preserve"> </w:instrText>
                                </w:r>
                                <w:r>
                                  <w:rPr>
                                    <w:szCs w:val="24"/>
                                  </w:rPr>
                                  <w:fldChar w:fldCharType="begin"/>
                                </w:r>
                                <w:r>
                                  <w:rPr>
                                    <w:szCs w:val="24"/>
                                  </w:rPr>
                                  <w:instrText xml:space="preserve"> =1</w:instrText>
                                </w:r>
                                <w:r>
                                  <w:rPr>
                                    <w:szCs w:val="24"/>
                                    <w:lang w:val="en-US"/>
                                  </w:rPr>
                                  <w:instrText>+</w:instrText>
                                </w:r>
                                <w:fldSimple w:instr=" DOCPROPERTY  скв.нум.больше_на  \* MERGEFORMAT ">
                                  <w:r w:rsidR="00687617" w:rsidRPr="00687617">
                                    <w:rPr>
                                      <w:szCs w:val="24"/>
                                    </w:rPr>
                                    <w:instrText>1</w:instrText>
                                  </w:r>
                                </w:fldSimple>
                                <w:r>
                                  <w:rPr>
                                    <w:szCs w:val="24"/>
                                  </w:rPr>
                                  <w:instrText xml:space="preserve"> + </w:instrText>
                                </w:r>
                                <w:r>
                                  <w:rPr>
                                    <w:szCs w:val="24"/>
                                  </w:rPr>
                                  <w:fldChar w:fldCharType="begin"/>
                                </w:r>
                                <w:r>
                                  <w:rPr>
                                    <w:szCs w:val="24"/>
                                    <w:lang w:val="en-US"/>
                                  </w:rPr>
                                  <w:instrText xml:space="preserve">PAGE </w:instrText>
                                </w:r>
                                <w:r>
                                  <w:rPr>
                                    <w:szCs w:val="24"/>
                                  </w:rPr>
                                  <w:fldChar w:fldCharType="separate"/>
                                </w:r>
                                <w:r w:rsidR="00AD6B81">
                                  <w:rPr>
                                    <w:noProof/>
                                    <w:szCs w:val="24"/>
                                    <w:lang w:val="en-US"/>
                                  </w:rPr>
                                  <w:instrText>1</w:instrText>
                                </w:r>
                                <w:r>
                                  <w:rPr>
                                    <w:szCs w:val="24"/>
                                  </w:rPr>
                                  <w:fldChar w:fldCharType="end"/>
                                </w:r>
                                <w:r>
                                  <w:rPr>
                                    <w:szCs w:val="24"/>
                                  </w:rPr>
                                  <w:fldChar w:fldCharType="separate"/>
                                </w:r>
                                <w:r w:rsidR="00AD6B81">
                                  <w:rPr>
                                    <w:noProof/>
                                    <w:szCs w:val="24"/>
                                  </w:rPr>
                                  <w:instrText>3</w:instrText>
                                </w:r>
                                <w:r>
                                  <w:rPr>
                                    <w:szCs w:val="24"/>
                                  </w:rPr>
                                  <w:fldChar w:fldCharType="end"/>
                                </w:r>
                                <w:r>
                                  <w:rPr>
                                    <w:szCs w:val="24"/>
                                  </w:rPr>
                                  <w:instrText>=1</w:instrText>
                                </w:r>
                                <w:r>
                                  <w:rPr>
                                    <w:szCs w:val="24"/>
                                    <w:lang w:val="en-US"/>
                                  </w:rPr>
                                  <w:instrText>+</w:instrText>
                                </w:r>
                                <w:fldSimple w:instr=" DOCPROPERTY  скв.нум.больше_на  \* MERGEFORMAT ">
                                  <w:r w:rsidR="00687617" w:rsidRPr="00687617">
                                    <w:rPr>
                                      <w:szCs w:val="24"/>
                                    </w:rPr>
                                    <w:instrText>1</w:instrText>
                                  </w:r>
                                </w:fldSimple>
                                <w:r>
                                  <w:rPr>
                                    <w:szCs w:val="24"/>
                                  </w:rPr>
                                  <w:instrText xml:space="preserve"> + </w:instrText>
                                </w:r>
                                <w:r>
                                  <w:rPr>
                                    <w:szCs w:val="24"/>
                                  </w:rPr>
                                  <w:fldChar w:fldCharType="begin"/>
                                </w:r>
                                <w:r>
                                  <w:rPr>
                                    <w:szCs w:val="24"/>
                                    <w:lang w:val="en-US"/>
                                  </w:rPr>
                                  <w:instrText xml:space="preserve">PAGE </w:instrText>
                                </w:r>
                                <w:r>
                                  <w:rPr>
                                    <w:szCs w:val="24"/>
                                  </w:rPr>
                                  <w:fldChar w:fldCharType="separate"/>
                                </w:r>
                                <w:r w:rsidR="00AD6B81">
                                  <w:rPr>
                                    <w:noProof/>
                                    <w:szCs w:val="24"/>
                                    <w:lang w:val="en-US"/>
                                  </w:rPr>
                                  <w:instrText>1</w:instrText>
                                </w:r>
                                <w:r>
                                  <w:rPr>
                                    <w:szCs w:val="24"/>
                                  </w:rPr>
                                  <w:fldChar w:fldCharType="end"/>
                                </w:r>
                                <w:r>
                                  <w:rPr>
                                    <w:szCs w:val="24"/>
                                  </w:rPr>
                                  <w:fldChar w:fldCharType="separate"/>
                                </w:r>
                                <w:r>
                                  <w:rPr>
                                    <w:noProof/>
                                    <w:szCs w:val="24"/>
                                  </w:rPr>
                                  <w:t>3</w:t>
                                </w:r>
                                <w:r>
                                  <w:rPr>
                                    <w:szCs w:val="24"/>
                                  </w:rPr>
                                  <w:fldChar w:fldCharType="end"/>
                                </w:r>
                              </w:p>
                            </w:txbxContent>
                          </wps:txbx>
                          <wps:bodyPr rot="0" vert="horz" wrap="square" lIns="0" tIns="0" rIns="0" bIns="0" anchor="t" anchorCtr="0" upright="1">
                            <a:noAutofit/>
                          </wps:bodyPr>
                        </wps:wsp>
                      </wpg:grpSp>
                      <wpg:grpSp>
                        <wpg:cNvPr id="52" name="Group 1188"/>
                        <wpg:cNvGrpSpPr>
                          <a:grpSpLocks/>
                        </wpg:cNvGrpSpPr>
                        <wpg:grpSpPr bwMode="auto">
                          <a:xfrm>
                            <a:off x="1275" y="318"/>
                            <a:ext cx="10263" cy="15990"/>
                            <a:chOff x="1247" y="397"/>
                            <a:chExt cx="10263" cy="16049"/>
                          </a:xfrm>
                        </wpg:grpSpPr>
                        <wps:wsp>
                          <wps:cNvPr id="53" name="Text Box 1189"/>
                          <wps:cNvSpPr txBox="1">
                            <a:spLocks noChangeArrowheads="1"/>
                          </wps:cNvSpPr>
                          <wps:spPr bwMode="auto">
                            <a:xfrm>
                              <a:off x="10994" y="397"/>
                              <a:ext cx="516" cy="39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E92C95" w14:textId="44683291" w:rsidR="00C204F1" w:rsidRDefault="00C204F1" w:rsidP="001457FA">
                                <w:pPr>
                                  <w:jc w:val="center"/>
                                  <w:rPr>
                                    <w:szCs w:val="24"/>
                                  </w:rPr>
                                </w:pPr>
                                <w:r>
                                  <w:rPr>
                                    <w:szCs w:val="24"/>
                                  </w:rPr>
                                  <w:fldChar w:fldCharType="begin"/>
                                </w:r>
                                <w:r>
                                  <w:rPr>
                                    <w:szCs w:val="24"/>
                                  </w:rPr>
                                  <w:instrText xml:space="preserve"> =</w:instrText>
                                </w:r>
                                <w:r w:rsidR="00E0757B">
                                  <w:rPr>
                                    <w:szCs w:val="24"/>
                                  </w:rPr>
                                  <w:instrText>3</w:instrText>
                                </w:r>
                                <w:r>
                                  <w:rPr>
                                    <w:szCs w:val="24"/>
                                    <w:lang w:val="en-US"/>
                                  </w:rPr>
                                  <w:instrText>+</w:instrText>
                                </w:r>
                                <w:fldSimple w:instr=" DOCPROPERTY  скв.нум.больше_на  \* MERGEFORMAT ">
                                  <w:r w:rsidR="00687617" w:rsidRPr="00687617">
                                    <w:rPr>
                                      <w:szCs w:val="24"/>
                                    </w:rPr>
                                    <w:instrText>1</w:instrText>
                                  </w:r>
                                </w:fldSimple>
                                <w:r>
                                  <w:rPr>
                                    <w:szCs w:val="24"/>
                                  </w:rPr>
                                  <w:instrText xml:space="preserve"> + </w:instrText>
                                </w:r>
                                <w:r>
                                  <w:rPr>
                                    <w:szCs w:val="24"/>
                                  </w:rPr>
                                  <w:fldChar w:fldCharType="begin"/>
                                </w:r>
                                <w:r>
                                  <w:rPr>
                                    <w:szCs w:val="24"/>
                                    <w:lang w:val="en-US"/>
                                  </w:rPr>
                                  <w:instrText xml:space="preserve">PAGE </w:instrText>
                                </w:r>
                                <w:r>
                                  <w:rPr>
                                    <w:szCs w:val="24"/>
                                  </w:rPr>
                                  <w:fldChar w:fldCharType="separate"/>
                                </w:r>
                                <w:r w:rsidR="00AD6B81">
                                  <w:rPr>
                                    <w:noProof/>
                                    <w:szCs w:val="24"/>
                                    <w:lang w:val="en-US"/>
                                  </w:rPr>
                                  <w:instrText>1</w:instrText>
                                </w:r>
                                <w:r>
                                  <w:rPr>
                                    <w:szCs w:val="24"/>
                                  </w:rPr>
                                  <w:fldChar w:fldCharType="end"/>
                                </w:r>
                                <w:r>
                                  <w:rPr>
                                    <w:szCs w:val="24"/>
                                  </w:rPr>
                                  <w:fldChar w:fldCharType="separate"/>
                                </w:r>
                                <w:r w:rsidR="00AD6B81">
                                  <w:rPr>
                                    <w:noProof/>
                                    <w:szCs w:val="24"/>
                                  </w:rPr>
                                  <w:t>5</w:t>
                                </w:r>
                                <w:r>
                                  <w:rPr>
                                    <w:szCs w:val="24"/>
                                  </w:rPr>
                                  <w:fldChar w:fldCharType="end"/>
                                </w:r>
                              </w:p>
                              <w:p w14:paraId="38600BEC" w14:textId="77777777" w:rsidR="00C204F1" w:rsidRDefault="00C204F1" w:rsidP="001457FA"/>
                              <w:p w14:paraId="57B634A0" w14:textId="77777777" w:rsidR="00C204F1" w:rsidRPr="00FD144B" w:rsidRDefault="00C204F1" w:rsidP="001457FA">
                                <w:pPr>
                                  <w:rPr>
                                    <w:lang w:val="en-US"/>
                                  </w:rPr>
                                </w:pPr>
                              </w:p>
                            </w:txbxContent>
                          </wps:txbx>
                          <wps:bodyPr rot="0" vert="horz" wrap="square" lIns="91440" tIns="45720" rIns="91440" bIns="45720" anchor="t" anchorCtr="0" upright="1">
                            <a:noAutofit/>
                          </wps:bodyPr>
                        </wps:wsp>
                        <wps:wsp>
                          <wps:cNvPr id="54" name="AutoShape 1190"/>
                          <wps:cNvCnPr>
                            <a:cxnSpLocks noChangeShapeType="1"/>
                          </wps:cNvCnPr>
                          <wps:spPr bwMode="auto">
                            <a:xfrm>
                              <a:off x="1247" y="397"/>
                              <a:ext cx="10261"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5" name="AutoShape 1191"/>
                          <wps:cNvCnPr>
                            <a:cxnSpLocks noChangeShapeType="1"/>
                          </wps:cNvCnPr>
                          <wps:spPr bwMode="auto">
                            <a:xfrm>
                              <a:off x="1247" y="16443"/>
                              <a:ext cx="10261"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6" name="AutoShape 1192"/>
                          <wps:cNvCnPr>
                            <a:cxnSpLocks noChangeShapeType="1"/>
                          </wps:cNvCnPr>
                          <wps:spPr bwMode="auto">
                            <a:xfrm>
                              <a:off x="11510" y="402"/>
                              <a:ext cx="0" cy="1604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7" name="AutoShape 1193"/>
                          <wps:cNvCnPr>
                            <a:cxnSpLocks noChangeShapeType="1"/>
                          </wps:cNvCnPr>
                          <wps:spPr bwMode="auto">
                            <a:xfrm>
                              <a:off x="1247" y="397"/>
                              <a:ext cx="0" cy="1604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 name="AutoShape 1194"/>
                          <wps:cNvCnPr>
                            <a:cxnSpLocks noChangeShapeType="1"/>
                          </wps:cNvCnPr>
                          <wps:spPr bwMode="auto">
                            <a:xfrm flipH="1">
                              <a:off x="10943" y="397"/>
                              <a:ext cx="0" cy="397"/>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9" name="AutoShape 1195"/>
                          <wps:cNvCnPr>
                            <a:cxnSpLocks noChangeShapeType="1"/>
                          </wps:cNvCnPr>
                          <wps:spPr bwMode="auto">
                            <a:xfrm>
                              <a:off x="10943" y="794"/>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544" name="Group 1355"/>
                        <wpg:cNvGrpSpPr>
                          <a:grpSpLocks/>
                        </wpg:cNvGrpSpPr>
                        <wpg:grpSpPr bwMode="auto">
                          <a:xfrm>
                            <a:off x="708" y="11488"/>
                            <a:ext cx="567" cy="4820"/>
                            <a:chOff x="708" y="11488"/>
                            <a:chExt cx="567" cy="4820"/>
                          </a:xfrm>
                        </wpg:grpSpPr>
                        <wps:wsp>
                          <wps:cNvPr id="545" name="Text Box 1264"/>
                          <wps:cNvSpPr txBox="1">
                            <a:spLocks noChangeArrowheads="1"/>
                          </wps:cNvSpPr>
                          <wps:spPr bwMode="auto">
                            <a:xfrm>
                              <a:off x="992" y="12928"/>
                              <a:ext cx="227" cy="192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B62C23" w14:textId="77777777" w:rsidR="00C204F1" w:rsidRPr="00C37940" w:rsidRDefault="00C204F1" w:rsidP="001457FA">
                                <w:pPr>
                                  <w:jc w:val="center"/>
                                  <w:rPr>
                                    <w:sz w:val="20"/>
                                    <w:lang w:val="en-US"/>
                                  </w:rPr>
                                </w:pPr>
                              </w:p>
                            </w:txbxContent>
                          </wps:txbx>
                          <wps:bodyPr rot="0" vert="vert270" wrap="square" lIns="0" tIns="0" rIns="0" bIns="0" anchor="t" anchorCtr="0" upright="1">
                            <a:noAutofit/>
                          </wps:bodyPr>
                        </wps:wsp>
                        <wps:wsp>
                          <wps:cNvPr id="546" name="Text Box 1263"/>
                          <wps:cNvSpPr txBox="1">
                            <a:spLocks noChangeArrowheads="1"/>
                          </wps:cNvSpPr>
                          <wps:spPr bwMode="auto">
                            <a:xfrm>
                              <a:off x="992" y="11510"/>
                              <a:ext cx="227" cy="13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96221E" w14:textId="77777777" w:rsidR="00C204F1" w:rsidRPr="00C37940" w:rsidRDefault="00C204F1" w:rsidP="001457FA">
                                <w:pPr>
                                  <w:jc w:val="center"/>
                                  <w:rPr>
                                    <w:sz w:val="20"/>
                                    <w:lang w:val="en-US"/>
                                  </w:rPr>
                                </w:pPr>
                              </w:p>
                            </w:txbxContent>
                          </wps:txbx>
                          <wps:bodyPr rot="0" vert="vert270" wrap="square" lIns="0" tIns="0" rIns="0" bIns="0" anchor="t" anchorCtr="0" upright="1">
                            <a:noAutofit/>
                          </wps:bodyPr>
                        </wps:wsp>
                        <wps:wsp>
                          <wps:cNvPr id="547" name="Text Box 1262"/>
                          <wps:cNvSpPr txBox="1">
                            <a:spLocks noChangeArrowheads="1"/>
                          </wps:cNvSpPr>
                          <wps:spPr bwMode="auto">
                            <a:xfrm>
                              <a:off x="992" y="14912"/>
                              <a:ext cx="227" cy="13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3C2875" w14:textId="77777777" w:rsidR="00C204F1" w:rsidRPr="00C37940" w:rsidRDefault="00C204F1" w:rsidP="001457FA">
                                <w:pPr>
                                  <w:jc w:val="center"/>
                                  <w:rPr>
                                    <w:sz w:val="20"/>
                                    <w:lang w:val="en-US"/>
                                  </w:rPr>
                                </w:pPr>
                              </w:p>
                            </w:txbxContent>
                          </wps:txbx>
                          <wps:bodyPr rot="0" vert="vert270" wrap="square" lIns="0" tIns="0" rIns="0" bIns="0" anchor="t" anchorCtr="0" upright="1">
                            <a:noAutofit/>
                          </wps:bodyPr>
                        </wps:wsp>
                        <wpg:grpSp>
                          <wpg:cNvPr id="548" name="Group 1208"/>
                          <wpg:cNvGrpSpPr>
                            <a:grpSpLocks/>
                          </wpg:cNvGrpSpPr>
                          <wpg:grpSpPr bwMode="auto">
                            <a:xfrm>
                              <a:off x="708" y="11488"/>
                              <a:ext cx="567" cy="4820"/>
                              <a:chOff x="5670" y="11340"/>
                              <a:chExt cx="567" cy="4820"/>
                            </a:xfrm>
                          </wpg:grpSpPr>
                          <wps:wsp>
                            <wps:cNvPr id="549" name="Text Box 1209"/>
                            <wps:cNvSpPr txBox="1">
                              <a:spLocks noChangeArrowheads="1"/>
                            </wps:cNvSpPr>
                            <wps:spPr bwMode="auto">
                              <a:xfrm>
                                <a:off x="5670" y="11340"/>
                                <a:ext cx="227" cy="141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A71856" w14:textId="77777777" w:rsidR="00C204F1" w:rsidRDefault="00C204F1" w:rsidP="001457FA">
                                  <w:pPr>
                                    <w:jc w:val="center"/>
                                    <w:rPr>
                                      <w:b/>
                                      <w:sz w:val="18"/>
                                    </w:rPr>
                                  </w:pPr>
                                  <w:r>
                                    <w:rPr>
                                      <w:b/>
                                      <w:sz w:val="18"/>
                                    </w:rPr>
                                    <w:t>Взам. инв. №</w:t>
                                  </w:r>
                                </w:p>
                              </w:txbxContent>
                            </wps:txbx>
                            <wps:bodyPr rot="0" vert="vert270" wrap="square" lIns="0" tIns="0" rIns="0" bIns="0" anchor="t" anchorCtr="0" upright="1">
                              <a:noAutofit/>
                            </wps:bodyPr>
                          </wps:wsp>
                          <wps:wsp>
                            <wps:cNvPr id="550" name="Text Box 1210"/>
                            <wps:cNvSpPr txBox="1">
                              <a:spLocks noChangeArrowheads="1"/>
                            </wps:cNvSpPr>
                            <wps:spPr bwMode="auto">
                              <a:xfrm>
                                <a:off x="5670" y="12758"/>
                                <a:ext cx="227" cy="198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A46EE1" w14:textId="77777777" w:rsidR="00C204F1" w:rsidRDefault="00C204F1" w:rsidP="001457FA">
                                  <w:pPr>
                                    <w:jc w:val="center"/>
                                    <w:rPr>
                                      <w:b/>
                                      <w:sz w:val="18"/>
                                    </w:rPr>
                                  </w:pPr>
                                  <w:r>
                                    <w:rPr>
                                      <w:b/>
                                      <w:sz w:val="18"/>
                                    </w:rPr>
                                    <w:t>Подп. и дата</w:t>
                                  </w:r>
                                </w:p>
                              </w:txbxContent>
                            </wps:txbx>
                            <wps:bodyPr rot="0" vert="vert270" wrap="square" lIns="0" tIns="0" rIns="0" bIns="0" anchor="t" anchorCtr="0" upright="1">
                              <a:noAutofit/>
                            </wps:bodyPr>
                          </wps:wsp>
                          <wps:wsp>
                            <wps:cNvPr id="551" name="Text Box 1211"/>
                            <wps:cNvSpPr txBox="1">
                              <a:spLocks noChangeArrowheads="1"/>
                            </wps:cNvSpPr>
                            <wps:spPr bwMode="auto">
                              <a:xfrm>
                                <a:off x="5670" y="14742"/>
                                <a:ext cx="227" cy="141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FBB771" w14:textId="77777777" w:rsidR="00C204F1" w:rsidRDefault="00C204F1" w:rsidP="001457FA">
                                  <w:pPr>
                                    <w:jc w:val="center"/>
                                    <w:rPr>
                                      <w:b/>
                                      <w:sz w:val="18"/>
                                    </w:rPr>
                                  </w:pPr>
                                  <w:r>
                                    <w:rPr>
                                      <w:b/>
                                      <w:sz w:val="18"/>
                                    </w:rPr>
                                    <w:t>Инв. № подл.</w:t>
                                  </w:r>
                                </w:p>
                              </w:txbxContent>
                            </wps:txbx>
                            <wps:bodyPr rot="0" vert="vert270" wrap="square" lIns="0" tIns="0" rIns="0" bIns="0" anchor="t" anchorCtr="0" upright="1">
                              <a:noAutofit/>
                            </wps:bodyPr>
                          </wps:wsp>
                          <wps:wsp>
                            <wps:cNvPr id="552" name="AutoShape 1212"/>
                            <wps:cNvCnPr>
                              <a:cxnSpLocks noChangeShapeType="1"/>
                            </wps:cNvCnPr>
                            <wps:spPr bwMode="auto">
                              <a:xfrm flipH="1">
                                <a:off x="5897" y="11340"/>
                                <a:ext cx="0" cy="481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53" name="AutoShape 1213"/>
                            <wps:cNvCnPr>
                              <a:cxnSpLocks noChangeShapeType="1"/>
                            </wps:cNvCnPr>
                            <wps:spPr bwMode="auto">
                              <a:xfrm flipH="1">
                                <a:off x="5670" y="11340"/>
                                <a:ext cx="0" cy="481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54" name="AutoShape 1214"/>
                            <wps:cNvCnPr>
                              <a:cxnSpLocks noChangeShapeType="1"/>
                            </wps:cNvCnPr>
                            <wps:spPr bwMode="auto">
                              <a:xfrm>
                                <a:off x="5670" y="11340"/>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55" name="AutoShape 1215"/>
                            <wps:cNvCnPr>
                              <a:cxnSpLocks noChangeShapeType="1"/>
                            </wps:cNvCnPr>
                            <wps:spPr bwMode="auto">
                              <a:xfrm>
                                <a:off x="5670" y="16159"/>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56" name="AutoShape 1216"/>
                            <wps:cNvCnPr>
                              <a:cxnSpLocks noChangeShapeType="1"/>
                            </wps:cNvCnPr>
                            <wps:spPr bwMode="auto">
                              <a:xfrm>
                                <a:off x="5670" y="12758"/>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57" name="AutoShape 1217"/>
                            <wps:cNvCnPr>
                              <a:cxnSpLocks noChangeShapeType="1"/>
                            </wps:cNvCnPr>
                            <wps:spPr bwMode="auto">
                              <a:xfrm>
                                <a:off x="5670" y="14742"/>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grpSp>
                        <wpg:cNvPr id="558" name="Group 1354"/>
                        <wpg:cNvGrpSpPr>
                          <a:grpSpLocks/>
                        </wpg:cNvGrpSpPr>
                        <wpg:grpSpPr bwMode="auto">
                          <a:xfrm>
                            <a:off x="592" y="7802"/>
                            <a:ext cx="683" cy="3685"/>
                            <a:chOff x="592" y="7802"/>
                            <a:chExt cx="683" cy="3685"/>
                          </a:xfrm>
                        </wpg:grpSpPr>
                        <wps:wsp>
                          <wps:cNvPr id="559" name="Text Box 1304"/>
                          <wps:cNvSpPr txBox="1">
                            <a:spLocks noChangeArrowheads="1"/>
                          </wps:cNvSpPr>
                          <wps:spPr bwMode="auto">
                            <a:xfrm>
                              <a:off x="851" y="9242"/>
                              <a:ext cx="170" cy="107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907AEE" w14:textId="77777777" w:rsidR="00C204F1" w:rsidRPr="00C37940" w:rsidRDefault="00C204F1" w:rsidP="001457FA">
                                <w:pPr>
                                  <w:jc w:val="center"/>
                                  <w:rPr>
                                    <w:sz w:val="18"/>
                                    <w:lang w:val="en-US"/>
                                  </w:rPr>
                                </w:pPr>
                              </w:p>
                            </w:txbxContent>
                          </wps:txbx>
                          <wps:bodyPr rot="0" vert="vert270" wrap="square" lIns="0" tIns="0" rIns="0" bIns="0" anchor="t" anchorCtr="0" upright="1">
                            <a:noAutofit/>
                          </wps:bodyPr>
                        </wps:wsp>
                        <wps:wsp>
                          <wps:cNvPr id="560" name="Text Box 1266"/>
                          <wps:cNvSpPr txBox="1">
                            <a:spLocks noChangeArrowheads="1"/>
                          </wps:cNvSpPr>
                          <wps:spPr bwMode="auto">
                            <a:xfrm>
                              <a:off x="851" y="10376"/>
                              <a:ext cx="170" cy="107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653594" w14:textId="77777777" w:rsidR="00C204F1" w:rsidRPr="00C37940" w:rsidRDefault="00C204F1" w:rsidP="001457FA">
                                <w:pPr>
                                  <w:jc w:val="center"/>
                                  <w:rPr>
                                    <w:sz w:val="18"/>
                                    <w:lang w:val="en-US"/>
                                  </w:rPr>
                                </w:pPr>
                              </w:p>
                            </w:txbxContent>
                          </wps:txbx>
                          <wps:bodyPr rot="0" vert="vert270" wrap="square" lIns="0" tIns="0" rIns="0" bIns="0" anchor="t" anchorCtr="0" upright="1">
                            <a:noAutofit/>
                          </wps:bodyPr>
                        </wps:wsp>
                        <wpg:grpSp>
                          <wpg:cNvPr id="562" name="Group 1197"/>
                          <wpg:cNvGrpSpPr>
                            <a:grpSpLocks/>
                          </wpg:cNvGrpSpPr>
                          <wpg:grpSpPr bwMode="auto">
                            <a:xfrm>
                              <a:off x="592" y="7802"/>
                              <a:ext cx="683" cy="3685"/>
                              <a:chOff x="5700" y="7587"/>
                              <a:chExt cx="683" cy="3685"/>
                            </a:xfrm>
                          </wpg:grpSpPr>
                          <wps:wsp>
                            <wps:cNvPr id="563" name="Text Box 1198"/>
                            <wps:cNvSpPr txBox="1">
                              <a:spLocks noChangeArrowheads="1"/>
                            </wps:cNvSpPr>
                            <wps:spPr bwMode="auto">
                              <a:xfrm>
                                <a:off x="5700" y="7587"/>
                                <a:ext cx="227" cy="3685"/>
                              </a:xfrm>
                              <a:prstGeom prst="rect">
                                <a:avLst/>
                              </a:prstGeom>
                              <a:solidFill>
                                <a:srgbClr val="FFFFFF"/>
                              </a:solidFill>
                              <a:ln w="19050">
                                <a:solidFill>
                                  <a:srgbClr val="000000"/>
                                </a:solidFill>
                                <a:miter lim="800000"/>
                                <a:headEnd/>
                                <a:tailEnd/>
                              </a:ln>
                            </wps:spPr>
                            <wps:txbx>
                              <w:txbxContent>
                                <w:p w14:paraId="7F9EA70B" w14:textId="77777777" w:rsidR="00C204F1" w:rsidRDefault="00C204F1" w:rsidP="001457FA">
                                  <w:pPr>
                                    <w:ind w:left="57"/>
                                    <w:rPr>
                                      <w:b/>
                                      <w:sz w:val="18"/>
                                    </w:rPr>
                                  </w:pPr>
                                  <w:r>
                                    <w:rPr>
                                      <w:b/>
                                      <w:sz w:val="18"/>
                                    </w:rPr>
                                    <w:t>Согласовано</w:t>
                                  </w:r>
                                </w:p>
                              </w:txbxContent>
                            </wps:txbx>
                            <wps:bodyPr rot="0" vert="vert270" wrap="square" lIns="0" tIns="0" rIns="0" bIns="0" anchor="t" anchorCtr="0" upright="1">
                              <a:noAutofit/>
                            </wps:bodyPr>
                          </wps:wsp>
                          <wps:wsp>
                            <wps:cNvPr id="567" name="AutoShape 1199"/>
                            <wps:cNvCnPr>
                              <a:cxnSpLocks noChangeShapeType="1"/>
                            </wps:cNvCnPr>
                            <wps:spPr bwMode="auto">
                              <a:xfrm>
                                <a:off x="5703" y="7587"/>
                                <a:ext cx="0" cy="368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68" name="AutoShape 1200"/>
                            <wps:cNvCnPr>
                              <a:cxnSpLocks noChangeShapeType="1"/>
                            </wps:cNvCnPr>
                            <wps:spPr bwMode="auto">
                              <a:xfrm>
                                <a:off x="5930" y="7587"/>
                                <a:ext cx="0" cy="368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69" name="AutoShape 1201"/>
                            <wps:cNvCnPr>
                              <a:cxnSpLocks noChangeShapeType="1"/>
                            </wps:cNvCnPr>
                            <wps:spPr bwMode="auto">
                              <a:xfrm>
                                <a:off x="6156" y="7587"/>
                                <a:ext cx="0" cy="368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70" name="AutoShape 1202"/>
                            <wps:cNvCnPr>
                              <a:cxnSpLocks noChangeShapeType="1"/>
                            </wps:cNvCnPr>
                            <wps:spPr bwMode="auto">
                              <a:xfrm>
                                <a:off x="5930" y="10139"/>
                                <a:ext cx="453"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71" name="AutoShape 1203"/>
                            <wps:cNvCnPr>
                              <a:cxnSpLocks noChangeShapeType="1"/>
                            </wps:cNvCnPr>
                            <wps:spPr bwMode="auto">
                              <a:xfrm>
                                <a:off x="5930" y="9005"/>
                                <a:ext cx="453"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72" name="AutoShape 1204"/>
                            <wps:cNvCnPr>
                              <a:cxnSpLocks noChangeShapeType="1"/>
                            </wps:cNvCnPr>
                            <wps:spPr bwMode="auto">
                              <a:xfrm>
                                <a:off x="5930" y="8154"/>
                                <a:ext cx="453"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74" name="AutoShape 1206"/>
                            <wps:cNvCnPr>
                              <a:cxnSpLocks noChangeShapeType="1"/>
                              <a:stCxn id="563" idx="0"/>
                            </wps:cNvCnPr>
                            <wps:spPr bwMode="auto">
                              <a:xfrm>
                                <a:off x="5814" y="7587"/>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576" name="Text Box 1278"/>
                          <wps:cNvSpPr txBox="1">
                            <a:spLocks noChangeArrowheads="1"/>
                          </wps:cNvSpPr>
                          <wps:spPr bwMode="auto">
                            <a:xfrm>
                              <a:off x="1077" y="10376"/>
                              <a:ext cx="170" cy="107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56D2B9" w14:textId="77777777" w:rsidR="00C204F1" w:rsidRPr="00C37940" w:rsidRDefault="00C204F1" w:rsidP="001457FA">
                                <w:pPr>
                                  <w:jc w:val="center"/>
                                  <w:rPr>
                                    <w:sz w:val="18"/>
                                    <w:lang w:val="en-US"/>
                                  </w:rPr>
                                </w:pPr>
                              </w:p>
                            </w:txbxContent>
                          </wps:txbx>
                          <wps:bodyPr rot="0" vert="vert270" wrap="square" lIns="0" tIns="0" rIns="0" bIns="0" anchor="t" anchorCtr="0" upright="1">
                            <a:noAutofit/>
                          </wps:bodyPr>
                        </wps:wsp>
                        <wps:wsp>
                          <wps:cNvPr id="579" name="Text Box 1305"/>
                          <wps:cNvSpPr txBox="1">
                            <a:spLocks noChangeArrowheads="1"/>
                          </wps:cNvSpPr>
                          <wps:spPr bwMode="auto">
                            <a:xfrm>
                              <a:off x="1077" y="9242"/>
                              <a:ext cx="170" cy="107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7D2D71" w14:textId="77777777" w:rsidR="00C204F1" w:rsidRPr="00C37940" w:rsidRDefault="00C204F1" w:rsidP="001457FA">
                                <w:pPr>
                                  <w:jc w:val="center"/>
                                  <w:rPr>
                                    <w:sz w:val="18"/>
                                    <w:lang w:val="en-US"/>
                                  </w:rPr>
                                </w:pPr>
                              </w:p>
                            </w:txbxContent>
                          </wps:txbx>
                          <wps:bodyPr rot="0" vert="vert270" wrap="square" lIns="0" tIns="0" rIns="0" bIns="0" anchor="t" anchorCtr="0" upright="1">
                            <a:noAutofit/>
                          </wps:bodyPr>
                        </wps:wsp>
                        <wps:wsp>
                          <wps:cNvPr id="580" name="Text Box 1306"/>
                          <wps:cNvSpPr txBox="1">
                            <a:spLocks noChangeArrowheads="1"/>
                          </wps:cNvSpPr>
                          <wps:spPr bwMode="auto">
                            <a:xfrm>
                              <a:off x="624" y="7825"/>
                              <a:ext cx="170" cy="5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93E09C" w14:textId="77777777" w:rsidR="00C204F1" w:rsidRPr="00A45B36" w:rsidRDefault="00C204F1" w:rsidP="001457FA">
                                <w:pPr>
                                  <w:jc w:val="center"/>
                                  <w:rPr>
                                    <w:sz w:val="18"/>
                                  </w:rPr>
                                </w:pPr>
                              </w:p>
                            </w:txbxContent>
                          </wps:txbx>
                          <wps:bodyPr rot="0" vert="vert270" wrap="square" lIns="0" tIns="0" rIns="0" bIns="0" anchor="t" anchorCtr="0" upright="1">
                            <a:noAutofit/>
                          </wps:bodyPr>
                        </wps:wsp>
                        <wps:wsp>
                          <wps:cNvPr id="581" name="Text Box 1307"/>
                          <wps:cNvSpPr txBox="1">
                            <a:spLocks noChangeArrowheads="1"/>
                          </wps:cNvSpPr>
                          <wps:spPr bwMode="auto">
                            <a:xfrm>
                              <a:off x="851" y="7825"/>
                              <a:ext cx="170" cy="5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87CA0E" w14:textId="77777777" w:rsidR="00C204F1" w:rsidRPr="00C37940" w:rsidRDefault="00C204F1" w:rsidP="001457FA">
                                <w:pPr>
                                  <w:jc w:val="center"/>
                                  <w:rPr>
                                    <w:sz w:val="18"/>
                                    <w:lang w:val="en-US"/>
                                  </w:rPr>
                                </w:pPr>
                              </w:p>
                            </w:txbxContent>
                          </wps:txbx>
                          <wps:bodyPr rot="0" vert="vert270" wrap="square" lIns="0" tIns="0" rIns="0" bIns="0" anchor="t" anchorCtr="0" upright="1">
                            <a:noAutofit/>
                          </wps:bodyPr>
                        </wps:wsp>
                        <wps:wsp>
                          <wps:cNvPr id="582" name="Text Box 1308"/>
                          <wps:cNvSpPr txBox="1">
                            <a:spLocks noChangeArrowheads="1"/>
                          </wps:cNvSpPr>
                          <wps:spPr bwMode="auto">
                            <a:xfrm>
                              <a:off x="1077" y="7825"/>
                              <a:ext cx="170" cy="5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CF18E2" w14:textId="77777777" w:rsidR="00C204F1" w:rsidRPr="00C37940" w:rsidRDefault="00C204F1" w:rsidP="001457FA">
                                <w:pPr>
                                  <w:jc w:val="center"/>
                                  <w:rPr>
                                    <w:sz w:val="18"/>
                                    <w:lang w:val="en-US"/>
                                  </w:rPr>
                                </w:pPr>
                              </w:p>
                            </w:txbxContent>
                          </wps:txbx>
                          <wps:bodyPr rot="0" vert="vert270" wrap="square" lIns="0" tIns="0" rIns="0" bIns="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15554A82" id="Group 1470" o:spid="_x0000_s1083" style="position:absolute;margin-left:28pt;margin-top:22.5pt;width:547.3pt;height:810.85pt;z-index:251660288;mso-position-horizontal-relative:page;mso-position-vertical-relative:page" coordorigin="592,318" coordsize="10946,16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">
              <v:shapetype id="_x0000_t202" coordsize="21600,21600" o:spt="202" path="m,l,21600r21600,l21600,xe">
                <v:stroke joinstyle="miter"/>
                <v:path gradientshapeok="t" o:connecttype="rect"/>
              </v:shapetype>
              <v:shape id="Text Box 1186" o:spid="_x0000_s1084" type="#_x0000_t202" style="position:absolute;left:8987;top:16308;width:1020;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" stroked="f" strokecolor="red">
                <v:textbox inset="0,0,0,0">
                  <w:txbxContent>
                    <w:p w14:paraId="49DAE243" w14:textId="77777777" w:rsidR="00C204F1" w:rsidRDefault="00C204F1" w:rsidP="001457FA">
                      <w:r>
                        <w:rPr>
                          <w:sz w:val="20"/>
                          <w:szCs w:val="16"/>
                        </w:rPr>
                        <w:t>Формат А4</w:t>
                      </w:r>
                    </w:p>
                  </w:txbxContent>
                </v:textbox>
              </v:shape>
              <v:group id="Group 1469" o:spid="_x0000_s1085" style="position:absolute;left:592;top:318;width:10946;height:15990" coordorigin="592,318" coordsize="10946,15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">
                <v:group id="Group 1468" o:spid="_x0000_s1086" style="position:absolute;left:1247;top:14039;width:10291;height:2269" coordorigin="1247,14039" coordsize="10291,2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">
                  <v:shape id="Text Box 1463" o:spid="_x0000_s1087" type="#_x0000_t202" style="position:absolute;left:1304;top:14062;width:510;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" stroked="f">
                    <v:textbox inset="0,0,0,0">
                      <w:txbxContent>
                        <w:p w14:paraId="0BC9BE32" w14:textId="77777777" w:rsidR="00C204F1" w:rsidRPr="00A45B36" w:rsidRDefault="00C204F1" w:rsidP="001457FA">
                          <w:pPr>
                            <w:jc w:val="center"/>
                            <w:rPr>
                              <w:sz w:val="20"/>
                              <w:lang w:val="en-US"/>
                            </w:rPr>
                          </w:pPr>
                        </w:p>
                      </w:txbxContent>
                    </v:textbox>
                  </v:shape>
                  <v:shape id="Text Box 1356" o:spid="_x0000_s1088" type="#_x0000_t202" style="position:absolute;left:1304;top:14345;width:510;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" stroked="f">
                    <v:textbox inset="0,0,0,0">
                      <w:txbxContent>
                        <w:p w14:paraId="08CB64E7" w14:textId="77777777" w:rsidR="00C204F1" w:rsidRPr="007311C2" w:rsidRDefault="00C204F1" w:rsidP="007311C2">
                          <w:pPr>
                            <w:jc w:val="center"/>
                            <w:rPr>
                              <w:sz w:val="14"/>
                              <w:szCs w:val="14"/>
                            </w:rPr>
                          </w:pPr>
                        </w:p>
                        <w:p w14:paraId="7DEAB892" w14:textId="77777777" w:rsidR="00C204F1" w:rsidRPr="007311C2" w:rsidRDefault="00C204F1" w:rsidP="001457FA">
                          <w:pPr>
                            <w:jc w:val="center"/>
                            <w:rPr>
                              <w:sz w:val="20"/>
                            </w:rPr>
                          </w:pPr>
                        </w:p>
                      </w:txbxContent>
                    </v:textbox>
                  </v:shape>
                  <v:group id="Group 1141" o:spid="_x0000_s1089" style="position:absolute;left:1247;top:14039;width:10291;height:2269" coordorigin="1219,14118" coordsize="10291,2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">
                    <v:shape id="Text Box 1142" o:spid="_x0000_s1090" type="#_x0000_t202" style="position:absolute;left:10490;top:14997;width:1020;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" stroked="f" strokecolor="red">
                      <v:textbox inset="0,0,0,0">
                        <w:txbxContent>
                          <w:p w14:paraId="14F0DE56" w14:textId="77777777" w:rsidR="00C204F1" w:rsidRDefault="00C204F1" w:rsidP="001457FA">
                            <w:pPr>
                              <w:jc w:val="center"/>
                            </w:pPr>
                            <w:r>
                              <w:rPr>
                                <w:sz w:val="20"/>
                                <w:szCs w:val="16"/>
                              </w:rPr>
                              <w:t>Листов</w:t>
                            </w:r>
                          </w:p>
                        </w:txbxContent>
                      </v:textbox>
                    </v:shape>
                    <v:shape id="Text Box 1143" o:spid="_x0000_s1091" type="#_x0000_t202" style="position:absolute;left:8789;top:14997;width:850;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" stroked="f" strokecolor="red">
                      <v:textbox inset="0,0,0,0">
                        <w:txbxContent>
                          <w:p w14:paraId="29F52B67" w14:textId="77777777" w:rsidR="00C204F1" w:rsidRDefault="00C204F1" w:rsidP="001457FA">
                            <w:pPr>
                              <w:jc w:val="center"/>
                            </w:pPr>
                            <w:r>
                              <w:rPr>
                                <w:sz w:val="20"/>
                                <w:szCs w:val="16"/>
                              </w:rPr>
                              <w:t>Стадия</w:t>
                            </w:r>
                            <w:r>
                              <w:rPr>
                                <w:noProof/>
                                <w:lang w:eastAsia="ru-RU"/>
                              </w:rPr>
                              <w:drawing>
                                <wp:inline distT="0" distB="0" distL="0" distR="0" wp14:anchorId="776C627F" wp14:editId="140BA1D1">
                                  <wp:extent cx="337820" cy="441960"/>
                                  <wp:effectExtent l="0" t="0" r="5080" b="0"/>
                                  <wp:docPr id="2242" name="Рисунок 2242"/>
                                  <wp:cNvGraphicFramePr/>
                                  <a:graphic xmlns:a="http://schemas.openxmlformats.org/drawingml/2006/main">
                                    <a:graphicData uri="http://schemas.openxmlformats.org/drawingml/2006/picture">
                                      <pic:pic xmlns:pic="http://schemas.openxmlformats.org/drawingml/2006/picture">
                                        <pic:nvPicPr>
                                          <pic:cNvPr id="442" name="Рисунок 442"/>
                                          <pic:cNvPicPr/>
                                        </pic:nvPicPr>
                                        <pic:blipFill>
                                          <a:blip r:embed="rId1">
                                            <a:extLst>
                                              <a:ext uri="{28A0092B-C50C-407E-A947-70E740481C1C}">
                                                <a14:useLocalDpi xmlns:a14="http://schemas.microsoft.com/office/drawing/2010/main" val="0"/>
                                              </a:ext>
                                            </a:extLst>
                                          </a:blip>
                                          <a:stretch>
                                            <a:fillRect/>
                                          </a:stretch>
                                        </pic:blipFill>
                                        <pic:spPr>
                                          <a:xfrm>
                                            <a:off x="0" y="0"/>
                                            <a:ext cx="337820" cy="441960"/>
                                          </a:xfrm>
                                          <a:prstGeom prst="rect">
                                            <a:avLst/>
                                          </a:prstGeom>
                                        </pic:spPr>
                                      </pic:pic>
                                    </a:graphicData>
                                  </a:graphic>
                                </wp:inline>
                              </w:drawing>
                            </w:r>
                            <w:r>
                              <w:rPr>
                                <w:sz w:val="20"/>
                                <w:szCs w:val="16"/>
                              </w:rPr>
                              <w:t>ия</w:t>
                            </w:r>
                          </w:p>
                        </w:txbxContent>
                      </v:textbox>
                    </v:shape>
                    <v:shape id="Text Box 1144" o:spid="_x0000_s1092" type="#_x0000_t202" style="position:absolute;left:9639;top:14997;width:850;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" stroked="f" strokecolor="red">
                      <v:textbox inset="0,0,0,0">
                        <w:txbxContent>
                          <w:p w14:paraId="299CF543" w14:textId="77777777" w:rsidR="00C204F1" w:rsidRDefault="00C204F1" w:rsidP="001457FA">
                            <w:pPr>
                              <w:jc w:val="center"/>
                            </w:pPr>
                            <w:r>
                              <w:rPr>
                                <w:sz w:val="20"/>
                                <w:szCs w:val="16"/>
                              </w:rPr>
                              <w:t>Лист</w:t>
                            </w:r>
                          </w:p>
                        </w:txbxContent>
                      </v:textbox>
                    </v:shape>
                    <v:shape id="Text Box 1145" o:spid="_x0000_s1093" type="#_x0000_t202" style="position:absolute;left:2381;top:16131;width:1134;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" stroked="f" strokecolor="red">
                      <v:textbox inset="0,0,0,0">
                        <w:txbxContent>
                          <w:p w14:paraId="2BA29DB4" w14:textId="77777777" w:rsidR="00C204F1" w:rsidRDefault="00C204F1" w:rsidP="001457FA">
                            <w:pPr>
                              <w:ind w:left="57"/>
                            </w:pPr>
                          </w:p>
                        </w:txbxContent>
                      </v:textbox>
                    </v:shape>
                    <v:shape id="Text Box 1147" o:spid="_x0000_s1094" type="#_x0000_t202" style="position:absolute;left:2396;top:15280;width:1134;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" stroked="f" strokecolor="red">
                      <v:textbox inset="0,0,0,0">
                        <w:txbxContent>
                          <w:p w14:paraId="1F0123E3" w14:textId="43BDDB2E" w:rsidR="00C204F1" w:rsidRPr="00EB74A4" w:rsidRDefault="006F5127" w:rsidP="00F02FBC">
                            <w:pPr>
                              <w:ind w:left="57"/>
                              <w:jc w:val="center"/>
                              <w:rPr>
                                <w:sz w:val="20"/>
                                <w:szCs w:val="20"/>
                              </w:rPr>
                            </w:pPr>
                            <w:r>
                              <w:rPr>
                                <w:sz w:val="20"/>
                                <w:szCs w:val="20"/>
                              </w:rPr>
                              <w:t>Е</w:t>
                            </w:r>
                            <w:r w:rsidR="00C204F1">
                              <w:rPr>
                                <w:sz w:val="20"/>
                                <w:szCs w:val="20"/>
                              </w:rPr>
                              <w:t>нина</w:t>
                            </w:r>
                          </w:p>
                        </w:txbxContent>
                      </v:textbox>
                    </v:shape>
                    <v:shape id="Text Box 1148" o:spid="_x0000_s1095" type="#_x0000_t202" style="position:absolute;left:2410;top:14988;width:1134;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" stroked="f" strokecolor="red">
                      <v:textbox inset="0,0,0,0">
                        <w:txbxContent>
                          <w:p w14:paraId="39F1787A" w14:textId="77777777" w:rsidR="00C204F1" w:rsidRDefault="00C204F1" w:rsidP="00F02FBC">
                            <w:pPr>
                              <w:ind w:left="57"/>
                              <w:jc w:val="center"/>
                            </w:pPr>
                            <w:r>
                              <w:rPr>
                                <w:sz w:val="20"/>
                                <w:szCs w:val="16"/>
                              </w:rPr>
                              <w:t>Барбулат</w:t>
                            </w:r>
                          </w:p>
                        </w:txbxContent>
                      </v:textbox>
                    </v:shape>
                    <v:shape id="Text Box 1149" o:spid="_x0000_s1096" type="#_x0000_t202" style="position:absolute;left:2353;top:16119;width:1134;height:2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" stroked="f" strokecolor="red">
                      <v:textbox inset="0,0,0,0">
                        <w:txbxContent>
                          <w:p w14:paraId="5F951476" w14:textId="5F792E59" w:rsidR="00C204F1" w:rsidRPr="007553D4" w:rsidRDefault="00C204F1" w:rsidP="00F02FBC">
                            <w:pPr>
                              <w:ind w:left="57"/>
                              <w:jc w:val="center"/>
                              <w:rPr>
                                <w:sz w:val="20"/>
                              </w:rPr>
                            </w:pPr>
                            <w:r>
                              <w:rPr>
                                <w:sz w:val="20"/>
                              </w:rPr>
                              <w:t>Тарасенко</w:t>
                            </w:r>
                          </w:p>
                        </w:txbxContent>
                      </v:textbox>
                    </v:shape>
                    <v:shape id="Text Box 1150" o:spid="_x0000_s1097" type="#_x0000_t202" style="position:absolute;left:4366;top:14713;width:567;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" stroked="f" strokecolor="red">
                      <v:textbox inset="0,0,0,0">
                        <w:txbxContent>
                          <w:p w14:paraId="0A47D37E" w14:textId="77777777" w:rsidR="00C204F1" w:rsidRDefault="00C204F1" w:rsidP="001457FA">
                            <w:pPr>
                              <w:jc w:val="center"/>
                              <w:rPr>
                                <w:b/>
                                <w:sz w:val="16"/>
                                <w:szCs w:val="16"/>
                              </w:rPr>
                            </w:pPr>
                            <w:r>
                              <w:rPr>
                                <w:b/>
                                <w:sz w:val="16"/>
                                <w:szCs w:val="16"/>
                              </w:rPr>
                              <w:t>Дата</w:t>
                            </w:r>
                          </w:p>
                        </w:txbxContent>
                      </v:textbox>
                    </v:shape>
                    <v:shape id="Text Box 1151" o:spid="_x0000_s1098" type="#_x0000_t202" style="position:absolute;left:3515;top:14713;width:850;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" stroked="f" strokecolor="red">
                      <v:textbox inset="0,0,0,0">
                        <w:txbxContent>
                          <w:p w14:paraId="2B15BDB8" w14:textId="77777777" w:rsidR="00C204F1" w:rsidRDefault="00C204F1" w:rsidP="001457FA">
                            <w:pPr>
                              <w:jc w:val="center"/>
                              <w:rPr>
                                <w:b/>
                                <w:sz w:val="16"/>
                                <w:szCs w:val="16"/>
                              </w:rPr>
                            </w:pPr>
                            <w:r>
                              <w:rPr>
                                <w:b/>
                                <w:sz w:val="16"/>
                                <w:szCs w:val="16"/>
                              </w:rPr>
                              <w:t>Подп.</w:t>
                            </w:r>
                          </w:p>
                        </w:txbxContent>
                      </v:textbox>
                    </v:shape>
                    <v:shape id="Text Box 1152" o:spid="_x0000_s1099" type="#_x0000_t202" style="position:absolute;left:2948;top:14713;width:567;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" stroked="f" strokecolor="red">
                      <v:textbox inset="0,0,0,0">
                        <w:txbxContent>
                          <w:p w14:paraId="58682690" w14:textId="77777777" w:rsidR="00C204F1" w:rsidRDefault="00C204F1" w:rsidP="001457FA">
                            <w:pPr>
                              <w:jc w:val="center"/>
                              <w:rPr>
                                <w:b/>
                                <w:sz w:val="16"/>
                                <w:szCs w:val="16"/>
                              </w:rPr>
                            </w:pPr>
                            <w:r>
                              <w:rPr>
                                <w:b/>
                                <w:sz w:val="16"/>
                                <w:szCs w:val="16"/>
                              </w:rPr>
                              <w:t>№док.</w:t>
                            </w:r>
                          </w:p>
                        </w:txbxContent>
                      </v:textbox>
                    </v:shape>
                    <v:shape id="Text Box 1153" o:spid="_x0000_s1100" type="#_x0000_t202" style="position:absolute;left:2381;top:14713;width:567;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" stroked="f" strokecolor="red">
                      <v:textbox inset="0,0,0,0">
                        <w:txbxContent>
                          <w:p w14:paraId="3C37E4C5" w14:textId="77777777" w:rsidR="00C204F1" w:rsidRDefault="00C204F1" w:rsidP="001457FA">
                            <w:pPr>
                              <w:jc w:val="center"/>
                              <w:rPr>
                                <w:b/>
                                <w:sz w:val="16"/>
                                <w:szCs w:val="16"/>
                              </w:rPr>
                            </w:pPr>
                            <w:r>
                              <w:rPr>
                                <w:b/>
                                <w:sz w:val="16"/>
                                <w:szCs w:val="16"/>
                              </w:rPr>
                              <w:t>Лист</w:t>
                            </w:r>
                          </w:p>
                        </w:txbxContent>
                      </v:textbox>
                    </v:shape>
                    <v:shape id="Text Box 1154" o:spid="_x0000_s1101" type="#_x0000_t202" style="position:absolute;left:1814;top:14713;width:567;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" stroked="f" strokecolor="red">
                      <v:textbox inset="0,0,0,0">
                        <w:txbxContent>
                          <w:p w14:paraId="69B73B20" w14:textId="77777777" w:rsidR="00C204F1" w:rsidRDefault="00C204F1" w:rsidP="001457FA">
                            <w:pPr>
                              <w:jc w:val="center"/>
                              <w:rPr>
                                <w:b/>
                                <w:sz w:val="16"/>
                                <w:szCs w:val="16"/>
                              </w:rPr>
                            </w:pPr>
                            <w:r>
                              <w:rPr>
                                <w:b/>
                                <w:sz w:val="16"/>
                                <w:szCs w:val="16"/>
                              </w:rPr>
                              <w:t>Кол.уч.</w:t>
                            </w:r>
                          </w:p>
                        </w:txbxContent>
                      </v:textbox>
                    </v:shape>
                    <v:shape id="Text Box 1155" o:spid="_x0000_s1102" type="#_x0000_t202" style="position:absolute;left:1219;top:15485;width:1134;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" stroked="f" strokecolor="red">
                      <v:textbox inset="0,0,0,0">
                        <w:txbxContent>
                          <w:p w14:paraId="5E68C8C2" w14:textId="77777777" w:rsidR="00C204F1" w:rsidRDefault="00C204F1" w:rsidP="001457FA">
                            <w:pPr>
                              <w:ind w:left="57"/>
                            </w:pPr>
                          </w:p>
                        </w:txbxContent>
                      </v:textbox>
                    </v:shape>
                    <v:shape id="Text Box 1156" o:spid="_x0000_s1103" type="#_x0000_t202" style="position:absolute;left:1247;top:14713;width:567;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" stroked="f" strokecolor="red">
                      <v:textbox inset="0,0,0,0">
                        <w:txbxContent>
                          <w:p w14:paraId="69E64F74" w14:textId="77777777" w:rsidR="00C204F1" w:rsidRDefault="00C204F1" w:rsidP="001457FA">
                            <w:pPr>
                              <w:jc w:val="center"/>
                              <w:rPr>
                                <w:b/>
                                <w:sz w:val="18"/>
                              </w:rPr>
                            </w:pPr>
                            <w:r>
                              <w:rPr>
                                <w:b/>
                                <w:sz w:val="16"/>
                                <w:szCs w:val="16"/>
                              </w:rPr>
                              <w:t>Изм.</w:t>
                            </w:r>
                          </w:p>
                        </w:txbxContent>
                      </v:textbox>
                    </v:shape>
                    <v:shape id="Text Box 1157" o:spid="_x0000_s1104" type="#_x0000_t202" style="position:absolute;left:1314;top:15825;width:998;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" stroked="f" strokecolor="red">
                      <v:textbox inset="0,0,0,0">
                        <w:txbxContent>
                          <w:p w14:paraId="13614A7A" w14:textId="77777777" w:rsidR="00C204F1" w:rsidRDefault="00C204F1" w:rsidP="00291855">
                            <w:pPr>
                              <w:ind w:left="57"/>
                            </w:pPr>
                            <w:r>
                              <w:rPr>
                                <w:sz w:val="20"/>
                                <w:szCs w:val="16"/>
                              </w:rPr>
                              <w:t>Н. контр.</w:t>
                            </w:r>
                          </w:p>
                          <w:p w14:paraId="1672E0A5" w14:textId="77777777" w:rsidR="00C204F1" w:rsidRDefault="00C204F1" w:rsidP="001457FA">
                            <w:pPr>
                              <w:ind w:left="57"/>
                            </w:pPr>
                          </w:p>
                        </w:txbxContent>
                      </v:textbox>
                    </v:shape>
                    <v:shape id="_x0000_s1105" type="#_x0000_t202" style="position:absolute;left:1344;top:15279;width:968;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" stroked="f" strokecolor="red">
                      <v:textbox inset="0,0,0,0">
                        <w:txbxContent>
                          <w:p w14:paraId="196C05E5" w14:textId="7EC6E174" w:rsidR="00C204F1" w:rsidRPr="003D0F0A" w:rsidRDefault="00C204F1" w:rsidP="003D0F0A">
                            <w:pPr>
                              <w:rPr>
                                <w:sz w:val="20"/>
                                <w:szCs w:val="20"/>
                              </w:rPr>
                            </w:pPr>
                            <w:r>
                              <w:rPr>
                                <w:sz w:val="20"/>
                                <w:szCs w:val="20"/>
                              </w:rPr>
                              <w:t>Проверил</w:t>
                            </w:r>
                          </w:p>
                        </w:txbxContent>
                      </v:textbox>
                    </v:shape>
                    <v:shape id="_x0000_s1106" type="#_x0000_t202" style="position:absolute;left:1325;top:16117;width:1028;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" stroked="f" strokecolor="red">
                      <v:textbox inset="0,0,0,0">
                        <w:txbxContent>
                          <w:p w14:paraId="4150F709" w14:textId="7A68879E" w:rsidR="00C204F1" w:rsidRDefault="00C204F1" w:rsidP="001457FA">
                            <w:pPr>
                              <w:ind w:left="57"/>
                            </w:pPr>
                            <w:r>
                              <w:rPr>
                                <w:sz w:val="20"/>
                                <w:szCs w:val="16"/>
                              </w:rPr>
                              <w:t>ГИП</w:t>
                            </w:r>
                          </w:p>
                        </w:txbxContent>
                      </v:textbox>
                    </v:shape>
                    <v:shape id="Text Box 1161" o:spid="_x0000_s1107" type="#_x0000_t202" style="position:absolute;left:4985;top:15002;width:3855;height:1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" stroked="f" strokecolor="red">
                      <v:textbox inset="0,0,0,0">
                        <w:txbxContent>
                          <w:p w14:paraId="65227E09" w14:textId="77777777" w:rsidR="00C204F1" w:rsidRDefault="00C204F1" w:rsidP="00C832D8">
                            <w:pPr>
                              <w:autoSpaceDE w:val="0"/>
                              <w:autoSpaceDN w:val="0"/>
                              <w:adjustRightInd w:val="0"/>
                              <w:spacing w:line="216" w:lineRule="auto"/>
                              <w:ind w:right="166"/>
                              <w:jc w:val="center"/>
                              <w:rPr>
                                <w:rFonts w:eastAsia="Times New Roman"/>
                                <w:sz w:val="22"/>
                              </w:rPr>
                            </w:pPr>
                          </w:p>
                          <w:p w14:paraId="774A1B59" w14:textId="77777777" w:rsidR="00C204F1" w:rsidRDefault="00C204F1" w:rsidP="00C832D8">
                            <w:pPr>
                              <w:autoSpaceDE w:val="0"/>
                              <w:autoSpaceDN w:val="0"/>
                              <w:adjustRightInd w:val="0"/>
                              <w:spacing w:line="216" w:lineRule="auto"/>
                              <w:ind w:right="166"/>
                              <w:jc w:val="center"/>
                              <w:rPr>
                                <w:rFonts w:eastAsia="Times New Roman"/>
                                <w:sz w:val="22"/>
                              </w:rPr>
                            </w:pPr>
                          </w:p>
                          <w:p w14:paraId="71081DBD" w14:textId="77777777" w:rsidR="00C204F1" w:rsidRPr="004C76AB" w:rsidRDefault="00C204F1" w:rsidP="00C832D8">
                            <w:pPr>
                              <w:autoSpaceDE w:val="0"/>
                              <w:autoSpaceDN w:val="0"/>
                              <w:adjustRightInd w:val="0"/>
                              <w:spacing w:line="216" w:lineRule="auto"/>
                              <w:ind w:right="166"/>
                              <w:jc w:val="center"/>
                              <w:rPr>
                                <w:sz w:val="22"/>
                              </w:rPr>
                            </w:pPr>
                            <w:r>
                              <w:rPr>
                                <w:rFonts w:eastAsia="Times New Roman"/>
                                <w:sz w:val="22"/>
                              </w:rPr>
                              <w:t>Текстовая часть</w:t>
                            </w:r>
                          </w:p>
                        </w:txbxContent>
                      </v:textbox>
                    </v:shape>
                    <v:shape id="Text Box 1162" o:spid="_x0000_s1108" type="#_x0000_t202" style="position:absolute;left:8789;top:15564;width:2721;height:7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" stroked="f" strokecolor="red">
                      <v:textbox inset="0,0,0,0">
                        <w:txbxContent>
                          <w:p w14:paraId="7A8F05C1" w14:textId="77777777" w:rsidR="00C204F1" w:rsidRPr="00674249" w:rsidRDefault="00C204F1" w:rsidP="001457FA">
                            <w:pPr>
                              <w:pStyle w:val="ae"/>
                              <w:spacing w:line="288" w:lineRule="auto"/>
                              <w:rPr>
                                <w:i w:val="0"/>
                                <w:sz w:val="14"/>
                                <w:szCs w:val="14"/>
                              </w:rPr>
                            </w:pPr>
                            <w:r>
                              <w:rPr>
                                <w:i w:val="0"/>
                                <w:sz w:val="14"/>
                                <w:szCs w:val="14"/>
                              </w:rPr>
                              <w:t xml:space="preserve">                       </w:t>
                            </w:r>
                            <w:r w:rsidRPr="00674249">
                              <w:rPr>
                                <w:i w:val="0"/>
                                <w:sz w:val="14"/>
                                <w:szCs w:val="14"/>
                              </w:rPr>
                              <w:t xml:space="preserve">ПРОЕКТНАЯ </w:t>
                            </w:r>
                            <w:r w:rsidRPr="00B02D31">
                              <w:rPr>
                                <w:i w:val="0"/>
                                <w:sz w:val="14"/>
                                <w:szCs w:val="14"/>
                              </w:rPr>
                              <w:t>КОМПАНИЯ</w:t>
                            </w:r>
                          </w:p>
                          <w:p w14:paraId="5BDCB3F3" w14:textId="77777777" w:rsidR="00C204F1" w:rsidRPr="009666D1" w:rsidRDefault="00C204F1" w:rsidP="001457FA">
                            <w:pPr>
                              <w:pStyle w:val="ae"/>
                              <w:spacing w:line="288" w:lineRule="auto"/>
                              <w:rPr>
                                <w:i w:val="0"/>
                                <w:sz w:val="20"/>
                              </w:rPr>
                            </w:pPr>
                            <w:r>
                              <w:rPr>
                                <w:i w:val="0"/>
                                <w:sz w:val="20"/>
                              </w:rPr>
                              <w:t xml:space="preserve">             </w:t>
                            </w:r>
                            <w:r w:rsidRPr="00681FB3">
                              <w:rPr>
                                <w:i w:val="0"/>
                                <w:sz w:val="20"/>
                              </w:rPr>
                              <w:t>«ГЕОСТРОЙПРОЕКТ»</w:t>
                            </w:r>
                          </w:p>
                          <w:p w14:paraId="3CF04E6A" w14:textId="229453CE" w:rsidR="00C204F1" w:rsidRPr="00280C43" w:rsidRDefault="00C204F1" w:rsidP="001457FA">
                            <w:pPr>
                              <w:pStyle w:val="af0"/>
                              <w:spacing w:before="60"/>
                              <w:rPr>
                                <w:rFonts w:ascii="Times New Roman" w:hAnsi="Times New Roman"/>
                                <w:i w:val="0"/>
                                <w:noProof w:val="0"/>
                                <w:sz w:val="16"/>
                                <w:szCs w:val="16"/>
                                <w:lang w:eastAsia="en-US"/>
                              </w:rPr>
                            </w:pPr>
                            <w:r>
                              <w:rPr>
                                <w:rFonts w:ascii="Times New Roman" w:hAnsi="Times New Roman"/>
                                <w:i w:val="0"/>
                                <w:noProof w:val="0"/>
                                <w:sz w:val="16"/>
                                <w:szCs w:val="16"/>
                                <w:lang w:eastAsia="en-US"/>
                              </w:rPr>
                              <w:t xml:space="preserve">                </w:t>
                            </w:r>
                            <w:r w:rsidRPr="00280C43">
                              <w:rPr>
                                <w:rFonts w:ascii="Times New Roman" w:hAnsi="Times New Roman"/>
                                <w:i w:val="0"/>
                                <w:noProof w:val="0"/>
                                <w:sz w:val="16"/>
                                <w:szCs w:val="16"/>
                                <w:lang w:eastAsia="en-US"/>
                              </w:rPr>
                              <w:t xml:space="preserve">Москва </w:t>
                            </w:r>
                            <w:r>
                              <w:rPr>
                                <w:rFonts w:ascii="Times New Roman" w:hAnsi="Times New Roman"/>
                                <w:i w:val="0"/>
                                <w:noProof w:val="0"/>
                                <w:sz w:val="16"/>
                                <w:szCs w:val="16"/>
                                <w:lang w:eastAsia="en-US"/>
                              </w:rPr>
                              <w:t xml:space="preserve">                </w:t>
                            </w:r>
                            <w:r w:rsidRPr="00280C43">
                              <w:rPr>
                                <w:rFonts w:ascii="Times New Roman" w:hAnsi="Times New Roman"/>
                                <w:i w:val="0"/>
                                <w:noProof w:val="0"/>
                                <w:sz w:val="16"/>
                                <w:szCs w:val="16"/>
                                <w:lang w:eastAsia="en-US"/>
                              </w:rPr>
                              <w:t>20</w:t>
                            </w:r>
                            <w:r>
                              <w:rPr>
                                <w:rFonts w:ascii="Times New Roman" w:hAnsi="Times New Roman"/>
                                <w:i w:val="0"/>
                                <w:noProof w:val="0"/>
                                <w:sz w:val="16"/>
                                <w:szCs w:val="16"/>
                                <w:lang w:eastAsia="en-US"/>
                              </w:rPr>
                              <w:t>2</w:t>
                            </w:r>
                            <w:r w:rsidR="002814DE">
                              <w:rPr>
                                <w:rFonts w:ascii="Times New Roman" w:hAnsi="Times New Roman"/>
                                <w:i w:val="0"/>
                                <w:noProof w:val="0"/>
                                <w:sz w:val="16"/>
                                <w:szCs w:val="16"/>
                                <w:lang w:eastAsia="en-US"/>
                              </w:rPr>
                              <w:t>2</w:t>
                            </w:r>
                            <w:r>
                              <w:rPr>
                                <w:rFonts w:ascii="Times New Roman" w:hAnsi="Times New Roman"/>
                                <w:i w:val="0"/>
                                <w:noProof w:val="0"/>
                                <w:sz w:val="16"/>
                                <w:szCs w:val="16"/>
                                <w:lang w:eastAsia="en-US"/>
                              </w:rPr>
                              <w:t xml:space="preserve"> </w:t>
                            </w:r>
                            <w:r w:rsidRPr="00280C43">
                              <w:rPr>
                                <w:rFonts w:ascii="Times New Roman" w:hAnsi="Times New Roman"/>
                                <w:i w:val="0"/>
                                <w:noProof w:val="0"/>
                                <w:sz w:val="16"/>
                                <w:szCs w:val="16"/>
                                <w:lang w:eastAsia="en-US"/>
                              </w:rPr>
                              <w:t>г</w:t>
                            </w:r>
                            <w:r>
                              <w:rPr>
                                <w:rFonts w:ascii="Times New Roman" w:hAnsi="Times New Roman"/>
                                <w:i w:val="0"/>
                                <w:noProof w:val="0"/>
                                <w:sz w:val="16"/>
                                <w:szCs w:val="16"/>
                                <w:lang w:eastAsia="en-US"/>
                              </w:rPr>
                              <w:t>.</w:t>
                            </w:r>
                          </w:p>
                          <w:p w14:paraId="69FD09E1" w14:textId="77777777" w:rsidR="00C204F1" w:rsidRDefault="00C204F1" w:rsidP="001457FA">
                            <w:pPr>
                              <w:jc w:val="center"/>
                              <w:rPr>
                                <w:sz w:val="28"/>
                              </w:rPr>
                            </w:pPr>
                          </w:p>
                        </w:txbxContent>
                      </v:textbox>
                    </v:shape>
                    <v:shape id="Text Box 1163" o:spid="_x0000_s1109" type="#_x0000_t202" style="position:absolute;left:10490;top:15266;width:1020;height:2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" stroked="f" strokecolor="red">
                      <v:textbox inset="0,0,0,0">
                        <w:txbxContent>
                          <w:p w14:paraId="51754890" w14:textId="77777777" w:rsidR="00C204F1" w:rsidRDefault="00C204F1"/>
                        </w:txbxContent>
                      </v:textbox>
                    </v:shape>
                    <v:shape id="Text Box 1165" o:spid="_x0000_s1110" type="#_x0000_t202" style="position:absolute;left:8789;top:15266;width:850;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" stroked="f" strokecolor="red">
                      <v:textbox inset="0,0,0,0">
                        <w:txbxContent>
                          <w:p w14:paraId="0A4397BD" w14:textId="3DCCDD9E" w:rsidR="00D52C6A" w:rsidRDefault="00D52C6A"/>
                          <w:p w14:paraId="4C7DA554" w14:textId="34775626" w:rsidR="00C204F1" w:rsidRPr="001F7960" w:rsidRDefault="00C204F1" w:rsidP="00BB7B7D">
                            <w:pPr>
                              <w:rPr>
                                <w:sz w:val="20"/>
                                <w:szCs w:val="20"/>
                              </w:rPr>
                            </w:pPr>
                            <w:r>
                              <w:rPr>
                                <w:sz w:val="20"/>
                                <w:szCs w:val="20"/>
                              </w:rPr>
                              <w:t xml:space="preserve">       П</w:t>
                            </w:r>
                          </w:p>
                        </w:txbxContent>
                      </v:textbox>
                    </v:shape>
                    <v:shape id="Text Box 1166" o:spid="_x0000_s1111" type="#_x0000_t202" style="position:absolute;left:4985;top:14380;width:6490;height: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" stroked="f" strokecolor="red">
                      <v:textbox inset="0,0,0,0">
                        <w:txbxContent>
                          <w:p w14:paraId="5CE6736C" w14:textId="34448E75" w:rsidR="00FE4EB6" w:rsidRPr="006F2004" w:rsidRDefault="006F5127" w:rsidP="006F5127">
                            <w:pPr>
                              <w:rPr>
                                <w:i/>
                                <w:sz w:val="30"/>
                                <w:szCs w:val="30"/>
                              </w:rPr>
                            </w:pPr>
                            <w:bookmarkStart w:id="175" w:name="_Hlk97805693"/>
                            <w:bookmarkStart w:id="176" w:name="_Hlk97805694"/>
                            <w:r>
                              <w:rPr>
                                <w:b/>
                                <w:bCs/>
                                <w:i/>
                                <w:sz w:val="30"/>
                                <w:szCs w:val="30"/>
                              </w:rPr>
                              <w:t xml:space="preserve"> </w:t>
                            </w:r>
                            <w:r w:rsidR="005F4E97" w:rsidRPr="006F5127">
                              <w:rPr>
                                <w:b/>
                                <w:bCs/>
                                <w:i/>
                                <w:sz w:val="30"/>
                                <w:szCs w:val="30"/>
                              </w:rPr>
                              <w:t>1191</w:t>
                            </w:r>
                            <w:r w:rsidR="00FE4EB6" w:rsidRPr="006F2004">
                              <w:rPr>
                                <w:b/>
                                <w:bCs/>
                                <w:i/>
                                <w:sz w:val="30"/>
                                <w:szCs w:val="30"/>
                              </w:rPr>
                              <w:t>-ПОС</w:t>
                            </w:r>
                            <w:r w:rsidR="001B52A3">
                              <w:rPr>
                                <w:b/>
                                <w:bCs/>
                                <w:i/>
                                <w:sz w:val="30"/>
                                <w:szCs w:val="30"/>
                              </w:rPr>
                              <w:t>3</w:t>
                            </w:r>
                            <w:r w:rsidR="00FE4EB6" w:rsidRPr="006F2004">
                              <w:rPr>
                                <w:b/>
                                <w:bCs/>
                                <w:i/>
                                <w:sz w:val="30"/>
                                <w:szCs w:val="30"/>
                              </w:rPr>
                              <w:t>.</w:t>
                            </w:r>
                            <w:r w:rsidR="00484E59" w:rsidRPr="006F2004">
                              <w:rPr>
                                <w:b/>
                                <w:bCs/>
                                <w:i/>
                                <w:sz w:val="30"/>
                                <w:szCs w:val="30"/>
                              </w:rPr>
                              <w:t>Т</w:t>
                            </w:r>
                            <w:r w:rsidR="00FE4EB6" w:rsidRPr="006F2004">
                              <w:rPr>
                                <w:b/>
                                <w:bCs/>
                                <w:i/>
                                <w:sz w:val="30"/>
                                <w:szCs w:val="30"/>
                              </w:rPr>
                              <w:t>Ч</w:t>
                            </w:r>
                            <w:r w:rsidR="005F4E97" w:rsidRPr="006F5127">
                              <w:rPr>
                                <w:b/>
                                <w:bCs/>
                                <w:i/>
                                <w:sz w:val="30"/>
                                <w:szCs w:val="30"/>
                              </w:rPr>
                              <w:t xml:space="preserve">  </w:t>
                            </w:r>
                            <w:r>
                              <w:rPr>
                                <w:b/>
                                <w:bCs/>
                                <w:i/>
                                <w:sz w:val="30"/>
                                <w:szCs w:val="30"/>
                              </w:rPr>
                              <w:t xml:space="preserve"> </w:t>
                            </w:r>
                            <w:r w:rsidR="005F4E97" w:rsidRPr="006F5127">
                              <w:rPr>
                                <w:b/>
                                <w:bCs/>
                                <w:i/>
                                <w:sz w:val="30"/>
                                <w:szCs w:val="30"/>
                              </w:rPr>
                              <w:t xml:space="preserve">  </w:t>
                            </w:r>
                            <w:r w:rsidR="00FE4EB6" w:rsidRPr="006F2004">
                              <w:rPr>
                                <w:b/>
                                <w:bCs/>
                                <w:i/>
                                <w:sz w:val="30"/>
                                <w:szCs w:val="30"/>
                              </w:rPr>
                              <w:t xml:space="preserve">     19</w:t>
                            </w:r>
                            <w:r w:rsidR="005F4E97" w:rsidRPr="006F2004">
                              <w:rPr>
                                <w:b/>
                                <w:bCs/>
                                <w:i/>
                                <w:sz w:val="30"/>
                                <w:szCs w:val="30"/>
                              </w:rPr>
                              <w:t>08</w:t>
                            </w:r>
                            <w:r w:rsidR="00FE4EB6" w:rsidRPr="006F2004">
                              <w:rPr>
                                <w:b/>
                                <w:bCs/>
                                <w:i/>
                                <w:sz w:val="30"/>
                                <w:szCs w:val="30"/>
                              </w:rPr>
                              <w:t>-</w:t>
                            </w:r>
                            <w:r>
                              <w:rPr>
                                <w:b/>
                                <w:bCs/>
                                <w:i/>
                                <w:sz w:val="30"/>
                                <w:szCs w:val="30"/>
                              </w:rPr>
                              <w:t>3А/5А</w:t>
                            </w:r>
                            <w:r w:rsidR="00FE4EB6" w:rsidRPr="006F2004">
                              <w:rPr>
                                <w:b/>
                                <w:bCs/>
                                <w:i/>
                                <w:sz w:val="30"/>
                                <w:szCs w:val="30"/>
                              </w:rPr>
                              <w:t>.ЛЕ.1.</w:t>
                            </w:r>
                            <w:r w:rsidR="005F4E97" w:rsidRPr="006F5127">
                              <w:rPr>
                                <w:b/>
                                <w:bCs/>
                                <w:i/>
                                <w:sz w:val="30"/>
                                <w:szCs w:val="30"/>
                              </w:rPr>
                              <w:t>10</w:t>
                            </w:r>
                            <w:r w:rsidR="00FE4EB6" w:rsidRPr="006F2004">
                              <w:rPr>
                                <w:b/>
                                <w:bCs/>
                                <w:i/>
                                <w:sz w:val="30"/>
                                <w:szCs w:val="30"/>
                              </w:rPr>
                              <w:t>.ВП.ТЧ</w:t>
                            </w:r>
                          </w:p>
                          <w:bookmarkEnd w:id="175"/>
                          <w:bookmarkEnd w:id="176"/>
                          <w:p w14:paraId="5B6D28DD" w14:textId="77777777" w:rsidR="00C204F1" w:rsidRPr="006F2004" w:rsidRDefault="00C204F1" w:rsidP="003378FE">
                            <w:pPr>
                              <w:jc w:val="center"/>
                              <w:rPr>
                                <w:i/>
                                <w:sz w:val="30"/>
                                <w:szCs w:val="30"/>
                              </w:rPr>
                            </w:pPr>
                          </w:p>
                        </w:txbxContent>
                      </v:textbox>
                    </v:shape>
                    <v:shapetype id="_x0000_t32" coordsize="21600,21600" o:spt="32" o:oned="t" path="m,l21600,21600e" filled="f">
                      <v:path arrowok="t" fillok="f" o:connecttype="none"/>
                      <o:lock v:ext="edit" shapetype="t"/>
                    </v:shapetype>
                    <v:shape id="AutoShape 1167" o:spid="_x0000_s1112" type="#_x0000_t32" style="position:absolute;left:1247;top:14118;width:102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" strokeweight="1.5pt"/>
                    <v:shape id="AutoShape 1168" o:spid="_x0000_s1113" type="#_x0000_t32" style="position:absolute;left:1245;top:14969;width:102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" strokeweight="1.5pt"/>
                    <v:shape id="AutoShape 1169" o:spid="_x0000_s1114" type="#_x0000_t32" style="position:absolute;left:1247;top:14402;width:368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" strokeweight="1.5pt"/>
                    <v:shape id="AutoShape 1170" o:spid="_x0000_s1115" type="#_x0000_t32" style="position:absolute;left:1247;top:14685;width:368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" strokeweight="1.5pt"/>
                    <v:shape id="AutoShape 1171" o:spid="_x0000_s1116" type="#_x0000_t32" style="position:absolute;left:1247;top:15252;width:368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"/>
                    <v:shape id="AutoShape 1172" o:spid="_x0000_s1117" type="#_x0000_t32" style="position:absolute;left:1247;top:15536;width:368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"/>
                    <v:shape id="AutoShape 1173" o:spid="_x0000_s1118" type="#_x0000_t32" style="position:absolute;left:1247;top:15819;width:368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"/>
                    <v:shape id="AutoShape 1174" o:spid="_x0000_s1119" type="#_x0000_t32" style="position:absolute;left:1247;top:16101;width:368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"/>
                    <v:shape id="AutoShape 1175" o:spid="_x0000_s1120" type="#_x0000_t32" style="position:absolute;left:4933;top:14118;width:0;height:22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" strokeweight="1.5pt"/>
                    <v:shape id="AutoShape 1176" o:spid="_x0000_s1121" type="#_x0000_t32" style="position:absolute;left:2381;top:14119;width:0;height:22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" strokeweight="1.5pt"/>
                    <v:shape id="AutoShape 1177" o:spid="_x0000_s1122" type="#_x0000_t32" style="position:absolute;left:3515;top:14119;width:0;height:22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" strokeweight="1.5pt"/>
                    <v:shape id="AutoShape 1178" o:spid="_x0000_s1123" type="#_x0000_t32" style="position:absolute;left:4366;top:14118;width:0;height:22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" strokeweight="1.5pt"/>
                    <v:shape id="AutoShape 1179" o:spid="_x0000_s1124" type="#_x0000_t32" style="position:absolute;left:8789;top:14969;width:0;height:14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" strokeweight="1.5pt"/>
                    <v:shape id="AutoShape 1180" o:spid="_x0000_s1125" type="#_x0000_t32" style="position:absolute;left:8789;top:15252;width:272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" strokeweight="1.5pt"/>
                    <v:shape id="AutoShape 1181" o:spid="_x0000_s1126" type="#_x0000_t32" style="position:absolute;left:8787;top:15536;width:272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" strokeweight="1.5pt"/>
                    <v:shape id="AutoShape 1182" o:spid="_x0000_s1127" type="#_x0000_t32" style="position:absolute;left:9639;top:14970;width:0;height:5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" strokeweight="1.5pt"/>
                    <v:shape id="AutoShape 1183" o:spid="_x0000_s1128" type="#_x0000_t32" style="position:absolute;left:10490;top:14970;width:0;height:5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" strokeweight="1.5pt"/>
                    <v:shape id="AutoShape 1184" o:spid="_x0000_s1129" type="#_x0000_t32" style="position:absolute;left:1814;top:14119;width:0;height:8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" strokeweight="1.5pt"/>
                    <v:shape id="AutoShape 1185" o:spid="_x0000_s1130" type="#_x0000_t32" style="position:absolute;left:2948;top:14120;width:0;height:8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" strokeweight="1.5pt"/>
                  </v:group>
                  <v:shape id="Text Box 1357" o:spid="_x0000_s1131" type="#_x0000_t202" style="position:absolute;left:1871;top:14345;width:510;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" stroked="f">
                    <v:textbox inset="0,0,0,0">
                      <w:txbxContent>
                        <w:p w14:paraId="071B82EB" w14:textId="77777777" w:rsidR="00C204F1" w:rsidRPr="007311C2" w:rsidRDefault="00C204F1" w:rsidP="007311C2">
                          <w:pPr>
                            <w:jc w:val="center"/>
                            <w:rPr>
                              <w:sz w:val="14"/>
                              <w:szCs w:val="14"/>
                            </w:rPr>
                          </w:pPr>
                        </w:p>
                        <w:p w14:paraId="457A27B2" w14:textId="77777777" w:rsidR="00C204F1" w:rsidRPr="00A45B36" w:rsidRDefault="00C204F1" w:rsidP="001457FA">
                          <w:pPr>
                            <w:jc w:val="center"/>
                            <w:rPr>
                              <w:sz w:val="20"/>
                              <w:lang w:val="en-US"/>
                            </w:rPr>
                          </w:pPr>
                        </w:p>
                      </w:txbxContent>
                    </v:textbox>
                  </v:shape>
                  <v:shape id="Text Box 1358" o:spid="_x0000_s1132" type="#_x0000_t202" style="position:absolute;left:2438;top:14345;width:510;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" stroked="f">
                    <v:textbox inset="0,0,0,0">
                      <w:txbxContent>
                        <w:p w14:paraId="294A681A" w14:textId="77777777" w:rsidR="00C204F1" w:rsidRPr="007311C2" w:rsidRDefault="00C204F1" w:rsidP="007311C2">
                          <w:pPr>
                            <w:jc w:val="center"/>
                            <w:rPr>
                              <w:sz w:val="14"/>
                              <w:szCs w:val="14"/>
                            </w:rPr>
                          </w:pPr>
                        </w:p>
                        <w:p w14:paraId="2688639F" w14:textId="77777777" w:rsidR="00C204F1" w:rsidRPr="007311C2" w:rsidRDefault="00C204F1" w:rsidP="007311C2">
                          <w:pPr>
                            <w:rPr>
                              <w:sz w:val="20"/>
                            </w:rPr>
                          </w:pPr>
                        </w:p>
                      </w:txbxContent>
                    </v:textbox>
                  </v:shape>
                  <v:shape id="Text Box 1359" o:spid="_x0000_s1133" type="#_x0000_t202" style="position:absolute;left:3005;top:14345;width:510;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" stroked="f">
                    <v:textbox inset="0,0,0,0">
                      <w:txbxContent>
                        <w:p w14:paraId="3471C63C" w14:textId="77777777" w:rsidR="00C204F1" w:rsidRPr="007311C2" w:rsidRDefault="00C204F1" w:rsidP="001457FA">
                          <w:pPr>
                            <w:jc w:val="center"/>
                            <w:rPr>
                              <w:sz w:val="14"/>
                              <w:szCs w:val="14"/>
                            </w:rPr>
                          </w:pPr>
                        </w:p>
                      </w:txbxContent>
                    </v:textbox>
                  </v:shape>
                  <v:shape id="Text Box 1360" o:spid="_x0000_s1134" type="#_x0000_t202" style="position:absolute;left:4423;top:14345;width:510;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" stroked="f">
                    <v:textbox inset="0,0,0,0">
                      <w:txbxContent>
                        <w:p w14:paraId="16C8ACA8" w14:textId="77777777" w:rsidR="00C204F1" w:rsidRPr="00A45B36" w:rsidRDefault="00C204F1" w:rsidP="001457FA">
                          <w:pPr>
                            <w:jc w:val="center"/>
                            <w:rPr>
                              <w:sz w:val="20"/>
                              <w:lang w:val="en-US"/>
                            </w:rPr>
                          </w:pPr>
                        </w:p>
                      </w:txbxContent>
                    </v:textbox>
                  </v:shape>
                  <v:shape id="Text Box 1464" o:spid="_x0000_s1135" type="#_x0000_t202" style="position:absolute;left:1871;top:14062;width:510;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" stroked="f">
                    <v:textbox inset="0,0,0,0">
                      <w:txbxContent>
                        <w:p w14:paraId="776B44DA" w14:textId="77777777" w:rsidR="00C204F1" w:rsidRPr="00A45B36" w:rsidRDefault="00C204F1" w:rsidP="001457FA">
                          <w:pPr>
                            <w:jc w:val="center"/>
                            <w:rPr>
                              <w:sz w:val="20"/>
                              <w:lang w:val="en-US"/>
                            </w:rPr>
                          </w:pPr>
                        </w:p>
                      </w:txbxContent>
                    </v:textbox>
                  </v:shape>
                  <v:shape id="Text Box 1465" o:spid="_x0000_s1136" type="#_x0000_t202" style="position:absolute;left:2438;top:14062;width:510;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" stroked="f">
                    <v:textbox inset="0,0,0,0">
                      <w:txbxContent>
                        <w:p w14:paraId="6EB32991" w14:textId="77777777" w:rsidR="00C204F1" w:rsidRPr="00A45B36" w:rsidRDefault="00C204F1" w:rsidP="001457FA">
                          <w:pPr>
                            <w:jc w:val="center"/>
                            <w:rPr>
                              <w:sz w:val="20"/>
                              <w:lang w:val="en-US"/>
                            </w:rPr>
                          </w:pPr>
                        </w:p>
                      </w:txbxContent>
                    </v:textbox>
                  </v:shape>
                  <v:shape id="Text Box 1466" o:spid="_x0000_s1137" type="#_x0000_t202" style="position:absolute;left:3005;top:14062;width:510;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" stroked="f">
                    <v:textbox inset="0,0,0,0">
                      <w:txbxContent>
                        <w:p w14:paraId="61EB9401" w14:textId="77777777" w:rsidR="00C204F1" w:rsidRPr="00A45B36" w:rsidRDefault="00C204F1" w:rsidP="001457FA">
                          <w:pPr>
                            <w:jc w:val="center"/>
                            <w:rPr>
                              <w:sz w:val="20"/>
                              <w:lang w:val="en-US"/>
                            </w:rPr>
                          </w:pPr>
                        </w:p>
                      </w:txbxContent>
                    </v:textbox>
                  </v:shape>
                  <v:shape id="Text Box 1467" o:spid="_x0000_s1138" type="#_x0000_t202" style="position:absolute;left:4423;top:14062;width:510;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" stroked="f">
                    <v:textbox inset="0,0,0,0">
                      <w:txbxContent>
                        <w:p w14:paraId="17B268EF" w14:textId="22A57337" w:rsidR="00C204F1" w:rsidRPr="00A45B36" w:rsidRDefault="00C204F1" w:rsidP="001457FA">
                          <w:pPr>
                            <w:jc w:val="center"/>
                            <w:rPr>
                              <w:sz w:val="20"/>
                              <w:lang w:val="en-US"/>
                            </w:rPr>
                          </w:pPr>
                          <w:r>
                            <w:rPr>
                              <w:szCs w:val="24"/>
                            </w:rPr>
                            <w:fldChar w:fldCharType="begin"/>
                          </w:r>
                          <w:r>
                            <w:rPr>
                              <w:szCs w:val="24"/>
                            </w:rPr>
                            <w:instrText xml:space="preserve"> </w:instrText>
                          </w:r>
                          <w:r>
                            <w:rPr>
                              <w:szCs w:val="24"/>
                            </w:rPr>
                            <w:fldChar w:fldCharType="begin"/>
                          </w:r>
                          <w:r>
                            <w:rPr>
                              <w:szCs w:val="24"/>
                            </w:rPr>
                            <w:instrText xml:space="preserve"> =1</w:instrText>
                          </w:r>
                          <w:r>
                            <w:rPr>
                              <w:szCs w:val="24"/>
                              <w:lang w:val="en-US"/>
                            </w:rPr>
                            <w:instrText>+</w:instrText>
                          </w:r>
                          <w:fldSimple w:instr=" DOCPROPERTY  скв.нум.больше_на  \* MERGEFORMAT ">
                            <w:r w:rsidR="00687617" w:rsidRPr="00687617">
                              <w:rPr>
                                <w:szCs w:val="24"/>
                              </w:rPr>
                              <w:instrText>1</w:instrText>
                            </w:r>
                          </w:fldSimple>
                          <w:r>
                            <w:rPr>
                              <w:szCs w:val="24"/>
                            </w:rPr>
                            <w:instrText xml:space="preserve"> + </w:instrText>
                          </w:r>
                          <w:r>
                            <w:rPr>
                              <w:szCs w:val="24"/>
                            </w:rPr>
                            <w:fldChar w:fldCharType="begin"/>
                          </w:r>
                          <w:r>
                            <w:rPr>
                              <w:szCs w:val="24"/>
                              <w:lang w:val="en-US"/>
                            </w:rPr>
                            <w:instrText xml:space="preserve">PAGE </w:instrText>
                          </w:r>
                          <w:r>
                            <w:rPr>
                              <w:szCs w:val="24"/>
                            </w:rPr>
                            <w:fldChar w:fldCharType="separate"/>
                          </w:r>
                          <w:r w:rsidR="00AD6B81">
                            <w:rPr>
                              <w:noProof/>
                              <w:szCs w:val="24"/>
                              <w:lang w:val="en-US"/>
                            </w:rPr>
                            <w:instrText>1</w:instrText>
                          </w:r>
                          <w:r>
                            <w:rPr>
                              <w:szCs w:val="24"/>
                            </w:rPr>
                            <w:fldChar w:fldCharType="end"/>
                          </w:r>
                          <w:r>
                            <w:rPr>
                              <w:szCs w:val="24"/>
                            </w:rPr>
                            <w:fldChar w:fldCharType="separate"/>
                          </w:r>
                          <w:r w:rsidR="00AD6B81">
                            <w:rPr>
                              <w:noProof/>
                              <w:szCs w:val="24"/>
                            </w:rPr>
                            <w:instrText>3</w:instrText>
                          </w:r>
                          <w:r>
                            <w:rPr>
                              <w:szCs w:val="24"/>
                            </w:rPr>
                            <w:fldChar w:fldCharType="end"/>
                          </w:r>
                          <w:r>
                            <w:rPr>
                              <w:szCs w:val="24"/>
                            </w:rPr>
                            <w:instrText>=1</w:instrText>
                          </w:r>
                          <w:r>
                            <w:rPr>
                              <w:szCs w:val="24"/>
                              <w:lang w:val="en-US"/>
                            </w:rPr>
                            <w:instrText>+</w:instrText>
                          </w:r>
                          <w:fldSimple w:instr=" DOCPROPERTY  скв.нум.больше_на  \* MERGEFORMAT ">
                            <w:r w:rsidR="00687617" w:rsidRPr="00687617">
                              <w:rPr>
                                <w:szCs w:val="24"/>
                              </w:rPr>
                              <w:instrText>1</w:instrText>
                            </w:r>
                          </w:fldSimple>
                          <w:r>
                            <w:rPr>
                              <w:szCs w:val="24"/>
                            </w:rPr>
                            <w:instrText xml:space="preserve"> + </w:instrText>
                          </w:r>
                          <w:r>
                            <w:rPr>
                              <w:szCs w:val="24"/>
                            </w:rPr>
                            <w:fldChar w:fldCharType="begin"/>
                          </w:r>
                          <w:r>
                            <w:rPr>
                              <w:szCs w:val="24"/>
                              <w:lang w:val="en-US"/>
                            </w:rPr>
                            <w:instrText xml:space="preserve">PAGE </w:instrText>
                          </w:r>
                          <w:r>
                            <w:rPr>
                              <w:szCs w:val="24"/>
                            </w:rPr>
                            <w:fldChar w:fldCharType="separate"/>
                          </w:r>
                          <w:r w:rsidR="00AD6B81">
                            <w:rPr>
                              <w:noProof/>
                              <w:szCs w:val="24"/>
                              <w:lang w:val="en-US"/>
                            </w:rPr>
                            <w:instrText>1</w:instrText>
                          </w:r>
                          <w:r>
                            <w:rPr>
                              <w:szCs w:val="24"/>
                            </w:rPr>
                            <w:fldChar w:fldCharType="end"/>
                          </w:r>
                          <w:r>
                            <w:rPr>
                              <w:szCs w:val="24"/>
                            </w:rPr>
                            <w:fldChar w:fldCharType="separate"/>
                          </w:r>
                          <w:r>
                            <w:rPr>
                              <w:noProof/>
                              <w:szCs w:val="24"/>
                            </w:rPr>
                            <w:t>3</w:t>
                          </w:r>
                          <w:r>
                            <w:rPr>
                              <w:szCs w:val="24"/>
                            </w:rPr>
                            <w:fldChar w:fldCharType="end"/>
                          </w:r>
                        </w:p>
                      </w:txbxContent>
                    </v:textbox>
                  </v:shape>
                </v:group>
                <v:group id="Group 1188" o:spid="_x0000_s1139" style="position:absolute;left:1275;top:318;width:10263;height:15990" coordorigin="1247,397" coordsize="10263,16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">
                  <v:shape id="Text Box 1189" o:spid="_x0000_s1140" type="#_x0000_t202" style="position:absolute;left:10994;top:397;width:516;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" stroked="f">
                    <v:textbox>
                      <w:txbxContent>
                        <w:p w14:paraId="1CE92C95" w14:textId="44683291" w:rsidR="00C204F1" w:rsidRDefault="00C204F1" w:rsidP="001457FA">
                          <w:pPr>
                            <w:jc w:val="center"/>
                            <w:rPr>
                              <w:szCs w:val="24"/>
                            </w:rPr>
                          </w:pPr>
                          <w:r>
                            <w:rPr>
                              <w:szCs w:val="24"/>
                            </w:rPr>
                            <w:fldChar w:fldCharType="begin"/>
                          </w:r>
                          <w:r>
                            <w:rPr>
                              <w:szCs w:val="24"/>
                            </w:rPr>
                            <w:instrText xml:space="preserve"> =</w:instrText>
                          </w:r>
                          <w:r w:rsidR="00E0757B">
                            <w:rPr>
                              <w:szCs w:val="24"/>
                            </w:rPr>
                            <w:instrText>3</w:instrText>
                          </w:r>
                          <w:r>
                            <w:rPr>
                              <w:szCs w:val="24"/>
                              <w:lang w:val="en-US"/>
                            </w:rPr>
                            <w:instrText>+</w:instrText>
                          </w:r>
                          <w:fldSimple w:instr=" DOCPROPERTY  скв.нум.больше_на  \* MERGEFORMAT ">
                            <w:r w:rsidR="00687617" w:rsidRPr="00687617">
                              <w:rPr>
                                <w:szCs w:val="24"/>
                              </w:rPr>
                              <w:instrText>1</w:instrText>
                            </w:r>
                          </w:fldSimple>
                          <w:r>
                            <w:rPr>
                              <w:szCs w:val="24"/>
                            </w:rPr>
                            <w:instrText xml:space="preserve"> + </w:instrText>
                          </w:r>
                          <w:r>
                            <w:rPr>
                              <w:szCs w:val="24"/>
                            </w:rPr>
                            <w:fldChar w:fldCharType="begin"/>
                          </w:r>
                          <w:r>
                            <w:rPr>
                              <w:szCs w:val="24"/>
                              <w:lang w:val="en-US"/>
                            </w:rPr>
                            <w:instrText xml:space="preserve">PAGE </w:instrText>
                          </w:r>
                          <w:r>
                            <w:rPr>
                              <w:szCs w:val="24"/>
                            </w:rPr>
                            <w:fldChar w:fldCharType="separate"/>
                          </w:r>
                          <w:r w:rsidR="00AD6B81">
                            <w:rPr>
                              <w:noProof/>
                              <w:szCs w:val="24"/>
                              <w:lang w:val="en-US"/>
                            </w:rPr>
                            <w:instrText>1</w:instrText>
                          </w:r>
                          <w:r>
                            <w:rPr>
                              <w:szCs w:val="24"/>
                            </w:rPr>
                            <w:fldChar w:fldCharType="end"/>
                          </w:r>
                          <w:r>
                            <w:rPr>
                              <w:szCs w:val="24"/>
                            </w:rPr>
                            <w:fldChar w:fldCharType="separate"/>
                          </w:r>
                          <w:r w:rsidR="00AD6B81">
                            <w:rPr>
                              <w:noProof/>
                              <w:szCs w:val="24"/>
                            </w:rPr>
                            <w:t>5</w:t>
                          </w:r>
                          <w:r>
                            <w:rPr>
                              <w:szCs w:val="24"/>
                            </w:rPr>
                            <w:fldChar w:fldCharType="end"/>
                          </w:r>
                        </w:p>
                        <w:p w14:paraId="38600BEC" w14:textId="77777777" w:rsidR="00C204F1" w:rsidRDefault="00C204F1" w:rsidP="001457FA"/>
                        <w:p w14:paraId="57B634A0" w14:textId="77777777" w:rsidR="00C204F1" w:rsidRPr="00FD144B" w:rsidRDefault="00C204F1" w:rsidP="001457FA">
                          <w:pPr>
                            <w:rPr>
                              <w:lang w:val="en-US"/>
                            </w:rPr>
                          </w:pPr>
                        </w:p>
                      </w:txbxContent>
                    </v:textbox>
                  </v:shape>
                  <v:shape id="AutoShape 1190" o:spid="_x0000_s1141" type="#_x0000_t32" style="position:absolute;left:1247;top:397;width:1026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" strokeweight="1.5pt"/>
                  <v:shape id="AutoShape 1191" o:spid="_x0000_s1142" type="#_x0000_t32" style="position:absolute;left:1247;top:16443;width:1026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" strokeweight="1.5pt"/>
                  <v:shape id="AutoShape 1192" o:spid="_x0000_s1143" type="#_x0000_t32" style="position:absolute;left:11510;top:402;width:0;height:160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" strokeweight="1.5pt"/>
                  <v:shape id="AutoShape 1193" o:spid="_x0000_s1144" type="#_x0000_t32" style="position:absolute;left:1247;top:397;width:0;height:160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" strokeweight="1.5pt"/>
                  <v:shape id="AutoShape 1194" o:spid="_x0000_s1145" type="#_x0000_t32" style="position:absolute;left:10943;top:397;width:0;height:39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" strokeweight="1.5pt"/>
                  <v:shape id="AutoShape 1195" o:spid="_x0000_s1146" type="#_x0000_t32" style="position:absolute;left:10943;top:794;width:5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" strokeweight="1.5pt"/>
                </v:group>
                <v:group id="Group 1355" o:spid="_x0000_s1147" style="position:absolute;left:708;top:11488;width:567;height:4820" coordorigin="708,11488" coordsize="567,4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">
                  <v:shape id="Text Box 1264" o:spid="_x0000_s1148" type="#_x0000_t202" style="position:absolute;left:992;top:12928;width:227;height:19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" stroked="f">
                    <v:textbox style="layout-flow:vertical;mso-layout-flow-alt:bottom-to-top" inset="0,0,0,0">
                      <w:txbxContent>
                        <w:p w14:paraId="1DB62C23" w14:textId="77777777" w:rsidR="00C204F1" w:rsidRPr="00C37940" w:rsidRDefault="00C204F1" w:rsidP="001457FA">
                          <w:pPr>
                            <w:jc w:val="center"/>
                            <w:rPr>
                              <w:sz w:val="20"/>
                              <w:lang w:val="en-US"/>
                            </w:rPr>
                          </w:pPr>
                        </w:p>
                      </w:txbxContent>
                    </v:textbox>
                  </v:shape>
                  <v:shape id="Text Box 1263" o:spid="_x0000_s1149" type="#_x0000_t202" style="position:absolute;left:992;top:11510;width:227;height:1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" stroked="f">
                    <v:textbox style="layout-flow:vertical;mso-layout-flow-alt:bottom-to-top" inset="0,0,0,0">
                      <w:txbxContent>
                        <w:p w14:paraId="4396221E" w14:textId="77777777" w:rsidR="00C204F1" w:rsidRPr="00C37940" w:rsidRDefault="00C204F1" w:rsidP="001457FA">
                          <w:pPr>
                            <w:jc w:val="center"/>
                            <w:rPr>
                              <w:sz w:val="20"/>
                              <w:lang w:val="en-US"/>
                            </w:rPr>
                          </w:pPr>
                        </w:p>
                      </w:txbxContent>
                    </v:textbox>
                  </v:shape>
                  <v:shape id="Text Box 1262" o:spid="_x0000_s1150" type="#_x0000_t202" style="position:absolute;left:992;top:14912;width:227;height:1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" stroked="f">
                    <v:textbox style="layout-flow:vertical;mso-layout-flow-alt:bottom-to-top" inset="0,0,0,0">
                      <w:txbxContent>
                        <w:p w14:paraId="473C2875" w14:textId="77777777" w:rsidR="00C204F1" w:rsidRPr="00C37940" w:rsidRDefault="00C204F1" w:rsidP="001457FA">
                          <w:pPr>
                            <w:jc w:val="center"/>
                            <w:rPr>
                              <w:sz w:val="20"/>
                              <w:lang w:val="en-US"/>
                            </w:rPr>
                          </w:pPr>
                        </w:p>
                      </w:txbxContent>
                    </v:textbox>
                  </v:shape>
                  <v:group id="Group 1208" o:spid="_x0000_s1151" style="position:absolute;left:708;top:11488;width:567;height:4820" coordorigin="5670,11340" coordsize="567,4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">
                    <v:shape id="Text Box 1209" o:spid="_x0000_s1152" type="#_x0000_t202" style="position:absolute;left:5670;top:11340;width:227;height:1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" stroked="f">
                      <v:textbox style="layout-flow:vertical;mso-layout-flow-alt:bottom-to-top" inset="0,0,0,0">
                        <w:txbxContent>
                          <w:p w14:paraId="25A71856" w14:textId="77777777" w:rsidR="00C204F1" w:rsidRDefault="00C204F1" w:rsidP="001457FA">
                            <w:pPr>
                              <w:jc w:val="center"/>
                              <w:rPr>
                                <w:b/>
                                <w:sz w:val="18"/>
                              </w:rPr>
                            </w:pPr>
                            <w:r>
                              <w:rPr>
                                <w:b/>
                                <w:sz w:val="18"/>
                              </w:rPr>
                              <w:t>Взам. инв. №</w:t>
                            </w:r>
                          </w:p>
                        </w:txbxContent>
                      </v:textbox>
                    </v:shape>
                    <v:shape id="Text Box 1210" o:spid="_x0000_s1153" type="#_x0000_t202" style="position:absolute;left:5670;top:12758;width:227;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" stroked="f">
                      <v:textbox style="layout-flow:vertical;mso-layout-flow-alt:bottom-to-top" inset="0,0,0,0">
                        <w:txbxContent>
                          <w:p w14:paraId="15A46EE1" w14:textId="77777777" w:rsidR="00C204F1" w:rsidRDefault="00C204F1" w:rsidP="001457FA">
                            <w:pPr>
                              <w:jc w:val="center"/>
                              <w:rPr>
                                <w:b/>
                                <w:sz w:val="18"/>
                              </w:rPr>
                            </w:pPr>
                            <w:r>
                              <w:rPr>
                                <w:b/>
                                <w:sz w:val="18"/>
                              </w:rPr>
                              <w:t>Подп. и дата</w:t>
                            </w:r>
                          </w:p>
                        </w:txbxContent>
                      </v:textbox>
                    </v:shape>
                    <v:shape id="Text Box 1211" o:spid="_x0000_s1154" type="#_x0000_t202" style="position:absolute;left:5670;top:14742;width:227;height:1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" stroked="f">
                      <v:textbox style="layout-flow:vertical;mso-layout-flow-alt:bottom-to-top" inset="0,0,0,0">
                        <w:txbxContent>
                          <w:p w14:paraId="55FBB771" w14:textId="77777777" w:rsidR="00C204F1" w:rsidRDefault="00C204F1" w:rsidP="001457FA">
                            <w:pPr>
                              <w:jc w:val="center"/>
                              <w:rPr>
                                <w:b/>
                                <w:sz w:val="18"/>
                              </w:rPr>
                            </w:pPr>
                            <w:r>
                              <w:rPr>
                                <w:b/>
                                <w:sz w:val="18"/>
                              </w:rPr>
                              <w:t>Инв. № подл.</w:t>
                            </w:r>
                          </w:p>
                        </w:txbxContent>
                      </v:textbox>
                    </v:shape>
                    <v:shape id="AutoShape 1212" o:spid="_x0000_s1155" type="#_x0000_t32" style="position:absolute;left:5897;top:11340;width:0;height:481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" strokeweight="1.5pt"/>
                    <v:shape id="AutoShape 1213" o:spid="_x0000_s1156" type="#_x0000_t32" style="position:absolute;left:5670;top:11340;width:0;height:481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" strokeweight="1.5pt"/>
                    <v:shape id="AutoShape 1214" o:spid="_x0000_s1157" type="#_x0000_t32" style="position:absolute;left:5670;top:11340;width:5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" strokeweight="1.5pt"/>
                    <v:shape id="AutoShape 1215" o:spid="_x0000_s1158" type="#_x0000_t32" style="position:absolute;left:5670;top:16159;width:5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" strokeweight="1.5pt"/>
                    <v:shape id="AutoShape 1216" o:spid="_x0000_s1159" type="#_x0000_t32" style="position:absolute;left:5670;top:12758;width:5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" strokeweight="1.5pt"/>
                    <v:shape id="AutoShape 1217" o:spid="_x0000_s1160" type="#_x0000_t32" style="position:absolute;left:5670;top:14742;width:5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" strokeweight="1.5pt"/>
                  </v:group>
                </v:group>
                <v:group id="Group 1354" o:spid="_x0000_s1161" style="position:absolute;left:592;top:7802;width:683;height:3685" coordorigin="592,7802" coordsize="683,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">
                  <v:shape id="Text Box 1304" o:spid="_x0000_s1162" type="#_x0000_t202" style="position:absolute;left:851;top:9242;width:170;height:1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" stroked="f">
                    <v:textbox style="layout-flow:vertical;mso-layout-flow-alt:bottom-to-top" inset="0,0,0,0">
                      <w:txbxContent>
                        <w:p w14:paraId="44907AEE" w14:textId="77777777" w:rsidR="00C204F1" w:rsidRPr="00C37940" w:rsidRDefault="00C204F1" w:rsidP="001457FA">
                          <w:pPr>
                            <w:jc w:val="center"/>
                            <w:rPr>
                              <w:sz w:val="18"/>
                              <w:lang w:val="en-US"/>
                            </w:rPr>
                          </w:pPr>
                        </w:p>
                      </w:txbxContent>
                    </v:textbox>
                  </v:shape>
                  <v:shape id="Text Box 1266" o:spid="_x0000_s1163" type="#_x0000_t202" style="position:absolute;left:851;top:10376;width:170;height:1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" stroked="f">
                    <v:textbox style="layout-flow:vertical;mso-layout-flow-alt:bottom-to-top" inset="0,0,0,0">
                      <w:txbxContent>
                        <w:p w14:paraId="32653594" w14:textId="77777777" w:rsidR="00C204F1" w:rsidRPr="00C37940" w:rsidRDefault="00C204F1" w:rsidP="001457FA">
                          <w:pPr>
                            <w:jc w:val="center"/>
                            <w:rPr>
                              <w:sz w:val="18"/>
                              <w:lang w:val="en-US"/>
                            </w:rPr>
                          </w:pPr>
                        </w:p>
                      </w:txbxContent>
                    </v:textbox>
                  </v:shape>
                  <v:group id="Group 1197" o:spid="_x0000_s1164" style="position:absolute;left:592;top:7802;width:683;height:3685" coordorigin="5700,7587" coordsize="683,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">
                    <v:shape id="Text Box 1198" o:spid="_x0000_s1165" type="#_x0000_t202" style="position:absolute;left:5700;top:7587;width:227;height:36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" strokeweight="1.5pt">
                      <v:textbox style="layout-flow:vertical;mso-layout-flow-alt:bottom-to-top" inset="0,0,0,0">
                        <w:txbxContent>
                          <w:p w14:paraId="7F9EA70B" w14:textId="77777777" w:rsidR="00C204F1" w:rsidRDefault="00C204F1" w:rsidP="001457FA">
                            <w:pPr>
                              <w:ind w:left="57"/>
                              <w:rPr>
                                <w:b/>
                                <w:sz w:val="18"/>
                              </w:rPr>
                            </w:pPr>
                            <w:r>
                              <w:rPr>
                                <w:b/>
                                <w:sz w:val="18"/>
                              </w:rPr>
                              <w:t>Согласовано</w:t>
                            </w:r>
                          </w:p>
                        </w:txbxContent>
                      </v:textbox>
                    </v:shape>
                    <v:shape id="AutoShape 1199" o:spid="_x0000_s1166" type="#_x0000_t32" style="position:absolute;left:5703;top:7587;width:0;height:36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" strokeweight="1.5pt"/>
                    <v:shape id="AutoShape 1200" o:spid="_x0000_s1167" type="#_x0000_t32" style="position:absolute;left:5930;top:7587;width:0;height:36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" strokeweight="1.5pt"/>
                    <v:shape id="AutoShape 1201" o:spid="_x0000_s1168" type="#_x0000_t32" style="position:absolute;left:6156;top:7587;width:0;height:36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" strokeweight="1.5pt"/>
                    <v:shape id="AutoShape 1202" o:spid="_x0000_s1169" type="#_x0000_t32" style="position:absolute;left:5930;top:10139;width:45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" strokeweight="1.5pt"/>
                    <v:shape id="AutoShape 1203" o:spid="_x0000_s1170" type="#_x0000_t32" style="position:absolute;left:5930;top:9005;width:45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" strokeweight="1.5pt"/>
                    <v:shape id="AutoShape 1204" o:spid="_x0000_s1171" type="#_x0000_t32" style="position:absolute;left:5930;top:8154;width:45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" strokeweight="1.5pt"/>
                    <v:shape id="AutoShape 1206" o:spid="_x0000_s1172" type="#_x0000_t32" style="position:absolute;left:5814;top:7587;width:5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" strokeweight="1.5pt"/>
                  </v:group>
                  <v:shape id="Text Box 1278" o:spid="_x0000_s1173" type="#_x0000_t202" style="position:absolute;left:1077;top:10376;width:170;height:1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" stroked="f">
                    <v:textbox style="layout-flow:vertical;mso-layout-flow-alt:bottom-to-top" inset="0,0,0,0">
                      <w:txbxContent>
                        <w:p w14:paraId="0B56D2B9" w14:textId="77777777" w:rsidR="00C204F1" w:rsidRPr="00C37940" w:rsidRDefault="00C204F1" w:rsidP="001457FA">
                          <w:pPr>
                            <w:jc w:val="center"/>
                            <w:rPr>
                              <w:sz w:val="18"/>
                              <w:lang w:val="en-US"/>
                            </w:rPr>
                          </w:pPr>
                        </w:p>
                      </w:txbxContent>
                    </v:textbox>
                  </v:shape>
                  <v:shape id="Text Box 1305" o:spid="_x0000_s1174" type="#_x0000_t202" style="position:absolute;left:1077;top:9242;width:170;height:1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" stroked="f">
                    <v:textbox style="layout-flow:vertical;mso-layout-flow-alt:bottom-to-top" inset="0,0,0,0">
                      <w:txbxContent>
                        <w:p w14:paraId="297D2D71" w14:textId="77777777" w:rsidR="00C204F1" w:rsidRPr="00C37940" w:rsidRDefault="00C204F1" w:rsidP="001457FA">
                          <w:pPr>
                            <w:jc w:val="center"/>
                            <w:rPr>
                              <w:sz w:val="18"/>
                              <w:lang w:val="en-US"/>
                            </w:rPr>
                          </w:pPr>
                        </w:p>
                      </w:txbxContent>
                    </v:textbox>
                  </v:shape>
                  <v:shape id="Text Box 1306" o:spid="_x0000_s1175" type="#_x0000_t202" style="position:absolute;left:624;top:7825;width:170;height: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" stroked="f">
                    <v:textbox style="layout-flow:vertical;mso-layout-flow-alt:bottom-to-top" inset="0,0,0,0">
                      <w:txbxContent>
                        <w:p w14:paraId="7093E09C" w14:textId="77777777" w:rsidR="00C204F1" w:rsidRPr="00A45B36" w:rsidRDefault="00C204F1" w:rsidP="001457FA">
                          <w:pPr>
                            <w:jc w:val="center"/>
                            <w:rPr>
                              <w:sz w:val="18"/>
                            </w:rPr>
                          </w:pPr>
                        </w:p>
                      </w:txbxContent>
                    </v:textbox>
                  </v:shape>
                  <v:shape id="Text Box 1307" o:spid="_x0000_s1176" type="#_x0000_t202" style="position:absolute;left:851;top:7825;width:170;height: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" stroked="f">
                    <v:textbox style="layout-flow:vertical;mso-layout-flow-alt:bottom-to-top" inset="0,0,0,0">
                      <w:txbxContent>
                        <w:p w14:paraId="0D87CA0E" w14:textId="77777777" w:rsidR="00C204F1" w:rsidRPr="00C37940" w:rsidRDefault="00C204F1" w:rsidP="001457FA">
                          <w:pPr>
                            <w:jc w:val="center"/>
                            <w:rPr>
                              <w:sz w:val="18"/>
                              <w:lang w:val="en-US"/>
                            </w:rPr>
                          </w:pPr>
                        </w:p>
                      </w:txbxContent>
                    </v:textbox>
                  </v:shape>
                  <v:shape id="Text Box 1308" o:spid="_x0000_s1177" type="#_x0000_t202" style="position:absolute;left:1077;top:7825;width:170;height: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" stroked="f">
                    <v:textbox style="layout-flow:vertical;mso-layout-flow-alt:bottom-to-top" inset="0,0,0,0">
                      <w:txbxContent>
                        <w:p w14:paraId="37CF18E2" w14:textId="77777777" w:rsidR="00C204F1" w:rsidRPr="00C37940" w:rsidRDefault="00C204F1" w:rsidP="001457FA">
                          <w:pPr>
                            <w:jc w:val="center"/>
                            <w:rPr>
                              <w:sz w:val="18"/>
                              <w:lang w:val="en-US"/>
                            </w:rPr>
                          </w:pPr>
                        </w:p>
                      </w:txbxContent>
                    </v:textbox>
                  </v:shape>
                </v:group>
              </v:group>
              <w10:wrap anchorx="page" anchory="page"/>
            </v:group>
          </w:pict>
        </mc:Fallback>
      </mc:AlternateContent>
    </w:r>
    <w:r>
      <w:rPr>
        <w:noProof/>
      </w:rPr>
      <mc:AlternateContent>
        <mc:Choice Requires="wps">
          <w:drawing>
            <wp:anchor distT="0" distB="0" distL="114300" distR="114300" simplePos="0" relativeHeight="251692032" behindDoc="0" locked="0" layoutInCell="1" allowOverlap="1" wp14:anchorId="1D3B360C" wp14:editId="6A4309C1">
              <wp:simplePos x="0" y="0"/>
              <wp:positionH relativeFrom="column">
                <wp:posOffset>1090014</wp:posOffset>
              </wp:positionH>
              <wp:positionV relativeFrom="paragraph">
                <wp:posOffset>-792219</wp:posOffset>
              </wp:positionV>
              <wp:extent cx="720090" cy="144145"/>
              <wp:effectExtent l="0" t="0" r="0" b="0"/>
              <wp:wrapNone/>
              <wp:docPr id="486" name="Text Box 1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144145"/>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14:paraId="551E5B49" w14:textId="77777777" w:rsidR="00C204F1" w:rsidRPr="003D0F0A" w:rsidRDefault="00C204F1" w:rsidP="003D0F0A">
                          <w:pPr>
                            <w:rPr>
                              <w:sz w:val="20"/>
                              <w:szCs w:val="20"/>
                            </w:rPr>
                          </w:pPr>
                          <w:r>
                            <w:rPr>
                              <w:sz w:val="20"/>
                              <w:szCs w:val="20"/>
                            </w:rPr>
                            <w:t xml:space="preserve"> </w:t>
                          </w:r>
                          <w:r w:rsidRPr="003D0F0A">
                            <w:rPr>
                              <w:sz w:val="20"/>
                              <w:szCs w:val="20"/>
                            </w:rPr>
                            <w:t>Разработал</w:t>
                          </w:r>
                        </w:p>
                      </w:txbxContent>
                    </wps:txbx>
                    <wps:bodyPr rot="0" vert="horz" wrap="square" lIns="0" tIns="0" rIns="0" bIns="0" anchor="t" anchorCtr="0" upright="1">
                      <a:noAutofit/>
                    </wps:bodyPr>
                  </wps:wsp>
                </a:graphicData>
              </a:graphic>
            </wp:anchor>
          </w:drawing>
        </mc:Choice>
        <mc:Fallback>
          <w:pict>
            <v:shape w14:anchorId="1D3B360C" id="Text Box 1158" o:spid="_x0000_s1178" type="#_x0000_t202" style="position:absolute;margin-left:85.85pt;margin-top:-62.4pt;width:56.7pt;height:11.35pt;z-index:251692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" stroked="f" strokecolor="red">
              <v:textbox inset="0,0,0,0">
                <w:txbxContent>
                  <w:p w14:paraId="551E5B49" w14:textId="77777777" w:rsidR="00C204F1" w:rsidRPr="003D0F0A" w:rsidRDefault="00C204F1" w:rsidP="003D0F0A">
                    <w:pPr>
                      <w:rPr>
                        <w:sz w:val="20"/>
                        <w:szCs w:val="20"/>
                      </w:rPr>
                    </w:pPr>
                    <w:r>
                      <w:rPr>
                        <w:sz w:val="20"/>
                        <w:szCs w:val="20"/>
                      </w:rPr>
                      <w:t xml:space="preserve"> </w:t>
                    </w:r>
                    <w:r w:rsidRPr="003D0F0A">
                      <w:rPr>
                        <w:sz w:val="20"/>
                        <w:szCs w:val="20"/>
                      </w:rPr>
                      <w:t>Разработал</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E95E1" w14:textId="77777777" w:rsidR="00C204F1" w:rsidRPr="00275C14" w:rsidRDefault="00C204F1">
    <w:pPr>
      <w:pStyle w:val="a7"/>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1CDE5" w14:textId="77777777" w:rsidR="00C204F1" w:rsidRPr="00862B5C" w:rsidRDefault="00C204F1">
    <w:pPr>
      <w:pStyle w:val="a7"/>
    </w:pPr>
    <w:r>
      <w:rPr>
        <w:noProof/>
        <w:lang w:eastAsia="ru-RU"/>
      </w:rPr>
      <mc:AlternateContent>
        <mc:Choice Requires="wpg">
          <w:drawing>
            <wp:anchor distT="0" distB="0" distL="114300" distR="114300" simplePos="0" relativeHeight="251657216" behindDoc="0" locked="0" layoutInCell="1" allowOverlap="1" wp14:anchorId="0B51DED1" wp14:editId="5EDDABA0">
              <wp:simplePos x="0" y="0"/>
              <wp:positionH relativeFrom="page">
                <wp:posOffset>431800</wp:posOffset>
              </wp:positionH>
              <wp:positionV relativeFrom="page">
                <wp:posOffset>252095</wp:posOffset>
              </wp:positionV>
              <wp:extent cx="6877050" cy="10297160"/>
              <wp:effectExtent l="0" t="0" r="19050" b="0"/>
              <wp:wrapNone/>
              <wp:docPr id="14" name="Group 8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77050" cy="10297160"/>
                        <a:chOff x="680" y="397"/>
                        <a:chExt cx="10830" cy="16216"/>
                      </a:xfrm>
                    </wpg:grpSpPr>
                    <wpg:grpSp>
                      <wpg:cNvPr id="15" name="Group 846"/>
                      <wpg:cNvGrpSpPr>
                        <a:grpSpLocks/>
                      </wpg:cNvGrpSpPr>
                      <wpg:grpSpPr bwMode="auto">
                        <a:xfrm>
                          <a:off x="1247" y="15536"/>
                          <a:ext cx="10261" cy="1077"/>
                          <a:chOff x="1247" y="15591"/>
                          <a:chExt cx="10261" cy="1077"/>
                        </a:xfrm>
                      </wpg:grpSpPr>
                      <wpg:grpSp>
                        <wpg:cNvPr id="16" name="Group 847"/>
                        <wpg:cNvGrpSpPr>
                          <a:grpSpLocks/>
                        </wpg:cNvGrpSpPr>
                        <wpg:grpSpPr bwMode="auto">
                          <a:xfrm>
                            <a:off x="1247" y="15591"/>
                            <a:ext cx="10261" cy="853"/>
                            <a:chOff x="1247" y="15591"/>
                            <a:chExt cx="10261" cy="853"/>
                          </a:xfrm>
                        </wpg:grpSpPr>
                        <wps:wsp>
                          <wps:cNvPr id="17" name="Text Box 848"/>
                          <wps:cNvSpPr txBox="1">
                            <a:spLocks noChangeArrowheads="1"/>
                          </wps:cNvSpPr>
                          <wps:spPr bwMode="auto">
                            <a:xfrm>
                              <a:off x="4934" y="15876"/>
                              <a:ext cx="6009" cy="28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BD02A2" w14:textId="77777777" w:rsidR="00C204F1" w:rsidRPr="00C43A32" w:rsidRDefault="00C204F1" w:rsidP="00FE2FD0">
                                <w:pPr>
                                  <w:jc w:val="center"/>
                                  <w:rPr>
                                    <w:szCs w:val="24"/>
                                  </w:rPr>
                                </w:pPr>
                                <w:r>
                                  <w:rPr>
                                    <w:szCs w:val="24"/>
                                  </w:rPr>
                                  <w:t>12345</w:t>
                                </w:r>
                              </w:p>
                            </w:txbxContent>
                          </wps:txbx>
                          <wps:bodyPr rot="0" vert="horz" wrap="square" lIns="0" tIns="0" rIns="0" bIns="0" anchor="t" anchorCtr="0" upright="1">
                            <a:noAutofit/>
                          </wps:bodyPr>
                        </wps:wsp>
                        <wps:wsp>
                          <wps:cNvPr id="18" name="Text Box 849"/>
                          <wps:cNvSpPr txBox="1">
                            <a:spLocks noChangeArrowheads="1"/>
                          </wps:cNvSpPr>
                          <wps:spPr bwMode="auto">
                            <a:xfrm>
                              <a:off x="10941" y="16074"/>
                              <a:ext cx="567" cy="28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8C66BD" w14:textId="4D77A930" w:rsidR="00C204F1" w:rsidRPr="00B15B08" w:rsidRDefault="00C204F1" w:rsidP="00FE2FD0">
                                <w:pPr>
                                  <w:jc w:val="center"/>
                                  <w:rPr>
                                    <w:szCs w:val="24"/>
                                  </w:rPr>
                                </w:pPr>
                                <w:r w:rsidRPr="00B15B08">
                                  <w:rPr>
                                    <w:szCs w:val="24"/>
                                  </w:rPr>
                                  <w:fldChar w:fldCharType="begin"/>
                                </w:r>
                                <w:r w:rsidRPr="00B15B08">
                                  <w:rPr>
                                    <w:szCs w:val="24"/>
                                  </w:rPr>
                                  <w:instrText xml:space="preserve"> PAGE   \* MERG</w:instrText>
                                </w:r>
                                <w:r w:rsidRPr="00862B5C">
                                  <w:rPr>
                                    <w:szCs w:val="24"/>
                                  </w:rPr>
                                  <w:fldChar w:fldCharType="begin"/>
                                </w:r>
                                <w:r w:rsidRPr="00862B5C">
                                  <w:rPr>
                                    <w:szCs w:val="24"/>
                                  </w:rPr>
                                  <w:instrText xml:space="preserve"> =</w:instrText>
                                </w:r>
                                <w:fldSimple w:instr=" DOCPROPERTY  скв.нум.больше_на  \* MERGEFORMAT ">
                                  <w:r w:rsidR="00687617" w:rsidRPr="00687617">
                                    <w:rPr>
                                      <w:szCs w:val="24"/>
                                    </w:rPr>
                                    <w:instrText>1</w:instrText>
                                  </w:r>
                                </w:fldSimple>
                                <w:r w:rsidRPr="00862B5C">
                                  <w:rPr>
                                    <w:szCs w:val="24"/>
                                  </w:rPr>
                                  <w:instrText xml:space="preserve"> + </w:instrText>
                                </w:r>
                                <w:r w:rsidRPr="00862B5C">
                                  <w:rPr>
                                    <w:szCs w:val="24"/>
                                  </w:rPr>
                                  <w:fldChar w:fldCharType="begin"/>
                                </w:r>
                                <w:r w:rsidRPr="00862B5C">
                                  <w:rPr>
                                    <w:szCs w:val="24"/>
                                    <w:lang w:val="en-US"/>
                                  </w:rPr>
                                  <w:instrText>PAGE</w:instrText>
                                </w:r>
                                <w:r w:rsidRPr="00862B5C">
                                  <w:rPr>
                                    <w:szCs w:val="24"/>
                                  </w:rPr>
                                  <w:fldChar w:fldCharType="separate"/>
                                </w:r>
                                <w:r>
                                  <w:rPr>
                                    <w:noProof/>
                                    <w:szCs w:val="24"/>
                                    <w:lang w:val="en-US"/>
                                  </w:rPr>
                                  <w:instrText>7</w:instrText>
                                </w:r>
                                <w:r w:rsidRPr="00862B5C">
                                  <w:rPr>
                                    <w:szCs w:val="24"/>
                                  </w:rPr>
                                  <w:fldChar w:fldCharType="end"/>
                                </w:r>
                                <w:r w:rsidRPr="00862B5C">
                                  <w:rPr>
                                    <w:szCs w:val="24"/>
                                  </w:rPr>
                                  <w:fldChar w:fldCharType="separate"/>
                                </w:r>
                                <w:r w:rsidR="00687617">
                                  <w:rPr>
                                    <w:noProof/>
                                    <w:szCs w:val="24"/>
                                  </w:rPr>
                                  <w:instrText>8</w:instrText>
                                </w:r>
                                <w:r w:rsidRPr="00862B5C">
                                  <w:rPr>
                                    <w:szCs w:val="24"/>
                                  </w:rPr>
                                  <w:fldChar w:fldCharType="end"/>
                                </w:r>
                                <w:r w:rsidRPr="00B15B08">
                                  <w:rPr>
                                    <w:szCs w:val="24"/>
                                  </w:rPr>
                                  <w:instrText xml:space="preserve">EFORMAT </w:instrText>
                                </w:r>
                                <w:r w:rsidRPr="00B15B08">
                                  <w:rPr>
                                    <w:szCs w:val="24"/>
                                  </w:rPr>
                                  <w:fldChar w:fldCharType="separate"/>
                                </w:r>
                                <w:r>
                                  <w:rPr>
                                    <w:noProof/>
                                    <w:szCs w:val="24"/>
                                  </w:rPr>
                                  <w:t>7</w:t>
                                </w:r>
                                <w:r w:rsidRPr="00B15B08">
                                  <w:rPr>
                                    <w:szCs w:val="24"/>
                                  </w:rPr>
                                  <w:fldChar w:fldCharType="end"/>
                                </w:r>
                              </w:p>
                            </w:txbxContent>
                          </wps:txbx>
                          <wps:bodyPr rot="0" vert="horz" wrap="square" lIns="0" tIns="0" rIns="0" bIns="0" anchor="t" anchorCtr="0" upright="1">
                            <a:noAutofit/>
                          </wps:bodyPr>
                        </wps:wsp>
                        <wps:wsp>
                          <wps:cNvPr id="19" name="Text Box 850"/>
                          <wps:cNvSpPr txBox="1">
                            <a:spLocks noChangeArrowheads="1"/>
                          </wps:cNvSpPr>
                          <wps:spPr bwMode="auto">
                            <a:xfrm>
                              <a:off x="10941" y="15678"/>
                              <a:ext cx="567" cy="2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E49E21" w14:textId="77777777" w:rsidR="00C204F1" w:rsidRPr="00A6689C" w:rsidRDefault="00C204F1" w:rsidP="00FE2FD0">
                                <w:pPr>
                                  <w:jc w:val="center"/>
                                  <w:rPr>
                                    <w:sz w:val="20"/>
                                    <w:szCs w:val="24"/>
                                  </w:rPr>
                                </w:pPr>
                                <w:r w:rsidRPr="00A6689C">
                                  <w:rPr>
                                    <w:sz w:val="20"/>
                                    <w:szCs w:val="16"/>
                                  </w:rPr>
                                  <w:t>Лист</w:t>
                                </w:r>
                              </w:p>
                            </w:txbxContent>
                          </wps:txbx>
                          <wps:bodyPr rot="0" vert="horz" wrap="square" lIns="0" tIns="0" rIns="0" bIns="0" anchor="t" anchorCtr="0" upright="1">
                            <a:noAutofit/>
                          </wps:bodyPr>
                        </wps:wsp>
                        <wps:wsp>
                          <wps:cNvPr id="20" name="Text Box 851"/>
                          <wps:cNvSpPr txBox="1">
                            <a:spLocks noChangeArrowheads="1"/>
                          </wps:cNvSpPr>
                          <wps:spPr bwMode="auto">
                            <a:xfrm>
                              <a:off x="4365" y="16188"/>
                              <a:ext cx="567" cy="2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1FCF66" w14:textId="77777777" w:rsidR="00C204F1" w:rsidRPr="00B15B08" w:rsidRDefault="00C204F1" w:rsidP="00FE2FD0">
                                <w:pPr>
                                  <w:jc w:val="center"/>
                                  <w:rPr>
                                    <w:b/>
                                    <w:sz w:val="16"/>
                                    <w:szCs w:val="24"/>
                                  </w:rPr>
                                </w:pPr>
                                <w:r>
                                  <w:rPr>
                                    <w:b/>
                                    <w:sz w:val="16"/>
                                    <w:szCs w:val="16"/>
                                  </w:rPr>
                                  <w:t>Дата</w:t>
                                </w:r>
                              </w:p>
                            </w:txbxContent>
                          </wps:txbx>
                          <wps:bodyPr rot="0" vert="horz" wrap="square" lIns="0" tIns="0" rIns="0" bIns="0" anchor="t" anchorCtr="0" upright="1">
                            <a:noAutofit/>
                          </wps:bodyPr>
                        </wps:wsp>
                        <wps:wsp>
                          <wps:cNvPr id="21" name="Text Box 852"/>
                          <wps:cNvSpPr txBox="1">
                            <a:spLocks noChangeArrowheads="1"/>
                          </wps:cNvSpPr>
                          <wps:spPr bwMode="auto">
                            <a:xfrm>
                              <a:off x="3515" y="16188"/>
                              <a:ext cx="850" cy="2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F4F034" w14:textId="77777777" w:rsidR="00C204F1" w:rsidRPr="00B15B08" w:rsidRDefault="00C204F1" w:rsidP="00FE2FD0">
                                <w:pPr>
                                  <w:jc w:val="center"/>
                                  <w:rPr>
                                    <w:b/>
                                    <w:sz w:val="16"/>
                                    <w:szCs w:val="24"/>
                                  </w:rPr>
                                </w:pPr>
                                <w:r>
                                  <w:rPr>
                                    <w:b/>
                                    <w:sz w:val="16"/>
                                    <w:szCs w:val="16"/>
                                  </w:rPr>
                                  <w:t>Подп</w:t>
                                </w:r>
                                <w:r w:rsidRPr="00B15B08">
                                  <w:rPr>
                                    <w:b/>
                                    <w:sz w:val="16"/>
                                    <w:szCs w:val="24"/>
                                  </w:rPr>
                                  <w:t>.</w:t>
                                </w:r>
                              </w:p>
                            </w:txbxContent>
                          </wps:txbx>
                          <wps:bodyPr rot="0" vert="horz" wrap="square" lIns="0" tIns="0" rIns="0" bIns="0" anchor="t" anchorCtr="0" upright="1">
                            <a:noAutofit/>
                          </wps:bodyPr>
                        </wps:wsp>
                        <wps:wsp>
                          <wps:cNvPr id="22" name="Text Box 853"/>
                          <wps:cNvSpPr txBox="1">
                            <a:spLocks noChangeArrowheads="1"/>
                          </wps:cNvSpPr>
                          <wps:spPr bwMode="auto">
                            <a:xfrm>
                              <a:off x="2948" y="16188"/>
                              <a:ext cx="567" cy="2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522FB6" w14:textId="77777777" w:rsidR="00C204F1" w:rsidRPr="00B15B08" w:rsidRDefault="00C204F1" w:rsidP="00FE2FD0">
                                <w:pPr>
                                  <w:jc w:val="center"/>
                                  <w:rPr>
                                    <w:b/>
                                    <w:sz w:val="16"/>
                                    <w:szCs w:val="24"/>
                                  </w:rPr>
                                </w:pPr>
                                <w:r>
                                  <w:rPr>
                                    <w:b/>
                                    <w:sz w:val="16"/>
                                    <w:szCs w:val="24"/>
                                  </w:rPr>
                                  <w:t>№док.</w:t>
                                </w:r>
                              </w:p>
                            </w:txbxContent>
                          </wps:txbx>
                          <wps:bodyPr rot="0" vert="horz" wrap="square" lIns="0" tIns="0" rIns="0" bIns="0" anchor="t" anchorCtr="0" upright="1">
                            <a:noAutofit/>
                          </wps:bodyPr>
                        </wps:wsp>
                        <wps:wsp>
                          <wps:cNvPr id="23" name="Text Box 854"/>
                          <wps:cNvSpPr txBox="1">
                            <a:spLocks noChangeArrowheads="1"/>
                          </wps:cNvSpPr>
                          <wps:spPr bwMode="auto">
                            <a:xfrm>
                              <a:off x="2381" y="16188"/>
                              <a:ext cx="567" cy="2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906A15" w14:textId="77777777" w:rsidR="00C204F1" w:rsidRPr="00B15B08" w:rsidRDefault="00C204F1" w:rsidP="00FE2FD0">
                                <w:pPr>
                                  <w:jc w:val="center"/>
                                  <w:rPr>
                                    <w:b/>
                                    <w:sz w:val="16"/>
                                    <w:szCs w:val="24"/>
                                  </w:rPr>
                                </w:pPr>
                                <w:r>
                                  <w:rPr>
                                    <w:b/>
                                    <w:sz w:val="16"/>
                                    <w:szCs w:val="16"/>
                                  </w:rPr>
                                  <w:t>Лист</w:t>
                                </w:r>
                              </w:p>
                            </w:txbxContent>
                          </wps:txbx>
                          <wps:bodyPr rot="0" vert="horz" wrap="square" lIns="0" tIns="0" rIns="0" bIns="0" anchor="t" anchorCtr="0" upright="1">
                            <a:noAutofit/>
                          </wps:bodyPr>
                        </wps:wsp>
                        <wps:wsp>
                          <wps:cNvPr id="24" name="Text Box 855"/>
                          <wps:cNvSpPr txBox="1">
                            <a:spLocks noChangeArrowheads="1"/>
                          </wps:cNvSpPr>
                          <wps:spPr bwMode="auto">
                            <a:xfrm>
                              <a:off x="1814" y="16188"/>
                              <a:ext cx="567" cy="2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E8EDB0" w14:textId="77777777" w:rsidR="00C204F1" w:rsidRPr="00B15B08" w:rsidRDefault="00C204F1" w:rsidP="00FE2FD0">
                                <w:pPr>
                                  <w:jc w:val="center"/>
                                  <w:rPr>
                                    <w:b/>
                                    <w:sz w:val="16"/>
                                    <w:szCs w:val="24"/>
                                  </w:rPr>
                                </w:pPr>
                                <w:r w:rsidRPr="00B15B08">
                                  <w:rPr>
                                    <w:b/>
                                    <w:sz w:val="16"/>
                                    <w:szCs w:val="16"/>
                                  </w:rPr>
                                  <w:t>Кол</w:t>
                                </w:r>
                                <w:r w:rsidRPr="00B15B08">
                                  <w:rPr>
                                    <w:b/>
                                    <w:sz w:val="16"/>
                                    <w:szCs w:val="24"/>
                                  </w:rPr>
                                  <w:t>.</w:t>
                                </w:r>
                                <w:r>
                                  <w:rPr>
                                    <w:b/>
                                    <w:sz w:val="16"/>
                                    <w:szCs w:val="24"/>
                                  </w:rPr>
                                  <w:t>у</w:t>
                                </w:r>
                                <w:r w:rsidRPr="00B15B08">
                                  <w:rPr>
                                    <w:b/>
                                    <w:sz w:val="16"/>
                                    <w:szCs w:val="24"/>
                                  </w:rPr>
                                  <w:t>ч.</w:t>
                                </w:r>
                              </w:p>
                            </w:txbxContent>
                          </wps:txbx>
                          <wps:bodyPr rot="0" vert="horz" wrap="square" lIns="0" tIns="0" rIns="0" bIns="0" anchor="t" anchorCtr="0" upright="1">
                            <a:noAutofit/>
                          </wps:bodyPr>
                        </wps:wsp>
                        <wps:wsp>
                          <wps:cNvPr id="25" name="Text Box 856"/>
                          <wps:cNvSpPr txBox="1">
                            <a:spLocks noChangeArrowheads="1"/>
                          </wps:cNvSpPr>
                          <wps:spPr bwMode="auto">
                            <a:xfrm>
                              <a:off x="1247" y="16188"/>
                              <a:ext cx="567" cy="2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68BFC1" w14:textId="77777777" w:rsidR="00C204F1" w:rsidRPr="00B15B08" w:rsidRDefault="00C204F1" w:rsidP="00FE2FD0">
                                <w:pPr>
                                  <w:jc w:val="center"/>
                                  <w:rPr>
                                    <w:b/>
                                    <w:sz w:val="16"/>
                                    <w:szCs w:val="24"/>
                                  </w:rPr>
                                </w:pPr>
                                <w:r w:rsidRPr="00B15B08">
                                  <w:rPr>
                                    <w:b/>
                                    <w:sz w:val="16"/>
                                    <w:szCs w:val="16"/>
                                  </w:rPr>
                                  <w:t>Изм</w:t>
                                </w:r>
                                <w:r w:rsidRPr="00B15B08">
                                  <w:rPr>
                                    <w:b/>
                                    <w:sz w:val="16"/>
                                    <w:szCs w:val="24"/>
                                  </w:rPr>
                                  <w:t>.</w:t>
                                </w:r>
                              </w:p>
                            </w:txbxContent>
                          </wps:txbx>
                          <wps:bodyPr rot="0" vert="horz" wrap="square" lIns="0" tIns="0" rIns="0" bIns="0" anchor="t" anchorCtr="0" upright="1">
                            <a:noAutofit/>
                          </wps:bodyPr>
                        </wps:wsp>
                        <wps:wsp>
                          <wps:cNvPr id="26" name="AutoShape 857"/>
                          <wps:cNvCnPr>
                            <a:cxnSpLocks noChangeShapeType="1"/>
                          </wps:cNvCnPr>
                          <wps:spPr bwMode="auto">
                            <a:xfrm flipV="1">
                              <a:off x="1247" y="15593"/>
                              <a:ext cx="10261"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7" name="AutoShape 858"/>
                          <wps:cNvCnPr>
                            <a:cxnSpLocks noChangeShapeType="1"/>
                          </wps:cNvCnPr>
                          <wps:spPr bwMode="auto">
                            <a:xfrm flipV="1">
                              <a:off x="1249" y="15876"/>
                              <a:ext cx="368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 name="AutoShape 859"/>
                          <wps:cNvCnPr>
                            <a:cxnSpLocks noChangeShapeType="1"/>
                          </wps:cNvCnPr>
                          <wps:spPr bwMode="auto">
                            <a:xfrm flipV="1">
                              <a:off x="1249" y="16160"/>
                              <a:ext cx="368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9" name="AutoShape 860"/>
                          <wps:cNvCnPr>
                            <a:cxnSpLocks noChangeShapeType="1"/>
                          </wps:cNvCnPr>
                          <wps:spPr bwMode="auto">
                            <a:xfrm>
                              <a:off x="4933" y="15593"/>
                              <a:ext cx="0" cy="8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0" name="AutoShape 861"/>
                          <wps:cNvCnPr>
                            <a:cxnSpLocks noChangeShapeType="1"/>
                          </wps:cNvCnPr>
                          <wps:spPr bwMode="auto">
                            <a:xfrm>
                              <a:off x="1814" y="15591"/>
                              <a:ext cx="0" cy="8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1" name="AutoShape 862"/>
                          <wps:cNvCnPr>
                            <a:cxnSpLocks noChangeShapeType="1"/>
                          </wps:cNvCnPr>
                          <wps:spPr bwMode="auto">
                            <a:xfrm>
                              <a:off x="2381" y="15593"/>
                              <a:ext cx="0" cy="8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48" name="AutoShape 863"/>
                          <wps:cNvCnPr>
                            <a:cxnSpLocks noChangeShapeType="1"/>
                          </wps:cNvCnPr>
                          <wps:spPr bwMode="auto">
                            <a:xfrm>
                              <a:off x="2948" y="15593"/>
                              <a:ext cx="0" cy="8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49" name="AutoShape 864"/>
                          <wps:cNvCnPr>
                            <a:cxnSpLocks noChangeShapeType="1"/>
                          </wps:cNvCnPr>
                          <wps:spPr bwMode="auto">
                            <a:xfrm>
                              <a:off x="3515" y="15594"/>
                              <a:ext cx="0" cy="8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50" name="AutoShape 865"/>
                          <wps:cNvCnPr>
                            <a:cxnSpLocks noChangeShapeType="1"/>
                          </wps:cNvCnPr>
                          <wps:spPr bwMode="auto">
                            <a:xfrm>
                              <a:off x="4366" y="15594"/>
                              <a:ext cx="0" cy="8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51" name="AutoShape 866"/>
                          <wps:cNvCnPr>
                            <a:cxnSpLocks noChangeShapeType="1"/>
                          </wps:cNvCnPr>
                          <wps:spPr bwMode="auto">
                            <a:xfrm>
                              <a:off x="10943" y="15593"/>
                              <a:ext cx="0" cy="8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52" name="AutoShape 867"/>
                          <wps:cNvCnPr>
                            <a:cxnSpLocks noChangeShapeType="1"/>
                          </wps:cNvCnPr>
                          <wps:spPr bwMode="auto">
                            <a:xfrm>
                              <a:off x="10941" y="15989"/>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453" name="Text Box 868"/>
                        <wps:cNvSpPr txBox="1">
                          <a:spLocks noChangeArrowheads="1"/>
                        </wps:cNvSpPr>
                        <wps:spPr bwMode="auto">
                          <a:xfrm>
                            <a:off x="8959" y="16441"/>
                            <a:ext cx="1020" cy="2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D9B36C" w14:textId="77777777" w:rsidR="00C204F1" w:rsidRPr="00171A3C" w:rsidRDefault="00C204F1" w:rsidP="00FE2FD0">
                              <w:r>
                                <w:rPr>
                                  <w:sz w:val="20"/>
                                  <w:szCs w:val="16"/>
                                </w:rPr>
                                <w:t>Формат А4</w:t>
                              </w:r>
                            </w:p>
                            <w:p w14:paraId="55C50F19" w14:textId="543541E9" w:rsidR="00C204F1" w:rsidRPr="00862B5C" w:rsidRDefault="00C204F1" w:rsidP="00FE2FD0">
                              <w:pPr>
                                <w:rPr>
                                  <w:szCs w:val="24"/>
                                </w:rPr>
                              </w:pPr>
                              <w:r w:rsidRPr="00862B5C">
                                <w:rPr>
                                  <w:szCs w:val="24"/>
                                </w:rPr>
                                <w:fldChar w:fldCharType="begin"/>
                              </w:r>
                              <w:r w:rsidRPr="00862B5C">
                                <w:rPr>
                                  <w:szCs w:val="24"/>
                                </w:rPr>
                                <w:instrText xml:space="preserve"> =</w:instrText>
                              </w:r>
                              <w:fldSimple w:instr=" DOCPROPERTY  скв.нум.больше_на  \* MERGEFORMAT ">
                                <w:r w:rsidR="00687617" w:rsidRPr="00687617">
                                  <w:rPr>
                                    <w:szCs w:val="24"/>
                                  </w:rPr>
                                  <w:instrText>1</w:instrText>
                                </w:r>
                              </w:fldSimple>
                              <w:r w:rsidRPr="00862B5C">
                                <w:rPr>
                                  <w:szCs w:val="24"/>
                                </w:rPr>
                                <w:instrText xml:space="preserve"> + </w:instrText>
                              </w:r>
                              <w:r w:rsidRPr="00862B5C">
                                <w:rPr>
                                  <w:szCs w:val="24"/>
                                </w:rPr>
                                <w:fldChar w:fldCharType="begin"/>
                              </w:r>
                              <w:r w:rsidRPr="00862B5C">
                                <w:rPr>
                                  <w:szCs w:val="24"/>
                                  <w:lang w:val="en-US"/>
                                </w:rPr>
                                <w:instrText>PAGE</w:instrText>
                              </w:r>
                              <w:r w:rsidRPr="00862B5C">
                                <w:rPr>
                                  <w:szCs w:val="24"/>
                                </w:rPr>
                                <w:fldChar w:fldCharType="separate"/>
                              </w:r>
                              <w:r>
                                <w:rPr>
                                  <w:noProof/>
                                  <w:szCs w:val="24"/>
                                  <w:lang w:val="en-US"/>
                                </w:rPr>
                                <w:instrText>7</w:instrText>
                              </w:r>
                              <w:r w:rsidRPr="00862B5C">
                                <w:rPr>
                                  <w:szCs w:val="24"/>
                                </w:rPr>
                                <w:fldChar w:fldCharType="end"/>
                              </w:r>
                              <w:r w:rsidRPr="00862B5C">
                                <w:rPr>
                                  <w:szCs w:val="24"/>
                                </w:rPr>
                                <w:fldChar w:fldCharType="separate"/>
                              </w:r>
                              <w:r w:rsidR="00687617">
                                <w:rPr>
                                  <w:noProof/>
                                  <w:szCs w:val="24"/>
                                </w:rPr>
                                <w:t>8</w:t>
                              </w:r>
                              <w:r w:rsidRPr="00862B5C">
                                <w:rPr>
                                  <w:szCs w:val="24"/>
                                </w:rPr>
                                <w:fldChar w:fldCharType="end"/>
                              </w:r>
                            </w:p>
                          </w:txbxContent>
                        </wps:txbx>
                        <wps:bodyPr rot="0" vert="horz" wrap="square" lIns="0" tIns="0" rIns="0" bIns="0" anchor="t" anchorCtr="0" upright="1">
                          <a:noAutofit/>
                        </wps:bodyPr>
                      </wps:wsp>
                    </wpg:grpSp>
                    <wpg:grpSp>
                      <wpg:cNvPr id="455" name="Group 869"/>
                      <wpg:cNvGrpSpPr>
                        <a:grpSpLocks/>
                      </wpg:cNvGrpSpPr>
                      <wpg:grpSpPr bwMode="auto">
                        <a:xfrm>
                          <a:off x="680" y="397"/>
                          <a:ext cx="10830" cy="15990"/>
                          <a:chOff x="680" y="397"/>
                          <a:chExt cx="10830" cy="15990"/>
                        </a:xfrm>
                      </wpg:grpSpPr>
                      <wpg:grpSp>
                        <wpg:cNvPr id="456" name="Group 870"/>
                        <wpg:cNvGrpSpPr>
                          <a:grpSpLocks/>
                        </wpg:cNvGrpSpPr>
                        <wpg:grpSpPr bwMode="auto">
                          <a:xfrm>
                            <a:off x="1247" y="397"/>
                            <a:ext cx="10263" cy="15987"/>
                            <a:chOff x="1247" y="397"/>
                            <a:chExt cx="10263" cy="16046"/>
                          </a:xfrm>
                        </wpg:grpSpPr>
                        <wps:wsp>
                          <wps:cNvPr id="457" name="Text Box 871"/>
                          <wps:cNvSpPr txBox="1">
                            <a:spLocks noChangeArrowheads="1"/>
                          </wps:cNvSpPr>
                          <wps:spPr bwMode="auto">
                            <a:xfrm>
                              <a:off x="10943" y="397"/>
                              <a:ext cx="567" cy="39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05D236" w14:textId="61D92B23" w:rsidR="00C204F1" w:rsidRPr="00F5092C" w:rsidRDefault="00C204F1" w:rsidP="00D3617C">
                                <w:pPr>
                                  <w:jc w:val="center"/>
                                  <w:rPr>
                                    <w:szCs w:val="24"/>
                                  </w:rPr>
                                </w:pPr>
                                <w:r w:rsidRPr="00862B5C">
                                  <w:rPr>
                                    <w:szCs w:val="24"/>
                                  </w:rPr>
                                  <w:fldChar w:fldCharType="begin"/>
                                </w:r>
                                <w:r w:rsidRPr="00862B5C">
                                  <w:rPr>
                                    <w:szCs w:val="24"/>
                                  </w:rPr>
                                  <w:instrText xml:space="preserve"> =</w:instrText>
                                </w:r>
                                <w:fldSimple w:instr=" DOCPROPERTY  скв.нум.больше_на  \* MERGEFORMAT ">
                                  <w:r w:rsidR="00687617" w:rsidRPr="00687617">
                                    <w:rPr>
                                      <w:szCs w:val="24"/>
                                    </w:rPr>
                                    <w:instrText>1</w:instrText>
                                  </w:r>
                                </w:fldSimple>
                                <w:r w:rsidRPr="00862B5C">
                                  <w:rPr>
                                    <w:szCs w:val="24"/>
                                  </w:rPr>
                                  <w:instrText xml:space="preserve"> + </w:instrText>
                                </w:r>
                                <w:r w:rsidRPr="00862B5C">
                                  <w:rPr>
                                    <w:szCs w:val="24"/>
                                  </w:rPr>
                                  <w:fldChar w:fldCharType="begin"/>
                                </w:r>
                                <w:r w:rsidRPr="00862B5C">
                                  <w:rPr>
                                    <w:szCs w:val="24"/>
                                    <w:lang w:val="en-US"/>
                                  </w:rPr>
                                  <w:instrText>PAGE</w:instrText>
                                </w:r>
                                <w:r w:rsidRPr="00862B5C">
                                  <w:rPr>
                                    <w:szCs w:val="24"/>
                                  </w:rPr>
                                  <w:fldChar w:fldCharType="separate"/>
                                </w:r>
                                <w:r>
                                  <w:rPr>
                                    <w:noProof/>
                                    <w:szCs w:val="24"/>
                                    <w:lang w:val="en-US"/>
                                  </w:rPr>
                                  <w:instrText>7</w:instrText>
                                </w:r>
                                <w:r w:rsidRPr="00862B5C">
                                  <w:rPr>
                                    <w:szCs w:val="24"/>
                                  </w:rPr>
                                  <w:fldChar w:fldCharType="end"/>
                                </w:r>
                                <w:r w:rsidRPr="00862B5C">
                                  <w:rPr>
                                    <w:szCs w:val="24"/>
                                  </w:rPr>
                                  <w:fldChar w:fldCharType="separate"/>
                                </w:r>
                                <w:r w:rsidR="00687617">
                                  <w:rPr>
                                    <w:noProof/>
                                    <w:szCs w:val="24"/>
                                  </w:rPr>
                                  <w:t>8</w:t>
                                </w:r>
                                <w:r w:rsidRPr="00862B5C">
                                  <w:rPr>
                                    <w:szCs w:val="24"/>
                                  </w:rPr>
                                  <w:fldChar w:fldCharType="end"/>
                                </w:r>
                              </w:p>
                              <w:p w14:paraId="705E5155" w14:textId="77777777" w:rsidR="00C204F1" w:rsidRPr="00275C14" w:rsidRDefault="00C204F1" w:rsidP="00FE2FD0"/>
                            </w:txbxContent>
                          </wps:txbx>
                          <wps:bodyPr rot="0" vert="horz" wrap="square" lIns="91440" tIns="45720" rIns="91440" bIns="45720" anchor="t" anchorCtr="0" upright="1">
                            <a:noAutofit/>
                          </wps:bodyPr>
                        </wps:wsp>
                        <wps:wsp>
                          <wps:cNvPr id="32" name="AutoShape 872"/>
                          <wps:cNvCnPr>
                            <a:cxnSpLocks noChangeShapeType="1"/>
                          </wps:cNvCnPr>
                          <wps:spPr bwMode="auto">
                            <a:xfrm>
                              <a:off x="1247" y="397"/>
                              <a:ext cx="10261"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3" name="AutoShape 873"/>
                          <wps:cNvCnPr>
                            <a:cxnSpLocks noChangeShapeType="1"/>
                          </wps:cNvCnPr>
                          <wps:spPr bwMode="auto">
                            <a:xfrm>
                              <a:off x="1247" y="16443"/>
                              <a:ext cx="10261"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4" name="AutoShape 874"/>
                          <wps:cNvCnPr>
                            <a:cxnSpLocks noChangeShapeType="1"/>
                          </wps:cNvCnPr>
                          <wps:spPr bwMode="auto">
                            <a:xfrm>
                              <a:off x="11510" y="397"/>
                              <a:ext cx="0" cy="1604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5" name="AutoShape 875"/>
                          <wps:cNvCnPr>
                            <a:cxnSpLocks noChangeShapeType="1"/>
                          </wps:cNvCnPr>
                          <wps:spPr bwMode="auto">
                            <a:xfrm>
                              <a:off x="1247" y="397"/>
                              <a:ext cx="0" cy="1604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6" name="AutoShape 876"/>
                          <wps:cNvCnPr>
                            <a:cxnSpLocks noChangeShapeType="1"/>
                          </wps:cNvCnPr>
                          <wps:spPr bwMode="auto">
                            <a:xfrm flipH="1">
                              <a:off x="10943" y="397"/>
                              <a:ext cx="0" cy="397"/>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7" name="AutoShape 877"/>
                          <wps:cNvCnPr>
                            <a:cxnSpLocks noChangeShapeType="1"/>
                          </wps:cNvCnPr>
                          <wps:spPr bwMode="auto">
                            <a:xfrm>
                              <a:off x="10943" y="794"/>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38" name="Group 878"/>
                        <wpg:cNvGrpSpPr>
                          <a:grpSpLocks/>
                        </wpg:cNvGrpSpPr>
                        <wpg:grpSpPr bwMode="auto">
                          <a:xfrm>
                            <a:off x="680" y="11567"/>
                            <a:ext cx="567" cy="4820"/>
                            <a:chOff x="5670" y="11340"/>
                            <a:chExt cx="567" cy="4820"/>
                          </a:xfrm>
                        </wpg:grpSpPr>
                        <wps:wsp>
                          <wps:cNvPr id="39" name="Text Box 879"/>
                          <wps:cNvSpPr txBox="1">
                            <a:spLocks noChangeArrowheads="1"/>
                          </wps:cNvSpPr>
                          <wps:spPr bwMode="auto">
                            <a:xfrm>
                              <a:off x="5670" y="11340"/>
                              <a:ext cx="227" cy="141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5544C2" w14:textId="77777777" w:rsidR="00C204F1" w:rsidRPr="001E390C" w:rsidRDefault="00C204F1" w:rsidP="00FE2FD0">
                                <w:pPr>
                                  <w:jc w:val="center"/>
                                  <w:rPr>
                                    <w:b/>
                                    <w:sz w:val="18"/>
                                  </w:rPr>
                                </w:pPr>
                                <w:r>
                                  <w:rPr>
                                    <w:b/>
                                    <w:sz w:val="18"/>
                                  </w:rPr>
                                  <w:t>Взам. инв. №</w:t>
                                </w:r>
                              </w:p>
                            </w:txbxContent>
                          </wps:txbx>
                          <wps:bodyPr rot="0" vert="vert270" wrap="square" lIns="0" tIns="0" rIns="0" bIns="0" anchor="t" anchorCtr="0" upright="1">
                            <a:noAutofit/>
                          </wps:bodyPr>
                        </wps:wsp>
                        <wps:wsp>
                          <wps:cNvPr id="40" name="Text Box 880"/>
                          <wps:cNvSpPr txBox="1">
                            <a:spLocks noChangeArrowheads="1"/>
                          </wps:cNvSpPr>
                          <wps:spPr bwMode="auto">
                            <a:xfrm>
                              <a:off x="5670" y="12758"/>
                              <a:ext cx="227" cy="198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5A2DED" w14:textId="77777777" w:rsidR="00C204F1" w:rsidRPr="001E390C" w:rsidRDefault="00C204F1" w:rsidP="00FE2FD0">
                                <w:pPr>
                                  <w:jc w:val="center"/>
                                  <w:rPr>
                                    <w:b/>
                                    <w:sz w:val="18"/>
                                  </w:rPr>
                                </w:pPr>
                                <w:r>
                                  <w:rPr>
                                    <w:b/>
                                    <w:sz w:val="18"/>
                                  </w:rPr>
                                  <w:t>Подп. и дата</w:t>
                                </w:r>
                              </w:p>
                            </w:txbxContent>
                          </wps:txbx>
                          <wps:bodyPr rot="0" vert="vert270" wrap="square" lIns="0" tIns="0" rIns="0" bIns="0" anchor="t" anchorCtr="0" upright="1">
                            <a:noAutofit/>
                          </wps:bodyPr>
                        </wps:wsp>
                        <wps:wsp>
                          <wps:cNvPr id="41" name="Text Box 881"/>
                          <wps:cNvSpPr txBox="1">
                            <a:spLocks noChangeArrowheads="1"/>
                          </wps:cNvSpPr>
                          <wps:spPr bwMode="auto">
                            <a:xfrm>
                              <a:off x="5670" y="14742"/>
                              <a:ext cx="227" cy="141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1D7E41" w14:textId="77777777" w:rsidR="00C204F1" w:rsidRPr="001E390C" w:rsidRDefault="00C204F1" w:rsidP="00FE2FD0">
                                <w:pPr>
                                  <w:jc w:val="center"/>
                                  <w:rPr>
                                    <w:b/>
                                    <w:sz w:val="18"/>
                                  </w:rPr>
                                </w:pPr>
                                <w:r>
                                  <w:rPr>
                                    <w:b/>
                                    <w:sz w:val="18"/>
                                  </w:rPr>
                                  <w:t>Взам. инв. №</w:t>
                                </w:r>
                              </w:p>
                            </w:txbxContent>
                          </wps:txbx>
                          <wps:bodyPr rot="0" vert="vert270" wrap="square" lIns="0" tIns="0" rIns="0" bIns="0" anchor="t" anchorCtr="0" upright="1">
                            <a:noAutofit/>
                          </wps:bodyPr>
                        </wps:wsp>
                        <wps:wsp>
                          <wps:cNvPr id="42" name="AutoShape 882"/>
                          <wps:cNvCnPr>
                            <a:cxnSpLocks noChangeShapeType="1"/>
                          </wps:cNvCnPr>
                          <wps:spPr bwMode="auto">
                            <a:xfrm flipH="1">
                              <a:off x="5897" y="11340"/>
                              <a:ext cx="0" cy="481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3" name="AutoShape 883"/>
                          <wps:cNvCnPr>
                            <a:cxnSpLocks noChangeShapeType="1"/>
                          </wps:cNvCnPr>
                          <wps:spPr bwMode="auto">
                            <a:xfrm flipH="1">
                              <a:off x="5670" y="11340"/>
                              <a:ext cx="0" cy="481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0" name="AutoShape 884"/>
                          <wps:cNvCnPr>
                            <a:cxnSpLocks noChangeShapeType="1"/>
                          </wps:cNvCnPr>
                          <wps:spPr bwMode="auto">
                            <a:xfrm>
                              <a:off x="5670" y="11340"/>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1" name="AutoShape 885"/>
                          <wps:cNvCnPr>
                            <a:cxnSpLocks noChangeShapeType="1"/>
                          </wps:cNvCnPr>
                          <wps:spPr bwMode="auto">
                            <a:xfrm>
                              <a:off x="5670" y="16159"/>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2" name="AutoShape 886"/>
                          <wps:cNvCnPr>
                            <a:cxnSpLocks noChangeShapeType="1"/>
                          </wps:cNvCnPr>
                          <wps:spPr bwMode="auto">
                            <a:xfrm>
                              <a:off x="5670" y="12758"/>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3" name="AutoShape 887"/>
                          <wps:cNvCnPr>
                            <a:cxnSpLocks noChangeShapeType="1"/>
                          </wps:cNvCnPr>
                          <wps:spPr bwMode="auto">
                            <a:xfrm>
                              <a:off x="5670" y="14742"/>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wgp>
                </a:graphicData>
              </a:graphic>
              <wp14:sizeRelH relativeFrom="page">
                <wp14:pctWidth>0</wp14:pctWidth>
              </wp14:sizeRelH>
              <wp14:sizeRelV relativeFrom="page">
                <wp14:pctHeight>0</wp14:pctHeight>
              </wp14:sizeRelV>
            </wp:anchor>
          </w:drawing>
        </mc:Choice>
        <mc:Fallback>
          <w:pict>
            <v:group w14:anchorId="0B51DED1" id="Group 845" o:spid="_x0000_s1189" style="position:absolute;margin-left:34pt;margin-top:19.85pt;width:541.5pt;height:810.8pt;z-index:251657216;mso-position-horizontal-relative:page;mso-position-vertical-relative:page" coordorigin="680,397" coordsize="10830,16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">
              <v:group id="Group 846" o:spid="_x0000_s1190" style="position:absolute;left:1247;top:15536;width:10261;height:1077" coordorigin="1247,15591" coordsize="10261,10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group id="Group 847" o:spid="_x0000_s1191" style="position:absolute;left:1247;top:15591;width:10261;height:853" coordorigin="1247,15591" coordsize="10261,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type id="_x0000_t202" coordsize="21600,21600" o:spt="202" path="m,l,21600r21600,l21600,xe">
                    <v:stroke joinstyle="miter"/>
                    <v:path gradientshapeok="t" o:connecttype="rect"/>
                  </v:shapetype>
                  <v:shape id="Text Box 848" o:spid="_x0000_s1192" type="#_x0000_t202" style="position:absolute;left:4934;top:15876;width:6009;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" stroked="f">
                    <v:textbox inset="0,0,0,0">
                      <w:txbxContent>
                        <w:p w14:paraId="63BD02A2" w14:textId="77777777" w:rsidR="00C204F1" w:rsidRPr="00C43A32" w:rsidRDefault="00C204F1" w:rsidP="00FE2FD0">
                          <w:pPr>
                            <w:jc w:val="center"/>
                            <w:rPr>
                              <w:szCs w:val="24"/>
                            </w:rPr>
                          </w:pPr>
                          <w:r>
                            <w:rPr>
                              <w:szCs w:val="24"/>
                            </w:rPr>
                            <w:t>12345</w:t>
                          </w:r>
                        </w:p>
                      </w:txbxContent>
                    </v:textbox>
                  </v:shape>
                  <v:shape id="Text Box 849" o:spid="_x0000_s1193" type="#_x0000_t202" style="position:absolute;left:10941;top:16074;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" stroked="f">
                    <v:textbox inset="0,0,0,0">
                      <w:txbxContent>
                        <w:p w14:paraId="528C66BD" w14:textId="4D77A930" w:rsidR="00C204F1" w:rsidRPr="00B15B08" w:rsidRDefault="00C204F1" w:rsidP="00FE2FD0">
                          <w:pPr>
                            <w:jc w:val="center"/>
                            <w:rPr>
                              <w:szCs w:val="24"/>
                            </w:rPr>
                          </w:pPr>
                          <w:r w:rsidRPr="00B15B08">
                            <w:rPr>
                              <w:szCs w:val="24"/>
                            </w:rPr>
                            <w:fldChar w:fldCharType="begin"/>
                          </w:r>
                          <w:r w:rsidRPr="00B15B08">
                            <w:rPr>
                              <w:szCs w:val="24"/>
                            </w:rPr>
                            <w:instrText xml:space="preserve"> PAGE   \* MERG</w:instrText>
                          </w:r>
                          <w:r w:rsidRPr="00862B5C">
                            <w:rPr>
                              <w:szCs w:val="24"/>
                            </w:rPr>
                            <w:fldChar w:fldCharType="begin"/>
                          </w:r>
                          <w:r w:rsidRPr="00862B5C">
                            <w:rPr>
                              <w:szCs w:val="24"/>
                            </w:rPr>
                            <w:instrText xml:space="preserve"> =</w:instrText>
                          </w:r>
                          <w:r w:rsidR="00687617">
                            <w:fldChar w:fldCharType="begin"/>
                          </w:r>
                          <w:r w:rsidR="00687617">
                            <w:instrText xml:space="preserve"> DOCPROPERTY  скв.нум.больше_на  \* MERGEFORMAT </w:instrText>
                          </w:r>
                          <w:r w:rsidR="00687617">
                            <w:fldChar w:fldCharType="separate"/>
                          </w:r>
                          <w:r w:rsidR="00687617" w:rsidRPr="00687617">
                            <w:rPr>
                              <w:szCs w:val="24"/>
                            </w:rPr>
                            <w:instrText>1</w:instrText>
                          </w:r>
                          <w:r w:rsidR="00687617">
                            <w:rPr>
                              <w:szCs w:val="24"/>
                            </w:rPr>
                            <w:fldChar w:fldCharType="end"/>
                          </w:r>
                          <w:r w:rsidRPr="00862B5C">
                            <w:rPr>
                              <w:szCs w:val="24"/>
                            </w:rPr>
                            <w:instrText xml:space="preserve"> + </w:instrText>
                          </w:r>
                          <w:r w:rsidRPr="00862B5C">
                            <w:rPr>
                              <w:szCs w:val="24"/>
                            </w:rPr>
                            <w:fldChar w:fldCharType="begin"/>
                          </w:r>
                          <w:r w:rsidRPr="00862B5C">
                            <w:rPr>
                              <w:szCs w:val="24"/>
                              <w:lang w:val="en-US"/>
                            </w:rPr>
                            <w:instrText>PAGE</w:instrText>
                          </w:r>
                          <w:r w:rsidRPr="00862B5C">
                            <w:rPr>
                              <w:szCs w:val="24"/>
                            </w:rPr>
                            <w:fldChar w:fldCharType="separate"/>
                          </w:r>
                          <w:r>
                            <w:rPr>
                              <w:noProof/>
                              <w:szCs w:val="24"/>
                              <w:lang w:val="en-US"/>
                            </w:rPr>
                            <w:instrText>7</w:instrText>
                          </w:r>
                          <w:r w:rsidRPr="00862B5C">
                            <w:rPr>
                              <w:szCs w:val="24"/>
                            </w:rPr>
                            <w:fldChar w:fldCharType="end"/>
                          </w:r>
                          <w:r w:rsidRPr="00862B5C">
                            <w:rPr>
                              <w:szCs w:val="24"/>
                            </w:rPr>
                            <w:fldChar w:fldCharType="separate"/>
                          </w:r>
                          <w:r w:rsidR="00687617">
                            <w:rPr>
                              <w:noProof/>
                              <w:szCs w:val="24"/>
                            </w:rPr>
                            <w:instrText>8</w:instrText>
                          </w:r>
                          <w:r w:rsidRPr="00862B5C">
                            <w:rPr>
                              <w:szCs w:val="24"/>
                            </w:rPr>
                            <w:fldChar w:fldCharType="end"/>
                          </w:r>
                          <w:r w:rsidRPr="00B15B08">
                            <w:rPr>
                              <w:szCs w:val="24"/>
                            </w:rPr>
                            <w:instrText xml:space="preserve">EFORMAT </w:instrText>
                          </w:r>
                          <w:r w:rsidRPr="00B15B08">
                            <w:rPr>
                              <w:szCs w:val="24"/>
                            </w:rPr>
                            <w:fldChar w:fldCharType="separate"/>
                          </w:r>
                          <w:r>
                            <w:rPr>
                              <w:noProof/>
                              <w:szCs w:val="24"/>
                            </w:rPr>
                            <w:t>7</w:t>
                          </w:r>
                          <w:r w:rsidRPr="00B15B08">
                            <w:rPr>
                              <w:szCs w:val="24"/>
                            </w:rPr>
                            <w:fldChar w:fldCharType="end"/>
                          </w:r>
                        </w:p>
                      </w:txbxContent>
                    </v:textbox>
                  </v:shape>
                  <v:shape id="Text Box 850" o:spid="_x0000_s1194" type="#_x0000_t202" style="position:absolute;left:10941;top:15678;width:567;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" stroked="f">
                    <v:textbox inset="0,0,0,0">
                      <w:txbxContent>
                        <w:p w14:paraId="28E49E21" w14:textId="77777777" w:rsidR="00C204F1" w:rsidRPr="00A6689C" w:rsidRDefault="00C204F1" w:rsidP="00FE2FD0">
                          <w:pPr>
                            <w:jc w:val="center"/>
                            <w:rPr>
                              <w:sz w:val="20"/>
                              <w:szCs w:val="24"/>
                            </w:rPr>
                          </w:pPr>
                          <w:r w:rsidRPr="00A6689C">
                            <w:rPr>
                              <w:sz w:val="20"/>
                              <w:szCs w:val="16"/>
                            </w:rPr>
                            <w:t>Лист</w:t>
                          </w:r>
                        </w:p>
                      </w:txbxContent>
                    </v:textbox>
                  </v:shape>
                  <v:shape id="Text Box 851" o:spid="_x0000_s1195" type="#_x0000_t202" style="position:absolute;left:4365;top:16188;width:567;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" stroked="f">
                    <v:textbox inset="0,0,0,0">
                      <w:txbxContent>
                        <w:p w14:paraId="571FCF66" w14:textId="77777777" w:rsidR="00C204F1" w:rsidRPr="00B15B08" w:rsidRDefault="00C204F1" w:rsidP="00FE2FD0">
                          <w:pPr>
                            <w:jc w:val="center"/>
                            <w:rPr>
                              <w:b/>
                              <w:sz w:val="16"/>
                              <w:szCs w:val="24"/>
                            </w:rPr>
                          </w:pPr>
                          <w:r>
                            <w:rPr>
                              <w:b/>
                              <w:sz w:val="16"/>
                              <w:szCs w:val="16"/>
                            </w:rPr>
                            <w:t>Дата</w:t>
                          </w:r>
                        </w:p>
                      </w:txbxContent>
                    </v:textbox>
                  </v:shape>
                  <v:shape id="Text Box 852" o:spid="_x0000_s1196" type="#_x0000_t202" style="position:absolute;left:3515;top:16188;width:850;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" stroked="f">
                    <v:textbox inset="0,0,0,0">
                      <w:txbxContent>
                        <w:p w14:paraId="77F4F034" w14:textId="77777777" w:rsidR="00C204F1" w:rsidRPr="00B15B08" w:rsidRDefault="00C204F1" w:rsidP="00FE2FD0">
                          <w:pPr>
                            <w:jc w:val="center"/>
                            <w:rPr>
                              <w:b/>
                              <w:sz w:val="16"/>
                              <w:szCs w:val="24"/>
                            </w:rPr>
                          </w:pPr>
                          <w:r>
                            <w:rPr>
                              <w:b/>
                              <w:sz w:val="16"/>
                              <w:szCs w:val="16"/>
                            </w:rPr>
                            <w:t>Подп</w:t>
                          </w:r>
                          <w:r w:rsidRPr="00B15B08">
                            <w:rPr>
                              <w:b/>
                              <w:sz w:val="16"/>
                              <w:szCs w:val="24"/>
                            </w:rPr>
                            <w:t>.</w:t>
                          </w:r>
                        </w:p>
                      </w:txbxContent>
                    </v:textbox>
                  </v:shape>
                  <v:shape id="Text Box 853" o:spid="_x0000_s1197" type="#_x0000_t202" style="position:absolute;left:2948;top:16188;width:567;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" stroked="f">
                    <v:textbox inset="0,0,0,0">
                      <w:txbxContent>
                        <w:p w14:paraId="1A522FB6" w14:textId="77777777" w:rsidR="00C204F1" w:rsidRPr="00B15B08" w:rsidRDefault="00C204F1" w:rsidP="00FE2FD0">
                          <w:pPr>
                            <w:jc w:val="center"/>
                            <w:rPr>
                              <w:b/>
                              <w:sz w:val="16"/>
                              <w:szCs w:val="24"/>
                            </w:rPr>
                          </w:pPr>
                          <w:r>
                            <w:rPr>
                              <w:b/>
                              <w:sz w:val="16"/>
                              <w:szCs w:val="24"/>
                            </w:rPr>
                            <w:t>№док.</w:t>
                          </w:r>
                        </w:p>
                      </w:txbxContent>
                    </v:textbox>
                  </v:shape>
                  <v:shape id="Text Box 854" o:spid="_x0000_s1198" type="#_x0000_t202" style="position:absolute;left:2381;top:16188;width:567;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" stroked="f">
                    <v:textbox inset="0,0,0,0">
                      <w:txbxContent>
                        <w:p w14:paraId="53906A15" w14:textId="77777777" w:rsidR="00C204F1" w:rsidRPr="00B15B08" w:rsidRDefault="00C204F1" w:rsidP="00FE2FD0">
                          <w:pPr>
                            <w:jc w:val="center"/>
                            <w:rPr>
                              <w:b/>
                              <w:sz w:val="16"/>
                              <w:szCs w:val="24"/>
                            </w:rPr>
                          </w:pPr>
                          <w:r>
                            <w:rPr>
                              <w:b/>
                              <w:sz w:val="16"/>
                              <w:szCs w:val="16"/>
                            </w:rPr>
                            <w:t>Лист</w:t>
                          </w:r>
                        </w:p>
                      </w:txbxContent>
                    </v:textbox>
                  </v:shape>
                  <v:shape id="Text Box 855" o:spid="_x0000_s1199" type="#_x0000_t202" style="position:absolute;left:1814;top:16188;width:567;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" stroked="f">
                    <v:textbox inset="0,0,0,0">
                      <w:txbxContent>
                        <w:p w14:paraId="22E8EDB0" w14:textId="77777777" w:rsidR="00C204F1" w:rsidRPr="00B15B08" w:rsidRDefault="00C204F1" w:rsidP="00FE2FD0">
                          <w:pPr>
                            <w:jc w:val="center"/>
                            <w:rPr>
                              <w:b/>
                              <w:sz w:val="16"/>
                              <w:szCs w:val="24"/>
                            </w:rPr>
                          </w:pPr>
                          <w:proofErr w:type="spellStart"/>
                          <w:r w:rsidRPr="00B15B08">
                            <w:rPr>
                              <w:b/>
                              <w:sz w:val="16"/>
                              <w:szCs w:val="16"/>
                            </w:rPr>
                            <w:t>Кол</w:t>
                          </w:r>
                          <w:r w:rsidRPr="00B15B08">
                            <w:rPr>
                              <w:b/>
                              <w:sz w:val="16"/>
                              <w:szCs w:val="24"/>
                            </w:rPr>
                            <w:t>.</w:t>
                          </w:r>
                          <w:r>
                            <w:rPr>
                              <w:b/>
                              <w:sz w:val="16"/>
                              <w:szCs w:val="24"/>
                            </w:rPr>
                            <w:t>у</w:t>
                          </w:r>
                          <w:r w:rsidRPr="00B15B08">
                            <w:rPr>
                              <w:b/>
                              <w:sz w:val="16"/>
                              <w:szCs w:val="24"/>
                            </w:rPr>
                            <w:t>ч</w:t>
                          </w:r>
                          <w:proofErr w:type="spellEnd"/>
                          <w:r w:rsidRPr="00B15B08">
                            <w:rPr>
                              <w:b/>
                              <w:sz w:val="16"/>
                              <w:szCs w:val="24"/>
                            </w:rPr>
                            <w:t>.</w:t>
                          </w:r>
                        </w:p>
                      </w:txbxContent>
                    </v:textbox>
                  </v:shape>
                  <v:shape id="Text Box 856" o:spid="_x0000_s1200" type="#_x0000_t202" style="position:absolute;left:1247;top:16188;width:567;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" stroked="f">
                    <v:textbox inset="0,0,0,0">
                      <w:txbxContent>
                        <w:p w14:paraId="7968BFC1" w14:textId="77777777" w:rsidR="00C204F1" w:rsidRPr="00B15B08" w:rsidRDefault="00C204F1" w:rsidP="00FE2FD0">
                          <w:pPr>
                            <w:jc w:val="center"/>
                            <w:rPr>
                              <w:b/>
                              <w:sz w:val="16"/>
                              <w:szCs w:val="24"/>
                            </w:rPr>
                          </w:pPr>
                          <w:r w:rsidRPr="00B15B08">
                            <w:rPr>
                              <w:b/>
                              <w:sz w:val="16"/>
                              <w:szCs w:val="16"/>
                            </w:rPr>
                            <w:t>Изм</w:t>
                          </w:r>
                          <w:r w:rsidRPr="00B15B08">
                            <w:rPr>
                              <w:b/>
                              <w:sz w:val="16"/>
                              <w:szCs w:val="24"/>
                            </w:rPr>
                            <w:t>.</w:t>
                          </w:r>
                        </w:p>
                      </w:txbxContent>
                    </v:textbox>
                  </v:shape>
                  <v:shapetype id="_x0000_t32" coordsize="21600,21600" o:spt="32" o:oned="t" path="m,l21600,21600e" filled="f">
                    <v:path arrowok="t" fillok="f" o:connecttype="none"/>
                    <o:lock v:ext="edit" shapetype="t"/>
                  </v:shapetype>
                  <v:shape id="AutoShape 857" o:spid="_x0000_s1201" type="#_x0000_t32" style="position:absolute;left:1247;top:15593;width:10261;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" strokeweight="1.5pt"/>
                  <v:shape id="AutoShape 858" o:spid="_x0000_s1202" type="#_x0000_t32" style="position:absolute;left:1249;top:15876;width:3685;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" strokeweight="1.5pt"/>
                  <v:shape id="AutoShape 859" o:spid="_x0000_s1203" type="#_x0000_t32" style="position:absolute;left:1249;top:16160;width:3685;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" strokeweight="1.5pt"/>
                  <v:shape id="AutoShape 860" o:spid="_x0000_s1204" type="#_x0000_t32" style="position:absolute;left:4933;top:15593;width:0;height:8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" strokeweight="1.5pt"/>
                  <v:shape id="AutoShape 861" o:spid="_x0000_s1205" type="#_x0000_t32" style="position:absolute;left:1814;top:15591;width:0;height:8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" strokeweight="1.5pt"/>
                  <v:shape id="AutoShape 862" o:spid="_x0000_s1206" type="#_x0000_t32" style="position:absolute;left:2381;top:15593;width:0;height:8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" strokeweight="1.5pt"/>
                  <v:shape id="AutoShape 863" o:spid="_x0000_s1207" type="#_x0000_t32" style="position:absolute;left:2948;top:15593;width:0;height:8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" strokeweight="1.5pt"/>
                  <v:shape id="AutoShape 864" o:spid="_x0000_s1208" type="#_x0000_t32" style="position:absolute;left:3515;top:15594;width:0;height:8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" strokeweight="1.5pt"/>
                  <v:shape id="AutoShape 865" o:spid="_x0000_s1209" type="#_x0000_t32" style="position:absolute;left:4366;top:15594;width:0;height:8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" strokeweight="1.5pt"/>
                  <v:shape id="AutoShape 866" o:spid="_x0000_s1210" type="#_x0000_t32" style="position:absolute;left:10943;top:15593;width:0;height:8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" strokeweight="1.5pt"/>
                  <v:shape id="AutoShape 867" o:spid="_x0000_s1211" type="#_x0000_t32" style="position:absolute;left:10941;top:15989;width:5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" strokeweight="1.5pt"/>
                </v:group>
                <v:shape id="Text Box 868" o:spid="_x0000_s1212" type="#_x0000_t202" style="position:absolute;left:8959;top:16441;width:1020;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" stroked="f">
                  <v:textbox inset="0,0,0,0">
                    <w:txbxContent>
                      <w:p w14:paraId="57D9B36C" w14:textId="77777777" w:rsidR="00C204F1" w:rsidRPr="00171A3C" w:rsidRDefault="00C204F1" w:rsidP="00FE2FD0">
                        <w:r>
                          <w:rPr>
                            <w:sz w:val="20"/>
                            <w:szCs w:val="16"/>
                          </w:rPr>
                          <w:t>Формат А4</w:t>
                        </w:r>
                      </w:p>
                      <w:p w14:paraId="55C50F19" w14:textId="543541E9" w:rsidR="00C204F1" w:rsidRPr="00862B5C" w:rsidRDefault="00C204F1" w:rsidP="00FE2FD0">
                        <w:pPr>
                          <w:rPr>
                            <w:szCs w:val="24"/>
                          </w:rPr>
                        </w:pPr>
                        <w:r w:rsidRPr="00862B5C">
                          <w:rPr>
                            <w:szCs w:val="24"/>
                          </w:rPr>
                          <w:fldChar w:fldCharType="begin"/>
                        </w:r>
                        <w:r w:rsidRPr="00862B5C">
                          <w:rPr>
                            <w:szCs w:val="24"/>
                          </w:rPr>
                          <w:instrText xml:space="preserve"> =</w:instrText>
                        </w:r>
                        <w:r w:rsidR="00687617">
                          <w:fldChar w:fldCharType="begin"/>
                        </w:r>
                        <w:r w:rsidR="00687617">
                          <w:instrText xml:space="preserve"> DOCPROPERTY  скв.нум.больше_на  \* MERGEFORMAT </w:instrText>
                        </w:r>
                        <w:r w:rsidR="00687617">
                          <w:fldChar w:fldCharType="separate"/>
                        </w:r>
                        <w:r w:rsidR="00687617" w:rsidRPr="00687617">
                          <w:rPr>
                            <w:szCs w:val="24"/>
                          </w:rPr>
                          <w:instrText>1</w:instrText>
                        </w:r>
                        <w:r w:rsidR="00687617">
                          <w:rPr>
                            <w:szCs w:val="24"/>
                          </w:rPr>
                          <w:fldChar w:fldCharType="end"/>
                        </w:r>
                        <w:r w:rsidRPr="00862B5C">
                          <w:rPr>
                            <w:szCs w:val="24"/>
                          </w:rPr>
                          <w:instrText xml:space="preserve"> + </w:instrText>
                        </w:r>
                        <w:r w:rsidRPr="00862B5C">
                          <w:rPr>
                            <w:szCs w:val="24"/>
                          </w:rPr>
                          <w:fldChar w:fldCharType="begin"/>
                        </w:r>
                        <w:r w:rsidRPr="00862B5C">
                          <w:rPr>
                            <w:szCs w:val="24"/>
                            <w:lang w:val="en-US"/>
                          </w:rPr>
                          <w:instrText>PAGE</w:instrText>
                        </w:r>
                        <w:r w:rsidRPr="00862B5C">
                          <w:rPr>
                            <w:szCs w:val="24"/>
                          </w:rPr>
                          <w:fldChar w:fldCharType="separate"/>
                        </w:r>
                        <w:r>
                          <w:rPr>
                            <w:noProof/>
                            <w:szCs w:val="24"/>
                            <w:lang w:val="en-US"/>
                          </w:rPr>
                          <w:instrText>7</w:instrText>
                        </w:r>
                        <w:r w:rsidRPr="00862B5C">
                          <w:rPr>
                            <w:szCs w:val="24"/>
                          </w:rPr>
                          <w:fldChar w:fldCharType="end"/>
                        </w:r>
                        <w:r w:rsidRPr="00862B5C">
                          <w:rPr>
                            <w:szCs w:val="24"/>
                          </w:rPr>
                          <w:fldChar w:fldCharType="separate"/>
                        </w:r>
                        <w:r w:rsidR="00687617">
                          <w:rPr>
                            <w:noProof/>
                            <w:szCs w:val="24"/>
                          </w:rPr>
                          <w:t>8</w:t>
                        </w:r>
                        <w:r w:rsidRPr="00862B5C">
                          <w:rPr>
                            <w:szCs w:val="24"/>
                          </w:rPr>
                          <w:fldChar w:fldCharType="end"/>
                        </w:r>
                      </w:p>
                    </w:txbxContent>
                  </v:textbox>
                </v:shape>
              </v:group>
              <v:group id="Group 869" o:spid="_x0000_s1213" style="position:absolute;left:680;top:397;width:10830;height:15990" coordorigin="680,397" coordsize="10830,15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">
                <v:group id="Group 870" o:spid="_x0000_s1214" style="position:absolute;left:1247;top:397;width:10263;height:15987" coordorigin="1247,397" coordsize="10263,16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">
                  <v:shape id="Text Box 871" o:spid="_x0000_s1215" type="#_x0000_t202" style="position:absolute;left:10943;top:397;width:56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" stroked="f">
                    <v:textbox>
                      <w:txbxContent>
                        <w:p w14:paraId="6E05D236" w14:textId="61D92B23" w:rsidR="00C204F1" w:rsidRPr="00F5092C" w:rsidRDefault="00C204F1" w:rsidP="00D3617C">
                          <w:pPr>
                            <w:jc w:val="center"/>
                            <w:rPr>
                              <w:szCs w:val="24"/>
                            </w:rPr>
                          </w:pPr>
                          <w:r w:rsidRPr="00862B5C">
                            <w:rPr>
                              <w:szCs w:val="24"/>
                            </w:rPr>
                            <w:fldChar w:fldCharType="begin"/>
                          </w:r>
                          <w:r w:rsidRPr="00862B5C">
                            <w:rPr>
                              <w:szCs w:val="24"/>
                            </w:rPr>
                            <w:instrText xml:space="preserve"> =</w:instrText>
                          </w:r>
                          <w:r w:rsidR="00687617">
                            <w:fldChar w:fldCharType="begin"/>
                          </w:r>
                          <w:r w:rsidR="00687617">
                            <w:instrText xml:space="preserve"> DOCPROPERTY  скв.нум.больше_на  \* MERGEFORMAT </w:instrText>
                          </w:r>
                          <w:r w:rsidR="00687617">
                            <w:fldChar w:fldCharType="separate"/>
                          </w:r>
                          <w:r w:rsidR="00687617" w:rsidRPr="00687617">
                            <w:rPr>
                              <w:szCs w:val="24"/>
                            </w:rPr>
                            <w:instrText>1</w:instrText>
                          </w:r>
                          <w:r w:rsidR="00687617">
                            <w:rPr>
                              <w:szCs w:val="24"/>
                            </w:rPr>
                            <w:fldChar w:fldCharType="end"/>
                          </w:r>
                          <w:r w:rsidRPr="00862B5C">
                            <w:rPr>
                              <w:szCs w:val="24"/>
                            </w:rPr>
                            <w:instrText xml:space="preserve"> + </w:instrText>
                          </w:r>
                          <w:r w:rsidRPr="00862B5C">
                            <w:rPr>
                              <w:szCs w:val="24"/>
                            </w:rPr>
                            <w:fldChar w:fldCharType="begin"/>
                          </w:r>
                          <w:r w:rsidRPr="00862B5C">
                            <w:rPr>
                              <w:szCs w:val="24"/>
                              <w:lang w:val="en-US"/>
                            </w:rPr>
                            <w:instrText>PAGE</w:instrText>
                          </w:r>
                          <w:r w:rsidRPr="00862B5C">
                            <w:rPr>
                              <w:szCs w:val="24"/>
                            </w:rPr>
                            <w:fldChar w:fldCharType="separate"/>
                          </w:r>
                          <w:r>
                            <w:rPr>
                              <w:noProof/>
                              <w:szCs w:val="24"/>
                              <w:lang w:val="en-US"/>
                            </w:rPr>
                            <w:instrText>7</w:instrText>
                          </w:r>
                          <w:r w:rsidRPr="00862B5C">
                            <w:rPr>
                              <w:szCs w:val="24"/>
                            </w:rPr>
                            <w:fldChar w:fldCharType="end"/>
                          </w:r>
                          <w:r w:rsidRPr="00862B5C">
                            <w:rPr>
                              <w:szCs w:val="24"/>
                            </w:rPr>
                            <w:fldChar w:fldCharType="separate"/>
                          </w:r>
                          <w:r w:rsidR="00687617">
                            <w:rPr>
                              <w:noProof/>
                              <w:szCs w:val="24"/>
                            </w:rPr>
                            <w:t>8</w:t>
                          </w:r>
                          <w:r w:rsidRPr="00862B5C">
                            <w:rPr>
                              <w:szCs w:val="24"/>
                            </w:rPr>
                            <w:fldChar w:fldCharType="end"/>
                          </w:r>
                        </w:p>
                        <w:p w14:paraId="705E5155" w14:textId="77777777" w:rsidR="00C204F1" w:rsidRPr="00275C14" w:rsidRDefault="00C204F1" w:rsidP="00FE2FD0"/>
                      </w:txbxContent>
                    </v:textbox>
                  </v:shape>
                  <v:shape id="AutoShape 872" o:spid="_x0000_s1216" type="#_x0000_t32" style="position:absolute;left:1247;top:397;width:1026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" strokeweight="1.5pt"/>
                  <v:shape id="AutoShape 873" o:spid="_x0000_s1217" type="#_x0000_t32" style="position:absolute;left:1247;top:16443;width:1026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" strokeweight="1.5pt"/>
                  <v:shape id="AutoShape 874" o:spid="_x0000_s1218" type="#_x0000_t32" style="position:absolute;left:11510;top:397;width:0;height:160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" strokeweight="1.5pt"/>
                  <v:shape id="AutoShape 875" o:spid="_x0000_s1219" type="#_x0000_t32" style="position:absolute;left:1247;top:397;width:0;height:160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" strokeweight="1.5pt"/>
                  <v:shape id="AutoShape 876" o:spid="_x0000_s1220" type="#_x0000_t32" style="position:absolute;left:10943;top:397;width:0;height:39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" strokeweight="1.5pt"/>
                  <v:shape id="AutoShape 877" o:spid="_x0000_s1221" type="#_x0000_t32" style="position:absolute;left:10943;top:794;width:5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" strokeweight="1.5pt"/>
                </v:group>
                <v:group id="Group 878" o:spid="_x0000_s1222" style="position:absolute;left:680;top:11567;width:567;height:4820" coordorigin="5670,11340" coordsize="567,4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shape id="Text Box 879" o:spid="_x0000_s1223" type="#_x0000_t202" style="position:absolute;left:5670;top:11340;width:227;height:1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" stroked="f">
                    <v:textbox style="layout-flow:vertical;mso-layout-flow-alt:bottom-to-top" inset="0,0,0,0">
                      <w:txbxContent>
                        <w:p w14:paraId="0F5544C2" w14:textId="77777777" w:rsidR="00C204F1" w:rsidRPr="001E390C" w:rsidRDefault="00C204F1" w:rsidP="00FE2FD0">
                          <w:pPr>
                            <w:jc w:val="center"/>
                            <w:rPr>
                              <w:b/>
                              <w:sz w:val="18"/>
                            </w:rPr>
                          </w:pPr>
                          <w:proofErr w:type="spellStart"/>
                          <w:r>
                            <w:rPr>
                              <w:b/>
                              <w:sz w:val="18"/>
                            </w:rPr>
                            <w:t>Взам</w:t>
                          </w:r>
                          <w:proofErr w:type="spellEnd"/>
                          <w:r>
                            <w:rPr>
                              <w:b/>
                              <w:sz w:val="18"/>
                            </w:rPr>
                            <w:t>. инв. №</w:t>
                          </w:r>
                        </w:p>
                      </w:txbxContent>
                    </v:textbox>
                  </v:shape>
                  <v:shape id="Text Box 880" o:spid="_x0000_s1224" type="#_x0000_t202" style="position:absolute;left:5670;top:12758;width:227;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" stroked="f">
                    <v:textbox style="layout-flow:vertical;mso-layout-flow-alt:bottom-to-top" inset="0,0,0,0">
                      <w:txbxContent>
                        <w:p w14:paraId="695A2DED" w14:textId="77777777" w:rsidR="00C204F1" w:rsidRPr="001E390C" w:rsidRDefault="00C204F1" w:rsidP="00FE2FD0">
                          <w:pPr>
                            <w:jc w:val="center"/>
                            <w:rPr>
                              <w:b/>
                              <w:sz w:val="18"/>
                            </w:rPr>
                          </w:pPr>
                          <w:r>
                            <w:rPr>
                              <w:b/>
                              <w:sz w:val="18"/>
                            </w:rPr>
                            <w:t>Подп. и дата</w:t>
                          </w:r>
                        </w:p>
                      </w:txbxContent>
                    </v:textbox>
                  </v:shape>
                  <v:shape id="Text Box 881" o:spid="_x0000_s1225" type="#_x0000_t202" style="position:absolute;left:5670;top:14742;width:227;height:1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" stroked="f">
                    <v:textbox style="layout-flow:vertical;mso-layout-flow-alt:bottom-to-top" inset="0,0,0,0">
                      <w:txbxContent>
                        <w:p w14:paraId="0B1D7E41" w14:textId="77777777" w:rsidR="00C204F1" w:rsidRPr="001E390C" w:rsidRDefault="00C204F1" w:rsidP="00FE2FD0">
                          <w:pPr>
                            <w:jc w:val="center"/>
                            <w:rPr>
                              <w:b/>
                              <w:sz w:val="18"/>
                            </w:rPr>
                          </w:pPr>
                          <w:proofErr w:type="spellStart"/>
                          <w:r>
                            <w:rPr>
                              <w:b/>
                              <w:sz w:val="18"/>
                            </w:rPr>
                            <w:t>Взам</w:t>
                          </w:r>
                          <w:proofErr w:type="spellEnd"/>
                          <w:r>
                            <w:rPr>
                              <w:b/>
                              <w:sz w:val="18"/>
                            </w:rPr>
                            <w:t>. инв. №</w:t>
                          </w:r>
                        </w:p>
                      </w:txbxContent>
                    </v:textbox>
                  </v:shape>
                  <v:shape id="AutoShape 882" o:spid="_x0000_s1226" type="#_x0000_t32" style="position:absolute;left:5897;top:11340;width:0;height:481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" strokeweight="1.5pt"/>
                  <v:shape id="AutoShape 883" o:spid="_x0000_s1227" type="#_x0000_t32" style="position:absolute;left:5670;top:11340;width:0;height:481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" strokeweight="1.5pt"/>
                  <v:shape id="AutoShape 884" o:spid="_x0000_s1228" type="#_x0000_t32" style="position:absolute;left:5670;top:11340;width:5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" strokeweight="1.5pt"/>
                  <v:shape id="AutoShape 885" o:spid="_x0000_s1229" type="#_x0000_t32" style="position:absolute;left:5670;top:16159;width:5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" strokeweight="1.5pt"/>
                  <v:shape id="AutoShape 886" o:spid="_x0000_s1230" type="#_x0000_t32" style="position:absolute;left:5670;top:12758;width:5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" strokeweight="1.5pt"/>
                  <v:shape id="AutoShape 887" o:spid="_x0000_s1231" type="#_x0000_t32" style="position:absolute;left:5670;top:14742;width:5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" strokeweight="1.5pt"/>
                </v:group>
              </v:group>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F558F05E"/>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FFFFFF89"/>
    <w:multiLevelType w:val="singleLevel"/>
    <w:tmpl w:val="D7A2E218"/>
    <w:lvl w:ilvl="0">
      <w:start w:val="1"/>
      <w:numFmt w:val="bullet"/>
      <w:pStyle w:val="a"/>
      <w:lvlText w:val=""/>
      <w:lvlJc w:val="left"/>
      <w:pPr>
        <w:tabs>
          <w:tab w:val="num" w:pos="360"/>
        </w:tabs>
        <w:ind w:left="360" w:hanging="360"/>
      </w:pPr>
      <w:rPr>
        <w:rFonts w:ascii="Symbol" w:hAnsi="Symbol" w:hint="default"/>
      </w:rPr>
    </w:lvl>
  </w:abstractNum>
  <w:abstractNum w:abstractNumId="2" w15:restartNumberingAfterBreak="0">
    <w:nsid w:val="039E6D85"/>
    <w:multiLevelType w:val="multilevel"/>
    <w:tmpl w:val="F0DE2744"/>
    <w:lvl w:ilvl="0">
      <w:start w:val="1"/>
      <w:numFmt w:val="decimal"/>
      <w:lvlText w:val="%1."/>
      <w:lvlJc w:val="left"/>
      <w:pPr>
        <w:ind w:left="2075" w:hanging="360"/>
      </w:pPr>
    </w:lvl>
    <w:lvl w:ilvl="1">
      <w:start w:val="1"/>
      <w:numFmt w:val="decimal"/>
      <w:isLgl/>
      <w:lvlText w:val="%1.%2"/>
      <w:lvlJc w:val="left"/>
      <w:pPr>
        <w:ind w:left="2435" w:hanging="360"/>
      </w:pPr>
      <w:rPr>
        <w:rFonts w:hint="default"/>
      </w:rPr>
    </w:lvl>
    <w:lvl w:ilvl="2">
      <w:start w:val="1"/>
      <w:numFmt w:val="decimal"/>
      <w:isLgl/>
      <w:lvlText w:val="%1.%2.%3"/>
      <w:lvlJc w:val="left"/>
      <w:pPr>
        <w:ind w:left="3155" w:hanging="720"/>
      </w:pPr>
      <w:rPr>
        <w:rFonts w:hint="default"/>
      </w:rPr>
    </w:lvl>
    <w:lvl w:ilvl="3">
      <w:start w:val="1"/>
      <w:numFmt w:val="decimal"/>
      <w:isLgl/>
      <w:lvlText w:val="%1.%2.%3.%4"/>
      <w:lvlJc w:val="left"/>
      <w:pPr>
        <w:ind w:left="3515" w:hanging="720"/>
      </w:pPr>
      <w:rPr>
        <w:rFonts w:hint="default"/>
      </w:rPr>
    </w:lvl>
    <w:lvl w:ilvl="4">
      <w:start w:val="1"/>
      <w:numFmt w:val="decimal"/>
      <w:isLgl/>
      <w:lvlText w:val="%1.%2.%3.%4.%5"/>
      <w:lvlJc w:val="left"/>
      <w:pPr>
        <w:ind w:left="4235" w:hanging="1080"/>
      </w:pPr>
      <w:rPr>
        <w:rFonts w:hint="default"/>
      </w:rPr>
    </w:lvl>
    <w:lvl w:ilvl="5">
      <w:start w:val="1"/>
      <w:numFmt w:val="decimal"/>
      <w:isLgl/>
      <w:lvlText w:val="%1.%2.%3.%4.%5.%6"/>
      <w:lvlJc w:val="left"/>
      <w:pPr>
        <w:ind w:left="4595" w:hanging="1080"/>
      </w:pPr>
      <w:rPr>
        <w:rFonts w:hint="default"/>
      </w:rPr>
    </w:lvl>
    <w:lvl w:ilvl="6">
      <w:start w:val="1"/>
      <w:numFmt w:val="decimal"/>
      <w:isLgl/>
      <w:lvlText w:val="%1.%2.%3.%4.%5.%6.%7"/>
      <w:lvlJc w:val="left"/>
      <w:pPr>
        <w:ind w:left="5315" w:hanging="1440"/>
      </w:pPr>
      <w:rPr>
        <w:rFonts w:hint="default"/>
      </w:rPr>
    </w:lvl>
    <w:lvl w:ilvl="7">
      <w:start w:val="1"/>
      <w:numFmt w:val="decimal"/>
      <w:isLgl/>
      <w:lvlText w:val="%1.%2.%3.%4.%5.%6.%7.%8"/>
      <w:lvlJc w:val="left"/>
      <w:pPr>
        <w:ind w:left="5675" w:hanging="1440"/>
      </w:pPr>
      <w:rPr>
        <w:rFonts w:hint="default"/>
      </w:rPr>
    </w:lvl>
    <w:lvl w:ilvl="8">
      <w:start w:val="1"/>
      <w:numFmt w:val="decimal"/>
      <w:isLgl/>
      <w:lvlText w:val="%1.%2.%3.%4.%5.%6.%7.%8.%9"/>
      <w:lvlJc w:val="left"/>
      <w:pPr>
        <w:ind w:left="6395" w:hanging="1800"/>
      </w:pPr>
      <w:rPr>
        <w:rFonts w:hint="default"/>
      </w:rPr>
    </w:lvl>
  </w:abstractNum>
  <w:abstractNum w:abstractNumId="3" w15:restartNumberingAfterBreak="0">
    <w:nsid w:val="091F1970"/>
    <w:multiLevelType w:val="hybridMultilevel"/>
    <w:tmpl w:val="2AE88890"/>
    <w:lvl w:ilvl="0" w:tplc="CEA62B8A">
      <w:start w:val="1"/>
      <w:numFmt w:val="decimal"/>
      <w:lvlText w:val="%1."/>
      <w:lvlJc w:val="left"/>
      <w:pPr>
        <w:tabs>
          <w:tab w:val="num" w:pos="2340"/>
        </w:tabs>
        <w:ind w:left="2340" w:hanging="360"/>
      </w:pPr>
      <w:rPr>
        <w:rFonts w:cs="Times New Roman" w:hint="default"/>
      </w:rPr>
    </w:lvl>
    <w:lvl w:ilvl="1" w:tplc="04190019" w:tentative="1">
      <w:start w:val="1"/>
      <w:numFmt w:val="lowerLetter"/>
      <w:lvlText w:val="%2."/>
      <w:lvlJc w:val="left"/>
      <w:pPr>
        <w:tabs>
          <w:tab w:val="num" w:pos="2340"/>
        </w:tabs>
        <w:ind w:left="2340" w:hanging="360"/>
      </w:pPr>
      <w:rPr>
        <w:rFonts w:cs="Times New Roman"/>
      </w:rPr>
    </w:lvl>
    <w:lvl w:ilvl="2" w:tplc="0419001B" w:tentative="1">
      <w:start w:val="1"/>
      <w:numFmt w:val="lowerRoman"/>
      <w:lvlText w:val="%3."/>
      <w:lvlJc w:val="right"/>
      <w:pPr>
        <w:tabs>
          <w:tab w:val="num" w:pos="3060"/>
        </w:tabs>
        <w:ind w:left="3060" w:hanging="180"/>
      </w:pPr>
      <w:rPr>
        <w:rFonts w:cs="Times New Roman"/>
      </w:rPr>
    </w:lvl>
    <w:lvl w:ilvl="3" w:tplc="0419000F" w:tentative="1">
      <w:start w:val="1"/>
      <w:numFmt w:val="decimal"/>
      <w:lvlText w:val="%4."/>
      <w:lvlJc w:val="left"/>
      <w:pPr>
        <w:tabs>
          <w:tab w:val="num" w:pos="3780"/>
        </w:tabs>
        <w:ind w:left="3780" w:hanging="360"/>
      </w:pPr>
      <w:rPr>
        <w:rFonts w:cs="Times New Roman"/>
      </w:rPr>
    </w:lvl>
    <w:lvl w:ilvl="4" w:tplc="04190019" w:tentative="1">
      <w:start w:val="1"/>
      <w:numFmt w:val="lowerLetter"/>
      <w:lvlText w:val="%5."/>
      <w:lvlJc w:val="left"/>
      <w:pPr>
        <w:tabs>
          <w:tab w:val="num" w:pos="4500"/>
        </w:tabs>
        <w:ind w:left="4500" w:hanging="360"/>
      </w:pPr>
      <w:rPr>
        <w:rFonts w:cs="Times New Roman"/>
      </w:rPr>
    </w:lvl>
    <w:lvl w:ilvl="5" w:tplc="0419001B" w:tentative="1">
      <w:start w:val="1"/>
      <w:numFmt w:val="lowerRoman"/>
      <w:lvlText w:val="%6."/>
      <w:lvlJc w:val="right"/>
      <w:pPr>
        <w:tabs>
          <w:tab w:val="num" w:pos="5220"/>
        </w:tabs>
        <w:ind w:left="5220" w:hanging="180"/>
      </w:pPr>
      <w:rPr>
        <w:rFonts w:cs="Times New Roman"/>
      </w:rPr>
    </w:lvl>
    <w:lvl w:ilvl="6" w:tplc="0419000F" w:tentative="1">
      <w:start w:val="1"/>
      <w:numFmt w:val="decimal"/>
      <w:lvlText w:val="%7."/>
      <w:lvlJc w:val="left"/>
      <w:pPr>
        <w:tabs>
          <w:tab w:val="num" w:pos="5940"/>
        </w:tabs>
        <w:ind w:left="5940" w:hanging="360"/>
      </w:pPr>
      <w:rPr>
        <w:rFonts w:cs="Times New Roman"/>
      </w:rPr>
    </w:lvl>
    <w:lvl w:ilvl="7" w:tplc="04190019" w:tentative="1">
      <w:start w:val="1"/>
      <w:numFmt w:val="lowerLetter"/>
      <w:lvlText w:val="%8."/>
      <w:lvlJc w:val="left"/>
      <w:pPr>
        <w:tabs>
          <w:tab w:val="num" w:pos="6660"/>
        </w:tabs>
        <w:ind w:left="6660" w:hanging="360"/>
      </w:pPr>
      <w:rPr>
        <w:rFonts w:cs="Times New Roman"/>
      </w:rPr>
    </w:lvl>
    <w:lvl w:ilvl="8" w:tplc="0419001B" w:tentative="1">
      <w:start w:val="1"/>
      <w:numFmt w:val="lowerRoman"/>
      <w:lvlText w:val="%9."/>
      <w:lvlJc w:val="right"/>
      <w:pPr>
        <w:tabs>
          <w:tab w:val="num" w:pos="7380"/>
        </w:tabs>
        <w:ind w:left="7380" w:hanging="180"/>
      </w:pPr>
      <w:rPr>
        <w:rFonts w:cs="Times New Roman"/>
      </w:rPr>
    </w:lvl>
  </w:abstractNum>
  <w:abstractNum w:abstractNumId="4" w15:restartNumberingAfterBreak="0">
    <w:nsid w:val="110235B6"/>
    <w:multiLevelType w:val="hybridMultilevel"/>
    <w:tmpl w:val="6ECC0E14"/>
    <w:lvl w:ilvl="0" w:tplc="D6F29734">
      <w:start w:val="1"/>
      <w:numFmt w:val="bullet"/>
      <w:lvlText w:val=""/>
      <w:lvlJc w:val="left"/>
      <w:pPr>
        <w:tabs>
          <w:tab w:val="num" w:pos="502"/>
        </w:tabs>
        <w:ind w:left="502" w:hanging="360"/>
      </w:pPr>
      <w:rPr>
        <w:rFonts w:ascii="Symbol" w:hAnsi="Symbol" w:hint="default"/>
      </w:rPr>
    </w:lvl>
    <w:lvl w:ilvl="1" w:tplc="04190003">
      <w:start w:val="1"/>
      <w:numFmt w:val="bullet"/>
      <w:lvlText w:val="o"/>
      <w:lvlJc w:val="left"/>
      <w:pPr>
        <w:tabs>
          <w:tab w:val="num" w:pos="1222"/>
        </w:tabs>
        <w:ind w:left="1222" w:hanging="360"/>
      </w:pPr>
      <w:rPr>
        <w:rFonts w:ascii="Courier New" w:hAnsi="Courier New" w:cs="Courier New" w:hint="default"/>
      </w:rPr>
    </w:lvl>
    <w:lvl w:ilvl="2" w:tplc="04190005" w:tentative="1">
      <w:start w:val="1"/>
      <w:numFmt w:val="bullet"/>
      <w:lvlText w:val=""/>
      <w:lvlJc w:val="left"/>
      <w:pPr>
        <w:tabs>
          <w:tab w:val="num" w:pos="1942"/>
        </w:tabs>
        <w:ind w:left="1942" w:hanging="360"/>
      </w:pPr>
      <w:rPr>
        <w:rFonts w:ascii="Wingdings" w:hAnsi="Wingdings" w:hint="default"/>
      </w:rPr>
    </w:lvl>
    <w:lvl w:ilvl="3" w:tplc="04190001" w:tentative="1">
      <w:start w:val="1"/>
      <w:numFmt w:val="bullet"/>
      <w:lvlText w:val=""/>
      <w:lvlJc w:val="left"/>
      <w:pPr>
        <w:tabs>
          <w:tab w:val="num" w:pos="2662"/>
        </w:tabs>
        <w:ind w:left="2662" w:hanging="360"/>
      </w:pPr>
      <w:rPr>
        <w:rFonts w:ascii="Symbol" w:hAnsi="Symbol" w:hint="default"/>
      </w:rPr>
    </w:lvl>
    <w:lvl w:ilvl="4" w:tplc="04190003" w:tentative="1">
      <w:start w:val="1"/>
      <w:numFmt w:val="bullet"/>
      <w:lvlText w:val="o"/>
      <w:lvlJc w:val="left"/>
      <w:pPr>
        <w:tabs>
          <w:tab w:val="num" w:pos="3382"/>
        </w:tabs>
        <w:ind w:left="3382" w:hanging="360"/>
      </w:pPr>
      <w:rPr>
        <w:rFonts w:ascii="Courier New" w:hAnsi="Courier New" w:cs="Courier New" w:hint="default"/>
      </w:rPr>
    </w:lvl>
    <w:lvl w:ilvl="5" w:tplc="04190005" w:tentative="1">
      <w:start w:val="1"/>
      <w:numFmt w:val="bullet"/>
      <w:lvlText w:val=""/>
      <w:lvlJc w:val="left"/>
      <w:pPr>
        <w:tabs>
          <w:tab w:val="num" w:pos="4102"/>
        </w:tabs>
        <w:ind w:left="4102" w:hanging="360"/>
      </w:pPr>
      <w:rPr>
        <w:rFonts w:ascii="Wingdings" w:hAnsi="Wingdings" w:hint="default"/>
      </w:rPr>
    </w:lvl>
    <w:lvl w:ilvl="6" w:tplc="04190001" w:tentative="1">
      <w:start w:val="1"/>
      <w:numFmt w:val="bullet"/>
      <w:lvlText w:val=""/>
      <w:lvlJc w:val="left"/>
      <w:pPr>
        <w:tabs>
          <w:tab w:val="num" w:pos="4822"/>
        </w:tabs>
        <w:ind w:left="4822" w:hanging="360"/>
      </w:pPr>
      <w:rPr>
        <w:rFonts w:ascii="Symbol" w:hAnsi="Symbol" w:hint="default"/>
      </w:rPr>
    </w:lvl>
    <w:lvl w:ilvl="7" w:tplc="04190003" w:tentative="1">
      <w:start w:val="1"/>
      <w:numFmt w:val="bullet"/>
      <w:lvlText w:val="o"/>
      <w:lvlJc w:val="left"/>
      <w:pPr>
        <w:tabs>
          <w:tab w:val="num" w:pos="5542"/>
        </w:tabs>
        <w:ind w:left="5542" w:hanging="360"/>
      </w:pPr>
      <w:rPr>
        <w:rFonts w:ascii="Courier New" w:hAnsi="Courier New" w:cs="Courier New" w:hint="default"/>
      </w:rPr>
    </w:lvl>
    <w:lvl w:ilvl="8" w:tplc="04190005" w:tentative="1">
      <w:start w:val="1"/>
      <w:numFmt w:val="bullet"/>
      <w:lvlText w:val=""/>
      <w:lvlJc w:val="left"/>
      <w:pPr>
        <w:tabs>
          <w:tab w:val="num" w:pos="6262"/>
        </w:tabs>
        <w:ind w:left="6262" w:hanging="360"/>
      </w:pPr>
      <w:rPr>
        <w:rFonts w:ascii="Wingdings" w:hAnsi="Wingdings" w:hint="default"/>
      </w:rPr>
    </w:lvl>
  </w:abstractNum>
  <w:abstractNum w:abstractNumId="5" w15:restartNumberingAfterBreak="0">
    <w:nsid w:val="1245256B"/>
    <w:multiLevelType w:val="singleLevel"/>
    <w:tmpl w:val="1158CAA4"/>
    <w:lvl w:ilvl="0">
      <w:start w:val="1"/>
      <w:numFmt w:val="bullet"/>
      <w:pStyle w:val="a0"/>
      <w:lvlText w:val=""/>
      <w:lvlJc w:val="left"/>
      <w:pPr>
        <w:tabs>
          <w:tab w:val="num" w:pos="1418"/>
        </w:tabs>
        <w:ind w:left="1418" w:hanging="567"/>
      </w:pPr>
      <w:rPr>
        <w:rFonts w:ascii="Symbol" w:hAnsi="Symbol" w:hint="default"/>
      </w:rPr>
    </w:lvl>
  </w:abstractNum>
  <w:abstractNum w:abstractNumId="6" w15:restartNumberingAfterBreak="0">
    <w:nsid w:val="19075AB1"/>
    <w:multiLevelType w:val="hybridMultilevel"/>
    <w:tmpl w:val="170CAD5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B6F2C74"/>
    <w:multiLevelType w:val="hybridMultilevel"/>
    <w:tmpl w:val="141A7AD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202318A7"/>
    <w:multiLevelType w:val="hybridMultilevel"/>
    <w:tmpl w:val="71BCC0CA"/>
    <w:lvl w:ilvl="0" w:tplc="04190001">
      <w:start w:val="1"/>
      <w:numFmt w:val="bullet"/>
      <w:lvlText w:val=""/>
      <w:lvlJc w:val="left"/>
      <w:pPr>
        <w:tabs>
          <w:tab w:val="num" w:pos="3763"/>
        </w:tabs>
        <w:ind w:left="3763" w:hanging="360"/>
      </w:pPr>
      <w:rPr>
        <w:rFonts w:ascii="Symbol" w:hAnsi="Symbol" w:hint="default"/>
      </w:rPr>
    </w:lvl>
    <w:lvl w:ilvl="1" w:tplc="32A2F3D8">
      <w:start w:val="1"/>
      <w:numFmt w:val="decimal"/>
      <w:lvlText w:val="%2."/>
      <w:lvlJc w:val="left"/>
      <w:pPr>
        <w:tabs>
          <w:tab w:val="num" w:pos="1440"/>
        </w:tabs>
        <w:ind w:left="1440" w:hanging="360"/>
      </w:pPr>
      <w:rPr>
        <w:rFonts w:ascii="Times New Roman" w:eastAsia="Times New Roman" w:hAnsi="Times New Roman" w:cs="Times New Roman"/>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21086F68"/>
    <w:multiLevelType w:val="hybridMultilevel"/>
    <w:tmpl w:val="648E326A"/>
    <w:lvl w:ilvl="0" w:tplc="CE982204">
      <w:start w:val="1"/>
      <w:numFmt w:val="bullet"/>
      <w:lvlText w:val=""/>
      <w:lvlJc w:val="left"/>
      <w:pPr>
        <w:tabs>
          <w:tab w:val="num" w:pos="1080"/>
        </w:tabs>
        <w:ind w:left="1080" w:hanging="360"/>
      </w:pPr>
      <w:rPr>
        <w:rFonts w:ascii="Symbol" w:hAnsi="Symbol" w:hint="default"/>
      </w:rPr>
    </w:lvl>
    <w:lvl w:ilvl="1" w:tplc="04190019" w:tentative="1">
      <w:start w:val="1"/>
      <w:numFmt w:val="bullet"/>
      <w:lvlText w:val="o"/>
      <w:lvlJc w:val="left"/>
      <w:pPr>
        <w:tabs>
          <w:tab w:val="num" w:pos="1800"/>
        </w:tabs>
        <w:ind w:left="1800" w:hanging="360"/>
      </w:pPr>
      <w:rPr>
        <w:rFonts w:ascii="Courier New" w:hAnsi="Courier New" w:hint="default"/>
      </w:rPr>
    </w:lvl>
    <w:lvl w:ilvl="2" w:tplc="0419001B" w:tentative="1">
      <w:start w:val="1"/>
      <w:numFmt w:val="bullet"/>
      <w:lvlText w:val=""/>
      <w:lvlJc w:val="left"/>
      <w:pPr>
        <w:tabs>
          <w:tab w:val="num" w:pos="2520"/>
        </w:tabs>
        <w:ind w:left="2520" w:hanging="360"/>
      </w:pPr>
      <w:rPr>
        <w:rFonts w:ascii="Wingdings" w:hAnsi="Wingdings" w:hint="default"/>
      </w:rPr>
    </w:lvl>
    <w:lvl w:ilvl="3" w:tplc="0419000F" w:tentative="1">
      <w:start w:val="1"/>
      <w:numFmt w:val="bullet"/>
      <w:lvlText w:val=""/>
      <w:lvlJc w:val="left"/>
      <w:pPr>
        <w:tabs>
          <w:tab w:val="num" w:pos="3240"/>
        </w:tabs>
        <w:ind w:left="3240" w:hanging="360"/>
      </w:pPr>
      <w:rPr>
        <w:rFonts w:ascii="Symbol" w:hAnsi="Symbol" w:hint="default"/>
      </w:rPr>
    </w:lvl>
    <w:lvl w:ilvl="4" w:tplc="04190019" w:tentative="1">
      <w:start w:val="1"/>
      <w:numFmt w:val="bullet"/>
      <w:lvlText w:val="o"/>
      <w:lvlJc w:val="left"/>
      <w:pPr>
        <w:tabs>
          <w:tab w:val="num" w:pos="3960"/>
        </w:tabs>
        <w:ind w:left="3960" w:hanging="360"/>
      </w:pPr>
      <w:rPr>
        <w:rFonts w:ascii="Courier New" w:hAnsi="Courier New" w:hint="default"/>
      </w:rPr>
    </w:lvl>
    <w:lvl w:ilvl="5" w:tplc="0419001B" w:tentative="1">
      <w:start w:val="1"/>
      <w:numFmt w:val="bullet"/>
      <w:lvlText w:val=""/>
      <w:lvlJc w:val="left"/>
      <w:pPr>
        <w:tabs>
          <w:tab w:val="num" w:pos="4680"/>
        </w:tabs>
        <w:ind w:left="4680" w:hanging="360"/>
      </w:pPr>
      <w:rPr>
        <w:rFonts w:ascii="Wingdings" w:hAnsi="Wingdings" w:hint="default"/>
      </w:rPr>
    </w:lvl>
    <w:lvl w:ilvl="6" w:tplc="0419000F" w:tentative="1">
      <w:start w:val="1"/>
      <w:numFmt w:val="bullet"/>
      <w:lvlText w:val=""/>
      <w:lvlJc w:val="left"/>
      <w:pPr>
        <w:tabs>
          <w:tab w:val="num" w:pos="5400"/>
        </w:tabs>
        <w:ind w:left="5400" w:hanging="360"/>
      </w:pPr>
      <w:rPr>
        <w:rFonts w:ascii="Symbol" w:hAnsi="Symbol" w:hint="default"/>
      </w:rPr>
    </w:lvl>
    <w:lvl w:ilvl="7" w:tplc="04190019" w:tentative="1">
      <w:start w:val="1"/>
      <w:numFmt w:val="bullet"/>
      <w:lvlText w:val="o"/>
      <w:lvlJc w:val="left"/>
      <w:pPr>
        <w:tabs>
          <w:tab w:val="num" w:pos="6120"/>
        </w:tabs>
        <w:ind w:left="6120" w:hanging="360"/>
      </w:pPr>
      <w:rPr>
        <w:rFonts w:ascii="Courier New" w:hAnsi="Courier New" w:hint="default"/>
      </w:rPr>
    </w:lvl>
    <w:lvl w:ilvl="8" w:tplc="0419001B"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24CC6114"/>
    <w:multiLevelType w:val="multilevel"/>
    <w:tmpl w:val="12C46C3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7843D55"/>
    <w:multiLevelType w:val="multilevel"/>
    <w:tmpl w:val="4D32D44C"/>
    <w:lvl w:ilvl="0">
      <w:start w:val="1"/>
      <w:numFmt w:val="decimal"/>
      <w:lvlText w:val="%1"/>
      <w:lvlJc w:val="left"/>
      <w:pPr>
        <w:ind w:left="375" w:hanging="375"/>
      </w:pPr>
      <w:rPr>
        <w:rFonts w:eastAsia="Calibri" w:hint="default"/>
        <w:b w:val="0"/>
        <w:sz w:val="24"/>
      </w:rPr>
    </w:lvl>
    <w:lvl w:ilvl="1">
      <w:start w:val="1"/>
      <w:numFmt w:val="decimal"/>
      <w:lvlText w:val="%1.%2"/>
      <w:lvlJc w:val="left"/>
      <w:pPr>
        <w:ind w:left="942" w:hanging="375"/>
      </w:pPr>
      <w:rPr>
        <w:rFonts w:eastAsia="Calibri" w:hint="default"/>
        <w:b w:val="0"/>
        <w:sz w:val="24"/>
      </w:rPr>
    </w:lvl>
    <w:lvl w:ilvl="2">
      <w:start w:val="1"/>
      <w:numFmt w:val="decimal"/>
      <w:lvlText w:val="%1.%2.%3"/>
      <w:lvlJc w:val="left"/>
      <w:pPr>
        <w:ind w:left="1854" w:hanging="720"/>
      </w:pPr>
      <w:rPr>
        <w:rFonts w:eastAsia="Calibri" w:hint="default"/>
        <w:b w:val="0"/>
        <w:sz w:val="24"/>
      </w:rPr>
    </w:lvl>
    <w:lvl w:ilvl="3">
      <w:start w:val="1"/>
      <w:numFmt w:val="decimal"/>
      <w:lvlText w:val="%1.%2.%3.%4"/>
      <w:lvlJc w:val="left"/>
      <w:pPr>
        <w:ind w:left="2421" w:hanging="720"/>
      </w:pPr>
      <w:rPr>
        <w:rFonts w:eastAsia="Calibri" w:hint="default"/>
        <w:b w:val="0"/>
        <w:sz w:val="24"/>
      </w:rPr>
    </w:lvl>
    <w:lvl w:ilvl="4">
      <w:start w:val="1"/>
      <w:numFmt w:val="decimal"/>
      <w:lvlText w:val="%1.%2.%3.%4.%5"/>
      <w:lvlJc w:val="left"/>
      <w:pPr>
        <w:ind w:left="3348" w:hanging="1080"/>
      </w:pPr>
      <w:rPr>
        <w:rFonts w:eastAsia="Calibri" w:hint="default"/>
        <w:b w:val="0"/>
        <w:sz w:val="24"/>
      </w:rPr>
    </w:lvl>
    <w:lvl w:ilvl="5">
      <w:start w:val="1"/>
      <w:numFmt w:val="decimal"/>
      <w:lvlText w:val="%1.%2.%3.%4.%5.%6"/>
      <w:lvlJc w:val="left"/>
      <w:pPr>
        <w:ind w:left="3915" w:hanging="1080"/>
      </w:pPr>
      <w:rPr>
        <w:rFonts w:eastAsia="Calibri" w:hint="default"/>
        <w:b w:val="0"/>
        <w:sz w:val="24"/>
      </w:rPr>
    </w:lvl>
    <w:lvl w:ilvl="6">
      <w:start w:val="1"/>
      <w:numFmt w:val="decimal"/>
      <w:lvlText w:val="%1.%2.%3.%4.%5.%6.%7"/>
      <w:lvlJc w:val="left"/>
      <w:pPr>
        <w:ind w:left="4842" w:hanging="1440"/>
      </w:pPr>
      <w:rPr>
        <w:rFonts w:eastAsia="Calibri" w:hint="default"/>
        <w:b w:val="0"/>
        <w:sz w:val="24"/>
      </w:rPr>
    </w:lvl>
    <w:lvl w:ilvl="7">
      <w:start w:val="1"/>
      <w:numFmt w:val="decimal"/>
      <w:lvlText w:val="%1.%2.%3.%4.%5.%6.%7.%8"/>
      <w:lvlJc w:val="left"/>
      <w:pPr>
        <w:ind w:left="5409" w:hanging="1440"/>
      </w:pPr>
      <w:rPr>
        <w:rFonts w:eastAsia="Calibri" w:hint="default"/>
        <w:b w:val="0"/>
        <w:sz w:val="24"/>
      </w:rPr>
    </w:lvl>
    <w:lvl w:ilvl="8">
      <w:start w:val="1"/>
      <w:numFmt w:val="decimal"/>
      <w:lvlText w:val="%1.%2.%3.%4.%5.%6.%7.%8.%9"/>
      <w:lvlJc w:val="left"/>
      <w:pPr>
        <w:ind w:left="6336" w:hanging="1800"/>
      </w:pPr>
      <w:rPr>
        <w:rFonts w:eastAsia="Calibri" w:hint="default"/>
        <w:b w:val="0"/>
        <w:sz w:val="24"/>
      </w:rPr>
    </w:lvl>
  </w:abstractNum>
  <w:abstractNum w:abstractNumId="12" w15:restartNumberingAfterBreak="0">
    <w:nsid w:val="2C31117C"/>
    <w:multiLevelType w:val="hybridMultilevel"/>
    <w:tmpl w:val="3566F9B4"/>
    <w:lvl w:ilvl="0" w:tplc="6F48B7D4">
      <w:start w:val="1"/>
      <w:numFmt w:val="bullet"/>
      <w:pStyle w:val="APEX"/>
      <w:lvlText w:val=""/>
      <w:lvlJc w:val="left"/>
      <w:pPr>
        <w:ind w:left="1117" w:hanging="360"/>
      </w:pPr>
      <w:rPr>
        <w:rFonts w:ascii="Symbol" w:hAnsi="Symbol" w:hint="default"/>
      </w:rPr>
    </w:lvl>
    <w:lvl w:ilvl="1" w:tplc="04190003">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13" w15:restartNumberingAfterBreak="0">
    <w:nsid w:val="2CE46DC7"/>
    <w:multiLevelType w:val="hybridMultilevel"/>
    <w:tmpl w:val="6CC8AC9E"/>
    <w:lvl w:ilvl="0" w:tplc="BD446C14">
      <w:start w:val="1"/>
      <w:numFmt w:val="decimal"/>
      <w:lvlText w:val="%1"/>
      <w:lvlJc w:val="left"/>
      <w:pPr>
        <w:ind w:left="1287" w:hanging="360"/>
      </w:pPr>
      <w:rPr>
        <w:rFonts w:ascii="Times New Roman" w:eastAsiaTheme="minorHAnsi" w:hAnsi="Times New Roman" w:cs="Times New Roman"/>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15:restartNumberingAfterBreak="0">
    <w:nsid w:val="2D7B7948"/>
    <w:multiLevelType w:val="hybridMultilevel"/>
    <w:tmpl w:val="2D20909C"/>
    <w:lvl w:ilvl="0" w:tplc="ECEEF306">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5" w15:restartNumberingAfterBreak="0">
    <w:nsid w:val="33297577"/>
    <w:multiLevelType w:val="hybridMultilevel"/>
    <w:tmpl w:val="7414ACB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36907DC7"/>
    <w:multiLevelType w:val="hybridMultilevel"/>
    <w:tmpl w:val="03309F9A"/>
    <w:lvl w:ilvl="0" w:tplc="04190001">
      <w:start w:val="1"/>
      <w:numFmt w:val="bullet"/>
      <w:lvlText w:val=""/>
      <w:lvlJc w:val="left"/>
      <w:pPr>
        <w:tabs>
          <w:tab w:val="num" w:pos="947"/>
        </w:tabs>
        <w:ind w:left="94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15:restartNumberingAfterBreak="0">
    <w:nsid w:val="382770DB"/>
    <w:multiLevelType w:val="multilevel"/>
    <w:tmpl w:val="E1003DD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8D87A6E"/>
    <w:multiLevelType w:val="hybridMultilevel"/>
    <w:tmpl w:val="62A0F85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9F81584"/>
    <w:multiLevelType w:val="hybridMultilevel"/>
    <w:tmpl w:val="EE20DAA8"/>
    <w:lvl w:ilvl="0" w:tplc="A0AA148E">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0" w15:restartNumberingAfterBreak="0">
    <w:nsid w:val="3C374388"/>
    <w:multiLevelType w:val="hybridMultilevel"/>
    <w:tmpl w:val="63A66FB8"/>
    <w:lvl w:ilvl="0" w:tplc="33EA28EE">
      <w:numFmt w:val="bullet"/>
      <w:lvlText w:val="-"/>
      <w:lvlJc w:val="left"/>
      <w:pPr>
        <w:tabs>
          <w:tab w:val="num" w:pos="720"/>
        </w:tabs>
        <w:ind w:left="380" w:hanging="2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15:restartNumberingAfterBreak="0">
    <w:nsid w:val="3D72006B"/>
    <w:multiLevelType w:val="hybridMultilevel"/>
    <w:tmpl w:val="5E7C3762"/>
    <w:lvl w:ilvl="0" w:tplc="1AA47E1C">
      <w:start w:val="1"/>
      <w:numFmt w:val="bullet"/>
      <w:lvlText w:val="-"/>
      <w:lvlJc w:val="left"/>
      <w:pPr>
        <w:ind w:left="1571" w:hanging="360"/>
      </w:pPr>
      <w:rPr>
        <w:rFonts w:ascii="Courier New" w:hAnsi="Courier New" w:hint="default"/>
      </w:rPr>
    </w:lvl>
    <w:lvl w:ilvl="1" w:tplc="04190019" w:tentative="1">
      <w:start w:val="1"/>
      <w:numFmt w:val="bullet"/>
      <w:lvlText w:val="o"/>
      <w:lvlJc w:val="left"/>
      <w:pPr>
        <w:ind w:left="2291" w:hanging="360"/>
      </w:pPr>
      <w:rPr>
        <w:rFonts w:ascii="Courier New" w:hAnsi="Courier New" w:cs="Courier New" w:hint="default"/>
      </w:rPr>
    </w:lvl>
    <w:lvl w:ilvl="2" w:tplc="0419001B" w:tentative="1">
      <w:start w:val="1"/>
      <w:numFmt w:val="bullet"/>
      <w:lvlText w:val=""/>
      <w:lvlJc w:val="left"/>
      <w:pPr>
        <w:ind w:left="3011" w:hanging="360"/>
      </w:pPr>
      <w:rPr>
        <w:rFonts w:ascii="Wingdings" w:hAnsi="Wingdings" w:hint="default"/>
      </w:rPr>
    </w:lvl>
    <w:lvl w:ilvl="3" w:tplc="0419000F" w:tentative="1">
      <w:start w:val="1"/>
      <w:numFmt w:val="bullet"/>
      <w:lvlText w:val=""/>
      <w:lvlJc w:val="left"/>
      <w:pPr>
        <w:ind w:left="3731" w:hanging="360"/>
      </w:pPr>
      <w:rPr>
        <w:rFonts w:ascii="Symbol" w:hAnsi="Symbol" w:hint="default"/>
      </w:rPr>
    </w:lvl>
    <w:lvl w:ilvl="4" w:tplc="04190019" w:tentative="1">
      <w:start w:val="1"/>
      <w:numFmt w:val="bullet"/>
      <w:lvlText w:val="o"/>
      <w:lvlJc w:val="left"/>
      <w:pPr>
        <w:ind w:left="4451" w:hanging="360"/>
      </w:pPr>
      <w:rPr>
        <w:rFonts w:ascii="Courier New" w:hAnsi="Courier New" w:cs="Courier New" w:hint="default"/>
      </w:rPr>
    </w:lvl>
    <w:lvl w:ilvl="5" w:tplc="0419001B" w:tentative="1">
      <w:start w:val="1"/>
      <w:numFmt w:val="bullet"/>
      <w:lvlText w:val=""/>
      <w:lvlJc w:val="left"/>
      <w:pPr>
        <w:ind w:left="5171" w:hanging="360"/>
      </w:pPr>
      <w:rPr>
        <w:rFonts w:ascii="Wingdings" w:hAnsi="Wingdings" w:hint="default"/>
      </w:rPr>
    </w:lvl>
    <w:lvl w:ilvl="6" w:tplc="0419000F" w:tentative="1">
      <w:start w:val="1"/>
      <w:numFmt w:val="bullet"/>
      <w:lvlText w:val=""/>
      <w:lvlJc w:val="left"/>
      <w:pPr>
        <w:ind w:left="5891" w:hanging="360"/>
      </w:pPr>
      <w:rPr>
        <w:rFonts w:ascii="Symbol" w:hAnsi="Symbol" w:hint="default"/>
      </w:rPr>
    </w:lvl>
    <w:lvl w:ilvl="7" w:tplc="04190019" w:tentative="1">
      <w:start w:val="1"/>
      <w:numFmt w:val="bullet"/>
      <w:lvlText w:val="o"/>
      <w:lvlJc w:val="left"/>
      <w:pPr>
        <w:ind w:left="6611" w:hanging="360"/>
      </w:pPr>
      <w:rPr>
        <w:rFonts w:ascii="Courier New" w:hAnsi="Courier New" w:cs="Courier New" w:hint="default"/>
      </w:rPr>
    </w:lvl>
    <w:lvl w:ilvl="8" w:tplc="0419001B" w:tentative="1">
      <w:start w:val="1"/>
      <w:numFmt w:val="bullet"/>
      <w:lvlText w:val=""/>
      <w:lvlJc w:val="left"/>
      <w:pPr>
        <w:ind w:left="7331" w:hanging="360"/>
      </w:pPr>
      <w:rPr>
        <w:rFonts w:ascii="Wingdings" w:hAnsi="Wingdings" w:hint="default"/>
      </w:rPr>
    </w:lvl>
  </w:abstractNum>
  <w:abstractNum w:abstractNumId="22" w15:restartNumberingAfterBreak="0">
    <w:nsid w:val="42381E2D"/>
    <w:multiLevelType w:val="singleLevel"/>
    <w:tmpl w:val="A434DE80"/>
    <w:lvl w:ilvl="0">
      <w:start w:val="1"/>
      <w:numFmt w:val="decimal"/>
      <w:pStyle w:val="a1"/>
      <w:lvlText w:val="%1."/>
      <w:lvlJc w:val="left"/>
      <w:pPr>
        <w:tabs>
          <w:tab w:val="num" w:pos="360"/>
        </w:tabs>
        <w:ind w:left="360" w:hanging="360"/>
      </w:pPr>
    </w:lvl>
  </w:abstractNum>
  <w:abstractNum w:abstractNumId="23" w15:restartNumberingAfterBreak="0">
    <w:nsid w:val="44D13821"/>
    <w:multiLevelType w:val="hybridMultilevel"/>
    <w:tmpl w:val="C330848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4" w15:restartNumberingAfterBreak="0">
    <w:nsid w:val="455D4F5D"/>
    <w:multiLevelType w:val="hybridMultilevel"/>
    <w:tmpl w:val="D3B4422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AD43B68"/>
    <w:multiLevelType w:val="hybridMultilevel"/>
    <w:tmpl w:val="E3A6DE3C"/>
    <w:lvl w:ilvl="0" w:tplc="04190001">
      <w:start w:val="1"/>
      <w:numFmt w:val="bullet"/>
      <w:lvlText w:val=""/>
      <w:lvlJc w:val="left"/>
      <w:pPr>
        <w:tabs>
          <w:tab w:val="num" w:pos="720"/>
        </w:tabs>
        <w:ind w:left="720" w:hanging="360"/>
      </w:pPr>
      <w:rPr>
        <w:rFonts w:ascii="Symbol" w:hAnsi="Symbol" w:hint="default"/>
      </w:rPr>
    </w:lvl>
    <w:lvl w:ilvl="1" w:tplc="4836A8DE">
      <w:start w:val="2"/>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15:restartNumberingAfterBreak="0">
    <w:nsid w:val="5DFC5D12"/>
    <w:multiLevelType w:val="hybridMultilevel"/>
    <w:tmpl w:val="6F129A0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15:restartNumberingAfterBreak="0">
    <w:nsid w:val="60FB5B5F"/>
    <w:multiLevelType w:val="hybridMultilevel"/>
    <w:tmpl w:val="32741A9C"/>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8" w15:restartNumberingAfterBreak="0">
    <w:nsid w:val="610260E2"/>
    <w:multiLevelType w:val="hybridMultilevel"/>
    <w:tmpl w:val="518A9EAA"/>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9" w15:restartNumberingAfterBreak="0">
    <w:nsid w:val="622B5925"/>
    <w:multiLevelType w:val="multilevel"/>
    <w:tmpl w:val="4BAEA48E"/>
    <w:lvl w:ilvl="0">
      <w:start w:val="1"/>
      <w:numFmt w:val="decimal"/>
      <w:lvlText w:val="%1."/>
      <w:lvlJc w:val="left"/>
      <w:pPr>
        <w:tabs>
          <w:tab w:val="num" w:pos="1068"/>
        </w:tabs>
        <w:ind w:left="708" w:firstLine="0"/>
      </w:pPr>
    </w:lvl>
    <w:lvl w:ilvl="1">
      <w:start w:val="1"/>
      <w:numFmt w:val="decimal"/>
      <w:lvlText w:val="%1.%2"/>
      <w:lvlJc w:val="left"/>
      <w:pPr>
        <w:tabs>
          <w:tab w:val="num" w:pos="1428"/>
        </w:tabs>
        <w:ind w:left="708" w:firstLine="0"/>
      </w:pPr>
      <w:rPr>
        <w:b/>
        <w:i w:val="0"/>
      </w:rPr>
    </w:lvl>
    <w:lvl w:ilvl="2">
      <w:start w:val="1"/>
      <w:numFmt w:val="decimal"/>
      <w:lvlText w:val="%1.%2.%3"/>
      <w:lvlJc w:val="left"/>
      <w:pPr>
        <w:tabs>
          <w:tab w:val="num" w:pos="1428"/>
        </w:tabs>
        <w:ind w:left="708" w:firstLine="0"/>
      </w:pPr>
    </w:lvl>
    <w:lvl w:ilvl="3">
      <w:start w:val="1"/>
      <w:numFmt w:val="decimal"/>
      <w:lvlText w:val="%1.%2.%3.%4"/>
      <w:lvlJc w:val="left"/>
      <w:pPr>
        <w:tabs>
          <w:tab w:val="num" w:pos="708"/>
        </w:tabs>
        <w:ind w:left="708" w:firstLine="0"/>
      </w:pPr>
    </w:lvl>
    <w:lvl w:ilvl="4">
      <w:start w:val="1"/>
      <w:numFmt w:val="decimal"/>
      <w:pStyle w:val="5"/>
      <w:lvlText w:val="%1.%2.%3.%4.%5"/>
      <w:lvlJc w:val="left"/>
      <w:pPr>
        <w:tabs>
          <w:tab w:val="num" w:pos="708"/>
        </w:tabs>
        <w:ind w:left="708" w:firstLine="0"/>
      </w:pPr>
    </w:lvl>
    <w:lvl w:ilvl="5">
      <w:start w:val="1"/>
      <w:numFmt w:val="decimal"/>
      <w:pStyle w:val="6"/>
      <w:lvlText w:val="%1.%2.%3.%4.%5.%6"/>
      <w:lvlJc w:val="left"/>
      <w:pPr>
        <w:tabs>
          <w:tab w:val="num" w:pos="708"/>
        </w:tabs>
        <w:ind w:left="708" w:firstLine="0"/>
      </w:pPr>
    </w:lvl>
    <w:lvl w:ilvl="6">
      <w:start w:val="1"/>
      <w:numFmt w:val="decimal"/>
      <w:pStyle w:val="7"/>
      <w:lvlText w:val="%1.%2.%3.%4.%5.%6.%7"/>
      <w:lvlJc w:val="left"/>
      <w:pPr>
        <w:tabs>
          <w:tab w:val="num" w:pos="708"/>
        </w:tabs>
        <w:ind w:left="708" w:firstLine="0"/>
      </w:pPr>
    </w:lvl>
    <w:lvl w:ilvl="7">
      <w:start w:val="1"/>
      <w:numFmt w:val="decimal"/>
      <w:lvlText w:val="%1.%2.%3.%4.%5.%6.%7.%8"/>
      <w:lvlJc w:val="left"/>
      <w:pPr>
        <w:tabs>
          <w:tab w:val="num" w:pos="708"/>
        </w:tabs>
        <w:ind w:left="708" w:firstLine="0"/>
      </w:pPr>
    </w:lvl>
    <w:lvl w:ilvl="8">
      <w:start w:val="1"/>
      <w:numFmt w:val="decimal"/>
      <w:lvlText w:val="%1.%2.%3.%4.%5.%6.%7.%8.%9"/>
      <w:lvlJc w:val="left"/>
      <w:pPr>
        <w:tabs>
          <w:tab w:val="num" w:pos="708"/>
        </w:tabs>
        <w:ind w:left="708" w:firstLine="0"/>
      </w:pPr>
    </w:lvl>
  </w:abstractNum>
  <w:abstractNum w:abstractNumId="30" w15:restartNumberingAfterBreak="0">
    <w:nsid w:val="67AB4E63"/>
    <w:multiLevelType w:val="hybridMultilevel"/>
    <w:tmpl w:val="2A8CB61A"/>
    <w:lvl w:ilvl="0" w:tplc="D3BE96FE">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15:restartNumberingAfterBreak="0">
    <w:nsid w:val="68AF5233"/>
    <w:multiLevelType w:val="hybridMultilevel"/>
    <w:tmpl w:val="7DB88A1C"/>
    <w:lvl w:ilvl="0" w:tplc="9DCC3584">
      <w:start w:val="1"/>
      <w:numFmt w:val="decimal"/>
      <w:lvlText w:val="%1."/>
      <w:lvlJc w:val="left"/>
      <w:pPr>
        <w:ind w:left="927" w:hanging="360"/>
      </w:pPr>
      <w:rPr>
        <w:rFonts w:ascii="Times New Roman" w:hAnsi="Times New Roman" w:cs="Times New Roman"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15:restartNumberingAfterBreak="0">
    <w:nsid w:val="6B3F0D5D"/>
    <w:multiLevelType w:val="hybridMultilevel"/>
    <w:tmpl w:val="4E96442C"/>
    <w:lvl w:ilvl="0" w:tplc="978A1C12">
      <w:start w:val="1"/>
      <w:numFmt w:val="decimal"/>
      <w:lvlText w:val="%1"/>
      <w:lvlJc w:val="left"/>
      <w:pPr>
        <w:ind w:left="927" w:hanging="360"/>
      </w:pPr>
      <w:rPr>
        <w:rFonts w:ascii="Times New Roman" w:eastAsia="Calibri"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3" w15:restartNumberingAfterBreak="0">
    <w:nsid w:val="6B781FC0"/>
    <w:multiLevelType w:val="hybridMultilevel"/>
    <w:tmpl w:val="5FA25B92"/>
    <w:lvl w:ilvl="0" w:tplc="04190001">
      <w:start w:val="1"/>
      <w:numFmt w:val="bullet"/>
      <w:lvlText w:val=""/>
      <w:lvlJc w:val="left"/>
      <w:pPr>
        <w:ind w:left="1287" w:hanging="360"/>
      </w:pPr>
      <w:rPr>
        <w:rFonts w:ascii="Symbol" w:hAnsi="Symbol" w:cs="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15:restartNumberingAfterBreak="0">
    <w:nsid w:val="6EA34273"/>
    <w:multiLevelType w:val="multilevel"/>
    <w:tmpl w:val="E52A2340"/>
    <w:lvl w:ilvl="0">
      <w:start w:val="1"/>
      <w:numFmt w:val="decimal"/>
      <w:lvlText w:val="%1"/>
      <w:lvlJc w:val="left"/>
      <w:pPr>
        <w:ind w:left="495" w:hanging="495"/>
      </w:pPr>
      <w:rPr>
        <w:rFonts w:hint="default"/>
      </w:rPr>
    </w:lvl>
    <w:lvl w:ilvl="1">
      <w:start w:val="1"/>
      <w:numFmt w:val="decimal"/>
      <w:lvlText w:val="%1.%2"/>
      <w:lvlJc w:val="left"/>
      <w:pPr>
        <w:ind w:left="1062" w:hanging="49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5" w15:restartNumberingAfterBreak="0">
    <w:nsid w:val="73042FFB"/>
    <w:multiLevelType w:val="hybridMultilevel"/>
    <w:tmpl w:val="D8A240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63A6439"/>
    <w:multiLevelType w:val="hybridMultilevel"/>
    <w:tmpl w:val="BC20AB9E"/>
    <w:lvl w:ilvl="0" w:tplc="38F20BA8">
      <w:start w:val="1"/>
      <w:numFmt w:val="bullet"/>
      <w:pStyle w:val="60"/>
      <w:suff w:val="space"/>
      <w:lvlText w:val=""/>
      <w:lvlJc w:val="left"/>
      <w:pPr>
        <w:ind w:left="1571" w:hanging="360"/>
      </w:pPr>
      <w:rPr>
        <w:rFonts w:ascii="Symbol" w:hAnsi="Symbol" w:hint="default"/>
        <w:b w:val="0"/>
      </w:rPr>
    </w:lvl>
    <w:lvl w:ilvl="1" w:tplc="04190003">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7" w15:restartNumberingAfterBreak="0">
    <w:nsid w:val="77A84542"/>
    <w:multiLevelType w:val="hybridMultilevel"/>
    <w:tmpl w:val="A79A69E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9C551D3"/>
    <w:multiLevelType w:val="hybridMultilevel"/>
    <w:tmpl w:val="A37C6E6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BBA6A06"/>
    <w:multiLevelType w:val="singleLevel"/>
    <w:tmpl w:val="36A4A17A"/>
    <w:lvl w:ilvl="0">
      <w:start w:val="1"/>
      <w:numFmt w:val="decimal"/>
      <w:pStyle w:val="a2"/>
      <w:lvlText w:val="%1)"/>
      <w:lvlJc w:val="left"/>
      <w:pPr>
        <w:tabs>
          <w:tab w:val="num" w:pos="1418"/>
        </w:tabs>
        <w:ind w:left="1418" w:hanging="426"/>
      </w:pPr>
    </w:lvl>
  </w:abstractNum>
  <w:abstractNum w:abstractNumId="40" w15:restartNumberingAfterBreak="0">
    <w:nsid w:val="7D091312"/>
    <w:multiLevelType w:val="hybridMultilevel"/>
    <w:tmpl w:val="DE20F368"/>
    <w:lvl w:ilvl="0" w:tplc="89D2B45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718044895">
    <w:abstractNumId w:val="22"/>
  </w:num>
  <w:num w:numId="2" w16cid:durableId="646054533">
    <w:abstractNumId w:val="29"/>
  </w:num>
  <w:num w:numId="3" w16cid:durableId="729620190">
    <w:abstractNumId w:val="0"/>
  </w:num>
  <w:num w:numId="4" w16cid:durableId="1330131550">
    <w:abstractNumId w:val="5"/>
  </w:num>
  <w:num w:numId="5" w16cid:durableId="2140569432">
    <w:abstractNumId w:val="39"/>
  </w:num>
  <w:num w:numId="6" w16cid:durableId="2038460390">
    <w:abstractNumId w:val="36"/>
  </w:num>
  <w:num w:numId="7" w16cid:durableId="511991729">
    <w:abstractNumId w:val="1"/>
  </w:num>
  <w:num w:numId="8" w16cid:durableId="562109088">
    <w:abstractNumId w:val="32"/>
  </w:num>
  <w:num w:numId="9" w16cid:durableId="1696225338">
    <w:abstractNumId w:val="2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5241788">
    <w:abstractNumId w:val="13"/>
  </w:num>
  <w:num w:numId="11" w16cid:durableId="300428589">
    <w:abstractNumId w:val="14"/>
  </w:num>
  <w:num w:numId="12" w16cid:durableId="1889605087">
    <w:abstractNumId w:val="7"/>
  </w:num>
  <w:num w:numId="13" w16cid:durableId="1924995903">
    <w:abstractNumId w:val="31"/>
  </w:num>
  <w:num w:numId="14" w16cid:durableId="556473086">
    <w:abstractNumId w:val="35"/>
  </w:num>
  <w:num w:numId="15" w16cid:durableId="698361935">
    <w:abstractNumId w:val="23"/>
  </w:num>
  <w:num w:numId="16" w16cid:durableId="405231327">
    <w:abstractNumId w:val="18"/>
  </w:num>
  <w:num w:numId="17" w16cid:durableId="2099596071">
    <w:abstractNumId w:val="24"/>
  </w:num>
  <w:num w:numId="18" w16cid:durableId="1267812590">
    <w:abstractNumId w:val="6"/>
  </w:num>
  <w:num w:numId="19" w16cid:durableId="409884580">
    <w:abstractNumId w:val="17"/>
  </w:num>
  <w:num w:numId="20" w16cid:durableId="1801612534">
    <w:abstractNumId w:val="10"/>
  </w:num>
  <w:num w:numId="21" w16cid:durableId="1013189721">
    <w:abstractNumId w:val="2"/>
  </w:num>
  <w:num w:numId="22" w16cid:durableId="1627613565">
    <w:abstractNumId w:val="28"/>
  </w:num>
  <w:num w:numId="23" w16cid:durableId="357437940">
    <w:abstractNumId w:val="40"/>
  </w:num>
  <w:num w:numId="24" w16cid:durableId="98792014">
    <w:abstractNumId w:val="19"/>
  </w:num>
  <w:num w:numId="25" w16cid:durableId="995307300">
    <w:abstractNumId w:val="33"/>
  </w:num>
  <w:num w:numId="26" w16cid:durableId="1213007198">
    <w:abstractNumId w:val="9"/>
  </w:num>
  <w:num w:numId="27" w16cid:durableId="1631285501">
    <w:abstractNumId w:val="21"/>
  </w:num>
  <w:num w:numId="28" w16cid:durableId="615060660">
    <w:abstractNumId w:val="30"/>
  </w:num>
  <w:num w:numId="29" w16cid:durableId="181866871">
    <w:abstractNumId w:val="3"/>
  </w:num>
  <w:num w:numId="30" w16cid:durableId="1445072137">
    <w:abstractNumId w:val="4"/>
  </w:num>
  <w:num w:numId="31" w16cid:durableId="1812550585">
    <w:abstractNumId w:val="25"/>
  </w:num>
  <w:num w:numId="32" w16cid:durableId="69319489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9390">
    <w:abstractNumId w:val="38"/>
  </w:num>
  <w:num w:numId="34" w16cid:durableId="1303998990">
    <w:abstractNumId w:val="11"/>
  </w:num>
  <w:num w:numId="35" w16cid:durableId="181865156">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21117426">
    <w:abstractNumId w:val="37"/>
  </w:num>
  <w:num w:numId="37" w16cid:durableId="146094312">
    <w:abstractNumId w:val="15"/>
  </w:num>
  <w:num w:numId="38" w16cid:durableId="765998971">
    <w:abstractNumId w:val="26"/>
  </w:num>
  <w:num w:numId="39" w16cid:durableId="733431666">
    <w:abstractNumId w:val="27"/>
  </w:num>
  <w:num w:numId="40" w16cid:durableId="1229069313">
    <w:abstractNumId w:val="34"/>
  </w:num>
  <w:num w:numId="41" w16cid:durableId="1203637432">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6"/>
  <w:drawingGridHorizontalSpacing w:val="120"/>
  <w:displayHorizontalDrawingGridEvery w:val="2"/>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FFD"/>
    <w:rsid w:val="00000130"/>
    <w:rsid w:val="00000739"/>
    <w:rsid w:val="00000CFA"/>
    <w:rsid w:val="00000ECC"/>
    <w:rsid w:val="000015F8"/>
    <w:rsid w:val="00001C52"/>
    <w:rsid w:val="00001DC4"/>
    <w:rsid w:val="000028D0"/>
    <w:rsid w:val="00002F59"/>
    <w:rsid w:val="0000371F"/>
    <w:rsid w:val="00003A11"/>
    <w:rsid w:val="00003D23"/>
    <w:rsid w:val="00003D42"/>
    <w:rsid w:val="00004551"/>
    <w:rsid w:val="00004E52"/>
    <w:rsid w:val="00005841"/>
    <w:rsid w:val="00005E37"/>
    <w:rsid w:val="000070C3"/>
    <w:rsid w:val="00007305"/>
    <w:rsid w:val="000073FB"/>
    <w:rsid w:val="00007D0C"/>
    <w:rsid w:val="00010326"/>
    <w:rsid w:val="000105FE"/>
    <w:rsid w:val="00010EC5"/>
    <w:rsid w:val="000112CC"/>
    <w:rsid w:val="000121C5"/>
    <w:rsid w:val="000129D0"/>
    <w:rsid w:val="00012D9C"/>
    <w:rsid w:val="00013FB3"/>
    <w:rsid w:val="0001453B"/>
    <w:rsid w:val="00014952"/>
    <w:rsid w:val="00014DAB"/>
    <w:rsid w:val="00015807"/>
    <w:rsid w:val="00015F8E"/>
    <w:rsid w:val="000161FE"/>
    <w:rsid w:val="000165E4"/>
    <w:rsid w:val="000166BF"/>
    <w:rsid w:val="000171B7"/>
    <w:rsid w:val="0001734F"/>
    <w:rsid w:val="000174D3"/>
    <w:rsid w:val="000176EA"/>
    <w:rsid w:val="0002179D"/>
    <w:rsid w:val="00021DBD"/>
    <w:rsid w:val="00021E80"/>
    <w:rsid w:val="00022714"/>
    <w:rsid w:val="000228D7"/>
    <w:rsid w:val="000228D8"/>
    <w:rsid w:val="00022ADD"/>
    <w:rsid w:val="0002358B"/>
    <w:rsid w:val="00023CA8"/>
    <w:rsid w:val="00024306"/>
    <w:rsid w:val="00024834"/>
    <w:rsid w:val="00024B3F"/>
    <w:rsid w:val="00025360"/>
    <w:rsid w:val="00025528"/>
    <w:rsid w:val="000259BE"/>
    <w:rsid w:val="00025AA4"/>
    <w:rsid w:val="00025FDE"/>
    <w:rsid w:val="00026059"/>
    <w:rsid w:val="00027503"/>
    <w:rsid w:val="00027CCF"/>
    <w:rsid w:val="00030552"/>
    <w:rsid w:val="000308F9"/>
    <w:rsid w:val="00030D2F"/>
    <w:rsid w:val="00030FDB"/>
    <w:rsid w:val="000314BA"/>
    <w:rsid w:val="00031A8C"/>
    <w:rsid w:val="00031D32"/>
    <w:rsid w:val="00032679"/>
    <w:rsid w:val="00032A31"/>
    <w:rsid w:val="00033EFC"/>
    <w:rsid w:val="00033F2C"/>
    <w:rsid w:val="00034610"/>
    <w:rsid w:val="0003464C"/>
    <w:rsid w:val="00034E09"/>
    <w:rsid w:val="000357B7"/>
    <w:rsid w:val="000362B9"/>
    <w:rsid w:val="000363E4"/>
    <w:rsid w:val="000376F3"/>
    <w:rsid w:val="00037DE9"/>
    <w:rsid w:val="00037F65"/>
    <w:rsid w:val="00040470"/>
    <w:rsid w:val="00041139"/>
    <w:rsid w:val="00041338"/>
    <w:rsid w:val="00041A51"/>
    <w:rsid w:val="000424A9"/>
    <w:rsid w:val="000425A0"/>
    <w:rsid w:val="00042999"/>
    <w:rsid w:val="00042EA3"/>
    <w:rsid w:val="00043C18"/>
    <w:rsid w:val="00045585"/>
    <w:rsid w:val="00045A56"/>
    <w:rsid w:val="00045D55"/>
    <w:rsid w:val="00045D99"/>
    <w:rsid w:val="00047B2E"/>
    <w:rsid w:val="00050350"/>
    <w:rsid w:val="0005038C"/>
    <w:rsid w:val="0005081C"/>
    <w:rsid w:val="00050F16"/>
    <w:rsid w:val="000521C4"/>
    <w:rsid w:val="00052FD0"/>
    <w:rsid w:val="0005318A"/>
    <w:rsid w:val="000543A3"/>
    <w:rsid w:val="00054605"/>
    <w:rsid w:val="00054613"/>
    <w:rsid w:val="000546AF"/>
    <w:rsid w:val="00054BAD"/>
    <w:rsid w:val="00055FE6"/>
    <w:rsid w:val="00056295"/>
    <w:rsid w:val="00056670"/>
    <w:rsid w:val="00056F07"/>
    <w:rsid w:val="00057075"/>
    <w:rsid w:val="00060FD8"/>
    <w:rsid w:val="000618C7"/>
    <w:rsid w:val="000619B4"/>
    <w:rsid w:val="00061A53"/>
    <w:rsid w:val="000621BF"/>
    <w:rsid w:val="00063212"/>
    <w:rsid w:val="00064434"/>
    <w:rsid w:val="000645BF"/>
    <w:rsid w:val="000646A3"/>
    <w:rsid w:val="000649A6"/>
    <w:rsid w:val="0006563C"/>
    <w:rsid w:val="00065FB9"/>
    <w:rsid w:val="00065FDE"/>
    <w:rsid w:val="0006623D"/>
    <w:rsid w:val="000666E6"/>
    <w:rsid w:val="00066991"/>
    <w:rsid w:val="00066C17"/>
    <w:rsid w:val="00066C2A"/>
    <w:rsid w:val="00066D6E"/>
    <w:rsid w:val="00067305"/>
    <w:rsid w:val="00067588"/>
    <w:rsid w:val="000676EE"/>
    <w:rsid w:val="000700A8"/>
    <w:rsid w:val="00070646"/>
    <w:rsid w:val="0007094F"/>
    <w:rsid w:val="00072DA1"/>
    <w:rsid w:val="00073212"/>
    <w:rsid w:val="00073725"/>
    <w:rsid w:val="00073B06"/>
    <w:rsid w:val="00074030"/>
    <w:rsid w:val="00074844"/>
    <w:rsid w:val="00075056"/>
    <w:rsid w:val="0007550F"/>
    <w:rsid w:val="00076117"/>
    <w:rsid w:val="000762AC"/>
    <w:rsid w:val="000762CF"/>
    <w:rsid w:val="00076629"/>
    <w:rsid w:val="000767F2"/>
    <w:rsid w:val="00076A5A"/>
    <w:rsid w:val="00076DFF"/>
    <w:rsid w:val="00076ED8"/>
    <w:rsid w:val="00077DC4"/>
    <w:rsid w:val="00077F1D"/>
    <w:rsid w:val="0008001A"/>
    <w:rsid w:val="00080DCB"/>
    <w:rsid w:val="0008137F"/>
    <w:rsid w:val="00081832"/>
    <w:rsid w:val="00082521"/>
    <w:rsid w:val="00082F9F"/>
    <w:rsid w:val="0008311D"/>
    <w:rsid w:val="0008383E"/>
    <w:rsid w:val="00085B82"/>
    <w:rsid w:val="00086CEF"/>
    <w:rsid w:val="00086E8C"/>
    <w:rsid w:val="00087420"/>
    <w:rsid w:val="00087FCC"/>
    <w:rsid w:val="00090578"/>
    <w:rsid w:val="00090BEB"/>
    <w:rsid w:val="00090FC0"/>
    <w:rsid w:val="000913DB"/>
    <w:rsid w:val="000925CC"/>
    <w:rsid w:val="0009282C"/>
    <w:rsid w:val="00092BEC"/>
    <w:rsid w:val="00093142"/>
    <w:rsid w:val="0009410F"/>
    <w:rsid w:val="00095195"/>
    <w:rsid w:val="0009549D"/>
    <w:rsid w:val="00095BBE"/>
    <w:rsid w:val="0009662F"/>
    <w:rsid w:val="000967BE"/>
    <w:rsid w:val="0009712F"/>
    <w:rsid w:val="00097464"/>
    <w:rsid w:val="000A0560"/>
    <w:rsid w:val="000A07BF"/>
    <w:rsid w:val="000A0CC7"/>
    <w:rsid w:val="000A2201"/>
    <w:rsid w:val="000A24BC"/>
    <w:rsid w:val="000A477B"/>
    <w:rsid w:val="000A4D7A"/>
    <w:rsid w:val="000A6A29"/>
    <w:rsid w:val="000B230F"/>
    <w:rsid w:val="000B278F"/>
    <w:rsid w:val="000B3474"/>
    <w:rsid w:val="000B3B55"/>
    <w:rsid w:val="000B5709"/>
    <w:rsid w:val="000B5A81"/>
    <w:rsid w:val="000B5B12"/>
    <w:rsid w:val="000B61BF"/>
    <w:rsid w:val="000B6751"/>
    <w:rsid w:val="000B69F5"/>
    <w:rsid w:val="000B6B49"/>
    <w:rsid w:val="000B6B88"/>
    <w:rsid w:val="000B7953"/>
    <w:rsid w:val="000C0836"/>
    <w:rsid w:val="000C1210"/>
    <w:rsid w:val="000C283F"/>
    <w:rsid w:val="000C2D0A"/>
    <w:rsid w:val="000C324E"/>
    <w:rsid w:val="000C3A5E"/>
    <w:rsid w:val="000C3C23"/>
    <w:rsid w:val="000C3E88"/>
    <w:rsid w:val="000C686B"/>
    <w:rsid w:val="000C78F0"/>
    <w:rsid w:val="000D02DB"/>
    <w:rsid w:val="000D054A"/>
    <w:rsid w:val="000D0805"/>
    <w:rsid w:val="000D11BC"/>
    <w:rsid w:val="000D2275"/>
    <w:rsid w:val="000D2329"/>
    <w:rsid w:val="000D2760"/>
    <w:rsid w:val="000D2B8E"/>
    <w:rsid w:val="000D2DBB"/>
    <w:rsid w:val="000D3465"/>
    <w:rsid w:val="000D34EF"/>
    <w:rsid w:val="000D3A8F"/>
    <w:rsid w:val="000D3BF0"/>
    <w:rsid w:val="000D47CC"/>
    <w:rsid w:val="000D6A61"/>
    <w:rsid w:val="000D6DFB"/>
    <w:rsid w:val="000D78A2"/>
    <w:rsid w:val="000E0497"/>
    <w:rsid w:val="000E0C48"/>
    <w:rsid w:val="000E1D52"/>
    <w:rsid w:val="000E36E3"/>
    <w:rsid w:val="000E4A8F"/>
    <w:rsid w:val="000E5175"/>
    <w:rsid w:val="000E51E4"/>
    <w:rsid w:val="000E52C5"/>
    <w:rsid w:val="000E5AF3"/>
    <w:rsid w:val="000E65E4"/>
    <w:rsid w:val="000E6648"/>
    <w:rsid w:val="000E6797"/>
    <w:rsid w:val="000E6B14"/>
    <w:rsid w:val="000E7228"/>
    <w:rsid w:val="000E72B5"/>
    <w:rsid w:val="000E7735"/>
    <w:rsid w:val="000E7963"/>
    <w:rsid w:val="000E7C19"/>
    <w:rsid w:val="000E7EE6"/>
    <w:rsid w:val="000F0B2F"/>
    <w:rsid w:val="000F0F77"/>
    <w:rsid w:val="000F1AF6"/>
    <w:rsid w:val="000F1DE0"/>
    <w:rsid w:val="000F2156"/>
    <w:rsid w:val="000F3474"/>
    <w:rsid w:val="000F48C3"/>
    <w:rsid w:val="000F4A8E"/>
    <w:rsid w:val="000F4AF7"/>
    <w:rsid w:val="000F4C8E"/>
    <w:rsid w:val="000F4EEC"/>
    <w:rsid w:val="000F5156"/>
    <w:rsid w:val="000F5BED"/>
    <w:rsid w:val="000F5F1E"/>
    <w:rsid w:val="000F6064"/>
    <w:rsid w:val="000F76CC"/>
    <w:rsid w:val="0010112F"/>
    <w:rsid w:val="00101DDB"/>
    <w:rsid w:val="00101DEF"/>
    <w:rsid w:val="00102359"/>
    <w:rsid w:val="001026CC"/>
    <w:rsid w:val="001028F8"/>
    <w:rsid w:val="00102DB5"/>
    <w:rsid w:val="00102F44"/>
    <w:rsid w:val="0010486C"/>
    <w:rsid w:val="00105901"/>
    <w:rsid w:val="00105B70"/>
    <w:rsid w:val="00106226"/>
    <w:rsid w:val="001065F5"/>
    <w:rsid w:val="00106D8C"/>
    <w:rsid w:val="00106DA4"/>
    <w:rsid w:val="00107966"/>
    <w:rsid w:val="00111362"/>
    <w:rsid w:val="001113AD"/>
    <w:rsid w:val="00111BF0"/>
    <w:rsid w:val="001121A9"/>
    <w:rsid w:val="00112C0D"/>
    <w:rsid w:val="00113316"/>
    <w:rsid w:val="00113684"/>
    <w:rsid w:val="00113CFA"/>
    <w:rsid w:val="001146F4"/>
    <w:rsid w:val="001148E3"/>
    <w:rsid w:val="00114B6B"/>
    <w:rsid w:val="0011510D"/>
    <w:rsid w:val="00116B42"/>
    <w:rsid w:val="00120421"/>
    <w:rsid w:val="00121349"/>
    <w:rsid w:val="0012153C"/>
    <w:rsid w:val="00121CC0"/>
    <w:rsid w:val="00122490"/>
    <w:rsid w:val="001224DA"/>
    <w:rsid w:val="0012534C"/>
    <w:rsid w:val="00125A18"/>
    <w:rsid w:val="00125E21"/>
    <w:rsid w:val="001261C2"/>
    <w:rsid w:val="00126843"/>
    <w:rsid w:val="001268AA"/>
    <w:rsid w:val="00127873"/>
    <w:rsid w:val="00127D46"/>
    <w:rsid w:val="00127FC5"/>
    <w:rsid w:val="001300E9"/>
    <w:rsid w:val="001308CB"/>
    <w:rsid w:val="00131036"/>
    <w:rsid w:val="0013183C"/>
    <w:rsid w:val="00132C99"/>
    <w:rsid w:val="0013322E"/>
    <w:rsid w:val="001332CC"/>
    <w:rsid w:val="00133603"/>
    <w:rsid w:val="00134825"/>
    <w:rsid w:val="00136144"/>
    <w:rsid w:val="00137045"/>
    <w:rsid w:val="00140A7A"/>
    <w:rsid w:val="00140CB8"/>
    <w:rsid w:val="00141B8D"/>
    <w:rsid w:val="00142D1F"/>
    <w:rsid w:val="0014466A"/>
    <w:rsid w:val="0014472E"/>
    <w:rsid w:val="00145463"/>
    <w:rsid w:val="001457FA"/>
    <w:rsid w:val="00145CC2"/>
    <w:rsid w:val="001466E6"/>
    <w:rsid w:val="00146D38"/>
    <w:rsid w:val="001474EA"/>
    <w:rsid w:val="00147958"/>
    <w:rsid w:val="00147A31"/>
    <w:rsid w:val="00147A6D"/>
    <w:rsid w:val="00147B25"/>
    <w:rsid w:val="00147DCB"/>
    <w:rsid w:val="001511E7"/>
    <w:rsid w:val="001514AF"/>
    <w:rsid w:val="00152121"/>
    <w:rsid w:val="00152A17"/>
    <w:rsid w:val="00152F14"/>
    <w:rsid w:val="001540E5"/>
    <w:rsid w:val="001541E4"/>
    <w:rsid w:val="001543FA"/>
    <w:rsid w:val="00155166"/>
    <w:rsid w:val="001553F3"/>
    <w:rsid w:val="00155FEC"/>
    <w:rsid w:val="0015640C"/>
    <w:rsid w:val="0015644F"/>
    <w:rsid w:val="00156BC7"/>
    <w:rsid w:val="00157205"/>
    <w:rsid w:val="00157587"/>
    <w:rsid w:val="00157754"/>
    <w:rsid w:val="0016012B"/>
    <w:rsid w:val="00161335"/>
    <w:rsid w:val="00161931"/>
    <w:rsid w:val="00161BED"/>
    <w:rsid w:val="00161E94"/>
    <w:rsid w:val="0016239E"/>
    <w:rsid w:val="001628D6"/>
    <w:rsid w:val="00163589"/>
    <w:rsid w:val="001636EF"/>
    <w:rsid w:val="00163C9B"/>
    <w:rsid w:val="00164417"/>
    <w:rsid w:val="001644B1"/>
    <w:rsid w:val="00165684"/>
    <w:rsid w:val="00165A5D"/>
    <w:rsid w:val="00165EE5"/>
    <w:rsid w:val="00167566"/>
    <w:rsid w:val="00167873"/>
    <w:rsid w:val="00170114"/>
    <w:rsid w:val="00170DF1"/>
    <w:rsid w:val="00171A3C"/>
    <w:rsid w:val="001725FE"/>
    <w:rsid w:val="001727D4"/>
    <w:rsid w:val="00173035"/>
    <w:rsid w:val="0017364C"/>
    <w:rsid w:val="00173B6D"/>
    <w:rsid w:val="00173E7A"/>
    <w:rsid w:val="001740CD"/>
    <w:rsid w:val="00176AF6"/>
    <w:rsid w:val="001770A0"/>
    <w:rsid w:val="00177C5A"/>
    <w:rsid w:val="0018058B"/>
    <w:rsid w:val="00180933"/>
    <w:rsid w:val="00180F4E"/>
    <w:rsid w:val="001826EF"/>
    <w:rsid w:val="00182D51"/>
    <w:rsid w:val="00183ABD"/>
    <w:rsid w:val="00184389"/>
    <w:rsid w:val="001843E5"/>
    <w:rsid w:val="00184641"/>
    <w:rsid w:val="0018468A"/>
    <w:rsid w:val="00184E10"/>
    <w:rsid w:val="00185E88"/>
    <w:rsid w:val="001865DB"/>
    <w:rsid w:val="001871A7"/>
    <w:rsid w:val="0018743B"/>
    <w:rsid w:val="00187DCC"/>
    <w:rsid w:val="00187F69"/>
    <w:rsid w:val="0019024C"/>
    <w:rsid w:val="0019096A"/>
    <w:rsid w:val="00190E02"/>
    <w:rsid w:val="0019106E"/>
    <w:rsid w:val="001912B2"/>
    <w:rsid w:val="00191FC7"/>
    <w:rsid w:val="00192933"/>
    <w:rsid w:val="001932F3"/>
    <w:rsid w:val="001933BC"/>
    <w:rsid w:val="001936FB"/>
    <w:rsid w:val="0019409E"/>
    <w:rsid w:val="00194224"/>
    <w:rsid w:val="001946AF"/>
    <w:rsid w:val="001953B4"/>
    <w:rsid w:val="00195764"/>
    <w:rsid w:val="001959DA"/>
    <w:rsid w:val="00196605"/>
    <w:rsid w:val="001A0011"/>
    <w:rsid w:val="001A139A"/>
    <w:rsid w:val="001A1A3C"/>
    <w:rsid w:val="001A1AEB"/>
    <w:rsid w:val="001A1CB2"/>
    <w:rsid w:val="001A2489"/>
    <w:rsid w:val="001A24FA"/>
    <w:rsid w:val="001A25C3"/>
    <w:rsid w:val="001A26BF"/>
    <w:rsid w:val="001A27F3"/>
    <w:rsid w:val="001A3DA9"/>
    <w:rsid w:val="001A5156"/>
    <w:rsid w:val="001A52E1"/>
    <w:rsid w:val="001A5C63"/>
    <w:rsid w:val="001A6634"/>
    <w:rsid w:val="001A6BBD"/>
    <w:rsid w:val="001A7E3E"/>
    <w:rsid w:val="001B04D5"/>
    <w:rsid w:val="001B0891"/>
    <w:rsid w:val="001B08CB"/>
    <w:rsid w:val="001B1656"/>
    <w:rsid w:val="001B1778"/>
    <w:rsid w:val="001B1789"/>
    <w:rsid w:val="001B37AD"/>
    <w:rsid w:val="001B3A4E"/>
    <w:rsid w:val="001B425C"/>
    <w:rsid w:val="001B4D37"/>
    <w:rsid w:val="001B517C"/>
    <w:rsid w:val="001B52A3"/>
    <w:rsid w:val="001B6060"/>
    <w:rsid w:val="001B6614"/>
    <w:rsid w:val="001B66C0"/>
    <w:rsid w:val="001B68C2"/>
    <w:rsid w:val="001B6DA1"/>
    <w:rsid w:val="001B7CAD"/>
    <w:rsid w:val="001B7E3F"/>
    <w:rsid w:val="001C0552"/>
    <w:rsid w:val="001C061D"/>
    <w:rsid w:val="001C0738"/>
    <w:rsid w:val="001C20CD"/>
    <w:rsid w:val="001C2455"/>
    <w:rsid w:val="001C38AC"/>
    <w:rsid w:val="001C3CDD"/>
    <w:rsid w:val="001C5425"/>
    <w:rsid w:val="001C54B6"/>
    <w:rsid w:val="001C5A82"/>
    <w:rsid w:val="001C7172"/>
    <w:rsid w:val="001C764A"/>
    <w:rsid w:val="001D1006"/>
    <w:rsid w:val="001D235F"/>
    <w:rsid w:val="001D29C5"/>
    <w:rsid w:val="001D476C"/>
    <w:rsid w:val="001D535B"/>
    <w:rsid w:val="001D56CD"/>
    <w:rsid w:val="001D5D33"/>
    <w:rsid w:val="001D5F35"/>
    <w:rsid w:val="001E033B"/>
    <w:rsid w:val="001E0399"/>
    <w:rsid w:val="001E04D0"/>
    <w:rsid w:val="001E0A0F"/>
    <w:rsid w:val="001E0E6D"/>
    <w:rsid w:val="001E1D72"/>
    <w:rsid w:val="001E1F8B"/>
    <w:rsid w:val="001E2248"/>
    <w:rsid w:val="001E22C9"/>
    <w:rsid w:val="001E390C"/>
    <w:rsid w:val="001E49AA"/>
    <w:rsid w:val="001E6FEA"/>
    <w:rsid w:val="001E7089"/>
    <w:rsid w:val="001E7EB7"/>
    <w:rsid w:val="001F2014"/>
    <w:rsid w:val="001F25A9"/>
    <w:rsid w:val="001F28F0"/>
    <w:rsid w:val="001F2F74"/>
    <w:rsid w:val="001F3532"/>
    <w:rsid w:val="001F35F8"/>
    <w:rsid w:val="001F3B1B"/>
    <w:rsid w:val="001F4139"/>
    <w:rsid w:val="001F42F3"/>
    <w:rsid w:val="001F430F"/>
    <w:rsid w:val="001F4779"/>
    <w:rsid w:val="001F48B5"/>
    <w:rsid w:val="001F4CC6"/>
    <w:rsid w:val="001F59D5"/>
    <w:rsid w:val="001F61C4"/>
    <w:rsid w:val="001F62F1"/>
    <w:rsid w:val="001F65A3"/>
    <w:rsid w:val="001F6647"/>
    <w:rsid w:val="001F6AF6"/>
    <w:rsid w:val="001F6BA5"/>
    <w:rsid w:val="001F6CC4"/>
    <w:rsid w:val="001F6E7D"/>
    <w:rsid w:val="001F770B"/>
    <w:rsid w:val="001F7960"/>
    <w:rsid w:val="00200BFC"/>
    <w:rsid w:val="002017DD"/>
    <w:rsid w:val="0020184D"/>
    <w:rsid w:val="00201E98"/>
    <w:rsid w:val="002025F9"/>
    <w:rsid w:val="00202ECE"/>
    <w:rsid w:val="00203557"/>
    <w:rsid w:val="00203DF5"/>
    <w:rsid w:val="00203FC9"/>
    <w:rsid w:val="00204740"/>
    <w:rsid w:val="0020560A"/>
    <w:rsid w:val="00207212"/>
    <w:rsid w:val="002107B1"/>
    <w:rsid w:val="0021102D"/>
    <w:rsid w:val="002134E7"/>
    <w:rsid w:val="00214264"/>
    <w:rsid w:val="002143AD"/>
    <w:rsid w:val="00215CD0"/>
    <w:rsid w:val="00217DCF"/>
    <w:rsid w:val="00217E0F"/>
    <w:rsid w:val="0022015A"/>
    <w:rsid w:val="002202C4"/>
    <w:rsid w:val="0022051D"/>
    <w:rsid w:val="0022084D"/>
    <w:rsid w:val="002215D4"/>
    <w:rsid w:val="0022192F"/>
    <w:rsid w:val="00223E70"/>
    <w:rsid w:val="002240BC"/>
    <w:rsid w:val="00225201"/>
    <w:rsid w:val="002264A7"/>
    <w:rsid w:val="00227207"/>
    <w:rsid w:val="00227DCF"/>
    <w:rsid w:val="0023099F"/>
    <w:rsid w:val="00232005"/>
    <w:rsid w:val="00232058"/>
    <w:rsid w:val="002325B9"/>
    <w:rsid w:val="00232749"/>
    <w:rsid w:val="002329D8"/>
    <w:rsid w:val="00232B8E"/>
    <w:rsid w:val="00232FF3"/>
    <w:rsid w:val="00233138"/>
    <w:rsid w:val="002335E8"/>
    <w:rsid w:val="002337EB"/>
    <w:rsid w:val="00233847"/>
    <w:rsid w:val="002338FC"/>
    <w:rsid w:val="00233E6D"/>
    <w:rsid w:val="00233F7C"/>
    <w:rsid w:val="00233FF5"/>
    <w:rsid w:val="00234A3A"/>
    <w:rsid w:val="00234BC8"/>
    <w:rsid w:val="002351C2"/>
    <w:rsid w:val="002353D2"/>
    <w:rsid w:val="00235A3A"/>
    <w:rsid w:val="00235A65"/>
    <w:rsid w:val="00235D6F"/>
    <w:rsid w:val="00236412"/>
    <w:rsid w:val="00240008"/>
    <w:rsid w:val="002408F8"/>
    <w:rsid w:val="00241060"/>
    <w:rsid w:val="002414BD"/>
    <w:rsid w:val="0024217B"/>
    <w:rsid w:val="002424B0"/>
    <w:rsid w:val="002431A0"/>
    <w:rsid w:val="00243F3A"/>
    <w:rsid w:val="00245401"/>
    <w:rsid w:val="002454FE"/>
    <w:rsid w:val="00245C0F"/>
    <w:rsid w:val="00245FF4"/>
    <w:rsid w:val="00246139"/>
    <w:rsid w:val="0024624F"/>
    <w:rsid w:val="00246CC8"/>
    <w:rsid w:val="00247286"/>
    <w:rsid w:val="002472CD"/>
    <w:rsid w:val="00247BF8"/>
    <w:rsid w:val="00247D37"/>
    <w:rsid w:val="00247F98"/>
    <w:rsid w:val="00251EB2"/>
    <w:rsid w:val="00251FAA"/>
    <w:rsid w:val="00252CED"/>
    <w:rsid w:val="00252ED8"/>
    <w:rsid w:val="00253AB3"/>
    <w:rsid w:val="00253DE8"/>
    <w:rsid w:val="002542CC"/>
    <w:rsid w:val="00254A12"/>
    <w:rsid w:val="00254CC7"/>
    <w:rsid w:val="002553B2"/>
    <w:rsid w:val="0025560E"/>
    <w:rsid w:val="00255C08"/>
    <w:rsid w:val="00255EE5"/>
    <w:rsid w:val="00255FD9"/>
    <w:rsid w:val="00256229"/>
    <w:rsid w:val="002562E9"/>
    <w:rsid w:val="00256993"/>
    <w:rsid w:val="00256F7E"/>
    <w:rsid w:val="00257671"/>
    <w:rsid w:val="00257DE0"/>
    <w:rsid w:val="002605B6"/>
    <w:rsid w:val="0026086A"/>
    <w:rsid w:val="002612AB"/>
    <w:rsid w:val="002623EE"/>
    <w:rsid w:val="00263001"/>
    <w:rsid w:val="00263398"/>
    <w:rsid w:val="002639C5"/>
    <w:rsid w:val="0026436B"/>
    <w:rsid w:val="00265482"/>
    <w:rsid w:val="002658B5"/>
    <w:rsid w:val="00265F76"/>
    <w:rsid w:val="0026738F"/>
    <w:rsid w:val="0026771B"/>
    <w:rsid w:val="00267D3C"/>
    <w:rsid w:val="00270523"/>
    <w:rsid w:val="00270A84"/>
    <w:rsid w:val="00271658"/>
    <w:rsid w:val="00271682"/>
    <w:rsid w:val="00271A0C"/>
    <w:rsid w:val="00272A55"/>
    <w:rsid w:val="00272BF6"/>
    <w:rsid w:val="00272C75"/>
    <w:rsid w:val="00273134"/>
    <w:rsid w:val="002731CF"/>
    <w:rsid w:val="002733E6"/>
    <w:rsid w:val="00273DEF"/>
    <w:rsid w:val="002744CD"/>
    <w:rsid w:val="00275057"/>
    <w:rsid w:val="0027547B"/>
    <w:rsid w:val="00275C14"/>
    <w:rsid w:val="002763F7"/>
    <w:rsid w:val="00277359"/>
    <w:rsid w:val="00277B4A"/>
    <w:rsid w:val="00280FEF"/>
    <w:rsid w:val="002814DE"/>
    <w:rsid w:val="0028259A"/>
    <w:rsid w:val="002827DD"/>
    <w:rsid w:val="00283A48"/>
    <w:rsid w:val="0028411B"/>
    <w:rsid w:val="0028556F"/>
    <w:rsid w:val="00285CC3"/>
    <w:rsid w:val="0028678C"/>
    <w:rsid w:val="00286D5D"/>
    <w:rsid w:val="00286E28"/>
    <w:rsid w:val="00286E96"/>
    <w:rsid w:val="00286FD1"/>
    <w:rsid w:val="00287B47"/>
    <w:rsid w:val="00290318"/>
    <w:rsid w:val="002913DD"/>
    <w:rsid w:val="0029162B"/>
    <w:rsid w:val="00291855"/>
    <w:rsid w:val="00292062"/>
    <w:rsid w:val="00292E13"/>
    <w:rsid w:val="002942F4"/>
    <w:rsid w:val="00294493"/>
    <w:rsid w:val="0029455D"/>
    <w:rsid w:val="00294EDF"/>
    <w:rsid w:val="0029531A"/>
    <w:rsid w:val="00296647"/>
    <w:rsid w:val="00296FBE"/>
    <w:rsid w:val="0029708C"/>
    <w:rsid w:val="002A1232"/>
    <w:rsid w:val="002A223D"/>
    <w:rsid w:val="002A2955"/>
    <w:rsid w:val="002A2DD3"/>
    <w:rsid w:val="002A2FB6"/>
    <w:rsid w:val="002A381D"/>
    <w:rsid w:val="002A39A9"/>
    <w:rsid w:val="002A4BC2"/>
    <w:rsid w:val="002A584E"/>
    <w:rsid w:val="002A5926"/>
    <w:rsid w:val="002A6339"/>
    <w:rsid w:val="002A6409"/>
    <w:rsid w:val="002A662D"/>
    <w:rsid w:val="002A6AFF"/>
    <w:rsid w:val="002A6BEA"/>
    <w:rsid w:val="002A7207"/>
    <w:rsid w:val="002A7607"/>
    <w:rsid w:val="002A7C1F"/>
    <w:rsid w:val="002B18C9"/>
    <w:rsid w:val="002B394C"/>
    <w:rsid w:val="002B3EC1"/>
    <w:rsid w:val="002B3F49"/>
    <w:rsid w:val="002B5903"/>
    <w:rsid w:val="002B5D30"/>
    <w:rsid w:val="002B6495"/>
    <w:rsid w:val="002B7EB2"/>
    <w:rsid w:val="002C0677"/>
    <w:rsid w:val="002C0D2E"/>
    <w:rsid w:val="002C1720"/>
    <w:rsid w:val="002C1EC9"/>
    <w:rsid w:val="002C2077"/>
    <w:rsid w:val="002C221D"/>
    <w:rsid w:val="002C28EE"/>
    <w:rsid w:val="002C37E0"/>
    <w:rsid w:val="002C397B"/>
    <w:rsid w:val="002C4445"/>
    <w:rsid w:val="002C49DF"/>
    <w:rsid w:val="002C4A3A"/>
    <w:rsid w:val="002C5DED"/>
    <w:rsid w:val="002C6295"/>
    <w:rsid w:val="002C75D2"/>
    <w:rsid w:val="002D0F22"/>
    <w:rsid w:val="002D100C"/>
    <w:rsid w:val="002D1612"/>
    <w:rsid w:val="002D1C0E"/>
    <w:rsid w:val="002D27A8"/>
    <w:rsid w:val="002D308B"/>
    <w:rsid w:val="002D36A7"/>
    <w:rsid w:val="002D451E"/>
    <w:rsid w:val="002D4742"/>
    <w:rsid w:val="002D6DCF"/>
    <w:rsid w:val="002D7700"/>
    <w:rsid w:val="002D7752"/>
    <w:rsid w:val="002D7D02"/>
    <w:rsid w:val="002E0FF7"/>
    <w:rsid w:val="002E1771"/>
    <w:rsid w:val="002E1EAE"/>
    <w:rsid w:val="002E216E"/>
    <w:rsid w:val="002E48CB"/>
    <w:rsid w:val="002E55CF"/>
    <w:rsid w:val="002E59A0"/>
    <w:rsid w:val="002E5BA1"/>
    <w:rsid w:val="002E5C03"/>
    <w:rsid w:val="002E61F5"/>
    <w:rsid w:val="002E65B3"/>
    <w:rsid w:val="002E6E52"/>
    <w:rsid w:val="002E73F0"/>
    <w:rsid w:val="002F0348"/>
    <w:rsid w:val="002F0682"/>
    <w:rsid w:val="002F202B"/>
    <w:rsid w:val="002F27BD"/>
    <w:rsid w:val="002F2EDA"/>
    <w:rsid w:val="002F30CE"/>
    <w:rsid w:val="002F31F6"/>
    <w:rsid w:val="002F339B"/>
    <w:rsid w:val="002F376C"/>
    <w:rsid w:val="002F39A6"/>
    <w:rsid w:val="002F4076"/>
    <w:rsid w:val="002F49DA"/>
    <w:rsid w:val="002F4DBC"/>
    <w:rsid w:val="002F4EAF"/>
    <w:rsid w:val="002F50D6"/>
    <w:rsid w:val="002F53F4"/>
    <w:rsid w:val="002F584F"/>
    <w:rsid w:val="002F69C5"/>
    <w:rsid w:val="002F7A40"/>
    <w:rsid w:val="00300334"/>
    <w:rsid w:val="00300995"/>
    <w:rsid w:val="0030141D"/>
    <w:rsid w:val="00301D0E"/>
    <w:rsid w:val="00301FC1"/>
    <w:rsid w:val="003022C3"/>
    <w:rsid w:val="003028E6"/>
    <w:rsid w:val="003029F4"/>
    <w:rsid w:val="00303243"/>
    <w:rsid w:val="00304E85"/>
    <w:rsid w:val="0030622B"/>
    <w:rsid w:val="0030752B"/>
    <w:rsid w:val="00307CD1"/>
    <w:rsid w:val="0031079C"/>
    <w:rsid w:val="00310B68"/>
    <w:rsid w:val="00311079"/>
    <w:rsid w:val="003119F6"/>
    <w:rsid w:val="00312058"/>
    <w:rsid w:val="00312141"/>
    <w:rsid w:val="0031293E"/>
    <w:rsid w:val="00312A81"/>
    <w:rsid w:val="003137FB"/>
    <w:rsid w:val="00314389"/>
    <w:rsid w:val="00315121"/>
    <w:rsid w:val="00316235"/>
    <w:rsid w:val="00316757"/>
    <w:rsid w:val="00316984"/>
    <w:rsid w:val="003173F7"/>
    <w:rsid w:val="00317A26"/>
    <w:rsid w:val="00320113"/>
    <w:rsid w:val="003204E3"/>
    <w:rsid w:val="00320930"/>
    <w:rsid w:val="00320BD8"/>
    <w:rsid w:val="00320D93"/>
    <w:rsid w:val="00320E2C"/>
    <w:rsid w:val="003213B7"/>
    <w:rsid w:val="00321589"/>
    <w:rsid w:val="0032209D"/>
    <w:rsid w:val="00322138"/>
    <w:rsid w:val="0032245F"/>
    <w:rsid w:val="00322A1E"/>
    <w:rsid w:val="00323662"/>
    <w:rsid w:val="0032497F"/>
    <w:rsid w:val="0032590F"/>
    <w:rsid w:val="00325DEA"/>
    <w:rsid w:val="00325EBA"/>
    <w:rsid w:val="00325F08"/>
    <w:rsid w:val="003262DB"/>
    <w:rsid w:val="00326D2B"/>
    <w:rsid w:val="00326FD6"/>
    <w:rsid w:val="0032765A"/>
    <w:rsid w:val="003278D4"/>
    <w:rsid w:val="0032791A"/>
    <w:rsid w:val="00330EE6"/>
    <w:rsid w:val="0033138C"/>
    <w:rsid w:val="003319BA"/>
    <w:rsid w:val="00331DAE"/>
    <w:rsid w:val="00331F63"/>
    <w:rsid w:val="00332541"/>
    <w:rsid w:val="003341B2"/>
    <w:rsid w:val="0033487D"/>
    <w:rsid w:val="00334A54"/>
    <w:rsid w:val="00334BB1"/>
    <w:rsid w:val="003356C3"/>
    <w:rsid w:val="00335BB0"/>
    <w:rsid w:val="00335FBC"/>
    <w:rsid w:val="00337392"/>
    <w:rsid w:val="003378FE"/>
    <w:rsid w:val="00340181"/>
    <w:rsid w:val="003426CE"/>
    <w:rsid w:val="00342D82"/>
    <w:rsid w:val="00342DE0"/>
    <w:rsid w:val="003430A2"/>
    <w:rsid w:val="003432FA"/>
    <w:rsid w:val="00343364"/>
    <w:rsid w:val="003444BF"/>
    <w:rsid w:val="00344804"/>
    <w:rsid w:val="00345AFC"/>
    <w:rsid w:val="00346EFD"/>
    <w:rsid w:val="0034749E"/>
    <w:rsid w:val="003477DF"/>
    <w:rsid w:val="003478A4"/>
    <w:rsid w:val="00347F3B"/>
    <w:rsid w:val="003508A2"/>
    <w:rsid w:val="003510A0"/>
    <w:rsid w:val="00352DEE"/>
    <w:rsid w:val="003531FE"/>
    <w:rsid w:val="003532DC"/>
    <w:rsid w:val="00353B5A"/>
    <w:rsid w:val="00353CAF"/>
    <w:rsid w:val="0035432A"/>
    <w:rsid w:val="00354A49"/>
    <w:rsid w:val="00354D2B"/>
    <w:rsid w:val="003553C4"/>
    <w:rsid w:val="003562FB"/>
    <w:rsid w:val="00356432"/>
    <w:rsid w:val="00357802"/>
    <w:rsid w:val="00357A2E"/>
    <w:rsid w:val="00357BC6"/>
    <w:rsid w:val="00357F5A"/>
    <w:rsid w:val="00360A91"/>
    <w:rsid w:val="00360E55"/>
    <w:rsid w:val="00361D9C"/>
    <w:rsid w:val="0036298D"/>
    <w:rsid w:val="00362C88"/>
    <w:rsid w:val="00363AF7"/>
    <w:rsid w:val="003649DB"/>
    <w:rsid w:val="0036637F"/>
    <w:rsid w:val="00366B01"/>
    <w:rsid w:val="00367168"/>
    <w:rsid w:val="00367D2B"/>
    <w:rsid w:val="00367D4A"/>
    <w:rsid w:val="00367F27"/>
    <w:rsid w:val="0037055D"/>
    <w:rsid w:val="00370751"/>
    <w:rsid w:val="003707C0"/>
    <w:rsid w:val="00370D39"/>
    <w:rsid w:val="00371626"/>
    <w:rsid w:val="00371D07"/>
    <w:rsid w:val="00371EAE"/>
    <w:rsid w:val="003721E3"/>
    <w:rsid w:val="00372BE1"/>
    <w:rsid w:val="00372C68"/>
    <w:rsid w:val="0037503B"/>
    <w:rsid w:val="00375081"/>
    <w:rsid w:val="00375201"/>
    <w:rsid w:val="003762E2"/>
    <w:rsid w:val="00376BFC"/>
    <w:rsid w:val="00376F19"/>
    <w:rsid w:val="00376F8D"/>
    <w:rsid w:val="0037768F"/>
    <w:rsid w:val="00377D31"/>
    <w:rsid w:val="003808A8"/>
    <w:rsid w:val="00382A95"/>
    <w:rsid w:val="00382C40"/>
    <w:rsid w:val="00382CA3"/>
    <w:rsid w:val="00383753"/>
    <w:rsid w:val="00385336"/>
    <w:rsid w:val="003858F8"/>
    <w:rsid w:val="00385B85"/>
    <w:rsid w:val="003902C2"/>
    <w:rsid w:val="003909D2"/>
    <w:rsid w:val="0039108B"/>
    <w:rsid w:val="0039151F"/>
    <w:rsid w:val="00391BB1"/>
    <w:rsid w:val="00391E4B"/>
    <w:rsid w:val="00392244"/>
    <w:rsid w:val="00392846"/>
    <w:rsid w:val="00393559"/>
    <w:rsid w:val="00393597"/>
    <w:rsid w:val="00393A7A"/>
    <w:rsid w:val="00393E00"/>
    <w:rsid w:val="0039402C"/>
    <w:rsid w:val="00394428"/>
    <w:rsid w:val="003948C7"/>
    <w:rsid w:val="00394A43"/>
    <w:rsid w:val="0039534C"/>
    <w:rsid w:val="0039618A"/>
    <w:rsid w:val="0039766E"/>
    <w:rsid w:val="00397E79"/>
    <w:rsid w:val="003A04A5"/>
    <w:rsid w:val="003A0947"/>
    <w:rsid w:val="003A0CC0"/>
    <w:rsid w:val="003A1BD9"/>
    <w:rsid w:val="003A2958"/>
    <w:rsid w:val="003A336F"/>
    <w:rsid w:val="003A384A"/>
    <w:rsid w:val="003A3CF9"/>
    <w:rsid w:val="003A4FFD"/>
    <w:rsid w:val="003A67F7"/>
    <w:rsid w:val="003A68AB"/>
    <w:rsid w:val="003A6B53"/>
    <w:rsid w:val="003A6CEF"/>
    <w:rsid w:val="003A7AA1"/>
    <w:rsid w:val="003B05CE"/>
    <w:rsid w:val="003B09F9"/>
    <w:rsid w:val="003B16FE"/>
    <w:rsid w:val="003B2F12"/>
    <w:rsid w:val="003B32D1"/>
    <w:rsid w:val="003B38C1"/>
    <w:rsid w:val="003B571E"/>
    <w:rsid w:val="003B7872"/>
    <w:rsid w:val="003C0A9B"/>
    <w:rsid w:val="003C0BA8"/>
    <w:rsid w:val="003C141D"/>
    <w:rsid w:val="003C1827"/>
    <w:rsid w:val="003C1DF7"/>
    <w:rsid w:val="003C214B"/>
    <w:rsid w:val="003C298D"/>
    <w:rsid w:val="003C33B7"/>
    <w:rsid w:val="003C34B2"/>
    <w:rsid w:val="003C4A7D"/>
    <w:rsid w:val="003C4F26"/>
    <w:rsid w:val="003C6184"/>
    <w:rsid w:val="003C6716"/>
    <w:rsid w:val="003C7A83"/>
    <w:rsid w:val="003C7B67"/>
    <w:rsid w:val="003D001B"/>
    <w:rsid w:val="003D0ECA"/>
    <w:rsid w:val="003D0F0A"/>
    <w:rsid w:val="003D20EC"/>
    <w:rsid w:val="003D2725"/>
    <w:rsid w:val="003D332D"/>
    <w:rsid w:val="003D3AD6"/>
    <w:rsid w:val="003D4DE0"/>
    <w:rsid w:val="003D78BC"/>
    <w:rsid w:val="003D7C75"/>
    <w:rsid w:val="003D7FB3"/>
    <w:rsid w:val="003E009A"/>
    <w:rsid w:val="003E0696"/>
    <w:rsid w:val="003E0882"/>
    <w:rsid w:val="003E0DED"/>
    <w:rsid w:val="003E13D2"/>
    <w:rsid w:val="003E1625"/>
    <w:rsid w:val="003E200B"/>
    <w:rsid w:val="003E327D"/>
    <w:rsid w:val="003E3706"/>
    <w:rsid w:val="003E39A9"/>
    <w:rsid w:val="003E435D"/>
    <w:rsid w:val="003E468D"/>
    <w:rsid w:val="003E4B29"/>
    <w:rsid w:val="003E4D6E"/>
    <w:rsid w:val="003E509A"/>
    <w:rsid w:val="003E5777"/>
    <w:rsid w:val="003E5890"/>
    <w:rsid w:val="003E60DA"/>
    <w:rsid w:val="003E6AE2"/>
    <w:rsid w:val="003E6EBF"/>
    <w:rsid w:val="003E7606"/>
    <w:rsid w:val="003E7E16"/>
    <w:rsid w:val="003F00AD"/>
    <w:rsid w:val="003F1515"/>
    <w:rsid w:val="003F16B9"/>
    <w:rsid w:val="003F1F48"/>
    <w:rsid w:val="003F2253"/>
    <w:rsid w:val="003F27DB"/>
    <w:rsid w:val="003F2900"/>
    <w:rsid w:val="003F2DE4"/>
    <w:rsid w:val="003F3BD5"/>
    <w:rsid w:val="003F4669"/>
    <w:rsid w:val="003F4C0C"/>
    <w:rsid w:val="003F64D8"/>
    <w:rsid w:val="003F6661"/>
    <w:rsid w:val="003F6710"/>
    <w:rsid w:val="003F69EB"/>
    <w:rsid w:val="003F6A27"/>
    <w:rsid w:val="003F7F5C"/>
    <w:rsid w:val="0040027A"/>
    <w:rsid w:val="004004B8"/>
    <w:rsid w:val="00400899"/>
    <w:rsid w:val="00401429"/>
    <w:rsid w:val="004018D4"/>
    <w:rsid w:val="00402153"/>
    <w:rsid w:val="00402B0A"/>
    <w:rsid w:val="0040392A"/>
    <w:rsid w:val="00403C7A"/>
    <w:rsid w:val="0040443E"/>
    <w:rsid w:val="0040448C"/>
    <w:rsid w:val="00404746"/>
    <w:rsid w:val="004048CD"/>
    <w:rsid w:val="004049FE"/>
    <w:rsid w:val="00404F58"/>
    <w:rsid w:val="0040566D"/>
    <w:rsid w:val="00405FE0"/>
    <w:rsid w:val="004061B7"/>
    <w:rsid w:val="00406CFE"/>
    <w:rsid w:val="004071D9"/>
    <w:rsid w:val="00407291"/>
    <w:rsid w:val="004103E4"/>
    <w:rsid w:val="00410A70"/>
    <w:rsid w:val="00410CA8"/>
    <w:rsid w:val="00412D9D"/>
    <w:rsid w:val="00413146"/>
    <w:rsid w:val="00416530"/>
    <w:rsid w:val="004167A1"/>
    <w:rsid w:val="004207E5"/>
    <w:rsid w:val="0042135A"/>
    <w:rsid w:val="00422168"/>
    <w:rsid w:val="00425DF8"/>
    <w:rsid w:val="0042685D"/>
    <w:rsid w:val="004268B2"/>
    <w:rsid w:val="00426EF9"/>
    <w:rsid w:val="00427016"/>
    <w:rsid w:val="00427031"/>
    <w:rsid w:val="00427447"/>
    <w:rsid w:val="004278E6"/>
    <w:rsid w:val="00427DD1"/>
    <w:rsid w:val="004316E8"/>
    <w:rsid w:val="00431A55"/>
    <w:rsid w:val="00431C0A"/>
    <w:rsid w:val="00431DDA"/>
    <w:rsid w:val="00432335"/>
    <w:rsid w:val="004325AC"/>
    <w:rsid w:val="00432A33"/>
    <w:rsid w:val="00432FFB"/>
    <w:rsid w:val="00433519"/>
    <w:rsid w:val="00433889"/>
    <w:rsid w:val="00433AB2"/>
    <w:rsid w:val="00433CD0"/>
    <w:rsid w:val="00434A0E"/>
    <w:rsid w:val="00435237"/>
    <w:rsid w:val="004375F6"/>
    <w:rsid w:val="004377F2"/>
    <w:rsid w:val="00437E35"/>
    <w:rsid w:val="00440CE8"/>
    <w:rsid w:val="00442FB7"/>
    <w:rsid w:val="00444649"/>
    <w:rsid w:val="00444E0E"/>
    <w:rsid w:val="004463D1"/>
    <w:rsid w:val="0044642B"/>
    <w:rsid w:val="00446446"/>
    <w:rsid w:val="00446797"/>
    <w:rsid w:val="00446A0F"/>
    <w:rsid w:val="004477DC"/>
    <w:rsid w:val="00447B8C"/>
    <w:rsid w:val="00447DA4"/>
    <w:rsid w:val="004500A0"/>
    <w:rsid w:val="00450952"/>
    <w:rsid w:val="00450995"/>
    <w:rsid w:val="00450EB7"/>
    <w:rsid w:val="00450FF1"/>
    <w:rsid w:val="0045111C"/>
    <w:rsid w:val="00451921"/>
    <w:rsid w:val="00451A40"/>
    <w:rsid w:val="00451DA6"/>
    <w:rsid w:val="004521B4"/>
    <w:rsid w:val="00452556"/>
    <w:rsid w:val="004526E5"/>
    <w:rsid w:val="004527B9"/>
    <w:rsid w:val="004557D1"/>
    <w:rsid w:val="00456CDC"/>
    <w:rsid w:val="00457063"/>
    <w:rsid w:val="0046042E"/>
    <w:rsid w:val="00460A3E"/>
    <w:rsid w:val="0046129F"/>
    <w:rsid w:val="00461ABE"/>
    <w:rsid w:val="00461EF1"/>
    <w:rsid w:val="00462148"/>
    <w:rsid w:val="0046257A"/>
    <w:rsid w:val="00462967"/>
    <w:rsid w:val="00462C5E"/>
    <w:rsid w:val="00464776"/>
    <w:rsid w:val="0046481A"/>
    <w:rsid w:val="00464DB1"/>
    <w:rsid w:val="00466372"/>
    <w:rsid w:val="0046639C"/>
    <w:rsid w:val="004709F9"/>
    <w:rsid w:val="00471823"/>
    <w:rsid w:val="00471878"/>
    <w:rsid w:val="00471C75"/>
    <w:rsid w:val="004733BD"/>
    <w:rsid w:val="00473670"/>
    <w:rsid w:val="00473E15"/>
    <w:rsid w:val="004743A2"/>
    <w:rsid w:val="004743E2"/>
    <w:rsid w:val="0047466C"/>
    <w:rsid w:val="00474D04"/>
    <w:rsid w:val="00474FCC"/>
    <w:rsid w:val="00475107"/>
    <w:rsid w:val="004751C8"/>
    <w:rsid w:val="004757C8"/>
    <w:rsid w:val="00476D36"/>
    <w:rsid w:val="00476EA6"/>
    <w:rsid w:val="00476F46"/>
    <w:rsid w:val="004770B2"/>
    <w:rsid w:val="004779FE"/>
    <w:rsid w:val="00481A26"/>
    <w:rsid w:val="0048417C"/>
    <w:rsid w:val="00484E59"/>
    <w:rsid w:val="0048604F"/>
    <w:rsid w:val="00486222"/>
    <w:rsid w:val="00486952"/>
    <w:rsid w:val="00486A03"/>
    <w:rsid w:val="00487BF5"/>
    <w:rsid w:val="00487CD6"/>
    <w:rsid w:val="00490E37"/>
    <w:rsid w:val="00491B40"/>
    <w:rsid w:val="004926B1"/>
    <w:rsid w:val="004927DB"/>
    <w:rsid w:val="004935D2"/>
    <w:rsid w:val="00493C25"/>
    <w:rsid w:val="00493E4B"/>
    <w:rsid w:val="004941CC"/>
    <w:rsid w:val="00494FD9"/>
    <w:rsid w:val="0049573C"/>
    <w:rsid w:val="00496935"/>
    <w:rsid w:val="004A0A3E"/>
    <w:rsid w:val="004A0BF1"/>
    <w:rsid w:val="004A0E32"/>
    <w:rsid w:val="004A1882"/>
    <w:rsid w:val="004A419A"/>
    <w:rsid w:val="004A4417"/>
    <w:rsid w:val="004A49C1"/>
    <w:rsid w:val="004A5472"/>
    <w:rsid w:val="004A5517"/>
    <w:rsid w:val="004A705C"/>
    <w:rsid w:val="004A7348"/>
    <w:rsid w:val="004A76A6"/>
    <w:rsid w:val="004A7C67"/>
    <w:rsid w:val="004B06C5"/>
    <w:rsid w:val="004B18DC"/>
    <w:rsid w:val="004B1E90"/>
    <w:rsid w:val="004B1FD3"/>
    <w:rsid w:val="004B2396"/>
    <w:rsid w:val="004B3238"/>
    <w:rsid w:val="004B3B8D"/>
    <w:rsid w:val="004B4008"/>
    <w:rsid w:val="004B4762"/>
    <w:rsid w:val="004B518F"/>
    <w:rsid w:val="004B5227"/>
    <w:rsid w:val="004B57DF"/>
    <w:rsid w:val="004B5B1E"/>
    <w:rsid w:val="004B7759"/>
    <w:rsid w:val="004B7867"/>
    <w:rsid w:val="004C2650"/>
    <w:rsid w:val="004C29A0"/>
    <w:rsid w:val="004C310E"/>
    <w:rsid w:val="004C473B"/>
    <w:rsid w:val="004C4C66"/>
    <w:rsid w:val="004C5428"/>
    <w:rsid w:val="004C5D83"/>
    <w:rsid w:val="004C656D"/>
    <w:rsid w:val="004C6573"/>
    <w:rsid w:val="004C67E5"/>
    <w:rsid w:val="004C6B2A"/>
    <w:rsid w:val="004C751F"/>
    <w:rsid w:val="004C76AB"/>
    <w:rsid w:val="004D04FD"/>
    <w:rsid w:val="004D1959"/>
    <w:rsid w:val="004D2F57"/>
    <w:rsid w:val="004D4A80"/>
    <w:rsid w:val="004D6220"/>
    <w:rsid w:val="004D75AF"/>
    <w:rsid w:val="004D7AF5"/>
    <w:rsid w:val="004D7F55"/>
    <w:rsid w:val="004E0487"/>
    <w:rsid w:val="004E07AA"/>
    <w:rsid w:val="004E0AAC"/>
    <w:rsid w:val="004E0EDD"/>
    <w:rsid w:val="004E22B8"/>
    <w:rsid w:val="004E32F8"/>
    <w:rsid w:val="004E4000"/>
    <w:rsid w:val="004E41EA"/>
    <w:rsid w:val="004E442D"/>
    <w:rsid w:val="004E7494"/>
    <w:rsid w:val="004E78BB"/>
    <w:rsid w:val="004E7A5E"/>
    <w:rsid w:val="004F093F"/>
    <w:rsid w:val="004F0B09"/>
    <w:rsid w:val="004F0D3A"/>
    <w:rsid w:val="004F10C3"/>
    <w:rsid w:val="004F18E6"/>
    <w:rsid w:val="004F2373"/>
    <w:rsid w:val="004F2B83"/>
    <w:rsid w:val="004F3F92"/>
    <w:rsid w:val="004F4066"/>
    <w:rsid w:val="004F40E2"/>
    <w:rsid w:val="004F48F9"/>
    <w:rsid w:val="004F4B98"/>
    <w:rsid w:val="004F5311"/>
    <w:rsid w:val="004F5CAE"/>
    <w:rsid w:val="004F6AA3"/>
    <w:rsid w:val="004F7422"/>
    <w:rsid w:val="004F7653"/>
    <w:rsid w:val="004F7DA1"/>
    <w:rsid w:val="00500A60"/>
    <w:rsid w:val="0050132D"/>
    <w:rsid w:val="00501E83"/>
    <w:rsid w:val="00501FD0"/>
    <w:rsid w:val="0050245C"/>
    <w:rsid w:val="005024E5"/>
    <w:rsid w:val="00502540"/>
    <w:rsid w:val="0050265C"/>
    <w:rsid w:val="00502F6F"/>
    <w:rsid w:val="00503408"/>
    <w:rsid w:val="0050473D"/>
    <w:rsid w:val="00504AD7"/>
    <w:rsid w:val="00504DA7"/>
    <w:rsid w:val="00504E2B"/>
    <w:rsid w:val="00505466"/>
    <w:rsid w:val="00505633"/>
    <w:rsid w:val="005059F5"/>
    <w:rsid w:val="00505F9E"/>
    <w:rsid w:val="00506198"/>
    <w:rsid w:val="00507462"/>
    <w:rsid w:val="005077E9"/>
    <w:rsid w:val="00507879"/>
    <w:rsid w:val="00507A0A"/>
    <w:rsid w:val="00510542"/>
    <w:rsid w:val="0051344F"/>
    <w:rsid w:val="00513E00"/>
    <w:rsid w:val="00513FD4"/>
    <w:rsid w:val="005147C5"/>
    <w:rsid w:val="00514E17"/>
    <w:rsid w:val="00515C76"/>
    <w:rsid w:val="00515EF8"/>
    <w:rsid w:val="00516465"/>
    <w:rsid w:val="00520465"/>
    <w:rsid w:val="00520A0D"/>
    <w:rsid w:val="00521605"/>
    <w:rsid w:val="0052190E"/>
    <w:rsid w:val="00521D2C"/>
    <w:rsid w:val="00524957"/>
    <w:rsid w:val="00524FC7"/>
    <w:rsid w:val="00525131"/>
    <w:rsid w:val="005267F3"/>
    <w:rsid w:val="00527040"/>
    <w:rsid w:val="0052799A"/>
    <w:rsid w:val="005302C4"/>
    <w:rsid w:val="00530D22"/>
    <w:rsid w:val="00531152"/>
    <w:rsid w:val="005312ED"/>
    <w:rsid w:val="00531DAA"/>
    <w:rsid w:val="00531FF2"/>
    <w:rsid w:val="0053259F"/>
    <w:rsid w:val="0053284A"/>
    <w:rsid w:val="005347DE"/>
    <w:rsid w:val="00534FE0"/>
    <w:rsid w:val="00536293"/>
    <w:rsid w:val="0053684A"/>
    <w:rsid w:val="005369AA"/>
    <w:rsid w:val="00536CAE"/>
    <w:rsid w:val="00536DA0"/>
    <w:rsid w:val="00536F3C"/>
    <w:rsid w:val="005374A8"/>
    <w:rsid w:val="00540291"/>
    <w:rsid w:val="005407FB"/>
    <w:rsid w:val="005408FD"/>
    <w:rsid w:val="00540AA5"/>
    <w:rsid w:val="00541379"/>
    <w:rsid w:val="0054157B"/>
    <w:rsid w:val="0054315C"/>
    <w:rsid w:val="005442AD"/>
    <w:rsid w:val="00544D27"/>
    <w:rsid w:val="005455FA"/>
    <w:rsid w:val="00545DA0"/>
    <w:rsid w:val="00546A05"/>
    <w:rsid w:val="00546DA6"/>
    <w:rsid w:val="00547B3E"/>
    <w:rsid w:val="00547BE0"/>
    <w:rsid w:val="00550697"/>
    <w:rsid w:val="0055091A"/>
    <w:rsid w:val="0055113D"/>
    <w:rsid w:val="00551175"/>
    <w:rsid w:val="0055124B"/>
    <w:rsid w:val="005517A9"/>
    <w:rsid w:val="005524DB"/>
    <w:rsid w:val="005525EA"/>
    <w:rsid w:val="0055270E"/>
    <w:rsid w:val="00553043"/>
    <w:rsid w:val="00553849"/>
    <w:rsid w:val="00553981"/>
    <w:rsid w:val="00553F34"/>
    <w:rsid w:val="00554819"/>
    <w:rsid w:val="00554A55"/>
    <w:rsid w:val="00555503"/>
    <w:rsid w:val="00555A84"/>
    <w:rsid w:val="0055678E"/>
    <w:rsid w:val="00557101"/>
    <w:rsid w:val="0055746A"/>
    <w:rsid w:val="00557C32"/>
    <w:rsid w:val="0056038B"/>
    <w:rsid w:val="0056115C"/>
    <w:rsid w:val="00561473"/>
    <w:rsid w:val="005621ED"/>
    <w:rsid w:val="0056279C"/>
    <w:rsid w:val="00562A4B"/>
    <w:rsid w:val="00562D3B"/>
    <w:rsid w:val="00563856"/>
    <w:rsid w:val="0056495B"/>
    <w:rsid w:val="00564F1A"/>
    <w:rsid w:val="005650EC"/>
    <w:rsid w:val="0056589C"/>
    <w:rsid w:val="00565C68"/>
    <w:rsid w:val="00566181"/>
    <w:rsid w:val="0056657D"/>
    <w:rsid w:val="005668EE"/>
    <w:rsid w:val="005678A5"/>
    <w:rsid w:val="0056799D"/>
    <w:rsid w:val="00567E3E"/>
    <w:rsid w:val="00567FBA"/>
    <w:rsid w:val="0057026C"/>
    <w:rsid w:val="00570358"/>
    <w:rsid w:val="005722AB"/>
    <w:rsid w:val="00572D2D"/>
    <w:rsid w:val="0057307E"/>
    <w:rsid w:val="0057309C"/>
    <w:rsid w:val="00573DC8"/>
    <w:rsid w:val="00574747"/>
    <w:rsid w:val="0057474F"/>
    <w:rsid w:val="005756AE"/>
    <w:rsid w:val="00576094"/>
    <w:rsid w:val="0057675E"/>
    <w:rsid w:val="005807E5"/>
    <w:rsid w:val="00580881"/>
    <w:rsid w:val="00580C90"/>
    <w:rsid w:val="00581359"/>
    <w:rsid w:val="00581603"/>
    <w:rsid w:val="00581E24"/>
    <w:rsid w:val="00581E93"/>
    <w:rsid w:val="005820DA"/>
    <w:rsid w:val="00583195"/>
    <w:rsid w:val="005832D2"/>
    <w:rsid w:val="00583844"/>
    <w:rsid w:val="00584268"/>
    <w:rsid w:val="00585337"/>
    <w:rsid w:val="005855FF"/>
    <w:rsid w:val="00585BA2"/>
    <w:rsid w:val="00586C09"/>
    <w:rsid w:val="0058733E"/>
    <w:rsid w:val="005907ED"/>
    <w:rsid w:val="00590BAA"/>
    <w:rsid w:val="00594428"/>
    <w:rsid w:val="00594627"/>
    <w:rsid w:val="0059471A"/>
    <w:rsid w:val="00594AFD"/>
    <w:rsid w:val="00595390"/>
    <w:rsid w:val="00595730"/>
    <w:rsid w:val="005975A6"/>
    <w:rsid w:val="005A05F9"/>
    <w:rsid w:val="005A091F"/>
    <w:rsid w:val="005A0A27"/>
    <w:rsid w:val="005A0F82"/>
    <w:rsid w:val="005A173E"/>
    <w:rsid w:val="005A1E9B"/>
    <w:rsid w:val="005A1FD8"/>
    <w:rsid w:val="005A2239"/>
    <w:rsid w:val="005A3A52"/>
    <w:rsid w:val="005A3E76"/>
    <w:rsid w:val="005A4546"/>
    <w:rsid w:val="005A488E"/>
    <w:rsid w:val="005A4921"/>
    <w:rsid w:val="005A4A47"/>
    <w:rsid w:val="005A4D47"/>
    <w:rsid w:val="005A6EE7"/>
    <w:rsid w:val="005B0AEE"/>
    <w:rsid w:val="005B1EDA"/>
    <w:rsid w:val="005B2391"/>
    <w:rsid w:val="005B3171"/>
    <w:rsid w:val="005B3FE6"/>
    <w:rsid w:val="005B490D"/>
    <w:rsid w:val="005B64C5"/>
    <w:rsid w:val="005B6FB4"/>
    <w:rsid w:val="005C0E53"/>
    <w:rsid w:val="005C0F18"/>
    <w:rsid w:val="005C10D4"/>
    <w:rsid w:val="005C15E5"/>
    <w:rsid w:val="005C1804"/>
    <w:rsid w:val="005C1E69"/>
    <w:rsid w:val="005C2DB3"/>
    <w:rsid w:val="005C2EE8"/>
    <w:rsid w:val="005C3E13"/>
    <w:rsid w:val="005C4594"/>
    <w:rsid w:val="005C5099"/>
    <w:rsid w:val="005C533D"/>
    <w:rsid w:val="005C62A2"/>
    <w:rsid w:val="005C69A3"/>
    <w:rsid w:val="005C73B6"/>
    <w:rsid w:val="005C7D35"/>
    <w:rsid w:val="005C7E3D"/>
    <w:rsid w:val="005D066F"/>
    <w:rsid w:val="005D0B0F"/>
    <w:rsid w:val="005D27E5"/>
    <w:rsid w:val="005D2A21"/>
    <w:rsid w:val="005D2D8A"/>
    <w:rsid w:val="005D37B5"/>
    <w:rsid w:val="005D3946"/>
    <w:rsid w:val="005D3A15"/>
    <w:rsid w:val="005D3BD4"/>
    <w:rsid w:val="005D405F"/>
    <w:rsid w:val="005D4305"/>
    <w:rsid w:val="005D4392"/>
    <w:rsid w:val="005D45FA"/>
    <w:rsid w:val="005D51C6"/>
    <w:rsid w:val="005D532E"/>
    <w:rsid w:val="005D54F2"/>
    <w:rsid w:val="005D5C59"/>
    <w:rsid w:val="005D5DF7"/>
    <w:rsid w:val="005D6855"/>
    <w:rsid w:val="005D69E5"/>
    <w:rsid w:val="005D6B34"/>
    <w:rsid w:val="005D6F41"/>
    <w:rsid w:val="005D6F62"/>
    <w:rsid w:val="005D7031"/>
    <w:rsid w:val="005D70C8"/>
    <w:rsid w:val="005D779F"/>
    <w:rsid w:val="005D799F"/>
    <w:rsid w:val="005D7E87"/>
    <w:rsid w:val="005E0715"/>
    <w:rsid w:val="005E11F2"/>
    <w:rsid w:val="005E1A60"/>
    <w:rsid w:val="005E1F67"/>
    <w:rsid w:val="005E2651"/>
    <w:rsid w:val="005E2AEA"/>
    <w:rsid w:val="005E3BDD"/>
    <w:rsid w:val="005E425D"/>
    <w:rsid w:val="005E52D5"/>
    <w:rsid w:val="005E64B3"/>
    <w:rsid w:val="005E6689"/>
    <w:rsid w:val="005E67D9"/>
    <w:rsid w:val="005E7920"/>
    <w:rsid w:val="005E7DE8"/>
    <w:rsid w:val="005F0E0C"/>
    <w:rsid w:val="005F24BA"/>
    <w:rsid w:val="005F2CBF"/>
    <w:rsid w:val="005F2D85"/>
    <w:rsid w:val="005F4659"/>
    <w:rsid w:val="005F4E97"/>
    <w:rsid w:val="005F5F26"/>
    <w:rsid w:val="005F75B9"/>
    <w:rsid w:val="005F7FF3"/>
    <w:rsid w:val="0060040F"/>
    <w:rsid w:val="00600463"/>
    <w:rsid w:val="006005AA"/>
    <w:rsid w:val="00602084"/>
    <w:rsid w:val="006022A5"/>
    <w:rsid w:val="00602951"/>
    <w:rsid w:val="00604040"/>
    <w:rsid w:val="00604907"/>
    <w:rsid w:val="0060495F"/>
    <w:rsid w:val="00605859"/>
    <w:rsid w:val="0060604C"/>
    <w:rsid w:val="006069EC"/>
    <w:rsid w:val="00606A8A"/>
    <w:rsid w:val="006072F3"/>
    <w:rsid w:val="006078F3"/>
    <w:rsid w:val="00607A27"/>
    <w:rsid w:val="00610DAF"/>
    <w:rsid w:val="006136C6"/>
    <w:rsid w:val="0061436F"/>
    <w:rsid w:val="00614945"/>
    <w:rsid w:val="00614B2F"/>
    <w:rsid w:val="00614B9E"/>
    <w:rsid w:val="00614C3F"/>
    <w:rsid w:val="00615F55"/>
    <w:rsid w:val="0061663A"/>
    <w:rsid w:val="0061742C"/>
    <w:rsid w:val="00617509"/>
    <w:rsid w:val="00617925"/>
    <w:rsid w:val="006179CC"/>
    <w:rsid w:val="006200AE"/>
    <w:rsid w:val="00620517"/>
    <w:rsid w:val="00620BA9"/>
    <w:rsid w:val="00620BF3"/>
    <w:rsid w:val="00620E7C"/>
    <w:rsid w:val="0062118A"/>
    <w:rsid w:val="00621A59"/>
    <w:rsid w:val="00621B94"/>
    <w:rsid w:val="00622045"/>
    <w:rsid w:val="00622FC2"/>
    <w:rsid w:val="006232E7"/>
    <w:rsid w:val="00623D53"/>
    <w:rsid w:val="00623DEA"/>
    <w:rsid w:val="00623F91"/>
    <w:rsid w:val="00624108"/>
    <w:rsid w:val="0062461D"/>
    <w:rsid w:val="006251E3"/>
    <w:rsid w:val="00625A56"/>
    <w:rsid w:val="0062643B"/>
    <w:rsid w:val="0062680C"/>
    <w:rsid w:val="00626A10"/>
    <w:rsid w:val="006270BF"/>
    <w:rsid w:val="00627ADD"/>
    <w:rsid w:val="00630553"/>
    <w:rsid w:val="0063069C"/>
    <w:rsid w:val="006309C0"/>
    <w:rsid w:val="00630FF1"/>
    <w:rsid w:val="00630FF2"/>
    <w:rsid w:val="00631627"/>
    <w:rsid w:val="00632C50"/>
    <w:rsid w:val="00632EF2"/>
    <w:rsid w:val="006332A8"/>
    <w:rsid w:val="00633B59"/>
    <w:rsid w:val="00634682"/>
    <w:rsid w:val="00635187"/>
    <w:rsid w:val="006351F3"/>
    <w:rsid w:val="00635941"/>
    <w:rsid w:val="00635FD0"/>
    <w:rsid w:val="006364E6"/>
    <w:rsid w:val="00640599"/>
    <w:rsid w:val="00640B6F"/>
    <w:rsid w:val="00640EAB"/>
    <w:rsid w:val="0064145E"/>
    <w:rsid w:val="00641526"/>
    <w:rsid w:val="00641D18"/>
    <w:rsid w:val="006423B2"/>
    <w:rsid w:val="00643602"/>
    <w:rsid w:val="00643731"/>
    <w:rsid w:val="00644276"/>
    <w:rsid w:val="006446E5"/>
    <w:rsid w:val="00645342"/>
    <w:rsid w:val="006456CA"/>
    <w:rsid w:val="00646130"/>
    <w:rsid w:val="00647496"/>
    <w:rsid w:val="00647A1A"/>
    <w:rsid w:val="006500EF"/>
    <w:rsid w:val="006503BB"/>
    <w:rsid w:val="006510B5"/>
    <w:rsid w:val="00651DF0"/>
    <w:rsid w:val="006529F6"/>
    <w:rsid w:val="006535D4"/>
    <w:rsid w:val="0065466A"/>
    <w:rsid w:val="006548D7"/>
    <w:rsid w:val="00654999"/>
    <w:rsid w:val="00654DD6"/>
    <w:rsid w:val="006550A0"/>
    <w:rsid w:val="00655BDC"/>
    <w:rsid w:val="00656287"/>
    <w:rsid w:val="00656291"/>
    <w:rsid w:val="006565F6"/>
    <w:rsid w:val="006567F9"/>
    <w:rsid w:val="00656DF9"/>
    <w:rsid w:val="00657959"/>
    <w:rsid w:val="00657C8F"/>
    <w:rsid w:val="00657FDB"/>
    <w:rsid w:val="00660CB9"/>
    <w:rsid w:val="00661BF8"/>
    <w:rsid w:val="006638DF"/>
    <w:rsid w:val="00663E01"/>
    <w:rsid w:val="00663E42"/>
    <w:rsid w:val="00663F9D"/>
    <w:rsid w:val="006642F7"/>
    <w:rsid w:val="006657C2"/>
    <w:rsid w:val="00665817"/>
    <w:rsid w:val="00665D72"/>
    <w:rsid w:val="006660EB"/>
    <w:rsid w:val="00666815"/>
    <w:rsid w:val="0066700E"/>
    <w:rsid w:val="00670C90"/>
    <w:rsid w:val="00670E8B"/>
    <w:rsid w:val="00671129"/>
    <w:rsid w:val="00671744"/>
    <w:rsid w:val="006729FE"/>
    <w:rsid w:val="00672B46"/>
    <w:rsid w:val="00672F99"/>
    <w:rsid w:val="0067341F"/>
    <w:rsid w:val="006739E6"/>
    <w:rsid w:val="00673FB3"/>
    <w:rsid w:val="006741BD"/>
    <w:rsid w:val="00674997"/>
    <w:rsid w:val="00675A6D"/>
    <w:rsid w:val="00675BE5"/>
    <w:rsid w:val="00675C86"/>
    <w:rsid w:val="006762C3"/>
    <w:rsid w:val="0067750B"/>
    <w:rsid w:val="00677DEC"/>
    <w:rsid w:val="00680537"/>
    <w:rsid w:val="00680680"/>
    <w:rsid w:val="00680B47"/>
    <w:rsid w:val="00680D3E"/>
    <w:rsid w:val="00681146"/>
    <w:rsid w:val="0068174F"/>
    <w:rsid w:val="00681DE1"/>
    <w:rsid w:val="00681FEF"/>
    <w:rsid w:val="006833D1"/>
    <w:rsid w:val="006834F2"/>
    <w:rsid w:val="00683872"/>
    <w:rsid w:val="006839A9"/>
    <w:rsid w:val="006843CA"/>
    <w:rsid w:val="00685494"/>
    <w:rsid w:val="00685DF0"/>
    <w:rsid w:val="00686429"/>
    <w:rsid w:val="0068683A"/>
    <w:rsid w:val="00687357"/>
    <w:rsid w:val="00687528"/>
    <w:rsid w:val="00687617"/>
    <w:rsid w:val="00690CE2"/>
    <w:rsid w:val="00690E67"/>
    <w:rsid w:val="00690E6E"/>
    <w:rsid w:val="006912B9"/>
    <w:rsid w:val="0069194E"/>
    <w:rsid w:val="006920B9"/>
    <w:rsid w:val="006923B4"/>
    <w:rsid w:val="00693772"/>
    <w:rsid w:val="006937B3"/>
    <w:rsid w:val="006937CA"/>
    <w:rsid w:val="00693C80"/>
    <w:rsid w:val="00694288"/>
    <w:rsid w:val="006942DB"/>
    <w:rsid w:val="0069556C"/>
    <w:rsid w:val="006958D1"/>
    <w:rsid w:val="006958E1"/>
    <w:rsid w:val="00695966"/>
    <w:rsid w:val="00696039"/>
    <w:rsid w:val="006976E2"/>
    <w:rsid w:val="00697705"/>
    <w:rsid w:val="0069788F"/>
    <w:rsid w:val="0069791A"/>
    <w:rsid w:val="00697D67"/>
    <w:rsid w:val="006A0137"/>
    <w:rsid w:val="006A0E4A"/>
    <w:rsid w:val="006A0F6A"/>
    <w:rsid w:val="006A132C"/>
    <w:rsid w:val="006A1A46"/>
    <w:rsid w:val="006A1EAE"/>
    <w:rsid w:val="006A2143"/>
    <w:rsid w:val="006A2670"/>
    <w:rsid w:val="006A2765"/>
    <w:rsid w:val="006A28F6"/>
    <w:rsid w:val="006A2E31"/>
    <w:rsid w:val="006A345B"/>
    <w:rsid w:val="006A39EF"/>
    <w:rsid w:val="006A3CA8"/>
    <w:rsid w:val="006A408E"/>
    <w:rsid w:val="006A4111"/>
    <w:rsid w:val="006A57A8"/>
    <w:rsid w:val="006A62C2"/>
    <w:rsid w:val="006A63FF"/>
    <w:rsid w:val="006B06B8"/>
    <w:rsid w:val="006B08D5"/>
    <w:rsid w:val="006B143B"/>
    <w:rsid w:val="006B1E26"/>
    <w:rsid w:val="006B1FCF"/>
    <w:rsid w:val="006B2447"/>
    <w:rsid w:val="006B26D2"/>
    <w:rsid w:val="006B2741"/>
    <w:rsid w:val="006B27D3"/>
    <w:rsid w:val="006B3387"/>
    <w:rsid w:val="006B4D48"/>
    <w:rsid w:val="006B55A3"/>
    <w:rsid w:val="006B5722"/>
    <w:rsid w:val="006B6B92"/>
    <w:rsid w:val="006B6F12"/>
    <w:rsid w:val="006B78EC"/>
    <w:rsid w:val="006B7A1E"/>
    <w:rsid w:val="006C04DE"/>
    <w:rsid w:val="006C13A9"/>
    <w:rsid w:val="006C15B0"/>
    <w:rsid w:val="006C19EE"/>
    <w:rsid w:val="006C2B0C"/>
    <w:rsid w:val="006C3FAA"/>
    <w:rsid w:val="006C5574"/>
    <w:rsid w:val="006C5AE9"/>
    <w:rsid w:val="006C5FE9"/>
    <w:rsid w:val="006C65A0"/>
    <w:rsid w:val="006C6D28"/>
    <w:rsid w:val="006C7574"/>
    <w:rsid w:val="006C7D03"/>
    <w:rsid w:val="006C7EEF"/>
    <w:rsid w:val="006C7F6D"/>
    <w:rsid w:val="006C7FD9"/>
    <w:rsid w:val="006D08DC"/>
    <w:rsid w:val="006D0C07"/>
    <w:rsid w:val="006D15A2"/>
    <w:rsid w:val="006D184A"/>
    <w:rsid w:val="006D244A"/>
    <w:rsid w:val="006D2490"/>
    <w:rsid w:val="006D2E62"/>
    <w:rsid w:val="006D326A"/>
    <w:rsid w:val="006D33E6"/>
    <w:rsid w:val="006D342B"/>
    <w:rsid w:val="006D3900"/>
    <w:rsid w:val="006D4660"/>
    <w:rsid w:val="006D52D5"/>
    <w:rsid w:val="006D54F3"/>
    <w:rsid w:val="006D5572"/>
    <w:rsid w:val="006D5695"/>
    <w:rsid w:val="006D5C37"/>
    <w:rsid w:val="006D60D8"/>
    <w:rsid w:val="006D6185"/>
    <w:rsid w:val="006D670A"/>
    <w:rsid w:val="006D6768"/>
    <w:rsid w:val="006D707A"/>
    <w:rsid w:val="006D7B3B"/>
    <w:rsid w:val="006D7D64"/>
    <w:rsid w:val="006E18DF"/>
    <w:rsid w:val="006E1EBA"/>
    <w:rsid w:val="006E1F4C"/>
    <w:rsid w:val="006E21AC"/>
    <w:rsid w:val="006E328E"/>
    <w:rsid w:val="006E32A9"/>
    <w:rsid w:val="006E35BB"/>
    <w:rsid w:val="006E3916"/>
    <w:rsid w:val="006E39AA"/>
    <w:rsid w:val="006E44B2"/>
    <w:rsid w:val="006E52E7"/>
    <w:rsid w:val="006E5457"/>
    <w:rsid w:val="006E5989"/>
    <w:rsid w:val="006E623E"/>
    <w:rsid w:val="006E6489"/>
    <w:rsid w:val="006E6721"/>
    <w:rsid w:val="006E6835"/>
    <w:rsid w:val="006E6D84"/>
    <w:rsid w:val="006E71CC"/>
    <w:rsid w:val="006E71D5"/>
    <w:rsid w:val="006E78C5"/>
    <w:rsid w:val="006E7EC7"/>
    <w:rsid w:val="006F01F0"/>
    <w:rsid w:val="006F095D"/>
    <w:rsid w:val="006F1BB7"/>
    <w:rsid w:val="006F2004"/>
    <w:rsid w:val="006F2D64"/>
    <w:rsid w:val="006F3429"/>
    <w:rsid w:val="006F4B0C"/>
    <w:rsid w:val="006F4D0D"/>
    <w:rsid w:val="006F5127"/>
    <w:rsid w:val="006F5799"/>
    <w:rsid w:val="006F6192"/>
    <w:rsid w:val="006F63D1"/>
    <w:rsid w:val="006F676F"/>
    <w:rsid w:val="006F6946"/>
    <w:rsid w:val="006F7D15"/>
    <w:rsid w:val="006F7D8F"/>
    <w:rsid w:val="00701ADF"/>
    <w:rsid w:val="00701BED"/>
    <w:rsid w:val="00701ED1"/>
    <w:rsid w:val="00702865"/>
    <w:rsid w:val="00702B4A"/>
    <w:rsid w:val="007039F7"/>
    <w:rsid w:val="00704EE4"/>
    <w:rsid w:val="0070510E"/>
    <w:rsid w:val="00705FF0"/>
    <w:rsid w:val="0070644B"/>
    <w:rsid w:val="007069C5"/>
    <w:rsid w:val="00706A64"/>
    <w:rsid w:val="00706BC8"/>
    <w:rsid w:val="007077A4"/>
    <w:rsid w:val="00707821"/>
    <w:rsid w:val="007100B3"/>
    <w:rsid w:val="007103B9"/>
    <w:rsid w:val="00710B14"/>
    <w:rsid w:val="0071114B"/>
    <w:rsid w:val="00711C46"/>
    <w:rsid w:val="007124DE"/>
    <w:rsid w:val="00712C14"/>
    <w:rsid w:val="00713A92"/>
    <w:rsid w:val="00713FEB"/>
    <w:rsid w:val="0071487E"/>
    <w:rsid w:val="00714C0D"/>
    <w:rsid w:val="007166C3"/>
    <w:rsid w:val="00717370"/>
    <w:rsid w:val="0071751A"/>
    <w:rsid w:val="0071773B"/>
    <w:rsid w:val="0071775A"/>
    <w:rsid w:val="00717C03"/>
    <w:rsid w:val="00720187"/>
    <w:rsid w:val="007206B6"/>
    <w:rsid w:val="0072077B"/>
    <w:rsid w:val="00721740"/>
    <w:rsid w:val="007218B9"/>
    <w:rsid w:val="00721B25"/>
    <w:rsid w:val="00721BE5"/>
    <w:rsid w:val="00722057"/>
    <w:rsid w:val="00722822"/>
    <w:rsid w:val="00723D3A"/>
    <w:rsid w:val="00723E16"/>
    <w:rsid w:val="0072473E"/>
    <w:rsid w:val="0072496C"/>
    <w:rsid w:val="00725147"/>
    <w:rsid w:val="007267F1"/>
    <w:rsid w:val="007273B2"/>
    <w:rsid w:val="00727EE5"/>
    <w:rsid w:val="007311C2"/>
    <w:rsid w:val="007313AF"/>
    <w:rsid w:val="0073230C"/>
    <w:rsid w:val="00732FE2"/>
    <w:rsid w:val="0073373A"/>
    <w:rsid w:val="00733763"/>
    <w:rsid w:val="00733F49"/>
    <w:rsid w:val="00734206"/>
    <w:rsid w:val="0073426E"/>
    <w:rsid w:val="00735028"/>
    <w:rsid w:val="007365FD"/>
    <w:rsid w:val="00736704"/>
    <w:rsid w:val="00736B24"/>
    <w:rsid w:val="00737159"/>
    <w:rsid w:val="00737CAB"/>
    <w:rsid w:val="007401C0"/>
    <w:rsid w:val="00740364"/>
    <w:rsid w:val="00740764"/>
    <w:rsid w:val="00740D7B"/>
    <w:rsid w:val="00741670"/>
    <w:rsid w:val="007418F5"/>
    <w:rsid w:val="0074243D"/>
    <w:rsid w:val="00742464"/>
    <w:rsid w:val="00743AEE"/>
    <w:rsid w:val="00744221"/>
    <w:rsid w:val="007444BB"/>
    <w:rsid w:val="007446CB"/>
    <w:rsid w:val="00744C7D"/>
    <w:rsid w:val="00744E9A"/>
    <w:rsid w:val="0074527C"/>
    <w:rsid w:val="00745A68"/>
    <w:rsid w:val="00745B4B"/>
    <w:rsid w:val="00746BB9"/>
    <w:rsid w:val="007510EB"/>
    <w:rsid w:val="007519A7"/>
    <w:rsid w:val="00751D80"/>
    <w:rsid w:val="00751E69"/>
    <w:rsid w:val="00752E7D"/>
    <w:rsid w:val="0075360E"/>
    <w:rsid w:val="00753D65"/>
    <w:rsid w:val="00753DA1"/>
    <w:rsid w:val="007541BA"/>
    <w:rsid w:val="00755282"/>
    <w:rsid w:val="007553D4"/>
    <w:rsid w:val="00755890"/>
    <w:rsid w:val="007562EC"/>
    <w:rsid w:val="007565FD"/>
    <w:rsid w:val="00756980"/>
    <w:rsid w:val="00757278"/>
    <w:rsid w:val="00760470"/>
    <w:rsid w:val="007608E9"/>
    <w:rsid w:val="0076112C"/>
    <w:rsid w:val="007616C3"/>
    <w:rsid w:val="00761CD9"/>
    <w:rsid w:val="00761DD4"/>
    <w:rsid w:val="007627A8"/>
    <w:rsid w:val="00762B26"/>
    <w:rsid w:val="007649D3"/>
    <w:rsid w:val="00765E9D"/>
    <w:rsid w:val="007668E1"/>
    <w:rsid w:val="00766B2B"/>
    <w:rsid w:val="00766C2C"/>
    <w:rsid w:val="007678E7"/>
    <w:rsid w:val="00767A7F"/>
    <w:rsid w:val="00767E16"/>
    <w:rsid w:val="00770D09"/>
    <w:rsid w:val="00771A9E"/>
    <w:rsid w:val="00773AD7"/>
    <w:rsid w:val="00773DB6"/>
    <w:rsid w:val="00774A91"/>
    <w:rsid w:val="00775DE9"/>
    <w:rsid w:val="00777517"/>
    <w:rsid w:val="00777DDF"/>
    <w:rsid w:val="00780BC3"/>
    <w:rsid w:val="007819C0"/>
    <w:rsid w:val="00782090"/>
    <w:rsid w:val="007828E3"/>
    <w:rsid w:val="007837E9"/>
    <w:rsid w:val="00783A61"/>
    <w:rsid w:val="00783BCA"/>
    <w:rsid w:val="0078408F"/>
    <w:rsid w:val="007840A3"/>
    <w:rsid w:val="007841EE"/>
    <w:rsid w:val="00785AEF"/>
    <w:rsid w:val="00785FC9"/>
    <w:rsid w:val="0078620B"/>
    <w:rsid w:val="0078623E"/>
    <w:rsid w:val="00790515"/>
    <w:rsid w:val="00790965"/>
    <w:rsid w:val="00791867"/>
    <w:rsid w:val="00791E93"/>
    <w:rsid w:val="0079252D"/>
    <w:rsid w:val="00792BFC"/>
    <w:rsid w:val="00792C7D"/>
    <w:rsid w:val="007934A1"/>
    <w:rsid w:val="0079366A"/>
    <w:rsid w:val="00793CC5"/>
    <w:rsid w:val="00794A94"/>
    <w:rsid w:val="00794B8E"/>
    <w:rsid w:val="007956E7"/>
    <w:rsid w:val="00795888"/>
    <w:rsid w:val="00795A74"/>
    <w:rsid w:val="00795D4D"/>
    <w:rsid w:val="00795DFD"/>
    <w:rsid w:val="00796A6B"/>
    <w:rsid w:val="00796B57"/>
    <w:rsid w:val="00796BE3"/>
    <w:rsid w:val="00797238"/>
    <w:rsid w:val="00797586"/>
    <w:rsid w:val="007978D2"/>
    <w:rsid w:val="00797928"/>
    <w:rsid w:val="007A13A4"/>
    <w:rsid w:val="007A343C"/>
    <w:rsid w:val="007A49CD"/>
    <w:rsid w:val="007A6162"/>
    <w:rsid w:val="007A6665"/>
    <w:rsid w:val="007A7182"/>
    <w:rsid w:val="007B04FA"/>
    <w:rsid w:val="007B0558"/>
    <w:rsid w:val="007B06EB"/>
    <w:rsid w:val="007B08C2"/>
    <w:rsid w:val="007B0ABF"/>
    <w:rsid w:val="007B0BF3"/>
    <w:rsid w:val="007B0D3A"/>
    <w:rsid w:val="007B0F86"/>
    <w:rsid w:val="007B150D"/>
    <w:rsid w:val="007B1CA6"/>
    <w:rsid w:val="007B1D1C"/>
    <w:rsid w:val="007B21FE"/>
    <w:rsid w:val="007B2B4B"/>
    <w:rsid w:val="007B2E03"/>
    <w:rsid w:val="007B37E9"/>
    <w:rsid w:val="007B3E1A"/>
    <w:rsid w:val="007B42D7"/>
    <w:rsid w:val="007B488F"/>
    <w:rsid w:val="007B508E"/>
    <w:rsid w:val="007B51C0"/>
    <w:rsid w:val="007B5695"/>
    <w:rsid w:val="007B6C39"/>
    <w:rsid w:val="007B76B1"/>
    <w:rsid w:val="007C059F"/>
    <w:rsid w:val="007C0718"/>
    <w:rsid w:val="007C09B9"/>
    <w:rsid w:val="007C163E"/>
    <w:rsid w:val="007C18D4"/>
    <w:rsid w:val="007C4063"/>
    <w:rsid w:val="007C4E56"/>
    <w:rsid w:val="007C5110"/>
    <w:rsid w:val="007C52BC"/>
    <w:rsid w:val="007C6165"/>
    <w:rsid w:val="007C642C"/>
    <w:rsid w:val="007C7CE5"/>
    <w:rsid w:val="007D0678"/>
    <w:rsid w:val="007D0B9F"/>
    <w:rsid w:val="007D0DE8"/>
    <w:rsid w:val="007D1408"/>
    <w:rsid w:val="007D1691"/>
    <w:rsid w:val="007D24B8"/>
    <w:rsid w:val="007D25EF"/>
    <w:rsid w:val="007D28B2"/>
    <w:rsid w:val="007D3D8E"/>
    <w:rsid w:val="007D65C2"/>
    <w:rsid w:val="007D6B79"/>
    <w:rsid w:val="007D73D1"/>
    <w:rsid w:val="007D7496"/>
    <w:rsid w:val="007D7816"/>
    <w:rsid w:val="007D7AA0"/>
    <w:rsid w:val="007D7CDC"/>
    <w:rsid w:val="007E0005"/>
    <w:rsid w:val="007E0C83"/>
    <w:rsid w:val="007E1499"/>
    <w:rsid w:val="007E15F9"/>
    <w:rsid w:val="007E33E0"/>
    <w:rsid w:val="007E3473"/>
    <w:rsid w:val="007E3521"/>
    <w:rsid w:val="007E53B2"/>
    <w:rsid w:val="007E5AAA"/>
    <w:rsid w:val="007E6124"/>
    <w:rsid w:val="007E6B1F"/>
    <w:rsid w:val="007E7FD7"/>
    <w:rsid w:val="007F2319"/>
    <w:rsid w:val="007F2A95"/>
    <w:rsid w:val="007F3303"/>
    <w:rsid w:val="007F3715"/>
    <w:rsid w:val="007F4219"/>
    <w:rsid w:val="007F4532"/>
    <w:rsid w:val="007F6019"/>
    <w:rsid w:val="007F76E7"/>
    <w:rsid w:val="007F7E1C"/>
    <w:rsid w:val="008015C1"/>
    <w:rsid w:val="0080194B"/>
    <w:rsid w:val="00802966"/>
    <w:rsid w:val="00802AE9"/>
    <w:rsid w:val="00803530"/>
    <w:rsid w:val="00804389"/>
    <w:rsid w:val="008048F5"/>
    <w:rsid w:val="0080511E"/>
    <w:rsid w:val="008055C2"/>
    <w:rsid w:val="00805CFE"/>
    <w:rsid w:val="00806993"/>
    <w:rsid w:val="00806EA6"/>
    <w:rsid w:val="008073DD"/>
    <w:rsid w:val="008074ED"/>
    <w:rsid w:val="00807B73"/>
    <w:rsid w:val="00807EE1"/>
    <w:rsid w:val="008103D4"/>
    <w:rsid w:val="00810696"/>
    <w:rsid w:val="00810B0E"/>
    <w:rsid w:val="00810F5A"/>
    <w:rsid w:val="00811168"/>
    <w:rsid w:val="00811DA1"/>
    <w:rsid w:val="008120EC"/>
    <w:rsid w:val="00812307"/>
    <w:rsid w:val="0081271B"/>
    <w:rsid w:val="008134A9"/>
    <w:rsid w:val="00815818"/>
    <w:rsid w:val="00816404"/>
    <w:rsid w:val="008166DE"/>
    <w:rsid w:val="00817A4B"/>
    <w:rsid w:val="00817C2B"/>
    <w:rsid w:val="008200A9"/>
    <w:rsid w:val="008208EE"/>
    <w:rsid w:val="00820EC2"/>
    <w:rsid w:val="00820FE7"/>
    <w:rsid w:val="00822431"/>
    <w:rsid w:val="00822595"/>
    <w:rsid w:val="00822A28"/>
    <w:rsid w:val="00822E70"/>
    <w:rsid w:val="00823777"/>
    <w:rsid w:val="00823DF1"/>
    <w:rsid w:val="008242E8"/>
    <w:rsid w:val="0082437E"/>
    <w:rsid w:val="00825268"/>
    <w:rsid w:val="0082541A"/>
    <w:rsid w:val="00825997"/>
    <w:rsid w:val="00826081"/>
    <w:rsid w:val="00826383"/>
    <w:rsid w:val="008265B5"/>
    <w:rsid w:val="008302A8"/>
    <w:rsid w:val="00830C2F"/>
    <w:rsid w:val="008312EF"/>
    <w:rsid w:val="008314FD"/>
    <w:rsid w:val="00831CEB"/>
    <w:rsid w:val="00831D2B"/>
    <w:rsid w:val="008322EF"/>
    <w:rsid w:val="0083278F"/>
    <w:rsid w:val="00833E76"/>
    <w:rsid w:val="008342A7"/>
    <w:rsid w:val="00834832"/>
    <w:rsid w:val="008350E3"/>
    <w:rsid w:val="0083542D"/>
    <w:rsid w:val="00835430"/>
    <w:rsid w:val="008357CE"/>
    <w:rsid w:val="00835B3A"/>
    <w:rsid w:val="0083684A"/>
    <w:rsid w:val="00836BCB"/>
    <w:rsid w:val="00836E51"/>
    <w:rsid w:val="0083712B"/>
    <w:rsid w:val="00837852"/>
    <w:rsid w:val="00837A50"/>
    <w:rsid w:val="00837B42"/>
    <w:rsid w:val="00840085"/>
    <w:rsid w:val="00840A44"/>
    <w:rsid w:val="00841295"/>
    <w:rsid w:val="00841AA6"/>
    <w:rsid w:val="0084256C"/>
    <w:rsid w:val="00842C49"/>
    <w:rsid w:val="00843CC5"/>
    <w:rsid w:val="00844466"/>
    <w:rsid w:val="00844D6D"/>
    <w:rsid w:val="008452BA"/>
    <w:rsid w:val="0084585A"/>
    <w:rsid w:val="00845918"/>
    <w:rsid w:val="00845F3D"/>
    <w:rsid w:val="008465DF"/>
    <w:rsid w:val="00847359"/>
    <w:rsid w:val="008475BF"/>
    <w:rsid w:val="008503E3"/>
    <w:rsid w:val="0085066E"/>
    <w:rsid w:val="00850B99"/>
    <w:rsid w:val="008517E2"/>
    <w:rsid w:val="00851D13"/>
    <w:rsid w:val="00852959"/>
    <w:rsid w:val="00852B97"/>
    <w:rsid w:val="00854C5F"/>
    <w:rsid w:val="008554FC"/>
    <w:rsid w:val="008563A2"/>
    <w:rsid w:val="008568DC"/>
    <w:rsid w:val="00856B8B"/>
    <w:rsid w:val="00857891"/>
    <w:rsid w:val="00857C13"/>
    <w:rsid w:val="00857CE1"/>
    <w:rsid w:val="00860475"/>
    <w:rsid w:val="0086137C"/>
    <w:rsid w:val="00861CDD"/>
    <w:rsid w:val="00861FD2"/>
    <w:rsid w:val="00862084"/>
    <w:rsid w:val="0086218C"/>
    <w:rsid w:val="00862B5C"/>
    <w:rsid w:val="00864B15"/>
    <w:rsid w:val="00865549"/>
    <w:rsid w:val="00865BA5"/>
    <w:rsid w:val="008663B7"/>
    <w:rsid w:val="00866F2F"/>
    <w:rsid w:val="0086793F"/>
    <w:rsid w:val="008711D9"/>
    <w:rsid w:val="00873302"/>
    <w:rsid w:val="00873473"/>
    <w:rsid w:val="00873CBD"/>
    <w:rsid w:val="008741A8"/>
    <w:rsid w:val="00874611"/>
    <w:rsid w:val="00874781"/>
    <w:rsid w:val="00874DE3"/>
    <w:rsid w:val="00875A46"/>
    <w:rsid w:val="00876628"/>
    <w:rsid w:val="008768CB"/>
    <w:rsid w:val="008770F2"/>
    <w:rsid w:val="00877442"/>
    <w:rsid w:val="00877C8D"/>
    <w:rsid w:val="00880637"/>
    <w:rsid w:val="00880914"/>
    <w:rsid w:val="00880C0C"/>
    <w:rsid w:val="00880C1D"/>
    <w:rsid w:val="0088117C"/>
    <w:rsid w:val="008818C9"/>
    <w:rsid w:val="00881B12"/>
    <w:rsid w:val="00882378"/>
    <w:rsid w:val="00882BA9"/>
    <w:rsid w:val="008839F7"/>
    <w:rsid w:val="00884CA0"/>
    <w:rsid w:val="008854F8"/>
    <w:rsid w:val="008863FE"/>
    <w:rsid w:val="008869EC"/>
    <w:rsid w:val="00886B27"/>
    <w:rsid w:val="00890554"/>
    <w:rsid w:val="00890C55"/>
    <w:rsid w:val="00890EB7"/>
    <w:rsid w:val="00890F6D"/>
    <w:rsid w:val="00891371"/>
    <w:rsid w:val="00891BD0"/>
    <w:rsid w:val="00891D1D"/>
    <w:rsid w:val="008921DA"/>
    <w:rsid w:val="008937C9"/>
    <w:rsid w:val="00895093"/>
    <w:rsid w:val="0089559D"/>
    <w:rsid w:val="008956B0"/>
    <w:rsid w:val="0089639E"/>
    <w:rsid w:val="008A0730"/>
    <w:rsid w:val="008A13A6"/>
    <w:rsid w:val="008A333E"/>
    <w:rsid w:val="008A3371"/>
    <w:rsid w:val="008A37EF"/>
    <w:rsid w:val="008A4EF3"/>
    <w:rsid w:val="008A4F2E"/>
    <w:rsid w:val="008A5329"/>
    <w:rsid w:val="008A59B8"/>
    <w:rsid w:val="008A6081"/>
    <w:rsid w:val="008A65C5"/>
    <w:rsid w:val="008A6C35"/>
    <w:rsid w:val="008A6F56"/>
    <w:rsid w:val="008A7DDE"/>
    <w:rsid w:val="008B0ECC"/>
    <w:rsid w:val="008B1ABC"/>
    <w:rsid w:val="008B247E"/>
    <w:rsid w:val="008B3F39"/>
    <w:rsid w:val="008B40E0"/>
    <w:rsid w:val="008B4A60"/>
    <w:rsid w:val="008B4C17"/>
    <w:rsid w:val="008B4CCF"/>
    <w:rsid w:val="008B4F2B"/>
    <w:rsid w:val="008B528D"/>
    <w:rsid w:val="008B55BE"/>
    <w:rsid w:val="008B58AF"/>
    <w:rsid w:val="008B6A29"/>
    <w:rsid w:val="008B74EE"/>
    <w:rsid w:val="008B7541"/>
    <w:rsid w:val="008B7721"/>
    <w:rsid w:val="008B784D"/>
    <w:rsid w:val="008C097C"/>
    <w:rsid w:val="008C0F04"/>
    <w:rsid w:val="008C11CB"/>
    <w:rsid w:val="008C15FB"/>
    <w:rsid w:val="008C1DBA"/>
    <w:rsid w:val="008C33D7"/>
    <w:rsid w:val="008C4496"/>
    <w:rsid w:val="008C4E0D"/>
    <w:rsid w:val="008C56C9"/>
    <w:rsid w:val="008C59B4"/>
    <w:rsid w:val="008C5EDE"/>
    <w:rsid w:val="008C66D8"/>
    <w:rsid w:val="008C6A47"/>
    <w:rsid w:val="008C7488"/>
    <w:rsid w:val="008C799C"/>
    <w:rsid w:val="008D039F"/>
    <w:rsid w:val="008D121D"/>
    <w:rsid w:val="008D19A4"/>
    <w:rsid w:val="008D1FD4"/>
    <w:rsid w:val="008D20D6"/>
    <w:rsid w:val="008D2A1A"/>
    <w:rsid w:val="008D40C9"/>
    <w:rsid w:val="008D4482"/>
    <w:rsid w:val="008D47D5"/>
    <w:rsid w:val="008D60F5"/>
    <w:rsid w:val="008D6B55"/>
    <w:rsid w:val="008D7E18"/>
    <w:rsid w:val="008E04B4"/>
    <w:rsid w:val="008E05E9"/>
    <w:rsid w:val="008E0BA5"/>
    <w:rsid w:val="008E111F"/>
    <w:rsid w:val="008E179D"/>
    <w:rsid w:val="008E2109"/>
    <w:rsid w:val="008E27E5"/>
    <w:rsid w:val="008E282D"/>
    <w:rsid w:val="008E2A78"/>
    <w:rsid w:val="008E2B1D"/>
    <w:rsid w:val="008E417C"/>
    <w:rsid w:val="008E42EC"/>
    <w:rsid w:val="008E6FC6"/>
    <w:rsid w:val="008E7727"/>
    <w:rsid w:val="008F032E"/>
    <w:rsid w:val="008F0398"/>
    <w:rsid w:val="008F0637"/>
    <w:rsid w:val="008F0732"/>
    <w:rsid w:val="008F0750"/>
    <w:rsid w:val="008F0848"/>
    <w:rsid w:val="008F139A"/>
    <w:rsid w:val="008F1612"/>
    <w:rsid w:val="008F196A"/>
    <w:rsid w:val="008F19FE"/>
    <w:rsid w:val="008F2370"/>
    <w:rsid w:val="008F2DB7"/>
    <w:rsid w:val="008F310E"/>
    <w:rsid w:val="008F34F4"/>
    <w:rsid w:val="008F3F1B"/>
    <w:rsid w:val="008F4274"/>
    <w:rsid w:val="008F46E3"/>
    <w:rsid w:val="008F4B0A"/>
    <w:rsid w:val="008F4D2A"/>
    <w:rsid w:val="008F59B2"/>
    <w:rsid w:val="008F6CEA"/>
    <w:rsid w:val="008F6D22"/>
    <w:rsid w:val="008F6FAF"/>
    <w:rsid w:val="008F6FB3"/>
    <w:rsid w:val="008F7636"/>
    <w:rsid w:val="008F7D06"/>
    <w:rsid w:val="008F7DE0"/>
    <w:rsid w:val="0090086B"/>
    <w:rsid w:val="00900975"/>
    <w:rsid w:val="00900F3B"/>
    <w:rsid w:val="009017F7"/>
    <w:rsid w:val="00902123"/>
    <w:rsid w:val="009033F5"/>
    <w:rsid w:val="009037E1"/>
    <w:rsid w:val="00903D2C"/>
    <w:rsid w:val="00905103"/>
    <w:rsid w:val="0090535E"/>
    <w:rsid w:val="00905674"/>
    <w:rsid w:val="00906A05"/>
    <w:rsid w:val="00906E9E"/>
    <w:rsid w:val="009070EE"/>
    <w:rsid w:val="009075DB"/>
    <w:rsid w:val="00907CDC"/>
    <w:rsid w:val="0091167B"/>
    <w:rsid w:val="009134FF"/>
    <w:rsid w:val="00913789"/>
    <w:rsid w:val="00914070"/>
    <w:rsid w:val="00915306"/>
    <w:rsid w:val="00916251"/>
    <w:rsid w:val="0091631E"/>
    <w:rsid w:val="0091649B"/>
    <w:rsid w:val="0091698C"/>
    <w:rsid w:val="00916AF2"/>
    <w:rsid w:val="009177B7"/>
    <w:rsid w:val="009203E1"/>
    <w:rsid w:val="009232EF"/>
    <w:rsid w:val="00923419"/>
    <w:rsid w:val="00923725"/>
    <w:rsid w:val="00923E32"/>
    <w:rsid w:val="0092427B"/>
    <w:rsid w:val="0092439A"/>
    <w:rsid w:val="00924B0C"/>
    <w:rsid w:val="009252EA"/>
    <w:rsid w:val="009261A4"/>
    <w:rsid w:val="00926336"/>
    <w:rsid w:val="009266A9"/>
    <w:rsid w:val="00926914"/>
    <w:rsid w:val="009278BA"/>
    <w:rsid w:val="0092790A"/>
    <w:rsid w:val="00927975"/>
    <w:rsid w:val="00927CF7"/>
    <w:rsid w:val="009301F8"/>
    <w:rsid w:val="009310C7"/>
    <w:rsid w:val="009311FC"/>
    <w:rsid w:val="00931309"/>
    <w:rsid w:val="00931B96"/>
    <w:rsid w:val="00931D2A"/>
    <w:rsid w:val="009323E1"/>
    <w:rsid w:val="00932AB5"/>
    <w:rsid w:val="00934C2B"/>
    <w:rsid w:val="00935B19"/>
    <w:rsid w:val="00935E5F"/>
    <w:rsid w:val="00936242"/>
    <w:rsid w:val="00937263"/>
    <w:rsid w:val="00937442"/>
    <w:rsid w:val="009374FC"/>
    <w:rsid w:val="00937FC3"/>
    <w:rsid w:val="0094085E"/>
    <w:rsid w:val="00940F84"/>
    <w:rsid w:val="00941014"/>
    <w:rsid w:val="00941631"/>
    <w:rsid w:val="0094194F"/>
    <w:rsid w:val="00941F6D"/>
    <w:rsid w:val="0094230D"/>
    <w:rsid w:val="009425AB"/>
    <w:rsid w:val="009443A4"/>
    <w:rsid w:val="009449B0"/>
    <w:rsid w:val="00944F89"/>
    <w:rsid w:val="00945168"/>
    <w:rsid w:val="00945978"/>
    <w:rsid w:val="0094666F"/>
    <w:rsid w:val="00946754"/>
    <w:rsid w:val="009468B2"/>
    <w:rsid w:val="0094781E"/>
    <w:rsid w:val="00950035"/>
    <w:rsid w:val="00952163"/>
    <w:rsid w:val="00953CC0"/>
    <w:rsid w:val="009543C1"/>
    <w:rsid w:val="009560B4"/>
    <w:rsid w:val="0095659F"/>
    <w:rsid w:val="009568FC"/>
    <w:rsid w:val="00957D38"/>
    <w:rsid w:val="00960501"/>
    <w:rsid w:val="00960E40"/>
    <w:rsid w:val="00960EA0"/>
    <w:rsid w:val="00961AB6"/>
    <w:rsid w:val="00962128"/>
    <w:rsid w:val="009622CC"/>
    <w:rsid w:val="0096327A"/>
    <w:rsid w:val="0096357D"/>
    <w:rsid w:val="00964AFA"/>
    <w:rsid w:val="00964D21"/>
    <w:rsid w:val="009665A0"/>
    <w:rsid w:val="009668F6"/>
    <w:rsid w:val="009672DA"/>
    <w:rsid w:val="00967407"/>
    <w:rsid w:val="009675F6"/>
    <w:rsid w:val="00967844"/>
    <w:rsid w:val="00967EFC"/>
    <w:rsid w:val="00970B88"/>
    <w:rsid w:val="00970D77"/>
    <w:rsid w:val="0097161D"/>
    <w:rsid w:val="00971D80"/>
    <w:rsid w:val="009721B8"/>
    <w:rsid w:val="00973FA6"/>
    <w:rsid w:val="00974784"/>
    <w:rsid w:val="00974F10"/>
    <w:rsid w:val="009750D0"/>
    <w:rsid w:val="009758CF"/>
    <w:rsid w:val="00976D5A"/>
    <w:rsid w:val="00977B64"/>
    <w:rsid w:val="00977F5A"/>
    <w:rsid w:val="009801A0"/>
    <w:rsid w:val="0098172E"/>
    <w:rsid w:val="00981D40"/>
    <w:rsid w:val="00982273"/>
    <w:rsid w:val="009828C9"/>
    <w:rsid w:val="00982BFA"/>
    <w:rsid w:val="00983659"/>
    <w:rsid w:val="00983ADE"/>
    <w:rsid w:val="009850A9"/>
    <w:rsid w:val="00985716"/>
    <w:rsid w:val="009866E0"/>
    <w:rsid w:val="009875C6"/>
    <w:rsid w:val="00987D57"/>
    <w:rsid w:val="009903D4"/>
    <w:rsid w:val="00990730"/>
    <w:rsid w:val="00990907"/>
    <w:rsid w:val="009917B2"/>
    <w:rsid w:val="00991B34"/>
    <w:rsid w:val="00991B5F"/>
    <w:rsid w:val="00991CEE"/>
    <w:rsid w:val="00992B0D"/>
    <w:rsid w:val="009931D1"/>
    <w:rsid w:val="009932A0"/>
    <w:rsid w:val="009932F7"/>
    <w:rsid w:val="00993888"/>
    <w:rsid w:val="00994989"/>
    <w:rsid w:val="009962C8"/>
    <w:rsid w:val="00996550"/>
    <w:rsid w:val="009A0247"/>
    <w:rsid w:val="009A0B66"/>
    <w:rsid w:val="009A1503"/>
    <w:rsid w:val="009A2196"/>
    <w:rsid w:val="009A2C5E"/>
    <w:rsid w:val="009A3181"/>
    <w:rsid w:val="009A425E"/>
    <w:rsid w:val="009A49BC"/>
    <w:rsid w:val="009A5613"/>
    <w:rsid w:val="009A5678"/>
    <w:rsid w:val="009A5CB6"/>
    <w:rsid w:val="009A653B"/>
    <w:rsid w:val="009A74C5"/>
    <w:rsid w:val="009A76EE"/>
    <w:rsid w:val="009B06B4"/>
    <w:rsid w:val="009B21B8"/>
    <w:rsid w:val="009B24DE"/>
    <w:rsid w:val="009B2744"/>
    <w:rsid w:val="009B2C70"/>
    <w:rsid w:val="009B2D74"/>
    <w:rsid w:val="009B3748"/>
    <w:rsid w:val="009B4205"/>
    <w:rsid w:val="009B44B1"/>
    <w:rsid w:val="009B470B"/>
    <w:rsid w:val="009B507B"/>
    <w:rsid w:val="009B5A75"/>
    <w:rsid w:val="009B5E90"/>
    <w:rsid w:val="009B64DC"/>
    <w:rsid w:val="009B6DE0"/>
    <w:rsid w:val="009C0081"/>
    <w:rsid w:val="009C02F9"/>
    <w:rsid w:val="009C0A2D"/>
    <w:rsid w:val="009C0BF9"/>
    <w:rsid w:val="009C1365"/>
    <w:rsid w:val="009C1B62"/>
    <w:rsid w:val="009C2336"/>
    <w:rsid w:val="009C2A18"/>
    <w:rsid w:val="009C41EE"/>
    <w:rsid w:val="009C4973"/>
    <w:rsid w:val="009C49C7"/>
    <w:rsid w:val="009C4C84"/>
    <w:rsid w:val="009C5F08"/>
    <w:rsid w:val="009C673D"/>
    <w:rsid w:val="009C74B8"/>
    <w:rsid w:val="009C7AF2"/>
    <w:rsid w:val="009D03FD"/>
    <w:rsid w:val="009D0DAD"/>
    <w:rsid w:val="009D13FD"/>
    <w:rsid w:val="009D219F"/>
    <w:rsid w:val="009D2419"/>
    <w:rsid w:val="009D34B5"/>
    <w:rsid w:val="009D3F4B"/>
    <w:rsid w:val="009D428B"/>
    <w:rsid w:val="009D4B05"/>
    <w:rsid w:val="009D581B"/>
    <w:rsid w:val="009D6598"/>
    <w:rsid w:val="009D67AB"/>
    <w:rsid w:val="009D6C64"/>
    <w:rsid w:val="009D6D9A"/>
    <w:rsid w:val="009D7299"/>
    <w:rsid w:val="009D78FA"/>
    <w:rsid w:val="009E009E"/>
    <w:rsid w:val="009E11D2"/>
    <w:rsid w:val="009E2917"/>
    <w:rsid w:val="009E364C"/>
    <w:rsid w:val="009E43FB"/>
    <w:rsid w:val="009E450F"/>
    <w:rsid w:val="009E46E7"/>
    <w:rsid w:val="009E48EA"/>
    <w:rsid w:val="009E5315"/>
    <w:rsid w:val="009E60A6"/>
    <w:rsid w:val="009E6361"/>
    <w:rsid w:val="009E687E"/>
    <w:rsid w:val="009E6CB7"/>
    <w:rsid w:val="009E7483"/>
    <w:rsid w:val="009E78C1"/>
    <w:rsid w:val="009E7B97"/>
    <w:rsid w:val="009E7E05"/>
    <w:rsid w:val="009F0A64"/>
    <w:rsid w:val="009F139A"/>
    <w:rsid w:val="009F13A7"/>
    <w:rsid w:val="009F158A"/>
    <w:rsid w:val="009F19C4"/>
    <w:rsid w:val="009F30E2"/>
    <w:rsid w:val="009F314C"/>
    <w:rsid w:val="009F3924"/>
    <w:rsid w:val="009F39DE"/>
    <w:rsid w:val="009F455A"/>
    <w:rsid w:val="009F56AE"/>
    <w:rsid w:val="009F6C44"/>
    <w:rsid w:val="009F6DFE"/>
    <w:rsid w:val="00A01AF0"/>
    <w:rsid w:val="00A02032"/>
    <w:rsid w:val="00A02AD8"/>
    <w:rsid w:val="00A0343E"/>
    <w:rsid w:val="00A035A7"/>
    <w:rsid w:val="00A03BF0"/>
    <w:rsid w:val="00A04057"/>
    <w:rsid w:val="00A050C4"/>
    <w:rsid w:val="00A05350"/>
    <w:rsid w:val="00A070F8"/>
    <w:rsid w:val="00A07B3A"/>
    <w:rsid w:val="00A1085B"/>
    <w:rsid w:val="00A10B0A"/>
    <w:rsid w:val="00A10F0C"/>
    <w:rsid w:val="00A11058"/>
    <w:rsid w:val="00A1153F"/>
    <w:rsid w:val="00A11BD5"/>
    <w:rsid w:val="00A11C67"/>
    <w:rsid w:val="00A12365"/>
    <w:rsid w:val="00A12E37"/>
    <w:rsid w:val="00A15A67"/>
    <w:rsid w:val="00A15F03"/>
    <w:rsid w:val="00A1629F"/>
    <w:rsid w:val="00A16B21"/>
    <w:rsid w:val="00A1702E"/>
    <w:rsid w:val="00A17203"/>
    <w:rsid w:val="00A175C2"/>
    <w:rsid w:val="00A20434"/>
    <w:rsid w:val="00A20653"/>
    <w:rsid w:val="00A22882"/>
    <w:rsid w:val="00A22B3E"/>
    <w:rsid w:val="00A235CE"/>
    <w:rsid w:val="00A23B04"/>
    <w:rsid w:val="00A23C93"/>
    <w:rsid w:val="00A24106"/>
    <w:rsid w:val="00A24909"/>
    <w:rsid w:val="00A24AD6"/>
    <w:rsid w:val="00A25493"/>
    <w:rsid w:val="00A257CC"/>
    <w:rsid w:val="00A25CDF"/>
    <w:rsid w:val="00A266CD"/>
    <w:rsid w:val="00A26B69"/>
    <w:rsid w:val="00A26BFC"/>
    <w:rsid w:val="00A27194"/>
    <w:rsid w:val="00A27C05"/>
    <w:rsid w:val="00A27C6C"/>
    <w:rsid w:val="00A27DDA"/>
    <w:rsid w:val="00A300E5"/>
    <w:rsid w:val="00A31022"/>
    <w:rsid w:val="00A31497"/>
    <w:rsid w:val="00A3243C"/>
    <w:rsid w:val="00A32BE1"/>
    <w:rsid w:val="00A33153"/>
    <w:rsid w:val="00A347DC"/>
    <w:rsid w:val="00A35155"/>
    <w:rsid w:val="00A361E6"/>
    <w:rsid w:val="00A363F6"/>
    <w:rsid w:val="00A36A65"/>
    <w:rsid w:val="00A36A78"/>
    <w:rsid w:val="00A36C13"/>
    <w:rsid w:val="00A36FE4"/>
    <w:rsid w:val="00A3752C"/>
    <w:rsid w:val="00A37AA2"/>
    <w:rsid w:val="00A409C5"/>
    <w:rsid w:val="00A40BCF"/>
    <w:rsid w:val="00A40BD4"/>
    <w:rsid w:val="00A40CDD"/>
    <w:rsid w:val="00A41182"/>
    <w:rsid w:val="00A41616"/>
    <w:rsid w:val="00A41B51"/>
    <w:rsid w:val="00A41C9B"/>
    <w:rsid w:val="00A4254A"/>
    <w:rsid w:val="00A42929"/>
    <w:rsid w:val="00A44A12"/>
    <w:rsid w:val="00A44EF1"/>
    <w:rsid w:val="00A45B36"/>
    <w:rsid w:val="00A47D44"/>
    <w:rsid w:val="00A5027A"/>
    <w:rsid w:val="00A5032E"/>
    <w:rsid w:val="00A50E42"/>
    <w:rsid w:val="00A51208"/>
    <w:rsid w:val="00A513F9"/>
    <w:rsid w:val="00A5146F"/>
    <w:rsid w:val="00A515F8"/>
    <w:rsid w:val="00A517DD"/>
    <w:rsid w:val="00A52FA1"/>
    <w:rsid w:val="00A53EBA"/>
    <w:rsid w:val="00A54112"/>
    <w:rsid w:val="00A54C36"/>
    <w:rsid w:val="00A54FEB"/>
    <w:rsid w:val="00A55ECE"/>
    <w:rsid w:val="00A56A8E"/>
    <w:rsid w:val="00A56BB1"/>
    <w:rsid w:val="00A56E05"/>
    <w:rsid w:val="00A57159"/>
    <w:rsid w:val="00A57178"/>
    <w:rsid w:val="00A61832"/>
    <w:rsid w:val="00A61AC0"/>
    <w:rsid w:val="00A61FCF"/>
    <w:rsid w:val="00A6293C"/>
    <w:rsid w:val="00A630EF"/>
    <w:rsid w:val="00A6393D"/>
    <w:rsid w:val="00A63961"/>
    <w:rsid w:val="00A63A9B"/>
    <w:rsid w:val="00A63BCD"/>
    <w:rsid w:val="00A6403E"/>
    <w:rsid w:val="00A6475B"/>
    <w:rsid w:val="00A66139"/>
    <w:rsid w:val="00A662C2"/>
    <w:rsid w:val="00A6689C"/>
    <w:rsid w:val="00A66AEE"/>
    <w:rsid w:val="00A66BEC"/>
    <w:rsid w:val="00A66C67"/>
    <w:rsid w:val="00A674DA"/>
    <w:rsid w:val="00A67C3D"/>
    <w:rsid w:val="00A67CCA"/>
    <w:rsid w:val="00A707DE"/>
    <w:rsid w:val="00A70E60"/>
    <w:rsid w:val="00A712F4"/>
    <w:rsid w:val="00A714FE"/>
    <w:rsid w:val="00A72077"/>
    <w:rsid w:val="00A721CC"/>
    <w:rsid w:val="00A725B5"/>
    <w:rsid w:val="00A72B5A"/>
    <w:rsid w:val="00A744BF"/>
    <w:rsid w:val="00A75539"/>
    <w:rsid w:val="00A7582B"/>
    <w:rsid w:val="00A7594A"/>
    <w:rsid w:val="00A75951"/>
    <w:rsid w:val="00A75A01"/>
    <w:rsid w:val="00A75B20"/>
    <w:rsid w:val="00A76356"/>
    <w:rsid w:val="00A767C3"/>
    <w:rsid w:val="00A76EF0"/>
    <w:rsid w:val="00A774BF"/>
    <w:rsid w:val="00A778E1"/>
    <w:rsid w:val="00A80054"/>
    <w:rsid w:val="00A81345"/>
    <w:rsid w:val="00A816F4"/>
    <w:rsid w:val="00A824A0"/>
    <w:rsid w:val="00A825C3"/>
    <w:rsid w:val="00A82BE3"/>
    <w:rsid w:val="00A82C84"/>
    <w:rsid w:val="00A8403B"/>
    <w:rsid w:val="00A8551F"/>
    <w:rsid w:val="00A858FB"/>
    <w:rsid w:val="00A85AAA"/>
    <w:rsid w:val="00A85E0C"/>
    <w:rsid w:val="00A86265"/>
    <w:rsid w:val="00A86636"/>
    <w:rsid w:val="00A86FC7"/>
    <w:rsid w:val="00A87219"/>
    <w:rsid w:val="00A87D4F"/>
    <w:rsid w:val="00A90465"/>
    <w:rsid w:val="00A90AF1"/>
    <w:rsid w:val="00A911DD"/>
    <w:rsid w:val="00A91509"/>
    <w:rsid w:val="00A922C8"/>
    <w:rsid w:val="00A924B8"/>
    <w:rsid w:val="00A93039"/>
    <w:rsid w:val="00A934B2"/>
    <w:rsid w:val="00A937DC"/>
    <w:rsid w:val="00A9394C"/>
    <w:rsid w:val="00A93C38"/>
    <w:rsid w:val="00A9450E"/>
    <w:rsid w:val="00A94751"/>
    <w:rsid w:val="00A94903"/>
    <w:rsid w:val="00A953C4"/>
    <w:rsid w:val="00A954BA"/>
    <w:rsid w:val="00A9566B"/>
    <w:rsid w:val="00A96041"/>
    <w:rsid w:val="00A966AC"/>
    <w:rsid w:val="00A96C61"/>
    <w:rsid w:val="00A96DF7"/>
    <w:rsid w:val="00AA0CF2"/>
    <w:rsid w:val="00AA151B"/>
    <w:rsid w:val="00AA1CFE"/>
    <w:rsid w:val="00AA212E"/>
    <w:rsid w:val="00AA42B3"/>
    <w:rsid w:val="00AA4EEF"/>
    <w:rsid w:val="00AA50D2"/>
    <w:rsid w:val="00AA55B5"/>
    <w:rsid w:val="00AA5E2F"/>
    <w:rsid w:val="00AA5FF8"/>
    <w:rsid w:val="00AA682B"/>
    <w:rsid w:val="00AA6952"/>
    <w:rsid w:val="00AA730F"/>
    <w:rsid w:val="00AA748F"/>
    <w:rsid w:val="00AA7986"/>
    <w:rsid w:val="00AB0D6E"/>
    <w:rsid w:val="00AB27E1"/>
    <w:rsid w:val="00AB3662"/>
    <w:rsid w:val="00AB3E0B"/>
    <w:rsid w:val="00AB44FB"/>
    <w:rsid w:val="00AB4BCF"/>
    <w:rsid w:val="00AB4F22"/>
    <w:rsid w:val="00AB52F2"/>
    <w:rsid w:val="00AB53E2"/>
    <w:rsid w:val="00AB67F7"/>
    <w:rsid w:val="00AB72C0"/>
    <w:rsid w:val="00AC07F7"/>
    <w:rsid w:val="00AC11D7"/>
    <w:rsid w:val="00AC1915"/>
    <w:rsid w:val="00AC1DBD"/>
    <w:rsid w:val="00AC325A"/>
    <w:rsid w:val="00AC33E0"/>
    <w:rsid w:val="00AC385C"/>
    <w:rsid w:val="00AC4757"/>
    <w:rsid w:val="00AC4D92"/>
    <w:rsid w:val="00AC4DD4"/>
    <w:rsid w:val="00AC4E65"/>
    <w:rsid w:val="00AC5C9F"/>
    <w:rsid w:val="00AC5CDC"/>
    <w:rsid w:val="00AC63EE"/>
    <w:rsid w:val="00AD097D"/>
    <w:rsid w:val="00AD10F5"/>
    <w:rsid w:val="00AD14E4"/>
    <w:rsid w:val="00AD206A"/>
    <w:rsid w:val="00AD23D7"/>
    <w:rsid w:val="00AD2B07"/>
    <w:rsid w:val="00AD429C"/>
    <w:rsid w:val="00AD4387"/>
    <w:rsid w:val="00AD458B"/>
    <w:rsid w:val="00AD49AE"/>
    <w:rsid w:val="00AD4C79"/>
    <w:rsid w:val="00AD53D4"/>
    <w:rsid w:val="00AD5BF8"/>
    <w:rsid w:val="00AD5D73"/>
    <w:rsid w:val="00AD5EBB"/>
    <w:rsid w:val="00AD62C0"/>
    <w:rsid w:val="00AD648D"/>
    <w:rsid w:val="00AD6551"/>
    <w:rsid w:val="00AD6B81"/>
    <w:rsid w:val="00AD6E3D"/>
    <w:rsid w:val="00AD71D7"/>
    <w:rsid w:val="00AE05DD"/>
    <w:rsid w:val="00AE0945"/>
    <w:rsid w:val="00AE0DCE"/>
    <w:rsid w:val="00AE0F00"/>
    <w:rsid w:val="00AE1E5C"/>
    <w:rsid w:val="00AE319E"/>
    <w:rsid w:val="00AE46CB"/>
    <w:rsid w:val="00AE4B4B"/>
    <w:rsid w:val="00AE4C6C"/>
    <w:rsid w:val="00AE4F49"/>
    <w:rsid w:val="00AE53F0"/>
    <w:rsid w:val="00AE5B89"/>
    <w:rsid w:val="00AE6B9D"/>
    <w:rsid w:val="00AF0E1E"/>
    <w:rsid w:val="00AF0F88"/>
    <w:rsid w:val="00AF11B5"/>
    <w:rsid w:val="00AF188A"/>
    <w:rsid w:val="00AF25F0"/>
    <w:rsid w:val="00AF31D8"/>
    <w:rsid w:val="00AF3D49"/>
    <w:rsid w:val="00AF43A7"/>
    <w:rsid w:val="00AF5452"/>
    <w:rsid w:val="00AF606B"/>
    <w:rsid w:val="00AF7089"/>
    <w:rsid w:val="00AF75F1"/>
    <w:rsid w:val="00AF797B"/>
    <w:rsid w:val="00B003F5"/>
    <w:rsid w:val="00B00E78"/>
    <w:rsid w:val="00B01074"/>
    <w:rsid w:val="00B01463"/>
    <w:rsid w:val="00B01A97"/>
    <w:rsid w:val="00B02395"/>
    <w:rsid w:val="00B029F0"/>
    <w:rsid w:val="00B02C85"/>
    <w:rsid w:val="00B02F3A"/>
    <w:rsid w:val="00B03271"/>
    <w:rsid w:val="00B04BE2"/>
    <w:rsid w:val="00B05B64"/>
    <w:rsid w:val="00B05ED6"/>
    <w:rsid w:val="00B05F5D"/>
    <w:rsid w:val="00B06711"/>
    <w:rsid w:val="00B067FD"/>
    <w:rsid w:val="00B06D29"/>
    <w:rsid w:val="00B0706C"/>
    <w:rsid w:val="00B07857"/>
    <w:rsid w:val="00B07E80"/>
    <w:rsid w:val="00B100E6"/>
    <w:rsid w:val="00B10104"/>
    <w:rsid w:val="00B110C3"/>
    <w:rsid w:val="00B114DC"/>
    <w:rsid w:val="00B115FA"/>
    <w:rsid w:val="00B116B0"/>
    <w:rsid w:val="00B11852"/>
    <w:rsid w:val="00B12C53"/>
    <w:rsid w:val="00B12F17"/>
    <w:rsid w:val="00B135EC"/>
    <w:rsid w:val="00B13EBE"/>
    <w:rsid w:val="00B13F42"/>
    <w:rsid w:val="00B142BB"/>
    <w:rsid w:val="00B14EDC"/>
    <w:rsid w:val="00B15B08"/>
    <w:rsid w:val="00B15C3B"/>
    <w:rsid w:val="00B1608B"/>
    <w:rsid w:val="00B16AB2"/>
    <w:rsid w:val="00B17361"/>
    <w:rsid w:val="00B17D5A"/>
    <w:rsid w:val="00B206F2"/>
    <w:rsid w:val="00B20A0C"/>
    <w:rsid w:val="00B20DDC"/>
    <w:rsid w:val="00B20EAC"/>
    <w:rsid w:val="00B213F1"/>
    <w:rsid w:val="00B2177F"/>
    <w:rsid w:val="00B21A20"/>
    <w:rsid w:val="00B21A3F"/>
    <w:rsid w:val="00B22276"/>
    <w:rsid w:val="00B22CFA"/>
    <w:rsid w:val="00B22EEE"/>
    <w:rsid w:val="00B22EFE"/>
    <w:rsid w:val="00B23419"/>
    <w:rsid w:val="00B235DB"/>
    <w:rsid w:val="00B23E72"/>
    <w:rsid w:val="00B23EB0"/>
    <w:rsid w:val="00B2457B"/>
    <w:rsid w:val="00B24620"/>
    <w:rsid w:val="00B247DA"/>
    <w:rsid w:val="00B25BD5"/>
    <w:rsid w:val="00B25D03"/>
    <w:rsid w:val="00B26244"/>
    <w:rsid w:val="00B267BD"/>
    <w:rsid w:val="00B26AE6"/>
    <w:rsid w:val="00B27066"/>
    <w:rsid w:val="00B27C65"/>
    <w:rsid w:val="00B3075C"/>
    <w:rsid w:val="00B30AD9"/>
    <w:rsid w:val="00B30AEC"/>
    <w:rsid w:val="00B3100E"/>
    <w:rsid w:val="00B31A1D"/>
    <w:rsid w:val="00B32970"/>
    <w:rsid w:val="00B32E33"/>
    <w:rsid w:val="00B355DC"/>
    <w:rsid w:val="00B357E5"/>
    <w:rsid w:val="00B35BEB"/>
    <w:rsid w:val="00B379D2"/>
    <w:rsid w:val="00B37A97"/>
    <w:rsid w:val="00B41691"/>
    <w:rsid w:val="00B418AA"/>
    <w:rsid w:val="00B41AB1"/>
    <w:rsid w:val="00B422C6"/>
    <w:rsid w:val="00B4247A"/>
    <w:rsid w:val="00B42B2D"/>
    <w:rsid w:val="00B431F3"/>
    <w:rsid w:val="00B44588"/>
    <w:rsid w:val="00B44B4A"/>
    <w:rsid w:val="00B44C93"/>
    <w:rsid w:val="00B46189"/>
    <w:rsid w:val="00B46320"/>
    <w:rsid w:val="00B46C85"/>
    <w:rsid w:val="00B46DD7"/>
    <w:rsid w:val="00B477B2"/>
    <w:rsid w:val="00B511E9"/>
    <w:rsid w:val="00B51636"/>
    <w:rsid w:val="00B51FB3"/>
    <w:rsid w:val="00B51FD0"/>
    <w:rsid w:val="00B520B1"/>
    <w:rsid w:val="00B5216F"/>
    <w:rsid w:val="00B5229E"/>
    <w:rsid w:val="00B5415C"/>
    <w:rsid w:val="00B5496B"/>
    <w:rsid w:val="00B55118"/>
    <w:rsid w:val="00B55751"/>
    <w:rsid w:val="00B61B59"/>
    <w:rsid w:val="00B62394"/>
    <w:rsid w:val="00B624D4"/>
    <w:rsid w:val="00B6264E"/>
    <w:rsid w:val="00B631E0"/>
    <w:rsid w:val="00B638E6"/>
    <w:rsid w:val="00B64B98"/>
    <w:rsid w:val="00B64C21"/>
    <w:rsid w:val="00B65DCB"/>
    <w:rsid w:val="00B660F7"/>
    <w:rsid w:val="00B66375"/>
    <w:rsid w:val="00B66D65"/>
    <w:rsid w:val="00B6783C"/>
    <w:rsid w:val="00B67ADC"/>
    <w:rsid w:val="00B707E8"/>
    <w:rsid w:val="00B70E08"/>
    <w:rsid w:val="00B70E34"/>
    <w:rsid w:val="00B70E53"/>
    <w:rsid w:val="00B71BC2"/>
    <w:rsid w:val="00B71FAB"/>
    <w:rsid w:val="00B72B02"/>
    <w:rsid w:val="00B72C22"/>
    <w:rsid w:val="00B7300D"/>
    <w:rsid w:val="00B73082"/>
    <w:rsid w:val="00B73C33"/>
    <w:rsid w:val="00B74178"/>
    <w:rsid w:val="00B74475"/>
    <w:rsid w:val="00B7457D"/>
    <w:rsid w:val="00B74658"/>
    <w:rsid w:val="00B7573E"/>
    <w:rsid w:val="00B76167"/>
    <w:rsid w:val="00B76EFF"/>
    <w:rsid w:val="00B770A8"/>
    <w:rsid w:val="00B77474"/>
    <w:rsid w:val="00B77537"/>
    <w:rsid w:val="00B77CA8"/>
    <w:rsid w:val="00B77DAD"/>
    <w:rsid w:val="00B77E25"/>
    <w:rsid w:val="00B80133"/>
    <w:rsid w:val="00B8137A"/>
    <w:rsid w:val="00B81D5F"/>
    <w:rsid w:val="00B824B1"/>
    <w:rsid w:val="00B82BC5"/>
    <w:rsid w:val="00B83E7B"/>
    <w:rsid w:val="00B83F44"/>
    <w:rsid w:val="00B84137"/>
    <w:rsid w:val="00B84342"/>
    <w:rsid w:val="00B84417"/>
    <w:rsid w:val="00B844CA"/>
    <w:rsid w:val="00B845A3"/>
    <w:rsid w:val="00B84BF9"/>
    <w:rsid w:val="00B8508B"/>
    <w:rsid w:val="00B85265"/>
    <w:rsid w:val="00B85440"/>
    <w:rsid w:val="00B85C56"/>
    <w:rsid w:val="00B85CD3"/>
    <w:rsid w:val="00B86165"/>
    <w:rsid w:val="00B90158"/>
    <w:rsid w:val="00B906A8"/>
    <w:rsid w:val="00B91345"/>
    <w:rsid w:val="00B91483"/>
    <w:rsid w:val="00B919CC"/>
    <w:rsid w:val="00B91DBE"/>
    <w:rsid w:val="00B92BB6"/>
    <w:rsid w:val="00B92F22"/>
    <w:rsid w:val="00B93DA9"/>
    <w:rsid w:val="00B94272"/>
    <w:rsid w:val="00B9444A"/>
    <w:rsid w:val="00B94AED"/>
    <w:rsid w:val="00B9500E"/>
    <w:rsid w:val="00B9555F"/>
    <w:rsid w:val="00B957F6"/>
    <w:rsid w:val="00B957F8"/>
    <w:rsid w:val="00B96EB3"/>
    <w:rsid w:val="00B96FC1"/>
    <w:rsid w:val="00B97405"/>
    <w:rsid w:val="00B979EF"/>
    <w:rsid w:val="00BA01B6"/>
    <w:rsid w:val="00BA06A4"/>
    <w:rsid w:val="00BA0EF3"/>
    <w:rsid w:val="00BA109A"/>
    <w:rsid w:val="00BA1D75"/>
    <w:rsid w:val="00BA21A6"/>
    <w:rsid w:val="00BA292F"/>
    <w:rsid w:val="00BA2E78"/>
    <w:rsid w:val="00BA344B"/>
    <w:rsid w:val="00BA3BD8"/>
    <w:rsid w:val="00BA4BD4"/>
    <w:rsid w:val="00BA4D74"/>
    <w:rsid w:val="00BA5129"/>
    <w:rsid w:val="00BA5240"/>
    <w:rsid w:val="00BA6569"/>
    <w:rsid w:val="00BB0E30"/>
    <w:rsid w:val="00BB1125"/>
    <w:rsid w:val="00BB15BF"/>
    <w:rsid w:val="00BB1CE3"/>
    <w:rsid w:val="00BB26F5"/>
    <w:rsid w:val="00BB3456"/>
    <w:rsid w:val="00BB3B1B"/>
    <w:rsid w:val="00BB4441"/>
    <w:rsid w:val="00BB46F3"/>
    <w:rsid w:val="00BB494E"/>
    <w:rsid w:val="00BB55B0"/>
    <w:rsid w:val="00BB57E3"/>
    <w:rsid w:val="00BB5BDD"/>
    <w:rsid w:val="00BB6469"/>
    <w:rsid w:val="00BB6698"/>
    <w:rsid w:val="00BB7B7D"/>
    <w:rsid w:val="00BB7C1F"/>
    <w:rsid w:val="00BB7C54"/>
    <w:rsid w:val="00BB7F98"/>
    <w:rsid w:val="00BC152B"/>
    <w:rsid w:val="00BC15FD"/>
    <w:rsid w:val="00BC1982"/>
    <w:rsid w:val="00BC1B37"/>
    <w:rsid w:val="00BC2DE9"/>
    <w:rsid w:val="00BC381D"/>
    <w:rsid w:val="00BC3963"/>
    <w:rsid w:val="00BC46A8"/>
    <w:rsid w:val="00BC47FA"/>
    <w:rsid w:val="00BC529A"/>
    <w:rsid w:val="00BC5700"/>
    <w:rsid w:val="00BC5D04"/>
    <w:rsid w:val="00BC6A29"/>
    <w:rsid w:val="00BC78AB"/>
    <w:rsid w:val="00BC7B74"/>
    <w:rsid w:val="00BD0C01"/>
    <w:rsid w:val="00BD1A0A"/>
    <w:rsid w:val="00BD2362"/>
    <w:rsid w:val="00BD2BA5"/>
    <w:rsid w:val="00BD2D05"/>
    <w:rsid w:val="00BD3B97"/>
    <w:rsid w:val="00BD405D"/>
    <w:rsid w:val="00BD4985"/>
    <w:rsid w:val="00BD50D2"/>
    <w:rsid w:val="00BD5892"/>
    <w:rsid w:val="00BD66C1"/>
    <w:rsid w:val="00BD6B27"/>
    <w:rsid w:val="00BD6EF5"/>
    <w:rsid w:val="00BE066E"/>
    <w:rsid w:val="00BE0CE3"/>
    <w:rsid w:val="00BE279F"/>
    <w:rsid w:val="00BE2E0F"/>
    <w:rsid w:val="00BE30F0"/>
    <w:rsid w:val="00BE36B7"/>
    <w:rsid w:val="00BE39EA"/>
    <w:rsid w:val="00BE48E3"/>
    <w:rsid w:val="00BE4B4C"/>
    <w:rsid w:val="00BE5197"/>
    <w:rsid w:val="00BE5477"/>
    <w:rsid w:val="00BE5760"/>
    <w:rsid w:val="00BE583E"/>
    <w:rsid w:val="00BE5AA9"/>
    <w:rsid w:val="00BE635F"/>
    <w:rsid w:val="00BE6794"/>
    <w:rsid w:val="00BE6B78"/>
    <w:rsid w:val="00BE73C8"/>
    <w:rsid w:val="00BE7CCB"/>
    <w:rsid w:val="00BF03C5"/>
    <w:rsid w:val="00BF0BB5"/>
    <w:rsid w:val="00BF0C88"/>
    <w:rsid w:val="00BF1AB9"/>
    <w:rsid w:val="00BF1E00"/>
    <w:rsid w:val="00BF2346"/>
    <w:rsid w:val="00BF26E8"/>
    <w:rsid w:val="00BF3516"/>
    <w:rsid w:val="00BF3D25"/>
    <w:rsid w:val="00BF46F4"/>
    <w:rsid w:val="00BF4F13"/>
    <w:rsid w:val="00BF6C3D"/>
    <w:rsid w:val="00BF7887"/>
    <w:rsid w:val="00BF7B4F"/>
    <w:rsid w:val="00C003E8"/>
    <w:rsid w:val="00C00E5E"/>
    <w:rsid w:val="00C015D7"/>
    <w:rsid w:val="00C0162B"/>
    <w:rsid w:val="00C0167B"/>
    <w:rsid w:val="00C031E7"/>
    <w:rsid w:val="00C036AE"/>
    <w:rsid w:val="00C04660"/>
    <w:rsid w:val="00C047B0"/>
    <w:rsid w:val="00C04A35"/>
    <w:rsid w:val="00C04B1E"/>
    <w:rsid w:val="00C04C7E"/>
    <w:rsid w:val="00C050CC"/>
    <w:rsid w:val="00C051E5"/>
    <w:rsid w:val="00C05CD8"/>
    <w:rsid w:val="00C061B5"/>
    <w:rsid w:val="00C07C50"/>
    <w:rsid w:val="00C07CF5"/>
    <w:rsid w:val="00C102C5"/>
    <w:rsid w:val="00C106C1"/>
    <w:rsid w:val="00C116FC"/>
    <w:rsid w:val="00C11E95"/>
    <w:rsid w:val="00C12B7E"/>
    <w:rsid w:val="00C12FC0"/>
    <w:rsid w:val="00C12FCF"/>
    <w:rsid w:val="00C1322E"/>
    <w:rsid w:val="00C13264"/>
    <w:rsid w:val="00C13294"/>
    <w:rsid w:val="00C14AC6"/>
    <w:rsid w:val="00C15458"/>
    <w:rsid w:val="00C16DEB"/>
    <w:rsid w:val="00C20276"/>
    <w:rsid w:val="00C204F1"/>
    <w:rsid w:val="00C207CB"/>
    <w:rsid w:val="00C20FB3"/>
    <w:rsid w:val="00C21147"/>
    <w:rsid w:val="00C213E2"/>
    <w:rsid w:val="00C221E8"/>
    <w:rsid w:val="00C230F9"/>
    <w:rsid w:val="00C23899"/>
    <w:rsid w:val="00C23B8B"/>
    <w:rsid w:val="00C23BAE"/>
    <w:rsid w:val="00C23EAE"/>
    <w:rsid w:val="00C244B9"/>
    <w:rsid w:val="00C24505"/>
    <w:rsid w:val="00C245D0"/>
    <w:rsid w:val="00C24A68"/>
    <w:rsid w:val="00C24EB3"/>
    <w:rsid w:val="00C254E0"/>
    <w:rsid w:val="00C26B2C"/>
    <w:rsid w:val="00C27894"/>
    <w:rsid w:val="00C27952"/>
    <w:rsid w:val="00C27D9B"/>
    <w:rsid w:val="00C27EDE"/>
    <w:rsid w:val="00C319D2"/>
    <w:rsid w:val="00C32066"/>
    <w:rsid w:val="00C32BD4"/>
    <w:rsid w:val="00C33007"/>
    <w:rsid w:val="00C33022"/>
    <w:rsid w:val="00C345F3"/>
    <w:rsid w:val="00C34BB0"/>
    <w:rsid w:val="00C34FB5"/>
    <w:rsid w:val="00C3658F"/>
    <w:rsid w:val="00C37940"/>
    <w:rsid w:val="00C37F9B"/>
    <w:rsid w:val="00C403F5"/>
    <w:rsid w:val="00C40D31"/>
    <w:rsid w:val="00C41374"/>
    <w:rsid w:val="00C41ECD"/>
    <w:rsid w:val="00C42154"/>
    <w:rsid w:val="00C42790"/>
    <w:rsid w:val="00C42B09"/>
    <w:rsid w:val="00C42E51"/>
    <w:rsid w:val="00C4308E"/>
    <w:rsid w:val="00C437FD"/>
    <w:rsid w:val="00C4398B"/>
    <w:rsid w:val="00C43A32"/>
    <w:rsid w:val="00C441F4"/>
    <w:rsid w:val="00C44EC0"/>
    <w:rsid w:val="00C450AD"/>
    <w:rsid w:val="00C45A8A"/>
    <w:rsid w:val="00C45ACF"/>
    <w:rsid w:val="00C467D3"/>
    <w:rsid w:val="00C46ACD"/>
    <w:rsid w:val="00C500C6"/>
    <w:rsid w:val="00C50151"/>
    <w:rsid w:val="00C51788"/>
    <w:rsid w:val="00C53186"/>
    <w:rsid w:val="00C532F2"/>
    <w:rsid w:val="00C539A2"/>
    <w:rsid w:val="00C53E9A"/>
    <w:rsid w:val="00C54332"/>
    <w:rsid w:val="00C548C9"/>
    <w:rsid w:val="00C54D32"/>
    <w:rsid w:val="00C558C1"/>
    <w:rsid w:val="00C55C70"/>
    <w:rsid w:val="00C5603F"/>
    <w:rsid w:val="00C56299"/>
    <w:rsid w:val="00C563DA"/>
    <w:rsid w:val="00C56602"/>
    <w:rsid w:val="00C56F8E"/>
    <w:rsid w:val="00C57C8D"/>
    <w:rsid w:val="00C60C18"/>
    <w:rsid w:val="00C611AB"/>
    <w:rsid w:val="00C6139B"/>
    <w:rsid w:val="00C615CB"/>
    <w:rsid w:val="00C62911"/>
    <w:rsid w:val="00C6447E"/>
    <w:rsid w:val="00C64CB8"/>
    <w:rsid w:val="00C653AD"/>
    <w:rsid w:val="00C6626E"/>
    <w:rsid w:val="00C66EB2"/>
    <w:rsid w:val="00C70195"/>
    <w:rsid w:val="00C70222"/>
    <w:rsid w:val="00C7038C"/>
    <w:rsid w:val="00C706C5"/>
    <w:rsid w:val="00C712B8"/>
    <w:rsid w:val="00C71338"/>
    <w:rsid w:val="00C72298"/>
    <w:rsid w:val="00C724F4"/>
    <w:rsid w:val="00C72CFC"/>
    <w:rsid w:val="00C7337F"/>
    <w:rsid w:val="00C73A36"/>
    <w:rsid w:val="00C73F0D"/>
    <w:rsid w:val="00C749E4"/>
    <w:rsid w:val="00C751B4"/>
    <w:rsid w:val="00C758D0"/>
    <w:rsid w:val="00C759E8"/>
    <w:rsid w:val="00C768C2"/>
    <w:rsid w:val="00C76D04"/>
    <w:rsid w:val="00C76E6F"/>
    <w:rsid w:val="00C76FF7"/>
    <w:rsid w:val="00C770B9"/>
    <w:rsid w:val="00C77A66"/>
    <w:rsid w:val="00C80700"/>
    <w:rsid w:val="00C80A40"/>
    <w:rsid w:val="00C81ACB"/>
    <w:rsid w:val="00C8295C"/>
    <w:rsid w:val="00C82C5C"/>
    <w:rsid w:val="00C832D8"/>
    <w:rsid w:val="00C833E6"/>
    <w:rsid w:val="00C83557"/>
    <w:rsid w:val="00C84CC9"/>
    <w:rsid w:val="00C85070"/>
    <w:rsid w:val="00C85BF0"/>
    <w:rsid w:val="00C85C15"/>
    <w:rsid w:val="00C863D2"/>
    <w:rsid w:val="00C86663"/>
    <w:rsid w:val="00C87933"/>
    <w:rsid w:val="00C91ACE"/>
    <w:rsid w:val="00C91B8C"/>
    <w:rsid w:val="00C922F5"/>
    <w:rsid w:val="00C9264A"/>
    <w:rsid w:val="00C93007"/>
    <w:rsid w:val="00C931AD"/>
    <w:rsid w:val="00C93AFE"/>
    <w:rsid w:val="00C9428F"/>
    <w:rsid w:val="00C94FEF"/>
    <w:rsid w:val="00C95618"/>
    <w:rsid w:val="00C9576F"/>
    <w:rsid w:val="00C96776"/>
    <w:rsid w:val="00C975B7"/>
    <w:rsid w:val="00C97BE7"/>
    <w:rsid w:val="00CA109F"/>
    <w:rsid w:val="00CA1877"/>
    <w:rsid w:val="00CA1ED4"/>
    <w:rsid w:val="00CA2FEF"/>
    <w:rsid w:val="00CA33A7"/>
    <w:rsid w:val="00CA384C"/>
    <w:rsid w:val="00CA48B3"/>
    <w:rsid w:val="00CA677F"/>
    <w:rsid w:val="00CA67B0"/>
    <w:rsid w:val="00CA68E6"/>
    <w:rsid w:val="00CA7E3D"/>
    <w:rsid w:val="00CA7E71"/>
    <w:rsid w:val="00CB0998"/>
    <w:rsid w:val="00CB0D2E"/>
    <w:rsid w:val="00CB12D1"/>
    <w:rsid w:val="00CB175C"/>
    <w:rsid w:val="00CB1953"/>
    <w:rsid w:val="00CB19C9"/>
    <w:rsid w:val="00CB1F95"/>
    <w:rsid w:val="00CB22D7"/>
    <w:rsid w:val="00CB23B4"/>
    <w:rsid w:val="00CB26BF"/>
    <w:rsid w:val="00CB2BA9"/>
    <w:rsid w:val="00CB4AB9"/>
    <w:rsid w:val="00CB4F58"/>
    <w:rsid w:val="00CB5084"/>
    <w:rsid w:val="00CB5228"/>
    <w:rsid w:val="00CB5270"/>
    <w:rsid w:val="00CB5448"/>
    <w:rsid w:val="00CB58A8"/>
    <w:rsid w:val="00CB7147"/>
    <w:rsid w:val="00CB7310"/>
    <w:rsid w:val="00CB73E2"/>
    <w:rsid w:val="00CB7976"/>
    <w:rsid w:val="00CB7A1E"/>
    <w:rsid w:val="00CC036C"/>
    <w:rsid w:val="00CC15FE"/>
    <w:rsid w:val="00CC27BF"/>
    <w:rsid w:val="00CC2F20"/>
    <w:rsid w:val="00CC3F32"/>
    <w:rsid w:val="00CC52DB"/>
    <w:rsid w:val="00CC7D2C"/>
    <w:rsid w:val="00CD027D"/>
    <w:rsid w:val="00CD037A"/>
    <w:rsid w:val="00CD0B5F"/>
    <w:rsid w:val="00CD2394"/>
    <w:rsid w:val="00CD2A9D"/>
    <w:rsid w:val="00CD2CD9"/>
    <w:rsid w:val="00CD3C79"/>
    <w:rsid w:val="00CD3D4D"/>
    <w:rsid w:val="00CD4EA9"/>
    <w:rsid w:val="00CD5971"/>
    <w:rsid w:val="00CD5C80"/>
    <w:rsid w:val="00CD5CA5"/>
    <w:rsid w:val="00CD5DC1"/>
    <w:rsid w:val="00CD622D"/>
    <w:rsid w:val="00CD64DC"/>
    <w:rsid w:val="00CD6519"/>
    <w:rsid w:val="00CD6B76"/>
    <w:rsid w:val="00CD6BC1"/>
    <w:rsid w:val="00CD6F29"/>
    <w:rsid w:val="00CD7348"/>
    <w:rsid w:val="00CD7ACF"/>
    <w:rsid w:val="00CD7B82"/>
    <w:rsid w:val="00CD7DFA"/>
    <w:rsid w:val="00CE0830"/>
    <w:rsid w:val="00CE0B76"/>
    <w:rsid w:val="00CE0C56"/>
    <w:rsid w:val="00CE1BBF"/>
    <w:rsid w:val="00CE1F81"/>
    <w:rsid w:val="00CE21F6"/>
    <w:rsid w:val="00CE2249"/>
    <w:rsid w:val="00CE34C9"/>
    <w:rsid w:val="00CE513F"/>
    <w:rsid w:val="00CE51DE"/>
    <w:rsid w:val="00CE577C"/>
    <w:rsid w:val="00CE594A"/>
    <w:rsid w:val="00CE5CE9"/>
    <w:rsid w:val="00CE6535"/>
    <w:rsid w:val="00CE6656"/>
    <w:rsid w:val="00CE6B18"/>
    <w:rsid w:val="00CE7C7C"/>
    <w:rsid w:val="00CE7C8F"/>
    <w:rsid w:val="00CE7F11"/>
    <w:rsid w:val="00CF0C72"/>
    <w:rsid w:val="00CF0EAF"/>
    <w:rsid w:val="00CF1453"/>
    <w:rsid w:val="00CF3407"/>
    <w:rsid w:val="00CF4408"/>
    <w:rsid w:val="00CF6E99"/>
    <w:rsid w:val="00CF72E7"/>
    <w:rsid w:val="00CF78CC"/>
    <w:rsid w:val="00CF7AA0"/>
    <w:rsid w:val="00D015C5"/>
    <w:rsid w:val="00D02017"/>
    <w:rsid w:val="00D026DC"/>
    <w:rsid w:val="00D02E62"/>
    <w:rsid w:val="00D03087"/>
    <w:rsid w:val="00D03164"/>
    <w:rsid w:val="00D03860"/>
    <w:rsid w:val="00D045AA"/>
    <w:rsid w:val="00D04801"/>
    <w:rsid w:val="00D05F6A"/>
    <w:rsid w:val="00D07A5A"/>
    <w:rsid w:val="00D1037C"/>
    <w:rsid w:val="00D103E9"/>
    <w:rsid w:val="00D10C13"/>
    <w:rsid w:val="00D11208"/>
    <w:rsid w:val="00D1161A"/>
    <w:rsid w:val="00D120A8"/>
    <w:rsid w:val="00D12C36"/>
    <w:rsid w:val="00D145A6"/>
    <w:rsid w:val="00D16049"/>
    <w:rsid w:val="00D161B2"/>
    <w:rsid w:val="00D16662"/>
    <w:rsid w:val="00D16817"/>
    <w:rsid w:val="00D17BAF"/>
    <w:rsid w:val="00D204BB"/>
    <w:rsid w:val="00D20986"/>
    <w:rsid w:val="00D20C9C"/>
    <w:rsid w:val="00D228A4"/>
    <w:rsid w:val="00D23A48"/>
    <w:rsid w:val="00D23B7C"/>
    <w:rsid w:val="00D23D28"/>
    <w:rsid w:val="00D23D85"/>
    <w:rsid w:val="00D24A4E"/>
    <w:rsid w:val="00D24B5E"/>
    <w:rsid w:val="00D24CBA"/>
    <w:rsid w:val="00D24FB3"/>
    <w:rsid w:val="00D2613D"/>
    <w:rsid w:val="00D3037D"/>
    <w:rsid w:val="00D30723"/>
    <w:rsid w:val="00D30EA1"/>
    <w:rsid w:val="00D31B3C"/>
    <w:rsid w:val="00D31B64"/>
    <w:rsid w:val="00D32C2D"/>
    <w:rsid w:val="00D338AB"/>
    <w:rsid w:val="00D33D76"/>
    <w:rsid w:val="00D34475"/>
    <w:rsid w:val="00D3474F"/>
    <w:rsid w:val="00D34DE2"/>
    <w:rsid w:val="00D350EE"/>
    <w:rsid w:val="00D35832"/>
    <w:rsid w:val="00D35880"/>
    <w:rsid w:val="00D35ED8"/>
    <w:rsid w:val="00D3617C"/>
    <w:rsid w:val="00D367D1"/>
    <w:rsid w:val="00D36C99"/>
    <w:rsid w:val="00D37393"/>
    <w:rsid w:val="00D407B1"/>
    <w:rsid w:val="00D409E7"/>
    <w:rsid w:val="00D40CA6"/>
    <w:rsid w:val="00D40E72"/>
    <w:rsid w:val="00D42759"/>
    <w:rsid w:val="00D42C5B"/>
    <w:rsid w:val="00D43B9F"/>
    <w:rsid w:val="00D44FC6"/>
    <w:rsid w:val="00D45BA9"/>
    <w:rsid w:val="00D460A9"/>
    <w:rsid w:val="00D4651D"/>
    <w:rsid w:val="00D466D4"/>
    <w:rsid w:val="00D46BCE"/>
    <w:rsid w:val="00D47185"/>
    <w:rsid w:val="00D471A3"/>
    <w:rsid w:val="00D51CF5"/>
    <w:rsid w:val="00D522C1"/>
    <w:rsid w:val="00D52A65"/>
    <w:rsid w:val="00D52C6A"/>
    <w:rsid w:val="00D52CC0"/>
    <w:rsid w:val="00D52EEF"/>
    <w:rsid w:val="00D533A3"/>
    <w:rsid w:val="00D53950"/>
    <w:rsid w:val="00D539D9"/>
    <w:rsid w:val="00D53C1C"/>
    <w:rsid w:val="00D5424E"/>
    <w:rsid w:val="00D545CB"/>
    <w:rsid w:val="00D54C2E"/>
    <w:rsid w:val="00D54F0A"/>
    <w:rsid w:val="00D55708"/>
    <w:rsid w:val="00D5597A"/>
    <w:rsid w:val="00D55FFF"/>
    <w:rsid w:val="00D56B7E"/>
    <w:rsid w:val="00D56F8A"/>
    <w:rsid w:val="00D56FD8"/>
    <w:rsid w:val="00D578FC"/>
    <w:rsid w:val="00D6021B"/>
    <w:rsid w:val="00D604D7"/>
    <w:rsid w:val="00D60F04"/>
    <w:rsid w:val="00D61B25"/>
    <w:rsid w:val="00D6221E"/>
    <w:rsid w:val="00D624DF"/>
    <w:rsid w:val="00D62CE7"/>
    <w:rsid w:val="00D655F4"/>
    <w:rsid w:val="00D65CCC"/>
    <w:rsid w:val="00D664D5"/>
    <w:rsid w:val="00D668DE"/>
    <w:rsid w:val="00D67067"/>
    <w:rsid w:val="00D67544"/>
    <w:rsid w:val="00D7049B"/>
    <w:rsid w:val="00D70508"/>
    <w:rsid w:val="00D70EA1"/>
    <w:rsid w:val="00D71343"/>
    <w:rsid w:val="00D71E9C"/>
    <w:rsid w:val="00D72152"/>
    <w:rsid w:val="00D72FA8"/>
    <w:rsid w:val="00D7317C"/>
    <w:rsid w:val="00D73E13"/>
    <w:rsid w:val="00D7400B"/>
    <w:rsid w:val="00D74675"/>
    <w:rsid w:val="00D76143"/>
    <w:rsid w:val="00D764A1"/>
    <w:rsid w:val="00D76929"/>
    <w:rsid w:val="00D76A5C"/>
    <w:rsid w:val="00D77D5E"/>
    <w:rsid w:val="00D77F47"/>
    <w:rsid w:val="00D8057F"/>
    <w:rsid w:val="00D80EAF"/>
    <w:rsid w:val="00D825E9"/>
    <w:rsid w:val="00D8270A"/>
    <w:rsid w:val="00D82793"/>
    <w:rsid w:val="00D82C11"/>
    <w:rsid w:val="00D82D64"/>
    <w:rsid w:val="00D847BD"/>
    <w:rsid w:val="00D847EC"/>
    <w:rsid w:val="00D84FFB"/>
    <w:rsid w:val="00D8539E"/>
    <w:rsid w:val="00D853DA"/>
    <w:rsid w:val="00D854AE"/>
    <w:rsid w:val="00D858DA"/>
    <w:rsid w:val="00D85A97"/>
    <w:rsid w:val="00D85C58"/>
    <w:rsid w:val="00D86A5B"/>
    <w:rsid w:val="00D86C40"/>
    <w:rsid w:val="00D87801"/>
    <w:rsid w:val="00D87846"/>
    <w:rsid w:val="00D878F3"/>
    <w:rsid w:val="00D90299"/>
    <w:rsid w:val="00D905DE"/>
    <w:rsid w:val="00D90ACF"/>
    <w:rsid w:val="00D90B40"/>
    <w:rsid w:val="00D90FC6"/>
    <w:rsid w:val="00D9132B"/>
    <w:rsid w:val="00D9214C"/>
    <w:rsid w:val="00D937AA"/>
    <w:rsid w:val="00D942F2"/>
    <w:rsid w:val="00D944E9"/>
    <w:rsid w:val="00D945B6"/>
    <w:rsid w:val="00D945F8"/>
    <w:rsid w:val="00D948CB"/>
    <w:rsid w:val="00D94B91"/>
    <w:rsid w:val="00D951CB"/>
    <w:rsid w:val="00D95469"/>
    <w:rsid w:val="00D95ACA"/>
    <w:rsid w:val="00D95C2E"/>
    <w:rsid w:val="00D97898"/>
    <w:rsid w:val="00DA05B5"/>
    <w:rsid w:val="00DA11FF"/>
    <w:rsid w:val="00DA148D"/>
    <w:rsid w:val="00DA204E"/>
    <w:rsid w:val="00DA22D4"/>
    <w:rsid w:val="00DA23F6"/>
    <w:rsid w:val="00DA27F5"/>
    <w:rsid w:val="00DA4105"/>
    <w:rsid w:val="00DA4681"/>
    <w:rsid w:val="00DA55F2"/>
    <w:rsid w:val="00DA5C84"/>
    <w:rsid w:val="00DA6209"/>
    <w:rsid w:val="00DA68F9"/>
    <w:rsid w:val="00DA703D"/>
    <w:rsid w:val="00DA71B3"/>
    <w:rsid w:val="00DA7D4A"/>
    <w:rsid w:val="00DB1296"/>
    <w:rsid w:val="00DB1655"/>
    <w:rsid w:val="00DB1D5D"/>
    <w:rsid w:val="00DB23C8"/>
    <w:rsid w:val="00DB2889"/>
    <w:rsid w:val="00DB291A"/>
    <w:rsid w:val="00DB2B1A"/>
    <w:rsid w:val="00DB2D5C"/>
    <w:rsid w:val="00DB3489"/>
    <w:rsid w:val="00DB3551"/>
    <w:rsid w:val="00DB3DF5"/>
    <w:rsid w:val="00DB3E21"/>
    <w:rsid w:val="00DB41CA"/>
    <w:rsid w:val="00DB4760"/>
    <w:rsid w:val="00DB7224"/>
    <w:rsid w:val="00DC04F3"/>
    <w:rsid w:val="00DC05A7"/>
    <w:rsid w:val="00DC0DA0"/>
    <w:rsid w:val="00DC15EC"/>
    <w:rsid w:val="00DC1B7A"/>
    <w:rsid w:val="00DC2E11"/>
    <w:rsid w:val="00DC2FFF"/>
    <w:rsid w:val="00DC3789"/>
    <w:rsid w:val="00DC38AD"/>
    <w:rsid w:val="00DC3C85"/>
    <w:rsid w:val="00DC43BF"/>
    <w:rsid w:val="00DC447D"/>
    <w:rsid w:val="00DC4734"/>
    <w:rsid w:val="00DC5282"/>
    <w:rsid w:val="00DC5786"/>
    <w:rsid w:val="00DC5D3F"/>
    <w:rsid w:val="00DC5DBC"/>
    <w:rsid w:val="00DC63E0"/>
    <w:rsid w:val="00DC6976"/>
    <w:rsid w:val="00DC714B"/>
    <w:rsid w:val="00DC747E"/>
    <w:rsid w:val="00DC7762"/>
    <w:rsid w:val="00DC7B73"/>
    <w:rsid w:val="00DD0233"/>
    <w:rsid w:val="00DD0516"/>
    <w:rsid w:val="00DD203E"/>
    <w:rsid w:val="00DD2377"/>
    <w:rsid w:val="00DD2F20"/>
    <w:rsid w:val="00DD30BC"/>
    <w:rsid w:val="00DD3464"/>
    <w:rsid w:val="00DD397A"/>
    <w:rsid w:val="00DD3DCB"/>
    <w:rsid w:val="00DD3E36"/>
    <w:rsid w:val="00DD3F70"/>
    <w:rsid w:val="00DD421E"/>
    <w:rsid w:val="00DD49B2"/>
    <w:rsid w:val="00DD4C07"/>
    <w:rsid w:val="00DD5A1D"/>
    <w:rsid w:val="00DD5BE8"/>
    <w:rsid w:val="00DD651A"/>
    <w:rsid w:val="00DD720F"/>
    <w:rsid w:val="00DD7504"/>
    <w:rsid w:val="00DD7DA1"/>
    <w:rsid w:val="00DD7E76"/>
    <w:rsid w:val="00DE06B6"/>
    <w:rsid w:val="00DE08BF"/>
    <w:rsid w:val="00DE0C55"/>
    <w:rsid w:val="00DE14EF"/>
    <w:rsid w:val="00DE2305"/>
    <w:rsid w:val="00DE2C73"/>
    <w:rsid w:val="00DE474C"/>
    <w:rsid w:val="00DE4B6A"/>
    <w:rsid w:val="00DE74A8"/>
    <w:rsid w:val="00DE76C4"/>
    <w:rsid w:val="00DF099A"/>
    <w:rsid w:val="00DF0F1C"/>
    <w:rsid w:val="00DF110C"/>
    <w:rsid w:val="00DF1761"/>
    <w:rsid w:val="00DF1A6F"/>
    <w:rsid w:val="00DF237A"/>
    <w:rsid w:val="00DF36F5"/>
    <w:rsid w:val="00DF3730"/>
    <w:rsid w:val="00DF3E0A"/>
    <w:rsid w:val="00DF3FDB"/>
    <w:rsid w:val="00DF45BA"/>
    <w:rsid w:val="00DF51BC"/>
    <w:rsid w:val="00DF6064"/>
    <w:rsid w:val="00DF62F8"/>
    <w:rsid w:val="00DF6610"/>
    <w:rsid w:val="00DF7853"/>
    <w:rsid w:val="00DF7EC5"/>
    <w:rsid w:val="00E0041B"/>
    <w:rsid w:val="00E008E0"/>
    <w:rsid w:val="00E01993"/>
    <w:rsid w:val="00E01B0A"/>
    <w:rsid w:val="00E026D2"/>
    <w:rsid w:val="00E02876"/>
    <w:rsid w:val="00E037AB"/>
    <w:rsid w:val="00E04663"/>
    <w:rsid w:val="00E049B1"/>
    <w:rsid w:val="00E05B0B"/>
    <w:rsid w:val="00E06437"/>
    <w:rsid w:val="00E06878"/>
    <w:rsid w:val="00E06CCE"/>
    <w:rsid w:val="00E07483"/>
    <w:rsid w:val="00E0757B"/>
    <w:rsid w:val="00E11225"/>
    <w:rsid w:val="00E11685"/>
    <w:rsid w:val="00E123D4"/>
    <w:rsid w:val="00E13EC7"/>
    <w:rsid w:val="00E140BC"/>
    <w:rsid w:val="00E15DFB"/>
    <w:rsid w:val="00E16E56"/>
    <w:rsid w:val="00E176FB"/>
    <w:rsid w:val="00E17A16"/>
    <w:rsid w:val="00E17D91"/>
    <w:rsid w:val="00E20556"/>
    <w:rsid w:val="00E20C08"/>
    <w:rsid w:val="00E20E12"/>
    <w:rsid w:val="00E21619"/>
    <w:rsid w:val="00E21782"/>
    <w:rsid w:val="00E21AD8"/>
    <w:rsid w:val="00E22883"/>
    <w:rsid w:val="00E228C9"/>
    <w:rsid w:val="00E22B7A"/>
    <w:rsid w:val="00E22DC6"/>
    <w:rsid w:val="00E235F7"/>
    <w:rsid w:val="00E23BC5"/>
    <w:rsid w:val="00E2463F"/>
    <w:rsid w:val="00E2545E"/>
    <w:rsid w:val="00E25D8E"/>
    <w:rsid w:val="00E260FF"/>
    <w:rsid w:val="00E261C7"/>
    <w:rsid w:val="00E269DD"/>
    <w:rsid w:val="00E30D2E"/>
    <w:rsid w:val="00E30D58"/>
    <w:rsid w:val="00E30E79"/>
    <w:rsid w:val="00E31546"/>
    <w:rsid w:val="00E31AEF"/>
    <w:rsid w:val="00E31F5D"/>
    <w:rsid w:val="00E32400"/>
    <w:rsid w:val="00E32963"/>
    <w:rsid w:val="00E3467C"/>
    <w:rsid w:val="00E346C6"/>
    <w:rsid w:val="00E34BFA"/>
    <w:rsid w:val="00E350D8"/>
    <w:rsid w:val="00E351D6"/>
    <w:rsid w:val="00E3563C"/>
    <w:rsid w:val="00E35C08"/>
    <w:rsid w:val="00E36D7A"/>
    <w:rsid w:val="00E37295"/>
    <w:rsid w:val="00E37337"/>
    <w:rsid w:val="00E37AAD"/>
    <w:rsid w:val="00E4053D"/>
    <w:rsid w:val="00E40986"/>
    <w:rsid w:val="00E416B4"/>
    <w:rsid w:val="00E4280F"/>
    <w:rsid w:val="00E46794"/>
    <w:rsid w:val="00E46957"/>
    <w:rsid w:val="00E474DC"/>
    <w:rsid w:val="00E50852"/>
    <w:rsid w:val="00E50AF3"/>
    <w:rsid w:val="00E5185D"/>
    <w:rsid w:val="00E534EF"/>
    <w:rsid w:val="00E53ACF"/>
    <w:rsid w:val="00E5404D"/>
    <w:rsid w:val="00E54082"/>
    <w:rsid w:val="00E54279"/>
    <w:rsid w:val="00E547BE"/>
    <w:rsid w:val="00E55391"/>
    <w:rsid w:val="00E55657"/>
    <w:rsid w:val="00E5620E"/>
    <w:rsid w:val="00E56EC2"/>
    <w:rsid w:val="00E57162"/>
    <w:rsid w:val="00E57A5E"/>
    <w:rsid w:val="00E6049D"/>
    <w:rsid w:val="00E60E11"/>
    <w:rsid w:val="00E612A9"/>
    <w:rsid w:val="00E639AF"/>
    <w:rsid w:val="00E64058"/>
    <w:rsid w:val="00E644E2"/>
    <w:rsid w:val="00E64CB8"/>
    <w:rsid w:val="00E6541B"/>
    <w:rsid w:val="00E656A3"/>
    <w:rsid w:val="00E65A38"/>
    <w:rsid w:val="00E65BF0"/>
    <w:rsid w:val="00E662D1"/>
    <w:rsid w:val="00E66799"/>
    <w:rsid w:val="00E66961"/>
    <w:rsid w:val="00E66D6D"/>
    <w:rsid w:val="00E67481"/>
    <w:rsid w:val="00E7004A"/>
    <w:rsid w:val="00E7053B"/>
    <w:rsid w:val="00E71387"/>
    <w:rsid w:val="00E715A0"/>
    <w:rsid w:val="00E717D8"/>
    <w:rsid w:val="00E71985"/>
    <w:rsid w:val="00E7229A"/>
    <w:rsid w:val="00E7296F"/>
    <w:rsid w:val="00E74606"/>
    <w:rsid w:val="00E7540B"/>
    <w:rsid w:val="00E75B84"/>
    <w:rsid w:val="00E75D03"/>
    <w:rsid w:val="00E7695B"/>
    <w:rsid w:val="00E77014"/>
    <w:rsid w:val="00E7708B"/>
    <w:rsid w:val="00E770B9"/>
    <w:rsid w:val="00E77703"/>
    <w:rsid w:val="00E77E12"/>
    <w:rsid w:val="00E8065A"/>
    <w:rsid w:val="00E815B8"/>
    <w:rsid w:val="00E818A5"/>
    <w:rsid w:val="00E81D73"/>
    <w:rsid w:val="00E81E4F"/>
    <w:rsid w:val="00E82C77"/>
    <w:rsid w:val="00E8395F"/>
    <w:rsid w:val="00E839D7"/>
    <w:rsid w:val="00E8446D"/>
    <w:rsid w:val="00E84E45"/>
    <w:rsid w:val="00E868A5"/>
    <w:rsid w:val="00E86C7E"/>
    <w:rsid w:val="00E86F4B"/>
    <w:rsid w:val="00E9011D"/>
    <w:rsid w:val="00E90249"/>
    <w:rsid w:val="00E903E5"/>
    <w:rsid w:val="00E9092D"/>
    <w:rsid w:val="00E90937"/>
    <w:rsid w:val="00E90E75"/>
    <w:rsid w:val="00E90F5A"/>
    <w:rsid w:val="00E91241"/>
    <w:rsid w:val="00E91773"/>
    <w:rsid w:val="00E91C2D"/>
    <w:rsid w:val="00E91E2B"/>
    <w:rsid w:val="00E91EE1"/>
    <w:rsid w:val="00E93132"/>
    <w:rsid w:val="00E94840"/>
    <w:rsid w:val="00E95EDB"/>
    <w:rsid w:val="00E97B48"/>
    <w:rsid w:val="00EA03AA"/>
    <w:rsid w:val="00EA0788"/>
    <w:rsid w:val="00EA1FEB"/>
    <w:rsid w:val="00EA244E"/>
    <w:rsid w:val="00EA2F0B"/>
    <w:rsid w:val="00EA35C2"/>
    <w:rsid w:val="00EA37CD"/>
    <w:rsid w:val="00EA4612"/>
    <w:rsid w:val="00EA4741"/>
    <w:rsid w:val="00EA4813"/>
    <w:rsid w:val="00EA51AE"/>
    <w:rsid w:val="00EA5E32"/>
    <w:rsid w:val="00EA6C68"/>
    <w:rsid w:val="00EA7DCF"/>
    <w:rsid w:val="00EB059D"/>
    <w:rsid w:val="00EB112F"/>
    <w:rsid w:val="00EB11A9"/>
    <w:rsid w:val="00EB168B"/>
    <w:rsid w:val="00EB1A5B"/>
    <w:rsid w:val="00EB2E99"/>
    <w:rsid w:val="00EB30B3"/>
    <w:rsid w:val="00EB30E9"/>
    <w:rsid w:val="00EB3134"/>
    <w:rsid w:val="00EB3319"/>
    <w:rsid w:val="00EB391C"/>
    <w:rsid w:val="00EB3985"/>
    <w:rsid w:val="00EB3C1B"/>
    <w:rsid w:val="00EB418D"/>
    <w:rsid w:val="00EB59D1"/>
    <w:rsid w:val="00EB5FC4"/>
    <w:rsid w:val="00EB613A"/>
    <w:rsid w:val="00EB660C"/>
    <w:rsid w:val="00EB6F51"/>
    <w:rsid w:val="00EB74A4"/>
    <w:rsid w:val="00EC0B68"/>
    <w:rsid w:val="00EC0D2F"/>
    <w:rsid w:val="00EC1214"/>
    <w:rsid w:val="00EC13FC"/>
    <w:rsid w:val="00EC2707"/>
    <w:rsid w:val="00EC2E5F"/>
    <w:rsid w:val="00EC4C98"/>
    <w:rsid w:val="00EC4E23"/>
    <w:rsid w:val="00EC55BF"/>
    <w:rsid w:val="00EC5B72"/>
    <w:rsid w:val="00EC5CA9"/>
    <w:rsid w:val="00EC6740"/>
    <w:rsid w:val="00EC6A8C"/>
    <w:rsid w:val="00EC7344"/>
    <w:rsid w:val="00EC7C9B"/>
    <w:rsid w:val="00EC7D35"/>
    <w:rsid w:val="00ED002E"/>
    <w:rsid w:val="00ED1487"/>
    <w:rsid w:val="00ED1544"/>
    <w:rsid w:val="00ED1A25"/>
    <w:rsid w:val="00ED1BA6"/>
    <w:rsid w:val="00ED1ECF"/>
    <w:rsid w:val="00ED29BE"/>
    <w:rsid w:val="00ED2B29"/>
    <w:rsid w:val="00ED2C33"/>
    <w:rsid w:val="00ED3473"/>
    <w:rsid w:val="00ED3896"/>
    <w:rsid w:val="00ED3A23"/>
    <w:rsid w:val="00ED4E8B"/>
    <w:rsid w:val="00ED4FB0"/>
    <w:rsid w:val="00ED579E"/>
    <w:rsid w:val="00ED5E02"/>
    <w:rsid w:val="00ED60AB"/>
    <w:rsid w:val="00ED6723"/>
    <w:rsid w:val="00ED71D6"/>
    <w:rsid w:val="00ED7B50"/>
    <w:rsid w:val="00EE025C"/>
    <w:rsid w:val="00EE0685"/>
    <w:rsid w:val="00EE0FE5"/>
    <w:rsid w:val="00EE1C4F"/>
    <w:rsid w:val="00EE202D"/>
    <w:rsid w:val="00EE2721"/>
    <w:rsid w:val="00EE2CAC"/>
    <w:rsid w:val="00EE2D06"/>
    <w:rsid w:val="00EE3A35"/>
    <w:rsid w:val="00EE3BBF"/>
    <w:rsid w:val="00EE451B"/>
    <w:rsid w:val="00EE64F5"/>
    <w:rsid w:val="00EE6CBC"/>
    <w:rsid w:val="00EE6E16"/>
    <w:rsid w:val="00EE7237"/>
    <w:rsid w:val="00EE74A5"/>
    <w:rsid w:val="00EF0C68"/>
    <w:rsid w:val="00EF1B0D"/>
    <w:rsid w:val="00EF1E91"/>
    <w:rsid w:val="00EF2F8A"/>
    <w:rsid w:val="00EF48BE"/>
    <w:rsid w:val="00EF4AFD"/>
    <w:rsid w:val="00EF50AE"/>
    <w:rsid w:val="00EF5CD9"/>
    <w:rsid w:val="00EF625C"/>
    <w:rsid w:val="00EF648F"/>
    <w:rsid w:val="00EF65E3"/>
    <w:rsid w:val="00EF71C9"/>
    <w:rsid w:val="00EF76A4"/>
    <w:rsid w:val="00EF778C"/>
    <w:rsid w:val="00F002CF"/>
    <w:rsid w:val="00F006F4"/>
    <w:rsid w:val="00F007F4"/>
    <w:rsid w:val="00F00A7A"/>
    <w:rsid w:val="00F00D15"/>
    <w:rsid w:val="00F00DBC"/>
    <w:rsid w:val="00F01D6E"/>
    <w:rsid w:val="00F01E39"/>
    <w:rsid w:val="00F0257D"/>
    <w:rsid w:val="00F026B2"/>
    <w:rsid w:val="00F02D86"/>
    <w:rsid w:val="00F02FBC"/>
    <w:rsid w:val="00F03420"/>
    <w:rsid w:val="00F03B78"/>
    <w:rsid w:val="00F03DD2"/>
    <w:rsid w:val="00F0451B"/>
    <w:rsid w:val="00F04C43"/>
    <w:rsid w:val="00F05171"/>
    <w:rsid w:val="00F058B8"/>
    <w:rsid w:val="00F069DD"/>
    <w:rsid w:val="00F0769F"/>
    <w:rsid w:val="00F11327"/>
    <w:rsid w:val="00F11FEF"/>
    <w:rsid w:val="00F124B8"/>
    <w:rsid w:val="00F14133"/>
    <w:rsid w:val="00F141A9"/>
    <w:rsid w:val="00F141BE"/>
    <w:rsid w:val="00F144F4"/>
    <w:rsid w:val="00F15176"/>
    <w:rsid w:val="00F155C7"/>
    <w:rsid w:val="00F15DCC"/>
    <w:rsid w:val="00F16869"/>
    <w:rsid w:val="00F16BE1"/>
    <w:rsid w:val="00F16EF6"/>
    <w:rsid w:val="00F2087E"/>
    <w:rsid w:val="00F20A39"/>
    <w:rsid w:val="00F20E54"/>
    <w:rsid w:val="00F2133F"/>
    <w:rsid w:val="00F217F1"/>
    <w:rsid w:val="00F21AD0"/>
    <w:rsid w:val="00F21E36"/>
    <w:rsid w:val="00F22295"/>
    <w:rsid w:val="00F22667"/>
    <w:rsid w:val="00F2266A"/>
    <w:rsid w:val="00F22F3E"/>
    <w:rsid w:val="00F231B0"/>
    <w:rsid w:val="00F232C2"/>
    <w:rsid w:val="00F24815"/>
    <w:rsid w:val="00F248BC"/>
    <w:rsid w:val="00F24D64"/>
    <w:rsid w:val="00F25376"/>
    <w:rsid w:val="00F25A10"/>
    <w:rsid w:val="00F25E04"/>
    <w:rsid w:val="00F269D7"/>
    <w:rsid w:val="00F26D92"/>
    <w:rsid w:val="00F2718A"/>
    <w:rsid w:val="00F27B49"/>
    <w:rsid w:val="00F30000"/>
    <w:rsid w:val="00F32057"/>
    <w:rsid w:val="00F320F2"/>
    <w:rsid w:val="00F32851"/>
    <w:rsid w:val="00F32A9E"/>
    <w:rsid w:val="00F33BEC"/>
    <w:rsid w:val="00F343D4"/>
    <w:rsid w:val="00F34E33"/>
    <w:rsid w:val="00F35041"/>
    <w:rsid w:val="00F35213"/>
    <w:rsid w:val="00F35C35"/>
    <w:rsid w:val="00F368A2"/>
    <w:rsid w:val="00F36D9D"/>
    <w:rsid w:val="00F37568"/>
    <w:rsid w:val="00F37881"/>
    <w:rsid w:val="00F400D7"/>
    <w:rsid w:val="00F40301"/>
    <w:rsid w:val="00F40326"/>
    <w:rsid w:val="00F40742"/>
    <w:rsid w:val="00F40A4B"/>
    <w:rsid w:val="00F40D9D"/>
    <w:rsid w:val="00F40E23"/>
    <w:rsid w:val="00F41599"/>
    <w:rsid w:val="00F417EF"/>
    <w:rsid w:val="00F41CD0"/>
    <w:rsid w:val="00F41E95"/>
    <w:rsid w:val="00F41F98"/>
    <w:rsid w:val="00F426F8"/>
    <w:rsid w:val="00F43756"/>
    <w:rsid w:val="00F44106"/>
    <w:rsid w:val="00F45199"/>
    <w:rsid w:val="00F45313"/>
    <w:rsid w:val="00F46E3D"/>
    <w:rsid w:val="00F5092C"/>
    <w:rsid w:val="00F50DA8"/>
    <w:rsid w:val="00F53189"/>
    <w:rsid w:val="00F53D97"/>
    <w:rsid w:val="00F53F52"/>
    <w:rsid w:val="00F5406B"/>
    <w:rsid w:val="00F546DA"/>
    <w:rsid w:val="00F55016"/>
    <w:rsid w:val="00F554E2"/>
    <w:rsid w:val="00F5551A"/>
    <w:rsid w:val="00F555A6"/>
    <w:rsid w:val="00F55BDC"/>
    <w:rsid w:val="00F55CC5"/>
    <w:rsid w:val="00F5664F"/>
    <w:rsid w:val="00F56C5D"/>
    <w:rsid w:val="00F57C4B"/>
    <w:rsid w:val="00F602A7"/>
    <w:rsid w:val="00F60718"/>
    <w:rsid w:val="00F60D99"/>
    <w:rsid w:val="00F611BD"/>
    <w:rsid w:val="00F6188D"/>
    <w:rsid w:val="00F62736"/>
    <w:rsid w:val="00F62FE2"/>
    <w:rsid w:val="00F634E2"/>
    <w:rsid w:val="00F647AD"/>
    <w:rsid w:val="00F64840"/>
    <w:rsid w:val="00F661D9"/>
    <w:rsid w:val="00F661F8"/>
    <w:rsid w:val="00F66F7B"/>
    <w:rsid w:val="00F6773C"/>
    <w:rsid w:val="00F67C2E"/>
    <w:rsid w:val="00F70C32"/>
    <w:rsid w:val="00F71318"/>
    <w:rsid w:val="00F71D22"/>
    <w:rsid w:val="00F71F69"/>
    <w:rsid w:val="00F7273A"/>
    <w:rsid w:val="00F72A18"/>
    <w:rsid w:val="00F734F1"/>
    <w:rsid w:val="00F739DC"/>
    <w:rsid w:val="00F74686"/>
    <w:rsid w:val="00F74863"/>
    <w:rsid w:val="00F74BE2"/>
    <w:rsid w:val="00F74BEA"/>
    <w:rsid w:val="00F74DC7"/>
    <w:rsid w:val="00F74EF3"/>
    <w:rsid w:val="00F75333"/>
    <w:rsid w:val="00F75342"/>
    <w:rsid w:val="00F75644"/>
    <w:rsid w:val="00F76CE2"/>
    <w:rsid w:val="00F7734A"/>
    <w:rsid w:val="00F802F2"/>
    <w:rsid w:val="00F82AF9"/>
    <w:rsid w:val="00F82DDC"/>
    <w:rsid w:val="00F83246"/>
    <w:rsid w:val="00F83FE6"/>
    <w:rsid w:val="00F84968"/>
    <w:rsid w:val="00F84A6C"/>
    <w:rsid w:val="00F853C3"/>
    <w:rsid w:val="00F853F8"/>
    <w:rsid w:val="00F85B9D"/>
    <w:rsid w:val="00F8711E"/>
    <w:rsid w:val="00F87A67"/>
    <w:rsid w:val="00F87C71"/>
    <w:rsid w:val="00F90222"/>
    <w:rsid w:val="00F90BA4"/>
    <w:rsid w:val="00F90D96"/>
    <w:rsid w:val="00F91343"/>
    <w:rsid w:val="00F91AA9"/>
    <w:rsid w:val="00F91CF2"/>
    <w:rsid w:val="00F920DC"/>
    <w:rsid w:val="00F925A0"/>
    <w:rsid w:val="00F928DA"/>
    <w:rsid w:val="00F92D8D"/>
    <w:rsid w:val="00F93CC7"/>
    <w:rsid w:val="00F942D2"/>
    <w:rsid w:val="00F94578"/>
    <w:rsid w:val="00F95B1D"/>
    <w:rsid w:val="00F9634F"/>
    <w:rsid w:val="00FA080F"/>
    <w:rsid w:val="00FA0CBD"/>
    <w:rsid w:val="00FA1251"/>
    <w:rsid w:val="00FA1FB7"/>
    <w:rsid w:val="00FA421B"/>
    <w:rsid w:val="00FA4233"/>
    <w:rsid w:val="00FA4A18"/>
    <w:rsid w:val="00FA4C4B"/>
    <w:rsid w:val="00FA524C"/>
    <w:rsid w:val="00FA53BB"/>
    <w:rsid w:val="00FA54A3"/>
    <w:rsid w:val="00FA5690"/>
    <w:rsid w:val="00FA56CD"/>
    <w:rsid w:val="00FA5727"/>
    <w:rsid w:val="00FA5B7A"/>
    <w:rsid w:val="00FA5D46"/>
    <w:rsid w:val="00FA65B9"/>
    <w:rsid w:val="00FA6A3B"/>
    <w:rsid w:val="00FA6D62"/>
    <w:rsid w:val="00FA6E44"/>
    <w:rsid w:val="00FA72D9"/>
    <w:rsid w:val="00FA7834"/>
    <w:rsid w:val="00FB1544"/>
    <w:rsid w:val="00FB1927"/>
    <w:rsid w:val="00FB1DDF"/>
    <w:rsid w:val="00FB1FDE"/>
    <w:rsid w:val="00FB2021"/>
    <w:rsid w:val="00FB220F"/>
    <w:rsid w:val="00FB23F0"/>
    <w:rsid w:val="00FB2832"/>
    <w:rsid w:val="00FB28AA"/>
    <w:rsid w:val="00FB2BCA"/>
    <w:rsid w:val="00FB2CC7"/>
    <w:rsid w:val="00FB367F"/>
    <w:rsid w:val="00FB39D0"/>
    <w:rsid w:val="00FB42F0"/>
    <w:rsid w:val="00FB54FC"/>
    <w:rsid w:val="00FB5936"/>
    <w:rsid w:val="00FB66B9"/>
    <w:rsid w:val="00FB7E08"/>
    <w:rsid w:val="00FC06F8"/>
    <w:rsid w:val="00FC1507"/>
    <w:rsid w:val="00FC1DBC"/>
    <w:rsid w:val="00FC1E66"/>
    <w:rsid w:val="00FC20B0"/>
    <w:rsid w:val="00FC2231"/>
    <w:rsid w:val="00FC29B3"/>
    <w:rsid w:val="00FC2D77"/>
    <w:rsid w:val="00FC34B0"/>
    <w:rsid w:val="00FC4B4F"/>
    <w:rsid w:val="00FC5F62"/>
    <w:rsid w:val="00FC6718"/>
    <w:rsid w:val="00FC6E09"/>
    <w:rsid w:val="00FC6ED4"/>
    <w:rsid w:val="00FC702B"/>
    <w:rsid w:val="00FD006D"/>
    <w:rsid w:val="00FD07EF"/>
    <w:rsid w:val="00FD144B"/>
    <w:rsid w:val="00FD1607"/>
    <w:rsid w:val="00FD1A12"/>
    <w:rsid w:val="00FD1A8A"/>
    <w:rsid w:val="00FD1FE3"/>
    <w:rsid w:val="00FD299A"/>
    <w:rsid w:val="00FD307E"/>
    <w:rsid w:val="00FD3143"/>
    <w:rsid w:val="00FD3422"/>
    <w:rsid w:val="00FD37B3"/>
    <w:rsid w:val="00FD5177"/>
    <w:rsid w:val="00FD5971"/>
    <w:rsid w:val="00FD621B"/>
    <w:rsid w:val="00FD6C1B"/>
    <w:rsid w:val="00FD7141"/>
    <w:rsid w:val="00FD71CD"/>
    <w:rsid w:val="00FD7369"/>
    <w:rsid w:val="00FD75B5"/>
    <w:rsid w:val="00FD7F8C"/>
    <w:rsid w:val="00FD7FC9"/>
    <w:rsid w:val="00FE0151"/>
    <w:rsid w:val="00FE1453"/>
    <w:rsid w:val="00FE24FA"/>
    <w:rsid w:val="00FE2E90"/>
    <w:rsid w:val="00FE2FD0"/>
    <w:rsid w:val="00FE3349"/>
    <w:rsid w:val="00FE3507"/>
    <w:rsid w:val="00FE3528"/>
    <w:rsid w:val="00FE3741"/>
    <w:rsid w:val="00FE39B9"/>
    <w:rsid w:val="00FE3AD2"/>
    <w:rsid w:val="00FE3CCA"/>
    <w:rsid w:val="00FE40D2"/>
    <w:rsid w:val="00FE4584"/>
    <w:rsid w:val="00FE4D3D"/>
    <w:rsid w:val="00FE4EB6"/>
    <w:rsid w:val="00FE6B00"/>
    <w:rsid w:val="00FE6BF3"/>
    <w:rsid w:val="00FF01A5"/>
    <w:rsid w:val="00FF1BB3"/>
    <w:rsid w:val="00FF3542"/>
    <w:rsid w:val="00FF3B52"/>
    <w:rsid w:val="00FF42A4"/>
    <w:rsid w:val="00FF4E03"/>
    <w:rsid w:val="00FF5045"/>
    <w:rsid w:val="00FF53ED"/>
    <w:rsid w:val="00FF56B5"/>
    <w:rsid w:val="00FF5CA6"/>
    <w:rsid w:val="00FF6716"/>
    <w:rsid w:val="00FF74A4"/>
    <w:rsid w:val="00FF792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77CD58F2"/>
  <w15:docId w15:val="{6C98D493-9A91-4D4E-8F40-0B08833A6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C4308E"/>
    <w:pPr>
      <w:spacing w:line="276" w:lineRule="auto"/>
    </w:pPr>
    <w:rPr>
      <w:rFonts w:ascii="Times New Roman" w:hAnsi="Times New Roman"/>
      <w:sz w:val="24"/>
      <w:szCs w:val="22"/>
      <w:lang w:eastAsia="en-US"/>
    </w:rPr>
  </w:style>
  <w:style w:type="paragraph" w:styleId="1">
    <w:name w:val="heading 1"/>
    <w:aliases w:val="1,H1"/>
    <w:basedOn w:val="a3"/>
    <w:next w:val="a3"/>
    <w:link w:val="10"/>
    <w:qFormat/>
    <w:rsid w:val="008166DE"/>
    <w:pPr>
      <w:keepNext/>
      <w:spacing w:before="240" w:after="60" w:line="360" w:lineRule="auto"/>
      <w:jc w:val="center"/>
      <w:outlineLvl w:val="0"/>
    </w:pPr>
    <w:rPr>
      <w:rFonts w:eastAsia="Times New Roman"/>
      <w:b/>
      <w:kern w:val="28"/>
      <w:sz w:val="32"/>
      <w:szCs w:val="20"/>
    </w:rPr>
  </w:style>
  <w:style w:type="paragraph" w:styleId="2">
    <w:name w:val="heading 2"/>
    <w:aliases w:val="Заголовок 2 Знак Знак Знак Знак Знак Знак"/>
    <w:basedOn w:val="a3"/>
    <w:next w:val="a3"/>
    <w:link w:val="20"/>
    <w:qFormat/>
    <w:rsid w:val="008166DE"/>
    <w:pPr>
      <w:keepNext/>
      <w:spacing w:before="240" w:after="60" w:line="360" w:lineRule="auto"/>
      <w:ind w:firstLine="567"/>
      <w:jc w:val="both"/>
      <w:outlineLvl w:val="1"/>
    </w:pPr>
    <w:rPr>
      <w:rFonts w:eastAsia="Times New Roman"/>
      <w:b/>
      <w:sz w:val="28"/>
      <w:szCs w:val="20"/>
    </w:rPr>
  </w:style>
  <w:style w:type="paragraph" w:styleId="30">
    <w:name w:val="heading 3"/>
    <w:basedOn w:val="4"/>
    <w:next w:val="a3"/>
    <w:link w:val="31"/>
    <w:qFormat/>
    <w:rsid w:val="008166DE"/>
    <w:pPr>
      <w:jc w:val="left"/>
      <w:outlineLvl w:val="2"/>
    </w:pPr>
    <w:rPr>
      <w:b/>
      <w:i w:val="0"/>
    </w:rPr>
  </w:style>
  <w:style w:type="paragraph" w:styleId="4">
    <w:name w:val="heading 4"/>
    <w:basedOn w:val="a3"/>
    <w:next w:val="a3"/>
    <w:link w:val="40"/>
    <w:qFormat/>
    <w:rsid w:val="008166DE"/>
    <w:pPr>
      <w:keepNext/>
      <w:spacing w:before="240" w:after="60" w:line="360" w:lineRule="auto"/>
      <w:ind w:left="1134"/>
      <w:jc w:val="both"/>
      <w:outlineLvl w:val="3"/>
    </w:pPr>
    <w:rPr>
      <w:rFonts w:eastAsia="Times New Roman"/>
      <w:i/>
      <w:szCs w:val="24"/>
    </w:rPr>
  </w:style>
  <w:style w:type="paragraph" w:styleId="5">
    <w:name w:val="heading 5"/>
    <w:basedOn w:val="a3"/>
    <w:next w:val="a3"/>
    <w:link w:val="50"/>
    <w:qFormat/>
    <w:rsid w:val="008166DE"/>
    <w:pPr>
      <w:numPr>
        <w:ilvl w:val="4"/>
        <w:numId w:val="2"/>
      </w:numPr>
      <w:spacing w:before="240" w:after="60" w:line="360" w:lineRule="auto"/>
      <w:jc w:val="both"/>
      <w:outlineLvl w:val="4"/>
    </w:pPr>
    <w:rPr>
      <w:rFonts w:eastAsia="Times New Roman"/>
      <w:sz w:val="22"/>
      <w:szCs w:val="20"/>
    </w:rPr>
  </w:style>
  <w:style w:type="paragraph" w:styleId="6">
    <w:name w:val="heading 6"/>
    <w:basedOn w:val="a3"/>
    <w:next w:val="a3"/>
    <w:link w:val="61"/>
    <w:qFormat/>
    <w:rsid w:val="008166DE"/>
    <w:pPr>
      <w:numPr>
        <w:ilvl w:val="5"/>
        <w:numId w:val="2"/>
      </w:numPr>
      <w:spacing w:before="240" w:after="60" w:line="360" w:lineRule="auto"/>
      <w:jc w:val="both"/>
      <w:outlineLvl w:val="5"/>
    </w:pPr>
    <w:rPr>
      <w:rFonts w:eastAsia="Times New Roman"/>
      <w:i/>
      <w:sz w:val="22"/>
      <w:szCs w:val="20"/>
    </w:rPr>
  </w:style>
  <w:style w:type="paragraph" w:styleId="7">
    <w:name w:val="heading 7"/>
    <w:basedOn w:val="a3"/>
    <w:next w:val="a3"/>
    <w:link w:val="70"/>
    <w:qFormat/>
    <w:rsid w:val="008166DE"/>
    <w:pPr>
      <w:keepNext/>
      <w:numPr>
        <w:ilvl w:val="6"/>
        <w:numId w:val="2"/>
      </w:numPr>
      <w:spacing w:line="360" w:lineRule="auto"/>
      <w:jc w:val="both"/>
      <w:outlineLvl w:val="6"/>
    </w:pPr>
    <w:rPr>
      <w:rFonts w:eastAsia="Times New Roman"/>
      <w:i/>
      <w:sz w:val="22"/>
      <w:szCs w:val="20"/>
      <w:lang w:val="en-US"/>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header"/>
    <w:aliases w:val="??????? ??????????,ITTHEADER,h,ВерхКолонтитул,??????? ?????????? Знак Знак Знак Знак Знак Знак,??????? ?????????? Знак Знак Знак Знак Знак,Верхний колонтитул1 Знак Знак Знак"/>
    <w:basedOn w:val="a3"/>
    <w:link w:val="a8"/>
    <w:unhideWhenUsed/>
    <w:rsid w:val="00FC20B0"/>
    <w:pPr>
      <w:tabs>
        <w:tab w:val="center" w:pos="4677"/>
        <w:tab w:val="right" w:pos="9355"/>
      </w:tabs>
    </w:pPr>
  </w:style>
  <w:style w:type="character" w:customStyle="1" w:styleId="a8">
    <w:name w:val="Верхний колонтитул Знак"/>
    <w:aliases w:val="??????? ?????????? Знак,ITTHEADER Знак,h Знак,ВерхКолонтитул Знак,??????? ?????????? Знак Знак Знак Знак Знак Знак Знак,??????? ?????????? Знак Знак Знак Знак Знак Знак1,Верхний колонтитул1 Знак Знак Знак Знак"/>
    <w:basedOn w:val="a4"/>
    <w:link w:val="a7"/>
    <w:rsid w:val="00FC20B0"/>
    <w:rPr>
      <w:sz w:val="22"/>
      <w:szCs w:val="22"/>
      <w:lang w:eastAsia="en-US"/>
    </w:rPr>
  </w:style>
  <w:style w:type="paragraph" w:styleId="a9">
    <w:name w:val="footer"/>
    <w:basedOn w:val="a3"/>
    <w:link w:val="aa"/>
    <w:uiPriority w:val="99"/>
    <w:unhideWhenUsed/>
    <w:rsid w:val="00FC20B0"/>
    <w:pPr>
      <w:tabs>
        <w:tab w:val="center" w:pos="4677"/>
        <w:tab w:val="right" w:pos="9355"/>
      </w:tabs>
    </w:pPr>
  </w:style>
  <w:style w:type="character" w:customStyle="1" w:styleId="aa">
    <w:name w:val="Нижний колонтитул Знак"/>
    <w:basedOn w:val="a4"/>
    <w:link w:val="a9"/>
    <w:uiPriority w:val="99"/>
    <w:rsid w:val="00FC20B0"/>
    <w:rPr>
      <w:sz w:val="22"/>
      <w:szCs w:val="22"/>
      <w:lang w:eastAsia="en-US"/>
    </w:rPr>
  </w:style>
  <w:style w:type="paragraph" w:styleId="ab">
    <w:name w:val="Balloon Text"/>
    <w:basedOn w:val="a3"/>
    <w:link w:val="ac"/>
    <w:unhideWhenUsed/>
    <w:rsid w:val="008B4C17"/>
    <w:pPr>
      <w:spacing w:line="240" w:lineRule="auto"/>
    </w:pPr>
    <w:rPr>
      <w:rFonts w:ascii="Tahoma" w:hAnsi="Tahoma" w:cs="Tahoma"/>
      <w:sz w:val="16"/>
      <w:szCs w:val="16"/>
    </w:rPr>
  </w:style>
  <w:style w:type="character" w:customStyle="1" w:styleId="ac">
    <w:name w:val="Текст выноски Знак"/>
    <w:basedOn w:val="a4"/>
    <w:link w:val="ab"/>
    <w:rsid w:val="008B4C17"/>
    <w:rPr>
      <w:rFonts w:ascii="Tahoma" w:hAnsi="Tahoma" w:cs="Tahoma"/>
      <w:sz w:val="16"/>
      <w:szCs w:val="16"/>
      <w:lang w:eastAsia="en-US"/>
    </w:rPr>
  </w:style>
  <w:style w:type="character" w:styleId="ad">
    <w:name w:val="Hyperlink"/>
    <w:basedOn w:val="a4"/>
    <w:uiPriority w:val="99"/>
    <w:unhideWhenUsed/>
    <w:rsid w:val="00777DDF"/>
    <w:rPr>
      <w:color w:val="0000FF"/>
      <w:u w:val="single"/>
    </w:rPr>
  </w:style>
  <w:style w:type="paragraph" w:customStyle="1" w:styleId="ae">
    <w:name w:val="Штамп малый"/>
    <w:link w:val="af"/>
    <w:rsid w:val="00FF53ED"/>
    <w:rPr>
      <w:rFonts w:ascii="Times New Roman" w:eastAsia="Times New Roman" w:hAnsi="Times New Roman"/>
      <w:i/>
      <w:sz w:val="16"/>
      <w:lang w:eastAsia="en-US"/>
    </w:rPr>
  </w:style>
  <w:style w:type="character" w:customStyle="1" w:styleId="af">
    <w:name w:val="Штамп малый Знак"/>
    <w:link w:val="ae"/>
    <w:rsid w:val="00FF53ED"/>
    <w:rPr>
      <w:rFonts w:ascii="Times New Roman" w:eastAsia="Times New Roman" w:hAnsi="Times New Roman"/>
      <w:i/>
      <w:sz w:val="16"/>
      <w:lang w:eastAsia="en-US"/>
    </w:rPr>
  </w:style>
  <w:style w:type="paragraph" w:customStyle="1" w:styleId="af0">
    <w:name w:val="Штамп"/>
    <w:basedOn w:val="a3"/>
    <w:rsid w:val="00FF53ED"/>
    <w:pPr>
      <w:spacing w:line="240" w:lineRule="auto"/>
      <w:jc w:val="center"/>
    </w:pPr>
    <w:rPr>
      <w:rFonts w:ascii="ГОСТ тип А" w:eastAsia="Times New Roman" w:hAnsi="ГОСТ тип А"/>
      <w:i/>
      <w:noProof/>
      <w:sz w:val="18"/>
      <w:szCs w:val="20"/>
      <w:lang w:eastAsia="ru-RU"/>
    </w:rPr>
  </w:style>
  <w:style w:type="character" w:customStyle="1" w:styleId="10">
    <w:name w:val="Заголовок 1 Знак"/>
    <w:aliases w:val="1 Знак,H1 Знак"/>
    <w:basedOn w:val="a4"/>
    <w:link w:val="1"/>
    <w:rsid w:val="008166DE"/>
    <w:rPr>
      <w:rFonts w:ascii="Times New Roman" w:eastAsia="Times New Roman" w:hAnsi="Times New Roman"/>
      <w:b/>
      <w:kern w:val="28"/>
      <w:sz w:val="32"/>
      <w:lang w:eastAsia="en-US"/>
    </w:rPr>
  </w:style>
  <w:style w:type="character" w:customStyle="1" w:styleId="20">
    <w:name w:val="Заголовок 2 Знак"/>
    <w:aliases w:val="Заголовок 2 Знак Знак Знак Знак Знак Знак Знак1"/>
    <w:basedOn w:val="a4"/>
    <w:link w:val="2"/>
    <w:rsid w:val="008166DE"/>
    <w:rPr>
      <w:rFonts w:ascii="Times New Roman" w:eastAsia="Times New Roman" w:hAnsi="Times New Roman"/>
      <w:b/>
      <w:sz w:val="28"/>
      <w:lang w:eastAsia="en-US"/>
    </w:rPr>
  </w:style>
  <w:style w:type="character" w:customStyle="1" w:styleId="31">
    <w:name w:val="Заголовок 3 Знак"/>
    <w:basedOn w:val="a4"/>
    <w:link w:val="30"/>
    <w:rsid w:val="008166DE"/>
    <w:rPr>
      <w:rFonts w:ascii="Times New Roman" w:eastAsia="Times New Roman" w:hAnsi="Times New Roman"/>
      <w:b/>
      <w:sz w:val="24"/>
      <w:szCs w:val="24"/>
      <w:lang w:eastAsia="en-US"/>
    </w:rPr>
  </w:style>
  <w:style w:type="character" w:customStyle="1" w:styleId="40">
    <w:name w:val="Заголовок 4 Знак"/>
    <w:basedOn w:val="a4"/>
    <w:link w:val="4"/>
    <w:rsid w:val="008166DE"/>
    <w:rPr>
      <w:rFonts w:ascii="Times New Roman" w:eastAsia="Times New Roman" w:hAnsi="Times New Roman"/>
      <w:i/>
      <w:sz w:val="24"/>
      <w:szCs w:val="24"/>
      <w:lang w:eastAsia="en-US"/>
    </w:rPr>
  </w:style>
  <w:style w:type="character" w:customStyle="1" w:styleId="50">
    <w:name w:val="Заголовок 5 Знак"/>
    <w:basedOn w:val="a4"/>
    <w:link w:val="5"/>
    <w:rsid w:val="008166DE"/>
    <w:rPr>
      <w:rFonts w:ascii="Times New Roman" w:eastAsia="Times New Roman" w:hAnsi="Times New Roman"/>
      <w:sz w:val="22"/>
      <w:lang w:eastAsia="en-US"/>
    </w:rPr>
  </w:style>
  <w:style w:type="character" w:customStyle="1" w:styleId="61">
    <w:name w:val="Заголовок 6 Знак"/>
    <w:basedOn w:val="a4"/>
    <w:link w:val="6"/>
    <w:rsid w:val="008166DE"/>
    <w:rPr>
      <w:rFonts w:ascii="Times New Roman" w:eastAsia="Times New Roman" w:hAnsi="Times New Roman"/>
      <w:i/>
      <w:sz w:val="22"/>
      <w:lang w:eastAsia="en-US"/>
    </w:rPr>
  </w:style>
  <w:style w:type="character" w:customStyle="1" w:styleId="70">
    <w:name w:val="Заголовок 7 Знак"/>
    <w:basedOn w:val="a4"/>
    <w:link w:val="7"/>
    <w:rsid w:val="008166DE"/>
    <w:rPr>
      <w:rFonts w:ascii="Times New Roman" w:eastAsia="Times New Roman" w:hAnsi="Times New Roman"/>
      <w:i/>
      <w:sz w:val="22"/>
      <w:lang w:val="en-US" w:eastAsia="en-US"/>
    </w:rPr>
  </w:style>
  <w:style w:type="paragraph" w:customStyle="1" w:styleId="a1">
    <w:name w:val="Основной"/>
    <w:basedOn w:val="a3"/>
    <w:rsid w:val="008166DE"/>
    <w:pPr>
      <w:numPr>
        <w:numId w:val="1"/>
      </w:numPr>
      <w:tabs>
        <w:tab w:val="clear" w:pos="360"/>
      </w:tabs>
      <w:spacing w:line="360" w:lineRule="auto"/>
      <w:ind w:left="142" w:firstLine="709"/>
      <w:jc w:val="both"/>
    </w:pPr>
    <w:rPr>
      <w:rFonts w:eastAsia="Times New Roman"/>
      <w:szCs w:val="20"/>
    </w:rPr>
  </w:style>
  <w:style w:type="paragraph" w:customStyle="1" w:styleId="List2num">
    <w:name w:val="List2num"/>
    <w:basedOn w:val="a3"/>
    <w:rsid w:val="008166DE"/>
    <w:pPr>
      <w:tabs>
        <w:tab w:val="num" w:pos="926"/>
        <w:tab w:val="left" w:pos="1701"/>
      </w:tabs>
      <w:spacing w:line="360" w:lineRule="auto"/>
      <w:ind w:left="926" w:hanging="360"/>
      <w:jc w:val="both"/>
    </w:pPr>
    <w:rPr>
      <w:rFonts w:eastAsia="Times New Roman"/>
      <w:szCs w:val="20"/>
    </w:rPr>
  </w:style>
  <w:style w:type="paragraph" w:customStyle="1" w:styleId="af1">
    <w:name w:val="Штамп наименование"/>
    <w:basedOn w:val="a3"/>
    <w:rsid w:val="008166DE"/>
    <w:pPr>
      <w:spacing w:line="240" w:lineRule="auto"/>
      <w:ind w:firstLine="567"/>
      <w:jc w:val="center"/>
    </w:pPr>
    <w:rPr>
      <w:rFonts w:eastAsia="Times New Roman"/>
      <w:i/>
      <w:szCs w:val="20"/>
    </w:rPr>
  </w:style>
  <w:style w:type="paragraph" w:customStyle="1" w:styleId="21">
    <w:name w:val="2"/>
    <w:basedOn w:val="a3"/>
    <w:next w:val="af2"/>
    <w:qFormat/>
    <w:rsid w:val="008166DE"/>
    <w:pPr>
      <w:spacing w:before="120" w:after="120" w:line="240" w:lineRule="auto"/>
      <w:ind w:firstLine="567"/>
      <w:jc w:val="center"/>
    </w:pPr>
    <w:rPr>
      <w:rFonts w:eastAsia="Times New Roman"/>
      <w:sz w:val="28"/>
      <w:szCs w:val="20"/>
    </w:rPr>
  </w:style>
  <w:style w:type="paragraph" w:styleId="11">
    <w:name w:val="toc 1"/>
    <w:basedOn w:val="a3"/>
    <w:next w:val="a3"/>
    <w:autoRedefine/>
    <w:uiPriority w:val="39"/>
    <w:rsid w:val="003356C3"/>
    <w:pPr>
      <w:tabs>
        <w:tab w:val="left" w:pos="284"/>
        <w:tab w:val="left" w:pos="851"/>
        <w:tab w:val="right" w:leader="dot" w:pos="9923"/>
      </w:tabs>
      <w:spacing w:line="360" w:lineRule="auto"/>
      <w:ind w:left="284" w:right="-561"/>
      <w:jc w:val="both"/>
    </w:pPr>
    <w:rPr>
      <w:rFonts w:eastAsia="Times New Roman"/>
      <w:noProof/>
      <w:szCs w:val="20"/>
    </w:rPr>
  </w:style>
  <w:style w:type="paragraph" w:customStyle="1" w:styleId="af3">
    <w:name w:val="Штамп нумерация"/>
    <w:basedOn w:val="a3"/>
    <w:rsid w:val="008166DE"/>
    <w:pPr>
      <w:spacing w:line="240" w:lineRule="auto"/>
      <w:ind w:firstLine="567"/>
      <w:jc w:val="center"/>
    </w:pPr>
    <w:rPr>
      <w:rFonts w:eastAsia="Times New Roman"/>
      <w:i/>
      <w:sz w:val="20"/>
      <w:szCs w:val="20"/>
    </w:rPr>
  </w:style>
  <w:style w:type="paragraph" w:styleId="af4">
    <w:name w:val="Body Text Indent"/>
    <w:basedOn w:val="a3"/>
    <w:link w:val="af5"/>
    <w:rsid w:val="008166DE"/>
    <w:pPr>
      <w:spacing w:after="120" w:line="240" w:lineRule="auto"/>
      <w:ind w:left="283" w:firstLine="567"/>
      <w:jc w:val="both"/>
    </w:pPr>
    <w:rPr>
      <w:rFonts w:eastAsia="Times New Roman"/>
      <w:sz w:val="20"/>
      <w:szCs w:val="20"/>
      <w:lang w:eastAsia="ru-RU"/>
    </w:rPr>
  </w:style>
  <w:style w:type="character" w:customStyle="1" w:styleId="af5">
    <w:name w:val="Основной текст с отступом Знак"/>
    <w:basedOn w:val="a4"/>
    <w:link w:val="af4"/>
    <w:rsid w:val="008166DE"/>
    <w:rPr>
      <w:rFonts w:ascii="Times New Roman" w:eastAsia="Times New Roman" w:hAnsi="Times New Roman"/>
    </w:rPr>
  </w:style>
  <w:style w:type="paragraph" w:styleId="22">
    <w:name w:val="List Bullet 2"/>
    <w:basedOn w:val="a3"/>
    <w:autoRedefine/>
    <w:rsid w:val="008166DE"/>
    <w:pPr>
      <w:widowControl w:val="0"/>
      <w:spacing w:line="312" w:lineRule="auto"/>
      <w:ind w:firstLine="567"/>
      <w:jc w:val="both"/>
    </w:pPr>
    <w:rPr>
      <w:rFonts w:eastAsia="Times New Roman" w:cs="Arial"/>
      <w:snapToGrid w:val="0"/>
      <w:szCs w:val="24"/>
      <w:lang w:eastAsia="ru-RU"/>
    </w:rPr>
  </w:style>
  <w:style w:type="paragraph" w:styleId="af6">
    <w:name w:val="Body Text"/>
    <w:basedOn w:val="a3"/>
    <w:link w:val="af7"/>
    <w:rsid w:val="008166DE"/>
    <w:pPr>
      <w:widowControl w:val="0"/>
      <w:spacing w:before="60" w:after="120" w:line="240" w:lineRule="auto"/>
      <w:ind w:firstLine="567"/>
      <w:jc w:val="center"/>
    </w:pPr>
    <w:rPr>
      <w:rFonts w:eastAsia="Times New Roman"/>
      <w:sz w:val="20"/>
      <w:szCs w:val="20"/>
      <w:lang w:eastAsia="ru-RU"/>
    </w:rPr>
  </w:style>
  <w:style w:type="character" w:customStyle="1" w:styleId="af7">
    <w:name w:val="Основной текст Знак"/>
    <w:basedOn w:val="a4"/>
    <w:link w:val="af6"/>
    <w:rsid w:val="008166DE"/>
    <w:rPr>
      <w:rFonts w:ascii="Times New Roman" w:eastAsia="Times New Roman" w:hAnsi="Times New Roman"/>
    </w:rPr>
  </w:style>
  <w:style w:type="paragraph" w:styleId="23">
    <w:name w:val="Body Text Indent 2"/>
    <w:basedOn w:val="a3"/>
    <w:link w:val="24"/>
    <w:rsid w:val="008166DE"/>
    <w:pPr>
      <w:spacing w:before="40" w:line="240" w:lineRule="auto"/>
      <w:ind w:firstLine="180"/>
      <w:jc w:val="both"/>
    </w:pPr>
    <w:rPr>
      <w:rFonts w:eastAsia="Times New Roman"/>
      <w:spacing w:val="-6"/>
      <w:sz w:val="20"/>
      <w:szCs w:val="20"/>
      <w:lang w:eastAsia="ru-RU"/>
    </w:rPr>
  </w:style>
  <w:style w:type="character" w:customStyle="1" w:styleId="24">
    <w:name w:val="Основной текст с отступом 2 Знак"/>
    <w:basedOn w:val="a4"/>
    <w:link w:val="23"/>
    <w:rsid w:val="008166DE"/>
    <w:rPr>
      <w:rFonts w:ascii="Times New Roman" w:eastAsia="Times New Roman" w:hAnsi="Times New Roman"/>
      <w:spacing w:val="-6"/>
    </w:rPr>
  </w:style>
  <w:style w:type="paragraph" w:customStyle="1" w:styleId="RamkaNaim">
    <w:name w:val="RamkaNaim"/>
    <w:basedOn w:val="a3"/>
    <w:rsid w:val="008166DE"/>
    <w:pPr>
      <w:spacing w:line="240" w:lineRule="auto"/>
      <w:ind w:firstLine="567"/>
      <w:jc w:val="center"/>
    </w:pPr>
    <w:rPr>
      <w:rFonts w:eastAsia="Times New Roman"/>
      <w:i/>
      <w:szCs w:val="20"/>
    </w:rPr>
  </w:style>
  <w:style w:type="paragraph" w:customStyle="1" w:styleId="RamkaSmall">
    <w:name w:val="RamkaSmall"/>
    <w:basedOn w:val="a3"/>
    <w:rsid w:val="008166DE"/>
    <w:pPr>
      <w:spacing w:line="240" w:lineRule="auto"/>
      <w:ind w:firstLine="567"/>
      <w:jc w:val="both"/>
    </w:pPr>
    <w:rPr>
      <w:rFonts w:eastAsia="Times New Roman"/>
      <w:i/>
      <w:sz w:val="16"/>
      <w:szCs w:val="20"/>
    </w:rPr>
  </w:style>
  <w:style w:type="paragraph" w:styleId="3">
    <w:name w:val="List Bullet 3"/>
    <w:basedOn w:val="a3"/>
    <w:autoRedefine/>
    <w:rsid w:val="008166DE"/>
    <w:pPr>
      <w:numPr>
        <w:numId w:val="3"/>
      </w:numPr>
      <w:spacing w:line="240" w:lineRule="auto"/>
      <w:jc w:val="both"/>
    </w:pPr>
    <w:rPr>
      <w:rFonts w:eastAsia="Times New Roman"/>
      <w:sz w:val="20"/>
      <w:szCs w:val="20"/>
      <w:lang w:eastAsia="ru-RU"/>
    </w:rPr>
  </w:style>
  <w:style w:type="paragraph" w:styleId="25">
    <w:name w:val="List 2"/>
    <w:basedOn w:val="a3"/>
    <w:rsid w:val="008166DE"/>
    <w:pPr>
      <w:spacing w:line="240" w:lineRule="auto"/>
      <w:ind w:left="566" w:hanging="283"/>
      <w:jc w:val="both"/>
    </w:pPr>
    <w:rPr>
      <w:rFonts w:eastAsia="Times New Roman"/>
      <w:sz w:val="20"/>
      <w:szCs w:val="20"/>
      <w:lang w:eastAsia="ru-RU"/>
    </w:rPr>
  </w:style>
  <w:style w:type="paragraph" w:styleId="26">
    <w:name w:val="Body Text 2"/>
    <w:basedOn w:val="a3"/>
    <w:link w:val="27"/>
    <w:rsid w:val="008166DE"/>
    <w:pPr>
      <w:spacing w:after="120" w:line="480" w:lineRule="auto"/>
      <w:ind w:firstLine="567"/>
      <w:jc w:val="both"/>
    </w:pPr>
    <w:rPr>
      <w:rFonts w:eastAsia="Times New Roman"/>
      <w:szCs w:val="20"/>
    </w:rPr>
  </w:style>
  <w:style w:type="character" w:customStyle="1" w:styleId="27">
    <w:name w:val="Основной текст 2 Знак"/>
    <w:basedOn w:val="a4"/>
    <w:link w:val="26"/>
    <w:rsid w:val="008166DE"/>
    <w:rPr>
      <w:rFonts w:ascii="Times New Roman" w:eastAsia="Times New Roman" w:hAnsi="Times New Roman"/>
      <w:sz w:val="24"/>
      <w:lang w:eastAsia="en-US"/>
    </w:rPr>
  </w:style>
  <w:style w:type="character" w:customStyle="1" w:styleId="210">
    <w:name w:val="Заголовок 21"/>
    <w:aliases w:val="Заголовок 2 Знак Знак Знак Знак Знак Знак Знак,H2 Знак Знак Знак Знак Знак Знак Знак Знак Знак Знак Знак Знак Знак Знак Знак Знак1,Заголовок 22,Заголовок 211"/>
    <w:rsid w:val="008166DE"/>
    <w:rPr>
      <w:rFonts w:ascii="Arial" w:hAnsi="Arial"/>
      <w:b/>
      <w:sz w:val="24"/>
      <w:lang w:val="ru-RU" w:eastAsia="en-US" w:bidi="ar-SA"/>
    </w:rPr>
  </w:style>
  <w:style w:type="paragraph" w:styleId="28">
    <w:name w:val="toc 2"/>
    <w:basedOn w:val="a3"/>
    <w:next w:val="a3"/>
    <w:autoRedefine/>
    <w:uiPriority w:val="39"/>
    <w:rsid w:val="00FE39B9"/>
    <w:pPr>
      <w:tabs>
        <w:tab w:val="left" w:pos="851"/>
        <w:tab w:val="left" w:pos="1134"/>
        <w:tab w:val="right" w:leader="dot" w:pos="9923"/>
      </w:tabs>
      <w:spacing w:line="360" w:lineRule="auto"/>
      <w:ind w:left="851" w:right="-561"/>
      <w:jc w:val="both"/>
    </w:pPr>
    <w:rPr>
      <w:rFonts w:eastAsia="Times New Roman"/>
      <w:szCs w:val="20"/>
    </w:rPr>
  </w:style>
  <w:style w:type="paragraph" w:styleId="af8">
    <w:name w:val="caption"/>
    <w:basedOn w:val="a3"/>
    <w:next w:val="a3"/>
    <w:qFormat/>
    <w:rsid w:val="008166DE"/>
    <w:pPr>
      <w:spacing w:before="120" w:after="120" w:line="360" w:lineRule="auto"/>
      <w:ind w:firstLine="567"/>
      <w:jc w:val="both"/>
    </w:pPr>
    <w:rPr>
      <w:rFonts w:eastAsia="Times New Roman"/>
      <w:b/>
      <w:bCs/>
      <w:sz w:val="20"/>
      <w:szCs w:val="20"/>
    </w:rPr>
  </w:style>
  <w:style w:type="paragraph" w:styleId="af9">
    <w:name w:val="Normal (Web)"/>
    <w:basedOn w:val="a3"/>
    <w:rsid w:val="008166DE"/>
    <w:pPr>
      <w:spacing w:before="100" w:beforeAutospacing="1" w:after="100" w:afterAutospacing="1" w:line="240" w:lineRule="auto"/>
      <w:ind w:firstLine="567"/>
      <w:jc w:val="both"/>
    </w:pPr>
    <w:rPr>
      <w:rFonts w:eastAsia="Times New Roman" w:cs="Arial"/>
      <w:sz w:val="20"/>
      <w:szCs w:val="20"/>
      <w:lang w:eastAsia="ru-RU"/>
    </w:rPr>
  </w:style>
  <w:style w:type="paragraph" w:styleId="32">
    <w:name w:val="Body Text Indent 3"/>
    <w:basedOn w:val="a3"/>
    <w:link w:val="33"/>
    <w:rsid w:val="008166DE"/>
    <w:pPr>
      <w:spacing w:after="120" w:line="360" w:lineRule="auto"/>
      <w:ind w:left="283" w:firstLine="567"/>
      <w:jc w:val="both"/>
    </w:pPr>
    <w:rPr>
      <w:rFonts w:eastAsia="Times New Roman"/>
      <w:sz w:val="16"/>
      <w:szCs w:val="16"/>
    </w:rPr>
  </w:style>
  <w:style w:type="character" w:customStyle="1" w:styleId="33">
    <w:name w:val="Основной текст с отступом 3 Знак"/>
    <w:basedOn w:val="a4"/>
    <w:link w:val="32"/>
    <w:rsid w:val="008166DE"/>
    <w:rPr>
      <w:rFonts w:ascii="Times New Roman" w:eastAsia="Times New Roman" w:hAnsi="Times New Roman"/>
      <w:sz w:val="16"/>
      <w:szCs w:val="16"/>
      <w:lang w:eastAsia="en-US"/>
    </w:rPr>
  </w:style>
  <w:style w:type="paragraph" w:styleId="afa">
    <w:name w:val="Document Map"/>
    <w:basedOn w:val="a3"/>
    <w:link w:val="afb"/>
    <w:semiHidden/>
    <w:rsid w:val="008166DE"/>
    <w:pPr>
      <w:shd w:val="clear" w:color="auto" w:fill="000080"/>
      <w:spacing w:line="360" w:lineRule="auto"/>
      <w:ind w:firstLine="567"/>
      <w:jc w:val="both"/>
    </w:pPr>
    <w:rPr>
      <w:rFonts w:ascii="Tahoma" w:eastAsia="Times New Roman" w:hAnsi="Tahoma" w:cs="Tahoma"/>
      <w:szCs w:val="20"/>
    </w:rPr>
  </w:style>
  <w:style w:type="character" w:customStyle="1" w:styleId="afb">
    <w:name w:val="Схема документа Знак"/>
    <w:basedOn w:val="a4"/>
    <w:link w:val="afa"/>
    <w:semiHidden/>
    <w:rsid w:val="008166DE"/>
    <w:rPr>
      <w:rFonts w:ascii="Tahoma" w:eastAsia="Times New Roman" w:hAnsi="Tahoma" w:cs="Tahoma"/>
      <w:sz w:val="24"/>
      <w:shd w:val="clear" w:color="auto" w:fill="000080"/>
      <w:lang w:eastAsia="en-US"/>
    </w:rPr>
  </w:style>
  <w:style w:type="paragraph" w:customStyle="1" w:styleId="3-">
    <w:name w:val="Пункт 3-го уровня"/>
    <w:basedOn w:val="30"/>
    <w:rsid w:val="008166DE"/>
    <w:pPr>
      <w:keepNext w:val="0"/>
      <w:tabs>
        <w:tab w:val="left" w:pos="1843"/>
        <w:tab w:val="num" w:pos="3011"/>
      </w:tabs>
      <w:spacing w:before="0" w:after="0"/>
      <w:ind w:left="0"/>
    </w:pPr>
    <w:rPr>
      <w:rFonts w:cs="Arial"/>
      <w:color w:val="000000"/>
    </w:rPr>
  </w:style>
  <w:style w:type="paragraph" w:customStyle="1" w:styleId="afc">
    <w:name w:val="Список алфавитный"/>
    <w:basedOn w:val="a3"/>
    <w:next w:val="a3"/>
    <w:rsid w:val="008166DE"/>
    <w:pPr>
      <w:tabs>
        <w:tab w:val="num" w:pos="720"/>
        <w:tab w:val="num" w:pos="1418"/>
      </w:tabs>
      <w:spacing w:line="360" w:lineRule="auto"/>
      <w:ind w:left="1418" w:hanging="426"/>
      <w:jc w:val="both"/>
    </w:pPr>
    <w:rPr>
      <w:rFonts w:eastAsia="Times New Roman" w:cs="Arial"/>
      <w:color w:val="000000"/>
      <w:szCs w:val="24"/>
    </w:rPr>
  </w:style>
  <w:style w:type="paragraph" w:customStyle="1" w:styleId="a0">
    <w:name w:val="Список маркированный"/>
    <w:basedOn w:val="a3"/>
    <w:next w:val="a3"/>
    <w:rsid w:val="008166DE"/>
    <w:pPr>
      <w:numPr>
        <w:numId w:val="4"/>
      </w:numPr>
      <w:spacing w:line="360" w:lineRule="auto"/>
      <w:jc w:val="both"/>
    </w:pPr>
    <w:rPr>
      <w:rFonts w:eastAsia="Times New Roman"/>
      <w:snapToGrid w:val="0"/>
      <w:color w:val="000000"/>
      <w:szCs w:val="20"/>
      <w:lang w:eastAsia="ru-RU"/>
    </w:rPr>
  </w:style>
  <w:style w:type="paragraph" w:customStyle="1" w:styleId="6-">
    <w:name w:val="Пункт 6-го уровня"/>
    <w:basedOn w:val="6"/>
    <w:next w:val="a3"/>
    <w:rsid w:val="008166DE"/>
    <w:pPr>
      <w:keepNext/>
      <w:numPr>
        <w:ilvl w:val="0"/>
        <w:numId w:val="0"/>
      </w:numPr>
      <w:tabs>
        <w:tab w:val="num" w:pos="2003"/>
      </w:tabs>
      <w:spacing w:before="0" w:after="0"/>
      <w:ind w:left="2003" w:hanging="1152"/>
    </w:pPr>
    <w:rPr>
      <w:i w:val="0"/>
      <w:snapToGrid w:val="0"/>
      <w:color w:val="000000"/>
      <w:sz w:val="24"/>
      <w:lang w:eastAsia="ru-RU"/>
    </w:rPr>
  </w:style>
  <w:style w:type="paragraph" w:customStyle="1" w:styleId="afd">
    <w:name w:val="_штамп_надпись"/>
    <w:rsid w:val="008166DE"/>
    <w:pPr>
      <w:ind w:left="57" w:right="57"/>
      <w:jc w:val="center"/>
    </w:pPr>
    <w:rPr>
      <w:rFonts w:ascii="Arial" w:eastAsia="Times New Roman" w:hAnsi="Arial"/>
      <w:i/>
      <w:sz w:val="16"/>
    </w:rPr>
  </w:style>
  <w:style w:type="paragraph" w:customStyle="1" w:styleId="RamkaGraf">
    <w:name w:val="RamkaGraf"/>
    <w:basedOn w:val="a3"/>
    <w:rsid w:val="008166DE"/>
    <w:pPr>
      <w:spacing w:line="240" w:lineRule="auto"/>
      <w:ind w:firstLine="567"/>
      <w:jc w:val="both"/>
    </w:pPr>
    <w:rPr>
      <w:rFonts w:eastAsia="Times New Roman"/>
      <w:i/>
      <w:sz w:val="8"/>
      <w:szCs w:val="20"/>
    </w:rPr>
  </w:style>
  <w:style w:type="paragraph" w:customStyle="1" w:styleId="afe">
    <w:name w:val="Обычный_таблицы"/>
    <w:basedOn w:val="a3"/>
    <w:rsid w:val="008166DE"/>
    <w:pPr>
      <w:spacing w:before="60" w:after="60" w:line="240" w:lineRule="auto"/>
      <w:ind w:firstLine="567"/>
      <w:jc w:val="both"/>
    </w:pPr>
    <w:rPr>
      <w:rFonts w:eastAsia="Times New Roman" w:cs="Arial"/>
      <w:color w:val="000000"/>
      <w:sz w:val="20"/>
      <w:szCs w:val="20"/>
    </w:rPr>
  </w:style>
  <w:style w:type="paragraph" w:customStyle="1" w:styleId="aff">
    <w:name w:val="Название таблицы"/>
    <w:basedOn w:val="a3"/>
    <w:rsid w:val="008166DE"/>
    <w:pPr>
      <w:spacing w:before="120" w:after="120" w:line="360" w:lineRule="auto"/>
      <w:ind w:firstLine="567"/>
      <w:jc w:val="both"/>
    </w:pPr>
    <w:rPr>
      <w:rFonts w:eastAsia="Times New Roman"/>
      <w:snapToGrid w:val="0"/>
      <w:color w:val="000000"/>
      <w:szCs w:val="20"/>
    </w:rPr>
  </w:style>
  <w:style w:type="paragraph" w:customStyle="1" w:styleId="aff0">
    <w:name w:val="Текст таблицы"/>
    <w:basedOn w:val="a3"/>
    <w:next w:val="a3"/>
    <w:rsid w:val="008166DE"/>
    <w:pPr>
      <w:keepNext/>
      <w:tabs>
        <w:tab w:val="left" w:pos="742"/>
      </w:tabs>
      <w:spacing w:before="60" w:after="60" w:line="240" w:lineRule="auto"/>
      <w:ind w:firstLine="567"/>
      <w:jc w:val="both"/>
    </w:pPr>
    <w:rPr>
      <w:rFonts w:eastAsia="Times New Roman"/>
      <w:snapToGrid w:val="0"/>
      <w:color w:val="000000"/>
      <w:szCs w:val="20"/>
      <w:lang w:eastAsia="ru-RU"/>
    </w:rPr>
  </w:style>
  <w:style w:type="paragraph" w:customStyle="1" w:styleId="a2">
    <w:name w:val="Список нумерованный"/>
    <w:basedOn w:val="a3"/>
    <w:next w:val="a3"/>
    <w:rsid w:val="008166DE"/>
    <w:pPr>
      <w:numPr>
        <w:numId w:val="5"/>
      </w:numPr>
      <w:spacing w:line="360" w:lineRule="auto"/>
      <w:jc w:val="both"/>
    </w:pPr>
    <w:rPr>
      <w:rFonts w:eastAsia="Times New Roman"/>
      <w:snapToGrid w:val="0"/>
      <w:color w:val="000000"/>
      <w:szCs w:val="20"/>
      <w:lang w:eastAsia="ru-RU"/>
    </w:rPr>
  </w:style>
  <w:style w:type="paragraph" w:customStyle="1" w:styleId="aff1">
    <w:name w:val="Текст Записки ОСНОВНОЙ"/>
    <w:basedOn w:val="af4"/>
    <w:rsid w:val="008166DE"/>
    <w:pPr>
      <w:spacing w:before="120" w:after="0"/>
      <w:ind w:left="0" w:firstLine="720"/>
    </w:pPr>
    <w:rPr>
      <w:rFonts w:ascii="Arial" w:hAnsi="Arial" w:cs="Arial"/>
      <w:i/>
      <w:iCs/>
      <w:sz w:val="24"/>
      <w:szCs w:val="24"/>
      <w:lang w:eastAsia="en-US"/>
    </w:rPr>
  </w:style>
  <w:style w:type="paragraph" w:styleId="34">
    <w:name w:val="Body Text 3"/>
    <w:basedOn w:val="a3"/>
    <w:link w:val="35"/>
    <w:rsid w:val="008166DE"/>
    <w:pPr>
      <w:spacing w:line="360" w:lineRule="auto"/>
      <w:ind w:firstLine="567"/>
      <w:jc w:val="both"/>
    </w:pPr>
    <w:rPr>
      <w:rFonts w:eastAsia="Times New Roman"/>
      <w:szCs w:val="20"/>
    </w:rPr>
  </w:style>
  <w:style w:type="character" w:customStyle="1" w:styleId="35">
    <w:name w:val="Основной текст 3 Знак"/>
    <w:basedOn w:val="a4"/>
    <w:link w:val="34"/>
    <w:rsid w:val="008166DE"/>
    <w:rPr>
      <w:rFonts w:ascii="Times New Roman" w:eastAsia="Times New Roman" w:hAnsi="Times New Roman"/>
      <w:sz w:val="24"/>
      <w:lang w:eastAsia="en-US"/>
    </w:rPr>
  </w:style>
  <w:style w:type="table" w:styleId="aff2">
    <w:name w:val="Table Grid"/>
    <w:basedOn w:val="a5"/>
    <w:rsid w:val="008166DE"/>
    <w:pPr>
      <w:spacing w:line="360" w:lineRule="auto"/>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page number"/>
    <w:basedOn w:val="a4"/>
    <w:rsid w:val="008166DE"/>
  </w:style>
  <w:style w:type="paragraph" w:customStyle="1" w:styleId="29">
    <w:name w:val="Стиль Заголовок 2 + По центру"/>
    <w:basedOn w:val="2"/>
    <w:rsid w:val="008166DE"/>
    <w:pPr>
      <w:ind w:firstLine="397"/>
      <w:jc w:val="center"/>
    </w:pPr>
    <w:rPr>
      <w:bCs/>
      <w:i/>
      <w:iCs/>
      <w:lang w:eastAsia="ru-RU"/>
    </w:rPr>
  </w:style>
  <w:style w:type="paragraph" w:customStyle="1" w:styleId="1012">
    <w:name w:val="Стиль Заголовок 1 + Первая строка:  0 см Перед:  12 пт Междустр.и..."/>
    <w:basedOn w:val="1"/>
    <w:rsid w:val="008166DE"/>
    <w:pPr>
      <w:widowControl w:val="0"/>
    </w:pPr>
    <w:rPr>
      <w:bCs/>
      <w:lang w:eastAsia="ru-RU"/>
    </w:rPr>
  </w:style>
  <w:style w:type="table" w:customStyle="1" w:styleId="aff4">
    <w:name w:val="Таблица"/>
    <w:basedOn w:val="a5"/>
    <w:rsid w:val="008166DE"/>
    <w:pPr>
      <w:spacing w:before="40" w:after="40"/>
    </w:pPr>
    <w:rPr>
      <w:rFonts w:ascii="Times New Roman" w:eastAsia="Times New Roman" w:hAnsi="Times New Roman"/>
    </w:rPr>
    <w:tblPr/>
  </w:style>
  <w:style w:type="paragraph" w:customStyle="1" w:styleId="aff5">
    <w:name w:val="Стиль"/>
    <w:rsid w:val="008166DE"/>
    <w:pPr>
      <w:widowControl w:val="0"/>
      <w:overflowPunct w:val="0"/>
      <w:autoSpaceDE w:val="0"/>
      <w:autoSpaceDN w:val="0"/>
      <w:adjustRightInd w:val="0"/>
      <w:spacing w:line="1067" w:lineRule="atLeast"/>
      <w:ind w:left="2096"/>
      <w:textAlignment w:val="baseline"/>
    </w:pPr>
    <w:rPr>
      <w:rFonts w:ascii="Times New Roman" w:eastAsia="Times New Roman" w:hAnsi="Times New Roman"/>
    </w:rPr>
  </w:style>
  <w:style w:type="paragraph" w:styleId="aff6">
    <w:name w:val="endnote text"/>
    <w:basedOn w:val="a3"/>
    <w:link w:val="aff7"/>
    <w:rsid w:val="008166DE"/>
    <w:pPr>
      <w:spacing w:line="360" w:lineRule="auto"/>
      <w:ind w:firstLine="397"/>
      <w:jc w:val="both"/>
    </w:pPr>
    <w:rPr>
      <w:rFonts w:eastAsia="Times New Roman"/>
      <w:sz w:val="20"/>
      <w:szCs w:val="20"/>
      <w:lang w:eastAsia="ru-RU"/>
    </w:rPr>
  </w:style>
  <w:style w:type="character" w:customStyle="1" w:styleId="aff7">
    <w:name w:val="Текст концевой сноски Знак"/>
    <w:basedOn w:val="a4"/>
    <w:link w:val="aff6"/>
    <w:rsid w:val="008166DE"/>
    <w:rPr>
      <w:rFonts w:ascii="Times New Roman" w:eastAsia="Times New Roman" w:hAnsi="Times New Roman"/>
    </w:rPr>
  </w:style>
  <w:style w:type="character" w:styleId="aff8">
    <w:name w:val="endnote reference"/>
    <w:rsid w:val="008166DE"/>
    <w:rPr>
      <w:vertAlign w:val="superscript"/>
    </w:rPr>
  </w:style>
  <w:style w:type="paragraph" w:styleId="aff9">
    <w:name w:val="footnote text"/>
    <w:basedOn w:val="a3"/>
    <w:link w:val="affa"/>
    <w:rsid w:val="008166DE"/>
    <w:pPr>
      <w:spacing w:line="360" w:lineRule="auto"/>
      <w:ind w:firstLine="397"/>
      <w:jc w:val="both"/>
    </w:pPr>
    <w:rPr>
      <w:rFonts w:eastAsia="Times New Roman"/>
      <w:sz w:val="20"/>
      <w:szCs w:val="20"/>
      <w:lang w:eastAsia="ru-RU"/>
    </w:rPr>
  </w:style>
  <w:style w:type="character" w:customStyle="1" w:styleId="affa">
    <w:name w:val="Текст сноски Знак"/>
    <w:basedOn w:val="a4"/>
    <w:link w:val="aff9"/>
    <w:rsid w:val="008166DE"/>
    <w:rPr>
      <w:rFonts w:ascii="Times New Roman" w:eastAsia="Times New Roman" w:hAnsi="Times New Roman"/>
    </w:rPr>
  </w:style>
  <w:style w:type="character" w:styleId="affb">
    <w:name w:val="footnote reference"/>
    <w:rsid w:val="008166DE"/>
    <w:rPr>
      <w:vertAlign w:val="superscript"/>
    </w:rPr>
  </w:style>
  <w:style w:type="paragraph" w:customStyle="1" w:styleId="WW-2">
    <w:name w:val="WW-Основной текст с отступом 2"/>
    <w:basedOn w:val="a3"/>
    <w:rsid w:val="008166DE"/>
    <w:pPr>
      <w:tabs>
        <w:tab w:val="left" w:pos="993"/>
        <w:tab w:val="left" w:pos="8789"/>
      </w:tabs>
      <w:spacing w:line="240" w:lineRule="auto"/>
      <w:ind w:right="566" w:firstLine="426"/>
    </w:pPr>
    <w:rPr>
      <w:rFonts w:eastAsia="Times New Roman"/>
      <w:szCs w:val="20"/>
      <w:lang w:eastAsia="ru-RU"/>
    </w:rPr>
  </w:style>
  <w:style w:type="paragraph" w:styleId="affc">
    <w:name w:val="List Paragraph"/>
    <w:basedOn w:val="a3"/>
    <w:link w:val="affd"/>
    <w:qFormat/>
    <w:rsid w:val="008166DE"/>
    <w:pPr>
      <w:spacing w:after="200"/>
      <w:ind w:left="720"/>
      <w:contextualSpacing/>
    </w:pPr>
    <w:rPr>
      <w:rFonts w:ascii="Calibri" w:hAnsi="Calibri"/>
      <w:sz w:val="22"/>
    </w:rPr>
  </w:style>
  <w:style w:type="paragraph" w:customStyle="1" w:styleId="2a">
    <w:name w:val="2. ТЕКСТ"/>
    <w:basedOn w:val="a3"/>
    <w:link w:val="2b"/>
    <w:qFormat/>
    <w:rsid w:val="008166DE"/>
    <w:pPr>
      <w:spacing w:line="360" w:lineRule="auto"/>
      <w:ind w:firstLine="851"/>
      <w:contextualSpacing/>
      <w:jc w:val="both"/>
    </w:pPr>
    <w:rPr>
      <w:rFonts w:eastAsia="Times New Roman"/>
      <w:sz w:val="28"/>
      <w:szCs w:val="28"/>
      <w:lang w:eastAsia="ru-RU"/>
    </w:rPr>
  </w:style>
  <w:style w:type="character" w:customStyle="1" w:styleId="2b">
    <w:name w:val="2. ТЕКСТ Знак"/>
    <w:link w:val="2a"/>
    <w:rsid w:val="008166DE"/>
    <w:rPr>
      <w:rFonts w:ascii="Times New Roman" w:eastAsia="Times New Roman" w:hAnsi="Times New Roman"/>
      <w:sz w:val="28"/>
      <w:szCs w:val="28"/>
    </w:rPr>
  </w:style>
  <w:style w:type="paragraph" w:customStyle="1" w:styleId="60">
    <w:name w:val="6. ПЕРЕЧИСЛ. ЧЕРЕЗ ТИРЕ"/>
    <w:basedOn w:val="a3"/>
    <w:link w:val="62"/>
    <w:qFormat/>
    <w:rsid w:val="008166DE"/>
    <w:pPr>
      <w:numPr>
        <w:numId w:val="6"/>
      </w:numPr>
      <w:spacing w:line="360" w:lineRule="auto"/>
      <w:ind w:left="0" w:firstLine="851"/>
      <w:contextualSpacing/>
      <w:jc w:val="both"/>
    </w:pPr>
    <w:rPr>
      <w:rFonts w:eastAsia="Times New Roman"/>
      <w:sz w:val="28"/>
      <w:szCs w:val="28"/>
      <w:lang w:eastAsia="ru-RU"/>
    </w:rPr>
  </w:style>
  <w:style w:type="character" w:customStyle="1" w:styleId="62">
    <w:name w:val="6. ПЕРЕЧИСЛ. ЧЕРЕЗ ТИРЕ Знак"/>
    <w:link w:val="60"/>
    <w:rsid w:val="008166DE"/>
    <w:rPr>
      <w:rFonts w:ascii="Times New Roman" w:eastAsia="Times New Roman" w:hAnsi="Times New Roman"/>
      <w:sz w:val="28"/>
      <w:szCs w:val="28"/>
    </w:rPr>
  </w:style>
  <w:style w:type="paragraph" w:customStyle="1" w:styleId="51">
    <w:name w:val="5. ТЕКСТ ПО ЦЕНТРУ"/>
    <w:basedOn w:val="a3"/>
    <w:link w:val="52"/>
    <w:qFormat/>
    <w:rsid w:val="008166DE"/>
    <w:pPr>
      <w:spacing w:before="300" w:after="300"/>
      <w:jc w:val="center"/>
      <w:outlineLvl w:val="1"/>
    </w:pPr>
    <w:rPr>
      <w:b/>
      <w:sz w:val="28"/>
    </w:rPr>
  </w:style>
  <w:style w:type="character" w:customStyle="1" w:styleId="52">
    <w:name w:val="5. ТЕКСТ ПО ЦЕНТРУ Знак"/>
    <w:link w:val="51"/>
    <w:rsid w:val="008166DE"/>
    <w:rPr>
      <w:rFonts w:ascii="Times New Roman" w:hAnsi="Times New Roman"/>
      <w:b/>
      <w:sz w:val="28"/>
      <w:szCs w:val="22"/>
      <w:lang w:eastAsia="en-US"/>
    </w:rPr>
  </w:style>
  <w:style w:type="paragraph" w:customStyle="1" w:styleId="12">
    <w:name w:val="Название1"/>
    <w:basedOn w:val="a3"/>
    <w:qFormat/>
    <w:rsid w:val="008166DE"/>
    <w:pPr>
      <w:spacing w:before="120" w:after="120" w:line="240" w:lineRule="auto"/>
      <w:ind w:firstLine="567"/>
      <w:jc w:val="center"/>
    </w:pPr>
    <w:rPr>
      <w:rFonts w:eastAsia="Times New Roman"/>
      <w:sz w:val="28"/>
      <w:szCs w:val="20"/>
    </w:rPr>
  </w:style>
  <w:style w:type="character" w:styleId="affe">
    <w:name w:val="Placeholder Text"/>
    <w:uiPriority w:val="99"/>
    <w:semiHidden/>
    <w:rsid w:val="008166DE"/>
    <w:rPr>
      <w:color w:val="808080"/>
    </w:rPr>
  </w:style>
  <w:style w:type="paragraph" w:styleId="af2">
    <w:name w:val="Title"/>
    <w:aliases w:val="Название табл,таблицы,Знак3,Название Знак1,Название Знак Знак"/>
    <w:basedOn w:val="a3"/>
    <w:next w:val="a3"/>
    <w:link w:val="afff"/>
    <w:qFormat/>
    <w:rsid w:val="008166DE"/>
    <w:pPr>
      <w:spacing w:line="240" w:lineRule="auto"/>
      <w:contextualSpacing/>
    </w:pPr>
    <w:rPr>
      <w:rFonts w:asciiTheme="majorHAnsi" w:eastAsiaTheme="majorEastAsia" w:hAnsiTheme="majorHAnsi" w:cstheme="majorBidi"/>
      <w:spacing w:val="-10"/>
      <w:kern w:val="28"/>
      <w:sz w:val="56"/>
      <w:szCs w:val="56"/>
    </w:rPr>
  </w:style>
  <w:style w:type="character" w:customStyle="1" w:styleId="afff">
    <w:name w:val="Заголовок Знак"/>
    <w:aliases w:val="Название табл Знак,таблицы Знак,Знак3 Знак,Название Знак1 Знак,Название Знак Знак Знак"/>
    <w:basedOn w:val="a4"/>
    <w:link w:val="af2"/>
    <w:rsid w:val="008166DE"/>
    <w:rPr>
      <w:rFonts w:asciiTheme="majorHAnsi" w:eastAsiaTheme="majorEastAsia" w:hAnsiTheme="majorHAnsi" w:cstheme="majorBidi"/>
      <w:spacing w:val="-10"/>
      <w:kern w:val="28"/>
      <w:sz w:val="56"/>
      <w:szCs w:val="56"/>
      <w:lang w:eastAsia="en-US"/>
    </w:rPr>
  </w:style>
  <w:style w:type="paragraph" w:customStyle="1" w:styleId="afff0">
    <w:name w:val="Осн_текст"/>
    <w:basedOn w:val="a3"/>
    <w:rsid w:val="0078620B"/>
    <w:pPr>
      <w:spacing w:line="360" w:lineRule="auto"/>
      <w:ind w:left="227" w:firstLine="709"/>
      <w:jc w:val="both"/>
    </w:pPr>
    <w:rPr>
      <w:rFonts w:ascii="Arial" w:eastAsia="Times New Roman" w:hAnsi="Arial" w:cs="Arial"/>
      <w:szCs w:val="24"/>
      <w:lang w:eastAsia="ru-RU"/>
    </w:rPr>
  </w:style>
  <w:style w:type="character" w:customStyle="1" w:styleId="fontstyle01">
    <w:name w:val="fontstyle01"/>
    <w:basedOn w:val="a4"/>
    <w:rsid w:val="0085066E"/>
    <w:rPr>
      <w:rFonts w:ascii="TimesNewRoman" w:hAnsi="TimesNewRoman" w:hint="default"/>
      <w:b w:val="0"/>
      <w:bCs w:val="0"/>
      <w:i w:val="0"/>
      <w:iCs w:val="0"/>
      <w:color w:val="000000"/>
      <w:sz w:val="24"/>
      <w:szCs w:val="24"/>
    </w:rPr>
  </w:style>
  <w:style w:type="character" w:customStyle="1" w:styleId="fontstyle11">
    <w:name w:val="fontstyle11"/>
    <w:basedOn w:val="a4"/>
    <w:rsid w:val="0085066E"/>
    <w:rPr>
      <w:rFonts w:ascii="Times New Roman" w:hAnsi="Times New Roman" w:cs="Times New Roman" w:hint="default"/>
      <w:b w:val="0"/>
      <w:bCs w:val="0"/>
      <w:i w:val="0"/>
      <w:iCs w:val="0"/>
      <w:color w:val="000000"/>
      <w:sz w:val="20"/>
      <w:szCs w:val="20"/>
    </w:rPr>
  </w:style>
  <w:style w:type="character" w:customStyle="1" w:styleId="fontstyle21">
    <w:name w:val="fontstyle21"/>
    <w:basedOn w:val="a4"/>
    <w:rsid w:val="0085066E"/>
    <w:rPr>
      <w:rFonts w:ascii="Times New Roman" w:hAnsi="Times New Roman" w:cs="Times New Roman" w:hint="default"/>
      <w:b/>
      <w:bCs/>
      <w:i w:val="0"/>
      <w:iCs w:val="0"/>
      <w:color w:val="000000"/>
      <w:sz w:val="24"/>
      <w:szCs w:val="24"/>
    </w:rPr>
  </w:style>
  <w:style w:type="character" w:customStyle="1" w:styleId="fontstyle41">
    <w:name w:val="fontstyle41"/>
    <w:basedOn w:val="a4"/>
    <w:rsid w:val="0085066E"/>
    <w:rPr>
      <w:rFonts w:ascii="Times New Roman" w:hAnsi="Times New Roman" w:cs="Times New Roman" w:hint="default"/>
      <w:b/>
      <w:bCs/>
      <w:i/>
      <w:iCs/>
      <w:color w:val="000000"/>
      <w:sz w:val="24"/>
      <w:szCs w:val="24"/>
    </w:rPr>
  </w:style>
  <w:style w:type="character" w:customStyle="1" w:styleId="fontstyle31">
    <w:name w:val="fontstyle31"/>
    <w:basedOn w:val="a4"/>
    <w:rsid w:val="00657FDB"/>
    <w:rPr>
      <w:rFonts w:ascii="Times New Roman" w:hAnsi="Times New Roman" w:cs="Times New Roman" w:hint="default"/>
      <w:b/>
      <w:bCs/>
      <w:i/>
      <w:iCs/>
      <w:color w:val="000000"/>
      <w:sz w:val="24"/>
      <w:szCs w:val="24"/>
    </w:rPr>
  </w:style>
  <w:style w:type="paragraph" w:customStyle="1" w:styleId="36">
    <w:name w:val="3"/>
    <w:basedOn w:val="a3"/>
    <w:next w:val="af9"/>
    <w:rsid w:val="00D37393"/>
    <w:pPr>
      <w:spacing w:before="100" w:beforeAutospacing="1" w:after="100" w:afterAutospacing="1" w:line="240" w:lineRule="auto"/>
      <w:ind w:firstLine="567"/>
      <w:jc w:val="both"/>
    </w:pPr>
    <w:rPr>
      <w:rFonts w:eastAsia="Times New Roman" w:cs="Arial"/>
      <w:sz w:val="20"/>
      <w:szCs w:val="20"/>
      <w:lang w:eastAsia="ru-RU"/>
    </w:rPr>
  </w:style>
  <w:style w:type="paragraph" w:styleId="37">
    <w:name w:val="toc 3"/>
    <w:basedOn w:val="a3"/>
    <w:next w:val="a3"/>
    <w:autoRedefine/>
    <w:uiPriority w:val="39"/>
    <w:rsid w:val="001A25C3"/>
    <w:pPr>
      <w:tabs>
        <w:tab w:val="right" w:leader="dot" w:pos="9923"/>
      </w:tabs>
      <w:spacing w:line="360" w:lineRule="auto"/>
      <w:ind w:left="480" w:firstLine="654"/>
      <w:jc w:val="both"/>
    </w:pPr>
    <w:rPr>
      <w:rFonts w:eastAsia="Times New Roman"/>
      <w:szCs w:val="20"/>
    </w:rPr>
  </w:style>
  <w:style w:type="paragraph" w:styleId="a">
    <w:name w:val="List Bullet"/>
    <w:basedOn w:val="a3"/>
    <w:uiPriority w:val="99"/>
    <w:unhideWhenUsed/>
    <w:rsid w:val="00C85070"/>
    <w:pPr>
      <w:numPr>
        <w:numId w:val="7"/>
      </w:numPr>
      <w:contextualSpacing/>
    </w:pPr>
  </w:style>
  <w:style w:type="paragraph" w:customStyle="1" w:styleId="TableParagraph">
    <w:name w:val="Table Paragraph"/>
    <w:basedOn w:val="a3"/>
    <w:uiPriority w:val="1"/>
    <w:qFormat/>
    <w:rsid w:val="00531152"/>
    <w:pPr>
      <w:widowControl w:val="0"/>
      <w:spacing w:line="240" w:lineRule="auto"/>
    </w:pPr>
    <w:rPr>
      <w:rFonts w:asciiTheme="minorHAnsi" w:eastAsiaTheme="minorHAnsi" w:hAnsiTheme="minorHAnsi" w:cstheme="minorBidi"/>
      <w:sz w:val="22"/>
      <w:lang w:val="en-US"/>
    </w:rPr>
  </w:style>
  <w:style w:type="table" w:customStyle="1" w:styleId="TableNormal">
    <w:name w:val="Table Normal"/>
    <w:uiPriority w:val="2"/>
    <w:semiHidden/>
    <w:unhideWhenUsed/>
    <w:qFormat/>
    <w:rsid w:val="00232FF3"/>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BasicParagraph">
    <w:name w:val="[Basic Paragraph]"/>
    <w:basedOn w:val="a3"/>
    <w:uiPriority w:val="99"/>
    <w:rsid w:val="008C5EDE"/>
    <w:pPr>
      <w:autoSpaceDE w:val="0"/>
      <w:autoSpaceDN w:val="0"/>
      <w:adjustRightInd w:val="0"/>
      <w:spacing w:line="288" w:lineRule="auto"/>
      <w:textAlignment w:val="center"/>
    </w:pPr>
    <w:rPr>
      <w:rFonts w:ascii="MinionPro-Regular" w:eastAsia="Times New Roman" w:hAnsi="MinionPro-Regular" w:cs="MinionPro-Regular"/>
      <w:color w:val="000000"/>
      <w:szCs w:val="24"/>
      <w:lang w:val="en-US" w:eastAsia="ru-RU"/>
    </w:rPr>
  </w:style>
  <w:style w:type="character" w:customStyle="1" w:styleId="afff1">
    <w:name w:val="ЗАГОЛОВКИ СТРАНИЦ"/>
    <w:basedOn w:val="a4"/>
    <w:uiPriority w:val="99"/>
    <w:rsid w:val="008C5EDE"/>
    <w:rPr>
      <w:rFonts w:ascii="Calibri" w:hAnsi="Calibri" w:cs="Calibri"/>
      <w:caps/>
      <w:color w:val="4A4A4C"/>
      <w:sz w:val="24"/>
      <w:szCs w:val="24"/>
    </w:rPr>
  </w:style>
  <w:style w:type="character" w:styleId="afff2">
    <w:name w:val="Strong"/>
    <w:basedOn w:val="a4"/>
    <w:uiPriority w:val="22"/>
    <w:qFormat/>
    <w:rsid w:val="00F248BC"/>
    <w:rPr>
      <w:b/>
      <w:bCs/>
    </w:rPr>
  </w:style>
  <w:style w:type="character" w:customStyle="1" w:styleId="affd">
    <w:name w:val="Абзац списка Знак"/>
    <w:link w:val="affc"/>
    <w:uiPriority w:val="34"/>
    <w:rsid w:val="00D45BA9"/>
    <w:rPr>
      <w:sz w:val="22"/>
      <w:szCs w:val="22"/>
      <w:lang w:eastAsia="en-US"/>
    </w:rPr>
  </w:style>
  <w:style w:type="paragraph" w:customStyle="1" w:styleId="Style1">
    <w:name w:val="Style1"/>
    <w:rsid w:val="00767A7F"/>
    <w:pPr>
      <w:spacing w:before="240"/>
      <w:jc w:val="both"/>
    </w:pPr>
    <w:rPr>
      <w:rFonts w:ascii="TimesDL" w:eastAsia="Times New Roman" w:hAnsi="TimesDL"/>
      <w:sz w:val="24"/>
    </w:rPr>
  </w:style>
  <w:style w:type="character" w:customStyle="1" w:styleId="FontStyle12">
    <w:name w:val="Font Style12"/>
    <w:rsid w:val="00767A7F"/>
    <w:rPr>
      <w:rFonts w:ascii="Times New Roman" w:hAnsi="Times New Roman" w:cs="Times New Roman" w:hint="default"/>
      <w:sz w:val="26"/>
    </w:rPr>
  </w:style>
  <w:style w:type="character" w:styleId="afff3">
    <w:name w:val="annotation reference"/>
    <w:basedOn w:val="a4"/>
    <w:uiPriority w:val="99"/>
    <w:semiHidden/>
    <w:unhideWhenUsed/>
    <w:rsid w:val="00CF78CC"/>
    <w:rPr>
      <w:sz w:val="16"/>
      <w:szCs w:val="16"/>
    </w:rPr>
  </w:style>
  <w:style w:type="paragraph" w:styleId="afff4">
    <w:name w:val="annotation text"/>
    <w:basedOn w:val="a3"/>
    <w:link w:val="afff5"/>
    <w:uiPriority w:val="99"/>
    <w:semiHidden/>
    <w:unhideWhenUsed/>
    <w:rsid w:val="00CF78CC"/>
    <w:pPr>
      <w:spacing w:line="240" w:lineRule="auto"/>
    </w:pPr>
    <w:rPr>
      <w:sz w:val="20"/>
      <w:szCs w:val="20"/>
    </w:rPr>
  </w:style>
  <w:style w:type="character" w:customStyle="1" w:styleId="afff5">
    <w:name w:val="Текст примечания Знак"/>
    <w:basedOn w:val="a4"/>
    <w:link w:val="afff4"/>
    <w:uiPriority w:val="99"/>
    <w:semiHidden/>
    <w:rsid w:val="00CF78CC"/>
    <w:rPr>
      <w:rFonts w:ascii="Times New Roman" w:hAnsi="Times New Roman"/>
      <w:lang w:eastAsia="en-US"/>
    </w:rPr>
  </w:style>
  <w:style w:type="paragraph" w:styleId="afff6">
    <w:name w:val="annotation subject"/>
    <w:basedOn w:val="afff4"/>
    <w:next w:val="afff4"/>
    <w:link w:val="afff7"/>
    <w:uiPriority w:val="99"/>
    <w:semiHidden/>
    <w:unhideWhenUsed/>
    <w:rsid w:val="00CF78CC"/>
    <w:rPr>
      <w:b/>
      <w:bCs/>
    </w:rPr>
  </w:style>
  <w:style w:type="character" w:customStyle="1" w:styleId="afff7">
    <w:name w:val="Тема примечания Знак"/>
    <w:basedOn w:val="afff5"/>
    <w:link w:val="afff6"/>
    <w:uiPriority w:val="99"/>
    <w:semiHidden/>
    <w:rsid w:val="00CF78CC"/>
    <w:rPr>
      <w:rFonts w:ascii="Times New Roman" w:hAnsi="Times New Roman"/>
      <w:b/>
      <w:bCs/>
      <w:lang w:eastAsia="en-US"/>
    </w:rPr>
  </w:style>
  <w:style w:type="character" w:customStyle="1" w:styleId="2c">
    <w:name w:val="Основной текст (2)_"/>
    <w:basedOn w:val="a4"/>
    <w:link w:val="2d"/>
    <w:rsid w:val="00184641"/>
    <w:rPr>
      <w:sz w:val="26"/>
      <w:szCs w:val="26"/>
      <w:shd w:val="clear" w:color="auto" w:fill="FFFFFF"/>
    </w:rPr>
  </w:style>
  <w:style w:type="paragraph" w:customStyle="1" w:styleId="2d">
    <w:name w:val="Основной текст (2)"/>
    <w:basedOn w:val="a3"/>
    <w:link w:val="2c"/>
    <w:rsid w:val="00184641"/>
    <w:pPr>
      <w:widowControl w:val="0"/>
      <w:shd w:val="clear" w:color="auto" w:fill="FFFFFF"/>
      <w:spacing w:before="420" w:line="446" w:lineRule="exact"/>
      <w:ind w:hanging="420"/>
      <w:jc w:val="both"/>
    </w:pPr>
    <w:rPr>
      <w:rFonts w:ascii="Calibri" w:hAnsi="Calibri"/>
      <w:sz w:val="26"/>
      <w:szCs w:val="26"/>
      <w:lang w:eastAsia="ru-RU"/>
    </w:rPr>
  </w:style>
  <w:style w:type="paragraph" w:styleId="afff8">
    <w:name w:val="TOC Heading"/>
    <w:basedOn w:val="1"/>
    <w:next w:val="a3"/>
    <w:uiPriority w:val="39"/>
    <w:semiHidden/>
    <w:unhideWhenUsed/>
    <w:qFormat/>
    <w:rsid w:val="00A42929"/>
    <w:pPr>
      <w:keepLines/>
      <w:spacing w:after="0" w:line="276" w:lineRule="auto"/>
      <w:jc w:val="left"/>
      <w:outlineLvl w:val="9"/>
    </w:pPr>
    <w:rPr>
      <w:rFonts w:asciiTheme="majorHAnsi" w:eastAsiaTheme="majorEastAsia" w:hAnsiTheme="majorHAnsi" w:cstheme="majorBidi"/>
      <w:b w:val="0"/>
      <w:color w:val="2F5496" w:themeColor="accent1" w:themeShade="BF"/>
      <w:kern w:val="0"/>
      <w:szCs w:val="32"/>
    </w:rPr>
  </w:style>
  <w:style w:type="character" w:customStyle="1" w:styleId="FontStyle56">
    <w:name w:val="Font Style56"/>
    <w:uiPriority w:val="99"/>
    <w:rsid w:val="00A86265"/>
    <w:rPr>
      <w:rFonts w:ascii="Times New Roman" w:hAnsi="Times New Roman" w:cs="Times New Roman"/>
      <w:sz w:val="26"/>
      <w:szCs w:val="26"/>
    </w:rPr>
  </w:style>
  <w:style w:type="character" w:customStyle="1" w:styleId="guj3d56">
    <w:name w:val="guj3d56"/>
    <w:basedOn w:val="a4"/>
    <w:rsid w:val="00A9566B"/>
  </w:style>
  <w:style w:type="paragraph" w:styleId="afff9">
    <w:name w:val="Subtitle"/>
    <w:basedOn w:val="a3"/>
    <w:link w:val="afffa"/>
    <w:qFormat/>
    <w:rsid w:val="00945978"/>
    <w:pPr>
      <w:spacing w:line="240" w:lineRule="auto"/>
      <w:jc w:val="center"/>
    </w:pPr>
    <w:rPr>
      <w:rFonts w:eastAsia="Times New Roman"/>
      <w:sz w:val="28"/>
      <w:szCs w:val="20"/>
      <w:lang w:eastAsia="ru-RU"/>
    </w:rPr>
  </w:style>
  <w:style w:type="character" w:customStyle="1" w:styleId="afffa">
    <w:name w:val="Подзаголовок Знак"/>
    <w:basedOn w:val="a4"/>
    <w:link w:val="afff9"/>
    <w:rsid w:val="00945978"/>
    <w:rPr>
      <w:rFonts w:ascii="Times New Roman" w:eastAsia="Times New Roman" w:hAnsi="Times New Roman"/>
      <w:sz w:val="28"/>
    </w:rPr>
  </w:style>
  <w:style w:type="paragraph" w:customStyle="1" w:styleId="APEX0">
    <w:name w:val="APEX Обычный текст"/>
    <w:link w:val="APEX1"/>
    <w:qFormat/>
    <w:rsid w:val="00F70C32"/>
    <w:pPr>
      <w:spacing w:before="120" w:line="360" w:lineRule="auto"/>
      <w:ind w:firstLine="567"/>
      <w:jc w:val="both"/>
    </w:pPr>
    <w:rPr>
      <w:rFonts w:ascii="PT Sans" w:eastAsia="Times New Roman" w:hAnsi="PT Sans"/>
      <w:bCs/>
      <w:sz w:val="22"/>
      <w:szCs w:val="22"/>
      <w:lang w:eastAsia="de-DE"/>
    </w:rPr>
  </w:style>
  <w:style w:type="character" w:customStyle="1" w:styleId="APEX1">
    <w:name w:val="APEX Обычный текст Знак"/>
    <w:link w:val="APEX0"/>
    <w:rsid w:val="00F70C32"/>
    <w:rPr>
      <w:rFonts w:ascii="PT Sans" w:eastAsia="Times New Roman" w:hAnsi="PT Sans"/>
      <w:bCs/>
      <w:sz w:val="22"/>
      <w:szCs w:val="22"/>
      <w:lang w:eastAsia="de-DE"/>
    </w:rPr>
  </w:style>
  <w:style w:type="paragraph" w:customStyle="1" w:styleId="APEX">
    <w:name w:val="APEX Перечень маркировочный"/>
    <w:basedOn w:val="APEX0"/>
    <w:next w:val="APEX0"/>
    <w:link w:val="APEX2"/>
    <w:qFormat/>
    <w:rsid w:val="00524FC7"/>
    <w:pPr>
      <w:numPr>
        <w:numId w:val="41"/>
      </w:numPr>
      <w:spacing w:after="120"/>
      <w:contextualSpacing/>
    </w:pPr>
    <w:rPr>
      <w:rFonts w:eastAsia="Calibri"/>
    </w:rPr>
  </w:style>
  <w:style w:type="character" w:customStyle="1" w:styleId="APEX2">
    <w:name w:val="APEX Перечень маркировочный Знак"/>
    <w:link w:val="APEX"/>
    <w:rsid w:val="00524FC7"/>
    <w:rPr>
      <w:rFonts w:ascii="PT Sans" w:hAnsi="PT Sans"/>
      <w:bCs/>
      <w:sz w:val="22"/>
      <w:szCs w:val="22"/>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55196">
      <w:bodyDiv w:val="1"/>
      <w:marLeft w:val="0"/>
      <w:marRight w:val="0"/>
      <w:marTop w:val="0"/>
      <w:marBottom w:val="0"/>
      <w:divBdr>
        <w:top w:val="none" w:sz="0" w:space="0" w:color="auto"/>
        <w:left w:val="none" w:sz="0" w:space="0" w:color="auto"/>
        <w:bottom w:val="none" w:sz="0" w:space="0" w:color="auto"/>
        <w:right w:val="none" w:sz="0" w:space="0" w:color="auto"/>
      </w:divBdr>
    </w:div>
    <w:div w:id="11108022">
      <w:bodyDiv w:val="1"/>
      <w:marLeft w:val="0"/>
      <w:marRight w:val="0"/>
      <w:marTop w:val="0"/>
      <w:marBottom w:val="0"/>
      <w:divBdr>
        <w:top w:val="none" w:sz="0" w:space="0" w:color="auto"/>
        <w:left w:val="none" w:sz="0" w:space="0" w:color="auto"/>
        <w:bottom w:val="none" w:sz="0" w:space="0" w:color="auto"/>
        <w:right w:val="none" w:sz="0" w:space="0" w:color="auto"/>
      </w:divBdr>
    </w:div>
    <w:div w:id="54858515">
      <w:bodyDiv w:val="1"/>
      <w:marLeft w:val="0"/>
      <w:marRight w:val="0"/>
      <w:marTop w:val="0"/>
      <w:marBottom w:val="0"/>
      <w:divBdr>
        <w:top w:val="none" w:sz="0" w:space="0" w:color="auto"/>
        <w:left w:val="none" w:sz="0" w:space="0" w:color="auto"/>
        <w:bottom w:val="none" w:sz="0" w:space="0" w:color="auto"/>
        <w:right w:val="none" w:sz="0" w:space="0" w:color="auto"/>
      </w:divBdr>
    </w:div>
    <w:div w:id="55977334">
      <w:bodyDiv w:val="1"/>
      <w:marLeft w:val="0"/>
      <w:marRight w:val="0"/>
      <w:marTop w:val="0"/>
      <w:marBottom w:val="0"/>
      <w:divBdr>
        <w:top w:val="none" w:sz="0" w:space="0" w:color="auto"/>
        <w:left w:val="none" w:sz="0" w:space="0" w:color="auto"/>
        <w:bottom w:val="none" w:sz="0" w:space="0" w:color="auto"/>
        <w:right w:val="none" w:sz="0" w:space="0" w:color="auto"/>
      </w:divBdr>
    </w:div>
    <w:div w:id="102116842">
      <w:bodyDiv w:val="1"/>
      <w:marLeft w:val="0"/>
      <w:marRight w:val="0"/>
      <w:marTop w:val="0"/>
      <w:marBottom w:val="0"/>
      <w:divBdr>
        <w:top w:val="none" w:sz="0" w:space="0" w:color="auto"/>
        <w:left w:val="none" w:sz="0" w:space="0" w:color="auto"/>
        <w:bottom w:val="none" w:sz="0" w:space="0" w:color="auto"/>
        <w:right w:val="none" w:sz="0" w:space="0" w:color="auto"/>
      </w:divBdr>
    </w:div>
    <w:div w:id="118229193">
      <w:bodyDiv w:val="1"/>
      <w:marLeft w:val="0"/>
      <w:marRight w:val="0"/>
      <w:marTop w:val="0"/>
      <w:marBottom w:val="0"/>
      <w:divBdr>
        <w:top w:val="none" w:sz="0" w:space="0" w:color="auto"/>
        <w:left w:val="none" w:sz="0" w:space="0" w:color="auto"/>
        <w:bottom w:val="none" w:sz="0" w:space="0" w:color="auto"/>
        <w:right w:val="none" w:sz="0" w:space="0" w:color="auto"/>
      </w:divBdr>
    </w:div>
    <w:div w:id="146747679">
      <w:bodyDiv w:val="1"/>
      <w:marLeft w:val="0"/>
      <w:marRight w:val="0"/>
      <w:marTop w:val="0"/>
      <w:marBottom w:val="0"/>
      <w:divBdr>
        <w:top w:val="none" w:sz="0" w:space="0" w:color="auto"/>
        <w:left w:val="none" w:sz="0" w:space="0" w:color="auto"/>
        <w:bottom w:val="none" w:sz="0" w:space="0" w:color="auto"/>
        <w:right w:val="none" w:sz="0" w:space="0" w:color="auto"/>
      </w:divBdr>
    </w:div>
    <w:div w:id="171116875">
      <w:bodyDiv w:val="1"/>
      <w:marLeft w:val="0"/>
      <w:marRight w:val="0"/>
      <w:marTop w:val="0"/>
      <w:marBottom w:val="0"/>
      <w:divBdr>
        <w:top w:val="none" w:sz="0" w:space="0" w:color="auto"/>
        <w:left w:val="none" w:sz="0" w:space="0" w:color="auto"/>
        <w:bottom w:val="none" w:sz="0" w:space="0" w:color="auto"/>
        <w:right w:val="none" w:sz="0" w:space="0" w:color="auto"/>
      </w:divBdr>
    </w:div>
    <w:div w:id="176848086">
      <w:bodyDiv w:val="1"/>
      <w:marLeft w:val="0"/>
      <w:marRight w:val="0"/>
      <w:marTop w:val="0"/>
      <w:marBottom w:val="0"/>
      <w:divBdr>
        <w:top w:val="none" w:sz="0" w:space="0" w:color="auto"/>
        <w:left w:val="none" w:sz="0" w:space="0" w:color="auto"/>
        <w:bottom w:val="none" w:sz="0" w:space="0" w:color="auto"/>
        <w:right w:val="none" w:sz="0" w:space="0" w:color="auto"/>
      </w:divBdr>
    </w:div>
    <w:div w:id="200215128">
      <w:bodyDiv w:val="1"/>
      <w:marLeft w:val="0"/>
      <w:marRight w:val="0"/>
      <w:marTop w:val="0"/>
      <w:marBottom w:val="0"/>
      <w:divBdr>
        <w:top w:val="none" w:sz="0" w:space="0" w:color="auto"/>
        <w:left w:val="none" w:sz="0" w:space="0" w:color="auto"/>
        <w:bottom w:val="none" w:sz="0" w:space="0" w:color="auto"/>
        <w:right w:val="none" w:sz="0" w:space="0" w:color="auto"/>
      </w:divBdr>
    </w:div>
    <w:div w:id="228854307">
      <w:bodyDiv w:val="1"/>
      <w:marLeft w:val="0"/>
      <w:marRight w:val="0"/>
      <w:marTop w:val="0"/>
      <w:marBottom w:val="0"/>
      <w:divBdr>
        <w:top w:val="none" w:sz="0" w:space="0" w:color="auto"/>
        <w:left w:val="none" w:sz="0" w:space="0" w:color="auto"/>
        <w:bottom w:val="none" w:sz="0" w:space="0" w:color="auto"/>
        <w:right w:val="none" w:sz="0" w:space="0" w:color="auto"/>
      </w:divBdr>
    </w:div>
    <w:div w:id="233976340">
      <w:bodyDiv w:val="1"/>
      <w:marLeft w:val="0"/>
      <w:marRight w:val="0"/>
      <w:marTop w:val="0"/>
      <w:marBottom w:val="0"/>
      <w:divBdr>
        <w:top w:val="none" w:sz="0" w:space="0" w:color="auto"/>
        <w:left w:val="none" w:sz="0" w:space="0" w:color="auto"/>
        <w:bottom w:val="none" w:sz="0" w:space="0" w:color="auto"/>
        <w:right w:val="none" w:sz="0" w:space="0" w:color="auto"/>
      </w:divBdr>
    </w:div>
    <w:div w:id="269624492">
      <w:bodyDiv w:val="1"/>
      <w:marLeft w:val="0"/>
      <w:marRight w:val="0"/>
      <w:marTop w:val="0"/>
      <w:marBottom w:val="0"/>
      <w:divBdr>
        <w:top w:val="none" w:sz="0" w:space="0" w:color="auto"/>
        <w:left w:val="none" w:sz="0" w:space="0" w:color="auto"/>
        <w:bottom w:val="none" w:sz="0" w:space="0" w:color="auto"/>
        <w:right w:val="none" w:sz="0" w:space="0" w:color="auto"/>
      </w:divBdr>
    </w:div>
    <w:div w:id="311448655">
      <w:bodyDiv w:val="1"/>
      <w:marLeft w:val="0"/>
      <w:marRight w:val="0"/>
      <w:marTop w:val="0"/>
      <w:marBottom w:val="0"/>
      <w:divBdr>
        <w:top w:val="none" w:sz="0" w:space="0" w:color="auto"/>
        <w:left w:val="none" w:sz="0" w:space="0" w:color="auto"/>
        <w:bottom w:val="none" w:sz="0" w:space="0" w:color="auto"/>
        <w:right w:val="none" w:sz="0" w:space="0" w:color="auto"/>
      </w:divBdr>
    </w:div>
    <w:div w:id="318078442">
      <w:bodyDiv w:val="1"/>
      <w:marLeft w:val="0"/>
      <w:marRight w:val="0"/>
      <w:marTop w:val="0"/>
      <w:marBottom w:val="0"/>
      <w:divBdr>
        <w:top w:val="none" w:sz="0" w:space="0" w:color="auto"/>
        <w:left w:val="none" w:sz="0" w:space="0" w:color="auto"/>
        <w:bottom w:val="none" w:sz="0" w:space="0" w:color="auto"/>
        <w:right w:val="none" w:sz="0" w:space="0" w:color="auto"/>
      </w:divBdr>
    </w:div>
    <w:div w:id="332076231">
      <w:bodyDiv w:val="1"/>
      <w:marLeft w:val="0"/>
      <w:marRight w:val="0"/>
      <w:marTop w:val="0"/>
      <w:marBottom w:val="0"/>
      <w:divBdr>
        <w:top w:val="none" w:sz="0" w:space="0" w:color="auto"/>
        <w:left w:val="none" w:sz="0" w:space="0" w:color="auto"/>
        <w:bottom w:val="none" w:sz="0" w:space="0" w:color="auto"/>
        <w:right w:val="none" w:sz="0" w:space="0" w:color="auto"/>
      </w:divBdr>
    </w:div>
    <w:div w:id="377702706">
      <w:bodyDiv w:val="1"/>
      <w:marLeft w:val="0"/>
      <w:marRight w:val="0"/>
      <w:marTop w:val="0"/>
      <w:marBottom w:val="0"/>
      <w:divBdr>
        <w:top w:val="none" w:sz="0" w:space="0" w:color="auto"/>
        <w:left w:val="none" w:sz="0" w:space="0" w:color="auto"/>
        <w:bottom w:val="none" w:sz="0" w:space="0" w:color="auto"/>
        <w:right w:val="none" w:sz="0" w:space="0" w:color="auto"/>
      </w:divBdr>
    </w:div>
    <w:div w:id="394937592">
      <w:bodyDiv w:val="1"/>
      <w:marLeft w:val="0"/>
      <w:marRight w:val="0"/>
      <w:marTop w:val="0"/>
      <w:marBottom w:val="0"/>
      <w:divBdr>
        <w:top w:val="none" w:sz="0" w:space="0" w:color="auto"/>
        <w:left w:val="none" w:sz="0" w:space="0" w:color="auto"/>
        <w:bottom w:val="none" w:sz="0" w:space="0" w:color="auto"/>
        <w:right w:val="none" w:sz="0" w:space="0" w:color="auto"/>
      </w:divBdr>
    </w:div>
    <w:div w:id="410086818">
      <w:bodyDiv w:val="1"/>
      <w:marLeft w:val="0"/>
      <w:marRight w:val="0"/>
      <w:marTop w:val="0"/>
      <w:marBottom w:val="0"/>
      <w:divBdr>
        <w:top w:val="none" w:sz="0" w:space="0" w:color="auto"/>
        <w:left w:val="none" w:sz="0" w:space="0" w:color="auto"/>
        <w:bottom w:val="none" w:sz="0" w:space="0" w:color="auto"/>
        <w:right w:val="none" w:sz="0" w:space="0" w:color="auto"/>
      </w:divBdr>
    </w:div>
    <w:div w:id="424349716">
      <w:bodyDiv w:val="1"/>
      <w:marLeft w:val="0"/>
      <w:marRight w:val="0"/>
      <w:marTop w:val="0"/>
      <w:marBottom w:val="0"/>
      <w:divBdr>
        <w:top w:val="none" w:sz="0" w:space="0" w:color="auto"/>
        <w:left w:val="none" w:sz="0" w:space="0" w:color="auto"/>
        <w:bottom w:val="none" w:sz="0" w:space="0" w:color="auto"/>
        <w:right w:val="none" w:sz="0" w:space="0" w:color="auto"/>
      </w:divBdr>
    </w:div>
    <w:div w:id="431822221">
      <w:bodyDiv w:val="1"/>
      <w:marLeft w:val="0"/>
      <w:marRight w:val="0"/>
      <w:marTop w:val="0"/>
      <w:marBottom w:val="0"/>
      <w:divBdr>
        <w:top w:val="none" w:sz="0" w:space="0" w:color="auto"/>
        <w:left w:val="none" w:sz="0" w:space="0" w:color="auto"/>
        <w:bottom w:val="none" w:sz="0" w:space="0" w:color="auto"/>
        <w:right w:val="none" w:sz="0" w:space="0" w:color="auto"/>
      </w:divBdr>
    </w:div>
    <w:div w:id="449737777">
      <w:bodyDiv w:val="1"/>
      <w:marLeft w:val="0"/>
      <w:marRight w:val="0"/>
      <w:marTop w:val="0"/>
      <w:marBottom w:val="0"/>
      <w:divBdr>
        <w:top w:val="none" w:sz="0" w:space="0" w:color="auto"/>
        <w:left w:val="none" w:sz="0" w:space="0" w:color="auto"/>
        <w:bottom w:val="none" w:sz="0" w:space="0" w:color="auto"/>
        <w:right w:val="none" w:sz="0" w:space="0" w:color="auto"/>
      </w:divBdr>
    </w:div>
    <w:div w:id="454253422">
      <w:bodyDiv w:val="1"/>
      <w:marLeft w:val="0"/>
      <w:marRight w:val="0"/>
      <w:marTop w:val="0"/>
      <w:marBottom w:val="0"/>
      <w:divBdr>
        <w:top w:val="none" w:sz="0" w:space="0" w:color="auto"/>
        <w:left w:val="none" w:sz="0" w:space="0" w:color="auto"/>
        <w:bottom w:val="none" w:sz="0" w:space="0" w:color="auto"/>
        <w:right w:val="none" w:sz="0" w:space="0" w:color="auto"/>
      </w:divBdr>
    </w:div>
    <w:div w:id="462163492">
      <w:bodyDiv w:val="1"/>
      <w:marLeft w:val="0"/>
      <w:marRight w:val="0"/>
      <w:marTop w:val="0"/>
      <w:marBottom w:val="0"/>
      <w:divBdr>
        <w:top w:val="none" w:sz="0" w:space="0" w:color="auto"/>
        <w:left w:val="none" w:sz="0" w:space="0" w:color="auto"/>
        <w:bottom w:val="none" w:sz="0" w:space="0" w:color="auto"/>
        <w:right w:val="none" w:sz="0" w:space="0" w:color="auto"/>
      </w:divBdr>
    </w:div>
    <w:div w:id="519588644">
      <w:bodyDiv w:val="1"/>
      <w:marLeft w:val="0"/>
      <w:marRight w:val="0"/>
      <w:marTop w:val="0"/>
      <w:marBottom w:val="0"/>
      <w:divBdr>
        <w:top w:val="none" w:sz="0" w:space="0" w:color="auto"/>
        <w:left w:val="none" w:sz="0" w:space="0" w:color="auto"/>
        <w:bottom w:val="none" w:sz="0" w:space="0" w:color="auto"/>
        <w:right w:val="none" w:sz="0" w:space="0" w:color="auto"/>
      </w:divBdr>
    </w:div>
    <w:div w:id="531383330">
      <w:bodyDiv w:val="1"/>
      <w:marLeft w:val="0"/>
      <w:marRight w:val="0"/>
      <w:marTop w:val="0"/>
      <w:marBottom w:val="0"/>
      <w:divBdr>
        <w:top w:val="none" w:sz="0" w:space="0" w:color="auto"/>
        <w:left w:val="none" w:sz="0" w:space="0" w:color="auto"/>
        <w:bottom w:val="none" w:sz="0" w:space="0" w:color="auto"/>
        <w:right w:val="none" w:sz="0" w:space="0" w:color="auto"/>
      </w:divBdr>
    </w:div>
    <w:div w:id="534470040">
      <w:bodyDiv w:val="1"/>
      <w:marLeft w:val="0"/>
      <w:marRight w:val="0"/>
      <w:marTop w:val="0"/>
      <w:marBottom w:val="0"/>
      <w:divBdr>
        <w:top w:val="none" w:sz="0" w:space="0" w:color="auto"/>
        <w:left w:val="none" w:sz="0" w:space="0" w:color="auto"/>
        <w:bottom w:val="none" w:sz="0" w:space="0" w:color="auto"/>
        <w:right w:val="none" w:sz="0" w:space="0" w:color="auto"/>
      </w:divBdr>
    </w:div>
    <w:div w:id="600601361">
      <w:bodyDiv w:val="1"/>
      <w:marLeft w:val="0"/>
      <w:marRight w:val="0"/>
      <w:marTop w:val="0"/>
      <w:marBottom w:val="0"/>
      <w:divBdr>
        <w:top w:val="none" w:sz="0" w:space="0" w:color="auto"/>
        <w:left w:val="none" w:sz="0" w:space="0" w:color="auto"/>
        <w:bottom w:val="none" w:sz="0" w:space="0" w:color="auto"/>
        <w:right w:val="none" w:sz="0" w:space="0" w:color="auto"/>
      </w:divBdr>
    </w:div>
    <w:div w:id="612638313">
      <w:bodyDiv w:val="1"/>
      <w:marLeft w:val="0"/>
      <w:marRight w:val="0"/>
      <w:marTop w:val="0"/>
      <w:marBottom w:val="0"/>
      <w:divBdr>
        <w:top w:val="none" w:sz="0" w:space="0" w:color="auto"/>
        <w:left w:val="none" w:sz="0" w:space="0" w:color="auto"/>
        <w:bottom w:val="none" w:sz="0" w:space="0" w:color="auto"/>
        <w:right w:val="none" w:sz="0" w:space="0" w:color="auto"/>
      </w:divBdr>
    </w:div>
    <w:div w:id="675226676">
      <w:bodyDiv w:val="1"/>
      <w:marLeft w:val="0"/>
      <w:marRight w:val="0"/>
      <w:marTop w:val="0"/>
      <w:marBottom w:val="0"/>
      <w:divBdr>
        <w:top w:val="none" w:sz="0" w:space="0" w:color="auto"/>
        <w:left w:val="none" w:sz="0" w:space="0" w:color="auto"/>
        <w:bottom w:val="none" w:sz="0" w:space="0" w:color="auto"/>
        <w:right w:val="none" w:sz="0" w:space="0" w:color="auto"/>
      </w:divBdr>
    </w:div>
    <w:div w:id="681707295">
      <w:bodyDiv w:val="1"/>
      <w:marLeft w:val="0"/>
      <w:marRight w:val="0"/>
      <w:marTop w:val="0"/>
      <w:marBottom w:val="0"/>
      <w:divBdr>
        <w:top w:val="none" w:sz="0" w:space="0" w:color="auto"/>
        <w:left w:val="none" w:sz="0" w:space="0" w:color="auto"/>
        <w:bottom w:val="none" w:sz="0" w:space="0" w:color="auto"/>
        <w:right w:val="none" w:sz="0" w:space="0" w:color="auto"/>
      </w:divBdr>
    </w:div>
    <w:div w:id="696656977">
      <w:bodyDiv w:val="1"/>
      <w:marLeft w:val="0"/>
      <w:marRight w:val="0"/>
      <w:marTop w:val="0"/>
      <w:marBottom w:val="0"/>
      <w:divBdr>
        <w:top w:val="none" w:sz="0" w:space="0" w:color="auto"/>
        <w:left w:val="none" w:sz="0" w:space="0" w:color="auto"/>
        <w:bottom w:val="none" w:sz="0" w:space="0" w:color="auto"/>
        <w:right w:val="none" w:sz="0" w:space="0" w:color="auto"/>
      </w:divBdr>
    </w:div>
    <w:div w:id="717779615">
      <w:bodyDiv w:val="1"/>
      <w:marLeft w:val="0"/>
      <w:marRight w:val="0"/>
      <w:marTop w:val="0"/>
      <w:marBottom w:val="0"/>
      <w:divBdr>
        <w:top w:val="none" w:sz="0" w:space="0" w:color="auto"/>
        <w:left w:val="none" w:sz="0" w:space="0" w:color="auto"/>
        <w:bottom w:val="none" w:sz="0" w:space="0" w:color="auto"/>
        <w:right w:val="none" w:sz="0" w:space="0" w:color="auto"/>
      </w:divBdr>
    </w:div>
    <w:div w:id="723262965">
      <w:bodyDiv w:val="1"/>
      <w:marLeft w:val="0"/>
      <w:marRight w:val="0"/>
      <w:marTop w:val="0"/>
      <w:marBottom w:val="0"/>
      <w:divBdr>
        <w:top w:val="none" w:sz="0" w:space="0" w:color="auto"/>
        <w:left w:val="none" w:sz="0" w:space="0" w:color="auto"/>
        <w:bottom w:val="none" w:sz="0" w:space="0" w:color="auto"/>
        <w:right w:val="none" w:sz="0" w:space="0" w:color="auto"/>
      </w:divBdr>
    </w:div>
    <w:div w:id="729425939">
      <w:bodyDiv w:val="1"/>
      <w:marLeft w:val="0"/>
      <w:marRight w:val="0"/>
      <w:marTop w:val="0"/>
      <w:marBottom w:val="0"/>
      <w:divBdr>
        <w:top w:val="none" w:sz="0" w:space="0" w:color="auto"/>
        <w:left w:val="none" w:sz="0" w:space="0" w:color="auto"/>
        <w:bottom w:val="none" w:sz="0" w:space="0" w:color="auto"/>
        <w:right w:val="none" w:sz="0" w:space="0" w:color="auto"/>
      </w:divBdr>
    </w:div>
    <w:div w:id="789975665">
      <w:bodyDiv w:val="1"/>
      <w:marLeft w:val="0"/>
      <w:marRight w:val="0"/>
      <w:marTop w:val="0"/>
      <w:marBottom w:val="0"/>
      <w:divBdr>
        <w:top w:val="none" w:sz="0" w:space="0" w:color="auto"/>
        <w:left w:val="none" w:sz="0" w:space="0" w:color="auto"/>
        <w:bottom w:val="none" w:sz="0" w:space="0" w:color="auto"/>
        <w:right w:val="none" w:sz="0" w:space="0" w:color="auto"/>
      </w:divBdr>
    </w:div>
    <w:div w:id="813914798">
      <w:bodyDiv w:val="1"/>
      <w:marLeft w:val="0"/>
      <w:marRight w:val="0"/>
      <w:marTop w:val="0"/>
      <w:marBottom w:val="0"/>
      <w:divBdr>
        <w:top w:val="none" w:sz="0" w:space="0" w:color="auto"/>
        <w:left w:val="none" w:sz="0" w:space="0" w:color="auto"/>
        <w:bottom w:val="none" w:sz="0" w:space="0" w:color="auto"/>
        <w:right w:val="none" w:sz="0" w:space="0" w:color="auto"/>
      </w:divBdr>
    </w:div>
    <w:div w:id="845169683">
      <w:bodyDiv w:val="1"/>
      <w:marLeft w:val="0"/>
      <w:marRight w:val="0"/>
      <w:marTop w:val="0"/>
      <w:marBottom w:val="0"/>
      <w:divBdr>
        <w:top w:val="none" w:sz="0" w:space="0" w:color="auto"/>
        <w:left w:val="none" w:sz="0" w:space="0" w:color="auto"/>
        <w:bottom w:val="none" w:sz="0" w:space="0" w:color="auto"/>
        <w:right w:val="none" w:sz="0" w:space="0" w:color="auto"/>
      </w:divBdr>
    </w:div>
    <w:div w:id="855197598">
      <w:bodyDiv w:val="1"/>
      <w:marLeft w:val="0"/>
      <w:marRight w:val="0"/>
      <w:marTop w:val="0"/>
      <w:marBottom w:val="0"/>
      <w:divBdr>
        <w:top w:val="none" w:sz="0" w:space="0" w:color="auto"/>
        <w:left w:val="none" w:sz="0" w:space="0" w:color="auto"/>
        <w:bottom w:val="none" w:sz="0" w:space="0" w:color="auto"/>
        <w:right w:val="none" w:sz="0" w:space="0" w:color="auto"/>
      </w:divBdr>
    </w:div>
    <w:div w:id="857428311">
      <w:bodyDiv w:val="1"/>
      <w:marLeft w:val="0"/>
      <w:marRight w:val="0"/>
      <w:marTop w:val="0"/>
      <w:marBottom w:val="0"/>
      <w:divBdr>
        <w:top w:val="none" w:sz="0" w:space="0" w:color="auto"/>
        <w:left w:val="none" w:sz="0" w:space="0" w:color="auto"/>
        <w:bottom w:val="none" w:sz="0" w:space="0" w:color="auto"/>
        <w:right w:val="none" w:sz="0" w:space="0" w:color="auto"/>
      </w:divBdr>
    </w:div>
    <w:div w:id="858198777">
      <w:bodyDiv w:val="1"/>
      <w:marLeft w:val="0"/>
      <w:marRight w:val="0"/>
      <w:marTop w:val="0"/>
      <w:marBottom w:val="0"/>
      <w:divBdr>
        <w:top w:val="none" w:sz="0" w:space="0" w:color="auto"/>
        <w:left w:val="none" w:sz="0" w:space="0" w:color="auto"/>
        <w:bottom w:val="none" w:sz="0" w:space="0" w:color="auto"/>
        <w:right w:val="none" w:sz="0" w:space="0" w:color="auto"/>
      </w:divBdr>
    </w:div>
    <w:div w:id="865364025">
      <w:bodyDiv w:val="1"/>
      <w:marLeft w:val="0"/>
      <w:marRight w:val="0"/>
      <w:marTop w:val="0"/>
      <w:marBottom w:val="0"/>
      <w:divBdr>
        <w:top w:val="none" w:sz="0" w:space="0" w:color="auto"/>
        <w:left w:val="none" w:sz="0" w:space="0" w:color="auto"/>
        <w:bottom w:val="none" w:sz="0" w:space="0" w:color="auto"/>
        <w:right w:val="none" w:sz="0" w:space="0" w:color="auto"/>
      </w:divBdr>
    </w:div>
    <w:div w:id="926688381">
      <w:bodyDiv w:val="1"/>
      <w:marLeft w:val="0"/>
      <w:marRight w:val="0"/>
      <w:marTop w:val="0"/>
      <w:marBottom w:val="0"/>
      <w:divBdr>
        <w:top w:val="none" w:sz="0" w:space="0" w:color="auto"/>
        <w:left w:val="none" w:sz="0" w:space="0" w:color="auto"/>
        <w:bottom w:val="none" w:sz="0" w:space="0" w:color="auto"/>
        <w:right w:val="none" w:sz="0" w:space="0" w:color="auto"/>
      </w:divBdr>
    </w:div>
    <w:div w:id="943923531">
      <w:bodyDiv w:val="1"/>
      <w:marLeft w:val="0"/>
      <w:marRight w:val="0"/>
      <w:marTop w:val="0"/>
      <w:marBottom w:val="0"/>
      <w:divBdr>
        <w:top w:val="none" w:sz="0" w:space="0" w:color="auto"/>
        <w:left w:val="none" w:sz="0" w:space="0" w:color="auto"/>
        <w:bottom w:val="none" w:sz="0" w:space="0" w:color="auto"/>
        <w:right w:val="none" w:sz="0" w:space="0" w:color="auto"/>
      </w:divBdr>
    </w:div>
    <w:div w:id="979921920">
      <w:bodyDiv w:val="1"/>
      <w:marLeft w:val="0"/>
      <w:marRight w:val="0"/>
      <w:marTop w:val="0"/>
      <w:marBottom w:val="0"/>
      <w:divBdr>
        <w:top w:val="none" w:sz="0" w:space="0" w:color="auto"/>
        <w:left w:val="none" w:sz="0" w:space="0" w:color="auto"/>
        <w:bottom w:val="none" w:sz="0" w:space="0" w:color="auto"/>
        <w:right w:val="none" w:sz="0" w:space="0" w:color="auto"/>
      </w:divBdr>
    </w:div>
    <w:div w:id="1003514450">
      <w:bodyDiv w:val="1"/>
      <w:marLeft w:val="0"/>
      <w:marRight w:val="0"/>
      <w:marTop w:val="0"/>
      <w:marBottom w:val="0"/>
      <w:divBdr>
        <w:top w:val="none" w:sz="0" w:space="0" w:color="auto"/>
        <w:left w:val="none" w:sz="0" w:space="0" w:color="auto"/>
        <w:bottom w:val="none" w:sz="0" w:space="0" w:color="auto"/>
        <w:right w:val="none" w:sz="0" w:space="0" w:color="auto"/>
      </w:divBdr>
    </w:div>
    <w:div w:id="1012756179">
      <w:bodyDiv w:val="1"/>
      <w:marLeft w:val="0"/>
      <w:marRight w:val="0"/>
      <w:marTop w:val="0"/>
      <w:marBottom w:val="0"/>
      <w:divBdr>
        <w:top w:val="none" w:sz="0" w:space="0" w:color="auto"/>
        <w:left w:val="none" w:sz="0" w:space="0" w:color="auto"/>
        <w:bottom w:val="none" w:sz="0" w:space="0" w:color="auto"/>
        <w:right w:val="none" w:sz="0" w:space="0" w:color="auto"/>
      </w:divBdr>
    </w:div>
    <w:div w:id="1129979744">
      <w:bodyDiv w:val="1"/>
      <w:marLeft w:val="0"/>
      <w:marRight w:val="0"/>
      <w:marTop w:val="0"/>
      <w:marBottom w:val="0"/>
      <w:divBdr>
        <w:top w:val="none" w:sz="0" w:space="0" w:color="auto"/>
        <w:left w:val="none" w:sz="0" w:space="0" w:color="auto"/>
        <w:bottom w:val="none" w:sz="0" w:space="0" w:color="auto"/>
        <w:right w:val="none" w:sz="0" w:space="0" w:color="auto"/>
      </w:divBdr>
    </w:div>
    <w:div w:id="1134564706">
      <w:bodyDiv w:val="1"/>
      <w:marLeft w:val="0"/>
      <w:marRight w:val="0"/>
      <w:marTop w:val="0"/>
      <w:marBottom w:val="0"/>
      <w:divBdr>
        <w:top w:val="none" w:sz="0" w:space="0" w:color="auto"/>
        <w:left w:val="none" w:sz="0" w:space="0" w:color="auto"/>
        <w:bottom w:val="none" w:sz="0" w:space="0" w:color="auto"/>
        <w:right w:val="none" w:sz="0" w:space="0" w:color="auto"/>
      </w:divBdr>
    </w:div>
    <w:div w:id="1187140881">
      <w:bodyDiv w:val="1"/>
      <w:marLeft w:val="0"/>
      <w:marRight w:val="0"/>
      <w:marTop w:val="0"/>
      <w:marBottom w:val="0"/>
      <w:divBdr>
        <w:top w:val="none" w:sz="0" w:space="0" w:color="auto"/>
        <w:left w:val="none" w:sz="0" w:space="0" w:color="auto"/>
        <w:bottom w:val="none" w:sz="0" w:space="0" w:color="auto"/>
        <w:right w:val="none" w:sz="0" w:space="0" w:color="auto"/>
      </w:divBdr>
    </w:div>
    <w:div w:id="1202209144">
      <w:bodyDiv w:val="1"/>
      <w:marLeft w:val="0"/>
      <w:marRight w:val="0"/>
      <w:marTop w:val="0"/>
      <w:marBottom w:val="0"/>
      <w:divBdr>
        <w:top w:val="none" w:sz="0" w:space="0" w:color="auto"/>
        <w:left w:val="none" w:sz="0" w:space="0" w:color="auto"/>
        <w:bottom w:val="none" w:sz="0" w:space="0" w:color="auto"/>
        <w:right w:val="none" w:sz="0" w:space="0" w:color="auto"/>
      </w:divBdr>
    </w:div>
    <w:div w:id="1252853038">
      <w:bodyDiv w:val="1"/>
      <w:marLeft w:val="0"/>
      <w:marRight w:val="0"/>
      <w:marTop w:val="0"/>
      <w:marBottom w:val="0"/>
      <w:divBdr>
        <w:top w:val="none" w:sz="0" w:space="0" w:color="auto"/>
        <w:left w:val="none" w:sz="0" w:space="0" w:color="auto"/>
        <w:bottom w:val="none" w:sz="0" w:space="0" w:color="auto"/>
        <w:right w:val="none" w:sz="0" w:space="0" w:color="auto"/>
      </w:divBdr>
    </w:div>
    <w:div w:id="1307123150">
      <w:bodyDiv w:val="1"/>
      <w:marLeft w:val="0"/>
      <w:marRight w:val="0"/>
      <w:marTop w:val="0"/>
      <w:marBottom w:val="0"/>
      <w:divBdr>
        <w:top w:val="none" w:sz="0" w:space="0" w:color="auto"/>
        <w:left w:val="none" w:sz="0" w:space="0" w:color="auto"/>
        <w:bottom w:val="none" w:sz="0" w:space="0" w:color="auto"/>
        <w:right w:val="none" w:sz="0" w:space="0" w:color="auto"/>
      </w:divBdr>
    </w:div>
    <w:div w:id="1418483129">
      <w:bodyDiv w:val="1"/>
      <w:marLeft w:val="0"/>
      <w:marRight w:val="0"/>
      <w:marTop w:val="0"/>
      <w:marBottom w:val="0"/>
      <w:divBdr>
        <w:top w:val="none" w:sz="0" w:space="0" w:color="auto"/>
        <w:left w:val="none" w:sz="0" w:space="0" w:color="auto"/>
        <w:bottom w:val="none" w:sz="0" w:space="0" w:color="auto"/>
        <w:right w:val="none" w:sz="0" w:space="0" w:color="auto"/>
      </w:divBdr>
    </w:div>
    <w:div w:id="1437943736">
      <w:bodyDiv w:val="1"/>
      <w:marLeft w:val="0"/>
      <w:marRight w:val="0"/>
      <w:marTop w:val="0"/>
      <w:marBottom w:val="0"/>
      <w:divBdr>
        <w:top w:val="none" w:sz="0" w:space="0" w:color="auto"/>
        <w:left w:val="none" w:sz="0" w:space="0" w:color="auto"/>
        <w:bottom w:val="none" w:sz="0" w:space="0" w:color="auto"/>
        <w:right w:val="none" w:sz="0" w:space="0" w:color="auto"/>
      </w:divBdr>
    </w:div>
    <w:div w:id="1466115799">
      <w:bodyDiv w:val="1"/>
      <w:marLeft w:val="0"/>
      <w:marRight w:val="0"/>
      <w:marTop w:val="0"/>
      <w:marBottom w:val="0"/>
      <w:divBdr>
        <w:top w:val="none" w:sz="0" w:space="0" w:color="auto"/>
        <w:left w:val="none" w:sz="0" w:space="0" w:color="auto"/>
        <w:bottom w:val="none" w:sz="0" w:space="0" w:color="auto"/>
        <w:right w:val="none" w:sz="0" w:space="0" w:color="auto"/>
      </w:divBdr>
    </w:div>
    <w:div w:id="1470439534">
      <w:bodyDiv w:val="1"/>
      <w:marLeft w:val="0"/>
      <w:marRight w:val="0"/>
      <w:marTop w:val="0"/>
      <w:marBottom w:val="0"/>
      <w:divBdr>
        <w:top w:val="none" w:sz="0" w:space="0" w:color="auto"/>
        <w:left w:val="none" w:sz="0" w:space="0" w:color="auto"/>
        <w:bottom w:val="none" w:sz="0" w:space="0" w:color="auto"/>
        <w:right w:val="none" w:sz="0" w:space="0" w:color="auto"/>
      </w:divBdr>
    </w:div>
    <w:div w:id="1600868194">
      <w:bodyDiv w:val="1"/>
      <w:marLeft w:val="0"/>
      <w:marRight w:val="0"/>
      <w:marTop w:val="0"/>
      <w:marBottom w:val="0"/>
      <w:divBdr>
        <w:top w:val="none" w:sz="0" w:space="0" w:color="auto"/>
        <w:left w:val="none" w:sz="0" w:space="0" w:color="auto"/>
        <w:bottom w:val="none" w:sz="0" w:space="0" w:color="auto"/>
        <w:right w:val="none" w:sz="0" w:space="0" w:color="auto"/>
      </w:divBdr>
    </w:div>
    <w:div w:id="1608653478">
      <w:bodyDiv w:val="1"/>
      <w:marLeft w:val="0"/>
      <w:marRight w:val="0"/>
      <w:marTop w:val="0"/>
      <w:marBottom w:val="0"/>
      <w:divBdr>
        <w:top w:val="none" w:sz="0" w:space="0" w:color="auto"/>
        <w:left w:val="none" w:sz="0" w:space="0" w:color="auto"/>
        <w:bottom w:val="none" w:sz="0" w:space="0" w:color="auto"/>
        <w:right w:val="none" w:sz="0" w:space="0" w:color="auto"/>
      </w:divBdr>
    </w:div>
    <w:div w:id="1692804465">
      <w:bodyDiv w:val="1"/>
      <w:marLeft w:val="0"/>
      <w:marRight w:val="0"/>
      <w:marTop w:val="0"/>
      <w:marBottom w:val="0"/>
      <w:divBdr>
        <w:top w:val="none" w:sz="0" w:space="0" w:color="auto"/>
        <w:left w:val="none" w:sz="0" w:space="0" w:color="auto"/>
        <w:bottom w:val="none" w:sz="0" w:space="0" w:color="auto"/>
        <w:right w:val="none" w:sz="0" w:space="0" w:color="auto"/>
      </w:divBdr>
    </w:div>
    <w:div w:id="1730962189">
      <w:bodyDiv w:val="1"/>
      <w:marLeft w:val="0"/>
      <w:marRight w:val="0"/>
      <w:marTop w:val="0"/>
      <w:marBottom w:val="0"/>
      <w:divBdr>
        <w:top w:val="none" w:sz="0" w:space="0" w:color="auto"/>
        <w:left w:val="none" w:sz="0" w:space="0" w:color="auto"/>
        <w:bottom w:val="none" w:sz="0" w:space="0" w:color="auto"/>
        <w:right w:val="none" w:sz="0" w:space="0" w:color="auto"/>
      </w:divBdr>
    </w:div>
    <w:div w:id="1731686631">
      <w:bodyDiv w:val="1"/>
      <w:marLeft w:val="0"/>
      <w:marRight w:val="0"/>
      <w:marTop w:val="0"/>
      <w:marBottom w:val="0"/>
      <w:divBdr>
        <w:top w:val="none" w:sz="0" w:space="0" w:color="auto"/>
        <w:left w:val="none" w:sz="0" w:space="0" w:color="auto"/>
        <w:bottom w:val="none" w:sz="0" w:space="0" w:color="auto"/>
        <w:right w:val="none" w:sz="0" w:space="0" w:color="auto"/>
      </w:divBdr>
    </w:div>
    <w:div w:id="1744140637">
      <w:bodyDiv w:val="1"/>
      <w:marLeft w:val="0"/>
      <w:marRight w:val="0"/>
      <w:marTop w:val="0"/>
      <w:marBottom w:val="0"/>
      <w:divBdr>
        <w:top w:val="none" w:sz="0" w:space="0" w:color="auto"/>
        <w:left w:val="none" w:sz="0" w:space="0" w:color="auto"/>
        <w:bottom w:val="none" w:sz="0" w:space="0" w:color="auto"/>
        <w:right w:val="none" w:sz="0" w:space="0" w:color="auto"/>
      </w:divBdr>
    </w:div>
    <w:div w:id="1944069889">
      <w:bodyDiv w:val="1"/>
      <w:marLeft w:val="0"/>
      <w:marRight w:val="0"/>
      <w:marTop w:val="0"/>
      <w:marBottom w:val="0"/>
      <w:divBdr>
        <w:top w:val="none" w:sz="0" w:space="0" w:color="auto"/>
        <w:left w:val="none" w:sz="0" w:space="0" w:color="auto"/>
        <w:bottom w:val="none" w:sz="0" w:space="0" w:color="auto"/>
        <w:right w:val="none" w:sz="0" w:space="0" w:color="auto"/>
      </w:divBdr>
    </w:div>
    <w:div w:id="1944535560">
      <w:bodyDiv w:val="1"/>
      <w:marLeft w:val="0"/>
      <w:marRight w:val="0"/>
      <w:marTop w:val="0"/>
      <w:marBottom w:val="0"/>
      <w:divBdr>
        <w:top w:val="none" w:sz="0" w:space="0" w:color="auto"/>
        <w:left w:val="none" w:sz="0" w:space="0" w:color="auto"/>
        <w:bottom w:val="none" w:sz="0" w:space="0" w:color="auto"/>
        <w:right w:val="none" w:sz="0" w:space="0" w:color="auto"/>
      </w:divBdr>
    </w:div>
    <w:div w:id="1971669040">
      <w:bodyDiv w:val="1"/>
      <w:marLeft w:val="0"/>
      <w:marRight w:val="0"/>
      <w:marTop w:val="0"/>
      <w:marBottom w:val="0"/>
      <w:divBdr>
        <w:top w:val="none" w:sz="0" w:space="0" w:color="auto"/>
        <w:left w:val="none" w:sz="0" w:space="0" w:color="auto"/>
        <w:bottom w:val="none" w:sz="0" w:space="0" w:color="auto"/>
        <w:right w:val="none" w:sz="0" w:space="0" w:color="auto"/>
      </w:divBdr>
    </w:div>
    <w:div w:id="1993899943">
      <w:bodyDiv w:val="1"/>
      <w:marLeft w:val="0"/>
      <w:marRight w:val="0"/>
      <w:marTop w:val="0"/>
      <w:marBottom w:val="0"/>
      <w:divBdr>
        <w:top w:val="none" w:sz="0" w:space="0" w:color="auto"/>
        <w:left w:val="none" w:sz="0" w:space="0" w:color="auto"/>
        <w:bottom w:val="none" w:sz="0" w:space="0" w:color="auto"/>
        <w:right w:val="none" w:sz="0" w:space="0" w:color="auto"/>
      </w:divBdr>
    </w:div>
    <w:div w:id="2072577189">
      <w:bodyDiv w:val="1"/>
      <w:marLeft w:val="0"/>
      <w:marRight w:val="0"/>
      <w:marTop w:val="0"/>
      <w:marBottom w:val="0"/>
      <w:divBdr>
        <w:top w:val="none" w:sz="0" w:space="0" w:color="auto"/>
        <w:left w:val="none" w:sz="0" w:space="0" w:color="auto"/>
        <w:bottom w:val="none" w:sz="0" w:space="0" w:color="auto"/>
        <w:right w:val="none" w:sz="0" w:space="0" w:color="auto"/>
      </w:divBdr>
    </w:div>
    <w:div w:id="2122988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hyperlink" Target="kodeks://link/d?nd=1200069635" TargetMode="External"/><Relationship Id="rId18" Type="http://schemas.openxmlformats.org/officeDocument/2006/relationships/hyperlink" Target="http://www.consultant.ru/document/cons_doc_LAW_363263/" TargetMode="External"/><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kodeks://link/d?nd=1200069635" TargetMode="External"/><Relationship Id="rId17" Type="http://schemas.openxmlformats.org/officeDocument/2006/relationships/hyperlink" Target="http://www.consultant.ru/document/cons_doc_LAW_363263/"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yperlink" Target="kodeks://link/d?nd=90211164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kodeks://link/d?nd=1200069635"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footer" Target="footer1.xml"/><Relationship Id="rId28" Type="http://schemas.openxmlformats.org/officeDocument/2006/relationships/fontTable" Target="fontTable.xml"/><Relationship Id="rId10" Type="http://schemas.openxmlformats.org/officeDocument/2006/relationships/image" Target="media/image3.emf"/><Relationship Id="rId19" Type="http://schemas.openxmlformats.org/officeDocument/2006/relationships/hyperlink" Target="http://www.consultant.ru/document/cons_doc_LAW_363263/" TargetMode="External"/><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image" Target="media/image4.png"/><Relationship Id="rId22" Type="http://schemas.openxmlformats.org/officeDocument/2006/relationships/header" Target="header2.xml"/><Relationship Id="rId27"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E5BA41-64FC-4DA5-8B93-684FD01F3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1387</TotalTime>
  <Pages>56</Pages>
  <Words>15580</Words>
  <Characters>88810</Characters>
  <Application>Microsoft Office Word</Application>
  <DocSecurity>0</DocSecurity>
  <Lines>740</Lines>
  <Paragraphs>208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104182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ЕвсюковаА</dc:creator>
  <cp:keywords/>
  <dc:description/>
  <cp:lastModifiedBy>Барбулат Татьяна</cp:lastModifiedBy>
  <cp:revision>11</cp:revision>
  <cp:lastPrinted>2022-07-11T11:02:00Z</cp:lastPrinted>
  <dcterms:created xsi:type="dcterms:W3CDTF">2022-06-29T06:31:00Z</dcterms:created>
  <dcterms:modified xsi:type="dcterms:W3CDTF">2022-08-23T14:44:00Z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скв.нум.больше_на">
    <vt:lpwstr>1</vt:lpwstr>
  </property>
</Properties>
</file>