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DA" w:rsidRPr="003A2010" w:rsidRDefault="000761DA" w:rsidP="003A2010">
      <w:pPr>
        <w:pStyle w:val="APEX8"/>
        <w:tabs>
          <w:tab w:val="left" w:pos="3834"/>
        </w:tabs>
        <w:ind w:left="-142"/>
      </w:pPr>
      <w:bookmarkStart w:id="0" w:name="_Toc422999970"/>
      <w:bookmarkStart w:id="1" w:name="_Toc422489161"/>
      <w:bookmarkStart w:id="2" w:name="_Toc422489140"/>
      <w:bookmarkStart w:id="3" w:name="_Toc380754597"/>
      <w:bookmarkStart w:id="4" w:name="_Toc378858946"/>
      <w:r w:rsidRPr="003A2010">
        <w:t>Содержание</w:t>
      </w:r>
    </w:p>
    <w:p w:rsidR="003521F7" w:rsidRPr="003A2010" w:rsidRDefault="000761DA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rFonts w:eastAsia="Calibri"/>
          <w:b/>
          <w:i/>
          <w:iCs/>
          <w:noProof w:val="0"/>
          <w:lang w:eastAsia="en-US"/>
        </w:rPr>
        <w:fldChar w:fldCharType="begin"/>
      </w:r>
      <w:r w:rsidRPr="003A2010">
        <w:rPr>
          <w:rFonts w:eastAsia="Calibri"/>
          <w:b/>
          <w:i/>
          <w:iCs/>
          <w:noProof w:val="0"/>
          <w:lang w:eastAsia="en-US"/>
        </w:rPr>
        <w:instrText xml:space="preserve"> TOC \o "1-2" \f </w:instrText>
      </w:r>
      <w:r w:rsidRPr="003A2010">
        <w:rPr>
          <w:rFonts w:eastAsia="Calibri"/>
          <w:b/>
          <w:i/>
          <w:iCs/>
          <w:noProof w:val="0"/>
          <w:lang w:eastAsia="en-US"/>
        </w:rPr>
        <w:fldChar w:fldCharType="separate"/>
      </w:r>
      <w:r w:rsidR="003521F7" w:rsidRPr="003A2010">
        <w:t>1.</w:t>
      </w:r>
      <w:r w:rsidR="003521F7"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="003521F7" w:rsidRPr="003A2010">
        <w:t>ОБЩИЕ СВЕДЕНИЯ</w:t>
      </w:r>
      <w:r w:rsidR="003521F7" w:rsidRPr="003A2010">
        <w:tab/>
      </w:r>
      <w:r w:rsidR="003521F7" w:rsidRPr="003A2010">
        <w:fldChar w:fldCharType="begin"/>
      </w:r>
      <w:r w:rsidR="003521F7" w:rsidRPr="003A2010">
        <w:instrText xml:space="preserve"> PAGEREF _Toc110600935 \h </w:instrText>
      </w:r>
      <w:r w:rsidR="003521F7" w:rsidRPr="003A2010">
        <w:fldChar w:fldCharType="separate"/>
      </w:r>
      <w:r w:rsidR="0065380D">
        <w:t>6</w:t>
      </w:r>
      <w:r w:rsidR="003521F7"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НАИМЕНОВАНИЕ ПРОЕКТА</w:t>
      </w:r>
      <w:r w:rsidRPr="003A2010">
        <w:tab/>
      </w:r>
      <w:r w:rsidRPr="003A2010">
        <w:fldChar w:fldCharType="begin"/>
      </w:r>
      <w:r w:rsidRPr="003A2010">
        <w:instrText xml:space="preserve"> PAGEREF _Toc110600936 \h </w:instrText>
      </w:r>
      <w:r w:rsidRPr="003A2010">
        <w:fldChar w:fldCharType="separate"/>
      </w:r>
      <w:r w:rsidR="0065380D">
        <w:t>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ОСНОВАНИЕ ДЛЯ РАЗРАБОТКИ РАЗДЕЛА</w:t>
      </w:r>
      <w:r w:rsidRPr="003A2010">
        <w:tab/>
      </w:r>
      <w:r w:rsidRPr="003A2010">
        <w:fldChar w:fldCharType="begin"/>
      </w:r>
      <w:r w:rsidRPr="003A2010">
        <w:instrText xml:space="preserve"> PAGEREF _Toc110600937 \h </w:instrText>
      </w:r>
      <w:r w:rsidRPr="003A2010">
        <w:fldChar w:fldCharType="separate"/>
      </w:r>
      <w:r w:rsidR="0065380D">
        <w:t>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ИСХОДНЫЕ ДАННЫЕ ДЛЯ ПРОЕКТИРОВАНИЯ</w:t>
      </w:r>
      <w:r w:rsidRPr="003A2010">
        <w:tab/>
      </w:r>
      <w:r w:rsidRPr="003A2010">
        <w:fldChar w:fldCharType="begin"/>
      </w:r>
      <w:r w:rsidRPr="003A2010">
        <w:instrText xml:space="preserve"> PAGEREF _Toc110600938 \h </w:instrText>
      </w:r>
      <w:r w:rsidRPr="003A2010">
        <w:fldChar w:fldCharType="separate"/>
      </w:r>
      <w:r w:rsidR="0065380D">
        <w:t>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СВЕДЕНИЯ О ЛИЦЕНЗИИ</w:t>
      </w:r>
      <w:r w:rsidRPr="003A2010">
        <w:tab/>
      </w:r>
      <w:r w:rsidRPr="003A2010">
        <w:fldChar w:fldCharType="begin"/>
      </w:r>
      <w:r w:rsidRPr="003A2010">
        <w:instrText xml:space="preserve"> PAGEREF _Toc110600939 \h </w:instrText>
      </w:r>
      <w:r w:rsidRPr="003A2010">
        <w:fldChar w:fldCharType="separate"/>
      </w:r>
      <w:r w:rsidR="0065380D">
        <w:t>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КРАТКАЯ ХАРАКТЕРИСТИКА ОБЪЕКТА</w:t>
      </w:r>
      <w:r w:rsidRPr="003A2010">
        <w:tab/>
      </w:r>
      <w:r w:rsidRPr="003A2010">
        <w:fldChar w:fldCharType="begin"/>
      </w:r>
      <w:r w:rsidRPr="003A2010">
        <w:instrText xml:space="preserve"> PAGEREF _Toc110600940 \h </w:instrText>
      </w:r>
      <w:r w:rsidRPr="003A2010">
        <w:fldChar w:fldCharType="separate"/>
      </w:r>
      <w:r w:rsidR="0065380D">
        <w:t>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ОПИСАНИЕ ОБЪЕКТА</w:t>
      </w:r>
      <w:r w:rsidRPr="003A2010">
        <w:tab/>
      </w:r>
      <w:r w:rsidRPr="003A2010">
        <w:fldChar w:fldCharType="begin"/>
      </w:r>
      <w:r w:rsidRPr="003A2010">
        <w:instrText xml:space="preserve"> PAGEREF _Toc110600941 \h </w:instrText>
      </w:r>
      <w:r w:rsidRPr="003A2010">
        <w:fldChar w:fldCharType="separate"/>
      </w:r>
      <w:r w:rsidR="0065380D">
        <w:t>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1.7.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ОСНОВНЫЕ ИСПОЛЬЗУЕМЫЕ НОРМАТИВНО-ТЕХНИЧЕСКИЕ ДОКУМЕНТЫ</w:t>
      </w:r>
      <w:r w:rsidRPr="003A2010">
        <w:tab/>
      </w:r>
      <w:r w:rsidRPr="003A2010">
        <w:fldChar w:fldCharType="begin"/>
      </w:r>
      <w:r w:rsidRPr="003A2010">
        <w:instrText xml:space="preserve"> PAGEREF _Toc110600942 \h </w:instrText>
      </w:r>
      <w:r w:rsidRPr="003A2010">
        <w:fldChar w:fldCharType="separate"/>
      </w:r>
      <w:r w:rsidR="0065380D">
        <w:t>10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ПОЯСНИТЕЛЬНАЯ ЧАСТЬ</w:t>
      </w:r>
      <w:r w:rsidRPr="003A2010">
        <w:tab/>
      </w:r>
      <w:r w:rsidRPr="003A2010">
        <w:fldChar w:fldCharType="begin"/>
      </w:r>
      <w:r w:rsidRPr="003A2010">
        <w:instrText xml:space="preserve"> PAGEREF _Toc110600943 \h </w:instrText>
      </w:r>
      <w:r w:rsidRPr="003A2010">
        <w:fldChar w:fldCharType="separate"/>
      </w:r>
      <w:r w:rsidR="0065380D">
        <w:t>12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shd w:val="clear" w:color="auto" w:fill="FFFFFF"/>
        </w:rPr>
        <w:t>ОБЪЁМНО-ПЛАНИРОВОЧНЫЕ ПОКАЗАТЕЛИ</w:t>
      </w:r>
      <w:r w:rsidRPr="003A2010">
        <w:tab/>
      </w:r>
      <w:r w:rsidRPr="003A2010">
        <w:fldChar w:fldCharType="begin"/>
      </w:r>
      <w:r w:rsidRPr="003A2010">
        <w:instrText xml:space="preserve"> PAGEREF _Toc110600944 \h </w:instrText>
      </w:r>
      <w:r w:rsidRPr="003A2010">
        <w:fldChar w:fldCharType="separate"/>
      </w:r>
      <w:r w:rsidR="0065380D">
        <w:t>50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20.1</w:t>
      </w:r>
      <w:r w:rsidRPr="003A2010">
        <w:tab/>
      </w:r>
      <w:r w:rsidRPr="003A2010">
        <w:fldChar w:fldCharType="begin"/>
      </w:r>
      <w:r w:rsidRPr="003A2010">
        <w:instrText xml:space="preserve"> PAGEREF _Toc110600945 \h </w:instrText>
      </w:r>
      <w:r w:rsidRPr="003A2010">
        <w:fldChar w:fldCharType="separate"/>
      </w:r>
      <w:r w:rsidR="0065380D">
        <w:t>50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20.2</w:t>
      </w:r>
      <w:r w:rsidRPr="003A2010">
        <w:tab/>
      </w:r>
      <w:r w:rsidRPr="003A2010">
        <w:fldChar w:fldCharType="begin"/>
      </w:r>
      <w:r w:rsidRPr="003A2010">
        <w:instrText xml:space="preserve"> PAGEREF _Toc110600946 \h </w:instrText>
      </w:r>
      <w:r w:rsidRPr="003A2010">
        <w:fldChar w:fldCharType="separate"/>
      </w:r>
      <w:r w:rsidR="0065380D">
        <w:t>52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20.3</w:t>
      </w:r>
      <w:r w:rsidRPr="003A2010">
        <w:tab/>
      </w:r>
      <w:r w:rsidRPr="003A2010">
        <w:fldChar w:fldCharType="begin"/>
      </w:r>
      <w:r w:rsidRPr="003A2010">
        <w:instrText xml:space="preserve"> PAGEREF _Toc110600947 \h </w:instrText>
      </w:r>
      <w:r w:rsidRPr="003A2010">
        <w:fldChar w:fldCharType="separate"/>
      </w:r>
      <w:r w:rsidR="0065380D">
        <w:t>54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20.4</w:t>
      </w:r>
      <w:r w:rsidRPr="003A2010">
        <w:tab/>
      </w:r>
      <w:r w:rsidRPr="003A2010">
        <w:fldChar w:fldCharType="begin"/>
      </w:r>
      <w:r w:rsidRPr="003A2010">
        <w:instrText xml:space="preserve"> PAGEREF _Toc110600948 \h </w:instrText>
      </w:r>
      <w:r w:rsidRPr="003A2010">
        <w:fldChar w:fldCharType="separate"/>
      </w:r>
      <w:r w:rsidR="0065380D">
        <w:t>56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20.5</w:t>
      </w:r>
      <w:r w:rsidRPr="003A2010">
        <w:tab/>
      </w:r>
      <w:r w:rsidRPr="003A2010">
        <w:fldChar w:fldCharType="begin"/>
      </w:r>
      <w:r w:rsidRPr="003A2010">
        <w:instrText xml:space="preserve"> PAGEREF _Toc110600949 \h </w:instrText>
      </w:r>
      <w:r w:rsidRPr="003A2010">
        <w:fldChar w:fldCharType="separate"/>
      </w:r>
      <w:r w:rsidR="0065380D">
        <w:t>58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20.6</w:t>
      </w:r>
      <w:r w:rsidRPr="003A2010">
        <w:tab/>
      </w:r>
      <w:r w:rsidRPr="003A2010">
        <w:fldChar w:fldCharType="begin"/>
      </w:r>
      <w:r w:rsidRPr="003A2010">
        <w:instrText xml:space="preserve"> PAGEREF _Toc110600950 \h </w:instrText>
      </w:r>
      <w:r w:rsidRPr="003A2010">
        <w:fldChar w:fldCharType="separate"/>
      </w:r>
      <w:r w:rsidR="0065380D">
        <w:t>60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20.7</w:t>
      </w:r>
      <w:r w:rsidRPr="003A2010">
        <w:tab/>
      </w:r>
      <w:r w:rsidRPr="003A2010">
        <w:fldChar w:fldCharType="begin"/>
      </w:r>
      <w:r w:rsidRPr="003A2010">
        <w:instrText xml:space="preserve"> PAGEREF _Toc110600951 \h </w:instrText>
      </w:r>
      <w:r w:rsidRPr="003A2010">
        <w:fldChar w:fldCharType="separate"/>
      </w:r>
      <w:r w:rsidR="0065380D">
        <w:t>62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3.8.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ОБЪЕМНО-ПЛАНИРОВОЧНЫЕ ПОКАЗАТЕЛИ корпуса 20.8</w:t>
      </w:r>
      <w:r w:rsidRPr="003A2010">
        <w:tab/>
      </w:r>
      <w:r w:rsidRPr="003A2010">
        <w:fldChar w:fldCharType="begin"/>
      </w:r>
      <w:r w:rsidRPr="003A2010">
        <w:instrText xml:space="preserve"> PAGEREF _Toc110600952 \h </w:instrText>
      </w:r>
      <w:r w:rsidRPr="003A2010">
        <w:fldChar w:fldCharType="separate"/>
      </w:r>
      <w:r w:rsidR="0065380D">
        <w:t>64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shd w:val="clear" w:color="auto" w:fill="FFFFFF"/>
        </w:rPr>
        <w:t>РАСЧЕТНЫЕ ХАРАКТЕРИСТИКИ КЛИМАТА И МИКРОКЛИМАТА</w:t>
      </w:r>
      <w:r w:rsidRPr="003A2010">
        <w:tab/>
      </w:r>
      <w:r w:rsidRPr="003A2010">
        <w:fldChar w:fldCharType="begin"/>
      </w:r>
      <w:r w:rsidRPr="003A2010">
        <w:instrText xml:space="preserve"> PAGEREF _Toc110600953 \h </w:instrText>
      </w:r>
      <w:r w:rsidRPr="003A2010">
        <w:fldChar w:fldCharType="separate"/>
      </w:r>
      <w:r w:rsidR="0065380D">
        <w:t>66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shd w:val="clear" w:color="auto" w:fill="FFFFFF"/>
        </w:rPr>
        <w:t>ТРЕБУЕМОЕ И НОРМИРУЕМОЕ СОПРОТИВЛЕНИЕ ТЕПЛОПЕРЕДАЧЕ ОГРАЖДАЮЩИХ КОНСТРУКЦИЯ ЗДАНИЯ ИСХОДЯ ИЗ УСЛОВИЙ энергосбережения и санитарно-гигиенические требования</w:t>
      </w:r>
      <w:r w:rsidRPr="003A2010">
        <w:tab/>
      </w:r>
      <w:r w:rsidRPr="003A2010">
        <w:fldChar w:fldCharType="begin"/>
      </w:r>
      <w:r w:rsidRPr="003A2010">
        <w:instrText xml:space="preserve"> PAGEREF _Toc110600954 \h </w:instrText>
      </w:r>
      <w:r w:rsidRPr="003A2010">
        <w:fldChar w:fldCharType="separate"/>
      </w:r>
      <w:r w:rsidR="0065380D">
        <w:t>69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5.1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ТРЕБУЕМОЕ СОПРОТИВЛЕНИЕ ограждающих конструкция здания</w:t>
      </w:r>
      <w:r w:rsidRPr="003A2010">
        <w:tab/>
      </w:r>
      <w:r w:rsidRPr="003A2010">
        <w:fldChar w:fldCharType="begin"/>
      </w:r>
      <w:r w:rsidRPr="003A2010">
        <w:instrText xml:space="preserve"> PAGEREF _Toc110600955 \h </w:instrText>
      </w:r>
      <w:r w:rsidRPr="003A2010">
        <w:fldChar w:fldCharType="separate"/>
      </w:r>
      <w:r w:rsidR="0065380D">
        <w:t>69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5.2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НОРМИРУЕМОЕ СОПРОТИВЛЕНИЕ ОГРАЖДАЮЩИХ КОНСТРУКЦИЯ ЗДАНИЯ</w:t>
      </w:r>
      <w:r w:rsidRPr="003A2010">
        <w:tab/>
      </w:r>
      <w:r w:rsidRPr="003A2010">
        <w:fldChar w:fldCharType="begin"/>
      </w:r>
      <w:r w:rsidRPr="003A2010">
        <w:instrText xml:space="preserve"> PAGEREF _Toc110600956 \h </w:instrText>
      </w:r>
      <w:r w:rsidRPr="003A2010">
        <w:fldChar w:fldCharType="separate"/>
      </w:r>
      <w:r w:rsidR="0065380D">
        <w:t>71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5.3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САНИТАРНО-ГИГИЕНИЧЕСКИЕ ТРЕБОВАНИЯ К ОГРАЖДАЮЩИМ КОНСТРУКЦИЯМ</w:t>
      </w:r>
      <w:r w:rsidRPr="003A2010">
        <w:tab/>
      </w:r>
      <w:r w:rsidRPr="003A2010">
        <w:fldChar w:fldCharType="begin"/>
      </w:r>
      <w:r w:rsidRPr="003A2010">
        <w:instrText xml:space="preserve"> PAGEREF _Toc110600957 \h </w:instrText>
      </w:r>
      <w:r w:rsidRPr="003A2010">
        <w:fldChar w:fldCharType="separate"/>
      </w:r>
      <w:r w:rsidR="0065380D">
        <w:t>74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shd w:val="clear" w:color="auto" w:fill="FFFFFF"/>
        </w:rPr>
        <w:t>РАСЧЕТ ПРИВЕДЕННОГО СОПРОТИВЛЕНИЯ ТЕПЛОПЕРЕДАЧЕ НАРУЖНЫХ ОГРАЖДАЮЩИХ КОНСТРУКЦИЙ</w:t>
      </w:r>
      <w:r w:rsidRPr="003A2010">
        <w:tab/>
      </w:r>
      <w:r w:rsidRPr="003A2010">
        <w:fldChar w:fldCharType="begin"/>
      </w:r>
      <w:r w:rsidRPr="003A2010">
        <w:instrText xml:space="preserve"> PAGEREF _Toc110600958 \h </w:instrText>
      </w:r>
      <w:r w:rsidRPr="003A2010">
        <w:fldChar w:fldCharType="separate"/>
      </w:r>
      <w:r w:rsidR="0065380D">
        <w:t>75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bCs/>
        </w:rPr>
        <w:t>6.1.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Наружных стен типового этажа.</w:t>
      </w:r>
      <w:r w:rsidRPr="003A2010">
        <w:rPr>
          <w:rFonts w:ascii="PT Sans Narrow" w:hAnsi="PT Sans Narrow" w:cs="Arial"/>
          <w:bCs/>
          <w:caps w:val="0"/>
          <w:lang w:eastAsia="ru-RU"/>
        </w:rPr>
        <w:t xml:space="preserve"> </w:t>
      </w:r>
      <w:r w:rsidRPr="003A2010">
        <w:rPr>
          <w:bCs/>
        </w:rPr>
        <w:t>Трехслойная ж/б панель С-1 (тип С-1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_Toc110600959 \h </w:instrText>
      </w:r>
      <w:r w:rsidRPr="003A2010">
        <w:fldChar w:fldCharType="separate"/>
      </w:r>
      <w:r w:rsidR="0065380D">
        <w:t>75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Наружных стен в местах примыкания сантехмодулей. Трехслойная ж/б панель С-1.1 (тип С-12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_Toc110600960 \h </w:instrText>
      </w:r>
      <w:r w:rsidRPr="003A2010">
        <w:fldChar w:fldCharType="separate"/>
      </w:r>
      <w:r w:rsidR="0065380D">
        <w:t>76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НАРУЖНЫх СТЕН ПЕРВОГО ЭТАЖА С-2 (ТИП С-2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_Toc110600961 \h </w:instrText>
      </w:r>
      <w:r w:rsidRPr="003A2010">
        <w:fldChar w:fldCharType="separate"/>
      </w:r>
      <w:r w:rsidR="0065380D">
        <w:t>77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НАРУЖНЫх СТЕН ПЕРВОГО ЭТАЖА С-2.1 (ТИП С-2/1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_Toc110600962 \h </w:instrText>
      </w:r>
      <w:r w:rsidRPr="003A2010">
        <w:fldChar w:fldCharType="separate"/>
      </w:r>
      <w:r w:rsidR="0065380D">
        <w:t>78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КРОВЕЛЬНОЙ НАДСТРОЙКИ С-3 (ТИП С-5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_Toc110600963 \h </w:instrText>
      </w:r>
      <w:r w:rsidRPr="003A2010">
        <w:fldChar w:fldCharType="separate"/>
      </w:r>
      <w:r w:rsidR="0065380D">
        <w:t>79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КРОВЕЛЬНОЙ НАДСТРОЙКИ НА ВЫСОТУ 500 ММ ОТ КРОВЛИ С-3.1 (ТИП С-11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_Toc110600964 \h </w:instrText>
      </w:r>
      <w:r w:rsidRPr="003A2010">
        <w:fldChar w:fldCharType="separate"/>
      </w:r>
      <w:r w:rsidR="0065380D">
        <w:t>80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НАРУЖНых ЛОДЖИЙ</w:t>
      </w:r>
      <w:r w:rsidRPr="003A2010">
        <w:rPr>
          <w:rFonts w:ascii="PT Sans Narrow" w:hAnsi="PT Sans Narrow" w:cs="Arial"/>
          <w:caps w:val="0"/>
          <w:lang w:eastAsia="ru-RU"/>
        </w:rPr>
        <w:t xml:space="preserve"> </w:t>
      </w:r>
      <w:r w:rsidRPr="003A2010">
        <w:t>И ПЕРЕХОДНЫХ лоджий в корпусе 20.2 С-4 (ТИП С-6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_Toc110600965 \h </w:instrText>
      </w:r>
      <w:r w:rsidRPr="003A2010">
        <w:fldChar w:fldCharType="separate"/>
      </w:r>
      <w:r w:rsidR="0065380D">
        <w:t>81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НАРУЖНых ЛОДЖИЙ</w:t>
      </w:r>
      <w:r w:rsidRPr="003A2010">
        <w:rPr>
          <w:rFonts w:ascii="PT Sans Narrow" w:hAnsi="PT Sans Narrow" w:cs="Arial"/>
          <w:caps w:val="0"/>
          <w:lang w:eastAsia="ru-RU"/>
        </w:rPr>
        <w:t xml:space="preserve"> </w:t>
      </w:r>
      <w:r w:rsidRPr="003A2010">
        <w:t>И ПЕРЕХОДНЫХ лоджий С-4.1 (ТИП С-6/1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_Toc110600966 \h </w:instrText>
      </w:r>
      <w:r w:rsidRPr="003A2010">
        <w:fldChar w:fldCharType="separate"/>
      </w:r>
      <w:r w:rsidR="0065380D">
        <w:t>82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6.9.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ЦОКОЛЬНой ЧАСТи НАРУЖНОЙ СТЕНЫ С-5 (ТИП С-7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_Toc110600967 \h </w:instrText>
      </w:r>
      <w:r w:rsidRPr="003A2010">
        <w:fldChar w:fldCharType="separate"/>
      </w:r>
      <w:r w:rsidR="0065380D">
        <w:t>83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6.10.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ЦОКОЛЬНой ЧАСТи НАРУЖНОЙ СТЕНЫ С-5.1 (ТИП С-7/1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_Toc110600968 \h </w:instrText>
      </w:r>
      <w:r w:rsidRPr="003A2010">
        <w:fldChar w:fldCharType="separate"/>
      </w:r>
      <w:r w:rsidR="0065380D">
        <w:t>84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6.11.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 ПРИВЕДЕННОГО СОПРОТИВЛЕНИЯ ТЕПЛОПЕРЕДАЧЕ СТЕН НАРУЖНЫх ЗАПАДАЮЩЕЙ ЧАСТИ ВХОДНЫХ ГРУПП С-7 (ТИП С-10 В СООТВЕТСТВИИ С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_Toc110600969 \h </w:instrText>
      </w:r>
      <w:r w:rsidRPr="003A2010">
        <w:fldChar w:fldCharType="separate"/>
      </w:r>
      <w:r w:rsidR="0065380D">
        <w:t>85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внутренних стен тамбуров (тип вс-1)</w:t>
      </w:r>
      <w:r w:rsidRPr="003A2010">
        <w:tab/>
      </w:r>
      <w:r w:rsidRPr="003A2010">
        <w:fldChar w:fldCharType="begin"/>
      </w:r>
      <w:r w:rsidRPr="003A2010">
        <w:instrText xml:space="preserve"> PAGEREF _Toc110600970 \h </w:instrText>
      </w:r>
      <w:r w:rsidRPr="003A2010">
        <w:fldChar w:fldCharType="separate"/>
      </w:r>
      <w:r w:rsidR="0065380D">
        <w:t>86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внутренних между ЛЛУ и неотапливаемым чердаком ВС-2</w:t>
      </w:r>
      <w:r w:rsidRPr="003A2010">
        <w:tab/>
      </w:r>
      <w:r w:rsidRPr="003A2010">
        <w:fldChar w:fldCharType="begin"/>
      </w:r>
      <w:r w:rsidRPr="003A2010">
        <w:instrText xml:space="preserve"> PAGEREF _Toc110600971 \h </w:instrText>
      </w:r>
      <w:r w:rsidRPr="003A2010">
        <w:fldChar w:fldCharType="separate"/>
      </w:r>
      <w:r w:rsidR="0065380D">
        <w:t>88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 внутренних МЕЖДУ КВАРТИРАМИ И НЕОТАПЛИВАЕМ ЧЕРДАКОМ ВС-3</w:t>
      </w:r>
      <w:r w:rsidRPr="003A2010">
        <w:tab/>
      </w:r>
      <w:r w:rsidRPr="003A2010">
        <w:fldChar w:fldCharType="begin"/>
      </w:r>
      <w:r w:rsidRPr="003A2010">
        <w:instrText xml:space="preserve"> PAGEREF _Toc110600972 \h </w:instrText>
      </w:r>
      <w:r w:rsidRPr="003A2010">
        <w:fldChar w:fldCharType="separate"/>
      </w:r>
      <w:r w:rsidR="0065380D">
        <w:t>89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СТЕНЫ ВНУТРЕННЕЙ МЕЖДУ ПО И РАМПОЙ ВС-4</w:t>
      </w:r>
      <w:r w:rsidRPr="003A2010">
        <w:tab/>
      </w:r>
      <w:r w:rsidRPr="003A2010">
        <w:fldChar w:fldCharType="begin"/>
      </w:r>
      <w:r w:rsidRPr="003A2010">
        <w:instrText xml:space="preserve"> PAGEREF _Toc110600973 \h </w:instrText>
      </w:r>
      <w:r w:rsidRPr="003A2010">
        <w:fldChar w:fldCharType="separate"/>
      </w:r>
      <w:r w:rsidR="0065380D">
        <w:t>90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СТЕНЫ ВНУТРЕННЕЙ МЕЖДУ ЦИН И РАМПОЙ ВС-5</w:t>
      </w:r>
      <w:r w:rsidRPr="003A2010">
        <w:tab/>
      </w:r>
      <w:r w:rsidRPr="003A2010">
        <w:fldChar w:fldCharType="begin"/>
      </w:r>
      <w:r w:rsidRPr="003A2010">
        <w:instrText xml:space="preserve"> PAGEREF _Toc110600974 \h </w:instrText>
      </w:r>
      <w:r w:rsidRPr="003A2010">
        <w:fldChar w:fldCharType="separate"/>
      </w:r>
      <w:r w:rsidR="0065380D">
        <w:t>91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lastRenderedPageBreak/>
        <w:t>6.17.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ПОКРЫТИя КРОВЛИ К-1 (ТИП К-1/1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_Toc110600975 \h </w:instrText>
      </w:r>
      <w:r w:rsidRPr="003A2010">
        <w:fldChar w:fldCharType="separate"/>
      </w:r>
      <w:r w:rsidR="0065380D">
        <w:t>92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ПОКРЫТИя КРОВЛИ К-1 (летний период) над ЛЛУ и встроенно-пристроенными помещениями (тип К-1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_Toc110600976 \h </w:instrText>
      </w:r>
      <w:r w:rsidRPr="003A2010">
        <w:fldChar w:fldCharType="separate"/>
      </w:r>
      <w:r w:rsidR="0065380D">
        <w:t>93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6.19.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ПЕРЕКРЫТИя МЕЖДУ КВАРТИРАМИ И неотапливаемым чердаком П-1 (тип П-8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_Toc110600977 \h </w:instrText>
      </w:r>
      <w:r w:rsidRPr="003A2010">
        <w:fldChar w:fldCharType="separate"/>
      </w:r>
      <w:r w:rsidR="0065380D">
        <w:t>94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6.20.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ПЕРЕКРЫТИя ЛОДЖИЙ КВАРТИР 2 ЭТАЖА П-2 (ТИП П-9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_Toc110600978 \h </w:instrText>
      </w:r>
      <w:r w:rsidRPr="003A2010">
        <w:fldChar w:fldCharType="separate"/>
      </w:r>
      <w:r w:rsidR="0065380D">
        <w:t>95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ПЕРЕКРЫТИя МЕЖДУ ТАМБУРОМ И 2-ЫМ ЭТАЖОМ П-3 (тип П-18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_Toc110600979 \h </w:instrText>
      </w:r>
      <w:r w:rsidRPr="003A2010">
        <w:fldChar w:fldCharType="separate"/>
      </w:r>
      <w:r w:rsidR="0065380D">
        <w:t>96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ПОЛов МОП 1 ЭТАЖА НАД отапливаемым подземным этажом и неотапливаемым тех. пространством для прокладки коммуникаций П-2 (ТИП П-5/1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_Toc110600980 \h </w:instrText>
      </w:r>
      <w:r w:rsidRPr="003A2010">
        <w:fldChar w:fldCharType="separate"/>
      </w:r>
      <w:r w:rsidR="0065380D">
        <w:t>97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ПОЛов БКТ над отапливаемым под. этажом и неотапл. тех. пр. для прокладки коммуникаций П-4 (ТИП П-11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_Toc110600981 \h </w:instrText>
      </w:r>
      <w:r w:rsidRPr="003A2010">
        <w:fldChar w:fldCharType="separate"/>
      </w:r>
      <w:r w:rsidR="0065380D">
        <w:t>98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НАВИСАЮЩих ПЕРЕКРЫТИй 2-ОГО ЭТАЖА НАД УЛИЦЕЙ И ВОЗДУХОЗАБОРНЫМИ ШАХТАМИ П-6 (ТИП П-16 В СООТВТЕТСТВИИ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_Toc110600982 \h </w:instrText>
      </w:r>
      <w:r w:rsidRPr="003A2010">
        <w:fldChar w:fldCharType="separate"/>
      </w:r>
      <w:r w:rsidR="0065380D">
        <w:t>99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ПЕРЕКРЫТИя КВАРТИРЫ НАД ЛОДЖИЕЙ НИЖНЕГО ЭТАЖА П-7 (ТИП П-15 В СООТВТЕТСТВИИ С РАЗДЕЛОМ АР) в корпусе 20.2</w:t>
      </w:r>
      <w:r w:rsidRPr="003A2010">
        <w:tab/>
      </w:r>
      <w:r w:rsidRPr="003A2010">
        <w:fldChar w:fldCharType="begin"/>
      </w:r>
      <w:r w:rsidRPr="003A2010">
        <w:instrText xml:space="preserve"> PAGEREF _Toc110600983 \h </w:instrText>
      </w:r>
      <w:r w:rsidRPr="003A2010">
        <w:fldChar w:fldCharType="separate"/>
      </w:r>
      <w:r w:rsidR="0065380D">
        <w:t>100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ПОЛов ЦИН НАД ОТАПЛИВАЕМЫМ ПОД. ЭТАЖОМ И НЕОТАПЛ. ТЕХ. ПР. ДЛЯ ПРОКЛАДКИ КОММУНИКАЦИЙ П-8 (ТИП П-5/2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_Toc110600984 \h </w:instrText>
      </w:r>
      <w:r w:rsidRPr="003A2010">
        <w:fldChar w:fldCharType="separate"/>
      </w:r>
      <w:r w:rsidR="0065380D">
        <w:t>101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ПОЛов ПО НАД ОТАПЛИВАЕМЫМ ПОД. ЭТАЖОМ П-9 (ТИП П-5/3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_Toc110600985 \h </w:instrText>
      </w:r>
      <w:r w:rsidRPr="003A2010">
        <w:fldChar w:fldCharType="separate"/>
      </w:r>
      <w:r w:rsidR="0065380D">
        <w:t>102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 ПРИВЕДЕННОГО СОПРОТИВЛЕНИЯ ТЕПЛОПЕРЕДАЧЕ ПОЛов ОДС НАД ОТАПЛИВАЕМЫМ ПОД. ЭТАЖОМ И НЕОТАПЛ. ТЕХ. ПР. ДЛЯ ПРОКЛАДКИ КОММУНИКАЦИЙ П-10 (ТИП П-7 В СООТВЕТСТВИИ С РАЗДЕЛОМ АР)</w:t>
      </w:r>
      <w:r w:rsidRPr="003A2010">
        <w:tab/>
      </w:r>
      <w:r w:rsidRPr="003A2010">
        <w:fldChar w:fldCharType="begin"/>
      </w:r>
      <w:r w:rsidRPr="003A2010">
        <w:instrText xml:space="preserve"> PAGEREF _Toc110600986 \h </w:instrText>
      </w:r>
      <w:r w:rsidRPr="003A2010">
        <w:fldChar w:fldCharType="separate"/>
      </w:r>
      <w:r w:rsidR="0065380D">
        <w:t>103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6.29.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ОКОН и балконных дверей Лоджий типовых этажей (2 и выше)</w:t>
      </w:r>
      <w:r w:rsidRPr="003A2010">
        <w:tab/>
      </w:r>
      <w:r w:rsidRPr="003A2010">
        <w:fldChar w:fldCharType="begin"/>
      </w:r>
      <w:r w:rsidRPr="003A2010">
        <w:instrText xml:space="preserve"> PAGEREF _Toc110600987 \h </w:instrText>
      </w:r>
      <w:r w:rsidRPr="003A2010">
        <w:fldChar w:fldCharType="separate"/>
      </w:r>
      <w:r w:rsidR="0065380D">
        <w:t>103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lastRenderedPageBreak/>
        <w:t>6.30.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витражей 1-го этажа</w:t>
      </w:r>
      <w:r w:rsidRPr="003A2010">
        <w:tab/>
      </w:r>
      <w:r w:rsidRPr="003A2010">
        <w:fldChar w:fldCharType="begin"/>
      </w:r>
      <w:r w:rsidRPr="003A2010">
        <w:instrText xml:space="preserve"> PAGEREF _Toc110600988 \h </w:instrText>
      </w:r>
      <w:r w:rsidRPr="003A2010">
        <w:fldChar w:fldCharType="separate"/>
      </w:r>
      <w:r w:rsidR="0065380D">
        <w:t>104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окон ЛК</w:t>
      </w:r>
      <w:r w:rsidRPr="003A2010">
        <w:tab/>
      </w:r>
      <w:r w:rsidRPr="003A2010">
        <w:fldChar w:fldCharType="begin"/>
      </w:r>
      <w:r w:rsidRPr="003A2010">
        <w:instrText xml:space="preserve"> PAGEREF _Toc110600989 \h </w:instrText>
      </w:r>
      <w:r w:rsidRPr="003A2010">
        <w:fldChar w:fldCharType="separate"/>
      </w:r>
      <w:r w:rsidR="0065380D">
        <w:t>104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НАРУЖНЫХ ВХОДНЫХ ДВЕРЕЙ</w:t>
      </w:r>
      <w:r w:rsidRPr="003A2010">
        <w:tab/>
      </w:r>
      <w:r w:rsidRPr="003A2010">
        <w:fldChar w:fldCharType="begin"/>
      </w:r>
      <w:r w:rsidRPr="003A2010">
        <w:instrText xml:space="preserve"> PAGEREF _Toc110600990 \h </w:instrText>
      </w:r>
      <w:r w:rsidRPr="003A2010">
        <w:fldChar w:fldCharType="separate"/>
      </w:r>
      <w:r w:rsidR="0065380D">
        <w:t>104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НАРУЖНЫХ ВХОДНЫХ ДВЕРЕЙ пом. бкт</w:t>
      </w:r>
      <w:r w:rsidRPr="003A2010">
        <w:tab/>
      </w:r>
      <w:r w:rsidRPr="003A2010">
        <w:fldChar w:fldCharType="begin"/>
      </w:r>
      <w:r w:rsidRPr="003A2010">
        <w:instrText xml:space="preserve"> PAGEREF _Toc110600991 \h </w:instrText>
      </w:r>
      <w:r w:rsidRPr="003A2010">
        <w:fldChar w:fldCharType="separate"/>
      </w:r>
      <w:r w:rsidR="0065380D">
        <w:t>104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НАРУЖНЫХ ВХОДНЫХ ДВЕРЕЙ технических пом.</w:t>
      </w:r>
      <w:r w:rsidRPr="003A2010">
        <w:tab/>
      </w:r>
      <w:r w:rsidRPr="003A2010">
        <w:fldChar w:fldCharType="begin"/>
      </w:r>
      <w:r w:rsidRPr="003A2010">
        <w:instrText xml:space="preserve"> PAGEREF _Toc110600992 \h </w:instrText>
      </w:r>
      <w:r w:rsidRPr="003A2010">
        <w:fldChar w:fldCharType="separate"/>
      </w:r>
      <w:r w:rsidR="0065380D">
        <w:t>105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НАРУЖНЫХ ДВЕРЕЙ переходных лоджий</w:t>
      </w:r>
      <w:r w:rsidRPr="003A2010">
        <w:tab/>
      </w:r>
      <w:r w:rsidRPr="003A2010">
        <w:fldChar w:fldCharType="begin"/>
      </w:r>
      <w:r w:rsidRPr="003A2010">
        <w:instrText xml:space="preserve"> PAGEREF _Toc110600993 \h </w:instrText>
      </w:r>
      <w:r w:rsidRPr="003A2010">
        <w:fldChar w:fldCharType="separate"/>
      </w:r>
      <w:r w:rsidR="0065380D">
        <w:t>105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6.36.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ПРИВЕДЕННОЕ СОПРОТИВЛЕНИЕ ТЕПЛОПЕРЕДАЧЕ НАРУЖНЫХ ДВЕРЕЙ ЦИН, ПО, ОДС</w:t>
      </w:r>
      <w:r w:rsidRPr="003A2010">
        <w:tab/>
      </w:r>
      <w:r w:rsidRPr="003A2010">
        <w:tab/>
      </w:r>
      <w:r w:rsidRPr="003A2010">
        <w:fldChar w:fldCharType="begin"/>
      </w:r>
      <w:r w:rsidRPr="003A2010">
        <w:instrText xml:space="preserve"> PAGEREF _Toc110600994 \h </w:instrText>
      </w:r>
      <w:r w:rsidRPr="003A2010">
        <w:fldChar w:fldCharType="separate"/>
      </w:r>
      <w:r w:rsidR="0065380D">
        <w:t>105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shd w:val="clear" w:color="auto" w:fill="FFFFFF"/>
        </w:rPr>
        <w:t>СРАВНЕНИЕ НОРМИРУЕМЫХ, ТРЕБУЕМЫХ И ПРИВЕДЕННЫХ ЗНАЧЕНИЙ СОПРОТИВЛЕНИЯ ТЕПЛОПЕРЕДАЧЕ ОГРАЖДАЮЩИХ КОНСТРУКЦИЙ</w:t>
      </w:r>
      <w:r w:rsidRPr="003A2010">
        <w:tab/>
      </w:r>
      <w:r w:rsidRPr="003A2010">
        <w:fldChar w:fldCharType="begin"/>
      </w:r>
      <w:r w:rsidRPr="003A2010">
        <w:instrText xml:space="preserve"> PAGEREF _Toc110600995 \h </w:instrText>
      </w:r>
      <w:r w:rsidRPr="003A2010">
        <w:fldChar w:fldCharType="separate"/>
      </w:r>
      <w:r w:rsidR="0065380D">
        <w:t>106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  <w:shd w:val="clear" w:color="auto" w:fill="FFFFFF"/>
        </w:rPr>
        <w:t>РАСЧЕТНАЯ УДЕЛЬНАЯ ТЕПЛОЗАЩИТНАЯ ХАРАКТЕРИСТИКА ОБОЛОЧКИ ЗДАНИЯ</w:t>
      </w:r>
      <w:r w:rsidRPr="003A2010">
        <w:tab/>
      </w:r>
      <w:r w:rsidRPr="003A2010">
        <w:fldChar w:fldCharType="begin"/>
      </w:r>
      <w:r w:rsidRPr="003A2010">
        <w:instrText xml:space="preserve"> PAGEREF _Toc110600996 \h </w:instrText>
      </w:r>
      <w:r w:rsidRPr="003A2010">
        <w:fldChar w:fldCharType="separate"/>
      </w:r>
      <w:r w:rsidR="0065380D">
        <w:t>109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20.1</w:t>
      </w:r>
      <w:r w:rsidRPr="003A2010">
        <w:tab/>
      </w:r>
      <w:r w:rsidRPr="003A2010">
        <w:fldChar w:fldCharType="begin"/>
      </w:r>
      <w:r w:rsidRPr="003A2010">
        <w:instrText xml:space="preserve"> PAGEREF _Toc110600997 \h </w:instrText>
      </w:r>
      <w:r w:rsidRPr="003A2010">
        <w:fldChar w:fldCharType="separate"/>
      </w:r>
      <w:r w:rsidR="0065380D">
        <w:t>109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20.2</w:t>
      </w:r>
      <w:r w:rsidRPr="003A2010">
        <w:tab/>
      </w:r>
      <w:r w:rsidRPr="003A2010">
        <w:fldChar w:fldCharType="begin"/>
      </w:r>
      <w:r w:rsidRPr="003A2010">
        <w:instrText xml:space="preserve"> PAGEREF _Toc110600998 \h </w:instrText>
      </w:r>
      <w:r w:rsidRPr="003A2010">
        <w:fldChar w:fldCharType="separate"/>
      </w:r>
      <w:r w:rsidR="0065380D">
        <w:t>111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20.3</w:t>
      </w:r>
      <w:r w:rsidRPr="003A2010">
        <w:tab/>
      </w:r>
      <w:r w:rsidRPr="003A2010">
        <w:fldChar w:fldCharType="begin"/>
      </w:r>
      <w:r w:rsidRPr="003A2010">
        <w:instrText xml:space="preserve"> PAGEREF _Toc110600999 \h </w:instrText>
      </w:r>
      <w:r w:rsidRPr="003A2010">
        <w:fldChar w:fldCharType="separate"/>
      </w:r>
      <w:r w:rsidR="0065380D">
        <w:t>114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20.4</w:t>
      </w:r>
      <w:r w:rsidRPr="003A2010">
        <w:tab/>
      </w:r>
      <w:r w:rsidRPr="003A2010">
        <w:fldChar w:fldCharType="begin"/>
      </w:r>
      <w:r w:rsidRPr="003A2010">
        <w:instrText xml:space="preserve"> PAGEREF _Toc110601000 \h </w:instrText>
      </w:r>
      <w:r w:rsidRPr="003A2010">
        <w:fldChar w:fldCharType="separate"/>
      </w:r>
      <w:r w:rsidR="0065380D">
        <w:t>117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20.5</w:t>
      </w:r>
      <w:r w:rsidRPr="003A2010">
        <w:tab/>
      </w:r>
      <w:r w:rsidRPr="003A2010">
        <w:fldChar w:fldCharType="begin"/>
      </w:r>
      <w:r w:rsidRPr="003A2010">
        <w:instrText xml:space="preserve"> PAGEREF _Toc110601001 \h </w:instrText>
      </w:r>
      <w:r w:rsidRPr="003A2010">
        <w:fldChar w:fldCharType="separate"/>
      </w:r>
      <w:r w:rsidR="0065380D">
        <w:t>120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20.6</w:t>
      </w:r>
      <w:r w:rsidRPr="003A2010">
        <w:tab/>
      </w:r>
      <w:r w:rsidRPr="003A2010">
        <w:fldChar w:fldCharType="begin"/>
      </w:r>
      <w:r w:rsidRPr="003A2010">
        <w:instrText xml:space="preserve"> PAGEREF _Toc110601002 \h </w:instrText>
      </w:r>
      <w:r w:rsidRPr="003A2010">
        <w:fldChar w:fldCharType="separate"/>
      </w:r>
      <w:r w:rsidR="0065380D">
        <w:t>123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20.7</w:t>
      </w:r>
      <w:r w:rsidRPr="003A2010">
        <w:tab/>
      </w:r>
      <w:r w:rsidRPr="003A2010">
        <w:fldChar w:fldCharType="begin"/>
      </w:r>
      <w:r w:rsidRPr="003A2010">
        <w:instrText xml:space="preserve"> PAGEREF _Toc110601003 \h </w:instrText>
      </w:r>
      <w:r w:rsidRPr="003A2010">
        <w:fldChar w:fldCharType="separate"/>
      </w:r>
      <w:r w:rsidR="0065380D">
        <w:t>126</w:t>
      </w:r>
      <w:r w:rsidRPr="003A2010">
        <w:fldChar w:fldCharType="end"/>
      </w:r>
    </w:p>
    <w:p w:rsidR="003521F7" w:rsidRPr="003A2010" w:rsidRDefault="003521F7" w:rsidP="003A2010">
      <w:pPr>
        <w:pStyle w:val="14"/>
      </w:pPr>
      <w:r w:rsidRPr="003A2010">
        <w:t>8.8.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 xml:space="preserve">РАСЧЕТНАЯ УДЕЛЬНАЯ ТЕПЛОЗАЩИТНАЯ ХАРАКТЕРИСТИКА ОБОЛОЧКИ </w:t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корпуса 20.8</w:t>
      </w:r>
      <w:r w:rsidRPr="003A2010">
        <w:tab/>
      </w:r>
      <w:r w:rsidRPr="003A2010">
        <w:fldChar w:fldCharType="begin"/>
      </w:r>
      <w:r w:rsidRPr="003A2010">
        <w:instrText xml:space="preserve"> PAGEREF _Toc110601004 \h </w:instrText>
      </w:r>
      <w:r w:rsidRPr="003A2010">
        <w:fldChar w:fldCharType="separate"/>
      </w:r>
      <w:r w:rsidR="0065380D">
        <w:t>128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rPr>
          <w:caps w:val="0"/>
        </w:rPr>
        <w:t>9.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rPr>
          <w:caps w:val="0"/>
        </w:rPr>
        <w:t>РАСЧЕТНАЯ УДЕЛЬНАЯ ХАРАКТЕРИСТИКА РАСХОДА ТЕПЛОВОЙ ЭНЕРГИИ НА ОТОПЛЕНИЕ И ВЕНТИЛЯЦИЮ</w:t>
      </w:r>
      <w:r w:rsidRPr="003A2010">
        <w:tab/>
      </w:r>
      <w:r w:rsidRPr="003A2010">
        <w:fldChar w:fldCharType="begin"/>
      </w:r>
      <w:r w:rsidRPr="003A2010">
        <w:instrText xml:space="preserve"> PAGEREF _Toc110601005 \h </w:instrText>
      </w:r>
      <w:r w:rsidRPr="003A2010">
        <w:fldChar w:fldCharType="separate"/>
      </w:r>
      <w:r w:rsidR="0065380D">
        <w:t>130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20.1</w:t>
      </w:r>
      <w:r w:rsidRPr="003A2010">
        <w:tab/>
      </w:r>
      <w:r w:rsidRPr="003A2010">
        <w:fldChar w:fldCharType="begin"/>
      </w:r>
      <w:r w:rsidRPr="003A2010">
        <w:instrText xml:space="preserve"> PAGEREF _Toc110601006 \h </w:instrText>
      </w:r>
      <w:r w:rsidRPr="003A2010">
        <w:fldChar w:fldCharType="separate"/>
      </w:r>
      <w:r w:rsidR="0065380D">
        <w:t>130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20.2</w:t>
      </w:r>
      <w:r w:rsidRPr="003A2010">
        <w:tab/>
      </w:r>
      <w:r w:rsidRPr="003A2010">
        <w:fldChar w:fldCharType="begin"/>
      </w:r>
      <w:r w:rsidRPr="003A2010">
        <w:instrText xml:space="preserve"> PAGEREF _Toc110601007 \h </w:instrText>
      </w:r>
      <w:r w:rsidRPr="003A2010">
        <w:fldChar w:fldCharType="separate"/>
      </w:r>
      <w:r w:rsidR="0065380D">
        <w:t>136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20.3</w:t>
      </w:r>
      <w:r w:rsidRPr="003A2010">
        <w:tab/>
      </w:r>
      <w:r w:rsidRPr="003A2010">
        <w:fldChar w:fldCharType="begin"/>
      </w:r>
      <w:r w:rsidRPr="003A2010">
        <w:instrText xml:space="preserve"> PAGEREF _Toc110601008 \h </w:instrText>
      </w:r>
      <w:r w:rsidRPr="003A2010">
        <w:fldChar w:fldCharType="separate"/>
      </w:r>
      <w:r w:rsidR="0065380D">
        <w:t>142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20.4</w:t>
      </w:r>
      <w:r w:rsidRPr="003A2010">
        <w:tab/>
      </w:r>
      <w:r w:rsidRPr="003A2010">
        <w:fldChar w:fldCharType="begin"/>
      </w:r>
      <w:r w:rsidRPr="003A2010">
        <w:instrText xml:space="preserve"> PAGEREF _Toc110601009 \h </w:instrText>
      </w:r>
      <w:r w:rsidRPr="003A2010">
        <w:fldChar w:fldCharType="separate"/>
      </w:r>
      <w:r w:rsidR="0065380D">
        <w:t>149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20.5</w:t>
      </w:r>
      <w:r w:rsidRPr="003A2010">
        <w:tab/>
      </w:r>
      <w:r w:rsidRPr="003A2010">
        <w:fldChar w:fldCharType="begin"/>
      </w:r>
      <w:r w:rsidRPr="003A2010">
        <w:instrText xml:space="preserve"> PAGEREF _Toc110601010 \h </w:instrText>
      </w:r>
      <w:r w:rsidRPr="003A2010">
        <w:fldChar w:fldCharType="separate"/>
      </w:r>
      <w:r w:rsidR="0065380D">
        <w:t>155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20.6</w:t>
      </w:r>
      <w:r w:rsidRPr="003A2010">
        <w:tab/>
      </w:r>
      <w:r w:rsidRPr="003A2010">
        <w:fldChar w:fldCharType="begin"/>
      </w:r>
      <w:r w:rsidRPr="003A2010">
        <w:instrText xml:space="preserve"> PAGEREF _Toc110601011 \h </w:instrText>
      </w:r>
      <w:r w:rsidRPr="003A2010">
        <w:fldChar w:fldCharType="separate"/>
      </w:r>
      <w:r w:rsidR="0065380D">
        <w:t>161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20.7</w:t>
      </w:r>
      <w:r w:rsidRPr="003A2010">
        <w:tab/>
      </w:r>
      <w:r w:rsidRPr="003A2010">
        <w:fldChar w:fldCharType="begin"/>
      </w:r>
      <w:r w:rsidRPr="003A2010">
        <w:instrText xml:space="preserve"> PAGEREF _Toc110601012 \h </w:instrText>
      </w:r>
      <w:r w:rsidRPr="003A2010">
        <w:fldChar w:fldCharType="separate"/>
      </w:r>
      <w:r w:rsidR="0065380D">
        <w:t>167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9.8.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РАСЧЕТНАЯ УДЕЛЬНАЯ ХАРАКТЕРИСТИКА РАСХОДА ТЕПЛОВОЙ ЭНЕРГИИ НА ОТОПЛЕНИЕ И ВЕНТИЛЯЦИЮ корпуса 20.8</w:t>
      </w:r>
      <w:r w:rsidRPr="003A2010">
        <w:tab/>
      </w:r>
      <w:r w:rsidRPr="003A2010">
        <w:fldChar w:fldCharType="begin"/>
      </w:r>
      <w:r w:rsidRPr="003A2010">
        <w:instrText xml:space="preserve"> PAGEREF _Toc110601013 \h </w:instrText>
      </w:r>
      <w:r w:rsidRPr="003A2010">
        <w:fldChar w:fldCharType="separate"/>
      </w:r>
      <w:r w:rsidR="0065380D">
        <w:t>173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ЗДАНИЯ</w:t>
      </w:r>
      <w:r w:rsidRPr="003A2010">
        <w:tab/>
      </w:r>
      <w:r w:rsidRPr="003A2010">
        <w:fldChar w:fldCharType="begin"/>
      </w:r>
      <w:r w:rsidRPr="003A2010">
        <w:instrText xml:space="preserve"> PAGEREF _Toc110601014 \h </w:instrText>
      </w:r>
      <w:r w:rsidRPr="003A2010">
        <w:fldChar w:fldCharType="separate"/>
      </w:r>
      <w:r w:rsidR="0065380D">
        <w:t>179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10.1.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20.1</w:t>
      </w:r>
      <w:r w:rsidRPr="003A2010">
        <w:tab/>
      </w:r>
      <w:r w:rsidRPr="003A2010">
        <w:fldChar w:fldCharType="begin"/>
      </w:r>
      <w:r w:rsidRPr="003A2010">
        <w:instrText xml:space="preserve"> PAGEREF _Toc110601015 \h </w:instrText>
      </w:r>
      <w:r w:rsidRPr="003A2010">
        <w:fldChar w:fldCharType="separate"/>
      </w:r>
      <w:r w:rsidR="0065380D">
        <w:t>179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10.2.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20.2</w:t>
      </w:r>
      <w:r w:rsidRPr="003A2010">
        <w:tab/>
      </w:r>
      <w:r w:rsidRPr="003A2010">
        <w:fldChar w:fldCharType="begin"/>
      </w:r>
      <w:r w:rsidRPr="003A2010">
        <w:instrText xml:space="preserve"> PAGEREF _Toc110601016 \h </w:instrText>
      </w:r>
      <w:r w:rsidRPr="003A2010">
        <w:fldChar w:fldCharType="separate"/>
      </w:r>
      <w:r w:rsidR="0065380D">
        <w:t>185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10.3.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20.3</w:t>
      </w:r>
      <w:r w:rsidRPr="003A2010">
        <w:tab/>
      </w:r>
      <w:r w:rsidRPr="003A2010">
        <w:fldChar w:fldCharType="begin"/>
      </w:r>
      <w:r w:rsidRPr="003A2010">
        <w:instrText xml:space="preserve"> PAGEREF _Toc110601017 \h </w:instrText>
      </w:r>
      <w:r w:rsidRPr="003A2010">
        <w:fldChar w:fldCharType="separate"/>
      </w:r>
      <w:r w:rsidR="0065380D">
        <w:t>191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10.4.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20.4</w:t>
      </w:r>
      <w:r w:rsidRPr="003A2010">
        <w:tab/>
      </w:r>
      <w:r w:rsidRPr="003A2010">
        <w:fldChar w:fldCharType="begin"/>
      </w:r>
      <w:r w:rsidRPr="003A2010">
        <w:instrText xml:space="preserve"> PAGEREF _Toc110601018 \h </w:instrText>
      </w:r>
      <w:r w:rsidRPr="003A2010">
        <w:fldChar w:fldCharType="separate"/>
      </w:r>
      <w:r w:rsidR="0065380D">
        <w:t>197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10.5.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20.5</w:t>
      </w:r>
      <w:r w:rsidRPr="003A2010">
        <w:tab/>
      </w:r>
      <w:r w:rsidRPr="003A2010">
        <w:fldChar w:fldCharType="begin"/>
      </w:r>
      <w:r w:rsidRPr="003A2010">
        <w:instrText xml:space="preserve"> PAGEREF _Toc110601019 \h </w:instrText>
      </w:r>
      <w:r w:rsidRPr="003A2010">
        <w:fldChar w:fldCharType="separate"/>
      </w:r>
      <w:r w:rsidR="0065380D">
        <w:t>203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10.6.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20.6</w:t>
      </w:r>
      <w:r w:rsidRPr="003A2010">
        <w:tab/>
      </w:r>
      <w:r w:rsidRPr="003A2010">
        <w:fldChar w:fldCharType="begin"/>
      </w:r>
      <w:r w:rsidRPr="003A2010">
        <w:instrText xml:space="preserve"> PAGEREF _Toc110601020 \h </w:instrText>
      </w:r>
      <w:r w:rsidRPr="003A2010">
        <w:fldChar w:fldCharType="separate"/>
      </w:r>
      <w:r w:rsidR="0065380D">
        <w:t>209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10.7.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20.7</w:t>
      </w:r>
      <w:r w:rsidRPr="003A2010">
        <w:tab/>
      </w:r>
      <w:r w:rsidRPr="003A2010">
        <w:fldChar w:fldCharType="begin"/>
      </w:r>
      <w:r w:rsidRPr="003A2010">
        <w:instrText xml:space="preserve"> PAGEREF _Toc110601021 \h </w:instrText>
      </w:r>
      <w:r w:rsidRPr="003A2010">
        <w:fldChar w:fldCharType="separate"/>
      </w:r>
      <w:r w:rsidR="0065380D">
        <w:t>215</w:t>
      </w:r>
      <w:r w:rsidRPr="003A2010">
        <w:fldChar w:fldCharType="end"/>
      </w:r>
    </w:p>
    <w:p w:rsidR="003521F7" w:rsidRPr="003A2010" w:rsidRDefault="003521F7" w:rsidP="003A2010">
      <w:pPr>
        <w:pStyle w:val="14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A2010">
        <w:t>10.8.</w:t>
      </w:r>
      <w:r w:rsidRPr="003A2010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A2010">
        <w:t>ЭНЕРГЕТИЧЕСКИЙ ПАСПОРТ ПРОЕКТА корпуса 20.8</w:t>
      </w:r>
      <w:r w:rsidRPr="003A2010">
        <w:tab/>
      </w:r>
      <w:r w:rsidRPr="003A2010">
        <w:fldChar w:fldCharType="begin"/>
      </w:r>
      <w:r w:rsidRPr="003A2010">
        <w:instrText xml:space="preserve"> PAGEREF _Toc110601022 \h </w:instrText>
      </w:r>
      <w:r w:rsidRPr="003A2010">
        <w:fldChar w:fldCharType="separate"/>
      </w:r>
      <w:r w:rsidR="0065380D">
        <w:t>221</w:t>
      </w:r>
      <w:r w:rsidRPr="003A2010">
        <w:fldChar w:fldCharType="end"/>
      </w:r>
    </w:p>
    <w:p w:rsidR="002F501C" w:rsidRPr="003A2010" w:rsidRDefault="000761DA" w:rsidP="003A2010">
      <w:pPr>
        <w:pStyle w:val="APEX"/>
        <w:numPr>
          <w:ilvl w:val="0"/>
          <w:numId w:val="0"/>
        </w:numPr>
        <w:ind w:left="567"/>
        <w:jc w:val="both"/>
      </w:pPr>
      <w:r w:rsidRPr="003A2010">
        <w:fldChar w:fldCharType="end"/>
      </w:r>
    </w:p>
    <w:p w:rsidR="002F501C" w:rsidRPr="003A2010" w:rsidRDefault="002F501C" w:rsidP="003A2010">
      <w:pPr>
        <w:pStyle w:val="APEX0"/>
        <w:numPr>
          <w:ilvl w:val="0"/>
          <w:numId w:val="0"/>
        </w:numPr>
        <w:ind w:left="2276" w:hanging="432"/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2F501C" w:rsidRPr="003A2010" w:rsidRDefault="002F501C" w:rsidP="003A2010">
      <w:pPr>
        <w:pStyle w:val="APEX3"/>
        <w:rPr>
          <w:lang w:eastAsia="en-US"/>
        </w:rPr>
      </w:pPr>
    </w:p>
    <w:p w:rsidR="000761DA" w:rsidRPr="003A2010" w:rsidRDefault="00E2142B" w:rsidP="003A2010">
      <w:pPr>
        <w:pStyle w:val="APEX"/>
        <w:ind w:left="567" w:hanging="567"/>
        <w:jc w:val="both"/>
      </w:pPr>
      <w:bookmarkStart w:id="5" w:name="_Toc110600935"/>
      <w:r w:rsidRPr="003A2010">
        <w:t>ОБЩИЕ СВЕДЕНИЯ</w:t>
      </w:r>
      <w:bookmarkEnd w:id="5"/>
    </w:p>
    <w:p w:rsidR="00B55484" w:rsidRPr="003A2010" w:rsidRDefault="00A2768D" w:rsidP="003A2010">
      <w:pPr>
        <w:pStyle w:val="APEX3"/>
      </w:pPr>
      <w:r w:rsidRPr="003A2010">
        <w:t xml:space="preserve">В настоящем разделе рассмотрены 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ресурсов, при строительстве </w:t>
      </w:r>
      <w:r w:rsidR="00B55484" w:rsidRPr="003A2010">
        <w:t xml:space="preserve">объекта </w:t>
      </w:r>
      <w:r w:rsidR="00A63D51" w:rsidRPr="003A2010">
        <w:t>«</w:t>
      </w:r>
      <w:r w:rsidR="00663780" w:rsidRPr="003A2010">
        <w:t>Жилые дома с инженерными сетями и благоустройством территории</w:t>
      </w:r>
      <w:r w:rsidR="00A63D51" w:rsidRPr="003A2010">
        <w:t>»</w:t>
      </w:r>
      <w:r w:rsidR="005C34E6" w:rsidRPr="003A2010">
        <w:t xml:space="preserve">. </w:t>
      </w:r>
      <w:r w:rsidR="00B55484" w:rsidRPr="003A2010">
        <w:t xml:space="preserve"> </w:t>
      </w:r>
    </w:p>
    <w:p w:rsidR="00A2768D" w:rsidRPr="003A2010" w:rsidRDefault="00A2768D" w:rsidP="003A2010">
      <w:pPr>
        <w:pStyle w:val="APEX3"/>
      </w:pPr>
      <w:r w:rsidRPr="003A2010">
        <w:t>В данном разделе приведены расчеты по энергоэффективности, а также сводные данные по энергоэффективности проектных решений, принятых в соответствующих разделах проекта.</w:t>
      </w:r>
    </w:p>
    <w:p w:rsidR="00A2768D" w:rsidRPr="003A2010" w:rsidRDefault="00A2768D" w:rsidP="003A2010">
      <w:pPr>
        <w:pStyle w:val="APEX3"/>
      </w:pPr>
      <w:r w:rsidRPr="003A2010">
        <w:t>Принятые проектные р</w:t>
      </w:r>
      <w:r w:rsidR="008C7037" w:rsidRPr="003A2010">
        <w:t xml:space="preserve">ешения преследуют цель создания </w:t>
      </w:r>
      <w:r w:rsidR="00E9712A" w:rsidRPr="003A2010">
        <w:t xml:space="preserve">жилого комплекса </w:t>
      </w:r>
      <w:r w:rsidRPr="003A2010">
        <w:t>с эффективным использованием энергетических ресурсов при обеспечении комфортных условий пребывания в нем людей, путем повышения теплозащитных свойств здания, энергоэкономичных систем инженерного обеспечения с использованием современного оборудования, регулирующей арматуры и приборов для учета и регламентации расходов энергоносителей (электроэнергия, горячая и холодная вода).</w:t>
      </w:r>
    </w:p>
    <w:p w:rsidR="00F919F9" w:rsidRPr="003A2010" w:rsidRDefault="00F919F9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6" w:name="_Toc110600936"/>
      <w:r w:rsidRPr="003A2010">
        <w:rPr>
          <w:caps w:val="0"/>
        </w:rPr>
        <w:t>НАИМЕНОВАНИЕ ПРОЕКТА</w:t>
      </w:r>
      <w:bookmarkEnd w:id="6"/>
    </w:p>
    <w:p w:rsidR="008C7037" w:rsidRPr="003A2010" w:rsidRDefault="00663780" w:rsidP="003A2010">
      <w:pPr>
        <w:pStyle w:val="APEX3"/>
        <w:rPr>
          <w:b/>
        </w:rPr>
      </w:pPr>
      <w:r w:rsidRPr="003A2010">
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округ).</w:t>
      </w:r>
    </w:p>
    <w:p w:rsidR="000761DA" w:rsidRPr="003A2010" w:rsidRDefault="00EA7FBF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7" w:name="_Toc110600937"/>
      <w:r w:rsidRPr="003A2010">
        <w:rPr>
          <w:caps w:val="0"/>
        </w:rPr>
        <w:t>ОСНОВАНИЕ ДЛЯ РАЗРАБОТКИ РАЗДЕЛА</w:t>
      </w:r>
      <w:bookmarkEnd w:id="7"/>
    </w:p>
    <w:p w:rsidR="00E37C06" w:rsidRPr="003A2010" w:rsidRDefault="00E37C06" w:rsidP="003A2010">
      <w:pPr>
        <w:pStyle w:val="APEX3"/>
        <w:rPr>
          <w:rStyle w:val="APEXc"/>
          <w:bCs/>
        </w:rPr>
      </w:pPr>
      <w:r w:rsidRPr="003A2010">
        <w:rPr>
          <w:rStyle w:val="APEXc"/>
          <w:bCs/>
        </w:rPr>
        <w:t>Проектная документация на строительство объекта «</w:t>
      </w:r>
      <w:r w:rsidR="00663780" w:rsidRPr="003A2010">
        <w:rPr>
          <w:rStyle w:val="APEXc"/>
          <w:bCs/>
        </w:rPr>
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 w:rsidR="00671260" w:rsidRPr="003A2010">
        <w:rPr>
          <w:rStyle w:val="APEXc"/>
          <w:bCs/>
        </w:rPr>
        <w:t>»</w:t>
      </w:r>
      <w:r w:rsidRPr="003A2010">
        <w:rPr>
          <w:rStyle w:val="APEXc"/>
          <w:bCs/>
        </w:rPr>
        <w:t xml:space="preserve"> выполнена на основании </w:t>
      </w:r>
      <w:r w:rsidR="00663780" w:rsidRPr="003A2010">
        <w:rPr>
          <w:rStyle w:val="APEXc"/>
          <w:bCs/>
        </w:rPr>
        <w:t>Договора подряда № 1191.01.80 от 21 марта 2022 г.</w:t>
      </w:r>
    </w:p>
    <w:p w:rsidR="008C7037" w:rsidRPr="003A2010" w:rsidRDefault="008C7037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8" w:name="_Toc110600938"/>
      <w:r w:rsidRPr="003A2010">
        <w:rPr>
          <w:caps w:val="0"/>
        </w:rPr>
        <w:t>ИСХОДНЫЕ ДАННЫЕ ДЛЯ ПРОЕКТИРОВАНИЯ</w:t>
      </w:r>
      <w:bookmarkEnd w:id="8"/>
    </w:p>
    <w:p w:rsidR="008C7037" w:rsidRPr="003A2010" w:rsidRDefault="008C7037" w:rsidP="003A2010">
      <w:pPr>
        <w:pStyle w:val="APEX3"/>
      </w:pPr>
      <w:r w:rsidRPr="003A2010">
        <w:t>В качестве исходных данных при разработке проектной документации использованы следующие материалы:</w:t>
      </w:r>
    </w:p>
    <w:p w:rsidR="00663780" w:rsidRPr="003A2010" w:rsidRDefault="0066378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bookmarkStart w:id="9" w:name="_Toc422999973"/>
      <w:bookmarkStart w:id="10" w:name="_Toc487707999"/>
      <w:r w:rsidRPr="003A2010">
        <w:t>задание на разработку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округ)»;</w:t>
      </w:r>
    </w:p>
    <w:p w:rsidR="00663780" w:rsidRPr="003A2010" w:rsidRDefault="0066378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градостроительный план земельного участка: </w:t>
      </w:r>
      <w:r w:rsidR="00434184" w:rsidRPr="003A2010">
        <w:rPr>
          <w:iCs/>
        </w:rPr>
        <w:t>РФ-77-4</w:t>
      </w:r>
      <w:r w:rsidR="00903820" w:rsidRPr="003A2010">
        <w:rPr>
          <w:iCs/>
        </w:rPr>
        <w:t>-53-3-23-2022-3317</w:t>
      </w:r>
      <w:r w:rsidRPr="003A2010">
        <w:t>;</w:t>
      </w:r>
    </w:p>
    <w:p w:rsidR="00663780" w:rsidRPr="003A2010" w:rsidRDefault="0066378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специальные технические условия (СТУ) на проектирование и строительство.</w:t>
      </w:r>
    </w:p>
    <w:p w:rsidR="008C7037" w:rsidRPr="003A2010" w:rsidRDefault="008C7037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11" w:name="_Toc110600939"/>
      <w:r w:rsidRPr="003A2010">
        <w:rPr>
          <w:caps w:val="0"/>
        </w:rPr>
        <w:t>СВЕДЕНИЯ О ЛИЦЕНЗИИ</w:t>
      </w:r>
      <w:bookmarkEnd w:id="9"/>
      <w:bookmarkEnd w:id="10"/>
      <w:bookmarkEnd w:id="11"/>
    </w:p>
    <w:p w:rsidR="008C7037" w:rsidRPr="003A2010" w:rsidRDefault="008C7037" w:rsidP="003A2010">
      <w:pPr>
        <w:spacing w:before="120" w:line="360" w:lineRule="auto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A2010">
        <w:rPr>
          <w:rFonts w:ascii="PT Sans" w:hAnsi="PT Sans"/>
          <w:bCs/>
          <w:sz w:val="22"/>
          <w:szCs w:val="22"/>
          <w:lang w:eastAsia="de-DE"/>
        </w:rPr>
        <w:t xml:space="preserve"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№ 124.4-2016-7725825428-П-054</w:t>
      </w:r>
      <w:r w:rsidRPr="003A2010">
        <w:rPr>
          <w:rFonts w:ascii="PT Sans" w:hAnsi="PT Sans"/>
          <w:bCs/>
          <w:sz w:val="22"/>
          <w:szCs w:val="22"/>
          <w:lang w:eastAsia="de-DE"/>
        </w:rPr>
        <w:t>, выданное НП «Профессиональное сообщество проектировщиков» 05 февраля 2016 г.</w:t>
      </w:r>
    </w:p>
    <w:p w:rsidR="002E6F1C" w:rsidRPr="003A2010" w:rsidRDefault="00901C62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12" w:name="_Toc110600940"/>
      <w:r w:rsidRPr="003A2010">
        <w:rPr>
          <w:caps w:val="0"/>
        </w:rPr>
        <w:t>КРАТКАЯ ХАРАКТЕРИСТИКА ОБЪЕКТА</w:t>
      </w:r>
      <w:bookmarkEnd w:id="12"/>
    </w:p>
    <w:p w:rsidR="00483B29" w:rsidRPr="003A2010" w:rsidRDefault="00483B29" w:rsidP="003A2010">
      <w:pPr>
        <w:pStyle w:val="APEX3"/>
      </w:pPr>
      <w:r w:rsidRPr="003A2010">
        <w:t>Участок, выделенный под проектирование, расположен по адресу: г. Москва, район Очаково-Матвеевское, ш. Очаковское (Очаковское шоссе, влд. 3А, 5А) (Западный административный округ)».</w:t>
      </w:r>
    </w:p>
    <w:p w:rsidR="00483B29" w:rsidRPr="003A2010" w:rsidRDefault="00483B29" w:rsidP="003A2010">
      <w:pPr>
        <w:pStyle w:val="APEX3"/>
      </w:pPr>
      <w:r w:rsidRPr="003A2010">
        <w:t>Участок ограничен: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 северо-востока – к 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 юго-востока –к проектируемой УДС (проезд № 1656);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 юго-запада –участ</w:t>
      </w:r>
      <w:r w:rsidR="001B0F04" w:rsidRPr="003A2010">
        <w:t>ком свободным от застройки</w:t>
      </w:r>
      <w:r w:rsidRPr="003A2010">
        <w:t>;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 северо-запада –примыкает к территории ПК №114а-ЗАО.</w:t>
      </w:r>
    </w:p>
    <w:p w:rsidR="00483B29" w:rsidRPr="003A2010" w:rsidRDefault="00483B29" w:rsidP="003A2010">
      <w:pPr>
        <w:pStyle w:val="APEX3"/>
      </w:pPr>
      <w:r w:rsidRPr="003A2010">
        <w:t>Основные характеристики объекта: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степ</w:t>
      </w:r>
      <w:r w:rsidR="00903820" w:rsidRPr="003A2010">
        <w:t>ень огнестойкости зданий - I</w:t>
      </w:r>
      <w:r w:rsidRPr="003A2010">
        <w:t>;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класс конструктивной пожарной опасности – С0;</w:t>
      </w:r>
    </w:p>
    <w:p w:rsidR="00483B29" w:rsidRPr="003A2010" w:rsidRDefault="00483B2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уровень ответственности - II – нормальный.</w:t>
      </w:r>
    </w:p>
    <w:p w:rsidR="00E2142B" w:rsidRPr="003A2010" w:rsidRDefault="00EA7FBF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13" w:name="_Toc110600941"/>
      <w:r w:rsidRPr="003A2010">
        <w:rPr>
          <w:caps w:val="0"/>
        </w:rPr>
        <w:t>ОПИСАНИЕ ОБЪЕКТА</w:t>
      </w:r>
      <w:bookmarkEnd w:id="13"/>
    </w:p>
    <w:p w:rsidR="00FE37AE" w:rsidRPr="003A2010" w:rsidRDefault="00FE37AE" w:rsidP="003A2010">
      <w:pPr>
        <w:pStyle w:val="APEX3"/>
      </w:pPr>
      <w:bookmarkStart w:id="14" w:name="_Toc428260737"/>
      <w:bookmarkStart w:id="15" w:name="_Toc431197240"/>
      <w:bookmarkStart w:id="16" w:name="_Toc474255458"/>
      <w:r w:rsidRPr="003A2010">
        <w:t>Проектом предусматривается строительство восьми</w:t>
      </w:r>
      <w:r w:rsidR="00903820" w:rsidRPr="003A2010">
        <w:t xml:space="preserve"> многоквартирных</w:t>
      </w:r>
      <w:r w:rsidRPr="003A2010">
        <w:t xml:space="preserve"> жилых корпусов (20.1, 20.2, 20.3, 20.4, 20.5, 20.6, 20.7, 20.8), </w:t>
      </w:r>
      <w:r w:rsidR="00903820" w:rsidRPr="003A2010">
        <w:t>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общественного назначения (Ф 4.3, Ф3.5).</w:t>
      </w:r>
      <w:r w:rsidRPr="003A2010">
        <w:t xml:space="preserve"> </w:t>
      </w:r>
    </w:p>
    <w:p w:rsidR="00FE37AE" w:rsidRPr="003A2010" w:rsidRDefault="00FE37AE" w:rsidP="003A2010">
      <w:pPr>
        <w:pStyle w:val="APEX3"/>
      </w:pPr>
      <w:r w:rsidRPr="003A2010">
        <w:t>Корпус 20.1 - 25-этажный жилой корпус с габаритами (38,4х 21,0 м) в осях 1.1/12.1-А.1/И.1.</w:t>
      </w:r>
    </w:p>
    <w:p w:rsidR="00FE37AE" w:rsidRPr="003A2010" w:rsidRDefault="00FE37AE" w:rsidP="003A2010">
      <w:pPr>
        <w:pStyle w:val="APEX3"/>
      </w:pPr>
      <w:r w:rsidRPr="003A2010">
        <w:t xml:space="preserve">Корпус 20.2 состоит из двух секций: 1-я секция состоит из 18 этажей, 2-я из 17 этажей с габаритами (66,0х 16,2 м) в осях 1.2/17.2-А.2/Е.2. </w:t>
      </w:r>
    </w:p>
    <w:p w:rsidR="00FE37AE" w:rsidRPr="003A2010" w:rsidRDefault="00FE37AE" w:rsidP="003A2010">
      <w:pPr>
        <w:pStyle w:val="APEX3"/>
      </w:pPr>
      <w:r w:rsidRPr="003A2010">
        <w:t>Корпус 20.3 - 24-этажный жилой корпус с габаритами (37,95 21,0 м) в осях 1.3/15.3-А.3/Е.3.</w:t>
      </w:r>
    </w:p>
    <w:p w:rsidR="00903820" w:rsidRPr="003A2010" w:rsidRDefault="008755D6" w:rsidP="003A2010">
      <w:pPr>
        <w:pStyle w:val="APEX3"/>
      </w:pPr>
      <w:r w:rsidRPr="003A2010">
        <w:t xml:space="preserve">Корпус 20.4 - </w:t>
      </w:r>
      <w:r w:rsidR="00903820" w:rsidRPr="003A2010">
        <w:t>17-этажный жилой корпус с габаритами 23,4х16,2 в осях 1.4/7.4-А.4/Е.4 со встроено пристроенными одноэтажными частями с габаритами 12,14 х14,185 в осях 1.П-2.П/Б.4-Д.4 и с габаритами 11,81х14,525  в осях 4.П-6.П/А.4-Д.4</w:t>
      </w:r>
    </w:p>
    <w:p w:rsidR="00FE37AE" w:rsidRPr="003A2010" w:rsidRDefault="00FE37AE" w:rsidP="003A2010">
      <w:pPr>
        <w:pStyle w:val="APEX3"/>
      </w:pPr>
      <w:r w:rsidRPr="003A2010">
        <w:t>Корпус 20.5 - 24-этажный жилой корпус с габаритами (37,95 21,0 м) в осях 1.5/12.5-А.5/Ж5.</w:t>
      </w:r>
    </w:p>
    <w:p w:rsidR="00FE37AE" w:rsidRPr="003A2010" w:rsidRDefault="00FE37AE" w:rsidP="003A2010">
      <w:pPr>
        <w:pStyle w:val="APEX3"/>
      </w:pPr>
      <w:r w:rsidRPr="003A2010">
        <w:t xml:space="preserve">Корпус 20.6 состоит из трех секций: 1-я секция состоит из 18 этажей, 2-я и 3-я из 17 этажей с габаритами (66,15х 16,2 м) в осях 1.2/17.2-А.2/Е.2. </w:t>
      </w:r>
    </w:p>
    <w:p w:rsidR="00FE37AE" w:rsidRPr="003A2010" w:rsidRDefault="00FE37AE" w:rsidP="003A2010">
      <w:pPr>
        <w:pStyle w:val="APEX3"/>
      </w:pPr>
      <w:r w:rsidRPr="003A2010">
        <w:t>Корпус 20.7 - 25-этажный жилой корпус с габаритами (37,95 21,0 м) в осях 1.7/11.7-А.7/Е.7.</w:t>
      </w:r>
    </w:p>
    <w:p w:rsidR="00002E80" w:rsidRPr="003A2010" w:rsidRDefault="00167F66" w:rsidP="003A2010">
      <w:pPr>
        <w:pStyle w:val="APEX3"/>
      </w:pPr>
      <w:r w:rsidRPr="003A2010">
        <w:t>Корпус 20.8</w:t>
      </w:r>
      <w:r w:rsidR="00E44540" w:rsidRPr="003A2010">
        <w:t xml:space="preserve"> - </w:t>
      </w:r>
      <w:r w:rsidR="00903820" w:rsidRPr="003A2010">
        <w:t>18-этажный жилой корпус с габаритами 23,4х16,2  в осях 1.8/7.8-А.8/Е.8 со встроенно-пристроенными одноэтажными частями с габаритами (12,14 х14,295) в осях  2.У-2.Т/Б.8-Е.8 и с габаритами (11,9х13,82) в осях 2.Р-2.С/Б.8-Д.8</w:t>
      </w:r>
      <w:r w:rsidR="00002E80" w:rsidRPr="003A2010">
        <w:t>.</w:t>
      </w:r>
    </w:p>
    <w:p w:rsidR="00FE37AE" w:rsidRPr="003A2010" w:rsidRDefault="00FE37AE" w:rsidP="003A2010">
      <w:pPr>
        <w:pStyle w:val="APEX3"/>
      </w:pPr>
      <w:r w:rsidRPr="003A2010">
        <w:t>Корпуса объединены общей подземной частью, имеющей габариты 133,675</w:t>
      </w:r>
      <w:r w:rsidR="00B74E9B" w:rsidRPr="003A2010">
        <w:t xml:space="preserve"> </w:t>
      </w:r>
      <w:r w:rsidRPr="003A2010">
        <w:t>х</w:t>
      </w:r>
      <w:r w:rsidR="00B74E9B" w:rsidRPr="003A2010">
        <w:t xml:space="preserve"> </w:t>
      </w:r>
      <w:r w:rsidRPr="003A2010">
        <w:t>117,8 м</w:t>
      </w:r>
    </w:p>
    <w:p w:rsidR="00FE37AE" w:rsidRPr="003A2010" w:rsidRDefault="00FE37AE" w:rsidP="003A2010">
      <w:pPr>
        <w:pStyle w:val="APEX3"/>
      </w:pPr>
      <w:r w:rsidRPr="003A2010"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FE37AE" w:rsidRPr="003A2010" w:rsidRDefault="00FE37AE" w:rsidP="003A2010">
      <w:pPr>
        <w:pStyle w:val="APEX3"/>
      </w:pPr>
      <w:r w:rsidRPr="003A2010">
        <w:t>За относительную отметку +0.000 принят уровень пола лобби жилой части корпуса 20.1, что соответствует абсолютной отметке +160.25</w:t>
      </w:r>
      <w:r w:rsidR="00B74E9B" w:rsidRPr="003A2010">
        <w:t xml:space="preserve"> </w:t>
      </w:r>
      <w:r w:rsidRPr="003A2010">
        <w:t>м</w:t>
      </w:r>
    </w:p>
    <w:p w:rsidR="00C169B4" w:rsidRPr="003A2010" w:rsidRDefault="00C169B4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 xml:space="preserve">ПОДЗЕМНАЯ ЧАСТЬ ЗДАНИЯ </w:t>
      </w:r>
    </w:p>
    <w:p w:rsidR="00C715DC" w:rsidRPr="003A2010" w:rsidRDefault="00C715DC" w:rsidP="003A2010">
      <w:pPr>
        <w:pStyle w:val="APEX3"/>
        <w:rPr>
          <w:rFonts w:eastAsia="PT Sans"/>
          <w:lang w:bidi="ru-RU"/>
        </w:rPr>
      </w:pPr>
      <w:r w:rsidRPr="003A2010">
        <w:rPr>
          <w:rFonts w:eastAsia="PT Sans"/>
          <w:lang w:bidi="ru-RU"/>
        </w:rPr>
        <w:t xml:space="preserve">Подземная часть имеет один этаж на отметках -6,200; 5,450; -4,700. В объёме подземного этажа размещены следующие помещения: подземная автостоянка (В2), ИТП (Д), насосная хозяйственно-бытового и пожарного водопровода (Д), водомерный узел (Д),, электрощитовые (В3), венткамеры общеобменной и противодымной вентиляции (Д), помещение уборочного инвентаря (В2), лестничные клетки, и лифтовые холлы. </w:t>
      </w:r>
    </w:p>
    <w:p w:rsidR="006038F5" w:rsidRPr="003A2010" w:rsidRDefault="006038F5" w:rsidP="003A2010">
      <w:pPr>
        <w:pStyle w:val="APEX3"/>
        <w:rPr>
          <w:rFonts w:eastAsia="PT Sans"/>
          <w:lang w:bidi="ru-RU"/>
        </w:rPr>
      </w:pPr>
      <w:r w:rsidRPr="003A2010">
        <w:rPr>
          <w:rFonts w:eastAsia="PT Sans"/>
          <w:lang w:bidi="ru-RU"/>
        </w:rPr>
        <w:t>Въезд/выезд в подземную автостоянку выполняется по прямолинейной двупутной изолированной рампе, расположенной в осях 5/18-Е/Н.</w:t>
      </w:r>
    </w:p>
    <w:p w:rsidR="006038F5" w:rsidRPr="003A2010" w:rsidRDefault="006038F5" w:rsidP="003A2010">
      <w:pPr>
        <w:pStyle w:val="APEX3"/>
        <w:rPr>
          <w:rFonts w:eastAsia="PT Sans"/>
          <w:lang w:bidi="ru-RU"/>
        </w:rPr>
      </w:pPr>
      <w:r w:rsidRPr="003A2010">
        <w:rPr>
          <w:rFonts w:eastAsia="PT Sans"/>
          <w:lang w:bidi="ru-RU"/>
        </w:rPr>
        <w:t>Автостоянка на 313 одноуровневых машиномест. В подземном паркинге машиноместа постоянного хранения автомобилей закреплены за индивидуальными владельцами. В подземной автостоянке не предусмотрено размещение машиномест для автомашин МГН (включая М4).  Для размещения машин МГН предусмотрены открытые плоскостные стоянки в границах земельного участка.</w:t>
      </w:r>
    </w:p>
    <w:p w:rsidR="006038F5" w:rsidRPr="003A2010" w:rsidRDefault="006038F5" w:rsidP="003A2010">
      <w:pPr>
        <w:pStyle w:val="APEX3"/>
        <w:rPr>
          <w:rFonts w:eastAsia="PT Sans"/>
          <w:lang w:bidi="ru-RU"/>
        </w:rPr>
      </w:pPr>
      <w:r w:rsidRPr="003A2010">
        <w:rPr>
          <w:rFonts w:eastAsia="PT Sans"/>
          <w:lang w:bidi="ru-RU"/>
        </w:rPr>
        <w:t>Автостоянка разделена на пожарные отсеки, площадью до 3000 м</w:t>
      </w:r>
      <w:r w:rsidRPr="003A2010">
        <w:rPr>
          <w:rFonts w:eastAsia="PT Sans"/>
          <w:vertAlign w:val="superscript"/>
          <w:lang w:bidi="ru-RU"/>
        </w:rPr>
        <w:t>2</w:t>
      </w:r>
      <w:r w:rsidRPr="003A2010">
        <w:rPr>
          <w:rFonts w:eastAsia="PT Sans"/>
          <w:lang w:bidi="ru-RU"/>
        </w:rPr>
        <w:t xml:space="preserve"> протиповожарными стенами I типа. Изолированная двупутная прямолинейная рампа выделена в отдельный пожарный отсек. Ширина каждой полосы рампы не менее 3500 мм.</w:t>
      </w:r>
    </w:p>
    <w:p w:rsidR="00C169B4" w:rsidRPr="003A2010" w:rsidRDefault="00C169B4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НАДЗЕМНАЯ ЧАСТЬ ЗДАНИЯ</w:t>
      </w:r>
    </w:p>
    <w:p w:rsidR="00D84C45" w:rsidRPr="003A2010" w:rsidRDefault="00D84C45" w:rsidP="003A2010">
      <w:pPr>
        <w:pStyle w:val="APEX3"/>
        <w:rPr>
          <w:lang w:bidi="ru-RU"/>
        </w:rPr>
      </w:pPr>
      <w:r w:rsidRPr="003A2010">
        <w:rPr>
          <w:lang w:bidi="ru-RU"/>
        </w:rPr>
        <w:t>На отм. минус 0,120-0,150 (в корпусе 20.1), 0,350-0,850 (в секции 1 корпуса 20.2), 0,980-2,200 (в секции 2 корпуса 20.2), 2,850-3,300 (в корпусе 20.3), 2,650-2,700 (в корпусе 20.4), 2,550-2,950 (в корпусе 20.5), 0,800-1,150 (в секции 1 корпуса 20.6), 1,200-1,550 (в секции 2 корпуса 20.6), 1,600-1,950 (в секции 3 корпуса 20.6), 0,450-0,750 (в корпусе 20.7), 0,180-0,400 (в корпусе 20.8) – входной группы с тамбурами, лобби, колясочной, помещения консьержа с санузлом, помещения уборочного инвентаря, помещений без конкретной технологии (БКТ Ф 4.3) с универсальным санузлом и помещением уборочного инвентаря (в каждом), мусоросборной камеры (в каждом корпусе и секции); электрощитовых (в корпусах 20.1, 20.2 (в секции 2), 20.3, 20.5, 20.6 (в секциях 1 и 3), 20.7); помещений СС (в корпусах 20.1, 20.2 (в секции 1), 20.3, 20.4, 20.5, 20.6 (в секции 3), 20.7, 20.8); КП МПТЦ (в корпусах 20.1, 20.2 (в секции 2), 20.3, 20.4, 20.5, 20.6 (в секции 2), 20.7, 20.8; группы помещений ЦИН (Ф3.5) с санузлами (в том числе универсальным), помещением уборочного инвентаря, комнатой персонала (в корпусе 20.3) группы помещений ОДС (Ф3.5)  с тамбуром, санузлами (в том числе универсальным), служебно-бытовыми помещениями, помещением службы безопасности, диспетчерской, ЦТУС, помещениями инженеров и технического персонала (в корпусе 20.5).</w:t>
      </w:r>
    </w:p>
    <w:p w:rsidR="009E4F4E" w:rsidRPr="003A2010" w:rsidRDefault="00D84C45" w:rsidP="003A2010">
      <w:pPr>
        <w:pStyle w:val="APEX3"/>
        <w:rPr>
          <w:lang w:bidi="ru-RU"/>
        </w:rPr>
      </w:pPr>
      <w:r w:rsidRPr="003A2010">
        <w:rPr>
          <w:lang w:bidi="ru-RU"/>
        </w:rPr>
        <w:t xml:space="preserve">На отм. 4,470 (в осях «4.П-6.П/Г.4-Д.4» корпуса 20.4) – помещения охраны с санузлом и душевой. Высота первого этажа принята минимум 4,15 – БКТ и 3,8 м - МОП от пола до пола 2 этажа (не менее 3,85 м – БКТ и 3,5 м – МОП от пол до потолка). В секции1 корпуса 20.6 есть локальные понижения, высота от пола до потолка в этих местах– 3.1 м. Высота типового этажа принята 3,0 м от пола, до пола следующего этажа. </w:t>
      </w:r>
      <w:r w:rsidR="009E4F4E" w:rsidRPr="003A2010">
        <w:t xml:space="preserve"> </w:t>
      </w:r>
    </w:p>
    <w:p w:rsidR="009E4F4E" w:rsidRPr="003A2010" w:rsidRDefault="009E4F4E" w:rsidP="003A2010">
      <w:pPr>
        <w:pStyle w:val="APEX3"/>
      </w:pPr>
      <w:r w:rsidRPr="003A2010">
        <w:t xml:space="preserve">Габаритные размеры входных тамбуров: в жилую часть – не менее </w:t>
      </w:r>
      <w:r w:rsidR="00D84C45" w:rsidRPr="003A2010">
        <w:t>2450 х 2570мм</w:t>
      </w:r>
      <w:r w:rsidRPr="003A2010">
        <w:t>, в помещения БКТ и ЦИН – 2200 х 2450 мм.</w:t>
      </w:r>
    </w:p>
    <w:p w:rsidR="009E4F4E" w:rsidRPr="003A2010" w:rsidRDefault="009E4F4E" w:rsidP="003A2010">
      <w:pPr>
        <w:pStyle w:val="APEX3"/>
      </w:pPr>
      <w:r w:rsidRPr="003A2010">
        <w:t>В корпусах 20.1, 20. 7 с 2 по 25 этажи, в корпусах 20.3, 20.5 с 2 по 24 этажи, в корпусах 20.2 секции 1, 20.6 секции 1, 20.8 с 2 по 18 этажи, в корпусах 20.2 секции 2, 20.6 секциях 2 и 3, 20.4 с 2 по 17 этажи расположены жилые квартиры. Высота жилого этажа (от отм. ч. пола до отм. ч. пола) – 3.0 м, высота от чистого пола до потолка – 2680</w:t>
      </w:r>
      <w:r w:rsidR="00986EDB" w:rsidRPr="003A2010">
        <w:t xml:space="preserve"> </w:t>
      </w:r>
      <w:r w:rsidRPr="003A2010">
        <w:t xml:space="preserve">мм. </w:t>
      </w:r>
    </w:p>
    <w:p w:rsidR="009E4F4E" w:rsidRPr="003A2010" w:rsidRDefault="009E4F4E" w:rsidP="003A2010">
      <w:pPr>
        <w:pStyle w:val="APEX3"/>
      </w:pPr>
      <w:r w:rsidRPr="003A2010">
        <w:t xml:space="preserve">Количество и типы квартиры выполнены согласно заданию Московского Фонда Реновации. Общее число квартир 1247 шт., из них: </w:t>
      </w:r>
    </w:p>
    <w:p w:rsidR="009E4F4E" w:rsidRPr="003A2010" w:rsidRDefault="009E4F4E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1-комнатных – 571</w:t>
      </w:r>
      <w:r w:rsidR="00986EDB" w:rsidRPr="003A2010">
        <w:t>;</w:t>
      </w:r>
    </w:p>
    <w:p w:rsidR="009E4F4E" w:rsidRPr="003A2010" w:rsidRDefault="009E4F4E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2-комнатных – 451</w:t>
      </w:r>
      <w:r w:rsidR="00986EDB" w:rsidRPr="003A2010">
        <w:t>;</w:t>
      </w:r>
    </w:p>
    <w:p w:rsidR="009E4F4E" w:rsidRPr="003A2010" w:rsidRDefault="009E4F4E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3-комнатных </w:t>
      </w:r>
      <w:r w:rsidR="00986EDB" w:rsidRPr="003A2010">
        <w:t>–</w:t>
      </w:r>
      <w:r w:rsidRPr="003A2010">
        <w:t xml:space="preserve"> 220</w:t>
      </w:r>
      <w:r w:rsidR="00986EDB" w:rsidRPr="003A2010">
        <w:t>;</w:t>
      </w:r>
    </w:p>
    <w:p w:rsidR="009E4F4E" w:rsidRPr="003A2010" w:rsidRDefault="009E4F4E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4-комнатных – 5</w:t>
      </w:r>
      <w:r w:rsidR="00986EDB" w:rsidRPr="003A2010">
        <w:t>.</w:t>
      </w:r>
    </w:p>
    <w:p w:rsidR="009E4F4E" w:rsidRPr="003A2010" w:rsidRDefault="00D84C45" w:rsidP="003A2010">
      <w:pPr>
        <w:pStyle w:val="APEX3"/>
      </w:pPr>
      <w:r w:rsidRPr="003A2010">
        <w:t xml:space="preserve">На отм. +76,900 (корпус 20.3, 20.5, 20.7), +76,450 (корпус 20.1), +55,900  (корпус 20.2, 20.4, 20.6), +56,200  (корпус 20.8)   размещены </w:t>
      </w:r>
      <w:r w:rsidR="00023E26" w:rsidRPr="003A2010">
        <w:t>технические пространства (неотапливаемый чердак) высотой менее 1,79 м для размещения инженерных коммуникаций. Доступ в технические пространства предусмотрен из тамбура лестнично-лифтового узла через дверной проем габаритами не менее 1000 х 1500 мм в чистоте.</w:t>
      </w:r>
    </w:p>
    <w:p w:rsidR="009E4F4E" w:rsidRPr="003A2010" w:rsidRDefault="00FF5278" w:rsidP="003A2010">
      <w:pPr>
        <w:pStyle w:val="APEX3"/>
      </w:pPr>
      <w:r w:rsidRPr="003A2010">
        <w:t>Машинные помещения лифтов и помещения щитов управления корпусов 20.3, 20.5, 20.7 расположены на отм. +78,800, корпуса 20.1 на +78,350, корпусов 20.2, 20.4, 20.6 на +57,800, корпуса 20.8 на 58,100.</w:t>
      </w:r>
      <w:r w:rsidR="009E4F4E" w:rsidRPr="003A2010">
        <w:t xml:space="preserve"> </w:t>
      </w:r>
    </w:p>
    <w:p w:rsidR="00E46C8C" w:rsidRPr="003A2010" w:rsidRDefault="00EA7FBF" w:rsidP="003A2010">
      <w:pPr>
        <w:pStyle w:val="APEXf5"/>
        <w:numPr>
          <w:ilvl w:val="1"/>
          <w:numId w:val="7"/>
        </w:numPr>
        <w:ind w:left="1134" w:right="0" w:hanging="567"/>
        <w:rPr>
          <w:caps w:val="0"/>
        </w:rPr>
      </w:pPr>
      <w:bookmarkStart w:id="17" w:name="_Toc110600942"/>
      <w:r w:rsidRPr="003A2010">
        <w:rPr>
          <w:caps w:val="0"/>
        </w:rPr>
        <w:t>ОСНОВНЫЕ ИСПОЛЬЗУЕМЫЕ НОРМАТИВНО-ТЕХНИЧЕСКИЕ ДОКУМЕНТЫ</w:t>
      </w:r>
      <w:bookmarkEnd w:id="14"/>
      <w:bookmarkEnd w:id="15"/>
      <w:bookmarkEnd w:id="16"/>
      <w:bookmarkEnd w:id="17"/>
    </w:p>
    <w:p w:rsidR="00E46C8C" w:rsidRPr="003A2010" w:rsidRDefault="00E46C8C" w:rsidP="003A2010">
      <w:pPr>
        <w:pStyle w:val="APEX3"/>
      </w:pPr>
      <w:bookmarkStart w:id="18" w:name="_Toc431197241"/>
      <w:r w:rsidRPr="003A2010">
        <w:t>Нормативно-технические документы:</w:t>
      </w:r>
    </w:p>
    <w:p w:rsidR="00423927" w:rsidRPr="003A2010" w:rsidRDefault="00F35B5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Постановление Правительства Российской Федерации N 985 от 4 июля 2020 года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 и о признании утратившими силу некоторых актов Правительства Российской Федерации»;</w:t>
      </w:r>
    </w:p>
    <w:p w:rsidR="00CC3BC5" w:rsidRPr="003A2010" w:rsidRDefault="00C35047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</w:t>
      </w:r>
      <w:r w:rsidR="00CC3BC5" w:rsidRPr="003A2010">
        <w:t>остановление</w:t>
      </w:r>
      <w:r w:rsidRPr="003A2010">
        <w:t xml:space="preserve"> главного государственного санитарного врача российской федерации</w:t>
      </w:r>
      <w:r w:rsidR="00CC3BC5" w:rsidRPr="003A2010">
        <w:t xml:space="preserve"> от 28 января 2021 года N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Градостроительный кодекс Российской Федерации № 190-ФЗ от 01 апреля 2012 г;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Федеральный закон от 30 декабря 2009 года № 384-ФЗ «Технический регламент о безопасности зданий и сооружений»;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Федеральный закон от 22 июля 2008 года № 123-ФЗ «Технический регламент о требованиях пожарной безопасности»;</w:t>
      </w:r>
    </w:p>
    <w:p w:rsidR="00590300" w:rsidRPr="003A2010" w:rsidRDefault="0059030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ГОСТ 30494-2011 «Здания жилые и общественные. Парам</w:t>
      </w:r>
      <w:r w:rsidR="00E24454" w:rsidRPr="003A2010">
        <w:t>етры микроклимата в помещениях»;</w:t>
      </w:r>
    </w:p>
    <w:p w:rsidR="00437784" w:rsidRPr="003A2010" w:rsidRDefault="00437784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ГОСТ 31310-2015 «Панели стеновые трехслойные железобетонные с эффективным утеплителем»;</w:t>
      </w:r>
    </w:p>
    <w:p w:rsidR="00C25E02" w:rsidRPr="003A2010" w:rsidRDefault="00C25E02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ГОСТ Р 21.1101-2013 СПДС «Основные требования к проектной и рабочей документации»;</w:t>
      </w:r>
    </w:p>
    <w:p w:rsidR="007B24E0" w:rsidRPr="003A2010" w:rsidRDefault="007B24E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30.13330.2016 «Внутренний водопровод и канализация зданий;</w:t>
      </w:r>
    </w:p>
    <w:p w:rsidR="00923346" w:rsidRPr="003A2010" w:rsidRDefault="00923346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42.13330.2016 Градостроительство. Планировка и застройка городских и сельских поселений»;</w:t>
      </w:r>
    </w:p>
    <w:p w:rsidR="00DF768B" w:rsidRPr="003A2010" w:rsidRDefault="00DF768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44.13330.2011 «</w:t>
      </w:r>
      <w:r w:rsidR="006740E0" w:rsidRPr="003A2010">
        <w:t>Административные и бытовые здания</w:t>
      </w:r>
      <w:r w:rsidRPr="003A2010">
        <w:t>»</w:t>
      </w:r>
      <w:r w:rsidR="000A6AC2" w:rsidRPr="003A2010">
        <w:t>.</w:t>
      </w:r>
      <w:r w:rsidR="006740E0" w:rsidRPr="003A2010">
        <w:t xml:space="preserve"> </w:t>
      </w:r>
      <w:r w:rsidRPr="003A2010">
        <w:t>Актуализированная редакция СНиП 2.09.04-87;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СП 50.13330.2012 </w:t>
      </w:r>
      <w:r w:rsidR="000165A0" w:rsidRPr="003A2010">
        <w:t>«</w:t>
      </w:r>
      <w:r w:rsidRPr="003A2010">
        <w:t>Тепловая защита зданий</w:t>
      </w:r>
      <w:r w:rsidR="00A86453" w:rsidRPr="003A2010">
        <w:t xml:space="preserve"> с изм. 1</w:t>
      </w:r>
      <w:r w:rsidRPr="003A2010">
        <w:t>;</w:t>
      </w:r>
    </w:p>
    <w:p w:rsidR="00873E28" w:rsidRPr="003A2010" w:rsidRDefault="00873E28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52.13330.201</w:t>
      </w:r>
      <w:r w:rsidR="00F94025" w:rsidRPr="003A2010">
        <w:t>6</w:t>
      </w:r>
      <w:r w:rsidRPr="003A2010">
        <w:t xml:space="preserve"> «Естественное и искусственное освещение»;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60.13330.201</w:t>
      </w:r>
      <w:r w:rsidR="00ED61F2" w:rsidRPr="003A2010">
        <w:t>6</w:t>
      </w:r>
      <w:r w:rsidRPr="003A2010">
        <w:t xml:space="preserve"> «Отопление, вентиляция и кондиционирование»</w:t>
      </w:r>
      <w:r w:rsidR="006740E0" w:rsidRPr="003A2010">
        <w:t>.</w:t>
      </w:r>
      <w:r w:rsidRPr="003A2010">
        <w:t xml:space="preserve"> Актуализированная редакция СНиП 41-01-2003;</w:t>
      </w:r>
    </w:p>
    <w:p w:rsidR="00E46C8C" w:rsidRPr="003A2010" w:rsidRDefault="00E46C8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61.13330.2012 «Тепловая изоляция</w:t>
      </w:r>
      <w:r w:rsidR="006740E0" w:rsidRPr="003A2010">
        <w:t xml:space="preserve"> оборудования и трубопроводов». </w:t>
      </w:r>
      <w:r w:rsidRPr="003A2010">
        <w:t>Актуализированная редакция СНиП 41-03-2003;</w:t>
      </w:r>
    </w:p>
    <w:p w:rsidR="00C86E39" w:rsidRPr="003A2010" w:rsidRDefault="00C86E3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73.13330.2016 «Внутренние санитарно-технические системы;</w:t>
      </w:r>
    </w:p>
    <w:p w:rsidR="00C86E39" w:rsidRPr="003A2010" w:rsidRDefault="00C86E3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76.13330.2016 «Электротехнические устройства»;</w:t>
      </w:r>
    </w:p>
    <w:p w:rsidR="00C86E39" w:rsidRPr="003A2010" w:rsidRDefault="00C86E39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77.13330.2016 «Системы автоматизации»;</w:t>
      </w:r>
    </w:p>
    <w:p w:rsidR="000165A0" w:rsidRPr="003A2010" w:rsidRDefault="000165A0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СП 118.13330.2012 </w:t>
      </w:r>
      <w:r w:rsidR="004F0CF9" w:rsidRPr="003A2010">
        <w:t>«</w:t>
      </w:r>
      <w:r w:rsidRPr="003A2010">
        <w:t>Общественные здания и сооружения</w:t>
      </w:r>
      <w:r w:rsidR="004F0CF9" w:rsidRPr="003A2010">
        <w:t>»</w:t>
      </w:r>
      <w:r w:rsidRPr="003A2010">
        <w:t>;</w:t>
      </w:r>
    </w:p>
    <w:p w:rsidR="00B75AC3" w:rsidRPr="003A2010" w:rsidRDefault="00023E26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131.13330.</w:t>
      </w:r>
      <w:r w:rsidR="002A7EAA" w:rsidRPr="003A2010">
        <w:t>2018</w:t>
      </w:r>
      <w:r w:rsidR="00B75AC3" w:rsidRPr="003A2010">
        <w:t xml:space="preserve"> «Строительная климатология»;</w:t>
      </w:r>
    </w:p>
    <w:p w:rsidR="00D16C67" w:rsidRPr="003A2010" w:rsidRDefault="000936EF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СП 230.1325800.2015</w:t>
      </w:r>
      <w:r w:rsidR="00ED61F2" w:rsidRPr="003A2010">
        <w:t xml:space="preserve"> </w:t>
      </w:r>
      <w:r w:rsidRPr="003A2010">
        <w:t>«Конструкции ограждающие зданий. Характеристики теплотехнических неоднородностей»;</w:t>
      </w:r>
    </w:p>
    <w:p w:rsidR="00287F3C" w:rsidRPr="003A2010" w:rsidRDefault="00287F3C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СТУ на проект</w:t>
      </w:r>
      <w:r w:rsidR="00E63014" w:rsidRPr="003A2010">
        <w:t>ирование противопожарной защиты «</w:t>
      </w:r>
      <w:r w:rsidRPr="003A2010">
        <w:t>Специальные технические условия на проектирование противопожарной защиты</w:t>
      </w:r>
      <w:r w:rsidR="00E63014" w:rsidRPr="003A2010">
        <w:t>»</w:t>
      </w:r>
      <w:r w:rsidRPr="003A2010">
        <w:t>.</w:t>
      </w: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6C2C" w:rsidRPr="003A2010" w:rsidRDefault="00986C2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8120E" w:rsidRPr="003A2010" w:rsidRDefault="0098120E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2F501C" w:rsidRPr="003A2010" w:rsidRDefault="002F501C" w:rsidP="003A2010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3539A9" w:rsidRPr="003A2010" w:rsidRDefault="003539A9" w:rsidP="003A2010">
      <w:pPr>
        <w:rPr>
          <w:rFonts w:ascii="PT Sans" w:hAnsi="PT Sans"/>
          <w:bCs/>
          <w:sz w:val="22"/>
          <w:szCs w:val="22"/>
          <w:lang w:eastAsia="de-DE"/>
        </w:rPr>
      </w:pPr>
      <w:r w:rsidRPr="003A2010">
        <w:rPr>
          <w:rFonts w:ascii="PT Sans" w:hAnsi="PT Sans"/>
          <w:bCs/>
          <w:sz w:val="22"/>
          <w:szCs w:val="22"/>
          <w:lang w:eastAsia="de-DE"/>
        </w:rPr>
        <w:br w:type="page"/>
      </w:r>
    </w:p>
    <w:p w:rsidR="00A45E04" w:rsidRPr="003A2010" w:rsidRDefault="00A51497" w:rsidP="003A2010">
      <w:pPr>
        <w:pStyle w:val="APEX"/>
        <w:ind w:left="567" w:hanging="567"/>
        <w:jc w:val="both"/>
      </w:pPr>
      <w:bookmarkStart w:id="19" w:name="_Toc110600943"/>
      <w:bookmarkStart w:id="20" w:name="_Toc504062781"/>
      <w:bookmarkStart w:id="21" w:name="_Toc323646633"/>
      <w:bookmarkEnd w:id="18"/>
      <w:r w:rsidRPr="003A2010">
        <w:t>ПОЯСНИТЕЛЬНАЯ ЧАСТЬ</w:t>
      </w:r>
      <w:bookmarkEnd w:id="19"/>
    </w:p>
    <w:bookmarkEnd w:id="20"/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 типе и количестве установок, потребляющих топливо, тепловую энергию, воду, горячую воду для нужд горячего водоснабжения и электрическую энергию, параметрах и режимах их работы</w:t>
      </w:r>
    </w:p>
    <w:p w:rsidR="00E81ED4" w:rsidRPr="003A2010" w:rsidRDefault="00E81ED4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Сведения о типе и количестве установок, потребляющих топливо, тепловую энергию, воду, горячую воду для нужд горячего водоснабжения и электрическую энергию, параметрах и режимах их работы</w:t>
      </w:r>
    </w:p>
    <w:tbl>
      <w:tblPr>
        <w:tblStyle w:val="aff7"/>
        <w:tblW w:w="10207" w:type="dxa"/>
        <w:tblInd w:w="-431" w:type="dxa"/>
        <w:tblLook w:val="04A0" w:firstRow="1" w:lastRow="0" w:firstColumn="1" w:lastColumn="0" w:noHBand="0" w:noVBand="1"/>
      </w:tblPr>
      <w:tblGrid>
        <w:gridCol w:w="2889"/>
        <w:gridCol w:w="2484"/>
        <w:gridCol w:w="2603"/>
        <w:gridCol w:w="2231"/>
      </w:tblGrid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</w:rPr>
              <w:t>НАИМЕНОВАНИЕ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ПОТРЕБЛЯЕМЫЙ РЕСУРС</w:t>
            </w: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КОЛИЧЕСТВО*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val="en-US" w:eastAsia="de-DE"/>
              </w:rPr>
              <w:t xml:space="preserve"> 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И ПАРАМЕТРЫ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РЕЖИМ РАБОТЫ</w:t>
            </w:r>
          </w:p>
        </w:tc>
      </w:tr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Автоматизированный индивидуальный тепловой пункт (ИТП) </w:t>
            </w:r>
          </w:p>
          <w:p w:rsidR="00E81ED4" w:rsidRPr="003A2010" w:rsidRDefault="00E81ED4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ИТП состоит из следующих блоков заводской готовности: 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Тепловая энергия, холодная вода, электрическая энергия</w:t>
            </w: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ind w:left="316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 отопление;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 = 4,2360 Гкал/ч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в течение отопительного периода</w:t>
            </w:r>
          </w:p>
        </w:tc>
      </w:tr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ind w:left="316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 вентиляция и ВТЗ;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 = 0,7580 Гкал/ч</w:t>
            </w:r>
          </w:p>
        </w:tc>
        <w:tc>
          <w:tcPr>
            <w:tcW w:w="2231" w:type="dxa"/>
          </w:tcPr>
          <w:p w:rsidR="004F23F6" w:rsidRPr="003A2010" w:rsidRDefault="00DC7528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 времени  функционирования  обслуживаемых  помещений, отопительный период</w:t>
            </w:r>
          </w:p>
        </w:tc>
      </w:tr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ind w:left="316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 ГВС (1 зона)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 = 1,1059 Гкал/ч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Круглогодично, постоянно</w:t>
            </w:r>
          </w:p>
        </w:tc>
      </w:tr>
      <w:tr w:rsidR="003A2010" w:rsidRPr="003A2010" w:rsidTr="0072746A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ind w:left="316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 ГВС (2 зона)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 = 0,9499 Гкал/ч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Круглогодично, постоянно</w:t>
            </w:r>
          </w:p>
        </w:tc>
      </w:tr>
      <w:tr w:rsidR="003A2010" w:rsidRPr="003A2010" w:rsidTr="00E81ED4">
        <w:tc>
          <w:tcPr>
            <w:tcW w:w="2889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strike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Многонасосная установка  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системы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водоснабжения 1-ой зоны (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квартиры до 12 этажа включительно и встроенные помещения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трическая энергия</w:t>
            </w: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 шт.</w:t>
            </w:r>
          </w:p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E81ED4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Q=10</w:t>
            </w:r>
            <w:r w:rsidR="00E81ED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,3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</w:t>
            </w:r>
            <w:r w:rsidR="00E81ED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л/с, N=7,5 кВт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A04CC0">
        <w:tc>
          <w:tcPr>
            <w:tcW w:w="2889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Многонасосная установка системы водоснабжения 2 зоны (квартиры выше 12 этажа)</w:t>
            </w:r>
          </w:p>
        </w:tc>
        <w:tc>
          <w:tcPr>
            <w:tcW w:w="2484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трическая энергия</w:t>
            </w:r>
          </w:p>
        </w:tc>
        <w:tc>
          <w:tcPr>
            <w:tcW w:w="2603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 шт.</w:t>
            </w:r>
          </w:p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Q=9,00 м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/ч, N=11,0 кВт</w:t>
            </w:r>
          </w:p>
        </w:tc>
        <w:tc>
          <w:tcPr>
            <w:tcW w:w="2231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E81ED4">
        <w:tc>
          <w:tcPr>
            <w:tcW w:w="2889" w:type="dxa"/>
          </w:tcPr>
          <w:p w:rsidR="00E81ED4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Многонасосная</w:t>
            </w:r>
            <w:r w:rsidR="00E81ED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установка 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хозяйственно-противопожарного водоснабжения 1 зоны (квартиры и ПК до 12 этажа включительно и встроенные помещения)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трическая энергия</w:t>
            </w:r>
          </w:p>
        </w:tc>
        <w:tc>
          <w:tcPr>
            <w:tcW w:w="2603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 шт.</w:t>
            </w:r>
          </w:p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Q=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16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17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м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/ч, N=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5,</w:t>
            </w:r>
            <w:r w:rsidR="00757701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0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A04CC0">
        <w:tc>
          <w:tcPr>
            <w:tcW w:w="2889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Многонасосная установка </w:t>
            </w:r>
            <w:r w:rsidR="00254BC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хозяйственно-противопожарного водоснабжения 2 зоны (квартиры и ПК выше 12 этажа)</w:t>
            </w:r>
          </w:p>
        </w:tc>
        <w:tc>
          <w:tcPr>
            <w:tcW w:w="2484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трическая энергия</w:t>
            </w:r>
          </w:p>
        </w:tc>
        <w:tc>
          <w:tcPr>
            <w:tcW w:w="2603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 шт.</w:t>
            </w:r>
          </w:p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Q=</w:t>
            </w:r>
            <w:r w:rsidR="00254BC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14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254BC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80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м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/ч, N=</w:t>
            </w:r>
            <w:r w:rsidR="00254BC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37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254BC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0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757701" w:rsidRPr="003A2010" w:rsidRDefault="00757701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E81ED4">
        <w:tc>
          <w:tcPr>
            <w:tcW w:w="2889" w:type="dxa"/>
          </w:tcPr>
          <w:p w:rsidR="00E81ED4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Канализационная насосная станция в ПУИ и ПУТ</w:t>
            </w:r>
          </w:p>
        </w:tc>
        <w:tc>
          <w:tcPr>
            <w:tcW w:w="2484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 шт.</w:t>
            </w:r>
          </w:p>
          <w:p w:rsidR="00E81ED4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</w:t>
            </w:r>
            <w:r w:rsidR="00E81ED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</w:t>
            </w:r>
            <w:r w:rsidR="00E81ED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E81ED4" w:rsidRPr="003A2010" w:rsidRDefault="00E81ED4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val="en-US" w:eastAsia="de-DE"/>
              </w:rPr>
              <w:t>Круглосуточно, круглогодично</w:t>
            </w:r>
          </w:p>
        </w:tc>
      </w:tr>
      <w:tr w:rsidR="003A2010" w:rsidRPr="003A2010" w:rsidTr="00A04CC0">
        <w:tc>
          <w:tcPr>
            <w:tcW w:w="2889" w:type="dxa"/>
            <w:vAlign w:val="center"/>
          </w:tcPr>
          <w:p w:rsidR="0002761F" w:rsidRPr="003A2010" w:rsidRDefault="0002761F" w:rsidP="003A2010">
            <w:pPr>
              <w:pStyle w:val="APEX6"/>
              <w:spacing w:line="276" w:lineRule="auto"/>
            </w:pPr>
            <w:r w:rsidRPr="003A2010">
              <w:t>Дренажный насос приямка ИТП</w:t>
            </w:r>
          </w:p>
        </w:tc>
        <w:tc>
          <w:tcPr>
            <w:tcW w:w="2484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 шт.</w:t>
            </w:r>
          </w:p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N=0,75 кВт</w:t>
            </w:r>
          </w:p>
        </w:tc>
        <w:tc>
          <w:tcPr>
            <w:tcW w:w="2231" w:type="dxa"/>
          </w:tcPr>
          <w:p w:rsidR="0002761F" w:rsidRPr="003A2010" w:rsidRDefault="004F23F6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Дренажный насос приямка НС ВК</w:t>
            </w:r>
          </w:p>
        </w:tc>
        <w:tc>
          <w:tcPr>
            <w:tcW w:w="2484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 шт.</w:t>
            </w:r>
          </w:p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N=0,6 кВт</w:t>
            </w:r>
          </w:p>
        </w:tc>
        <w:tc>
          <w:tcPr>
            <w:tcW w:w="2231" w:type="dxa"/>
          </w:tcPr>
          <w:p w:rsidR="0002761F" w:rsidRPr="003A2010" w:rsidRDefault="004F23F6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Дренажный насос приямка НС ВК</w:t>
            </w:r>
          </w:p>
        </w:tc>
        <w:tc>
          <w:tcPr>
            <w:tcW w:w="2484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 шт.</w:t>
            </w:r>
          </w:p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N=0,6 кВт</w:t>
            </w:r>
          </w:p>
        </w:tc>
        <w:tc>
          <w:tcPr>
            <w:tcW w:w="2231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Дренажный насос приямка НС ПТ</w:t>
            </w:r>
          </w:p>
        </w:tc>
        <w:tc>
          <w:tcPr>
            <w:tcW w:w="2484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 шт.</w:t>
            </w:r>
          </w:p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N=0,6 кВт</w:t>
            </w:r>
          </w:p>
        </w:tc>
        <w:tc>
          <w:tcPr>
            <w:tcW w:w="2231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Дренажный насос приямков тех. помещений и проходов</w:t>
            </w:r>
          </w:p>
        </w:tc>
        <w:tc>
          <w:tcPr>
            <w:tcW w:w="2484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02761F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37</w:t>
            </w:r>
            <w:r w:rsidR="0002761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</w:t>
            </w:r>
          </w:p>
          <w:p w:rsidR="0002761F" w:rsidRPr="003A2010" w:rsidRDefault="0002761F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N=0,6 кВт</w:t>
            </w:r>
          </w:p>
        </w:tc>
        <w:tc>
          <w:tcPr>
            <w:tcW w:w="2231" w:type="dxa"/>
          </w:tcPr>
          <w:p w:rsidR="0002761F" w:rsidRPr="003A2010" w:rsidRDefault="0002761F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Дренажный насос приямков в автостоянке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30 шт.</w:t>
            </w:r>
          </w:p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N=1,5 кВт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Воронки с электрообогревом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40 шт.</w:t>
            </w:r>
          </w:p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N=0,025 кВт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По необходимости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Теплообменники системы отопления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Теплова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в течение отопительного периода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Теплообменники ГВС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Тепловая энер</w:t>
            </w:r>
            <w:r w:rsidR="00DC7528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val="en-US" w:eastAsia="de-DE"/>
              </w:rPr>
              <w:t>Круглосуточно, круглогодично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val="en-US"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Приточные вентиляционные установки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val="en-US"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Тепловая энергия, электрическая энергия</w:t>
            </w:r>
          </w:p>
        </w:tc>
        <w:tc>
          <w:tcPr>
            <w:tcW w:w="2603" w:type="dxa"/>
          </w:tcPr>
          <w:p w:rsidR="00284293" w:rsidRPr="003A2010" w:rsidRDefault="00296839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33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По времени функционирования обслуживаемых помещений, </w:t>
            </w:r>
            <w:r w:rsidR="004F23F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тепловая энергия 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 течение отопительного периода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Вытяжные вентиляционные установки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D42F1C" w:rsidP="003A2010">
            <w:pPr>
              <w:spacing w:before="120" w:line="276" w:lineRule="auto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75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Круглогодично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Воздушно-тепловые завесы с водяными калориферами 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Тепловая энергия, электрическая энергия</w:t>
            </w:r>
          </w:p>
        </w:tc>
        <w:tc>
          <w:tcPr>
            <w:tcW w:w="2603" w:type="dxa"/>
          </w:tcPr>
          <w:p w:rsidR="00284293" w:rsidRPr="003A2010" w:rsidRDefault="00A83BA8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</w:t>
            </w:r>
          </w:p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</w:t>
            </w:r>
            <w:r w:rsidR="00A83BA8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A83BA8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284293" w:rsidRPr="003A2010" w:rsidRDefault="000F43A7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Периодически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 в течение отопительного периода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Воздушно-тепловые завесы с электри</w:t>
            </w:r>
            <w:r w:rsidR="00A83BA8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ческими калориферами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A83BA8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</w:t>
            </w:r>
          </w:p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 расчётными параметрами:</w:t>
            </w:r>
          </w:p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N=12,</w:t>
            </w:r>
            <w:r w:rsidR="00A83BA8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75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284293" w:rsidRPr="003A2010" w:rsidRDefault="00DC7528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Периодически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 в течение отопительного периода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Конвекторы электрические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A83BA8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43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 N=</w:t>
            </w:r>
            <w:r w:rsidR="0012131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12131F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0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в течение отопительного периода</w:t>
            </w:r>
          </w:p>
        </w:tc>
      </w:tr>
      <w:tr w:rsidR="003A2010" w:rsidRPr="003A2010" w:rsidTr="00E81ED4">
        <w:tc>
          <w:tcPr>
            <w:tcW w:w="2889" w:type="dxa"/>
          </w:tcPr>
          <w:p w:rsidR="00284293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Система кондиционирования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энергия, фреон</w:t>
            </w:r>
          </w:p>
        </w:tc>
        <w:tc>
          <w:tcPr>
            <w:tcW w:w="2603" w:type="dxa"/>
          </w:tcPr>
          <w:p w:rsidR="00284293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16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 N=</w:t>
            </w:r>
            <w:r w:rsidR="00A6723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,</w:t>
            </w:r>
            <w:r w:rsidR="00A6723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11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кВт;</w:t>
            </w:r>
          </w:p>
          <w:p w:rsidR="00284293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33</w:t>
            </w:r>
            <w:r w:rsidR="00A67236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шт. N=1,59</w:t>
            </w:r>
            <w:r w:rsidR="00284293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кВт;</w:t>
            </w:r>
          </w:p>
          <w:p w:rsidR="00984D15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 шт. N=1,025 кВт;</w:t>
            </w:r>
          </w:p>
          <w:p w:rsidR="00984D15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 шт. N=0,8 кВт;</w:t>
            </w:r>
          </w:p>
          <w:p w:rsidR="00984D15" w:rsidRPr="003A2010" w:rsidRDefault="00984D1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 шт. N=0,65 кВт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</w:t>
            </w:r>
            <w:r w:rsidR="002F34BE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о, в тёплое время года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Насосы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Вентиляторы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Лифтовое оборудование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056565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Определяется смежным разделом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Приводы клапанов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Контроллеры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Переносные электроприемники, включаемые через розеточную сеть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Электроприемники охранно-пожарной сигнализации</w:t>
            </w:r>
          </w:p>
        </w:tc>
        <w:tc>
          <w:tcPr>
            <w:tcW w:w="2484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Электрическая энергия</w:t>
            </w:r>
          </w:p>
        </w:tc>
        <w:tc>
          <w:tcPr>
            <w:tcW w:w="2603" w:type="dxa"/>
          </w:tcPr>
          <w:p w:rsidR="00284293" w:rsidRPr="003A2010" w:rsidRDefault="00284293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284293" w:rsidRPr="003A2010" w:rsidRDefault="007B7DA6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  <w:tr w:rsidR="003A2010" w:rsidRPr="003A2010" w:rsidTr="0072746A">
        <w:tc>
          <w:tcPr>
            <w:tcW w:w="2889" w:type="dxa"/>
          </w:tcPr>
          <w:p w:rsidR="00A46EC2" w:rsidRPr="003A2010" w:rsidRDefault="00A46EC2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Все точки водоразбора</w:t>
            </w:r>
          </w:p>
        </w:tc>
        <w:tc>
          <w:tcPr>
            <w:tcW w:w="2484" w:type="dxa"/>
          </w:tcPr>
          <w:p w:rsidR="00A46EC2" w:rsidRPr="003A2010" w:rsidRDefault="00A46EC2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Холодная вода</w:t>
            </w:r>
          </w:p>
        </w:tc>
        <w:tc>
          <w:tcPr>
            <w:tcW w:w="2603" w:type="dxa"/>
          </w:tcPr>
          <w:p w:rsidR="00A46EC2" w:rsidRPr="003A2010" w:rsidRDefault="00A46EC2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Определяется смежным разделом </w:t>
            </w:r>
          </w:p>
        </w:tc>
        <w:tc>
          <w:tcPr>
            <w:tcW w:w="2231" w:type="dxa"/>
          </w:tcPr>
          <w:p w:rsidR="00A46EC2" w:rsidRPr="003A2010" w:rsidRDefault="00A46EC2" w:rsidP="003A2010">
            <w:pPr>
              <w:spacing w:before="120" w:line="276" w:lineRule="auto"/>
              <w:jc w:val="both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Круглосуточно, круглогодично</w:t>
            </w:r>
          </w:p>
        </w:tc>
      </w:tr>
    </w:tbl>
    <w:p w:rsidR="00E81ED4" w:rsidRPr="003A2010" w:rsidRDefault="00E81ED4" w:rsidP="003A2010">
      <w:pPr>
        <w:spacing w:before="120"/>
        <w:ind w:firstLine="567"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* - количество уточняется в последующем</w:t>
      </w:r>
    </w:p>
    <w:p w:rsidR="009F6216" w:rsidRPr="003A2010" w:rsidRDefault="009F6216" w:rsidP="003A2010">
      <w:pPr>
        <w:pStyle w:val="APEX3"/>
      </w:pPr>
    </w:p>
    <w:p w:rsidR="00A06161" w:rsidRPr="003A2010" w:rsidRDefault="00A06161" w:rsidP="003A2010">
      <w:pPr>
        <w:pStyle w:val="APEX3"/>
      </w:pPr>
    </w:p>
    <w:p w:rsidR="00A06161" w:rsidRPr="003A2010" w:rsidRDefault="00A06161" w:rsidP="003A2010">
      <w:pPr>
        <w:pStyle w:val="APEX3"/>
      </w:pPr>
    </w:p>
    <w:p w:rsidR="00A06161" w:rsidRPr="003A2010" w:rsidRDefault="00A06161" w:rsidP="003A2010">
      <w:pPr>
        <w:pStyle w:val="APEX3"/>
      </w:pPr>
    </w:p>
    <w:p w:rsidR="00A06161" w:rsidRPr="003A2010" w:rsidRDefault="00A06161" w:rsidP="003A2010">
      <w:pPr>
        <w:pStyle w:val="APEX3"/>
      </w:pPr>
    </w:p>
    <w:p w:rsidR="00A06161" w:rsidRPr="003A2010" w:rsidRDefault="00A06161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 ПОТРЕБНОСТИ ОБЪЕКТА КАПИТАЛЬНОГО СТРОИТЕЛЬСТВА В ТОПЛИВЕ, ТЕПЛОВОЙ ЭНЕРГИИ, ВОДЕ, ГОРЯЧЕЙ ВОДЕ ДЛЯ НУЖД ГОРЯЧЕГО ВОДОСНАБЖЕНИЯ И ЭЛЕКТРИЧЕСКОЙ ЭНЕРГИИ, В ТОМ ЧИСЛЕ НА ПРОИЗВОДСТВЕННЫЕ НУЖДЫ, И СУЩЕСТВУЮЩИХ ЛИМИТАХ ИХ ПОТРЕБЛЕНИЯ (РАСЧЕТНЫЕ (ПРОЕКТНЫЕ) ЗНАЧЕНИЯ НАГРУЗОК И РАСХОДА)</w:t>
      </w:r>
    </w:p>
    <w:p w:rsidR="00DC7A0D" w:rsidRPr="003A2010" w:rsidRDefault="004E3DC7" w:rsidP="003A2010">
      <w:pPr>
        <w:pStyle w:val="af3"/>
        <w:numPr>
          <w:ilvl w:val="0"/>
          <w:numId w:val="31"/>
        </w:numPr>
        <w:spacing w:before="120" w:line="360" w:lineRule="auto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caps/>
          <w:sz w:val="22"/>
          <w:szCs w:val="22"/>
          <w:lang w:val="ru-RU" w:eastAsia="en-US"/>
        </w:rPr>
        <w:t xml:space="preserve"> </w:t>
      </w:r>
      <w:r w:rsidR="00DC7A0D" w:rsidRPr="003A2010">
        <w:rPr>
          <w:rFonts w:ascii="PT Sans" w:hAnsi="PT Sans"/>
          <w:caps/>
          <w:sz w:val="22"/>
          <w:szCs w:val="22"/>
          <w:lang w:val="ru-RU" w:eastAsia="en-US"/>
        </w:rPr>
        <w:t xml:space="preserve">система </w:t>
      </w:r>
      <w:r w:rsidR="00DC7A0D" w:rsidRPr="003A2010">
        <w:rPr>
          <w:rFonts w:ascii="PT Sans" w:hAnsi="PT Sans"/>
          <w:bCs/>
          <w:caps/>
          <w:sz w:val="22"/>
          <w:szCs w:val="22"/>
          <w:lang w:val="ru-RU" w:eastAsia="en-US"/>
        </w:rPr>
        <w:t xml:space="preserve">Отопления, вентиляции и теплоснабжения </w:t>
      </w:r>
    </w:p>
    <w:p w:rsidR="00226D50" w:rsidRPr="003A2010" w:rsidRDefault="00226D50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Основные показатели по </w:t>
      </w:r>
      <w:r w:rsidR="00314CDF" w:rsidRPr="003A2010">
        <w:rPr>
          <w:rFonts w:ascii="PT Sans" w:hAnsi="PT Sans"/>
          <w:bCs/>
          <w:noProof/>
          <w:sz w:val="22"/>
          <w:szCs w:val="22"/>
          <w:lang w:val="ru-RU"/>
        </w:rPr>
        <w:t>под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разделу «</w:t>
      </w:r>
      <w:r w:rsidR="00E30525" w:rsidRPr="003A2010">
        <w:rPr>
          <w:rFonts w:ascii="PT Sans" w:hAnsi="PT Sans"/>
          <w:bCs/>
          <w:noProof/>
          <w:sz w:val="22"/>
          <w:szCs w:val="22"/>
          <w:lang w:val="ru-RU"/>
        </w:rPr>
        <w:t>Отопление, вентиляция и кондиционирование воздуха, тепловые сети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»</w:t>
      </w:r>
      <w:r w:rsidR="00766C4E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1197"/>
        <w:gridCol w:w="1665"/>
        <w:gridCol w:w="1701"/>
        <w:gridCol w:w="1701"/>
        <w:gridCol w:w="1701"/>
      </w:tblGrid>
      <w:tr w:rsidR="003A2010" w:rsidRPr="003A2010" w:rsidTr="002677BD">
        <w:trPr>
          <w:trHeight w:val="315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 НАИМЕНОВАНИЕ ЗДАНИЯ (СООРУ-ЖЕНИЯ), ПОМЕ-ЩЕНИЯ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ПЕРИОДЫ ГОДА ПРИ t</w:t>
            </w:r>
            <w:r w:rsidRPr="003A2010">
              <w:rPr>
                <w:rFonts w:ascii="PT Sans Narrow" w:hAnsi="PT Sans Narrow" w:cs="Calibri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Calibri"/>
                <w:sz w:val="22"/>
                <w:szCs w:val="22"/>
                <w:vertAlign w:val="superscript"/>
              </w:rPr>
              <w:t>0</w:t>
            </w:r>
            <w:r w:rsidRPr="003A2010">
              <w:rPr>
                <w:rFonts w:ascii="PT Sans Narrow" w:hAnsi="PT Sans Narrow" w:cs="Calibri"/>
                <w:sz w:val="22"/>
                <w:szCs w:val="22"/>
              </w:rPr>
              <w:t>С</w:t>
            </w:r>
          </w:p>
        </w:tc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РАСХОД ТЕПЛОТЫ, ВТ/(ГКАЛ/Ч)</w:t>
            </w:r>
          </w:p>
        </w:tc>
      </w:tr>
      <w:tr w:rsidR="003A2010" w:rsidRPr="003A2010" w:rsidTr="002677BD">
        <w:trPr>
          <w:trHeight w:val="2425"/>
        </w:trPr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2677BD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НА ОТОПЛЕ</w:t>
            </w:r>
            <w:r w:rsidR="007F6E11" w:rsidRPr="003A2010">
              <w:rPr>
                <w:rFonts w:ascii="PT Sans Narrow" w:hAnsi="PT Sans Narrow" w:cs="Calibri"/>
                <w:sz w:val="22"/>
                <w:szCs w:val="22"/>
              </w:rPr>
              <w:t>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НА ВЕНТИЛЯЦИЮ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НА ГОРЯЧЕЕ ВО-ДОСНАБЖЕНИЕ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ОБЩИЙ</w:t>
            </w:r>
          </w:p>
        </w:tc>
      </w:tr>
      <w:tr w:rsidR="003A2010" w:rsidRPr="003A2010" w:rsidTr="002677BD">
        <w:trPr>
          <w:trHeight w:val="327"/>
        </w:trPr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1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722 687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0,6214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722 687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0,6214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27 004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11 400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38 404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0,0030</w:t>
            </w:r>
          </w:p>
        </w:tc>
      </w:tr>
      <w:tr w:rsidR="003A2010" w:rsidRPr="003A2010" w:rsidTr="006213E0">
        <w:trPr>
          <w:trHeight w:val="104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4 968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6 200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11 168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0,0096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2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665 710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0,5724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665 710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0,5724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42 416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12 400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54 816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0,0471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6 650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32 900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39 550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0,0340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3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614 292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0,5282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614 292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0,5282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27 768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24 100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51 868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0,0446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AF4BE1" w:rsidRPr="003A2010" w:rsidRDefault="00AF4BE1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5 304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16 800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22 104</w:t>
            </w:r>
          </w:p>
          <w:p w:rsidR="00AF4BE1" w:rsidRPr="003A2010" w:rsidRDefault="00AF4BE1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0,0190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4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257 236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0,2212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257 236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0,2212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12 633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5 900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18 533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0,0159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2 565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4 700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7 265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0,0062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5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645 149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0,5547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645 149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0,5547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28 857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25 700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54 557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0,0469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4 410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18 000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22 410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0,0193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6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647 548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647 548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0,5568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41 143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4 100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45 243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0,0389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6 704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43 700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50 404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0,0433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7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710 539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0,6110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710 539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0,6110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27 936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9 500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37 436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0,0322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EF2AD7" w:rsidRPr="003A2010" w:rsidRDefault="00EF2AD7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5 304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20 100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25 404</w:t>
            </w:r>
          </w:p>
          <w:p w:rsidR="00EF2AD7" w:rsidRPr="003A2010" w:rsidRDefault="00EF2AD7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0,0218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 xml:space="preserve">КОРПУС </w:t>
            </w:r>
            <w:r w:rsidR="00A27474" w:rsidRPr="003A2010">
              <w:rPr>
                <w:rFonts w:ascii="PT Sans Narrow" w:hAnsi="PT Sans Narrow" w:cs="Calibri"/>
                <w:bCs/>
                <w:sz w:val="22"/>
                <w:szCs w:val="22"/>
              </w:rPr>
              <w:t>20.</w:t>
            </w: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8</w:t>
            </w:r>
          </w:p>
        </w:tc>
      </w:tr>
      <w:tr w:rsidR="003A201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 xml:space="preserve">Жилая часть.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272 711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0,2345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272 711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0,2345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Нежилая часть (помещения 1  этажа)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11 030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12 400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23 430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0,0201</w:t>
            </w:r>
          </w:p>
        </w:tc>
      </w:tr>
      <w:tr w:rsidR="003A2010" w:rsidRPr="003A2010" w:rsidTr="006213E0">
        <w:trPr>
          <w:trHeight w:val="9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Технические помещения на -1 этаже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2 565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8 900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11 465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0,0099</w:t>
            </w:r>
          </w:p>
        </w:tc>
      </w:tr>
      <w:tr w:rsidR="003A2010" w:rsidRPr="003A2010" w:rsidTr="002677BD">
        <w:trPr>
          <w:trHeight w:val="31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АВТОСТОЯНКА</w:t>
            </w:r>
          </w:p>
        </w:tc>
      </w:tr>
      <w:tr w:rsidR="003A2010" w:rsidRPr="003A2010" w:rsidTr="006213E0">
        <w:trPr>
          <w:trHeight w:val="131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Автостоянка, рампа, тех. пом. (приточная вентиляция+ВТЗ)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132 856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0,1142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622 500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0,5353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755 356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0,6495</w:t>
            </w:r>
          </w:p>
        </w:tc>
      </w:tr>
      <w:tr w:rsidR="003A2010" w:rsidRPr="003A2010" w:rsidTr="002677BD">
        <w:trPr>
          <w:trHeight w:val="46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11" w:rsidRPr="003A2010" w:rsidRDefault="007F6E11" w:rsidP="003A2010">
            <w:pPr>
              <w:spacing w:line="276" w:lineRule="auto"/>
              <w:jc w:val="center"/>
              <w:rPr>
                <w:rFonts w:ascii="PT Sans Narrow" w:hAnsi="PT Sans Narrow" w:cs="Calibri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bCs/>
                <w:sz w:val="22"/>
                <w:szCs w:val="22"/>
              </w:rPr>
              <w:t> </w:t>
            </w:r>
          </w:p>
        </w:tc>
      </w:tr>
      <w:tr w:rsidR="006213E0" w:rsidRPr="003A2010" w:rsidTr="006213E0">
        <w:trPr>
          <w:trHeight w:val="66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Холодный</w:t>
            </w:r>
          </w:p>
          <w:p w:rsidR="006213E0" w:rsidRPr="003A2010" w:rsidRDefault="006213E0" w:rsidP="003A2010">
            <w:pPr>
              <w:spacing w:line="276" w:lineRule="auto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-25,0ºС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4 925 984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4,2356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881 554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0,7584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2 175 042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1,8702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7 982 580</w:t>
            </w:r>
          </w:p>
          <w:p w:rsidR="006213E0" w:rsidRPr="003A2010" w:rsidRDefault="006213E0" w:rsidP="003A2010">
            <w:pPr>
              <w:spacing w:line="276" w:lineRule="auto"/>
              <w:jc w:val="center"/>
              <w:rPr>
                <w:rFonts w:ascii="PT Sans Narrow" w:hAnsi="PT Sans Narrow" w:cs="Calibri"/>
                <w:sz w:val="22"/>
                <w:szCs w:val="22"/>
              </w:rPr>
            </w:pPr>
            <w:r w:rsidRPr="003A2010">
              <w:rPr>
                <w:rFonts w:ascii="PT Sans Narrow" w:hAnsi="PT Sans Narrow" w:cs="Calibri"/>
                <w:sz w:val="22"/>
                <w:szCs w:val="22"/>
              </w:rPr>
              <w:t>6,8642</w:t>
            </w:r>
          </w:p>
        </w:tc>
      </w:tr>
    </w:tbl>
    <w:p w:rsidR="00A04CC0" w:rsidRPr="003A2010" w:rsidRDefault="00A04CC0" w:rsidP="003A2010">
      <w:pPr>
        <w:pStyle w:val="af3"/>
        <w:spacing w:before="120" w:line="360" w:lineRule="auto"/>
        <w:ind w:left="567"/>
        <w:rPr>
          <w:rFonts w:ascii="PT Sans" w:hAnsi="PT Sans"/>
          <w:bCs/>
          <w:noProof/>
          <w:sz w:val="22"/>
          <w:szCs w:val="22"/>
          <w:lang w:val="ru-RU"/>
        </w:rPr>
      </w:pPr>
    </w:p>
    <w:p w:rsidR="00A47361" w:rsidRPr="003A2010" w:rsidRDefault="00A47361" w:rsidP="003A2010">
      <w:pPr>
        <w:pStyle w:val="APEX3"/>
      </w:pPr>
      <w:r w:rsidRPr="003A2010">
        <w:rPr>
          <w:bCs w:val="0"/>
        </w:rPr>
        <w:t xml:space="preserve">Согласно условиям подключения </w:t>
      </w:r>
      <w:r w:rsidR="00ED6FB2" w:rsidRPr="003A2010">
        <w:rPr>
          <w:bCs w:val="0"/>
        </w:rPr>
        <w:t>(</w:t>
      </w:r>
      <w:r w:rsidRPr="003A2010">
        <w:rPr>
          <w:bCs w:val="0"/>
        </w:rPr>
        <w:t xml:space="preserve">договор № </w:t>
      </w:r>
      <w:r w:rsidR="00D65BDB" w:rsidRPr="003A2010">
        <w:rPr>
          <w:bCs w:val="0"/>
        </w:rPr>
        <w:t>10</w:t>
      </w:r>
      <w:r w:rsidRPr="003A2010">
        <w:rPr>
          <w:bCs w:val="0"/>
        </w:rPr>
        <w:t>-</w:t>
      </w:r>
      <w:r w:rsidR="00D65BDB" w:rsidRPr="003A2010">
        <w:rPr>
          <w:bCs w:val="0"/>
        </w:rPr>
        <w:t>11</w:t>
      </w:r>
      <w:r w:rsidR="00627439" w:rsidRPr="003A2010">
        <w:rPr>
          <w:bCs w:val="0"/>
        </w:rPr>
        <w:t>/</w:t>
      </w:r>
      <w:r w:rsidR="00D65BDB" w:rsidRPr="003A2010">
        <w:rPr>
          <w:bCs w:val="0"/>
        </w:rPr>
        <w:t>2</w:t>
      </w:r>
      <w:r w:rsidR="00ED6FB2" w:rsidRPr="003A2010">
        <w:rPr>
          <w:bCs w:val="0"/>
        </w:rPr>
        <w:t>2</w:t>
      </w:r>
      <w:r w:rsidRPr="003A2010">
        <w:rPr>
          <w:bCs w:val="0"/>
        </w:rPr>
        <w:t>-</w:t>
      </w:r>
      <w:r w:rsidR="00ED6FB2" w:rsidRPr="003A2010">
        <w:rPr>
          <w:bCs w:val="0"/>
        </w:rPr>
        <w:t>404</w:t>
      </w:r>
      <w:r w:rsidRPr="003A2010">
        <w:rPr>
          <w:bCs w:val="0"/>
        </w:rPr>
        <w:t xml:space="preserve">) к </w:t>
      </w:r>
      <w:r w:rsidRPr="003A2010">
        <w:t>системам теплоснабжения Филиала №</w:t>
      </w:r>
      <w:r w:rsidR="00AD1187" w:rsidRPr="003A2010">
        <w:t>8</w:t>
      </w:r>
      <w:r w:rsidRPr="003A2010">
        <w:t xml:space="preserve"> ПАО «МОЭК» (источник теплоснабжения – ТЭЦ-25 ПАО «Мосэнерго») тепловая нагрузка на </w:t>
      </w:r>
      <w:r w:rsidR="00AD1187" w:rsidRPr="003A2010">
        <w:t>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</w:t>
      </w:r>
      <w:r w:rsidRPr="003A2010">
        <w:t xml:space="preserve"> </w:t>
      </w:r>
      <w:r w:rsidR="00023E26" w:rsidRPr="003A2010">
        <w:t>составляет 7,113 Гкал/ч (в соответствии со значениями приведёнными в таблице 3).</w:t>
      </w:r>
    </w:p>
    <w:p w:rsidR="00870D5A" w:rsidRPr="003A2010" w:rsidRDefault="00870D5A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Лимиты объекта </w:t>
      </w:r>
      <w:r w:rsidR="00732849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в соответствии с УП, 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согласно </w:t>
      </w:r>
      <w:r w:rsidR="00ED6FB2" w:rsidRPr="003A2010">
        <w:rPr>
          <w:rFonts w:ascii="PT Sans" w:hAnsi="PT Sans"/>
          <w:bCs/>
          <w:noProof/>
          <w:sz w:val="22"/>
          <w:szCs w:val="22"/>
          <w:lang w:val="ru-RU"/>
        </w:rPr>
        <w:t>договору № 10-11/22-404</w:t>
      </w:r>
    </w:p>
    <w:tbl>
      <w:tblPr>
        <w:tblStyle w:val="aff7"/>
        <w:tblW w:w="10207" w:type="dxa"/>
        <w:tblInd w:w="-431" w:type="dxa"/>
        <w:tblLook w:val="04A0" w:firstRow="1" w:lastRow="0" w:firstColumn="1" w:lastColumn="0" w:noHBand="0" w:noVBand="1"/>
      </w:tblPr>
      <w:tblGrid>
        <w:gridCol w:w="2553"/>
        <w:gridCol w:w="992"/>
        <w:gridCol w:w="1134"/>
        <w:gridCol w:w="1134"/>
        <w:gridCol w:w="1134"/>
        <w:gridCol w:w="1134"/>
        <w:gridCol w:w="1134"/>
        <w:gridCol w:w="992"/>
      </w:tblGrid>
      <w:tr w:rsidR="003A2010" w:rsidRPr="003A2010" w:rsidTr="0072746A">
        <w:tc>
          <w:tcPr>
            <w:tcW w:w="2553" w:type="dxa"/>
            <w:vMerge w:val="restart"/>
            <w:vAlign w:val="center"/>
          </w:tcPr>
          <w:p w:rsidR="00E232CE" w:rsidRPr="003A2010" w:rsidRDefault="00E232CE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Наименование здания</w:t>
            </w:r>
          </w:p>
        </w:tc>
        <w:tc>
          <w:tcPr>
            <w:tcW w:w="7654" w:type="dxa"/>
            <w:gridSpan w:val="7"/>
          </w:tcPr>
          <w:p w:rsidR="00E232CE" w:rsidRPr="003A2010" w:rsidRDefault="00E232CE" w:rsidP="003A2010">
            <w:pPr>
              <w:spacing w:before="120" w:line="276" w:lineRule="auto"/>
              <w:jc w:val="center"/>
              <w:rPr>
                <w:rFonts w:ascii="PT Sans Narrow" w:hAnsi="PT Sans Narrow"/>
                <w:cap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caps/>
                <w:noProof/>
                <w:sz w:val="22"/>
                <w:szCs w:val="22"/>
                <w:lang w:eastAsia="de-DE"/>
              </w:rPr>
              <w:t>Тепловая нагрузка</w:t>
            </w:r>
            <w:r w:rsidRPr="003A2010">
              <w:rPr>
                <w:rFonts w:ascii="PT Sans" w:hAnsi="PT Sans"/>
                <w:bCs/>
                <w:sz w:val="22"/>
                <w:szCs w:val="22"/>
                <w:lang w:eastAsia="en-US"/>
              </w:rPr>
              <w:t xml:space="preserve">, </w:t>
            </w:r>
            <w:r w:rsidRPr="003A2010">
              <w:rPr>
                <w:rFonts w:ascii="PT Sans Narrow" w:hAnsi="PT Sans Narrow"/>
                <w:noProof/>
                <w:sz w:val="22"/>
                <w:szCs w:val="22"/>
                <w:lang w:eastAsia="de-DE"/>
              </w:rPr>
              <w:t>Гкал/ч</w:t>
            </w:r>
          </w:p>
        </w:tc>
      </w:tr>
      <w:tr w:rsidR="003A2010" w:rsidRPr="003A2010" w:rsidTr="0072746A">
        <w:tc>
          <w:tcPr>
            <w:tcW w:w="2553" w:type="dxa"/>
            <w:vMerge/>
          </w:tcPr>
          <w:p w:rsidR="00ED6FB2" w:rsidRPr="003A2010" w:rsidRDefault="00ED6FB2" w:rsidP="003A2010">
            <w:pPr>
              <w:spacing w:before="120" w:line="276" w:lineRule="auto"/>
              <w:jc w:val="both"/>
              <w:rPr>
                <w:rFonts w:ascii="PT Sans" w:hAnsi="PT Sans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ED6FB2" w:rsidRPr="003A2010" w:rsidRDefault="00ED6FB2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отопление</w:t>
            </w:r>
          </w:p>
        </w:tc>
        <w:tc>
          <w:tcPr>
            <w:tcW w:w="1134" w:type="dxa"/>
            <w:vAlign w:val="center"/>
          </w:tcPr>
          <w:p w:rsidR="00ED6FB2" w:rsidRPr="003A2010" w:rsidRDefault="00ED6FB2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вентиляция</w:t>
            </w:r>
          </w:p>
        </w:tc>
        <w:tc>
          <w:tcPr>
            <w:tcW w:w="1134" w:type="dxa"/>
            <w:vAlign w:val="center"/>
          </w:tcPr>
          <w:p w:rsidR="00ED6FB2" w:rsidRPr="003A2010" w:rsidRDefault="00ED6FB2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ТЕПЛОВЫЕ ЗАВЕСЫ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val="en-US" w:eastAsia="de-DE"/>
              </w:rPr>
              <w:t>ГВС СР.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val="en-US" w:eastAsia="de-DE"/>
              </w:rPr>
              <w:t xml:space="preserve">ГВС </w:t>
            </w: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макс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всего (с учетом гвс ср.)</w:t>
            </w:r>
          </w:p>
        </w:tc>
        <w:tc>
          <w:tcPr>
            <w:tcW w:w="992" w:type="dxa"/>
          </w:tcPr>
          <w:p w:rsidR="00ED6FB2" w:rsidRPr="003A2010" w:rsidRDefault="00E232CE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sz w:val="22"/>
                <w:szCs w:val="22"/>
                <w:lang w:eastAsia="de-DE"/>
              </w:rPr>
              <w:t>всего (с учетом гвс макс.)</w:t>
            </w:r>
          </w:p>
        </w:tc>
      </w:tr>
      <w:tr w:rsidR="003A2010" w:rsidRPr="003A2010" w:rsidTr="0072746A">
        <w:tc>
          <w:tcPr>
            <w:tcW w:w="2553" w:type="dxa"/>
            <w:vAlign w:val="center"/>
          </w:tcPr>
          <w:p w:rsidR="00ED6FB2" w:rsidRPr="003A2010" w:rsidRDefault="00ED6FB2" w:rsidP="003A2010">
            <w:pPr>
              <w:pStyle w:val="APEX3"/>
              <w:spacing w:line="276" w:lineRule="auto"/>
              <w:ind w:firstLine="0"/>
              <w:jc w:val="left"/>
              <w:rPr>
                <w:rFonts w:ascii="PT Sans Narrow" w:hAnsi="PT Sans Narrow"/>
              </w:rPr>
            </w:pPr>
            <w:r w:rsidRPr="003A2010">
              <w:rPr>
                <w:rFonts w:ascii="PT Sans Narrow" w:hAnsi="PT Sans Narrow"/>
              </w:rPr>
      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      </w:r>
          </w:p>
        </w:tc>
        <w:tc>
          <w:tcPr>
            <w:tcW w:w="992" w:type="dxa"/>
            <w:vAlign w:val="center"/>
          </w:tcPr>
          <w:p w:rsidR="00ED6FB2" w:rsidRPr="003A2010" w:rsidRDefault="00ED6FB2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4,236</w:t>
            </w:r>
          </w:p>
        </w:tc>
        <w:tc>
          <w:tcPr>
            <w:tcW w:w="1134" w:type="dxa"/>
            <w:vAlign w:val="center"/>
          </w:tcPr>
          <w:p w:rsidR="00ED6FB2" w:rsidRPr="003A2010" w:rsidRDefault="00ED6FB2" w:rsidP="003A2010">
            <w:pPr>
              <w:spacing w:line="276" w:lineRule="auto"/>
              <w:ind w:hanging="1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0,709</w:t>
            </w:r>
          </w:p>
        </w:tc>
        <w:tc>
          <w:tcPr>
            <w:tcW w:w="1134" w:type="dxa"/>
            <w:vAlign w:val="center"/>
          </w:tcPr>
          <w:p w:rsidR="00ED6FB2" w:rsidRPr="003A2010" w:rsidRDefault="00ED6FB2" w:rsidP="003A2010">
            <w:pPr>
              <w:pStyle w:val="APEX6"/>
              <w:spacing w:line="276" w:lineRule="auto"/>
              <w:jc w:val="center"/>
            </w:pPr>
            <w:r w:rsidRPr="003A2010">
              <w:t>0,132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pStyle w:val="APEX6"/>
              <w:spacing w:line="276" w:lineRule="auto"/>
              <w:jc w:val="center"/>
              <w:rPr>
                <w:lang w:val="en-US"/>
              </w:rPr>
            </w:pPr>
            <w:r w:rsidRPr="003A2010">
              <w:rPr>
                <w:lang w:val="en-US"/>
              </w:rPr>
              <w:t>0,774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pStyle w:val="APEX6"/>
              <w:spacing w:line="276" w:lineRule="auto"/>
              <w:jc w:val="center"/>
            </w:pPr>
            <w:r w:rsidRPr="003A2010">
              <w:rPr>
                <w:lang w:val="en-US"/>
              </w:rPr>
              <w:t>2</w:t>
            </w:r>
            <w:r w:rsidRPr="003A2010">
              <w:t>,036</w:t>
            </w:r>
          </w:p>
        </w:tc>
        <w:tc>
          <w:tcPr>
            <w:tcW w:w="1134" w:type="dxa"/>
            <w:vAlign w:val="center"/>
          </w:tcPr>
          <w:p w:rsidR="00ED6FB2" w:rsidRPr="003A2010" w:rsidRDefault="00E232CE" w:rsidP="003A2010">
            <w:pPr>
              <w:pStyle w:val="APEX6"/>
              <w:spacing w:line="276" w:lineRule="auto"/>
              <w:jc w:val="center"/>
            </w:pPr>
            <w:r w:rsidRPr="003A2010">
              <w:t>5,851</w:t>
            </w:r>
          </w:p>
        </w:tc>
        <w:tc>
          <w:tcPr>
            <w:tcW w:w="992" w:type="dxa"/>
            <w:vAlign w:val="center"/>
          </w:tcPr>
          <w:p w:rsidR="00ED6FB2" w:rsidRPr="003A2010" w:rsidRDefault="00E232CE" w:rsidP="003A2010">
            <w:pPr>
              <w:pStyle w:val="APEX6"/>
              <w:spacing w:line="276" w:lineRule="auto"/>
              <w:jc w:val="center"/>
            </w:pPr>
            <w:r w:rsidRPr="003A2010">
              <w:t>7,113</w:t>
            </w:r>
          </w:p>
        </w:tc>
      </w:tr>
    </w:tbl>
    <w:p w:rsidR="002D75F9" w:rsidRPr="003A2010" w:rsidRDefault="002D75F9" w:rsidP="003A2010">
      <w:pPr>
        <w:spacing w:before="120"/>
        <w:rPr>
          <w:rFonts w:ascii="PT Sans" w:hAnsi="PT Sans"/>
          <w:caps/>
          <w:sz w:val="22"/>
          <w:szCs w:val="22"/>
          <w:lang w:eastAsia="en-US"/>
        </w:rPr>
      </w:pPr>
    </w:p>
    <w:p w:rsidR="00E232CE" w:rsidRPr="003A2010" w:rsidRDefault="00E232CE" w:rsidP="003A2010">
      <w:pPr>
        <w:spacing w:before="120"/>
        <w:rPr>
          <w:rFonts w:ascii="PT Sans" w:hAnsi="PT Sans"/>
          <w:caps/>
          <w:sz w:val="22"/>
          <w:szCs w:val="22"/>
          <w:lang w:eastAsia="en-US"/>
        </w:rPr>
      </w:pPr>
    </w:p>
    <w:p w:rsidR="00E232CE" w:rsidRPr="003A2010" w:rsidRDefault="00E232CE" w:rsidP="003A2010">
      <w:pPr>
        <w:spacing w:before="120"/>
        <w:rPr>
          <w:rFonts w:ascii="PT Sans" w:hAnsi="PT Sans"/>
          <w:caps/>
          <w:sz w:val="22"/>
          <w:szCs w:val="22"/>
          <w:lang w:eastAsia="en-US"/>
        </w:rPr>
      </w:pPr>
    </w:p>
    <w:p w:rsidR="00A06161" w:rsidRPr="003A2010" w:rsidRDefault="00A06161" w:rsidP="003A2010">
      <w:pPr>
        <w:spacing w:before="120"/>
        <w:rPr>
          <w:rFonts w:ascii="PT Sans" w:hAnsi="PT Sans"/>
          <w:caps/>
          <w:sz w:val="22"/>
          <w:szCs w:val="22"/>
          <w:lang w:eastAsia="en-US"/>
        </w:rPr>
      </w:pPr>
    </w:p>
    <w:p w:rsidR="008146B1" w:rsidRPr="003A2010" w:rsidRDefault="00FD6AAC" w:rsidP="003A2010">
      <w:pPr>
        <w:pStyle w:val="af3"/>
        <w:numPr>
          <w:ilvl w:val="0"/>
          <w:numId w:val="31"/>
        </w:numPr>
        <w:spacing w:before="120" w:line="360" w:lineRule="auto"/>
        <w:ind w:left="1134" w:hanging="567"/>
        <w:rPr>
          <w:rFonts w:ascii="PT Sans" w:hAnsi="PT Sans"/>
          <w:caps/>
          <w:sz w:val="22"/>
          <w:szCs w:val="22"/>
          <w:lang w:eastAsia="en-US"/>
        </w:rPr>
      </w:pPr>
      <w:r w:rsidRPr="003A2010">
        <w:rPr>
          <w:rFonts w:ascii="PT Sans" w:hAnsi="PT Sans"/>
          <w:caps/>
          <w:sz w:val="22"/>
          <w:szCs w:val="22"/>
          <w:lang w:eastAsia="en-US"/>
        </w:rPr>
        <w:t xml:space="preserve"> </w:t>
      </w:r>
      <w:r w:rsidR="00791372" w:rsidRPr="003A2010">
        <w:rPr>
          <w:rFonts w:ascii="PT Sans" w:hAnsi="PT Sans"/>
          <w:caps/>
          <w:sz w:val="22"/>
          <w:szCs w:val="22"/>
          <w:lang w:eastAsia="en-US"/>
        </w:rPr>
        <w:t xml:space="preserve">система Водоснабжения </w:t>
      </w:r>
    </w:p>
    <w:p w:rsidR="009348C4" w:rsidRPr="003A2010" w:rsidRDefault="003E486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="008B5496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Показатели </w:t>
      </w:r>
      <w:r w:rsidR="009C57C1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по 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под</w:t>
      </w:r>
      <w:r w:rsidR="009C57C1" w:rsidRPr="003A2010">
        <w:rPr>
          <w:rFonts w:ascii="PT Sans" w:hAnsi="PT Sans"/>
          <w:bCs/>
          <w:noProof/>
          <w:sz w:val="22"/>
          <w:szCs w:val="22"/>
          <w:lang w:val="ru-RU"/>
        </w:rPr>
        <w:t>разделу «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Система в</w:t>
      </w:r>
      <w:r w:rsidR="009C57C1" w:rsidRPr="003A2010">
        <w:rPr>
          <w:rFonts w:ascii="PT Sans" w:hAnsi="PT Sans"/>
          <w:bCs/>
          <w:noProof/>
          <w:sz w:val="22"/>
          <w:szCs w:val="22"/>
          <w:lang w:val="ru-RU"/>
        </w:rPr>
        <w:t>одоснабжени</w:t>
      </w:r>
      <w:r w:rsidR="00CA27F7" w:rsidRPr="003A2010">
        <w:rPr>
          <w:rFonts w:ascii="PT Sans" w:hAnsi="PT Sans"/>
          <w:bCs/>
          <w:noProof/>
          <w:sz w:val="22"/>
          <w:szCs w:val="22"/>
          <w:lang w:val="ru-RU"/>
        </w:rPr>
        <w:t>я</w:t>
      </w:r>
      <w:r w:rsidR="009C57C1" w:rsidRPr="003A2010">
        <w:rPr>
          <w:rFonts w:ascii="PT Sans" w:hAnsi="PT Sans"/>
          <w:bCs/>
          <w:noProof/>
          <w:sz w:val="22"/>
          <w:szCs w:val="22"/>
          <w:lang w:val="ru-RU"/>
        </w:rPr>
        <w:t>»</w:t>
      </w:r>
      <w:r w:rsidR="008B5496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</w:p>
    <w:tbl>
      <w:tblPr>
        <w:tblStyle w:val="aff7"/>
        <w:tblW w:w="10206" w:type="dxa"/>
        <w:tblInd w:w="-431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A2010" w:rsidRPr="003A2010" w:rsidTr="0072746A">
        <w:tc>
          <w:tcPr>
            <w:tcW w:w="2551" w:type="dxa"/>
            <w:vMerge w:val="restart"/>
            <w:vAlign w:val="center"/>
          </w:tcPr>
          <w:p w:rsidR="004C47B8" w:rsidRPr="003A2010" w:rsidRDefault="004C47B8" w:rsidP="003A2010">
            <w:pPr>
              <w:pStyle w:val="APEX6"/>
            </w:pPr>
          </w:p>
        </w:tc>
        <w:tc>
          <w:tcPr>
            <w:tcW w:w="7655" w:type="dxa"/>
            <w:gridSpan w:val="3"/>
            <w:vAlign w:val="center"/>
          </w:tcPr>
          <w:p w:rsidR="004C47B8" w:rsidRPr="003A2010" w:rsidRDefault="004C47B8" w:rsidP="003A2010">
            <w:pPr>
              <w:pStyle w:val="APEX6"/>
              <w:jc w:val="center"/>
            </w:pPr>
            <w:r w:rsidRPr="003A2010">
              <w:t>Расчетный расход</w:t>
            </w:r>
          </w:p>
        </w:tc>
      </w:tr>
      <w:tr w:rsidR="003A2010" w:rsidRPr="003A2010" w:rsidTr="0072746A">
        <w:tc>
          <w:tcPr>
            <w:tcW w:w="2551" w:type="dxa"/>
            <w:vMerge/>
            <w:vAlign w:val="center"/>
          </w:tcPr>
          <w:p w:rsidR="004C47B8" w:rsidRPr="003A2010" w:rsidRDefault="004C47B8" w:rsidP="003A2010">
            <w:pPr>
              <w:pStyle w:val="APEX6"/>
            </w:pPr>
          </w:p>
        </w:tc>
        <w:tc>
          <w:tcPr>
            <w:tcW w:w="2551" w:type="dxa"/>
            <w:vAlign w:val="center"/>
          </w:tcPr>
          <w:p w:rsidR="004C47B8" w:rsidRPr="003A2010" w:rsidRDefault="004C47B8" w:rsidP="003A2010">
            <w:pPr>
              <w:pStyle w:val="APEX6"/>
              <w:jc w:val="center"/>
            </w:pPr>
            <w:r w:rsidRPr="003A2010">
              <w:t>Q, м</w:t>
            </w:r>
            <w:r w:rsidRPr="003A2010">
              <w:rPr>
                <w:vertAlign w:val="superscript"/>
              </w:rPr>
              <w:t>3</w:t>
            </w:r>
            <w:r w:rsidRPr="003A2010">
              <w:t>/сут</w:t>
            </w:r>
          </w:p>
        </w:tc>
        <w:tc>
          <w:tcPr>
            <w:tcW w:w="2552" w:type="dxa"/>
            <w:vAlign w:val="center"/>
          </w:tcPr>
          <w:p w:rsidR="004C47B8" w:rsidRPr="003A2010" w:rsidRDefault="004C47B8" w:rsidP="003A2010">
            <w:pPr>
              <w:pStyle w:val="APEX6"/>
              <w:jc w:val="center"/>
            </w:pPr>
            <w:r w:rsidRPr="003A2010">
              <w:rPr>
                <w:lang w:val="en-US"/>
              </w:rPr>
              <w:t>q</w:t>
            </w:r>
            <w:r w:rsidRPr="003A2010">
              <w:rPr>
                <w:vertAlign w:val="subscript"/>
              </w:rPr>
              <w:t>hr</w:t>
            </w:r>
            <w:r w:rsidRPr="003A2010">
              <w:rPr>
                <w:lang w:val="en-US"/>
              </w:rPr>
              <w:t xml:space="preserve">, </w:t>
            </w:r>
            <w:r w:rsidRPr="003A2010">
              <w:t>м</w:t>
            </w:r>
            <w:r w:rsidRPr="003A2010">
              <w:rPr>
                <w:vertAlign w:val="superscript"/>
              </w:rPr>
              <w:t>3</w:t>
            </w:r>
            <w:r w:rsidRPr="003A2010">
              <w:t>/ч</w:t>
            </w:r>
          </w:p>
        </w:tc>
        <w:tc>
          <w:tcPr>
            <w:tcW w:w="2552" w:type="dxa"/>
            <w:vAlign w:val="center"/>
          </w:tcPr>
          <w:p w:rsidR="004C47B8" w:rsidRPr="003A2010" w:rsidRDefault="004C47B8" w:rsidP="003A2010">
            <w:pPr>
              <w:pStyle w:val="APEX6"/>
              <w:jc w:val="center"/>
            </w:pPr>
            <w:r w:rsidRPr="003A2010">
              <w:rPr>
                <w:lang w:val="en-US"/>
              </w:rPr>
              <w:t xml:space="preserve">q, </w:t>
            </w:r>
            <w:r w:rsidRPr="003A2010">
              <w:t>л/с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</w:pPr>
            <w:r w:rsidRPr="003A2010">
              <w:t>Объект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746,105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49,84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16,70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490,603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23,02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8,01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255,502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28,41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9,67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</w:pPr>
            <w:r w:rsidRPr="003A2010">
              <w:t>Объект 1 зона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420,185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29,27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10,37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281,083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13,77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5,7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139,102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16,80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6,05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</w:pPr>
            <w:r w:rsidRPr="003A2010">
              <w:t>Объект 2 зона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325,92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25,04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9,00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209,52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11,82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4,42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116,40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14,43</w:t>
            </w:r>
          </w:p>
        </w:tc>
        <w:tc>
          <w:tcPr>
            <w:tcW w:w="2552" w:type="dxa"/>
            <w:vAlign w:val="center"/>
          </w:tcPr>
          <w:p w:rsidR="00067CA7" w:rsidRPr="003A2010" w:rsidRDefault="00067CA7" w:rsidP="003A2010">
            <w:pPr>
              <w:pStyle w:val="APEX6"/>
              <w:jc w:val="center"/>
            </w:pPr>
            <w:r w:rsidRPr="003A2010">
              <w:t>5,27</w:t>
            </w:r>
          </w:p>
        </w:tc>
      </w:tr>
      <w:tr w:rsidR="003A2010" w:rsidRPr="003A2010" w:rsidTr="0072746A">
        <w:tc>
          <w:tcPr>
            <w:tcW w:w="10206" w:type="dxa"/>
            <w:gridSpan w:val="4"/>
            <w:vAlign w:val="center"/>
          </w:tcPr>
          <w:p w:rsidR="004C47B8" w:rsidRPr="003A2010" w:rsidRDefault="004C47B8" w:rsidP="003A2010">
            <w:pPr>
              <w:pStyle w:val="APEX6"/>
            </w:pPr>
            <w:r w:rsidRPr="003A2010">
              <w:t>В том числе: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Квартиры</w:t>
            </w:r>
            <w:r w:rsidRPr="003A2010">
              <w:rPr>
                <w:lang w:val="en-US"/>
              </w:rPr>
              <w:t xml:space="preserve"> 1 </w:t>
            </w:r>
            <w:r w:rsidRPr="003A2010">
              <w:t>зона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388,08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29,03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10,28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249,48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13,64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5,02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138,60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16,70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6,01</w:t>
            </w:r>
          </w:p>
        </w:tc>
      </w:tr>
      <w:tr w:rsidR="003A2010" w:rsidRPr="003A2010" w:rsidTr="0072746A">
        <w:trPr>
          <w:trHeight w:val="375"/>
        </w:trPr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Квартиры 2 зона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325,92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25,04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9,00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209,52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11,82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4,42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116,40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14,43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5,27</w:t>
            </w:r>
          </w:p>
        </w:tc>
      </w:tr>
      <w:tr w:rsidR="003A2010" w:rsidRPr="003A2010" w:rsidTr="0072746A">
        <w:trPr>
          <w:trHeight w:val="375"/>
        </w:trPr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БКТ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1,035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0,80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0,50</w:t>
            </w:r>
          </w:p>
        </w:tc>
      </w:tr>
      <w:tr w:rsidR="003A2010" w:rsidRPr="003A2010" w:rsidTr="0072746A">
        <w:trPr>
          <w:trHeight w:val="375"/>
        </w:trPr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0,683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0,51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0,32</w:t>
            </w:r>
          </w:p>
        </w:tc>
      </w:tr>
      <w:tr w:rsidR="003A2010" w:rsidRPr="003A2010" w:rsidTr="0072746A">
        <w:trPr>
          <w:trHeight w:val="375"/>
        </w:trPr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0,352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0,43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0,28</w:t>
            </w:r>
          </w:p>
        </w:tc>
      </w:tr>
      <w:tr w:rsidR="003A2010" w:rsidRPr="003A2010" w:rsidTr="0072746A">
        <w:trPr>
          <w:trHeight w:val="375"/>
        </w:trPr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ЦИН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0,21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0,08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0,16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0,14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0,13</w:t>
            </w:r>
          </w:p>
        </w:tc>
      </w:tr>
      <w:tr w:rsidR="003A2010" w:rsidRPr="003A2010" w:rsidTr="0072746A">
        <w:tc>
          <w:tcPr>
            <w:tcW w:w="2551" w:type="dxa"/>
          </w:tcPr>
          <w:p w:rsidR="00C670F7" w:rsidRPr="003A2010" w:rsidRDefault="00C670F7" w:rsidP="003A2010">
            <w:pPr>
              <w:pStyle w:val="APEX6"/>
              <w:rPr>
                <w:lang w:val="en-US"/>
              </w:rPr>
            </w:pPr>
            <w:r w:rsidRPr="003A2010">
              <w:t>ОДС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0,27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0,27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0,22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0,18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0,18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0,15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0,09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0,16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0,13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КПП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0,06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0,14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0,04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0,09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0,10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горячую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0,02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0,09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0,10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 xml:space="preserve">Полив зеленых насаждений 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22,43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22,43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</w:pPr>
            <w:r w:rsidRPr="003A2010">
              <w:t>Полив тротуаров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8,19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</w:tr>
      <w:tr w:rsidR="003A2010" w:rsidRPr="003A2010" w:rsidTr="0072746A"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right"/>
            </w:pPr>
            <w:r w:rsidRPr="003A2010">
              <w:t>в т. ч. на холодную воду</w:t>
            </w:r>
          </w:p>
        </w:tc>
        <w:tc>
          <w:tcPr>
            <w:tcW w:w="2551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8,19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  <w:tc>
          <w:tcPr>
            <w:tcW w:w="2552" w:type="dxa"/>
            <w:vAlign w:val="center"/>
          </w:tcPr>
          <w:p w:rsidR="00C670F7" w:rsidRPr="003A2010" w:rsidRDefault="00C670F7" w:rsidP="003A2010">
            <w:pPr>
              <w:pStyle w:val="APEX6"/>
              <w:jc w:val="center"/>
            </w:pPr>
            <w:r w:rsidRPr="003A2010">
              <w:t>-</w:t>
            </w:r>
          </w:p>
        </w:tc>
      </w:tr>
    </w:tbl>
    <w:p w:rsidR="00EA6CCE" w:rsidRPr="003A2010" w:rsidRDefault="00023E26" w:rsidP="003A2010">
      <w:pPr>
        <w:pStyle w:val="APEX3"/>
      </w:pPr>
      <w:r w:rsidRPr="003A2010">
        <w:t>Согласно ТУ на подключение (технологическое присоединение) к централизованной системе холодного водоснабжения (договор № 14106 ДП-В), выданным АО «Мосводоканал» к централизованной системе холодного водоснабжения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 - нагрузка в точке подключения не должна превышать 746,84 м</w:t>
      </w:r>
      <w:r w:rsidRPr="003A2010">
        <w:rPr>
          <w:vertAlign w:val="superscript"/>
        </w:rPr>
        <w:t>3</w:t>
      </w:r>
      <w:r w:rsidRPr="003A2010">
        <w:t>/сут; 16,5 л/с.</w:t>
      </w:r>
    </w:p>
    <w:p w:rsidR="004C6E9F" w:rsidRPr="003A2010" w:rsidRDefault="004C6E9F" w:rsidP="003A2010">
      <w:pPr>
        <w:pStyle w:val="af3"/>
        <w:numPr>
          <w:ilvl w:val="0"/>
          <w:numId w:val="31"/>
        </w:numPr>
        <w:spacing w:before="120" w:line="360" w:lineRule="auto"/>
        <w:ind w:left="1134" w:hanging="567"/>
        <w:rPr>
          <w:rFonts w:ascii="PT Sans" w:hAnsi="PT Sans"/>
          <w:caps/>
          <w:sz w:val="22"/>
          <w:szCs w:val="22"/>
          <w:lang w:eastAsia="en-US"/>
        </w:rPr>
      </w:pPr>
      <w:r w:rsidRPr="003A2010">
        <w:rPr>
          <w:rFonts w:ascii="PT Sans" w:hAnsi="PT Sans"/>
          <w:caps/>
          <w:sz w:val="22"/>
          <w:szCs w:val="22"/>
          <w:lang w:eastAsia="en-US"/>
        </w:rPr>
        <w:t>система электроснабжения</w:t>
      </w:r>
    </w:p>
    <w:p w:rsidR="00785A9D" w:rsidRPr="003A2010" w:rsidRDefault="00785A9D" w:rsidP="003A2010">
      <w:pPr>
        <w:pStyle w:val="APEX3"/>
      </w:pPr>
      <w:r w:rsidRPr="003A2010">
        <w:t>Суммарная расчетная нагрузка электроприёмников проектируемого объекта</w:t>
      </w:r>
      <w:r w:rsidR="00855B61" w:rsidRPr="003A2010">
        <w:t xml:space="preserve"> (согласно подразделу «Система электроснабжения»</w:t>
      </w:r>
      <w:r w:rsidRPr="003A2010">
        <w:t>:</w:t>
      </w:r>
    </w:p>
    <w:p w:rsidR="00466B0B" w:rsidRPr="003A2010" w:rsidRDefault="00466B0B" w:rsidP="003A2010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Суммарная расчетная нагрузка электроприёмников проектируемого объекта: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расчетная мощность ВРУ1.1ж–3</w:t>
      </w:r>
      <w:r w:rsidR="002F34BE" w:rsidRPr="003A2010">
        <w:t>1</w:t>
      </w:r>
      <w:r w:rsidR="00D54D93" w:rsidRPr="003A2010">
        <w:t>2</w:t>
      </w:r>
      <w:r w:rsidR="002F34BE" w:rsidRPr="003A2010">
        <w:t>,</w:t>
      </w:r>
      <w:r w:rsidR="00D54D93" w:rsidRPr="003A2010">
        <w:t>0</w:t>
      </w:r>
      <w:r w:rsidR="002F34BE" w:rsidRPr="003A2010">
        <w:t xml:space="preserve"> кВт, (</w:t>
      </w:r>
      <w:r w:rsidR="00D54D93" w:rsidRPr="003A2010">
        <w:t>268</w:t>
      </w:r>
      <w:r w:rsidRPr="003A2010">
        <w:t>,</w:t>
      </w:r>
      <w:r w:rsidR="00D54D93" w:rsidRPr="003A2010">
        <w:t>1</w:t>
      </w:r>
      <w:r w:rsidRPr="003A2010">
        <w:t xml:space="preserve"> кВт – режим «Пожар»);</w:t>
      </w:r>
    </w:p>
    <w:p w:rsidR="00466B0B" w:rsidRPr="003A2010" w:rsidRDefault="00200F99" w:rsidP="003A2010">
      <w:pPr>
        <w:pStyle w:val="APEX1"/>
        <w:numPr>
          <w:ilvl w:val="0"/>
          <w:numId w:val="49"/>
        </w:numPr>
        <w:tabs>
          <w:tab w:val="clear" w:pos="360"/>
        </w:tabs>
        <w:ind w:left="1985" w:hanging="283"/>
      </w:pPr>
      <w:r w:rsidRPr="003A2010">
        <w:t>в том числе ВРУ-НС   – 25</w:t>
      </w:r>
      <w:r w:rsidR="00466B0B" w:rsidRPr="003A2010">
        <w:t>,</w:t>
      </w:r>
      <w:r w:rsidRPr="003A2010">
        <w:t>6</w:t>
      </w:r>
      <w:r w:rsidR="00466B0B" w:rsidRPr="003A2010">
        <w:t xml:space="preserve"> кВт;</w:t>
      </w:r>
    </w:p>
    <w:p w:rsidR="00466B0B" w:rsidRPr="003A2010" w:rsidRDefault="00200F99" w:rsidP="003A2010">
      <w:pPr>
        <w:pStyle w:val="APEX1"/>
        <w:numPr>
          <w:ilvl w:val="0"/>
          <w:numId w:val="49"/>
        </w:numPr>
        <w:tabs>
          <w:tab w:val="clear" w:pos="360"/>
        </w:tabs>
        <w:ind w:left="1985" w:hanging="283"/>
      </w:pPr>
      <w:r w:rsidRPr="003A2010">
        <w:t xml:space="preserve">в том числе ВРУ-ИТП – </w:t>
      </w:r>
      <w:r w:rsidR="00D54D93" w:rsidRPr="003A2010">
        <w:t>70</w:t>
      </w:r>
      <w:r w:rsidR="00466B0B" w:rsidRPr="003A2010">
        <w:t>,</w:t>
      </w:r>
      <w:r w:rsidR="00D54D93" w:rsidRPr="003A2010">
        <w:t>2</w:t>
      </w:r>
      <w:r w:rsidR="00466B0B"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</w:t>
      </w:r>
      <w:r w:rsidR="002F34BE" w:rsidRPr="003A2010">
        <w:t xml:space="preserve"> расчетная мощность ВРУ2.1ж – 219,9 кВт, (129,8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</w:t>
      </w:r>
      <w:r w:rsidR="002F34BE" w:rsidRPr="003A2010">
        <w:t>асчетная мощность ВРУ3.1ж– 215,8 кВт, (156,2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</w:t>
      </w:r>
      <w:r w:rsidR="002F34BE" w:rsidRPr="003A2010">
        <w:t xml:space="preserve"> расчетная мощность ВРУ4.1ж – 30</w:t>
      </w:r>
      <w:r w:rsidRPr="003A2010">
        <w:t>2,6 кВт, (199</w:t>
      </w:r>
      <w:r w:rsidR="002F34BE" w:rsidRPr="003A2010">
        <w:t>,3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985" w:hanging="283"/>
      </w:pPr>
      <w:r w:rsidRPr="003A2010">
        <w:t>в том</w:t>
      </w:r>
      <w:r w:rsidR="00200F99" w:rsidRPr="003A2010">
        <w:t xml:space="preserve"> числе ЩС-ОДС   – 19</w:t>
      </w:r>
      <w:r w:rsidRPr="003A2010">
        <w:t>,</w:t>
      </w:r>
      <w:r w:rsidR="00200F99" w:rsidRPr="003A2010">
        <w:t>4</w:t>
      </w:r>
      <w:r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расчетная мощность ВРУ5.1ж– 22</w:t>
      </w:r>
      <w:r w:rsidR="002F34BE" w:rsidRPr="003A2010">
        <w:t>1,3 кВт, (171</w:t>
      </w:r>
      <w:r w:rsidRPr="003A2010">
        <w:t>,</w:t>
      </w:r>
      <w:r w:rsidR="002F34BE" w:rsidRPr="003A2010">
        <w:t>4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</w:t>
      </w:r>
      <w:r w:rsidR="002F34BE" w:rsidRPr="003A2010">
        <w:t xml:space="preserve"> расчетная мощность ВРУ6.1ж– 288,3 кВт, (203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</w:t>
      </w:r>
      <w:r w:rsidR="001452EB" w:rsidRPr="003A2010">
        <w:t>я расчетная мощность ВРУ1.2 (БКТ</w:t>
      </w:r>
      <w:r w:rsidRPr="003A2010">
        <w:t>)  – 9</w:t>
      </w:r>
      <w:r w:rsidR="002F34BE" w:rsidRPr="003A2010">
        <w:t>2</w:t>
      </w:r>
      <w:r w:rsidRPr="003A2010">
        <w:t>,</w:t>
      </w:r>
      <w:r w:rsidR="002F34BE" w:rsidRPr="003A2010">
        <w:t>1</w:t>
      </w:r>
      <w:r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расчет</w:t>
      </w:r>
      <w:r w:rsidR="002F34BE" w:rsidRPr="003A2010">
        <w:t>ная м</w:t>
      </w:r>
      <w:r w:rsidR="001452EB" w:rsidRPr="003A2010">
        <w:t>ощность ВРУ2.2 (БКТ</w:t>
      </w:r>
      <w:r w:rsidR="002F34BE" w:rsidRPr="003A2010">
        <w:t xml:space="preserve">)  – </w:t>
      </w:r>
      <w:r w:rsidR="00D54D93" w:rsidRPr="003A2010">
        <w:t>73,1</w:t>
      </w:r>
      <w:r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</w:t>
      </w:r>
      <w:r w:rsidR="001452EB" w:rsidRPr="003A2010">
        <w:t>я расчетная мощность ВРУ3.2 (БКТ</w:t>
      </w:r>
      <w:r w:rsidRPr="003A2010">
        <w:t>)  – 7</w:t>
      </w:r>
      <w:r w:rsidR="002F34BE" w:rsidRPr="003A2010">
        <w:t>1</w:t>
      </w:r>
      <w:r w:rsidRPr="003A2010">
        <w:t>,8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</w:t>
      </w:r>
      <w:r w:rsidR="001452EB" w:rsidRPr="003A2010">
        <w:t>я расчетная мощность ВРУ4.2 (БКТ</w:t>
      </w:r>
      <w:r w:rsidRPr="003A2010">
        <w:t>)  – 6</w:t>
      </w:r>
      <w:r w:rsidR="00D54D93" w:rsidRPr="003A2010">
        <w:t>2</w:t>
      </w:r>
      <w:r w:rsidR="002F34BE" w:rsidRPr="003A2010">
        <w:t>,</w:t>
      </w:r>
      <w:r w:rsidR="00D54D93" w:rsidRPr="003A2010">
        <w:t>9</w:t>
      </w:r>
      <w:r w:rsidR="003309DE"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</w:t>
      </w:r>
      <w:r w:rsidR="001452EB" w:rsidRPr="003A2010">
        <w:t>я расчетная мощность ВРУ5.2 (БКТ</w:t>
      </w:r>
      <w:r w:rsidRPr="003A2010">
        <w:t>)  – 3</w:t>
      </w:r>
      <w:r w:rsidR="00D54D93" w:rsidRPr="003A2010">
        <w:t>5</w:t>
      </w:r>
      <w:r w:rsidRPr="003A2010">
        <w:t>,</w:t>
      </w:r>
      <w:r w:rsidR="00D54D93" w:rsidRPr="003A2010">
        <w:t>8</w:t>
      </w:r>
      <w:r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расчет</w:t>
      </w:r>
      <w:r w:rsidR="001452EB" w:rsidRPr="003A2010">
        <w:t>ная мощность ВРУ6.2 (БКТ</w:t>
      </w:r>
      <w:r w:rsidR="002F34BE" w:rsidRPr="003A2010">
        <w:t>)  – 102,</w:t>
      </w:r>
      <w:r w:rsidR="00D54D93" w:rsidRPr="003A2010">
        <w:t>0</w:t>
      </w:r>
      <w:r w:rsidRPr="003A2010">
        <w:t xml:space="preserve"> кВт;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потребляемая максимальная расчетная мощность ВРУ7.1 (Автостоянка ПО1, ПО6, ПО2)  – </w:t>
      </w:r>
      <w:r w:rsidR="002F34BE" w:rsidRPr="003A2010">
        <w:t>84</w:t>
      </w:r>
      <w:r w:rsidR="004C47B8" w:rsidRPr="003A2010">
        <w:t xml:space="preserve"> кВт (</w:t>
      </w:r>
      <w:r w:rsidR="00D54D93" w:rsidRPr="003A2010">
        <w:t>88</w:t>
      </w:r>
      <w:r w:rsidR="004C47B8" w:rsidRPr="003A2010">
        <w:t>,</w:t>
      </w:r>
      <w:r w:rsidR="00D54D93" w:rsidRPr="003A2010">
        <w:t>6</w:t>
      </w:r>
      <w:r w:rsidRPr="003A2010">
        <w:t xml:space="preserve"> кВт – режим «Пожар»);</w:t>
      </w:r>
    </w:p>
    <w:p w:rsidR="00466B0B" w:rsidRPr="003A2010" w:rsidRDefault="00466B0B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потребляемая максимальная расчетная мощность ВРУ7.2 (Авто</w:t>
      </w:r>
      <w:r w:rsidR="004C47B8" w:rsidRPr="003A2010">
        <w:t>стоянка ПО3, ПО4, ПО5, ПО7)  – 7</w:t>
      </w:r>
      <w:r w:rsidR="002F34BE" w:rsidRPr="003A2010">
        <w:t>6</w:t>
      </w:r>
      <w:r w:rsidRPr="003A2010">
        <w:t>,</w:t>
      </w:r>
      <w:r w:rsidR="002F34BE" w:rsidRPr="003A2010">
        <w:t>7</w:t>
      </w:r>
      <w:r w:rsidR="004C47B8" w:rsidRPr="003A2010">
        <w:t xml:space="preserve"> кВт (</w:t>
      </w:r>
      <w:r w:rsidR="002F34BE" w:rsidRPr="003A2010">
        <w:t>53</w:t>
      </w:r>
      <w:r w:rsidRPr="003A2010">
        <w:t xml:space="preserve"> кВт – режим «Пожар»).</w:t>
      </w:r>
    </w:p>
    <w:p w:rsidR="00466B0B" w:rsidRPr="003A2010" w:rsidRDefault="00466B0B" w:rsidP="003A2010">
      <w:pPr>
        <w:pStyle w:val="APEX3"/>
      </w:pPr>
      <w:r w:rsidRPr="003A2010">
        <w:rPr>
          <w:rFonts w:eastAsia="ArialMT"/>
        </w:rPr>
        <w:t xml:space="preserve">Суммарная расчетная нагрузка электроприемников объекта составляет </w:t>
      </w:r>
      <w:r w:rsidR="002F34BE" w:rsidRPr="003A2010">
        <w:rPr>
          <w:rFonts w:eastAsia="ArialMT"/>
        </w:rPr>
        <w:t>216</w:t>
      </w:r>
      <w:r w:rsidR="00D54D93" w:rsidRPr="003A2010">
        <w:rPr>
          <w:rFonts w:eastAsia="ArialMT"/>
        </w:rPr>
        <w:t>5</w:t>
      </w:r>
      <w:r w:rsidR="002F34BE" w:rsidRPr="003A2010">
        <w:rPr>
          <w:rFonts w:eastAsia="ArialMT"/>
        </w:rPr>
        <w:t>,</w:t>
      </w:r>
      <w:r w:rsidR="00D54D93" w:rsidRPr="003A2010">
        <w:rPr>
          <w:rFonts w:eastAsia="ArialMT"/>
        </w:rPr>
        <w:t>8</w:t>
      </w:r>
      <w:r w:rsidRPr="003A2010">
        <w:rPr>
          <w:rFonts w:eastAsia="ArialMT"/>
        </w:rPr>
        <w:t xml:space="preserve"> кВт.</w:t>
      </w:r>
    </w:p>
    <w:p w:rsidR="00BE5728" w:rsidRPr="003A2010" w:rsidRDefault="00023E26" w:rsidP="003A2010">
      <w:pPr>
        <w:pStyle w:val="APEX3"/>
      </w:pPr>
      <w:r w:rsidRPr="003A2010">
        <w:t>В соответствии ТУ № И-22-00-150063/102, выданными ПАО «Россети Московский регион» об осуществлении технологического присоединения к электрическим сетям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округ)», максимальная мощность присоединяемых энергопринимающих устройств составляет: 2452,4.</w:t>
      </w:r>
    </w:p>
    <w:p w:rsidR="00FF4F3D" w:rsidRPr="003A2010" w:rsidRDefault="00FF4F3D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sz w:val="22"/>
          <w:szCs w:val="22"/>
          <w:lang w:eastAsia="de-DE"/>
        </w:rPr>
      </w:pPr>
      <w:r w:rsidRPr="003A2010">
        <w:rPr>
          <w:rFonts w:ascii="PT Sans" w:eastAsia="Calibri" w:hAnsi="PT Sans" w:cs="Arial"/>
          <w:sz w:val="22"/>
          <w:szCs w:val="22"/>
          <w:lang w:eastAsia="de-DE"/>
        </w:rPr>
        <w:t>СВЕДЕНИЯ ОБ ИСТОЧНИКАХ ЭНЕРГЕТИЧЕСКИХ РЕСУРСОВ, ИХ ХАРАКТЕРИСТИКАХ (В СООТВЕТСТВИИ С ТЕХНИЧЕСКИМИ УСЛОВИЯМИ), О ПАРАМЕТРАХ ЭНЕРГОНОСИТЕЛЕЙ, ТРЕБОВАНИЯХ К НАДЕЖНОСТИ И КАЧЕСТВУ ПОСТАВЛЯЕМЫХ ЭНЕРГЕТИЧЕСКИХ РЕСУРСОВ</w:t>
      </w:r>
    </w:p>
    <w:p w:rsidR="00A45E04" w:rsidRPr="003A2010" w:rsidRDefault="00E81B08" w:rsidP="003A2010">
      <w:pPr>
        <w:pStyle w:val="af3"/>
        <w:numPr>
          <w:ilvl w:val="0"/>
          <w:numId w:val="34"/>
        </w:numPr>
        <w:spacing w:before="120" w:line="360" w:lineRule="auto"/>
        <w:ind w:left="1134" w:hanging="567"/>
        <w:rPr>
          <w:rFonts w:ascii="PT Sans" w:hAnsi="PT Sans"/>
          <w:sz w:val="22"/>
          <w:szCs w:val="22"/>
        </w:rPr>
      </w:pPr>
      <w:r w:rsidRPr="003A2010">
        <w:rPr>
          <w:rFonts w:ascii="PT Sans" w:hAnsi="PT Sans"/>
          <w:sz w:val="22"/>
          <w:szCs w:val="22"/>
        </w:rPr>
        <w:t>ТЕПЛОСНАБЖЕНИЕ</w:t>
      </w:r>
    </w:p>
    <w:p w:rsidR="005B260E" w:rsidRPr="003A2010" w:rsidRDefault="00023E26" w:rsidP="003A2010">
      <w:pPr>
        <w:pStyle w:val="APEX3"/>
      </w:pPr>
      <w:r w:rsidRPr="003A2010">
        <w:t>Объект капитального строительства согласно техническим условиям (</w:t>
      </w:r>
      <w:r w:rsidRPr="003A2010">
        <w:rPr>
          <w:bCs w:val="0"/>
        </w:rPr>
        <w:t xml:space="preserve">договор № 10-11/22-404) </w:t>
      </w:r>
      <w:r w:rsidRPr="003A2010">
        <w:t>подключается к системам теплоснабжения Филиала № 8 ПАО «МОЭК» (источник теплоснабжения – ТЭЦ-25 ПАО «Мосэнерго»).</w:t>
      </w:r>
      <w:r w:rsidR="00752868" w:rsidRPr="003A2010">
        <w:t xml:space="preserve"> </w:t>
      </w:r>
    </w:p>
    <w:p w:rsidR="00752868" w:rsidRPr="003A2010" w:rsidRDefault="00752868" w:rsidP="003A2010">
      <w:pPr>
        <w:pStyle w:val="APEX3"/>
      </w:pPr>
      <w:r w:rsidRPr="003A2010">
        <w:t>Параметры теплоносителя в точке подключения:</w:t>
      </w:r>
    </w:p>
    <w:p w:rsidR="00FF36BA" w:rsidRPr="003A2010" w:rsidRDefault="00752868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>давл</w:t>
      </w:r>
      <w:r w:rsidR="00FF36BA" w:rsidRPr="003A2010">
        <w:t>ение в подающем трубопроводе: 100</w:t>
      </w:r>
      <w:r w:rsidRPr="003A2010">
        <w:t>-1</w:t>
      </w:r>
      <w:r w:rsidR="00FF36BA" w:rsidRPr="003A2010">
        <w:t>10</w:t>
      </w:r>
      <w:r w:rsidRPr="003A2010">
        <w:t xml:space="preserve"> м. в. ст</w:t>
      </w:r>
      <w:r w:rsidR="00FF36BA" w:rsidRPr="003A2010">
        <w:t>. (магистраль №18)</w:t>
      </w:r>
    </w:p>
    <w:p w:rsidR="00752868" w:rsidRPr="003A2010" w:rsidRDefault="00FF36BA" w:rsidP="003A2010">
      <w:pPr>
        <w:pStyle w:val="APEX1"/>
        <w:numPr>
          <w:ilvl w:val="0"/>
          <w:numId w:val="0"/>
        </w:numPr>
        <w:ind w:left="1134"/>
      </w:pPr>
      <w:r w:rsidRPr="003A2010">
        <w:tab/>
      </w:r>
      <w:r w:rsidRPr="003A2010">
        <w:tab/>
      </w:r>
      <w:r w:rsidRPr="003A2010">
        <w:tab/>
      </w:r>
      <w:r w:rsidRPr="003A2010">
        <w:tab/>
        <w:t xml:space="preserve">           110-130 м. в. ст. (мгистраль №1)</w:t>
      </w:r>
      <w:r w:rsidR="00752868" w:rsidRPr="003A2010">
        <w:t>;</w:t>
      </w:r>
    </w:p>
    <w:p w:rsidR="00FF36BA" w:rsidRPr="003A2010" w:rsidRDefault="00752868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давление в обратном трубопроводе: </w:t>
      </w:r>
      <w:r w:rsidR="00FF36BA" w:rsidRPr="003A2010">
        <w:t>24-36 м. в. ст. (магистраль №18)</w:t>
      </w:r>
    </w:p>
    <w:p w:rsidR="00752868" w:rsidRPr="003A2010" w:rsidRDefault="00FF36BA" w:rsidP="003A2010">
      <w:pPr>
        <w:pStyle w:val="APEX1"/>
        <w:numPr>
          <w:ilvl w:val="0"/>
          <w:numId w:val="0"/>
        </w:numPr>
        <w:ind w:left="1134"/>
      </w:pPr>
      <w:r w:rsidRPr="003A2010">
        <w:tab/>
      </w:r>
      <w:r w:rsidRPr="003A2010">
        <w:tab/>
      </w:r>
      <w:r w:rsidRPr="003A2010">
        <w:tab/>
      </w:r>
      <w:r w:rsidRPr="003A2010">
        <w:tab/>
        <w:t xml:space="preserve">           20-25 м. в. ст. (мгистраль №1);</w:t>
      </w:r>
    </w:p>
    <w:p w:rsidR="00752868" w:rsidRPr="003A2010" w:rsidRDefault="00752868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температурный график в тепловой сети в отопительный период: 150-70 </w:t>
      </w:r>
      <w:r w:rsidRPr="003A2010">
        <w:rPr>
          <w:rFonts w:ascii="Arial" w:hAnsi="Arial" w:cs="Arial"/>
        </w:rPr>
        <w:t>⁰</w:t>
      </w:r>
      <w:r w:rsidRPr="003A2010">
        <w:t>С;</w:t>
      </w:r>
    </w:p>
    <w:p w:rsidR="00752868" w:rsidRPr="003A2010" w:rsidRDefault="00752868" w:rsidP="003A2010">
      <w:pPr>
        <w:pStyle w:val="APEX1"/>
        <w:numPr>
          <w:ilvl w:val="0"/>
          <w:numId w:val="49"/>
        </w:numPr>
        <w:tabs>
          <w:tab w:val="clear" w:pos="360"/>
        </w:tabs>
        <w:ind w:left="1134" w:hanging="283"/>
      </w:pPr>
      <w:r w:rsidRPr="003A2010">
        <w:t xml:space="preserve">температурный график в летний период 77-43 </w:t>
      </w:r>
      <w:r w:rsidRPr="003A2010">
        <w:rPr>
          <w:rFonts w:ascii="Arial" w:hAnsi="Arial" w:cs="Arial"/>
        </w:rPr>
        <w:t>⁰</w:t>
      </w:r>
      <w:r w:rsidRPr="003A2010">
        <w:t>С.</w:t>
      </w:r>
    </w:p>
    <w:p w:rsidR="00752868" w:rsidRPr="003A2010" w:rsidRDefault="00752868" w:rsidP="003A2010">
      <w:pPr>
        <w:pStyle w:val="APEX3"/>
      </w:pPr>
      <w:r w:rsidRPr="003A2010">
        <w:t xml:space="preserve">Согласно условий подключения, для расчета тепловых сетей и оборудования теплового пункта в режиме зимнего максимума принята срезка в подающем трубопроводе тепловой сети 130 </w:t>
      </w:r>
      <w:r w:rsidRPr="003A2010">
        <w:rPr>
          <w:rFonts w:cs="Cambria Math"/>
        </w:rPr>
        <w:t>⁰</w:t>
      </w:r>
      <w:r w:rsidRPr="003A2010">
        <w:t xml:space="preserve">С при температуре наружного воздуха -17 </w:t>
      </w:r>
      <w:r w:rsidRPr="003A2010">
        <w:rPr>
          <w:rFonts w:cs="Cambria Math"/>
        </w:rPr>
        <w:t>⁰</w:t>
      </w:r>
      <w:r w:rsidRPr="003A2010">
        <w:t>С.</w:t>
      </w:r>
    </w:p>
    <w:p w:rsidR="00023E26" w:rsidRPr="003A2010" w:rsidRDefault="00023E26" w:rsidP="003A2010">
      <w:pPr>
        <w:pStyle w:val="APEX3"/>
      </w:pPr>
      <w:r w:rsidRPr="003A2010">
        <w:t>Параметры теплоносителя местных систем. Температурный график:</w:t>
      </w:r>
    </w:p>
    <w:p w:rsidR="00023E26" w:rsidRPr="003A2010" w:rsidRDefault="00023E26" w:rsidP="003A2010">
      <w:pPr>
        <w:pStyle w:val="APEX1"/>
        <w:numPr>
          <w:ilvl w:val="0"/>
          <w:numId w:val="45"/>
        </w:numPr>
        <w:ind w:left="1134" w:hanging="284"/>
      </w:pPr>
      <w:r w:rsidRPr="003A2010">
        <w:t xml:space="preserve">система отопления Т11/Т21 = 80/60 </w:t>
      </w:r>
      <w:r w:rsidRPr="003A2010">
        <w:rPr>
          <w:rFonts w:ascii="Arial" w:hAnsi="Arial" w:cs="Arial"/>
        </w:rPr>
        <w:t>⁰</w:t>
      </w:r>
      <w:r w:rsidRPr="003A2010">
        <w:t>С;</w:t>
      </w:r>
    </w:p>
    <w:p w:rsidR="00023E26" w:rsidRPr="003A2010" w:rsidRDefault="00023E26" w:rsidP="003A2010">
      <w:pPr>
        <w:pStyle w:val="APEX1"/>
        <w:numPr>
          <w:ilvl w:val="0"/>
          <w:numId w:val="45"/>
        </w:numPr>
        <w:ind w:left="1134" w:hanging="284"/>
      </w:pPr>
      <w:r w:rsidRPr="003A2010">
        <w:t xml:space="preserve">система вентиляции Т13/Т23 = 95/70 </w:t>
      </w:r>
      <w:r w:rsidRPr="003A2010">
        <w:rPr>
          <w:rFonts w:ascii="Arial" w:hAnsi="Arial" w:cs="Arial"/>
        </w:rPr>
        <w:t>⁰</w:t>
      </w:r>
      <w:r w:rsidRPr="003A2010">
        <w:t>С;</w:t>
      </w:r>
    </w:p>
    <w:p w:rsidR="00023E26" w:rsidRPr="003A2010" w:rsidRDefault="00023E26" w:rsidP="003A2010">
      <w:pPr>
        <w:pStyle w:val="APEX1"/>
        <w:numPr>
          <w:ilvl w:val="0"/>
          <w:numId w:val="45"/>
        </w:numPr>
        <w:ind w:left="1134" w:hanging="284"/>
      </w:pPr>
      <w:r w:rsidRPr="003A2010">
        <w:t xml:space="preserve">система ГВС Т3/Т4 = 5 (15)-65 </w:t>
      </w:r>
      <w:r w:rsidRPr="003A2010">
        <w:rPr>
          <w:rFonts w:ascii="Arial" w:hAnsi="Arial" w:cs="Arial"/>
        </w:rPr>
        <w:t>⁰</w:t>
      </w:r>
      <w:r w:rsidRPr="003A2010">
        <w:t>С</w:t>
      </w:r>
      <w:r w:rsidR="00F2137B" w:rsidRPr="003A2010">
        <w:t>.</w:t>
      </w:r>
    </w:p>
    <w:p w:rsidR="00A45E04" w:rsidRPr="003A2010" w:rsidRDefault="001C3B8D" w:rsidP="003A2010">
      <w:pPr>
        <w:pStyle w:val="af3"/>
        <w:numPr>
          <w:ilvl w:val="0"/>
          <w:numId w:val="34"/>
        </w:numPr>
        <w:spacing w:before="120" w:line="360" w:lineRule="auto"/>
        <w:ind w:left="1134" w:hanging="567"/>
      </w:pPr>
      <w:r w:rsidRPr="003A2010">
        <w:rPr>
          <w:lang w:val="ru-RU"/>
        </w:rPr>
        <w:t xml:space="preserve"> </w:t>
      </w:r>
      <w:r w:rsidR="00E81B08" w:rsidRPr="003A2010">
        <w:rPr>
          <w:rFonts w:ascii="PT Sans" w:hAnsi="PT Sans"/>
          <w:sz w:val="22"/>
          <w:szCs w:val="22"/>
        </w:rPr>
        <w:t>ВОДОСНАБЖЕНИЕ</w:t>
      </w:r>
    </w:p>
    <w:p w:rsidR="00023E26" w:rsidRPr="003A2010" w:rsidRDefault="00023E26" w:rsidP="003A2010">
      <w:pPr>
        <w:pStyle w:val="APEX3"/>
        <w:rPr>
          <w:rFonts w:eastAsia="Calibri"/>
        </w:rPr>
      </w:pPr>
      <w:r w:rsidRPr="003A2010">
        <w:t xml:space="preserve">Согласно ТУ (договор № 14106 ДП-В) источником водоснабжения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 является </w:t>
      </w:r>
      <w:r w:rsidRPr="003A2010">
        <w:rPr>
          <w:rFonts w:eastAsia="Calibri"/>
        </w:rPr>
        <w:t>централизованная система холодного водоснабжения АО «Мосводоканал».</w:t>
      </w:r>
    </w:p>
    <w:p w:rsidR="002F34BE" w:rsidRPr="003A2010" w:rsidRDefault="002F34BE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Согласно Техническим Условиям подключения (технологического присоединения) минимальный гарантируемый свободный напор в месте присоединения равен 18,6 м.вод.ст.</w:t>
      </w:r>
    </w:p>
    <w:p w:rsidR="00023E26" w:rsidRPr="003A2010" w:rsidRDefault="00023E26" w:rsidP="003A2010">
      <w:pPr>
        <w:pStyle w:val="APEX3"/>
      </w:pPr>
      <w:r w:rsidRPr="003A2010">
        <w:t>Вода в проектируемом магистральном водопроводе соответствует требованиям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023E26" w:rsidRPr="003A2010" w:rsidRDefault="00023E26" w:rsidP="003A2010">
      <w:pPr>
        <w:pStyle w:val="APEX3"/>
      </w:pPr>
      <w:r w:rsidRPr="003A2010">
        <w:t>Показатели качества воды соответствуют действующим требованиям к питьевой воде по СанПиН 1.2.3685-21. Помимо этого, использование оцинкованных стальных труб на бессварных соединениях также уменьшает вероятность снижения качества воды для различных потребителей. Все материалы и оборудование, используемые в системе водоснабжения, имеют гигиенические сертификаты для установки в системах с водой питьевого качества. Нижняя и верхняя разводка систем предупреждает застаивание воды. Перед прибором учета для каждого потребителя, на  водомерном узле на вводе в объект устанавливается магнитно-механический или механический фильтр для улавливания мелких частиц загрязнителя.</w:t>
      </w:r>
    </w:p>
    <w:p w:rsidR="003D5FA7" w:rsidRPr="003A2010" w:rsidRDefault="00023E26" w:rsidP="003A2010">
      <w:pPr>
        <w:pStyle w:val="APEX3"/>
      </w:pPr>
      <w:r w:rsidRPr="003A2010">
        <w:t>Новых источников водоснабжения проектом не предусматривается.</w:t>
      </w:r>
    </w:p>
    <w:p w:rsidR="00A45E04" w:rsidRPr="003A2010" w:rsidRDefault="00E81B08" w:rsidP="003A2010">
      <w:pPr>
        <w:pStyle w:val="af3"/>
        <w:numPr>
          <w:ilvl w:val="0"/>
          <w:numId w:val="34"/>
        </w:numPr>
        <w:spacing w:before="120"/>
        <w:ind w:left="1134" w:hanging="567"/>
        <w:rPr>
          <w:rFonts w:ascii="PT Sans" w:hAnsi="PT Sans"/>
          <w:sz w:val="22"/>
          <w:szCs w:val="22"/>
        </w:rPr>
      </w:pPr>
      <w:r w:rsidRPr="003A2010">
        <w:rPr>
          <w:rFonts w:ascii="PT Sans" w:hAnsi="PT Sans"/>
          <w:sz w:val="22"/>
          <w:szCs w:val="22"/>
        </w:rPr>
        <w:t>ЭЛЕКТРОСНАБЖЕНИЕ</w:t>
      </w:r>
    </w:p>
    <w:p w:rsidR="00023E26" w:rsidRPr="003A2010" w:rsidRDefault="00023E26" w:rsidP="003A2010">
      <w:pPr>
        <w:pStyle w:val="APEX3"/>
      </w:pPr>
      <w:r w:rsidRPr="003A2010">
        <w:t xml:space="preserve">В соответствии техническими условиями № И-22-00-150063/102 для присоединения к электрическим сетям, выданными ПАО «Россети Московский регион» об осуществлении технологического присоединения к электрическим сетям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округ)», основным источником питания является ТЭЦ-25, ПС 110 кВ Новокунцево №180 110/10/6 кВ, ПС 500 кВ №214 Очаково </w:t>
      </w:r>
      <w:r w:rsidR="00DB25AD" w:rsidRPr="003A2010">
        <w:t xml:space="preserve">      </w:t>
      </w:r>
      <w:r w:rsidRPr="003A2010">
        <w:t>220 кВ.</w:t>
      </w:r>
    </w:p>
    <w:p w:rsidR="00023E26" w:rsidRPr="003A2010" w:rsidRDefault="00023E26" w:rsidP="003A2010">
      <w:pPr>
        <w:pStyle w:val="APEX3"/>
      </w:pPr>
      <w:r w:rsidRPr="003A2010">
        <w:t>Категория надежности электроснабжения: II.</w:t>
      </w:r>
    </w:p>
    <w:p w:rsidR="00023E26" w:rsidRPr="003A2010" w:rsidRDefault="00023E26" w:rsidP="003A2010">
      <w:pPr>
        <w:pStyle w:val="APEX3"/>
      </w:pPr>
      <w:r w:rsidRPr="003A2010">
        <w:t>Класс напряжения электрических сетей, к которым осуществляется технологическое присоединение 0,4 кВ.</w:t>
      </w:r>
    </w:p>
    <w:p w:rsidR="008C3113" w:rsidRPr="003A2010" w:rsidRDefault="00023E26" w:rsidP="003A2010">
      <w:pPr>
        <w:pStyle w:val="APEX3"/>
      </w:pPr>
      <w:r w:rsidRPr="003A2010">
        <w:t>Качество электроэнергии соответствует требованиям ГОСТ 32144-2013 и обеспечивается эффективной работой источников электроснабжения и выполнением технических решений по электроснабжению проектируемого здания, соответствующих действующим нормативным документам.</w:t>
      </w:r>
    </w:p>
    <w:p w:rsidR="00274F2D" w:rsidRPr="003A2010" w:rsidRDefault="00274F2D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sz w:val="22"/>
          <w:szCs w:val="22"/>
          <w:lang w:eastAsia="de-DE"/>
        </w:rPr>
      </w:pPr>
      <w:r w:rsidRPr="003A2010">
        <w:rPr>
          <w:rFonts w:ascii="PT Sans" w:eastAsia="Calibri" w:hAnsi="PT Sans" w:cs="Arial"/>
          <w:sz w:val="22"/>
          <w:szCs w:val="22"/>
          <w:lang w:eastAsia="de-DE"/>
        </w:rPr>
        <w:t>ПЕРЕЧЕНЬ МЕРОПРИЯТИЙ ПО РЕЗЕРВИРОВАНИЮ ЭЛЕКТРОЭНЕРГИИ И ОПИСАНИЕ РЕШЕНИЙ ПО ОБЕСПЕЧЕНИЮ ЭЛЕКТРОЭНЕРГИЕЙ ЭЛЕКТРОПРИЕМНИКОВ В СООТВЕТСТВИИ С УСТАНОВЛЕННОЙ КЛАССИФИКАЦИЕЙ В РАБОЧЕМ И АВАРИЙНОМ РЕЖИМАХ</w:t>
      </w:r>
    </w:p>
    <w:p w:rsidR="003C102F" w:rsidRPr="003A2010" w:rsidRDefault="003C102F" w:rsidP="003A2010">
      <w:pPr>
        <w:pStyle w:val="APEX3"/>
      </w:pPr>
      <w:r w:rsidRPr="003A2010">
        <w:t>Обеспечение электроэнергией электроприемников проектируемого объекта в нормальном режиме предусмотрено от двух независимых взаиморезервируемых источников электроснабжения.</w:t>
      </w:r>
    </w:p>
    <w:p w:rsidR="003C102F" w:rsidRPr="003A2010" w:rsidRDefault="003C102F" w:rsidP="003A2010">
      <w:pPr>
        <w:pStyle w:val="APEX3"/>
      </w:pPr>
      <w:r w:rsidRPr="003A2010">
        <w:t>В послеаварийном режиме (нарушения питания от одного из источников) обеспечение электроэнергией в полном объеме, предусмотрено от оставшегося в работе второго источника электроснабжения.</w:t>
      </w:r>
    </w:p>
    <w:p w:rsidR="003C102F" w:rsidRPr="003A2010" w:rsidRDefault="003C102F" w:rsidP="003A2010">
      <w:pPr>
        <w:pStyle w:val="APEX3"/>
      </w:pPr>
      <w:r w:rsidRPr="003A2010">
        <w:t>Переключение с одного источника электроснабжения на другой, предусмотрено при помощи рубильников в вводных панелях проектируемых ВРУ, соединенных по схеме «КРЕСТ».</w:t>
      </w:r>
    </w:p>
    <w:p w:rsidR="003C102F" w:rsidRPr="003A2010" w:rsidRDefault="003C102F" w:rsidP="003A2010">
      <w:pPr>
        <w:pStyle w:val="APEX3"/>
      </w:pPr>
      <w:r w:rsidRPr="003A2010">
        <w:t>Электроснабжение электроприемников по I категории надежности в послеаварийном режиме обеспечивается за счет автоматического переключения между вводами ВРУ проектируемого объекта, время переключения составляет менее 0,1с.</w:t>
      </w:r>
    </w:p>
    <w:p w:rsidR="00A47621" w:rsidRPr="003A2010" w:rsidRDefault="003C102F" w:rsidP="003A2010">
      <w:pPr>
        <w:pStyle w:val="APEX3"/>
      </w:pPr>
      <w:r w:rsidRPr="003A2010">
        <w:t>В аварийном режиме (режиме «ПОЖАР») предусмотрено автоматическое отключение общеобенной вентиляции и тепловых завес рампы в автостоянке путем подачи сигнала от системы пожарной сигнализации на независимые расцепители установленные во ВРУ на отходящих линиях в комплекте с автоматическими выключателями. Автоматическое отключение приточной вентиляции данным проектом не предусматривается, и осуществляется в проекте автоматизации.</w:t>
      </w:r>
    </w:p>
    <w:p w:rsidR="00B82E53" w:rsidRPr="003A2010" w:rsidRDefault="00B82E53" w:rsidP="003A2010">
      <w:pPr>
        <w:spacing w:before="120" w:after="120"/>
        <w:ind w:firstLine="567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 показателях энергетической эффективности объекта капитального строительства, в том числе о показателях, характеризующих годовую удельную величину расхода энергетических ресурсов в объекте капитального строительства</w:t>
      </w:r>
    </w:p>
    <w:p w:rsidR="007A2782" w:rsidRPr="003A2010" w:rsidRDefault="007A2782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</w:t>
      </w:r>
      <w:r w:rsidR="006B0A79" w:rsidRPr="003A2010">
        <w:rPr>
          <w:rFonts w:eastAsia="Calibri"/>
          <w:bCs w:val="0"/>
          <w:lang w:eastAsia="en-US"/>
        </w:rPr>
        <w:t xml:space="preserve">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="006B0A79" w:rsidRPr="003A2010">
        <w:rPr>
          <w:rFonts w:eastAsia="Calibri"/>
          <w:bCs w:val="0"/>
          <w:lang w:eastAsia="en-US"/>
        </w:rPr>
        <w:t>1</w:t>
      </w:r>
      <w:r w:rsidR="00F159CC" w:rsidRPr="003A2010">
        <w:rPr>
          <w:rFonts w:eastAsia="Calibri"/>
          <w:bCs w:val="0"/>
          <w:lang w:eastAsia="en-US"/>
        </w:rPr>
        <w:t xml:space="preserve"> </w:t>
      </w:r>
      <w:r w:rsidRPr="003A2010">
        <w:rPr>
          <w:rFonts w:eastAsia="Calibri"/>
          <w:bCs w:val="0"/>
          <w:lang w:eastAsia="en-US"/>
        </w:rPr>
        <w:t>в</w:t>
      </w:r>
      <w:r w:rsidRPr="003A2010">
        <w:rPr>
          <w:rFonts w:eastAsia="Calibri"/>
          <w:bCs w:val="0"/>
        </w:rPr>
        <w:t xml:space="preserve"> соответствии с расчетом (см. п.</w:t>
      </w:r>
      <w:r w:rsidR="00C00E63" w:rsidRPr="003A2010">
        <w:rPr>
          <w:rFonts w:eastAsia="Calibri"/>
          <w:bCs w:val="0"/>
        </w:rPr>
        <w:t xml:space="preserve"> </w:t>
      </w:r>
      <w:r w:rsidR="00713051" w:rsidRPr="003A2010">
        <w:rPr>
          <w:rFonts w:eastAsia="Calibri"/>
          <w:bCs w:val="0"/>
        </w:rPr>
        <w:t>9</w:t>
      </w:r>
      <w:r w:rsidR="00C46963" w:rsidRPr="003A2010">
        <w:rPr>
          <w:rFonts w:eastAsia="Calibri"/>
          <w:bCs w:val="0"/>
        </w:rPr>
        <w:t>.1</w:t>
      </w:r>
      <w:r w:rsidRPr="003A2010">
        <w:rPr>
          <w:rFonts w:eastAsia="Calibri"/>
          <w:bCs w:val="0"/>
        </w:rPr>
        <w:t>)</w:t>
      </w:r>
      <w:r w:rsidRPr="003A2010">
        <w:rPr>
          <w:rFonts w:eastAsia="Calibri"/>
          <w:bCs w:val="0"/>
          <w:lang w:eastAsia="en-US"/>
        </w:rPr>
        <w:t>:</w:t>
      </w:r>
    </w:p>
    <w:p w:rsidR="007A2782" w:rsidRPr="003A2010" w:rsidRDefault="007A2782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 w:cs="Arial"/>
          </w:rPr>
          <m:t>931</m:t>
        </m:r>
        <m:r>
          <m:rPr>
            <m:nor/>
          </m:rPr>
          <w:rPr>
            <w:rFonts w:ascii="Cambria Math" w:hAnsi="PT Sans Narrow" w:cs="Arial"/>
          </w:rPr>
          <m:t> </m:t>
        </m:r>
        <m:r>
          <m:rPr>
            <m:nor/>
          </m:rPr>
          <w:rPr>
            <w:rFonts w:ascii="PT Sans Narrow" w:hAnsi="PT Sans Narrow" w:cs="Arial"/>
          </w:rPr>
          <m:t>762</m:t>
        </m:r>
        <m:r>
          <m:rPr>
            <m:nor/>
          </m:rPr>
          <w:rPr>
            <w:rFonts w:ascii="Cambria Math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Pr="003A2010">
        <w:rPr>
          <w:rFonts w:ascii="PT Sans Narrow" w:hAnsi="PT Sans Narrow"/>
          <w:bCs w:val="0"/>
        </w:rPr>
        <w:t>;</w:t>
      </w:r>
    </w:p>
    <w:p w:rsidR="007A2782" w:rsidRPr="003A2010" w:rsidRDefault="007A2782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</m:t>
        </m:r>
        <m:r>
          <m:rPr>
            <m:nor/>
          </m:rPr>
          <w:rPr>
            <w:rFonts w:ascii="PT Sans Narrow" w:hAnsi="PT Sans Narrow"/>
          </w:rPr>
          <m:t xml:space="preserve">1 522 071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Pr="003A2010">
        <w:rPr>
          <w:rFonts w:ascii="PT Sans Narrow" w:hAnsi="PT Sans Narrow"/>
          <w:bCs w:val="0"/>
        </w:rPr>
        <w:t>;</w:t>
      </w:r>
    </w:p>
    <w:p w:rsidR="007A2782" w:rsidRPr="003A2010" w:rsidRDefault="007A2782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52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2C1235" w:rsidRPr="003A2010" w:rsidRDefault="002C1235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0,161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</w:t>
      </w:r>
      <w:r w:rsidR="00803877" w:rsidRPr="003A2010">
        <w:rPr>
          <w:bCs w:val="0"/>
        </w:rPr>
        <w:t xml:space="preserve">удельный годовой расход </w:t>
      </w:r>
      <w:r w:rsidRPr="003A2010">
        <w:rPr>
          <w:bCs w:val="0"/>
        </w:rPr>
        <w:t>энергетических ресурсов</w:t>
      </w:r>
      <w:r w:rsidR="00803877" w:rsidRPr="003A2010">
        <w:rPr>
          <w:bCs w:val="0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147,02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="00803877" w:rsidRPr="003A2010">
        <w:rPr>
          <w:rFonts w:ascii="PT Sans Narrow" w:hAnsi="PT Sans Narrow"/>
          <w:bCs w:val="0"/>
        </w:rPr>
        <w:t>.</w:t>
      </w:r>
    </w:p>
    <w:p w:rsidR="007A2782" w:rsidRPr="003A2010" w:rsidRDefault="007A2782" w:rsidP="003A2010">
      <w:pPr>
        <w:pStyle w:val="APEX3"/>
      </w:pPr>
      <w:r w:rsidRPr="003A2010">
        <w:t xml:space="preserve">Более подробные показатели приведены в п. </w:t>
      </w:r>
      <w:r w:rsidR="00713051" w:rsidRPr="003A2010">
        <w:t>10</w:t>
      </w:r>
      <w:r w:rsidR="006B0A79" w:rsidRPr="003A2010">
        <w:t>.1</w:t>
      </w:r>
      <w:r w:rsidRPr="003A2010">
        <w:t xml:space="preserve"> «Энергетический паспорт </w:t>
      </w:r>
      <w:r w:rsidR="00693EC7" w:rsidRPr="003A2010">
        <w:t xml:space="preserve">проекта </w:t>
      </w:r>
      <w:r w:rsidR="00572EDF" w:rsidRPr="003A2010">
        <w:t xml:space="preserve">                </w:t>
      </w:r>
      <w:r w:rsidR="006B0A79" w:rsidRPr="003A2010">
        <w:t xml:space="preserve">корпуса </w:t>
      </w:r>
      <w:r w:rsidR="000F43A7" w:rsidRPr="003A2010">
        <w:t>20.</w:t>
      </w:r>
      <w:r w:rsidR="006B0A79" w:rsidRPr="003A2010">
        <w:t>1</w:t>
      </w:r>
      <w:r w:rsidRPr="003A2010">
        <w:t>».</w:t>
      </w:r>
    </w:p>
    <w:p w:rsidR="00803877" w:rsidRPr="003A2010" w:rsidRDefault="00803877" w:rsidP="003A2010">
      <w:pPr>
        <w:pStyle w:val="APEX3"/>
      </w:pPr>
    </w:p>
    <w:p w:rsidR="000F358E" w:rsidRPr="003A2010" w:rsidRDefault="000F358E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Pr="003A2010">
        <w:rPr>
          <w:rFonts w:eastAsia="Calibri"/>
          <w:bCs w:val="0"/>
          <w:lang w:eastAsia="en-US"/>
        </w:rPr>
        <w:t>2 в</w:t>
      </w:r>
      <w:r w:rsidRPr="003A2010">
        <w:rPr>
          <w:rFonts w:eastAsia="Calibri"/>
          <w:bCs w:val="0"/>
        </w:rPr>
        <w:t xml:space="preserve"> соответствии с расчетом (см. п. 9</w:t>
      </w:r>
      <w:r w:rsidR="00972A69" w:rsidRPr="003A2010">
        <w:rPr>
          <w:rFonts w:eastAsia="Calibri"/>
          <w:bCs w:val="0"/>
        </w:rPr>
        <w:t>.2</w:t>
      </w:r>
      <w:r w:rsidRPr="003A2010">
        <w:rPr>
          <w:rFonts w:eastAsia="Calibri"/>
          <w:bCs w:val="0"/>
        </w:rPr>
        <w:t>)</w:t>
      </w:r>
      <w:r w:rsidRPr="003A2010">
        <w:rPr>
          <w:rFonts w:eastAsia="Calibri"/>
          <w:bCs w:val="0"/>
          <w:lang w:eastAsia="en-US"/>
        </w:rPr>
        <w:t>:</w:t>
      </w:r>
    </w:p>
    <w:p w:rsidR="000F358E" w:rsidRPr="003A2010" w:rsidRDefault="000F358E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 w:cs="Arial"/>
          </w:rPr>
          <m:t xml:space="preserve">918 127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655BF5" w:rsidRPr="003A2010">
        <w:rPr>
          <w:rFonts w:ascii="PT Sans Narrow" w:hAnsi="PT Sans Narrow"/>
          <w:bCs w:val="0"/>
        </w:rPr>
        <w:t>;</w:t>
      </w:r>
    </w:p>
    <w:p w:rsidR="000F358E" w:rsidRPr="003A2010" w:rsidRDefault="000F358E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</m:t>
        </m:r>
        <m:r>
          <m:rPr>
            <m:nor/>
          </m:rPr>
          <w:rPr>
            <w:rFonts w:ascii="PT Sans Narrow" w:hAnsi="PT Sans Narrow"/>
          </w:rPr>
          <m:t xml:space="preserve">1 475 763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655BF5" w:rsidRPr="003A2010">
        <w:rPr>
          <w:rFonts w:ascii="PT Sans Narrow" w:hAnsi="PT Sans Narrow"/>
          <w:bCs w:val="0"/>
        </w:rPr>
        <w:t>;</w:t>
      </w:r>
    </w:p>
    <w:p w:rsidR="000F358E" w:rsidRPr="003A2010" w:rsidRDefault="000F358E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w:r w:rsidR="00655BF5" w:rsidRPr="003A2010">
        <w:rPr>
          <w:bCs w:val="0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53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="00655BF5"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0,163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148,01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0F358E" w:rsidRPr="003A2010" w:rsidRDefault="000F358E" w:rsidP="003A2010">
      <w:pPr>
        <w:pStyle w:val="APEX3"/>
      </w:pPr>
      <w:r w:rsidRPr="003A2010">
        <w:t xml:space="preserve">Более подробные показатели приведены в п. 10.2 «Энергетический паспорт проекта </w:t>
      </w:r>
      <w:r w:rsidR="00572EDF" w:rsidRPr="003A2010">
        <w:t xml:space="preserve">            </w:t>
      </w:r>
      <w:r w:rsidRPr="003A2010">
        <w:t>корпуса</w:t>
      </w:r>
      <w:r w:rsidR="00C46963" w:rsidRPr="003A2010">
        <w:t xml:space="preserve"> </w:t>
      </w:r>
      <w:r w:rsidRPr="003A2010">
        <w:t xml:space="preserve"> </w:t>
      </w:r>
      <w:r w:rsidR="000F43A7" w:rsidRPr="003A2010">
        <w:t>20.</w:t>
      </w:r>
      <w:r w:rsidRPr="003A2010">
        <w:t>2».</w:t>
      </w:r>
    </w:p>
    <w:p w:rsidR="00803877" w:rsidRPr="003A2010" w:rsidRDefault="00803877" w:rsidP="003A2010">
      <w:pPr>
        <w:pStyle w:val="APEX3"/>
      </w:pPr>
    </w:p>
    <w:p w:rsidR="00AB626A" w:rsidRPr="003A2010" w:rsidRDefault="00AB626A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Pr="003A2010">
        <w:rPr>
          <w:rFonts w:eastAsia="Calibri"/>
          <w:bCs w:val="0"/>
          <w:lang w:eastAsia="en-US"/>
        </w:rPr>
        <w:t>3 в</w:t>
      </w:r>
      <w:r w:rsidRPr="003A2010">
        <w:rPr>
          <w:rFonts w:eastAsia="Calibri"/>
          <w:bCs w:val="0"/>
        </w:rPr>
        <w:t xml:space="preserve"> соответствии с расчетом (см. п. 9.3)</w:t>
      </w:r>
      <w:r w:rsidRPr="003A2010">
        <w:rPr>
          <w:rFonts w:eastAsia="Calibri"/>
          <w:bCs w:val="0"/>
          <w:lang w:eastAsia="en-US"/>
        </w:rPr>
        <w:t>: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C6054E" w:rsidRPr="003A2010">
        <w:rPr>
          <w:rFonts w:ascii="PT Sans Narrow" w:hAnsi="PT Sans Narrow"/>
        </w:rPr>
        <w:t>9</w:t>
      </w:r>
      <w:r w:rsidR="00846045" w:rsidRPr="003A2010">
        <w:rPr>
          <w:rFonts w:ascii="PT Sans Narrow" w:hAnsi="PT Sans Narrow"/>
        </w:rPr>
        <w:t>4</w:t>
      </w:r>
      <w:r w:rsidR="00347C97" w:rsidRPr="003A2010">
        <w:rPr>
          <w:rFonts w:ascii="PT Sans Narrow" w:hAnsi="PT Sans Narrow"/>
        </w:rPr>
        <w:t>9</w:t>
      </w:r>
      <w:r w:rsidR="00C847C5" w:rsidRPr="003A2010">
        <w:rPr>
          <w:rFonts w:ascii="PT Sans Narrow" w:hAnsi="PT Sans Narrow"/>
        </w:rPr>
        <w:t xml:space="preserve"> </w:t>
      </w:r>
      <w:r w:rsidR="00347C97" w:rsidRPr="003A2010">
        <w:rPr>
          <w:rFonts w:ascii="PT Sans Narrow" w:hAnsi="PT Sans Narrow"/>
        </w:rPr>
        <w:t>974</w:t>
      </w:r>
      <w:r w:rsidR="00C847C5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C847C5" w:rsidRPr="003A2010">
        <w:rPr>
          <w:rFonts w:ascii="PT Sans Narrow" w:hAnsi="PT Sans Narrow"/>
          <w:bCs w:val="0"/>
        </w:rPr>
        <w:t>;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</m:t>
        </m:r>
        <m:r>
          <m:rPr>
            <m:nor/>
          </m:rPr>
          <w:rPr>
            <w:rFonts w:ascii="PT Sans Narrow" w:hAnsi="PT Sans Narrow"/>
          </w:rPr>
          <m:t xml:space="preserve">1 536 901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C847C5" w:rsidRPr="003A2010">
        <w:rPr>
          <w:rFonts w:ascii="PT Sans Narrow" w:hAnsi="PT Sans Narrow"/>
          <w:bCs w:val="0"/>
        </w:rPr>
        <w:t>;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53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0,157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154,54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AB626A" w:rsidRPr="003A2010" w:rsidRDefault="00AB626A" w:rsidP="003A2010">
      <w:pPr>
        <w:pStyle w:val="APEX3"/>
      </w:pPr>
      <w:r w:rsidRPr="003A2010">
        <w:t xml:space="preserve">Более подробные показатели приведены в п. 10.3 «Энергетический паспорт проекта </w:t>
      </w:r>
      <w:r w:rsidR="00572EDF" w:rsidRPr="003A2010">
        <w:t xml:space="preserve">                </w:t>
      </w:r>
      <w:r w:rsidRPr="003A2010">
        <w:t xml:space="preserve">корпуса </w:t>
      </w:r>
      <w:r w:rsidR="000F43A7" w:rsidRPr="003A2010">
        <w:t>20.</w:t>
      </w:r>
      <w:r w:rsidR="00851A5F" w:rsidRPr="003A2010">
        <w:t>3</w:t>
      </w:r>
      <w:r w:rsidRPr="003A2010">
        <w:t>».</w:t>
      </w:r>
    </w:p>
    <w:p w:rsidR="00F433C2" w:rsidRPr="003A2010" w:rsidRDefault="00F433C2" w:rsidP="003A2010">
      <w:pPr>
        <w:pStyle w:val="APEX3"/>
      </w:pPr>
    </w:p>
    <w:p w:rsidR="00AB626A" w:rsidRPr="003A2010" w:rsidRDefault="00AB626A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="0033028B" w:rsidRPr="003A2010">
        <w:rPr>
          <w:rFonts w:eastAsia="Calibri"/>
          <w:bCs w:val="0"/>
          <w:lang w:eastAsia="en-US"/>
        </w:rPr>
        <w:t>4</w:t>
      </w:r>
      <w:r w:rsidRPr="003A2010">
        <w:rPr>
          <w:rFonts w:eastAsia="Calibri"/>
          <w:bCs w:val="0"/>
          <w:lang w:eastAsia="en-US"/>
        </w:rPr>
        <w:t xml:space="preserve"> в</w:t>
      </w:r>
      <w:r w:rsidRPr="003A2010">
        <w:rPr>
          <w:rFonts w:eastAsia="Calibri"/>
          <w:bCs w:val="0"/>
        </w:rPr>
        <w:t xml:space="preserve"> соответствии с расчетом (см. п. 9.4)</w:t>
      </w:r>
      <w:r w:rsidRPr="003A2010">
        <w:rPr>
          <w:rFonts w:eastAsia="Calibri"/>
          <w:bCs w:val="0"/>
          <w:lang w:eastAsia="en-US"/>
        </w:rPr>
        <w:t>: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7675AF" w:rsidRPr="003A2010">
        <w:rPr>
          <w:rFonts w:ascii="PT Sans Narrow" w:hAnsi="PT Sans Narrow"/>
        </w:rPr>
        <w:t>4</w:t>
      </w:r>
      <w:r w:rsidR="007B3B8A" w:rsidRPr="003A2010">
        <w:rPr>
          <w:rFonts w:ascii="PT Sans Narrow" w:hAnsi="PT Sans Narrow"/>
        </w:rPr>
        <w:t>14</w:t>
      </w:r>
      <w:r w:rsidR="007675AF" w:rsidRPr="003A2010">
        <w:rPr>
          <w:rFonts w:ascii="PT Sans Narrow" w:hAnsi="PT Sans Narrow"/>
        </w:rPr>
        <w:t> </w:t>
      </w:r>
      <w:r w:rsidR="007B3B8A" w:rsidRPr="003A2010">
        <w:rPr>
          <w:rFonts w:ascii="PT Sans Narrow" w:hAnsi="PT Sans Narrow"/>
        </w:rPr>
        <w:t>949</w:t>
      </w:r>
      <w:r w:rsidR="007675AF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3970B3" w:rsidRPr="003A2010">
        <w:rPr>
          <w:rFonts w:ascii="PT Sans Narrow" w:hAnsi="PT Sans Narrow"/>
          <w:bCs w:val="0"/>
        </w:rPr>
        <w:t>;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601</m:t>
        </m:r>
        <m:r>
          <m:rPr>
            <m:nor/>
          </m:rPr>
          <w:rPr>
            <w:rFonts w:ascii="PT Sans Narrow" w:hAnsi="PT Sans Narrow"/>
          </w:rPr>
          <m:t xml:space="preserve"> 169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3970B3" w:rsidRPr="003A2010">
        <w:rPr>
          <w:rFonts w:ascii="PT Sans Narrow" w:hAnsi="PT Sans Narrow"/>
          <w:bCs w:val="0"/>
        </w:rPr>
        <w:t>;</w:t>
      </w:r>
    </w:p>
    <w:p w:rsidR="00AB626A" w:rsidRPr="003A2010" w:rsidRDefault="00AB626A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71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0,205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154,70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AB626A" w:rsidRPr="003A2010" w:rsidRDefault="00AB626A" w:rsidP="003A2010">
      <w:pPr>
        <w:pStyle w:val="APEX3"/>
      </w:pPr>
      <w:r w:rsidRPr="003A2010">
        <w:t xml:space="preserve">Более подробные показатели приведены в п. 10.4 «Энергетический паспорт проекта </w:t>
      </w:r>
      <w:r w:rsidR="00572EDF" w:rsidRPr="003A2010">
        <w:t xml:space="preserve">                </w:t>
      </w:r>
      <w:r w:rsidRPr="003A2010">
        <w:t xml:space="preserve">корпуса  </w:t>
      </w:r>
      <w:r w:rsidR="000F43A7" w:rsidRPr="003A2010">
        <w:t>20.</w:t>
      </w:r>
      <w:r w:rsidR="00851A5F" w:rsidRPr="003A2010">
        <w:t>4</w:t>
      </w:r>
      <w:r w:rsidRPr="003A2010">
        <w:t>».</w:t>
      </w:r>
    </w:p>
    <w:p w:rsidR="00803877" w:rsidRPr="003A2010" w:rsidRDefault="00803877" w:rsidP="003A2010">
      <w:pPr>
        <w:pStyle w:val="APEX3"/>
      </w:pPr>
    </w:p>
    <w:p w:rsidR="00851A5F" w:rsidRPr="003A2010" w:rsidRDefault="00851A5F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Pr="003A2010">
        <w:rPr>
          <w:rFonts w:eastAsia="Calibri"/>
          <w:bCs w:val="0"/>
          <w:lang w:eastAsia="en-US"/>
        </w:rPr>
        <w:t>5 в</w:t>
      </w:r>
      <w:r w:rsidRPr="003A2010">
        <w:rPr>
          <w:rFonts w:eastAsia="Calibri"/>
          <w:bCs w:val="0"/>
        </w:rPr>
        <w:t xml:space="preserve"> соответствии с расчетом (см. п. 9.5)</w:t>
      </w:r>
      <w:r w:rsidRPr="003A2010">
        <w:rPr>
          <w:rFonts w:eastAsia="Calibri"/>
          <w:bCs w:val="0"/>
          <w:lang w:eastAsia="en-US"/>
        </w:rPr>
        <w:t>: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7675AF" w:rsidRPr="003A2010">
        <w:rPr>
          <w:rFonts w:ascii="PT Sans Narrow" w:hAnsi="PT Sans Narrow"/>
        </w:rPr>
        <w:t>96</w:t>
      </w:r>
      <w:r w:rsidR="00CC7373" w:rsidRPr="003A2010">
        <w:rPr>
          <w:rFonts w:ascii="PT Sans Narrow" w:hAnsi="PT Sans Narrow"/>
        </w:rPr>
        <w:t>1</w:t>
      </w:r>
      <w:r w:rsidR="001200F8" w:rsidRPr="003A2010">
        <w:rPr>
          <w:rFonts w:ascii="PT Sans Narrow" w:hAnsi="PT Sans Narrow"/>
        </w:rPr>
        <w:t xml:space="preserve"> </w:t>
      </w:r>
      <w:r w:rsidR="00CC7373" w:rsidRPr="003A2010">
        <w:rPr>
          <w:rFonts w:ascii="PT Sans Narrow" w:hAnsi="PT Sans Narrow"/>
        </w:rPr>
        <w:t>243</w:t>
      </w:r>
      <w:r w:rsidR="001200F8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1200F8" w:rsidRPr="003A2010">
        <w:rPr>
          <w:rFonts w:ascii="PT Sans Narrow" w:hAnsi="PT Sans Narrow"/>
          <w:bCs w:val="0"/>
        </w:rPr>
        <w:t>;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1 557</m:t>
        </m:r>
        <m:r>
          <m:rPr>
            <m:nor/>
          </m:rPr>
          <w:rPr>
            <w:rFonts w:ascii="PT Sans Narrow" w:hAnsi="PT Sans Narrow"/>
          </w:rPr>
          <m:t xml:space="preserve"> 677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1200F8" w:rsidRPr="003A2010">
        <w:rPr>
          <w:rFonts w:ascii="PT Sans Narrow" w:hAnsi="PT Sans Narrow"/>
          <w:bCs w:val="0"/>
        </w:rPr>
        <w:t>;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53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0,166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155,65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851A5F" w:rsidRPr="003A2010" w:rsidRDefault="00851A5F" w:rsidP="003A2010">
      <w:pPr>
        <w:pStyle w:val="APEX3"/>
      </w:pPr>
      <w:r w:rsidRPr="003A2010">
        <w:t xml:space="preserve">Более подробные показатели приведены в п. 10.5 «Энергетический паспорт проекта </w:t>
      </w:r>
      <w:r w:rsidR="00D974BC" w:rsidRPr="003A2010">
        <w:t xml:space="preserve">                 </w:t>
      </w:r>
      <w:r w:rsidRPr="003A2010">
        <w:t xml:space="preserve">корпуса </w:t>
      </w:r>
      <w:r w:rsidR="000F43A7" w:rsidRPr="003A2010">
        <w:t>20.</w:t>
      </w:r>
      <w:r w:rsidR="001F3A42" w:rsidRPr="003A2010">
        <w:t>5</w:t>
      </w:r>
      <w:r w:rsidRPr="003A2010">
        <w:t>».</w:t>
      </w:r>
    </w:p>
    <w:p w:rsidR="00A06161" w:rsidRPr="003A2010" w:rsidRDefault="00A06161" w:rsidP="003A2010">
      <w:pPr>
        <w:pStyle w:val="APEX3"/>
      </w:pPr>
    </w:p>
    <w:p w:rsidR="00851A5F" w:rsidRPr="003A2010" w:rsidRDefault="00851A5F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="001F3A42" w:rsidRPr="003A2010">
        <w:rPr>
          <w:rFonts w:eastAsia="Calibri"/>
          <w:bCs w:val="0"/>
          <w:lang w:eastAsia="en-US"/>
        </w:rPr>
        <w:t>6</w:t>
      </w:r>
      <w:r w:rsidRPr="003A2010">
        <w:rPr>
          <w:rFonts w:eastAsia="Calibri"/>
          <w:bCs w:val="0"/>
          <w:lang w:eastAsia="en-US"/>
        </w:rPr>
        <w:t xml:space="preserve"> в</w:t>
      </w:r>
      <w:r w:rsidRPr="003A2010">
        <w:rPr>
          <w:rFonts w:eastAsia="Calibri"/>
          <w:bCs w:val="0"/>
        </w:rPr>
        <w:t xml:space="preserve"> соответствии с расчетом (см. п. 9.</w:t>
      </w:r>
      <w:r w:rsidR="001F3A42" w:rsidRPr="003A2010">
        <w:rPr>
          <w:rFonts w:eastAsia="Calibri"/>
          <w:bCs w:val="0"/>
        </w:rPr>
        <w:t>6</w:t>
      </w:r>
      <w:r w:rsidRPr="003A2010">
        <w:rPr>
          <w:rFonts w:eastAsia="Calibri"/>
          <w:bCs w:val="0"/>
        </w:rPr>
        <w:t>)</w:t>
      </w:r>
      <w:r w:rsidRPr="003A2010">
        <w:rPr>
          <w:rFonts w:eastAsia="Calibri"/>
          <w:bCs w:val="0"/>
          <w:lang w:eastAsia="en-US"/>
        </w:rPr>
        <w:t>: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 w:cs="Arial"/>
          </w:rPr>
          <m:t>971 897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202942" w:rsidRPr="003A2010">
        <w:rPr>
          <w:rFonts w:ascii="PT Sans Narrow" w:hAnsi="PT Sans Narrow"/>
          <w:bCs w:val="0"/>
        </w:rPr>
        <w:t>;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1 497</m:t>
        </m:r>
        <m:r>
          <m:rPr>
            <m:nor/>
          </m:rPr>
          <w:rPr>
            <w:rFonts w:ascii="PT Sans Narrow" w:hAnsi="PT Sans Narrow"/>
          </w:rPr>
          <m:t xml:space="preserve"> 247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202942" w:rsidRPr="003A2010">
        <w:rPr>
          <w:rFonts w:ascii="PT Sans Narrow" w:hAnsi="PT Sans Narrow"/>
          <w:bCs w:val="0"/>
        </w:rPr>
        <w:t>;</w:t>
      </w:r>
    </w:p>
    <w:p w:rsidR="00851A5F" w:rsidRPr="003A2010" w:rsidRDefault="00851A5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57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0,148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156,53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851A5F" w:rsidRPr="003A2010" w:rsidRDefault="00851A5F" w:rsidP="003A2010">
      <w:pPr>
        <w:pStyle w:val="APEX3"/>
      </w:pPr>
      <w:r w:rsidRPr="003A2010">
        <w:t>Более подробные показатели приведены в п. 10.</w:t>
      </w:r>
      <w:r w:rsidR="001F3A42" w:rsidRPr="003A2010">
        <w:t>6</w:t>
      </w:r>
      <w:r w:rsidRPr="003A2010">
        <w:t xml:space="preserve"> «Энергетический паспорт проекта</w:t>
      </w:r>
      <w:r w:rsidR="00AA7716" w:rsidRPr="003A2010">
        <w:t xml:space="preserve">           </w:t>
      </w:r>
      <w:r w:rsidRPr="003A2010">
        <w:t xml:space="preserve"> корпуса  </w:t>
      </w:r>
      <w:r w:rsidR="000F43A7" w:rsidRPr="003A2010">
        <w:t>20.</w:t>
      </w:r>
      <w:r w:rsidR="001F3A42" w:rsidRPr="003A2010">
        <w:t>6</w:t>
      </w:r>
      <w:r w:rsidRPr="003A2010">
        <w:t>».</w:t>
      </w:r>
    </w:p>
    <w:p w:rsidR="00A06161" w:rsidRPr="003A2010" w:rsidRDefault="00A06161" w:rsidP="003A2010">
      <w:pPr>
        <w:pStyle w:val="APEX3"/>
      </w:pPr>
    </w:p>
    <w:p w:rsidR="00572EDF" w:rsidRPr="003A2010" w:rsidRDefault="00572EDF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Pr="003A2010">
        <w:rPr>
          <w:rFonts w:eastAsia="Calibri"/>
          <w:bCs w:val="0"/>
          <w:lang w:eastAsia="en-US"/>
        </w:rPr>
        <w:t>7 в</w:t>
      </w:r>
      <w:r w:rsidRPr="003A2010">
        <w:rPr>
          <w:rFonts w:eastAsia="Calibri"/>
          <w:bCs w:val="0"/>
        </w:rPr>
        <w:t xml:space="preserve"> соответствии с расчетом (см. п. 9.7)</w:t>
      </w:r>
      <w:r w:rsidRPr="003A2010">
        <w:rPr>
          <w:rFonts w:eastAsia="Calibri"/>
          <w:bCs w:val="0"/>
          <w:lang w:eastAsia="en-US"/>
        </w:rPr>
        <w:t>: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7675AF" w:rsidRPr="003A2010">
        <w:rPr>
          <w:rFonts w:ascii="PT Sans Narrow" w:hAnsi="PT Sans Narrow"/>
        </w:rPr>
        <w:t>976</w:t>
      </w:r>
      <w:r w:rsidR="005E1B62" w:rsidRPr="003A2010">
        <w:rPr>
          <w:rFonts w:ascii="PT Sans Narrow" w:hAnsi="PT Sans Narrow"/>
        </w:rPr>
        <w:t xml:space="preserve"> </w:t>
      </w:r>
      <w:r w:rsidR="007675AF" w:rsidRPr="003A2010">
        <w:rPr>
          <w:rFonts w:ascii="PT Sans Narrow" w:hAnsi="PT Sans Narrow"/>
        </w:rPr>
        <w:t>576</w:t>
      </w:r>
      <w:r w:rsidR="005E1B62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5E1B62" w:rsidRPr="003A2010">
        <w:rPr>
          <w:rFonts w:ascii="PT Sans Narrow" w:hAnsi="PT Sans Narrow"/>
          <w:bCs w:val="0"/>
        </w:rPr>
        <w:t>;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1 557</m:t>
        </m:r>
        <m:r>
          <m:rPr>
            <m:nor/>
          </m:rPr>
          <w:rPr>
            <w:rFonts w:ascii="PT Sans Narrow" w:hAnsi="PT Sans Narrow"/>
          </w:rPr>
          <m:t xml:space="preserve"> 729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5E1B62" w:rsidRPr="003A2010">
        <w:rPr>
          <w:rFonts w:ascii="PT Sans Narrow" w:hAnsi="PT Sans Narrow"/>
          <w:bCs w:val="0"/>
        </w:rPr>
        <w:t>;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51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0,163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153,04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72EDF" w:rsidRPr="003A2010" w:rsidRDefault="00572EDF" w:rsidP="003A2010">
      <w:pPr>
        <w:pStyle w:val="APEX3"/>
      </w:pPr>
      <w:r w:rsidRPr="003A2010">
        <w:t xml:space="preserve">Более подробные показатели приведены в п. 10.7 «Энергетический паспорт проекта </w:t>
      </w:r>
      <w:r w:rsidR="000C469E" w:rsidRPr="003A2010">
        <w:t xml:space="preserve">                 </w:t>
      </w:r>
      <w:r w:rsidRPr="003A2010">
        <w:t xml:space="preserve">корпуса </w:t>
      </w:r>
      <w:r w:rsidR="000F43A7" w:rsidRPr="003A2010">
        <w:t>20.</w:t>
      </w:r>
      <w:r w:rsidRPr="003A2010">
        <w:t>7».</w:t>
      </w:r>
    </w:p>
    <w:p w:rsidR="00A06161" w:rsidRPr="003A2010" w:rsidRDefault="00A06161" w:rsidP="003A2010">
      <w:pPr>
        <w:pStyle w:val="APEX3"/>
      </w:pPr>
    </w:p>
    <w:p w:rsidR="00572EDF" w:rsidRPr="003A2010" w:rsidRDefault="00572EDF" w:rsidP="003A2010">
      <w:pPr>
        <w:pStyle w:val="APEX3"/>
        <w:rPr>
          <w:rFonts w:eastAsia="Calibri"/>
          <w:bCs w:val="0"/>
          <w:lang w:eastAsia="en-US"/>
        </w:rPr>
      </w:pPr>
      <w:r w:rsidRPr="003A2010">
        <w:rPr>
          <w:rFonts w:eastAsia="Calibri"/>
          <w:bCs w:val="0"/>
          <w:lang w:eastAsia="en-US"/>
        </w:rPr>
        <w:t xml:space="preserve">Показатели для корпуса </w:t>
      </w:r>
      <w:r w:rsidR="00A27474" w:rsidRPr="003A2010">
        <w:rPr>
          <w:rFonts w:eastAsia="Calibri"/>
          <w:bCs w:val="0"/>
          <w:lang w:eastAsia="en-US"/>
        </w:rPr>
        <w:t>20.</w:t>
      </w:r>
      <w:r w:rsidRPr="003A2010">
        <w:rPr>
          <w:rFonts w:eastAsia="Calibri"/>
          <w:bCs w:val="0"/>
          <w:lang w:eastAsia="en-US"/>
        </w:rPr>
        <w:t>8 в</w:t>
      </w:r>
      <w:r w:rsidRPr="003A2010">
        <w:rPr>
          <w:rFonts w:eastAsia="Calibri"/>
          <w:bCs w:val="0"/>
        </w:rPr>
        <w:t xml:space="preserve"> соответствии с расчетом (см. п. 9.8)</w:t>
      </w:r>
      <w:r w:rsidRPr="003A2010">
        <w:rPr>
          <w:rFonts w:eastAsia="Calibri"/>
          <w:bCs w:val="0"/>
          <w:lang w:eastAsia="en-US"/>
        </w:rPr>
        <w:t>: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bCs w:val="0"/>
        </w:rPr>
      </w:pPr>
      <w:r w:rsidRPr="003A2010">
        <w:rPr>
          <w:bCs w:val="0"/>
        </w:rPr>
        <w:t>расход тепловой энергии на отопление и вентиляцию за отопительный период для жилого здания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845853" w:rsidRPr="003A2010">
        <w:rPr>
          <w:rFonts w:ascii="PT Sans Narrow" w:hAnsi="PT Sans Narrow"/>
        </w:rPr>
        <w:t>447 148</w:t>
      </w:r>
      <m:oMath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3077F3" w:rsidRPr="003A2010">
        <w:rPr>
          <w:rFonts w:ascii="PT Sans Narrow" w:hAnsi="PT Sans Narrow"/>
          <w:bCs w:val="0"/>
        </w:rPr>
        <w:t>;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общие теплопотери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общ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= 629 786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кВтч/год</m:t>
        </m:r>
      </m:oMath>
      <w:r w:rsidR="003077F3" w:rsidRPr="003A2010">
        <w:rPr>
          <w:rFonts w:ascii="PT Sans Narrow" w:hAnsi="PT Sans Narrow"/>
          <w:bCs w:val="0"/>
        </w:rPr>
        <w:t>;</w:t>
      </w:r>
    </w:p>
    <w:p w:rsidR="00572EDF" w:rsidRPr="003A2010" w:rsidRDefault="00572EDF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удельный расход тепловой энергии на отопление и вентиляцию здания за отопительный период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PT Sans Narrow" w:hAnsi="PT Sans Narrow"/>
            <w:bCs w:val="0"/>
            <w:vertAlign w:val="subscript"/>
          </w:rPr>
          <m:t>от</m:t>
        </m:r>
        <m:r>
          <m:rPr>
            <m:nor/>
          </m:rPr>
          <w:rPr>
            <w:rFonts w:ascii="PT Sans Narrow" w:hAnsi="PT Sans Narrow"/>
            <w:bCs w:val="0"/>
          </w:rPr>
          <m:t xml:space="preserve"> = 72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  <m:r>
          <m:rPr>
            <m:nor/>
          </m:rPr>
          <w:rPr>
            <w:rFonts w:ascii="PT Sans Narrow" w:hAnsi="PT Sans Narrow"/>
            <w:bCs w:val="0"/>
          </w:rPr>
          <m:t>год</m:t>
        </m:r>
      </m:oMath>
      <w:r w:rsidRPr="003A2010">
        <w:rPr>
          <w:rFonts w:ascii="PT Sans Narrow" w:hAnsi="PT Sans Narrow"/>
          <w:bCs w:val="0"/>
        </w:rPr>
        <w:t>.</w:t>
      </w:r>
    </w:p>
    <w:p w:rsidR="00803877" w:rsidRPr="003A2010" w:rsidRDefault="00803877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удельная характеристика расхода тепловой энергии на отопление и вентиляцию здания за отопительный период </w:t>
      </w:r>
      <m:oMath>
        <m:sSubSup>
          <m:sSubSupPr>
            <m:ctrlPr>
              <w:rPr>
                <w:rFonts w:ascii="Cambria Math" w:hAnsi="Cambria Math"/>
                <w:bCs w:val="0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bCs w:val="0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  <w:bCs w:val="0"/>
              </w:rPr>
              <m:t>от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  <w:bCs w:val="0"/>
          </w:rPr>
          <m:t xml:space="preserve">  = 0,213 Вт/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3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B379B" w:rsidRPr="003A2010" w:rsidRDefault="005B379B" w:rsidP="003A2010">
      <w:pPr>
        <w:pStyle w:val="APEX1"/>
        <w:numPr>
          <w:ilvl w:val="0"/>
          <w:numId w:val="46"/>
        </w:numPr>
        <w:tabs>
          <w:tab w:val="num" w:pos="709"/>
        </w:tabs>
        <w:ind w:left="1134" w:hanging="283"/>
        <w:rPr>
          <w:rFonts w:ascii="PT Sans Narrow" w:hAnsi="PT Sans Narrow"/>
          <w:bCs w:val="0"/>
        </w:rPr>
      </w:pPr>
      <w:r w:rsidRPr="003A2010">
        <w:rPr>
          <w:bCs w:val="0"/>
        </w:rPr>
        <w:t xml:space="preserve">суммарный удельный годовой расход энергетических ресурсов </w:t>
      </w:r>
      <m:oMath>
        <m:r>
          <m:rPr>
            <m:nor/>
          </m:rPr>
          <w:rPr>
            <w:rFonts w:ascii="PT Sans Narrow" w:hAnsi="PT Sans Narrow"/>
            <w:bCs w:val="0"/>
          </w:rPr>
          <m:t>q</m:t>
        </m:r>
        <m:r>
          <m:rPr>
            <m:nor/>
          </m:rPr>
          <w:rPr>
            <w:rFonts w:ascii="Cambria Math" w:hAnsi="PT Sans Narrow"/>
            <w:bCs w:val="0"/>
            <w:vertAlign w:val="subscript"/>
          </w:rPr>
          <m:t>сум</m:t>
        </m:r>
        <m:r>
          <m:rPr>
            <m:nor/>
          </m:rPr>
          <w:rPr>
            <w:rFonts w:ascii="PT Sans Narrow" w:hAnsi="PT Sans Narrow"/>
            <w:bCs w:val="0"/>
          </w:rPr>
          <m:t xml:space="preserve"> = 153,05 кВтч/</m:t>
        </m:r>
        <m:sSup>
          <m:sSupPr>
            <m:ctrlPr>
              <w:rPr>
                <w:rFonts w:ascii="Cambria Math" w:hAnsi="Cambria Math"/>
                <w:bCs w:val="0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 w:val="0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2</m:t>
            </m:r>
          </m:sup>
        </m:sSup>
      </m:oMath>
      <w:r w:rsidRPr="003A2010">
        <w:rPr>
          <w:rFonts w:ascii="PT Sans Narrow" w:hAnsi="PT Sans Narrow"/>
          <w:bCs w:val="0"/>
        </w:rPr>
        <w:t>.</w:t>
      </w:r>
    </w:p>
    <w:p w:rsidR="00572EDF" w:rsidRPr="003A2010" w:rsidRDefault="00572EDF" w:rsidP="003A2010">
      <w:pPr>
        <w:pStyle w:val="APEX3"/>
      </w:pPr>
      <w:r w:rsidRPr="003A2010">
        <w:t xml:space="preserve">Более подробные показатели приведены в п. 10.8 «Энергетический паспорт проекта </w:t>
      </w:r>
      <w:r w:rsidR="000C469E" w:rsidRPr="003A2010">
        <w:t xml:space="preserve">                  </w:t>
      </w:r>
      <w:r w:rsidRPr="003A2010">
        <w:t xml:space="preserve">корпуса  </w:t>
      </w:r>
      <w:r w:rsidR="000F43A7" w:rsidRPr="003A2010">
        <w:t>20.</w:t>
      </w:r>
      <w:r w:rsidRPr="003A2010">
        <w:t>8».</w:t>
      </w:r>
    </w:p>
    <w:p w:rsidR="00A06161" w:rsidRPr="003A2010" w:rsidRDefault="00A06161" w:rsidP="003A2010">
      <w:pPr>
        <w:pStyle w:val="APEX3"/>
      </w:pPr>
    </w:p>
    <w:p w:rsidR="003521F7" w:rsidRPr="003A2010" w:rsidRDefault="003521F7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 нормируемых показателях удельных годовых расходов энергетических ресурсов и максимально допустимых величинах отклонений от таких нормируемых показателей</w:t>
      </w:r>
    </w:p>
    <w:p w:rsidR="00487B12" w:rsidRPr="003A2010" w:rsidRDefault="00487B1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 xml:space="preserve">Нормируемая (базовая) удельная характеристика расхода тепловой энергии на отопление и вентиляцию жилого многоквартирного здания 12 этажей и выше  </w:t>
      </w: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норм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р</m:t>
            </m:r>
          </m:sup>
        </m:sSubSup>
        <m:r>
          <m:rPr>
            <m:nor/>
          </m:rPr>
          <w:rPr>
            <w:rFonts w:ascii="PT Sans Narrow" w:hAnsi="PT Sans Narrow"/>
          </w:rPr>
          <m:t>= 0,29 Вт/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Pr="003A2010">
        <w:rPr>
          <w:rFonts w:ascii="PT Sans Narrow" w:eastAsia="Calibri" w:hAnsi="PT Sans Narrow"/>
        </w:rPr>
        <w:t xml:space="preserve">  </w:t>
      </w:r>
      <w:r w:rsidRPr="003A2010">
        <w:rPr>
          <w:rFonts w:eastAsia="Calibri"/>
        </w:rPr>
        <w:t xml:space="preserve">в соответствии с СП 50.13330.2012 Таблица 14. </w:t>
      </w:r>
    </w:p>
    <w:p w:rsidR="00487B12" w:rsidRPr="003A2010" w:rsidRDefault="00487B1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Согласно ПРИКАЗУ Минстроя РФ от 17.11.2017 N 1550/пр для вновь создаваемых зданий (в том числе многоквартирных домов ), строений, сооружений удельная характеристика расхода тепловой энергии на отопление и вентиляцию уменьшается с 1 июля 2018 г. на 20%.</w:t>
      </w:r>
    </w:p>
    <w:p w:rsidR="00487B12" w:rsidRPr="003A2010" w:rsidRDefault="00487B1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Максимально допустимое отклонение расчетного значения от нормируемого составляет 0 % (так как при расчете нормируемого сопротивления теплопередаче ограждающих конструкций используется коэффициент учитывающий особенности района строительства отличающийся от 1).</w:t>
      </w:r>
    </w:p>
    <w:p w:rsidR="00487B12" w:rsidRPr="003A2010" w:rsidRDefault="00487B1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Расчетное значение удельной характеристики расхода тепловой энергии на отопление и вентиляцию не должно превышать норм</w:t>
      </w:r>
      <w:r w:rsidR="00A656D4" w:rsidRPr="003A2010">
        <w:rPr>
          <w:rFonts w:eastAsia="Calibri"/>
        </w:rPr>
        <w:t xml:space="preserve">ативное значение </w:t>
      </w:r>
      <w:r w:rsidR="00A656D4" w:rsidRPr="003A2010">
        <w:rPr>
          <w:rFonts w:ascii="PT Sans Narrow" w:eastAsia="Calibri" w:hAnsi="PT Sans Narrow"/>
        </w:rPr>
        <w:t xml:space="preserve">0,29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A656D4" w:rsidRPr="003A2010">
        <w:rPr>
          <w:rFonts w:ascii="PT Sans Narrow" w:eastAsia="Calibri" w:hAnsi="PT Sans Narrow"/>
        </w:rPr>
        <w:t xml:space="preserve"> </w:t>
      </w:r>
      <w:r w:rsidRPr="003A2010">
        <w:rPr>
          <w:rFonts w:eastAsia="Calibri"/>
        </w:rPr>
        <w:t>.</w:t>
      </w:r>
    </w:p>
    <w:p w:rsidR="00EA22B6" w:rsidRPr="003A2010" w:rsidRDefault="00487B12" w:rsidP="003A2010">
      <w:pPr>
        <w:pStyle w:val="APEX3"/>
        <w:rPr>
          <w:rFonts w:eastAsia="Calibri"/>
        </w:rPr>
      </w:pPr>
      <w:r w:rsidRPr="003A2010">
        <w:t xml:space="preserve">В соответствии с п.8.2 Постановления Правительства Москвы № 497-ПП </w:t>
      </w:r>
      <w:r w:rsidR="00DC7528" w:rsidRPr="003A2010">
        <w:t xml:space="preserve">нормативное значение </w:t>
      </w:r>
      <w:r w:rsidRPr="003A2010">
        <w:t>удельн</w:t>
      </w:r>
      <w:r w:rsidR="00DC7528" w:rsidRPr="003A2010">
        <w:t>ого</w:t>
      </w:r>
      <w:r w:rsidRPr="003A2010">
        <w:t xml:space="preserve"> годово</w:t>
      </w:r>
      <w:r w:rsidR="00DC7528" w:rsidRPr="003A2010">
        <w:t>го</w:t>
      </w:r>
      <w:r w:rsidRPr="003A2010">
        <w:t xml:space="preserve"> расход</w:t>
      </w:r>
      <w:r w:rsidR="00DC7528" w:rsidRPr="003A2010">
        <w:t>а</w:t>
      </w:r>
      <w:r w:rsidRPr="003A2010">
        <w:t xml:space="preserve">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650555" w:rsidRPr="003A2010" w:rsidRDefault="00650555" w:rsidP="003A2010">
      <w:pPr>
        <w:pStyle w:val="APEX3"/>
        <w:rPr>
          <w:rFonts w:eastAsia="Calibri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 классе энергетической эффективности и о повышении энергетической эффективности</w:t>
      </w:r>
    </w:p>
    <w:p w:rsidR="00E86DF9" w:rsidRPr="003A2010" w:rsidRDefault="00E86DF9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В соответствии с </w:t>
      </w:r>
      <w:hyperlink r:id="rId8" w:history="1">
        <w:r w:rsidRPr="003A2010">
          <w:rPr>
            <w:rFonts w:eastAsia="Calibri"/>
          </w:rPr>
          <w:t xml:space="preserve"> </w:t>
        </w:r>
        <w:r w:rsidRPr="003A2010">
          <w:rPr>
            <w:rStyle w:val="ae"/>
            <w:rFonts w:eastAsia="Calibri"/>
            <w:color w:val="auto"/>
            <w:u w:val="none"/>
          </w:rPr>
          <w:t>частью 1 статьи 12 Федерального закона N 261-ФЗ</w:t>
        </w:r>
      </w:hyperlink>
      <w:r w:rsidRPr="003A2010">
        <w:rPr>
          <w:rFonts w:eastAsia="Calibri"/>
        </w:rPr>
        <w:t> класс энергетической эффективности многоквартирного дома, построенного, реконструированного или прошедшего капитальный ремонт и вводимого в эксплуатацию, а также подлежащего государственному строительному надзору, устанавливается органом государственного строительного надзора субъекта Российской Федерации (далее - орган стройнадзора) в соответствии с Правилами определения класса энергетической эффективности многоквартирных домов (приказ №399/пр Министерство строительства и жилищно-коммунального хозяйства Российской Федерации об утверждении Правил определения класса энергетической эффективности многоквартирных домов от 6 июня 2016 года. Класс энергетической эффективности многоквартирного дома указывается в заключении органа государственного строительного надзора о соответствии построенного, реконструированного, прошедшего капитальный ремонт многоквартирного дома также требованиям энергетической эффективности.</w:t>
      </w:r>
    </w:p>
    <w:p w:rsidR="004F6559" w:rsidRPr="003A2010" w:rsidRDefault="004F6559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Таким образом на стадии разработки проектной документации класс энергетич</w:t>
      </w:r>
      <w:r w:rsidR="000F43A7" w:rsidRPr="003A2010">
        <w:rPr>
          <w:rFonts w:eastAsia="Calibri"/>
        </w:rPr>
        <w:t>еской эффективности не определяет</w:t>
      </w:r>
      <w:r w:rsidRPr="003A2010">
        <w:rPr>
          <w:rFonts w:eastAsia="Calibri"/>
        </w:rPr>
        <w:t>ся.</w:t>
      </w:r>
    </w:p>
    <w:p w:rsidR="00A06161" w:rsidRPr="003A2010" w:rsidRDefault="00A06161" w:rsidP="003A2010">
      <w:pPr>
        <w:pStyle w:val="APEX3"/>
        <w:rPr>
          <w:rFonts w:eastAsia="Calibri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перечень требований энергетической эффективности, которым здание, строение и сооружение должны соответствовать при вводе в эксплуатацию и в процессе эксплуатации, и сроки, в течении которых в процессе эксплуатации должно быть обеспечено выполнение указанных требований энергетической эффективности</w:t>
      </w:r>
    </w:p>
    <w:p w:rsidR="009576F5" w:rsidRPr="003A2010" w:rsidRDefault="009576F5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Для проектируемых многоквартирных домов, подключаемых к системам централизованного теплоснабжения, - установка (при условии наличия технической возможности) оборудования, обеспечивающего в системе внутреннего теплоснабжения многоквартирного дома поддержание гидравлического режима, автоматическое регулирование потребления тепловой энергии в системах отопления и вентиляции в зависимости от изменения температуры наружного воздуха, приготовление горячей воды и поддержание заданной температуры в системе горячего водоснабжения;</w:t>
      </w:r>
    </w:p>
    <w:p w:rsidR="009576F5" w:rsidRPr="003A2010" w:rsidRDefault="009576F5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Для помещений административных и общественных зданий с проектным числом работы осветительных приборов свыше 4 тыс. часов в год и систем освещения, относящихся к общему имуществу в многоквартирном доме, при проектировании новых, а также при реконструкции и капитальном ремонте внутренних инженерных систем освещения - использование для рабочего освещения источников света со светоотдачей не менее 95 лм/Вт и устройств автоматического управления освещением в зависимости от уровня естественной освещенности, обеспечивающих параметры световой среды в соответствии с установленными нормами.</w:t>
      </w:r>
    </w:p>
    <w:p w:rsidR="00F00807" w:rsidRPr="003A2010" w:rsidRDefault="00F00807" w:rsidP="003A2010">
      <w:pPr>
        <w:pStyle w:val="APEX3"/>
        <w:jc w:val="left"/>
        <w:rPr>
          <w:rFonts w:eastAsia="Calibri"/>
          <w:bCs w:val="0"/>
        </w:rPr>
      </w:pPr>
      <w:r w:rsidRPr="003A2010">
        <w:rPr>
          <w:rFonts w:eastAsia="Calibri"/>
          <w:bCs w:val="0"/>
        </w:rPr>
        <w:t>Теплозащитная оболочка здания должна отвечать следующим требованиям:</w:t>
      </w:r>
    </w:p>
    <w:p w:rsidR="00F00807" w:rsidRPr="003A2010" w:rsidRDefault="00F00807" w:rsidP="003A2010">
      <w:pPr>
        <w:pStyle w:val="APEX3"/>
        <w:ind w:left="1134" w:hanging="283"/>
        <w:jc w:val="left"/>
        <w:rPr>
          <w:rFonts w:eastAsia="Calibri"/>
        </w:rPr>
      </w:pPr>
      <w:bookmarkStart w:id="22" w:name="bookmark"/>
      <w:r w:rsidRPr="003A2010">
        <w:rPr>
          <w:rFonts w:eastAsia="Calibri"/>
        </w:rPr>
        <w:t>а) приведенное сопротивление теплопередаче отдельных ограждающих конструкций должно быть не меньше нормируемых значений (поэлементные требования);</w:t>
      </w:r>
    </w:p>
    <w:p w:rsidR="00F00807" w:rsidRPr="003A2010" w:rsidRDefault="00F00807" w:rsidP="003A2010">
      <w:pPr>
        <w:pStyle w:val="APEX3"/>
        <w:ind w:left="1134" w:hanging="283"/>
        <w:jc w:val="left"/>
        <w:rPr>
          <w:rFonts w:eastAsia="Calibri"/>
        </w:rPr>
      </w:pPr>
      <w:r w:rsidRPr="003A2010">
        <w:rPr>
          <w:rFonts w:eastAsia="Calibri"/>
        </w:rPr>
        <w:t>б) удельная теплозащитная характеристика здания должна быть не больше нормируемого значения (комплексное требование);</w:t>
      </w:r>
      <w:bookmarkStart w:id="23" w:name="0000000000000000000000000000000000000000"/>
      <w:bookmarkEnd w:id="22"/>
      <w:bookmarkEnd w:id="23"/>
    </w:p>
    <w:p w:rsidR="00F00807" w:rsidRPr="003A2010" w:rsidRDefault="00F00807" w:rsidP="003A2010">
      <w:pPr>
        <w:pStyle w:val="APEX3"/>
        <w:ind w:left="1134" w:hanging="283"/>
        <w:jc w:val="left"/>
        <w:rPr>
          <w:rFonts w:eastAsia="Calibri"/>
        </w:rPr>
      </w:pPr>
      <w:r w:rsidRPr="003A2010">
        <w:rPr>
          <w:rFonts w:eastAsia="Calibri"/>
        </w:rPr>
        <w:t>в) температура на внутренних поверхностях ограждающих конструкций должна быть не ниже минимально допустимых значений (санитарно-гигиеническое требование).</w:t>
      </w:r>
    </w:p>
    <w:p w:rsidR="00F00807" w:rsidRPr="003A2010" w:rsidRDefault="00F00807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Требования тепловой защиты здания будут выполнены при одновременном выполнении требований а), б) и в).</w:t>
      </w:r>
    </w:p>
    <w:p w:rsidR="003521F7" w:rsidRPr="003A2010" w:rsidRDefault="003521F7" w:rsidP="003A2010">
      <w:pPr>
        <w:pStyle w:val="APEX3"/>
        <w:rPr>
          <w:rFonts w:eastAsia="Calibri"/>
        </w:rPr>
      </w:pPr>
    </w:p>
    <w:p w:rsidR="00F00807" w:rsidRPr="003A2010" w:rsidRDefault="00F00807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Вводимое в эксплуатацию при строительстве здание должно быть оборудовано: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устройствами автоматического регулирования потребления тепловой энергии в системах отопления и вентиляции в зависимости от изменения температуры наружного воздуха, приготовление горячей воды и поддержание заданной температуры в системе горячего водоснабжения;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отопительными приборами, используемыми в местах общего пользования, с классом энергетической эффективности не ниже первых двух (в случае, если классы установлены);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лифтами с классом энергетической эффективности не ниже первых двух (в случае, если классы установлены);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теплообменниками для нагрева воды на горячее водоснабжение с устройством автоматического регулирования ее температуры, установленными на вводе в здание или части здания;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приборами учета энергетических и водных ресурсов, установленными на вводе в здание;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устройствами, оптимизирующими работу вентсистем (использование рециркуляции);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устройствами автоматического снижения температуры воздуха в помещениях общественных зданий в нерабочее время в зимний период;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устройствами компенсации реактивной мощности при работе электродвигателей;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дверными доводчиками;</w:t>
      </w:r>
    </w:p>
    <w:p w:rsidR="0004472F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второй дверью в тамбурах входных групп, обеспечивающей минимальные потери тепловой энергии.</w:t>
      </w:r>
    </w:p>
    <w:p w:rsidR="00752D32" w:rsidRPr="003A2010" w:rsidRDefault="00752D3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Проверка соответствия здания требованиям расхода тепловой энергии на отопление и вентиляцию и требованиям оснащенности их приборами учета используемых энергетических ресурсов осуществляется органом государственного строительного надзора. В иных случаях контроль и подтверждение соответствия здания требованиям расхода тепловой энергии на отопление и вентиляцию и требованиям оснащенности их приборами учета используемых энергетических ресурсов осуществляется застройщиком.</w:t>
      </w:r>
    </w:p>
    <w:p w:rsidR="00752D32" w:rsidRPr="003A2010" w:rsidRDefault="00752D3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Класс энергосбережения при вводе в эксплуатацию законченного строительством здания устанавливается на основе результатов обязательного расчетно-экспериментального контроля нормируемых энергетических показателей.</w:t>
      </w:r>
    </w:p>
    <w:p w:rsidR="00752D32" w:rsidRPr="003A2010" w:rsidRDefault="00752D3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 xml:space="preserve">В соответствии с Федеральным законом РФ от 23.11.2009 года №261-ФЗ, ст.11, п.3 срок, в течение которого выполнение требований энергетического паспорта объекта должно быть обеспечено застройщиком, для многоквартирных домов высокого и очень высокого класса энергосбережения (по классу «В и А») должен составлять десять лет. </w:t>
      </w:r>
    </w:p>
    <w:p w:rsidR="00752D32" w:rsidRPr="003A2010" w:rsidRDefault="00752D32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 xml:space="preserve">На застройщике лежит обязанность проведения обязательного расчетно-инструментального контроля нормируемых энергетических показателей объекта, как при вводе в эксплуатацию объекта, так и последующего их подтверждения не реже, чем один раз в пять лет. </w:t>
      </w:r>
    </w:p>
    <w:p w:rsidR="00EC51B3" w:rsidRPr="003A2010" w:rsidRDefault="00EC51B3" w:rsidP="003A2010">
      <w:pPr>
        <w:spacing w:before="120"/>
        <w:ind w:firstLine="567"/>
        <w:jc w:val="both"/>
      </w:pPr>
    </w:p>
    <w:p w:rsidR="00AE1678" w:rsidRPr="003A2010" w:rsidRDefault="00AE1678" w:rsidP="003A2010">
      <w:pPr>
        <w:spacing w:before="120"/>
        <w:ind w:firstLine="567"/>
        <w:jc w:val="both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перечень технических требований, обеспечивающих достижение показателей, характеризующих выполнение требований энергетической эффективности для зданий, строений и сооружений, в том числе требований к влияющим на энергетическую эффективность зданий, строений, сооружений архитектурным, функционально-технологическим, конструктивным и инженерно-техническим решениям, требований к отдельным элементам и конструкциям зданий, строений, сооружений и к их эксплуатационным свойствам</w:t>
      </w:r>
    </w:p>
    <w:p w:rsidR="001A13E3" w:rsidRPr="003A2010" w:rsidRDefault="001A13E3" w:rsidP="003A2010">
      <w:pPr>
        <w:pStyle w:val="af3"/>
        <w:numPr>
          <w:ilvl w:val="0"/>
          <w:numId w:val="35"/>
        </w:numPr>
        <w:kinsoku w:val="0"/>
        <w:overflowPunct w:val="0"/>
        <w:autoSpaceDE w:val="0"/>
        <w:autoSpaceDN w:val="0"/>
        <w:adjustRightInd w:val="0"/>
        <w:spacing w:line="360" w:lineRule="auto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ТРЕБОВАНИЯ К ВЛИЯЮЩИМ НА ЭНЕРГЕТИЧЕСКУЮ ЭФФЕКТИВНОСТЬ ЗДАНИЙ, СТРОЕНИЙ, СООРУЖЕНИЙ АРХИТЕКТУРНЫМ, ФУНКЦИОНАЛЬНО-ТЕХНОЛОГИЧЕСКИМ, КОНСТРУКТИВНЫМ И ИНЖЕНЕРНО-ТЕХНИЧЕСКИМ РЕШЕНИЯМ</w:t>
      </w:r>
    </w:p>
    <w:p w:rsidR="001A13E3" w:rsidRPr="003A2010" w:rsidRDefault="001A13E3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расчетный показатель удельной величины расхода тепловой энергии в здании, строении, сооружении должен быть не более нормируемого (базового) значения;</w:t>
      </w:r>
    </w:p>
    <w:p w:rsidR="001A13E3" w:rsidRPr="003A2010" w:rsidRDefault="001A13E3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расчетный показатель приведенного сопротивления теплопередаче ограждающих конструкций должен быть не меньше нормируемого или базового показателя;</w:t>
      </w:r>
    </w:p>
    <w:p w:rsidR="001A13E3" w:rsidRPr="003A2010" w:rsidRDefault="001A13E3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расчетный показатель удельной теплозащитной характеристики здания, строения, сооружения должен быть не больше нормируемого или базового показателя;</w:t>
      </w:r>
    </w:p>
    <w:p w:rsidR="001A13E3" w:rsidRPr="003A2010" w:rsidRDefault="001A13E3" w:rsidP="003A2010">
      <w:pPr>
        <w:pStyle w:val="APEX1"/>
        <w:numPr>
          <w:ilvl w:val="0"/>
          <w:numId w:val="45"/>
        </w:numPr>
        <w:ind w:left="1418" w:hanging="284"/>
      </w:pPr>
      <w:r w:rsidRPr="003A2010">
        <w:t>ориентация здания на местности должна обеспечивать необходимую инсоляцию и освещенность нормируемых помещений.</w:t>
      </w:r>
    </w:p>
    <w:p w:rsidR="001A13E3" w:rsidRPr="003A2010" w:rsidRDefault="001A13E3" w:rsidP="003A2010">
      <w:pPr>
        <w:pStyle w:val="af3"/>
        <w:numPr>
          <w:ilvl w:val="0"/>
          <w:numId w:val="35"/>
        </w:numPr>
        <w:kinsoku w:val="0"/>
        <w:overflowPunct w:val="0"/>
        <w:autoSpaceDE w:val="0"/>
        <w:autoSpaceDN w:val="0"/>
        <w:adjustRightInd w:val="0"/>
        <w:spacing w:line="360" w:lineRule="auto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ТРЕБОВАНИЯ К ОТДЕЛЬНЫМ ЭЛЕМЕНТАМ И КОНСТРУКЦИЯМ ЗДАНИЙ, СТРОЕНИЙ, СООРУЖЕНИЙ И К ИХ ЭКСПЛУАТАЦИОННЫМ СВОЙСТВАМ </w:t>
      </w:r>
    </w:p>
    <w:p w:rsidR="001A13E3" w:rsidRPr="003A2010" w:rsidRDefault="001A13E3" w:rsidP="003A2010">
      <w:pPr>
        <w:pStyle w:val="APEX3"/>
      </w:pPr>
      <w:r w:rsidRPr="003A2010">
        <w:t xml:space="preserve">Ограждающие конструкции являются одним из основных конструктивных элементов, выполняющих функцию защиты здания от атмосфеных осадков и потери тепловой энергии. Данные конструкции должны обладать морозостойкостью, тепло и звукоизолирующими свойствами, должны быть достаточно гидро и воздухоизолированы, отвечать требованиям СП50.13330.2012. Для снижения возможных теплопотерь через дверные и оконные проемы, а также ворота, рационально предусматривать  их оптимальное количество. </w:t>
      </w:r>
    </w:p>
    <w:p w:rsidR="001A13E3" w:rsidRPr="003A2010" w:rsidRDefault="001A13E3" w:rsidP="003A2010">
      <w:pPr>
        <w:pStyle w:val="APEX3"/>
      </w:pPr>
      <w:r w:rsidRPr="003A2010">
        <w:t>Требования к элементам и конструкциям здания и их эксплуатационным свойствам, определяемые при проектировании, строительстве, реконструкции, должны обеспечивать установленный уровень энергетической эффективностии предусматривать снижение расхода энергетических ресурсов на отопление, вентиляцию и горячее водоснабжение зданий при условии обеспечения необходимого микроклимата в здании для проживания и деятельности людей, необходимой надежностии и долговечности конструкций, при учете климатических условий.</w:t>
      </w:r>
    </w:p>
    <w:p w:rsidR="001A13E3" w:rsidRPr="003A2010" w:rsidRDefault="001A13E3" w:rsidP="003A2010">
      <w:pPr>
        <w:pStyle w:val="APEX3"/>
      </w:pPr>
      <w:r w:rsidRPr="003A2010">
        <w:t>От</w:t>
      </w:r>
      <w:r w:rsidR="00BF1A94" w:rsidRPr="003A2010">
        <w:t>д</w:t>
      </w:r>
      <w:r w:rsidRPr="003A2010">
        <w:t>ельные элементы и конструкции зданий, а также используемые в зданиях устройства и технологии, включая инженерные системы, должны соответствовать требованиям энергетической эффективности в отношении материалов, используемых для создания элементов конструкци</w:t>
      </w:r>
      <w:r w:rsidR="00BF1A94" w:rsidRPr="003A2010">
        <w:t>и</w:t>
      </w:r>
      <w:r w:rsidRPr="003A2010">
        <w:t xml:space="preserve"> зданий, в том числе инженерных систем ресурсосн</w:t>
      </w:r>
      <w:r w:rsidR="00BF1A94" w:rsidRPr="003A2010">
        <w:t>абжения, влияющих на энергетиче</w:t>
      </w:r>
      <w:r w:rsidRPr="003A2010">
        <w:t>с</w:t>
      </w:r>
      <w:r w:rsidR="00BF1A94" w:rsidRPr="003A2010">
        <w:t>к</w:t>
      </w:r>
      <w:r w:rsidRPr="003A2010">
        <w:t>ую эффективность зданий.</w:t>
      </w:r>
    </w:p>
    <w:p w:rsidR="001A13E3" w:rsidRPr="003A2010" w:rsidRDefault="001A13E3" w:rsidP="003A2010">
      <w:pPr>
        <w:pStyle w:val="APEX3"/>
      </w:pPr>
      <w:r w:rsidRPr="003A2010">
        <w:t>Согласно п. 5.7 СП 50.13330.2012, температура внутренней поверхности ограждающей конструкции (за исключением вертикальных светопрозрачных конструкций) в зоне теплопроводных включений, в углах и оконных откосах должна иметь значение не ниже точки росы</w:t>
      </w:r>
      <w:r w:rsidR="00973BBF" w:rsidRPr="003A2010">
        <w:t xml:space="preserve"> </w:t>
      </w:r>
      <w:r w:rsidRPr="003A2010">
        <w:t xml:space="preserve">внутреннего воздуха при расчетной температуре наружного воздуха. </w:t>
      </w:r>
    </w:p>
    <w:p w:rsidR="001A13E3" w:rsidRPr="003A2010" w:rsidRDefault="001A13E3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 xml:space="preserve">Минимальная температура внутренней поверхности остекления вертикальных светопрозрачных конструкций выше 3 °С. </w:t>
      </w:r>
    </w:p>
    <w:p w:rsidR="001A13E3" w:rsidRPr="003A2010" w:rsidRDefault="001A13E3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Минимальная температура внутренней поверхности непрозрачных элементов вертикальных светопрозрачных конструкций должна быть выше значения точки росы внутреннего воздуха помещения.</w:t>
      </w:r>
    </w:p>
    <w:p w:rsidR="001A13E3" w:rsidRPr="003A2010" w:rsidRDefault="001A13E3" w:rsidP="003A2010">
      <w:pPr>
        <w:pStyle w:val="af3"/>
        <w:numPr>
          <w:ilvl w:val="0"/>
          <w:numId w:val="35"/>
        </w:numPr>
        <w:kinsoku w:val="0"/>
        <w:overflowPunct w:val="0"/>
        <w:autoSpaceDE w:val="0"/>
        <w:autoSpaceDN w:val="0"/>
        <w:adjustRightInd w:val="0"/>
        <w:spacing w:line="360" w:lineRule="auto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ТРЕБОВАНИЯ К ИСПОЛЬЗУЕМЫМ В ЗДАНИЯХ, СТРОЕНИЯХ, СООРУЖЕНИЯХ УСТРОЙСТВАМ И ТЕХНОЛОГИЯМ (В ТОМ ЧИСЛЕ ПРИМЕНЯЕМЫМ СИСТЕМАМ ВНУТРЕННЕГО ОСВЕЩЕНИЯ И ТЕПЛОСНАБЖЕНИЯ), ВКЛЮЧАЯ ИНЖЕНЕРНЫЕ СИСТЕМЫ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приборы</w:t>
      </w:r>
      <w:r w:rsidR="005D244D" w:rsidRPr="003A2010">
        <w:t xml:space="preserve"> отопления</w:t>
      </w:r>
      <w:r w:rsidRPr="003A2010">
        <w:t xml:space="preserve"> оснащаются термостатической головкой или выносным термостатом для регулирования теплоотдачи; 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изоляция трубопроводов и воздуховодов;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насосное и вентиляционное оборудование оснащается частотными преобразователями;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измерение и учёт потребляемых ресурсов. Для организации учёта расходов воды на водопроводном вводе, сетях водоснабжения потребителей, устанавливаются счётчики с цифровым интерфейсом RS485 и радиомодулем;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насосных агрегатов с частотно регулируемыми приводами;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 xml:space="preserve">применение современных и надежных решений в части трубопроводов и трубопроводной арматуры, снижающих риск протечек и аварий; 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современных теплоизоляционных материалов;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здании применены энергоэффективные стеклопакеты с высоким сопротивлением теплопередаче;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на входах в здание предусмотрена установка тепловых завес;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для сетей внутреннего и наружного освещения предусмотрено использование светодиодных светильников с повышенной светоотдачей;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схемы управления электроосвещением предусматривают возможность как полного, так и частичного включения осветительных установок рабочего и аварийного (резервного) освещения в помещениях с помощью многоклавишных выключателей и по сигналам от системы диспетчеризации;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устройств компенсации реактивной мощности двигателей лифтов, насосного и вентиляционного оборудования;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равномерное распределение нагрузки по фазам на вводах питающих и распределительных линий;</w:t>
      </w:r>
    </w:p>
    <w:p w:rsidR="00AE1678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потери напряжения распределительных и групповых сетей не превышают нормативных значений.</w:t>
      </w:r>
    </w:p>
    <w:p w:rsidR="001A13E3" w:rsidRPr="003A2010" w:rsidRDefault="001A13E3" w:rsidP="003A2010">
      <w:pPr>
        <w:pStyle w:val="af3"/>
        <w:numPr>
          <w:ilvl w:val="0"/>
          <w:numId w:val="35"/>
        </w:numPr>
        <w:kinsoku w:val="0"/>
        <w:overflowPunct w:val="0"/>
        <w:autoSpaceDE w:val="0"/>
        <w:autoSpaceDN w:val="0"/>
        <w:adjustRightInd w:val="0"/>
        <w:spacing w:line="360" w:lineRule="auto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ТРЕБОВАНИЯ К ВКЛЮЧАЕМЫМ В ПРОЕКТНУЮ ДОКУМЕНТАЦИЮ И ПРИМЕНЯЕМЫМ ПРИ СТРОИТЕЛЬСТВЕ, РЕКОНСТРУКЦИИ, КАПИТАЛЬНОМ РЕМОНТЕ ЗДАНИЙ, СТРОЕНИЙ, СООРУЖЕНИЙ ТЕХНОЛОГИЯМ И МАТЕРИАЛАМ, ПОЗВОЛЯЮЩИХ ИСКЛЮЧИТЬ НЕРАЦИОНАЛЬНЫЙ РАСХОД ЭНЕРГЕТИЧЕСКИХ РЕСУРСОВ КАК В ПРОЦЕССЕ СТРОИТЕЛЬСТВА, РЕКОНСТРУКЦИИ, КАПИТАЛЬНОГО РЕМОНТА, ТАК И В ПРОЦЕССЕ ЭКСПЛУАТАЦИИ</w:t>
      </w:r>
    </w:p>
    <w:p w:rsidR="001A13E3" w:rsidRPr="003A2010" w:rsidRDefault="001A13E3" w:rsidP="003A2010">
      <w:pPr>
        <w:pStyle w:val="APEX3"/>
      </w:pPr>
      <w:r w:rsidRPr="003A2010">
        <w:t>Для выполнения требований энергетической эффективности втечении всего срока эксплуатации зданий необходимо при их проектировании, строительстве, реконструкции, обеспечивать долговечность ограждающих конструкций</w:t>
      </w:r>
      <w:r w:rsidR="00F22A4F" w:rsidRPr="003A2010">
        <w:t xml:space="preserve"> </w:t>
      </w:r>
      <w:r w:rsidRPr="003A2010">
        <w:t>путем применения материалов, имеющих надлежащую стойкость (морозостойкость, влагостойкость, биостойкость, стойкость против коррозии, высокой температуры, циклических температурных колебаний и других разрушающих воздействий окружающей среды), предусматривая в случае необходимости</w:t>
      </w:r>
      <w:r w:rsidR="00F22A4F" w:rsidRPr="003A2010">
        <w:t xml:space="preserve"> </w:t>
      </w:r>
      <w:r w:rsidRPr="003A2010">
        <w:t>специальную защиту</w:t>
      </w:r>
      <w:r w:rsidR="00210150" w:rsidRPr="003A2010">
        <w:t xml:space="preserve"> </w:t>
      </w:r>
      <w:r w:rsidRPr="003A2010">
        <w:t>элементов конструкций,</w:t>
      </w:r>
      <w:r w:rsidR="00210150" w:rsidRPr="003A2010">
        <w:t xml:space="preserve"> </w:t>
      </w:r>
      <w:r w:rsidRPr="003A2010">
        <w:t>выполняемых из недостаточно стойких материалов.</w:t>
      </w:r>
    </w:p>
    <w:p w:rsidR="00726EC2" w:rsidRPr="003A2010" w:rsidRDefault="00726EC2" w:rsidP="003A2010">
      <w:pPr>
        <w:pStyle w:val="APEX3"/>
      </w:pPr>
    </w:p>
    <w:p w:rsidR="003521F7" w:rsidRPr="003A2010" w:rsidRDefault="003521F7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ПЕРЕЧЕНЬ МЕРОПРИЯТИЙ ПО ОБЕСПЕЧЕНИЮ СОБЛЮДЕНИЯ УСТАНОВЛЕННЫХ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РЕСУРСОВ, ТРЕБОВАНИЯ К УСТРОЙСТВАМ, ТЕХНОЛОГИЯМ И МАТЕРИАЛАМ, ИСПОЛЬЗУЕМЫМ В СИСТЕМАХ ЭЛЕКТРОСНАБЖЕНИЯ, ВОДОСНАБЖЕНИЯ, ОТОПЛЕНИЯ, ВЕНТИЛЯЦИИ, КОНДИЦИОНИРОВАНИЯ ВОЗДУХА И ГАЗОСНАБЖЕНИЯ, ПОЗВОЛЯЮЩИХ ИСКЛЮЧИТЬ НЕРАЦИОНАЛЬНЫЙ РАСХОД ЭНЕРГИИ И РЕСУРСОВ КАК В ПРОЦЕССЕ СТРОИТЕЛЬСТВА, РЕКОНСТРУКЦИИ, КАПИТАЛЬНОГО РЕМОНТА, ТАК И В ПРОЦЕССЕ ЭКСПЛУАТАЦИИ</w:t>
      </w:r>
    </w:p>
    <w:p w:rsidR="00752D32" w:rsidRPr="003A2010" w:rsidRDefault="00752D32" w:rsidP="003A2010">
      <w:pPr>
        <w:pStyle w:val="af3"/>
        <w:numPr>
          <w:ilvl w:val="0"/>
          <w:numId w:val="32"/>
        </w:numPr>
        <w:spacing w:before="120" w:line="360" w:lineRule="auto"/>
        <w:ind w:left="1134" w:hanging="567"/>
        <w:rPr>
          <w:rFonts w:ascii="PT Sans" w:hAnsi="PT Sans"/>
          <w:bCs/>
          <w:noProof/>
          <w:sz w:val="22"/>
          <w:szCs w:val="22"/>
        </w:rPr>
      </w:pPr>
      <w:r w:rsidRPr="003A2010">
        <w:rPr>
          <w:rFonts w:ascii="PT Sans" w:hAnsi="PT Sans"/>
          <w:bCs/>
          <w:noProof/>
          <w:sz w:val="22"/>
          <w:szCs w:val="22"/>
        </w:rPr>
        <w:t>СИСТЕМА ОТОПЛЕНИЯ И ТЕПЛОСНАБЖЕНИЯ</w:t>
      </w:r>
    </w:p>
    <w:p w:rsidR="00CC1D23" w:rsidRPr="003A2010" w:rsidRDefault="00CC1D23" w:rsidP="003A2010">
      <w:pPr>
        <w:pStyle w:val="APEX3"/>
      </w:pPr>
      <w:r w:rsidRPr="003A2010">
        <w:t>В целях экономии топливно-энергетических ресурсов, а также в соответствии с указаниями нормативных документов, данным проектом предлагаются к реализации следующие мероприятия по комплексному энергосбережению в системах отопления и вентиляции: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распределение систем вентиляции в соответствии с режимом работы помещений;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установка термостатических клапанов у отопительных приборов;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теплотехнические показатели наружных ограждающих конструкций принимаются в соответствии с требованиями сп50. 13330.2012 «тепловая защита зданий», что позволит получить значительный эксплуатационный эффект в части экономии тепловой энергии в холодный период года, за счёт сокращения тепловых потерь и значительно ослабить внешние теплопоступления в тёплый период года.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использование смесительных насосных узлов в контурах теплоснабжения воздухонагревателей приточных установок, позволяющих снизить температуру обратного теплоносителя и повысить качество регулирования и стабильность работы систем;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автоматизированных воздушно-тепловых завес, работающих в прерывистом режиме и с полной рециркуляцией, установленных на въездах в автостоянку, загрузочную магазина и в тамбурах входных групп.</w:t>
      </w:r>
    </w:p>
    <w:p w:rsidR="00CC1D23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тепловая изоляция трубопроводов систем отопления и теплоснабжения.</w:t>
      </w:r>
    </w:p>
    <w:p w:rsidR="006B37AD" w:rsidRPr="003A2010" w:rsidRDefault="00CC1D23" w:rsidP="003A2010">
      <w:pPr>
        <w:pStyle w:val="APEX1"/>
        <w:numPr>
          <w:ilvl w:val="0"/>
          <w:numId w:val="45"/>
        </w:numPr>
        <w:ind w:left="1418" w:hanging="284"/>
      </w:pPr>
      <w:r w:rsidRPr="003A2010">
        <w:t>использование двигателей вентиляционных установок с частотными преобразователями.</w:t>
      </w:r>
    </w:p>
    <w:p w:rsidR="00752D32" w:rsidRPr="003A2010" w:rsidRDefault="00752D32" w:rsidP="003A2010">
      <w:pPr>
        <w:pStyle w:val="af3"/>
        <w:numPr>
          <w:ilvl w:val="0"/>
          <w:numId w:val="32"/>
        </w:numPr>
        <w:spacing w:before="120"/>
        <w:ind w:left="1134" w:hanging="567"/>
        <w:rPr>
          <w:rFonts w:ascii="PT Sans" w:hAnsi="PT Sans"/>
          <w:bCs/>
          <w:noProof/>
          <w:sz w:val="22"/>
          <w:szCs w:val="22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СИСТЕМА В</w:t>
      </w:r>
      <w:r w:rsidRPr="003A2010">
        <w:rPr>
          <w:rFonts w:ascii="PT Sans" w:hAnsi="PT Sans"/>
          <w:bCs/>
          <w:noProof/>
          <w:sz w:val="22"/>
          <w:szCs w:val="22"/>
        </w:rPr>
        <w:t>ОДОСНАБЖЕНИЯ</w:t>
      </w:r>
    </w:p>
    <w:p w:rsidR="00F00807" w:rsidRPr="003A2010" w:rsidRDefault="00F00807" w:rsidP="003A2010">
      <w:pPr>
        <w:pStyle w:val="APEX3"/>
      </w:pPr>
      <w:r w:rsidRPr="003A2010">
        <w:t xml:space="preserve">В целях экономии энергоресурсов в проекте применены следующие решения: 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 xml:space="preserve">измерение и учет потребляемых ресурсов; 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обеспечение стабилизации и ограничение давления воды на вводах и перед водоразборной арматурой, установка регуляторов давления;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насосных агрегатов с частотно регулируемыми приводами;</w:t>
      </w:r>
    </w:p>
    <w:p w:rsidR="004033E1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современных теплоизоляционных материалов</w:t>
      </w:r>
      <w:r w:rsidR="004033E1" w:rsidRPr="003A2010">
        <w:t>.</w:t>
      </w:r>
    </w:p>
    <w:p w:rsidR="00752D32" w:rsidRPr="003A2010" w:rsidRDefault="00752D32" w:rsidP="003A2010">
      <w:pPr>
        <w:pStyle w:val="af3"/>
        <w:numPr>
          <w:ilvl w:val="0"/>
          <w:numId w:val="32"/>
        </w:numPr>
        <w:spacing w:before="120"/>
        <w:ind w:left="1134" w:hanging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СИСТЕМА ЭЛЕКТРОСНАБЖЕНИЯ</w:t>
      </w:r>
    </w:p>
    <w:p w:rsidR="00F00807" w:rsidRPr="003A2010" w:rsidRDefault="00F00807" w:rsidP="003A2010">
      <w:pPr>
        <w:pStyle w:val="APEX3"/>
      </w:pPr>
      <w:r w:rsidRPr="003A2010">
        <w:t>В целях экономии электроэнергии при разработке проектной документации было предусмотрено выполнение следующих мероприятий: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для сетей внутреннего освещения предусмотрено использование светодиодных светильников;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схемы управления электроосвещением предусматривают возможность как полного, так и частичного включения осветительных установок рабочего и аварийного (резервного) освещения в помещениях с помощью многоклавишных выключателей и по сигналам от системы диспетчеризации;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установка датчиков движения в местах общего пользования;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цепях управления электроприводами вентиляционного оборудования установлены частотные преобразователи;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равномерное распределение нагрузки по фазам на вводах питающих и распределительных линий;</w:t>
      </w:r>
    </w:p>
    <w:p w:rsidR="00842324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потери напряжения распределительных и групповых сетей не превышают нормативных значений.</w:t>
      </w:r>
    </w:p>
    <w:p w:rsidR="00A66BBD" w:rsidRPr="003A2010" w:rsidRDefault="00A66BBD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ПЕРЕЧЕНЬ МЕРОПРИЯТИЙ ПО УЧЕТУ И КОНТРОЛЮ РАСХОДОВАНИЯ ИСПОЛЬЗУЕМЫХ ЭНЕРГЕТИЧЕСКИХ РЕСУРСОВ</w:t>
      </w:r>
    </w:p>
    <w:p w:rsidR="00F00807" w:rsidRPr="003A2010" w:rsidRDefault="00F00807" w:rsidP="003A2010">
      <w:pPr>
        <w:pStyle w:val="APEX3"/>
      </w:pPr>
      <w:r w:rsidRPr="003A2010">
        <w:t>Проектными решениями предусмотрен учет холодной, горячей воды, тепловой энергии и электроэнергии посредством установки счетчиков:</w:t>
      </w:r>
    </w:p>
    <w:p w:rsidR="00B64BAD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соответствии с Федеральным законом №261-ФЗ от 23 ноября 2009 года в проекте предусмотрены водомерные узлы с установкой счетчиков холодного и горячего водоснабжения с модулем RS485 или аналог</w:t>
      </w:r>
      <w:r w:rsidR="00B64BAD" w:rsidRPr="003A2010">
        <w:t>;</w:t>
      </w:r>
    </w:p>
    <w:p w:rsidR="00F00807" w:rsidRPr="003A2010" w:rsidRDefault="00F10BD9" w:rsidP="003A2010">
      <w:pPr>
        <w:pStyle w:val="APEX1"/>
        <w:numPr>
          <w:ilvl w:val="0"/>
          <w:numId w:val="45"/>
        </w:numPr>
        <w:ind w:left="1418" w:hanging="284"/>
      </w:pPr>
      <w:r w:rsidRPr="003A2010">
        <w:t>в</w:t>
      </w:r>
      <w:r w:rsidR="00F00807" w:rsidRPr="003A2010">
        <w:t>одомерный узел на вводе в здание проектируется с отключающей арматурой, со счетчиком воды с модулем RS485 или аналогом, с магнитомеханическ</w:t>
      </w:r>
      <w:r w:rsidR="00C06556" w:rsidRPr="003A2010">
        <w:t>им фильтром, спускной арматурой. С</w:t>
      </w:r>
      <w:r w:rsidR="00F00807" w:rsidRPr="003A2010">
        <w:t>четчик воды рассчитан на пропуск хозяйственно – питьевых расходов. Ответвление на противопожарные нужды выполняется после водомерного узла;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теплосчетчик «ВИС.Т3 или аналог для измерения тепловой энергии</w:t>
      </w:r>
      <w:r w:rsidR="00C06556" w:rsidRPr="003A2010">
        <w:t>, расходуемой на теплоснабжение. П</w:t>
      </w:r>
      <w:r w:rsidRPr="003A2010">
        <w:t>ервичные преобразователи расхода теплосчетчика, а также термопреобразователи сопротивления (датчики температуры);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крыльчатый водосчетчик MTWI фирмы «Zenner» с импульсным выходом (10 л/импульс) или аналог для измерения расхода теплоносителя на подпитке;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счётчики с цифровым интерфейсом RS485 или аналог для организации учета расходов воды на сетях водоснабжения потребителей;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теплосчетчик «Пульсар» или аналог для коммерческого поквартирного учета тепловой энергии на отоплениеи для помещений арендаторов;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электронные многотарифные микропроцессорные счетчики электроэнергии трансформаторного включения типа Меркурий 234ART-03 PQRSIDN, 3*230/400В, 5(7,5)A или аналог и микропроцессорных счетчиков электроэнергии прямого включения типа Меркурий 234 ART-01; 400/230В; 5(100)А или аналог для коммерческого учета электроэнергии на вводах питающих линий всех ВРУ помещений БКТ;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электронные многотарифные микропроцессорные счетчики электроэнергии трансформаторного включения типа Меркурий 230ART-03, 400/230B, 5(7,5)A или аналог для технического учета электроэнергии на вводах питающих линий всех ВРУ;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микропроцессорными счетчиками электроэнергии прямого включения типа Меркурий 206 PRSNO Кл.т.-1,0; 5/60А,  220В или аналог для коммерческого поквартирного учета;</w:t>
      </w:r>
    </w:p>
    <w:p w:rsidR="00F00807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микропроцессорными счетчиками электроэнергии прямого включения типа Меркурий 234 ART-02; 400/230В; 5(60)А или аналог для коммерческого учета в помещениях КП «МПТЦ» каждого корпуса  (на 1 этаже);</w:t>
      </w:r>
    </w:p>
    <w:p w:rsidR="00CA5B6B" w:rsidRPr="003A2010" w:rsidRDefault="00F00807" w:rsidP="003A2010">
      <w:pPr>
        <w:pStyle w:val="APEX1"/>
        <w:numPr>
          <w:ilvl w:val="0"/>
          <w:numId w:val="45"/>
        </w:numPr>
        <w:ind w:left="1418" w:hanging="284"/>
      </w:pPr>
      <w:r w:rsidRPr="003A2010">
        <w:t>микропроцессорных счетчиков электроэнергии прямого включения типа Меркурий 206 PRSNO Кл.т.-1,0; 5/60А, 220В или аналог для коммерческого учета шкафов системы ВТСС в помещениях СС каждого корпуса  (на 1 этаже)</w:t>
      </w:r>
      <w:r w:rsidR="000B1731" w:rsidRPr="003A2010">
        <w:t>.</w:t>
      </w:r>
    </w:p>
    <w:p w:rsidR="00A06161" w:rsidRPr="003A2010" w:rsidRDefault="00A06161" w:rsidP="003A2010">
      <w:pPr>
        <w:pStyle w:val="APEX3"/>
      </w:pPr>
    </w:p>
    <w:p w:rsidR="003521F7" w:rsidRPr="003A2010" w:rsidRDefault="003521F7" w:rsidP="003A2010">
      <w:pPr>
        <w:pStyle w:val="APEX3"/>
      </w:pPr>
    </w:p>
    <w:p w:rsidR="003521F7" w:rsidRPr="003A2010" w:rsidRDefault="003521F7" w:rsidP="003A2010">
      <w:pPr>
        <w:pStyle w:val="APEX3"/>
      </w:pPr>
    </w:p>
    <w:p w:rsidR="003521F7" w:rsidRPr="003A2010" w:rsidRDefault="003521F7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обоснование выбора оптимальных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строительства, реконструкции и капитального ремонта с целью обеспечения соответствия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 (с учетом требований энергетической эффективности в отношении товаров, используемых для создания элементов конструкций зданий, строений, сооружений, в том числе инженерных систем ресурсоснабжения, влияющих на энергетическую эффективность зданий, строений, сооружений)</w:t>
      </w:r>
    </w:p>
    <w:p w:rsidR="008A46B3" w:rsidRPr="003A2010" w:rsidRDefault="008A46B3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Выбор оптимальных архитектурных, функционально-технологических и конструктивных решений осуществлялся в соответствии с требованиями: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задания на проектирование;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ГОСТ Р 54851-2011 «Конструкции строительные ограждающие неоднородные. Расчет приведенного сопротивления теплопередаче»;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15.13330.2012 «Каменные и армокаменные конструкции»;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42.13330.201</w:t>
      </w:r>
      <w:r w:rsidR="00BA0ACD" w:rsidRPr="003A2010">
        <w:t>6</w:t>
      </w:r>
      <w:r w:rsidRPr="003A2010">
        <w:t xml:space="preserve"> Градостроительство. Планировка и застройка городских и сельских поселений. </w:t>
      </w:r>
      <w:r w:rsidR="00E341B2" w:rsidRPr="003A2010">
        <w:t>Актуализированная</w:t>
      </w:r>
      <w:r w:rsidRPr="003A2010">
        <w:t xml:space="preserve"> редакция СНиП 2.07.01-89*;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59.13330.201</w:t>
      </w:r>
      <w:r w:rsidR="004C2DAF" w:rsidRPr="003A2010">
        <w:t>6</w:t>
      </w:r>
      <w:r w:rsidRPr="003A2010">
        <w:t xml:space="preserve"> Доступность зданий и сооружений для маломобильных групп населения; 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118.13330.2012 Общественные здания административного назначения;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230.1325800.2015 «Конструкции ограждающие зданий. Характеристики тепотехнических неоднородностей»;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23-102-2003 Естественное освещение жилых и общественны</w:t>
      </w:r>
      <w:r w:rsidR="001E1853" w:rsidRPr="003A2010">
        <w:t>х зданий.</w:t>
      </w:r>
    </w:p>
    <w:p w:rsidR="008A46B3" w:rsidRPr="003A2010" w:rsidRDefault="008A46B3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Выбор оптимальных инженерно-технических решений осуществлялся в соответствии с требованиями: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задания на проектирование;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приказа Министерства строительства и жилищно-коммунального хозяйства РФ от 17 ноября 2017 г. N 1550/пр “Об утверждении Требований энергетической эффективности зданий, строений, сооружений”;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приказа Минстроя РФ от 06.06.2016 N 399/пр "Об утверждении правил определения класса энергетической эффективности многоквартирных домов";</w:t>
      </w:r>
    </w:p>
    <w:p w:rsidR="005870B1" w:rsidRPr="003A2010" w:rsidRDefault="005870B1" w:rsidP="003A2010">
      <w:pPr>
        <w:pStyle w:val="APEX1"/>
        <w:numPr>
          <w:ilvl w:val="0"/>
          <w:numId w:val="45"/>
        </w:numPr>
        <w:ind w:left="1418" w:hanging="284"/>
      </w:pPr>
      <w:r w:rsidRPr="003A2010">
        <w:t>постановление от 28 января 2021 года N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30.13330.201</w:t>
      </w:r>
      <w:r w:rsidR="005870B1" w:rsidRPr="003A2010">
        <w:t>6</w:t>
      </w:r>
      <w:r w:rsidRPr="003A2010">
        <w:t xml:space="preserve"> «Внутренний водопровод и канализация зданий;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50.13330.2012 «Тепловая защита зданий»</w:t>
      </w:r>
      <w:r w:rsidR="005870B1" w:rsidRPr="003A2010">
        <w:t xml:space="preserve"> с изм. 1</w:t>
      </w:r>
      <w:r w:rsidRPr="003A2010">
        <w:t>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52.13330.201</w:t>
      </w:r>
      <w:r w:rsidR="002B76A3" w:rsidRPr="003A2010">
        <w:t>6</w:t>
      </w:r>
      <w:r w:rsidRPr="003A2010">
        <w:t xml:space="preserve"> «Естественное и искусственное освещение»;</w:t>
      </w:r>
    </w:p>
    <w:p w:rsidR="008A46B3" w:rsidRPr="003A2010" w:rsidRDefault="000F43A7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60.13330.2016</w:t>
      </w:r>
      <w:r w:rsidR="008A46B3" w:rsidRPr="003A2010">
        <w:t xml:space="preserve"> Отопление, вентиляция и кондиционирование воздуха;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73.13330.201</w:t>
      </w:r>
      <w:r w:rsidR="00120B2D" w:rsidRPr="003A2010">
        <w:t>6</w:t>
      </w:r>
      <w:r w:rsidRPr="003A2010">
        <w:t xml:space="preserve"> «Внутренние санитарно-технические системы;</w:t>
      </w:r>
    </w:p>
    <w:p w:rsidR="00B46B03" w:rsidRPr="003A2010" w:rsidRDefault="00B46B0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76.13330.2016 «Электротехнические устройства»;</w:t>
      </w:r>
    </w:p>
    <w:p w:rsidR="00B46B03" w:rsidRPr="003A2010" w:rsidRDefault="00B46B0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77.13330.2016 «Системы автоматизации»;</w:t>
      </w:r>
    </w:p>
    <w:p w:rsidR="00266EB3" w:rsidRPr="003A2010" w:rsidRDefault="00266E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118.13330.2012 «Общественные здания и сооружения»;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31-110-2003 «Проектирование и монтаж электроустановок жилых и общественных зданий»;</w:t>
      </w:r>
    </w:p>
    <w:p w:rsidR="008A46B3" w:rsidRPr="003A2010" w:rsidRDefault="008A46B3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СП 41-101-95  «П</w:t>
      </w:r>
      <w:r w:rsidR="00266EB3" w:rsidRPr="003A2010">
        <w:t>роектирование тепловых пунктов».</w:t>
      </w:r>
    </w:p>
    <w:p w:rsidR="00690F6A" w:rsidRPr="003A2010" w:rsidRDefault="00690F6A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описание и обоснование принятых архитектурных, конструктивных, функционально-технологических и инженерно-технических решений, направленных на повышение энергетической эффективности объекта капитального строительства, в том числе в отношении наружных и внутренних систем электроснабжения, отопления, вентиляции, кондиционирования воздуха помещений (включая обоснование оптимальности размещения отопительного оборудования, решений в отношении тепловой изоляции теплопроводов, характеристик материалов для изготовления воздуховодов), горячего водоснабжения, оборотного водоснабжения и повторного использования тепла подогретой воды, решений по отделке помещений, решений, обеспечивающих естественное освещение помещений с постоянным пребыванием людей</w:t>
      </w:r>
    </w:p>
    <w:p w:rsidR="00075331" w:rsidRPr="003A2010" w:rsidRDefault="00075331" w:rsidP="003A2010">
      <w:pPr>
        <w:pStyle w:val="APEX3"/>
      </w:pPr>
      <w:r w:rsidRPr="003A2010">
        <w:t xml:space="preserve">Ограждающие конструкции запроектированы в соответствии с требованиями                                    </w:t>
      </w:r>
      <w:r w:rsidRPr="003A2010">
        <w:rPr>
          <w:rFonts w:eastAsia="Calibri"/>
        </w:rPr>
        <w:t>СП 50.13330.2012</w:t>
      </w:r>
      <w:r w:rsidRPr="003A2010">
        <w:t xml:space="preserve">. </w:t>
      </w:r>
    </w:p>
    <w:p w:rsidR="00075331" w:rsidRPr="003A2010" w:rsidRDefault="00075331" w:rsidP="003A2010">
      <w:pPr>
        <w:pStyle w:val="APEX3"/>
      </w:pPr>
      <w:r w:rsidRPr="003A2010">
        <w:t xml:space="preserve">В проекте приняты следующие архитектурно-конструктивные решения, направленные на повышение энергетической эффективности объекта капитального строительства: </w:t>
      </w:r>
    </w:p>
    <w:p w:rsidR="0038287B" w:rsidRPr="003A2010" w:rsidRDefault="0038287B" w:rsidP="003A2010">
      <w:pPr>
        <w:pStyle w:val="APEX1"/>
        <w:numPr>
          <w:ilvl w:val="0"/>
          <w:numId w:val="45"/>
        </w:numPr>
        <w:ind w:left="1418" w:hanging="284"/>
      </w:pPr>
      <w:r w:rsidRPr="003A2010">
        <w:t>выбор оптимальной формы здания обеспечивающей минимальные теплопотери в зимний период и минимальные теплопоступления в летний период года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выполнение многослойных наружных стен с эффективным утеплителем с учётом условий энергосбережения в соответствии с СП 50.13330.2012. Стены подземных этажей утеплены на глубину промерзания экструзионным пенополистиролом;</w:t>
      </w:r>
    </w:p>
    <w:p w:rsidR="00075331" w:rsidRPr="003A2010" w:rsidRDefault="00B70FCD" w:rsidP="003A2010">
      <w:pPr>
        <w:pStyle w:val="APEX1"/>
        <w:numPr>
          <w:ilvl w:val="0"/>
          <w:numId w:val="45"/>
        </w:numPr>
        <w:ind w:left="1418" w:hanging="284"/>
      </w:pPr>
      <w:r w:rsidRPr="003A2010">
        <w:t>все входные двери утеплённые</w:t>
      </w:r>
      <w:r w:rsidR="00075331" w:rsidRPr="003A2010">
        <w:t>;</w:t>
      </w:r>
    </w:p>
    <w:p w:rsidR="00075331" w:rsidRPr="003A2010" w:rsidRDefault="00B70FCD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светопрозрачных наружных ограждающих конструкций с повышенными теплозащитными характеристиками</w:t>
      </w:r>
      <w:r w:rsidR="00075331" w:rsidRPr="003A2010">
        <w:t xml:space="preserve">; </w:t>
      </w:r>
    </w:p>
    <w:p w:rsidR="00B70FCD" w:rsidRPr="003A2010" w:rsidRDefault="00B70FCD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установка доводчиков входных дверей</w:t>
      </w:r>
    </w:p>
    <w:p w:rsidR="00075331" w:rsidRPr="003A2010" w:rsidRDefault="00B70FCD" w:rsidP="003A2010">
      <w:pPr>
        <w:pStyle w:val="APEX1"/>
        <w:numPr>
          <w:ilvl w:val="0"/>
          <w:numId w:val="45"/>
        </w:numPr>
        <w:ind w:left="1418" w:hanging="284"/>
      </w:pPr>
      <w:r w:rsidRPr="003A2010">
        <w:t>связь помещений без лишних коридоров, холлов и тёмных помещений;</w:t>
      </w:r>
    </w:p>
    <w:p w:rsidR="00B70FCD" w:rsidRPr="003A2010" w:rsidRDefault="00B70FCD" w:rsidP="003A2010">
      <w:pPr>
        <w:pStyle w:val="APEX1"/>
        <w:numPr>
          <w:ilvl w:val="0"/>
          <w:numId w:val="45"/>
        </w:numPr>
        <w:ind w:left="1418" w:hanging="284"/>
      </w:pPr>
      <w:r w:rsidRPr="003A2010">
        <w:t>максимальное использование естественного освещения помещений для снижения затрат электрической энергии</w:t>
      </w:r>
    </w:p>
    <w:p w:rsidR="00075331" w:rsidRPr="003A2010" w:rsidRDefault="00075331" w:rsidP="003A2010">
      <w:pPr>
        <w:pStyle w:val="APEX3"/>
      </w:pPr>
      <w:r w:rsidRPr="003A2010">
        <w:t xml:space="preserve">В проекте приняты следующие инженерно-технические решения, направленные на повышение энергетической эффективности объекта капитального строительства: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устройство систем авторегулирования теплопотребления приточных установок,</w:t>
      </w:r>
      <w:r w:rsidRPr="003A2010">
        <w:br/>
        <w:t>сокращающая подачу тепла в зависимости от температуры наружного воздуха и теплопоступлений здания;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оснащение отопительных приборов термостатической головкой или выносным</w:t>
      </w:r>
      <w:r w:rsidRPr="003A2010">
        <w:br/>
        <w:t>термостатом для количественного регулирования параметров теплоносителя и</w:t>
      </w:r>
      <w:r w:rsidRPr="003A2010">
        <w:br/>
        <w:t>позволяющей экономить тепло систем отопления, утилизируя теплопоступления</w:t>
      </w:r>
      <w:r w:rsidRPr="003A2010">
        <w:br/>
        <w:t>от других внутренних источников (электроосвещение, оргтехника, люди и др.);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значение сопротивления теплопередаче ограждающих конструкций соответствует нормативным;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качественное регулирование параметров теплоносителя калориферов;</w:t>
      </w:r>
    </w:p>
    <w:p w:rsidR="00A1633A" w:rsidRPr="003A2010" w:rsidRDefault="00A1633A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систем вентиляции с рециркуляцией для помещения ИТП;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установка экономичного и энергоэффективного оборудования, соответствующего требованиям государственных стандартов и других нормативных документов;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санузлах квартир жилого дома предусмотрена установка системы защиты от протечек;</w:t>
      </w:r>
    </w:p>
    <w:p w:rsidR="009864C2" w:rsidRPr="003A2010" w:rsidRDefault="009864C2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санузлах жилых помещений, примыкающих к наружным стенам, предусмотрена установка отопительных приборов;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единой системы диспетчеризации и управления инженерными системами здания (АСУД). Данная система собирает информацию о потреблении энергоресурсов (электричество, вода, тепло), отображающая данную информацию на ПК в реальном времени, генерирующая периодические отчеты, своевременно</w:t>
      </w:r>
      <w:r w:rsidRPr="003A2010">
        <w:br/>
        <w:t>оповещающая об аварийных ситуациях и предотвращающая выход из строя</w:t>
      </w:r>
      <w:r w:rsidRPr="003A2010">
        <w:br/>
        <w:t>электрооборудования. При этом обеспечивается полный мониторинг и контроль</w:t>
      </w:r>
      <w:r w:rsidRPr="003A2010">
        <w:br/>
        <w:t xml:space="preserve">энергопотребления;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использование современного высокоэффективного оборудования (вентиляторы,</w:t>
      </w:r>
      <w:r w:rsidRPr="003A2010">
        <w:br/>
        <w:t xml:space="preserve">насосы, светильники и т.д.);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использование преобразователей частоты,</w:t>
      </w:r>
      <w:r w:rsidR="004B7F5F" w:rsidRPr="003A2010">
        <w:t xml:space="preserve"> </w:t>
      </w:r>
      <w:r w:rsidRPr="003A2010">
        <w:t xml:space="preserve">устройств плавного пуска для управления электродвигателями;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 xml:space="preserve">использование источников света с повышенной светоотдачей;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энергосберегающих систем освещения общедомовых помещений,</w:t>
      </w:r>
      <w:r w:rsidRPr="003A2010">
        <w:br/>
        <w:t xml:space="preserve">оснащенных датчиками движения и освещенности; 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применение устройств компенсации реактивной мощности двигателей лифтового хозяйства, насосного и вентиляционного оборудования;</w:t>
      </w:r>
    </w:p>
    <w:p w:rsidR="00075331" w:rsidRPr="003A2010" w:rsidRDefault="00075331" w:rsidP="003A2010">
      <w:pPr>
        <w:pStyle w:val="APEX1"/>
        <w:numPr>
          <w:ilvl w:val="0"/>
          <w:numId w:val="45"/>
        </w:numPr>
        <w:ind w:left="1418" w:hanging="284"/>
      </w:pPr>
      <w:r w:rsidRPr="003A2010">
        <w:t>схемы управления электроосвещением предусматривают возможность как полного,</w:t>
      </w:r>
      <w:r w:rsidRPr="003A2010">
        <w:br/>
        <w:t>так и частичного включения осветительных установок рабочего и аварийного</w:t>
      </w:r>
      <w:r w:rsidRPr="003A2010">
        <w:br/>
        <w:t xml:space="preserve">(резервного) освещения в помещениях с помощью многоклавишных выключателей и по сигналам от системы диспетчеризации; </w:t>
      </w:r>
    </w:p>
    <w:p w:rsidR="00B50DDC" w:rsidRPr="003A2010" w:rsidRDefault="00B50DDC" w:rsidP="003A2010">
      <w:pPr>
        <w:pStyle w:val="APEX1"/>
        <w:numPr>
          <w:ilvl w:val="0"/>
          <w:numId w:val="45"/>
        </w:numPr>
        <w:ind w:left="1418" w:hanging="284"/>
      </w:pPr>
      <w:r w:rsidRPr="003A2010">
        <w:t>в цепях управления электроприводами вентиляционного оборудования установлены частотные преобразователи;</w:t>
      </w:r>
    </w:p>
    <w:p w:rsidR="00B50DDC" w:rsidRPr="003A2010" w:rsidRDefault="00B50DDC" w:rsidP="003A2010">
      <w:pPr>
        <w:pStyle w:val="APEX1"/>
        <w:numPr>
          <w:ilvl w:val="0"/>
          <w:numId w:val="45"/>
        </w:numPr>
        <w:ind w:left="1418" w:hanging="284"/>
      </w:pPr>
      <w:r w:rsidRPr="003A2010">
        <w:t>равномерное распределение нагрузки по фазам на вводах питающих и распределительных линий;</w:t>
      </w:r>
    </w:p>
    <w:p w:rsidR="00B50DDC" w:rsidRPr="003A2010" w:rsidRDefault="00B50DDC" w:rsidP="003A2010">
      <w:pPr>
        <w:pStyle w:val="APEX1"/>
        <w:numPr>
          <w:ilvl w:val="0"/>
          <w:numId w:val="45"/>
        </w:numPr>
        <w:ind w:left="1418" w:hanging="284"/>
      </w:pPr>
      <w:r w:rsidRPr="003A2010">
        <w:t>потери напряжения распределительных и групповых сетей не превышают нормативных значений.</w:t>
      </w:r>
    </w:p>
    <w:p w:rsidR="00E31884" w:rsidRPr="003A2010" w:rsidRDefault="00525F5A" w:rsidP="003A2010">
      <w:pPr>
        <w:pStyle w:val="APEX3"/>
      </w:pPr>
      <w:r w:rsidRPr="003A2010">
        <w:t>Места размещение отопительных приборов выбраны в соответствии с обеспечением комфортного распределения температуры в помещениях согласно СП 60.13330.201</w:t>
      </w:r>
      <w:r w:rsidR="000F43A7" w:rsidRPr="003A2010">
        <w:t>6</w:t>
      </w:r>
      <w:r w:rsidRPr="003A2010">
        <w:t xml:space="preserve">. </w:t>
      </w:r>
    </w:p>
    <w:p w:rsidR="00FF1E52" w:rsidRPr="003A2010" w:rsidRDefault="00FF1E52" w:rsidP="003A2010">
      <w:pPr>
        <w:pStyle w:val="APEX3"/>
      </w:pPr>
      <w:r w:rsidRPr="003A2010">
        <w:t xml:space="preserve">В качестве нагревательных приборов в жилой части приняты биметаллические радиаторы с нижним подключением ООО «Royal Thermo», напольные конвекторы с нижним подключением ООО «ЛИКОН РУС» , или аналоги.  В качестве приборов отопления, в общественных зонах МОП и входных группах на 1-х этажах приняты конвекторы ООО «ЛИКОН РУС» или аналоги. В качерстве нагревательных приборов в лестничных клетках и лифтовых холлах применяются биметаллические радиаторы ООО «Royal Thermo» с боковым подключением. В качестве нагревательных приборов в </w:t>
      </w:r>
      <w:r w:rsidR="001452EB" w:rsidRPr="003A2010">
        <w:t>помещениях БКТ</w:t>
      </w:r>
      <w:r w:rsidRPr="003A2010">
        <w:t>, ЦИН</w:t>
      </w:r>
      <w:r w:rsidR="00D701B5" w:rsidRPr="003A2010">
        <w:t>, ПО</w:t>
      </w:r>
      <w:r w:rsidRPr="003A2010">
        <w:t xml:space="preserve"> и ОДС приняты напольные конвекторы ООО «ЛИКОН РУС».</w:t>
      </w:r>
    </w:p>
    <w:p w:rsidR="001E1B51" w:rsidRPr="003A2010" w:rsidRDefault="00FF1E52" w:rsidP="003A2010">
      <w:pPr>
        <w:pStyle w:val="APEX3"/>
      </w:pPr>
      <w:r w:rsidRPr="003A2010">
        <w:t>В качестве отопительных приборов в автостоянке, рампе, технических помещениях на -1 этаже используются регистры из гладких труб.</w:t>
      </w:r>
      <w:r w:rsidR="001E1B51" w:rsidRPr="003A2010">
        <w:t xml:space="preserve"> </w:t>
      </w:r>
    </w:p>
    <w:p w:rsidR="001E1B51" w:rsidRPr="003A2010" w:rsidRDefault="001E1B51" w:rsidP="003A2010">
      <w:pPr>
        <w:pStyle w:val="APEX3"/>
      </w:pPr>
      <w:r w:rsidRPr="003A2010">
        <w:t>В помещениях с особыми требованиями по ПУЭ (электрощитовые, кроссовые и т.д.) используются электрические конвекторы.</w:t>
      </w:r>
    </w:p>
    <w:p w:rsidR="00D37585" w:rsidRPr="003A2010" w:rsidRDefault="00D37585" w:rsidP="003A2010">
      <w:pPr>
        <w:pStyle w:val="APEX3"/>
      </w:pPr>
      <w:r w:rsidRPr="003A2010">
        <w:t>Магистрали и стояки систем радиаторного отопления запроектированы из стальных водогазопроводных труб по ГОСТ 3262-75 и стальных электросварных труб по ГОСТ 10704-91.</w:t>
      </w:r>
    </w:p>
    <w:p w:rsidR="00D37585" w:rsidRPr="003A2010" w:rsidRDefault="00D37585" w:rsidP="003A2010">
      <w:pPr>
        <w:pStyle w:val="APEX3"/>
      </w:pPr>
      <w:r w:rsidRPr="003A2010">
        <w:t xml:space="preserve">Для защиты трубопроводов от коррозии предусматривается грунтовое покрытие в 2 слоя, после чего покрываются краской в 2 слоя. </w:t>
      </w:r>
    </w:p>
    <w:p w:rsidR="00D37585" w:rsidRPr="003A2010" w:rsidRDefault="00980739" w:rsidP="003A2010">
      <w:pPr>
        <w:pStyle w:val="APEX3"/>
      </w:pPr>
      <w:r w:rsidRPr="003A2010">
        <w:t>Теплоизоляцию с защитным покрытием для трубопроводов системы теплоснабжения и транзитных трубопроводов системы отопления предусматривается фирмы «BOS»  (в зонах с требованиями НГ, на путях эвакуации), в остальных случаях Энергофлекс или аналоги. Толщина теплоизоляции для транзитных трубопроводов системы отопления составляет минимум 13 мм, для трубопроводов теплоснабжения  минимум 19 мм.</w:t>
      </w:r>
    </w:p>
    <w:p w:rsidR="00D37585" w:rsidRPr="003A2010" w:rsidRDefault="00972B2C" w:rsidP="003A2010">
      <w:pPr>
        <w:pStyle w:val="APEX3"/>
      </w:pPr>
      <w:r w:rsidRPr="003A2010">
        <w:rPr>
          <w:lang w:eastAsia="ru-RU"/>
        </w:rPr>
        <w:t xml:space="preserve">Трубопроводы для отопления автостоянки, рампы и теплоснабжения приточных установок запроектированы из стальных водогазопроводных труб по ГОСТ 3262-75 и стальных электросварных труб по ГОСТ 10704-91. </w:t>
      </w:r>
      <w:r w:rsidRPr="003A2010">
        <w:t>Стальные трубопроводы систем теплоснабжения на -1 этаже, покрываются негорючей тепловой изоляцией фирмы «</w:t>
      </w:r>
      <w:r w:rsidRPr="003A2010">
        <w:rPr>
          <w:sz w:val="21"/>
          <w:szCs w:val="21"/>
        </w:rPr>
        <w:t>BOS</w:t>
      </w:r>
    </w:p>
    <w:p w:rsidR="00075331" w:rsidRPr="003A2010" w:rsidRDefault="00075331" w:rsidP="003A2010">
      <w:pPr>
        <w:pStyle w:val="APEX3"/>
        <w:rPr>
          <w:lang w:eastAsia="en-US"/>
        </w:rPr>
      </w:pPr>
      <w:r w:rsidRPr="003A2010">
        <w:t>Воздуховоды систем вентиляции выполняются из оцинкованной стали. Воздуховоды системы дымоудаления – из черной стали.</w:t>
      </w:r>
    </w:p>
    <w:p w:rsidR="004256C7" w:rsidRPr="003A2010" w:rsidRDefault="004256C7" w:rsidP="003A2010">
      <w:pPr>
        <w:pStyle w:val="APEX3"/>
        <w:rPr>
          <w:rFonts w:eastAsia="Calibri"/>
          <w:lang w:eastAsia="en-US"/>
        </w:rPr>
      </w:pPr>
      <w:r w:rsidRPr="003A2010">
        <w:rPr>
          <w:rFonts w:eastAsia="Calibri"/>
          <w:lang w:eastAsia="en-US"/>
        </w:rPr>
        <w:t>Для поддержания нормативной температуры в местах водоразбора, система ГВС оборудована циркуляционным трубопроводом. Циркуляционные насосы для системы ГВС расположены в помещении ИТП.</w:t>
      </w:r>
    </w:p>
    <w:p w:rsidR="00747D03" w:rsidRPr="003A2010" w:rsidRDefault="00747D03" w:rsidP="003A2010">
      <w:pPr>
        <w:pStyle w:val="APEX3"/>
        <w:rPr>
          <w:rFonts w:eastAsia="Calibri"/>
          <w:lang w:eastAsia="en-US"/>
        </w:rPr>
      </w:pPr>
      <w:r w:rsidRPr="003A2010">
        <w:rPr>
          <w:rFonts w:eastAsia="Calibri"/>
          <w:lang w:eastAsia="en-US"/>
        </w:rPr>
        <w:t>Систем оборотного водоснабжения в проекте не предусмотрено.</w:t>
      </w:r>
    </w:p>
    <w:p w:rsidR="00075331" w:rsidRPr="003A2010" w:rsidRDefault="00075331" w:rsidP="003A2010">
      <w:pPr>
        <w:pStyle w:val="APEX3"/>
        <w:rPr>
          <w:rFonts w:eastAsia="Calibri"/>
          <w:lang w:eastAsia="en-US"/>
        </w:rPr>
      </w:pPr>
      <w:r w:rsidRPr="003A2010">
        <w:rPr>
          <w:rFonts w:eastAsia="Calibri"/>
          <w:lang w:eastAsia="en-US"/>
        </w:rPr>
        <w:t>Отделка помещений, влияющая на повышение энергетической эффективности объекта, проектом не предусмотрена.</w:t>
      </w:r>
    </w:p>
    <w:p w:rsidR="00A06161" w:rsidRPr="003A2010" w:rsidRDefault="00A06161" w:rsidP="003A2010">
      <w:pPr>
        <w:pStyle w:val="APEX3"/>
        <w:rPr>
          <w:rFonts w:eastAsia="Calibri"/>
          <w:lang w:eastAsia="en-US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спецификацию предполагаемого к применению оборудования, изделий, материалов, позволяющих исключить нерациональный расход энергии и ресурсов, в том числе основные их характеристики, сведения о типе и классе предусмотренных проектом проводов и осветительной арматуры</w:t>
      </w:r>
    </w:p>
    <w:p w:rsidR="00A45E04" w:rsidRPr="003A2010" w:rsidRDefault="00326B1F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="00A45E04" w:rsidRPr="003A2010">
        <w:rPr>
          <w:rFonts w:ascii="PT Sans" w:hAnsi="PT Sans"/>
          <w:bCs/>
          <w:noProof/>
          <w:sz w:val="22"/>
          <w:szCs w:val="22"/>
          <w:lang w:val="ru-RU"/>
        </w:rPr>
        <w:t>Оборудование</w:t>
      </w:r>
      <w:r w:rsidR="00082765" w:rsidRPr="003A2010">
        <w:rPr>
          <w:rFonts w:ascii="PT Sans" w:hAnsi="PT Sans"/>
          <w:bCs/>
          <w:noProof/>
          <w:sz w:val="22"/>
          <w:szCs w:val="22"/>
          <w:lang w:val="ru-RU"/>
        </w:rPr>
        <w:t>, изделия и материалы</w:t>
      </w:r>
      <w:r w:rsidR="006B09A3" w:rsidRPr="003A2010">
        <w:rPr>
          <w:rFonts w:ascii="PT Sans" w:hAnsi="PT Sans"/>
          <w:bCs/>
          <w:noProof/>
          <w:sz w:val="22"/>
          <w:szCs w:val="22"/>
          <w:lang w:val="ru-RU"/>
        </w:rPr>
        <w:t>*</w:t>
      </w:r>
      <w:r w:rsidR="00A45E04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</w:p>
    <w:tbl>
      <w:tblPr>
        <w:tblStyle w:val="aff7"/>
        <w:tblW w:w="0" w:type="auto"/>
        <w:jc w:val="center"/>
        <w:tblLook w:val="04A0" w:firstRow="1" w:lastRow="0" w:firstColumn="1" w:lastColumn="0" w:noHBand="0" w:noVBand="1"/>
      </w:tblPr>
      <w:tblGrid>
        <w:gridCol w:w="714"/>
        <w:gridCol w:w="6237"/>
        <w:gridCol w:w="2268"/>
      </w:tblGrid>
      <w:tr w:rsidR="003A2010" w:rsidRPr="003A2010" w:rsidTr="0072746A">
        <w:trPr>
          <w:tblHeader/>
          <w:jc w:val="center"/>
        </w:trPr>
        <w:tc>
          <w:tcPr>
            <w:tcW w:w="714" w:type="dxa"/>
            <w:vAlign w:val="center"/>
            <w:hideMark/>
          </w:tcPr>
          <w:p w:rsidR="00CD44D4" w:rsidRPr="003A2010" w:rsidRDefault="00CD44D4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sz w:val="22"/>
                <w:szCs w:val="22"/>
                <w:lang w:eastAsia="de-DE"/>
              </w:rPr>
              <w:t>№</w:t>
            </w:r>
          </w:p>
        </w:tc>
        <w:tc>
          <w:tcPr>
            <w:tcW w:w="6237" w:type="dxa"/>
            <w:vAlign w:val="center"/>
            <w:hideMark/>
          </w:tcPr>
          <w:p w:rsidR="00CD44D4" w:rsidRPr="003A2010" w:rsidRDefault="00CD44D4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noProof/>
                <w:sz w:val="22"/>
                <w:szCs w:val="22"/>
                <w:lang w:eastAsia="de-DE"/>
              </w:rPr>
              <w:t>Наименование оборудования и материалов</w:t>
            </w:r>
          </w:p>
        </w:tc>
        <w:tc>
          <w:tcPr>
            <w:tcW w:w="2268" w:type="dxa"/>
            <w:vAlign w:val="center"/>
            <w:hideMark/>
          </w:tcPr>
          <w:p w:rsidR="00CD44D4" w:rsidRPr="003A2010" w:rsidRDefault="00CD44D4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caps/>
                <w:noProof/>
                <w:sz w:val="22"/>
                <w:szCs w:val="22"/>
                <w:lang w:val="en-US" w:eastAsia="de-DE"/>
              </w:rPr>
              <w:t>Производитель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CD44D4" w:rsidRPr="003A2010" w:rsidRDefault="000E4292" w:rsidP="003A2010">
            <w:pPr>
              <w:ind w:firstLine="22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ТЕПЛОИЗОЛЯЦИОННЫЕ МАТЕРИАЛЫ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по типу ТЕХНОВЕНТ Н</w:t>
            </w:r>
            <w:r w:rsidR="00560322"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Проф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(плотностью </w:t>
            </w:r>
            <w:r w:rsidR="00560322"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            45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 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Вт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/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м·°С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ind w:right="-95"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Минераловатный утеплитель по типу ТЕХНОВЕНТ Стандарт (плотностью    </w:t>
            </w:r>
            <w:r w:rsidR="00560322"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           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   80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0,038 Вт/м·°С)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292" w:rsidRPr="003A2010" w:rsidRDefault="000E4292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6213E0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ind w:right="-95"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по типу ТЕХНОВЕНТ Оптима (плотностью                    90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 Вт/м·°С)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392B11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263CE" w:rsidRPr="003A2010" w:rsidRDefault="00F263CE" w:rsidP="003A2010">
            <w:pPr>
              <w:ind w:right="-95"/>
              <w:jc w:val="both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по типу ТЕХНОБЛОК Стандарт (плотностью          45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и теплопроводностью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PT Sans Narrow"/>
                <w:sz w:val="22"/>
                <w:szCs w:val="22"/>
                <w:vertAlign w:val="subscript"/>
              </w:rPr>
              <w:t>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0,039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Вт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м·°С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3CE" w:rsidRPr="003A2010" w:rsidRDefault="00F263CE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по типу ТЕХНОФАС (плотностью 145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0,042 Вт/м·°С)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3CE" w:rsidRPr="003A2010" w:rsidRDefault="00F263CE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по типу ТЕХНОФАС Оптима (плотностью                  120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0,041 Вт/м·°С)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по типу ТЕХНОФАС Декор (плотностью                   110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0,041 Вт/м·°С)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ТЕХНОРУФ Н Оптима (плотностью 110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</w:t>
            </w:r>
          </w:p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0,041 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Вт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/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м·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0E4292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ТЕХНОРУФ В Экстра (плотностью 170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</w:t>
            </w:r>
          </w:p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0,043 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Вт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/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м·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23" w:rsidRPr="003A2010" w:rsidRDefault="006C2F23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6213E0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Минераловатный утеплитель ТЕХНОФЛОР (плотностью 110 кг/м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и</w:t>
            </w:r>
          </w:p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теплопроводностью </w:t>
            </w:r>
            <w:r w:rsidRPr="003A2010">
              <w:rPr>
                <w:rFonts w:ascii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= 0,041 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Вт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/</w:t>
            </w:r>
            <w:r w:rsidRPr="003A2010">
              <w:rPr>
                <w:rFonts w:ascii="PT Sans Narrow" w:hAnsi="PT Sans Narrow" w:cs="PT Sans Narrow"/>
                <w:bCs/>
                <w:noProof/>
                <w:sz w:val="22"/>
                <w:szCs w:val="22"/>
                <w:lang w:eastAsia="de-DE"/>
              </w:rPr>
              <w:t>м·</w:t>
            </w: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«Технониколь»</w:t>
            </w:r>
          </w:p>
        </w:tc>
      </w:tr>
      <w:tr w:rsidR="003A2010" w:rsidRPr="003A2010" w:rsidTr="006C2F23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jc w:val="both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теплоизоляционные из пенополиизоцианурата (PIR) (плотностью                  31,1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и теплопроводностью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PT Sans Narrow"/>
                <w:sz w:val="22"/>
                <w:szCs w:val="22"/>
                <w:vertAlign w:val="subscript"/>
              </w:rPr>
              <w:t>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0,023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Вт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м·°С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ООО «Завод Лоджикруф»</w:t>
            </w:r>
          </w:p>
        </w:tc>
      </w:tr>
      <w:tr w:rsidR="003A2010" w:rsidRPr="003A2010" w:rsidTr="006C2F23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jc w:val="both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из пеностекла (плотностью 80-100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3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и теплопроводностью                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PT Sans Narrow"/>
                <w:sz w:val="22"/>
                <w:szCs w:val="22"/>
                <w:vertAlign w:val="subscript"/>
              </w:rPr>
              <w:t>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0,042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Вт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м·°С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jc w:val="both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Отечественные производители</w:t>
            </w:r>
          </w:p>
        </w:tc>
      </w:tr>
      <w:tr w:rsidR="003A2010" w:rsidRPr="003A2010" w:rsidTr="006C2F23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1F2FFD" w:rsidRPr="003A2010" w:rsidRDefault="001F2FFD" w:rsidP="003A2010">
            <w:pPr>
              <w:numPr>
                <w:ilvl w:val="0"/>
                <w:numId w:val="37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Утеплитель экструдированный пенополистирол (плотностью 3</w:t>
            </w:r>
            <w:r w:rsidR="00E97F2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5-45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кг/м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3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и теплопроводностью </w:t>
            </w:r>
            <w:r w:rsidRPr="003A2010">
              <w:rPr>
                <w:rFonts w:ascii="Calibri" w:eastAsia="Calibri" w:hAnsi="Calibri" w:cs="Calibri"/>
                <w:bCs/>
                <w:noProof/>
                <w:sz w:val="22"/>
                <w:szCs w:val="22"/>
                <w:lang w:eastAsia="de-DE"/>
              </w:rPr>
              <w:t>λ</w:t>
            </w:r>
            <w:r w:rsidRPr="003A2010">
              <w:rPr>
                <w:rFonts w:ascii="PT Sans Narrow" w:eastAsia="Calibri" w:hAnsi="PT Sans Narrow" w:cs="PT Sans Narrow"/>
                <w:bCs/>
                <w:noProof/>
                <w:sz w:val="22"/>
                <w:szCs w:val="22"/>
                <w:vertAlign w:val="subscript"/>
                <w:lang w:eastAsia="de-DE"/>
              </w:rPr>
              <w:t>Б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= 0,03</w:t>
            </w:r>
            <w:r w:rsidR="00E97F24"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3A2010">
              <w:rPr>
                <w:rFonts w:ascii="PT Sans Narrow" w:eastAsia="Calibri" w:hAnsi="PT Sans Narrow" w:cs="PT Sans Narrow"/>
                <w:bCs/>
                <w:noProof/>
                <w:sz w:val="22"/>
                <w:szCs w:val="22"/>
                <w:lang w:eastAsia="de-DE"/>
              </w:rPr>
              <w:t>Вт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/</w:t>
            </w:r>
            <w:r w:rsidRPr="003A2010">
              <w:rPr>
                <w:rFonts w:ascii="PT Sans Narrow" w:eastAsia="Calibri" w:hAnsi="PT Sans Narrow" w:cs="PT Sans Narrow"/>
                <w:bCs/>
                <w:noProof/>
                <w:sz w:val="22"/>
                <w:szCs w:val="22"/>
                <w:lang w:eastAsia="de-DE"/>
              </w:rPr>
              <w:t>м·°С</w:t>
            </w: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Отечественные производители</w:t>
            </w:r>
          </w:p>
        </w:tc>
      </w:tr>
      <w:tr w:rsidR="003A2010" w:rsidRPr="003A2010" w:rsidTr="006213E0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jc w:val="center"/>
            </w:pPr>
            <w:r w:rsidRPr="003A2010">
              <w:t>ВОДОСНАБЖЕНИЕ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Водосчетчик с интерфейсом RS485, L=80мм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Тепловодохран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Водосчетчик многоструйный 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Тепловодохран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rPr>
                <w:shd w:val="clear" w:color="auto" w:fill="FFFFFF"/>
              </w:rPr>
            </w:pPr>
            <w:r w:rsidRPr="003A2010">
              <w:rPr>
                <w:shd w:val="clear" w:color="auto" w:fill="FFFFFF"/>
              </w:rPr>
              <w:t xml:space="preserve">Водосчетчик многоструйный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VALTEC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Термостатический балансировочный клапан AHT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Danfoss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Ручной балансировочный клапан MVT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Danfoss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Насосная установка ХВС со станцией управления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МФМК (Lowara)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5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 xml:space="preserve">Трубная изоляция водоснабжения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К-флекс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ind w:firstLine="22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ОТОПЛЕНИЕ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1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Конвекторы с повышенной теплоотдачей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ООО «ЛИКОН РУС»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1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Радиаторы с повышенной теплоотдачей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ООО «Royal Thermo»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1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Квартирная станция отопления в комплекте с ультразвуковым теплосчетчиком (интерфейс RS-485), с автоматическим балансировочным клапаном AB-PM, c возможностью установки хронотермостата и электрического привода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Danfoss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1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Клапан термостатический балансировочный с динамической настройкой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Danfoss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1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Термостатический элемент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Danfoss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ind w:firstLine="2574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ВЕНТИЛЯЦИЯ, КОНДИЦИОНИРОВАНИЕ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Вентиляторы энергосберегающие (с частотным регулированием)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 xml:space="preserve">РОВЕН, </w:t>
            </w:r>
            <w:r w:rsidRPr="003A2010">
              <w:rPr>
                <w:shd w:val="clear" w:color="auto" w:fill="FFFFFF"/>
              </w:rPr>
              <w:t>ЭРА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rPr>
                <w:shd w:val="clear" w:color="auto" w:fill="FFFFFF"/>
              </w:rPr>
            </w:pPr>
            <w:r w:rsidRPr="003A2010">
              <w:rPr>
                <w:shd w:val="clear" w:color="auto" w:fill="FFFFFF"/>
              </w:rPr>
              <w:t>Приточные и вытяжные установки (модульные)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ВЕЗА 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Воздушно-тепловая завеса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АНТАРЕС, ВЕЗА 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Смесительный узел приточной установки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 xml:space="preserve">РОВЕН, </w:t>
            </w:r>
            <w:r w:rsidRPr="003A2010">
              <w:rPr>
                <w:shd w:val="clear" w:color="auto" w:fill="FFFFFF"/>
              </w:rPr>
              <w:t>ВЕЗА 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Тепловая изоляция для воздуховодов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rPr>
                <w:shd w:val="clear" w:color="auto" w:fill="FFFFFF"/>
              </w:rPr>
              <w:t>BOS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Сплит-система (с зимним комплектом при необходимости)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rPr>
                <w:shd w:val="clear" w:color="auto" w:fill="FFFFFF"/>
              </w:rPr>
            </w:pPr>
            <w:r w:rsidRPr="003A2010">
              <w:rPr>
                <w:shd w:val="clear" w:color="auto" w:fill="FFFFFF"/>
              </w:rPr>
              <w:t>Haier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8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Мультисплит-система</w:t>
            </w:r>
          </w:p>
        </w:tc>
        <w:tc>
          <w:tcPr>
            <w:tcW w:w="2268" w:type="dxa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rPr>
                <w:shd w:val="clear" w:color="auto" w:fill="FFFFFF"/>
              </w:rPr>
            </w:pPr>
            <w:r w:rsidRPr="003A2010">
              <w:rPr>
                <w:shd w:val="clear" w:color="auto" w:fill="FFFFFF"/>
              </w:rPr>
              <w:t>Haier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ИТП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Блок ИТП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Данфосс, МФМК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rPr>
                <w:shd w:val="clear" w:color="auto" w:fill="FFFFFF"/>
              </w:rPr>
            </w:pPr>
            <w:r w:rsidRPr="003A2010">
              <w:rPr>
                <w:shd w:val="clear" w:color="auto" w:fill="FFFFFF"/>
              </w:rPr>
              <w:t>Насос заполнения системы отопления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Grundfos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Насосная установка ХВС со станцией управления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Счетчик холодной воды на ГВС с имп.выходом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Пульсар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2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  <w:shd w:val="clear" w:color="auto" w:fill="FFFFFF"/>
              </w:rPr>
              <w:t>Теплосчетчик с динамическим диапазоном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  <w:shd w:val="clear" w:color="auto" w:fill="FFFFFF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ЗАО "Тепловизор", Взлет-МСК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  <w:jc w:val="center"/>
              <w:rPr>
                <w:lang w:val="en-US"/>
              </w:rPr>
            </w:pPr>
            <w:r w:rsidRPr="003A2010">
              <w:rPr>
                <w:lang w:val="en-US"/>
              </w:rPr>
              <w:t>СИСТЕМЫ АВТОМАТИЗАЦИИ И ДИСПЕТЧЕРИЗАЦИИ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3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Основное оборудование АСУД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outlineLvl w:val="0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Текон-Автоматика, Горизонт, АСУ ОДС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3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Основное оборудование АСКУЭ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ООО НПП "Тепловодохран"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43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Основное оборудование АИИСКУЭ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pStyle w:val="APEX6"/>
              <w:spacing w:line="240" w:lineRule="auto"/>
            </w:pPr>
            <w:r w:rsidRPr="003A2010">
              <w:t>Связь Инжиниринг М</w:t>
            </w:r>
          </w:p>
        </w:tc>
      </w:tr>
      <w:tr w:rsidR="003A2010" w:rsidRPr="003A2010" w:rsidTr="0072746A">
        <w:trPr>
          <w:jc w:val="center"/>
        </w:trPr>
        <w:tc>
          <w:tcPr>
            <w:tcW w:w="9219" w:type="dxa"/>
            <w:gridSpan w:val="3"/>
            <w:vAlign w:val="center"/>
          </w:tcPr>
          <w:p w:rsidR="001F2FFD" w:rsidRPr="003A2010" w:rsidRDefault="001F2FFD" w:rsidP="003A2010">
            <w:pPr>
              <w:ind w:hanging="1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СИСТЕМЫ ЭЛЕКТРОСНАБЖЕНИЯ  И ОСВЕЩЕНИЯ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9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vAlign w:val="center"/>
            <w:hideMark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Электросчетчики</w:t>
            </w:r>
          </w:p>
        </w:tc>
        <w:tc>
          <w:tcPr>
            <w:tcW w:w="2268" w:type="dxa"/>
            <w:vAlign w:val="center"/>
            <w:hideMark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Инкотекс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9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Греющие кабели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Данфосс</w:t>
            </w:r>
          </w:p>
        </w:tc>
      </w:tr>
      <w:tr w:rsidR="003A2010" w:rsidRPr="003A2010" w:rsidTr="0072746A">
        <w:trPr>
          <w:jc w:val="center"/>
        </w:trPr>
        <w:tc>
          <w:tcPr>
            <w:tcW w:w="714" w:type="dxa"/>
            <w:vAlign w:val="center"/>
          </w:tcPr>
          <w:p w:rsidR="001F2FFD" w:rsidRPr="003A2010" w:rsidRDefault="001F2FFD" w:rsidP="003A2010">
            <w:pPr>
              <w:numPr>
                <w:ilvl w:val="0"/>
                <w:numId w:val="39"/>
              </w:numPr>
              <w:spacing w:after="160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F2FFD" w:rsidRPr="003A2010" w:rsidRDefault="001F2FFD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/>
                <w:sz w:val="22"/>
                <w:szCs w:val="22"/>
              </w:rPr>
              <w:t>Энергосберегающие светильники БКТ, МОП и тех. пом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2FFD" w:rsidRPr="003A2010" w:rsidRDefault="001F2FFD" w:rsidP="003A2010">
            <w:pPr>
              <w:ind w:hanging="1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</w:p>
        </w:tc>
      </w:tr>
    </w:tbl>
    <w:p w:rsidR="00951B64" w:rsidRPr="003A2010" w:rsidRDefault="006B09A3" w:rsidP="003A2010">
      <w:pPr>
        <w:pStyle w:val="APEX3"/>
        <w:rPr>
          <w:rFonts w:eastAsia="Calibri"/>
        </w:rPr>
      </w:pPr>
      <w:r w:rsidRPr="003A2010">
        <w:rPr>
          <w:rFonts w:eastAsia="Calibri"/>
        </w:rPr>
        <w:t>* - производители указаны ориентировочно и будут уточняться при разработке рабочей документации.</w:t>
      </w:r>
    </w:p>
    <w:p w:rsidR="00DB58EA" w:rsidRPr="003A2010" w:rsidRDefault="00796F8A" w:rsidP="003A2010">
      <w:pPr>
        <w:pStyle w:val="APEX3"/>
      </w:pPr>
      <w:r w:rsidRPr="003A2010">
        <w:t>Распределительные сети от ВРУ до щитов выполняются медным кабелем с негорючей изоляцией марки ВВГнг(A)-LS и марки ВВГнг(A)- FRLS для систем противопожарной защиты (СПЗ).</w:t>
      </w:r>
    </w:p>
    <w:p w:rsidR="004F2049" w:rsidRPr="003A2010" w:rsidRDefault="004F2049" w:rsidP="003A2010">
      <w:pPr>
        <w:pStyle w:val="APEX3"/>
      </w:pPr>
      <w:r w:rsidRPr="003A2010">
        <w:t>Сечение защитных проводников выбирается по ГОСТ Р 50571.10-96, а сечение нулевых рабочих – по ГОСТ Р 50571.9-94 и ПУЭ.</w:t>
      </w:r>
    </w:p>
    <w:p w:rsidR="004F2049" w:rsidRPr="003A2010" w:rsidRDefault="004F2049" w:rsidP="003A2010">
      <w:pPr>
        <w:pStyle w:val="APEX3"/>
      </w:pPr>
      <w:r w:rsidRPr="003A2010">
        <w:t>Вся электропроводка предусматривается 3-х и 5-ти жильными кабелями. Кабели снабжаются бирками с указанием шифра, типа, сечения и строительной длины. Для питания светильников используются кабели сечением не ниже 1.5мм</w:t>
      </w:r>
      <w:r w:rsidRPr="003A2010">
        <w:rPr>
          <w:vertAlign w:val="superscript"/>
        </w:rPr>
        <w:t>2</w:t>
      </w:r>
      <w:r w:rsidRPr="003A2010">
        <w:t xml:space="preserve"> и не ниже 2.5мм</w:t>
      </w:r>
      <w:r w:rsidRPr="003A2010">
        <w:rPr>
          <w:vertAlign w:val="superscript"/>
        </w:rPr>
        <w:t>2</w:t>
      </w:r>
      <w:r w:rsidRPr="003A2010">
        <w:t xml:space="preserve"> - для розеток. Все кабельные линии, что используются для питания электрооборудования, должны иметь уровень изоляции не менее 1000В. </w:t>
      </w:r>
    </w:p>
    <w:p w:rsidR="004F2049" w:rsidRPr="003A2010" w:rsidRDefault="004F2049" w:rsidP="003A2010">
      <w:pPr>
        <w:pStyle w:val="APEX3"/>
      </w:pPr>
      <w:r w:rsidRPr="003A2010">
        <w:t>Распределительные и групповые линии систем противопожарной защиты выполняются огнестойким кабелями марки ВВГнг(А)-FR</w:t>
      </w:r>
      <w:r w:rsidRPr="003A2010">
        <w:rPr>
          <w:lang w:val="en-US"/>
        </w:rPr>
        <w:t>LS</w:t>
      </w:r>
      <w:r w:rsidRPr="003A2010">
        <w:t>, имеющими сертификат пожарной безопасности. Тип исполнения кабельных изделий для систем СПЗ – 2, в соответствии с ГОСТ 31565-2012, Таблица 1.</w:t>
      </w:r>
    </w:p>
    <w:p w:rsidR="005109FB" w:rsidRPr="003A2010" w:rsidRDefault="005109FB" w:rsidP="003A2010">
      <w:pPr>
        <w:pStyle w:val="APEX3"/>
      </w:pPr>
      <w:r w:rsidRPr="003A2010">
        <w:t>При выполнении электропроводок должна соблюдаться цветовая либо номерная маркировка жил кабелей в местах их присоединения в соответствии с ГОСТ</w:t>
      </w:r>
      <w:r w:rsidR="004F2049" w:rsidRPr="003A2010">
        <w:t xml:space="preserve"> </w:t>
      </w:r>
      <w:r w:rsidRPr="003A2010">
        <w:t>350462-92.</w:t>
      </w:r>
    </w:p>
    <w:p w:rsidR="00AE1678" w:rsidRPr="003A2010" w:rsidRDefault="00AE1678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описание мест расположения приборов учета используемых энергетических ресурсов, устройств сбора и передачи данных от таких приборов</w:t>
      </w:r>
    </w:p>
    <w:p w:rsidR="00D60EEC" w:rsidRPr="003A2010" w:rsidRDefault="00D60EEC" w:rsidP="003A2010">
      <w:pPr>
        <w:pStyle w:val="af3"/>
        <w:numPr>
          <w:ilvl w:val="0"/>
          <w:numId w:val="33"/>
        </w:numPr>
        <w:spacing w:before="120" w:line="360" w:lineRule="auto"/>
        <w:ind w:left="1134" w:hanging="567"/>
        <w:rPr>
          <w:rFonts w:ascii="PT Sans" w:hAnsi="PT Sans"/>
          <w:sz w:val="22"/>
          <w:szCs w:val="22"/>
        </w:rPr>
      </w:pPr>
      <w:r w:rsidRPr="003A2010">
        <w:rPr>
          <w:rFonts w:ascii="PT Sans" w:hAnsi="PT Sans"/>
          <w:sz w:val="22"/>
          <w:szCs w:val="22"/>
          <w:lang w:val="ru-RU"/>
        </w:rPr>
        <w:t>СИСТЕМА УЧЕТА ЭЛЕКТРОПОТРЕБЛЕНИЯ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Для коммерческого учета электроэнергии на вводах питающих линий всех ВРУ жилья предусматриваются электронные многотарифные микропроцессорные счетчики электроэнергии трансформаторного включения типа Меркурий 234ART-03 </w:t>
      </w:r>
      <w:r w:rsidRPr="003A2010">
        <w:rPr>
          <w:rFonts w:ascii="PT Sans" w:hAnsi="PT Sans"/>
          <w:bCs/>
          <w:noProof/>
          <w:sz w:val="22"/>
          <w:szCs w:val="22"/>
          <w:lang w:val="en-US" w:eastAsia="de-DE"/>
        </w:rPr>
        <w:t>PQRSIDN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, 3*230/400В, 5(7,5)A. Счетчики устанавливаются в навесных щитах учёта и отдельных отсеках панелей распределительных устройств с возможностью опломбирования. </w:t>
      </w:r>
      <w:r w:rsidRPr="003A2010">
        <w:rPr>
          <w:rFonts w:ascii="PT Sans" w:eastAsia="Lucida Sans Unicode" w:hAnsi="PT Sans"/>
          <w:bCs/>
          <w:kern w:val="1"/>
          <w:sz w:val="22"/>
          <w:szCs w:val="22"/>
        </w:rPr>
        <w:t>Подключение счетчиков к измерительным трансформаторам тока осуществляется через испытательные клеммные коробки (ИКК), с возможностью опломбировки. Класс точности трансформаторов тока для присоединения расчетных счетчиков электроэнергии не ниже 0,5</w:t>
      </w:r>
      <w:r w:rsidRPr="003A2010">
        <w:rPr>
          <w:rFonts w:ascii="PT Sans" w:eastAsia="Lucida Sans Unicode" w:hAnsi="PT Sans"/>
          <w:bCs/>
          <w:kern w:val="1"/>
          <w:sz w:val="22"/>
          <w:szCs w:val="22"/>
          <w:lang w:val="en-US"/>
        </w:rPr>
        <w:t>S</w:t>
      </w:r>
      <w:r w:rsidRPr="003A2010">
        <w:rPr>
          <w:rFonts w:ascii="PT Sans" w:eastAsia="Lucida Sans Unicode" w:hAnsi="PT Sans"/>
          <w:bCs/>
          <w:kern w:val="1"/>
          <w:sz w:val="22"/>
          <w:szCs w:val="22"/>
        </w:rPr>
        <w:t>.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Поквартирный коммерческий учет осуществляется микропроцессорными счетчиками электроэнергии прямого включения типа Меркурий 206 PRSNO Кл.т.-1,0; 5/60А,  220В , монтируемыми в этажных щитах УЭРВ: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Согласно ТУ КП «МПТЦ» предусматривается установка микропроцессорных счетчиков электроэнергии прямого включения типа Меркурий 234 ART-02; 400/230В; 5(60)А для коммерческого учета в помещениях КП «МПТЦ» каждого корпуса  (на 1 этаже).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Согласно ТУ ГУИС предусматривается установка микропроцессорных счетчиков электроэнергии прямого включения типа Меркурий 206 PRSNO Кл.т.-1,0; 5/60А,  220В для коммерческого учета шкафов системы ВТСС в помещениях СС каждого корпуса  (на 1 этаже).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Коммерческий учет потребления электроэнергии на вводах питающих линий всех ВРУ помещений БКТ осуществляется при помощи электронных многотарифных микропроцессорных счетчиков электроэнергии трансформаторного включения типа 234ART-03 </w:t>
      </w:r>
      <w:r w:rsidRPr="003A2010">
        <w:rPr>
          <w:rFonts w:ascii="PT Sans" w:hAnsi="PT Sans"/>
          <w:bCs/>
          <w:noProof/>
          <w:sz w:val="22"/>
          <w:szCs w:val="22"/>
          <w:lang w:val="en-US" w:eastAsia="de-DE"/>
        </w:rPr>
        <w:t>PQRSIDN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, 3*230/400В, 5(7,5)A, и микропроцессорных счетчиков электроэнергии прямого включения типа Меркурий 234 ART-01; 400/230В; 5(100)А, установленных в учётно-распределительной панели типа ЗУР-200. Дополнительно в сети аварийного освещения помещений БКТ предусматривается установка счетчиков электроэнергии прямого включения типа Меркурий 206 </w:t>
      </w:r>
      <w:r w:rsidRPr="003A2010">
        <w:rPr>
          <w:rFonts w:ascii="PT Sans" w:hAnsi="PT Sans"/>
          <w:bCs/>
          <w:noProof/>
          <w:sz w:val="22"/>
          <w:szCs w:val="22"/>
          <w:lang w:val="en-US" w:eastAsia="de-DE"/>
        </w:rPr>
        <w:t>PRSNO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230В, 5(60)А.</w:t>
      </w:r>
    </w:p>
    <w:p w:rsidR="00301179" w:rsidRPr="003A2010" w:rsidRDefault="00301179" w:rsidP="003A2010">
      <w:pPr>
        <w:spacing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Дополнительно в сети аварийного освещения помещений БКТ предусматривается установка счетчиков электроэнергии прямого включения типа Меркурий 206 </w:t>
      </w:r>
      <w:r w:rsidRPr="003A2010">
        <w:rPr>
          <w:rFonts w:ascii="PT Sans" w:hAnsi="PT Sans"/>
          <w:bCs/>
          <w:noProof/>
          <w:sz w:val="22"/>
          <w:szCs w:val="22"/>
          <w:lang w:val="en-US" w:eastAsia="de-DE"/>
        </w:rPr>
        <w:t>PRSNO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230В, 5(60)А.</w:t>
      </w:r>
    </w:p>
    <w:p w:rsidR="00422EE1" w:rsidRPr="003A2010" w:rsidRDefault="00301179" w:rsidP="003A2010">
      <w:pPr>
        <w:pStyle w:val="APEX3"/>
      </w:pPr>
      <w:r w:rsidRPr="003A2010">
        <w:t>Сбор и передача данных с приборов учета предусмотрена проектируемой системой АИСКУЭ.</w:t>
      </w:r>
    </w:p>
    <w:p w:rsidR="00D60EEC" w:rsidRPr="003A2010" w:rsidRDefault="00D60EEC" w:rsidP="003A2010">
      <w:pPr>
        <w:pStyle w:val="af3"/>
        <w:numPr>
          <w:ilvl w:val="0"/>
          <w:numId w:val="33"/>
        </w:numPr>
        <w:spacing w:before="120" w:line="360" w:lineRule="auto"/>
        <w:ind w:left="1134" w:hanging="567"/>
        <w:rPr>
          <w:rFonts w:ascii="PT Sans" w:hAnsi="PT Sans"/>
          <w:sz w:val="22"/>
          <w:szCs w:val="22"/>
          <w:lang w:val="ru-RU"/>
        </w:rPr>
      </w:pPr>
      <w:r w:rsidRPr="003A2010">
        <w:rPr>
          <w:rFonts w:ascii="PT Sans" w:hAnsi="PT Sans"/>
          <w:sz w:val="22"/>
          <w:szCs w:val="22"/>
          <w:lang w:val="ru-RU"/>
        </w:rPr>
        <w:t>СИСТЕМА УЧЕТА ВОДОПОТРЕБЛЕНИЯ</w:t>
      </w:r>
    </w:p>
    <w:p w:rsidR="00301179" w:rsidRPr="003A2010" w:rsidRDefault="00301179" w:rsidP="003A2010">
      <w:pPr>
        <w:pStyle w:val="APEX3"/>
      </w:pPr>
      <w:bookmarkStart w:id="24" w:name="_Toc422999986"/>
      <w:r w:rsidRPr="003A2010">
        <w:t>В проекте для учета водопотребления предусмотрена установка счетчиков для горячей и холодной воды.</w:t>
      </w:r>
    </w:p>
    <w:p w:rsidR="00301179" w:rsidRPr="003A2010" w:rsidRDefault="00301179" w:rsidP="003A2010">
      <w:pPr>
        <w:pStyle w:val="APEX3"/>
      </w:pPr>
      <w:r w:rsidRPr="003A2010">
        <w:t>Общедомовой водомерный узел расположен в помещении насосной хозяйственно-питьевого водоснабжения на -1 этаже.</w:t>
      </w:r>
    </w:p>
    <w:p w:rsidR="00301179" w:rsidRPr="003A2010" w:rsidRDefault="00301179" w:rsidP="003A2010">
      <w:pPr>
        <w:pStyle w:val="APEX3"/>
      </w:pPr>
      <w:r w:rsidRPr="003A2010">
        <w:t>В помещении хозяйственно-питьевой насосной также расположены следующие узлы учета водопотребления:</w:t>
      </w:r>
    </w:p>
    <w:p w:rsidR="00301179" w:rsidRPr="003A2010" w:rsidRDefault="00301179" w:rsidP="003A2010">
      <w:pPr>
        <w:pStyle w:val="APEX1"/>
        <w:spacing w:after="0"/>
        <w:ind w:left="1418" w:hanging="283"/>
      </w:pPr>
      <w:r w:rsidRPr="003A2010">
        <w:t>водомерный узел для учета холодной воды на нужды 1-ой зоны;</w:t>
      </w:r>
    </w:p>
    <w:p w:rsidR="00301179" w:rsidRPr="003A2010" w:rsidRDefault="00301179" w:rsidP="003A2010">
      <w:pPr>
        <w:pStyle w:val="APEX1"/>
        <w:spacing w:after="0"/>
        <w:ind w:left="1418" w:hanging="283"/>
      </w:pPr>
      <w:r w:rsidRPr="003A2010">
        <w:t>водомерный узел для учета холодной воды на нужды встроенных помещений;</w:t>
      </w:r>
    </w:p>
    <w:p w:rsidR="00301179" w:rsidRPr="003A2010" w:rsidRDefault="00301179" w:rsidP="003A2010">
      <w:pPr>
        <w:pStyle w:val="APEX1"/>
        <w:spacing w:after="0"/>
        <w:ind w:left="1418" w:hanging="283"/>
      </w:pPr>
      <w:r w:rsidRPr="003A2010">
        <w:t>водомерный узел для учета холодной воды на нужды 2-ой зоны картир.</w:t>
      </w:r>
    </w:p>
    <w:p w:rsidR="00301179" w:rsidRPr="003A2010" w:rsidRDefault="00301179" w:rsidP="003A2010">
      <w:pPr>
        <w:pStyle w:val="APEX3"/>
      </w:pPr>
      <w:r w:rsidRPr="003A2010">
        <w:t>Счетчики горячей воды устанавлены (помещение ИТП) на подающих и циркуляционных трубопроводах горячего водоснабжения с установкой обратного клапана на циркуляционном трубопроводе – см. том 1191-ИОС4.2.</w:t>
      </w:r>
    </w:p>
    <w:p w:rsidR="00301179" w:rsidRPr="003A2010" w:rsidRDefault="00301179" w:rsidP="003A2010">
      <w:pPr>
        <w:pStyle w:val="APEX3"/>
      </w:pPr>
      <w:r w:rsidRPr="003A2010">
        <w:t>Для квартир и встроенных помещений предусматривается установка индивидуальных приборов учета.</w:t>
      </w:r>
    </w:p>
    <w:p w:rsidR="00301179" w:rsidRPr="003A2010" w:rsidRDefault="00301179" w:rsidP="003A2010">
      <w:pPr>
        <w:pStyle w:val="APEX3"/>
      </w:pPr>
      <w:r w:rsidRPr="003A2010">
        <w:t>Водомерные узлы оборудованы запорной арматурой, магнитно-механическими фильтрами, спускной арматурой, обратными клапанами и компенсаторами гидравлического удара (квартирные).</w:t>
      </w:r>
    </w:p>
    <w:p w:rsidR="00301179" w:rsidRPr="003A2010" w:rsidRDefault="00301179" w:rsidP="003A2010">
      <w:pPr>
        <w:pStyle w:val="APEX3"/>
      </w:pPr>
      <w:r w:rsidRPr="003A2010">
        <w:t>На квартирных узлах учета установливаются накидные гайки со вставкой для перспективной установки шарового крана с электроприводом системы от «затопа» силами и за счет собственников.</w:t>
      </w:r>
    </w:p>
    <w:p w:rsidR="00301179" w:rsidRPr="003A2010" w:rsidRDefault="00301179" w:rsidP="003A2010">
      <w:pPr>
        <w:pStyle w:val="APEX3"/>
      </w:pPr>
      <w:r w:rsidRPr="003A2010">
        <w:t xml:space="preserve">В помещениях с водомерными узлами в зимний период времени поддерживается положительная температура воздуха и предусмотрено искусственное освещение. </w:t>
      </w:r>
    </w:p>
    <w:p w:rsidR="0008147F" w:rsidRPr="003A2010" w:rsidRDefault="00301179" w:rsidP="003A2010">
      <w:pPr>
        <w:pStyle w:val="APEX3"/>
      </w:pPr>
      <w:r w:rsidRPr="003A2010">
        <w:t xml:space="preserve">Для сбора и передачи данных от приборов учета воды все счетчики оснащаются цифровым выходам </w:t>
      </w:r>
      <w:r w:rsidRPr="003A2010">
        <w:rPr>
          <w:lang w:val="en-US"/>
        </w:rPr>
        <w:t>RS</w:t>
      </w:r>
      <w:r w:rsidRPr="003A2010">
        <w:t>-485.</w:t>
      </w:r>
      <w:bookmarkEnd w:id="24"/>
    </w:p>
    <w:p w:rsidR="00D60EEC" w:rsidRPr="003A2010" w:rsidRDefault="00D60EEC" w:rsidP="003A2010">
      <w:pPr>
        <w:pStyle w:val="af3"/>
        <w:numPr>
          <w:ilvl w:val="0"/>
          <w:numId w:val="33"/>
        </w:numPr>
        <w:spacing w:before="120"/>
        <w:ind w:left="1134" w:hanging="567"/>
        <w:rPr>
          <w:rFonts w:ascii="PT Sans" w:hAnsi="PT Sans"/>
          <w:sz w:val="22"/>
          <w:szCs w:val="22"/>
        </w:rPr>
      </w:pPr>
      <w:r w:rsidRPr="003A2010">
        <w:rPr>
          <w:rFonts w:ascii="PT Sans" w:hAnsi="PT Sans"/>
          <w:sz w:val="22"/>
          <w:szCs w:val="22"/>
          <w:lang w:val="ru-RU"/>
        </w:rPr>
        <w:t>СИСТЕМА УЧЕТА ТЕПЛА</w:t>
      </w:r>
    </w:p>
    <w:p w:rsidR="00301179" w:rsidRPr="003A2010" w:rsidRDefault="00301179" w:rsidP="003A2010">
      <w:pPr>
        <w:pStyle w:val="APEX3"/>
      </w:pPr>
      <w:r w:rsidRPr="003A2010">
        <w:t>На вводе тепловой сети предусматривается узел коммерческого учета тепловой энергии.</w:t>
      </w:r>
    </w:p>
    <w:p w:rsidR="00301179" w:rsidRPr="003A2010" w:rsidRDefault="00301179" w:rsidP="003A2010">
      <w:pPr>
        <w:pStyle w:val="APEX3"/>
      </w:pPr>
      <w:r w:rsidRPr="003A2010">
        <w:t xml:space="preserve">Теплосчетчик ВИСТ.Т3, производства НПО «Тепловизор». Первичные преобразователи расхода теплосчетчика, а также термопреобразователи сопротивления (датчики температуры) и датчики давления устанавливаются на подающем и обратном трубопроводах тепловой сети за головными запорными устройствами теплового пункта. </w:t>
      </w:r>
    </w:p>
    <w:p w:rsidR="00301179" w:rsidRPr="003A2010" w:rsidRDefault="00301179" w:rsidP="003A2010">
      <w:pPr>
        <w:pStyle w:val="APEX3"/>
      </w:pPr>
      <w:r w:rsidRPr="003A2010">
        <w:t xml:space="preserve">Метрологический класс прибора по ГОСТ 50193.2-92 соответствует классу точности «В». Расходомер имеет высокую точность измерений (относительная погрешность измерения расхода менее 0,6%) и обеспечивает стабильные метрологические характеристики в течение всего межповерочного интервала (4 года). Для измерения расхода теплоносителя на подпитке устанавливается крыльчатый водосчетчик </w:t>
      </w:r>
      <w:r w:rsidRPr="003A2010">
        <w:rPr>
          <w:lang w:val="en-US"/>
        </w:rPr>
        <w:t>M</w:t>
      </w:r>
      <w:r w:rsidRPr="003A2010">
        <w:t>TWI фирмы «</w:t>
      </w:r>
      <w:r w:rsidRPr="003A2010">
        <w:rPr>
          <w:lang w:val="en-US"/>
        </w:rPr>
        <w:t>Zenner</w:t>
      </w:r>
      <w:r w:rsidRPr="003A2010">
        <w:t>» с импульсным выходом (10 л/импульс). Водосчетчик со встроенным металлорукавом.</w:t>
      </w:r>
    </w:p>
    <w:p w:rsidR="0008147F" w:rsidRPr="003A2010" w:rsidRDefault="00301179" w:rsidP="003A2010">
      <w:pPr>
        <w:pStyle w:val="APEX3"/>
      </w:pPr>
      <w:r w:rsidRPr="003A2010">
        <w:t>На каждом вторичном контуре теплопотребления в теплопункте предусмотрены узлы технического учета на базе теплосчетчиков ВИСТ.Т3, также производства НПО «Тепловизор». На узлах технического учета расходомеры и термопреобразователи устанавливаются на подающих и обратных трубопроводах.</w:t>
      </w:r>
    </w:p>
    <w:p w:rsidR="00CD44D4" w:rsidRPr="003A2010" w:rsidRDefault="00CD44D4" w:rsidP="003A2010">
      <w:pPr>
        <w:pStyle w:val="APEX3"/>
        <w:rPr>
          <w:lang w:eastAsia="en-US"/>
        </w:rPr>
      </w:pPr>
      <w:r w:rsidRPr="003A2010">
        <w:rPr>
          <w:rFonts w:eastAsia="Calibri"/>
        </w:rPr>
        <w:t>Проектом отопления предусмотрена установка теплосчетчиков «Пульсар» или аналога в нишах помещения МОП для поквартирного учёта и на 1 этаже для помещений арендаторов.</w:t>
      </w:r>
    </w:p>
    <w:p w:rsidR="00EE55F2" w:rsidRPr="003A2010" w:rsidRDefault="00EE55F2" w:rsidP="003A2010">
      <w:pPr>
        <w:spacing w:before="120"/>
        <w:ind w:left="1440"/>
        <w:rPr>
          <w:rFonts w:ascii="PT Sans" w:hAnsi="PT Sans"/>
          <w:caps/>
          <w:sz w:val="22"/>
          <w:szCs w:val="22"/>
          <w:lang w:eastAsia="en-US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описание и обоснование применяемых систем автоматизации и диспетчеризации и контроля тепловых процессов (для объектов производственного назначения) и процессов регулирования отопления, вентиляции и кондиционирования воздуха</w:t>
      </w:r>
    </w:p>
    <w:p w:rsidR="00CD44D4" w:rsidRPr="003A2010" w:rsidRDefault="00CD44D4" w:rsidP="003A2010">
      <w:pPr>
        <w:pStyle w:val="APEX3"/>
      </w:pPr>
      <w:r w:rsidRPr="003A2010">
        <w:t xml:space="preserve">Согласно приказу Министерства строительства и жилищно-коммунального хозяйства РФ от 17 ноября 2017 г. N 1550/пр “Об утверждении Требований энергетической эффективности зданий, строений, сооружений” в целях экономии энергоресурсов предусматривается централизованное управление системами отопления, вентиляции, электроснабжения и освещения. </w:t>
      </w:r>
    </w:p>
    <w:p w:rsidR="00CD44D4" w:rsidRPr="003A2010" w:rsidRDefault="00CD44D4" w:rsidP="003A2010">
      <w:pPr>
        <w:pStyle w:val="APEX3"/>
      </w:pPr>
      <w:r w:rsidRPr="003A2010">
        <w:t>Согласно подразделу ИОС5.4, проектные решения по автоматизации процессов регулирования отопления, вентиляции, в том числе автоматизация ИТП, приняты в соответствии с положениями СП 60.13330.2016, СП 77.13330.2016.</w:t>
      </w:r>
    </w:p>
    <w:p w:rsidR="00CD44D4" w:rsidRPr="003A2010" w:rsidRDefault="00CD44D4" w:rsidP="003A2010">
      <w:pPr>
        <w:pStyle w:val="APEX3"/>
      </w:pPr>
      <w:r w:rsidRPr="003A2010">
        <w:t xml:space="preserve">Использование централизованной системы управления инженерными системами здания позволяет извлечь дополнительный потенциал экономии в системе отопления и обеспечить комфортные условия проживания. Система управления постоянно отслеживает состояние всех инженерных процессов здания, производит контроль значений расхода и выявляет энергопотери, путем использования различных интеллектуальных алгоритмов управления. </w:t>
      </w:r>
    </w:p>
    <w:p w:rsidR="001D4152" w:rsidRPr="003A2010" w:rsidRDefault="00CD44D4" w:rsidP="003A2010">
      <w:pPr>
        <w:pStyle w:val="APEX3"/>
      </w:pPr>
      <w:r w:rsidRPr="003A2010">
        <w:t>Автоматизированная система управления и диспетчеризации (АСУД) предназначена для централизованного мониторинга, диспетчеризации и автоматического управления оборудованием инженерных систем, обеспечивающих функционирование здания</w:t>
      </w:r>
      <w:r w:rsidR="001D4152" w:rsidRPr="003A2010">
        <w:t>.</w:t>
      </w:r>
    </w:p>
    <w:p w:rsidR="003521F7" w:rsidRPr="003A2010" w:rsidRDefault="003521F7" w:rsidP="003A2010">
      <w:pPr>
        <w:pStyle w:val="APEX3"/>
      </w:pPr>
    </w:p>
    <w:p w:rsidR="008965B2" w:rsidRPr="003A2010" w:rsidRDefault="008965B2" w:rsidP="003A2010">
      <w:pPr>
        <w:pStyle w:val="APEX3"/>
      </w:pPr>
      <w:r w:rsidRPr="003A2010">
        <w:t>ТЕПЛОСНАБЖЕНИЕ</w:t>
      </w:r>
    </w:p>
    <w:p w:rsidR="007B32B2" w:rsidRPr="003A2010" w:rsidRDefault="007B32B2" w:rsidP="003A2010">
      <w:pPr>
        <w:pStyle w:val="APEX3"/>
        <w:rPr>
          <w:lang w:eastAsia="en-US"/>
        </w:rPr>
      </w:pPr>
      <w:r w:rsidRPr="003A2010">
        <w:rPr>
          <w:lang w:eastAsia="en-US"/>
        </w:rPr>
        <w:t>Для обеспечения работы ИТП в автоматическом режиме, а также для реализации диспетчерского контроля и управления, проектом предусматривается локальная система автоматизации в составе щита автоматизации ЩА-ИТП и периферийных средств автоматизации, которая реализует следующие функции управления, регулирования и контроля:</w:t>
      </w:r>
    </w:p>
    <w:p w:rsidR="007B32B2" w:rsidRPr="003A2010" w:rsidRDefault="007B32B2" w:rsidP="003A2010">
      <w:pPr>
        <w:pStyle w:val="APEX1"/>
      </w:pPr>
      <w:r w:rsidRPr="003A2010">
        <w:t>у</w:t>
      </w:r>
      <w:r w:rsidRPr="003A2010">
        <w:rPr>
          <w:rStyle w:val="APEXd"/>
          <w:lang w:eastAsia="en-US"/>
        </w:rPr>
        <w:t>п</w:t>
      </w:r>
      <w:r w:rsidRPr="003A2010">
        <w:t>равление: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пуск и останов циркуляционных насосов контуров систем отопления, горячего водоснабжения (ГВС) и теплоснабжения вентиляции со щита ЩА-ИТП;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автоматический выбор статуса насосных агрегатов «Рабочий» - «Резервный» для обеспечения равномерной выработки моторесурсов агрегатами;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автоматическое включение резервного насосного агрегата при аварийном отключении рабочего насосного агрегата (АВР насосов);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автоматическое управление соленоидным клапаном контура теплоснабжения вентиляции при падении давления в обратном трубопроводе систем.</w:t>
      </w:r>
    </w:p>
    <w:p w:rsidR="007B32B2" w:rsidRPr="003A2010" w:rsidRDefault="007B32B2" w:rsidP="003A2010">
      <w:pPr>
        <w:pStyle w:val="APEX1"/>
      </w:pPr>
      <w:r w:rsidRPr="003A2010">
        <w:t>регулирование: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 xml:space="preserve">автоматическое поддержание заданного значения температуры воды в контуре ГВС путем регулирования теплоотдачи теплообменника ГВС </w:t>
      </w:r>
      <w:r w:rsidRPr="003A2010">
        <w:rPr>
          <w:lang w:val="en-US"/>
        </w:rPr>
        <w:t>II</w:t>
      </w:r>
      <w:r w:rsidRPr="003A2010">
        <w:t xml:space="preserve"> ступени;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автоматическое поддержание заданного значения температуры воды в контуре отопления с коррекцией по температуре наружного воздуха и температуре обратной теплосети путем регулирования теплоотдачи теплообменника отопления;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автоматическое поддержание заданного значения температуры теплоносителя в контуре теплоснабжения вентиляции с коррекцией по температуре обратной теплосети путем регулирования теплоотдачи теплообменника вентиляции.</w:t>
      </w:r>
    </w:p>
    <w:p w:rsidR="007B32B2" w:rsidRPr="003A2010" w:rsidRDefault="007B32B2" w:rsidP="003A2010">
      <w:pPr>
        <w:pStyle w:val="APEX1"/>
      </w:pPr>
      <w:r w:rsidRPr="003A2010">
        <w:t>контроль состояния и работы оборудования: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статус насосных агрегатов (электродвигателей) - «Режим - АВТО», «Включен», «Авария» (для каждого насосного агрегата);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учет времени наработки моторесурсов насосными агрегатами;</w:t>
      </w:r>
    </w:p>
    <w:p w:rsidR="007B32B2" w:rsidRPr="003A2010" w:rsidRDefault="007B32B2" w:rsidP="003A2010">
      <w:pPr>
        <w:pStyle w:val="APEX1"/>
      </w:pPr>
      <w:r w:rsidRPr="003A2010">
        <w:t>контроль технологических параметров: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давления и температуры в подающем и обратном трубопроводах теплосети;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давления и температуры в подающем и циркуляционном трубопроводах ГВС;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давления и температуры в подающих и обратных трубопроводах систем отопления и теплоснабжения вентиляции;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температуры в обратных трубопроводах после теплообменников со стороны сети для контуров отопления и теплоснабжения вентиляции;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наличия перепада давления на циркуляционных насосов;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затопления ИТП;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контроль температуры уличного воздуха;</w:t>
      </w:r>
    </w:p>
    <w:p w:rsidR="007B32B2" w:rsidRPr="003A2010" w:rsidRDefault="007B32B2" w:rsidP="003A2010">
      <w:pPr>
        <w:pStyle w:val="APEX1"/>
        <w:numPr>
          <w:ilvl w:val="1"/>
          <w:numId w:val="50"/>
        </w:numPr>
      </w:pPr>
      <w:r w:rsidRPr="003A2010">
        <w:t>несанкционированный доступ в помещение ИТП;</w:t>
      </w:r>
    </w:p>
    <w:p w:rsidR="0096542C" w:rsidRPr="003A2010" w:rsidRDefault="007B32B2" w:rsidP="003A2010">
      <w:pPr>
        <w:pStyle w:val="APEX3"/>
      </w:pPr>
      <w:r w:rsidRPr="003A2010">
        <w:t>климатические параметры в помещении ИТП.</w:t>
      </w:r>
    </w:p>
    <w:p w:rsidR="0079539C" w:rsidRPr="003A2010" w:rsidRDefault="0079539C" w:rsidP="003A2010">
      <w:pPr>
        <w:pStyle w:val="APEX3"/>
      </w:pPr>
      <w:r w:rsidRPr="003A2010">
        <w:t>ОБЩЕОБМЕННАЯ ВЕНТИЛЯЦИЯ</w:t>
      </w:r>
    </w:p>
    <w:p w:rsidR="0096542C" w:rsidRPr="003A2010" w:rsidRDefault="0096542C" w:rsidP="003A2010">
      <w:pPr>
        <w:pStyle w:val="APEX3"/>
      </w:pPr>
      <w:r w:rsidRPr="003A2010">
        <w:t xml:space="preserve">Основу системы автоматизации составляют локальные системы управления на базе щитов управления, поставляемые комплектно с приточными и вытяжными установками. Щиты выполнены на базе программируемых логических контроллеров. </w:t>
      </w:r>
    </w:p>
    <w:p w:rsidR="0096542C" w:rsidRPr="003A2010" w:rsidRDefault="0096542C" w:rsidP="003A2010">
      <w:pPr>
        <w:pStyle w:val="APEX3"/>
      </w:pPr>
      <w:r w:rsidRPr="003A2010">
        <w:t>Наряду с функциями автоматизации локальные системы управления обеспечивает электропитание, защиту и управление силовыми электроприводами вентустановок и вспомогательного оборудования.</w:t>
      </w:r>
    </w:p>
    <w:p w:rsidR="0096542C" w:rsidRPr="003A2010" w:rsidRDefault="0096542C" w:rsidP="003A2010">
      <w:pPr>
        <w:pStyle w:val="APEX3"/>
      </w:pPr>
      <w:r w:rsidRPr="003A2010">
        <w:t>Коммутационная и пускорегулирующая аппаратура, контроллеры и элементы релейной автоматики размещаются в совмещенных щитах автоматики и управления, располагаемых, как правило, в венткамерах, в непосредственной близости от технологического оборудования.</w:t>
      </w:r>
    </w:p>
    <w:p w:rsidR="007B32B2" w:rsidRPr="003A2010" w:rsidRDefault="007B32B2" w:rsidP="003A2010">
      <w:pPr>
        <w:pStyle w:val="APEXe"/>
      </w:pPr>
      <w:bookmarkStart w:id="25" w:name="_Toc509407049"/>
      <w:bookmarkStart w:id="26" w:name="_Toc509579748"/>
      <w:bookmarkStart w:id="27" w:name="_Toc525116479"/>
      <w:r w:rsidRPr="003A2010">
        <w:t>Воздушно тепловые завесы с электронагревателем</w:t>
      </w:r>
      <w:bookmarkEnd w:id="25"/>
      <w:bookmarkEnd w:id="26"/>
      <w:bookmarkEnd w:id="27"/>
    </w:p>
    <w:p w:rsidR="007B32B2" w:rsidRPr="003A2010" w:rsidRDefault="007B32B2" w:rsidP="003A2010">
      <w:pPr>
        <w:pStyle w:val="APEX3"/>
        <w:rPr>
          <w:lang w:eastAsia="en-US"/>
        </w:rPr>
      </w:pPr>
      <w:r w:rsidRPr="003A2010">
        <w:rPr>
          <w:lang w:eastAsia="en-US"/>
        </w:rPr>
        <w:t>Включение тепловой завесы сблокировано с открыванием соответствующей двери (ворот), также предусмотрен контроль температуры в зоне двери и включении при понижении уставки температуры. Алгоритм работы системы управления предвидит задержку выключения вентилятора (продолжающуюся 30 сек) с целью охлаждения ТЭНов. Режим охлаждения активируется через 10 секунд после включения ТЭНов.</w:t>
      </w:r>
    </w:p>
    <w:p w:rsidR="007B32B2" w:rsidRPr="003A2010" w:rsidRDefault="007B32B2" w:rsidP="003A2010">
      <w:pPr>
        <w:pStyle w:val="APEXe"/>
      </w:pPr>
      <w:bookmarkStart w:id="28" w:name="_Toc506199131"/>
      <w:bookmarkStart w:id="29" w:name="_Toc506545585"/>
      <w:bookmarkStart w:id="30" w:name="_Toc509407050"/>
      <w:bookmarkStart w:id="31" w:name="_Toc509579749"/>
      <w:bookmarkStart w:id="32" w:name="_Toc525116480"/>
      <w:r w:rsidRPr="003A2010">
        <w:t>Воздушно тепловые завесы с водяным калорифером</w:t>
      </w:r>
      <w:bookmarkEnd w:id="28"/>
      <w:bookmarkEnd w:id="29"/>
      <w:bookmarkEnd w:id="30"/>
      <w:bookmarkEnd w:id="31"/>
      <w:bookmarkEnd w:id="32"/>
    </w:p>
    <w:p w:rsidR="007B32B2" w:rsidRPr="003A2010" w:rsidRDefault="007B32B2" w:rsidP="003A2010">
      <w:pPr>
        <w:pStyle w:val="APEX3"/>
        <w:rPr>
          <w:lang w:eastAsia="en-US"/>
        </w:rPr>
      </w:pPr>
      <w:r w:rsidRPr="003A2010">
        <w:rPr>
          <w:lang w:eastAsia="en-US"/>
        </w:rPr>
        <w:t xml:space="preserve">Включение тепловой завесы сблокировано с открыванием соответствующей двери (ворот). В системе для управления водяными завесами осуществляется функция защиты от замерзания при помощи встроенного датчика температуры. Функция защиты от замерзания предназначена для предотвращения заморозки теплообменника. Если температура внутри помещения опускается ниже +5 °C срабатывает система защиты от замерзания, выдается сигнал отказа, клапан открывается, а вентилятор останавливается. </w:t>
      </w:r>
    </w:p>
    <w:p w:rsidR="001C7FD9" w:rsidRPr="003A2010" w:rsidRDefault="007B32B2" w:rsidP="003A2010">
      <w:pPr>
        <w:pStyle w:val="APEX3"/>
      </w:pPr>
      <w:r w:rsidRPr="003A2010">
        <w:rPr>
          <w:lang w:eastAsia="en-US"/>
        </w:rPr>
        <w:t>В режиме «Пожар» происходит отключение установки, клапан полностью открывается для обеспечения защиты от замерзания.</w:t>
      </w:r>
    </w:p>
    <w:p w:rsidR="00437B33" w:rsidRPr="003A2010" w:rsidRDefault="00437B33" w:rsidP="003A2010">
      <w:pPr>
        <w:pStyle w:val="APEX3"/>
      </w:pPr>
      <w:r w:rsidRPr="003A2010">
        <w:t>КОНДИЦИОНИРОВАНИЕ</w:t>
      </w:r>
      <w:r w:rsidR="00487246" w:rsidRPr="003A2010">
        <w:t xml:space="preserve"> ВОЗДУХА</w:t>
      </w:r>
    </w:p>
    <w:p w:rsidR="007B32B2" w:rsidRPr="003A2010" w:rsidRDefault="007B32B2" w:rsidP="003A2010">
      <w:pPr>
        <w:pStyle w:val="APEX3"/>
      </w:pPr>
      <w:r w:rsidRPr="003A2010">
        <w:t>Все кондиционеры поставляются с комплектной автоматикой. Управление кондиционерами осуществляется с выносного пульта, входящего в комплект поставки завесы. Пульт управления позволяет поддерживать необходимую температуру и регулировать производительность кондиционера.</w:t>
      </w:r>
    </w:p>
    <w:p w:rsidR="00437B33" w:rsidRPr="003A2010" w:rsidRDefault="007B32B2" w:rsidP="003A2010">
      <w:pPr>
        <w:pStyle w:val="APEX3"/>
      </w:pPr>
      <w:r w:rsidRPr="003A2010">
        <w:t>Отключение систем кондиционирования производится по сигналу «Пожар» от АПС через независимый расцепитесь установленный во ВРУ.</w:t>
      </w:r>
    </w:p>
    <w:p w:rsidR="00011877" w:rsidRPr="003A2010" w:rsidRDefault="00011877" w:rsidP="003A2010">
      <w:pPr>
        <w:spacing w:before="120" w:after="120"/>
        <w:ind w:left="1560"/>
        <w:contextualSpacing/>
        <w:jc w:val="both"/>
        <w:rPr>
          <w:rFonts w:ascii="PT Sans" w:eastAsia="Calibri" w:hAnsi="PT Sans"/>
          <w:bCs/>
          <w:sz w:val="22"/>
          <w:szCs w:val="22"/>
          <w:lang w:eastAsia="de-DE"/>
        </w:rPr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описание схемы прокладки наружного противопожарного водопровода</w:t>
      </w:r>
    </w:p>
    <w:p w:rsidR="00CD44D4" w:rsidRPr="003A2010" w:rsidRDefault="00CD44D4" w:rsidP="003A2010">
      <w:pPr>
        <w:pStyle w:val="APEX3"/>
      </w:pPr>
      <w:r w:rsidRPr="003A2010">
        <w:t>Наружный водопровод проектируется в соответствии с требованиями № 123-ФЗ, СП 8.13130.2020.</w:t>
      </w:r>
    </w:p>
    <w:p w:rsidR="00CD44D4" w:rsidRPr="003A2010" w:rsidRDefault="00CD44D4" w:rsidP="003A2010">
      <w:pPr>
        <w:pStyle w:val="APEX3"/>
      </w:pPr>
      <w:r w:rsidRPr="003A2010">
        <w:t>На территории предусматривается проектируемый наружный противопожарный водопровод вдоль проезжей части с проектируемыми пожарными гидрантами, обеспеченными подъездом пожарных автомобилей.</w:t>
      </w:r>
    </w:p>
    <w:p w:rsidR="00CD44D4" w:rsidRPr="003A2010" w:rsidRDefault="00CD44D4" w:rsidP="003A2010">
      <w:pPr>
        <w:pStyle w:val="APEX3"/>
      </w:pPr>
      <w:r w:rsidRPr="003A2010">
        <w:t>Пожарные гидранты предусмотрены на проезжей части и вдоль автомобильных дорог на расстоянии не более 2,5 м от края проезжей части, но не ближе 5 м от стен здания (п.8.8 СП 8.13130.2020). Расстановка пожарных гидрантов на водопроводной сети обеспечивает пожаротушение объекта не менее чем от двух гидрантов с учетом прокладки рукавных линий длиной не более 200 м по дорогам с твердым покрытием (п. 8.9 СП 8.13130.2020).</w:t>
      </w:r>
    </w:p>
    <w:p w:rsidR="00515AC6" w:rsidRPr="003A2010" w:rsidRDefault="00CD44D4" w:rsidP="003A2010">
      <w:pPr>
        <w:pStyle w:val="APEX3"/>
      </w:pPr>
      <w:r w:rsidRPr="003A2010">
        <w:t>Подробная информация по схеме прокладки наружного противопожарного водопровода представлена в томе 1191-МОПБ1.</w:t>
      </w:r>
    </w:p>
    <w:p w:rsidR="00403194" w:rsidRPr="003A2010" w:rsidRDefault="00403194" w:rsidP="003A2010">
      <w:pPr>
        <w:pStyle w:val="APEX3"/>
      </w:pPr>
    </w:p>
    <w:p w:rsidR="00A45E04" w:rsidRPr="003A2010" w:rsidRDefault="00A45E04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сведения об инженерных сетях и источниках обеспечения строительной площадки водой, электроэнергией, тепловой энергией</w:t>
      </w:r>
    </w:p>
    <w:p w:rsidR="00CD44D4" w:rsidRPr="003A2010" w:rsidRDefault="00CD44D4" w:rsidP="003A2010">
      <w:pPr>
        <w:pStyle w:val="APEX3"/>
      </w:pPr>
      <w:r w:rsidRPr="003A2010">
        <w:t>Снабжение строительства электроэнергией обеспечивается от мобильных источников электроэнергии – дизель-генераторных установок.</w:t>
      </w:r>
    </w:p>
    <w:p w:rsidR="00CD44D4" w:rsidRPr="003A2010" w:rsidRDefault="00CD44D4" w:rsidP="003A2010">
      <w:pPr>
        <w:pStyle w:val="APEX3"/>
      </w:pPr>
      <w:r w:rsidRPr="003A2010">
        <w:t>Расчет потребности строительства в электроэнергии ведется по установленной мощности потребителей на период ее максимального расхода.</w:t>
      </w:r>
    </w:p>
    <w:p w:rsidR="00CD44D4" w:rsidRPr="003A2010" w:rsidRDefault="00CD44D4" w:rsidP="003A2010">
      <w:pPr>
        <w:pStyle w:val="APEX3"/>
      </w:pPr>
      <w:r w:rsidRPr="003A2010">
        <w:t>Временное водоснабжение предназначено для обеспечения производственных, хозяйственно-бытовых и противопожарных нужд. ТУ на подключение получает заказчик.</w:t>
      </w:r>
    </w:p>
    <w:p w:rsidR="00CD44D4" w:rsidRPr="003A2010" w:rsidRDefault="00CD44D4" w:rsidP="003A2010">
      <w:pPr>
        <w:pStyle w:val="APEX3"/>
      </w:pPr>
      <w:r w:rsidRPr="003A2010">
        <w:t>Расчет потребности в воде производится для периода с наибольшим потреблением воды. Для этого определяются суточный расход воды по группам потребителей, исходя из установленных нормативов.</w:t>
      </w:r>
    </w:p>
    <w:p w:rsidR="005028A2" w:rsidRPr="003A2010" w:rsidRDefault="00CD44D4" w:rsidP="003A2010">
      <w:pPr>
        <w:pStyle w:val="APEX3"/>
      </w:pPr>
      <w:r w:rsidRPr="003A2010">
        <w:t>Строительная площадка не обеспечивается тепловой энергией. Обогрев бытовых помещений различного назначения осуществляется электрообогревательными приборами заводского изготовления, предусмотренными в проектном решении на данное бытовое помещение</w:t>
      </w:r>
      <w:r w:rsidR="005028A2" w:rsidRPr="003A2010">
        <w:t>.</w:t>
      </w:r>
    </w:p>
    <w:p w:rsidR="007B1AEC" w:rsidRPr="003A2010" w:rsidRDefault="007B1AEC" w:rsidP="003A2010">
      <w:pPr>
        <w:pStyle w:val="APEX3"/>
      </w:pPr>
    </w:p>
    <w:p w:rsidR="001174BF" w:rsidRPr="003A2010" w:rsidRDefault="001174BF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Требования к приборам учета электрической энергии, измерительным трансформаторам, иному оборудованию, которое указано в Основных положениях функционирования розничных рынков электрической энергии, утвержденных постановлением Правительства Российской Федерации от 4 мая 2012 г. N 442 "О функционировании розничных рынков электрической энергии, полном и (или) частичном ограничении режима потребления электрической энергии", используется для коммерческого учета электрической энергии (мощности) и обеспечивает возможность присоединения приборов учета электрической энергии к интеллектуальной системе учета электрической энергии (мощности) гарантирующего поставщика, и к способу присоединения приборов учета электрической энергии к интеллектуальной системе учета электрической энергии (мощности) гарантирующего поставщика для передачи данных от таких приборов, обеспечивающему возможность организации интеллектуальной системы учета электрической энергии (мощности), в соответствии с законодательством об электроэнергетике</w:t>
      </w:r>
    </w:p>
    <w:p w:rsidR="001174BF" w:rsidRPr="003A2010" w:rsidRDefault="00CD44D4" w:rsidP="003A2010">
      <w:pPr>
        <w:pStyle w:val="APEX3"/>
      </w:pPr>
      <w:r w:rsidRPr="003A2010">
        <w:t>Приборы учета электрической энергии (мощности) должны соответствовать требованиям, указанным в разделе X Основных положений функционирования розничных рынков электрической энергии (мощности), утвержденных постановлением Правительства Российской Федерации от 04.05.2012 № 442 (далее – Основные положения). Согласно пункту 141 Основных положений, для учета потребляемой (производимой) электрической энергии подлежат использованию приборы учета класса точности, соответствующего требованиям правил предоставления доступа к минимальному набору функций интеллектуальных систем учета электрической энергии (мощности), а для потребителей - с максимальной мощностью не менее 670 кВт, в том числе приборы учета, обеспечивающие хранение данных о почасовых объемах потребления электрической энергии за последние 90 дней и более. Класс точности измерительных трансформаторов, используемых в измерительных комплексах для установки (подключения) приборов учета, должен быть не ниже 0,5.</w:t>
      </w:r>
    </w:p>
    <w:p w:rsidR="00403194" w:rsidRPr="003A2010" w:rsidRDefault="00403194" w:rsidP="003A2010">
      <w:pPr>
        <w:pStyle w:val="APEX3"/>
      </w:pPr>
    </w:p>
    <w:p w:rsidR="001174BF" w:rsidRPr="003A2010" w:rsidRDefault="001174BF" w:rsidP="003A2010">
      <w:pPr>
        <w:numPr>
          <w:ilvl w:val="0"/>
          <w:numId w:val="29"/>
        </w:numPr>
        <w:spacing w:before="120" w:after="120" w:line="360" w:lineRule="auto"/>
        <w:ind w:left="567" w:hanging="567"/>
        <w:contextualSpacing/>
        <w:jc w:val="both"/>
        <w:rPr>
          <w:rFonts w:ascii="PT Sans" w:eastAsia="Calibri" w:hAnsi="PT Sans" w:cs="Arial"/>
          <w:caps/>
          <w:sz w:val="22"/>
          <w:szCs w:val="22"/>
          <w:lang w:eastAsia="en-US"/>
        </w:rPr>
      </w:pPr>
      <w:r w:rsidRPr="003A2010">
        <w:rPr>
          <w:rFonts w:ascii="PT Sans" w:eastAsia="Calibri" w:hAnsi="PT Sans" w:cs="Arial"/>
          <w:caps/>
          <w:sz w:val="22"/>
          <w:szCs w:val="22"/>
          <w:lang w:eastAsia="en-US"/>
        </w:rPr>
        <w:t>Требования об установке индивидуальных и общих (квартирных) приборов учета электрической энергии в многоквартирных домах на границе раздела внутридомовых электрических сетей и внутриквартирных электрических сетей вне жилых помещений и обеспечении защитой от несанкционированного вмешательства в работу приборов учета (указанные требования применяются в случае строительства, реконструкции или капитального ремонта многоквартирного дома, в котором не исполнено указанное требование, но имеется соответствующая техническая возможность)</w:t>
      </w:r>
    </w:p>
    <w:p w:rsidR="001174BF" w:rsidRPr="003A2010" w:rsidRDefault="00CD44D4" w:rsidP="003A2010">
      <w:pPr>
        <w:pStyle w:val="APEX3"/>
      </w:pPr>
      <w:r w:rsidRPr="003A2010">
        <w:t>Многоквартирный дом должен быть оснащен коллективными (общедомовыми) приборами учета электрической энергии, а также индивидуальными и общими (для коммунальной квартиры) приборами учета электрической энергии в соответствии с требованиями ч.5 ст. 13 Федерального закона от 23.11.2009 № 261-ФЗ. Места установки счетчиков должны удовлетворять требованиям п.144 Основных положений функционирования розничных рынков электрической энергии, утвержденных постановлением Правительства РФ от 04.05.2012 г. № 442. Приборы учета должны быть защищены от несанкционированного вмешательства в их работу в соответствии с требованиями п. 81(11) Правил предоставления коммунальных услуг собственникам и пользователям помещений в многоквартирных домах и жилых домов постановления, утвержденных постановлением Правительства РФ от 06.05.2011 № 354</w:t>
      </w:r>
      <w:r w:rsidR="001174BF" w:rsidRPr="003A2010">
        <w:t>.</w:t>
      </w:r>
    </w:p>
    <w:p w:rsidR="001174BF" w:rsidRPr="003A2010" w:rsidRDefault="001174BF" w:rsidP="003A2010">
      <w:pPr>
        <w:pStyle w:val="APEX3"/>
      </w:pPr>
    </w:p>
    <w:p w:rsidR="00FF2C9B" w:rsidRPr="003A2010" w:rsidRDefault="00FF2C9B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F94B1A" w:rsidRPr="003A2010" w:rsidRDefault="00660D21" w:rsidP="003A2010">
      <w:pPr>
        <w:pStyle w:val="APEX"/>
        <w:spacing w:line="240" w:lineRule="auto"/>
        <w:ind w:left="567" w:hanging="567"/>
        <w:jc w:val="both"/>
      </w:pPr>
      <w:bookmarkStart w:id="33" w:name="_Toc498961198"/>
      <w:bookmarkStart w:id="34" w:name="_Toc110600944"/>
      <w:r w:rsidRPr="003A2010">
        <w:rPr>
          <w:shd w:val="clear" w:color="auto" w:fill="FFFFFF"/>
        </w:rPr>
        <w:t>ОБЪЁМНО-ПЛАНИРОВОЧНЫЕ ПОКАЗАТЕЛИ</w:t>
      </w:r>
      <w:bookmarkEnd w:id="33"/>
      <w:bookmarkEnd w:id="34"/>
    </w:p>
    <w:p w:rsidR="000A4844" w:rsidRPr="003A2010" w:rsidRDefault="000A4844" w:rsidP="003A2010">
      <w:pPr>
        <w:pStyle w:val="APEX0"/>
        <w:ind w:left="1134" w:hanging="567"/>
      </w:pPr>
      <w:bookmarkStart w:id="35" w:name="_Toc110600945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1</w:t>
      </w:r>
      <w:bookmarkEnd w:id="3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07"/>
        <w:gridCol w:w="907"/>
      </w:tblGrid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52986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45612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6276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1098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18057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11400,4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11153,2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781F66" w:rsidRPr="003A2010" w:rsidRDefault="00781F6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6557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289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9840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5872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</w:tcPr>
          <w:p w:rsidR="00206C7F" w:rsidRPr="003A2010" w:rsidRDefault="00206C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206C7F" w:rsidRPr="003A2010" w:rsidRDefault="00206C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206C7F" w:rsidRPr="003A2010" w:rsidRDefault="00206C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281833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281833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281833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01732A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281833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206C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B0350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 </w:t>
            </w:r>
            <w:r w:rsidR="00870ACE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="00870ACE"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2" w:type="dxa"/>
            <w:shd w:val="clear" w:color="auto" w:fill="auto"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25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0ACE" w:rsidRPr="003A2010" w:rsidRDefault="00870AC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792" w:type="dxa"/>
            <w:shd w:val="clear" w:color="auto" w:fill="auto"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002E80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792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  <w:r w:rsidR="00EB2AB2" w:rsidRPr="003A2010">
              <w:rPr>
                <w:rFonts w:ascii="PT Sans Narrow" w:hAnsi="PT Sans Narrow" w:cs="Arial"/>
                <w:sz w:val="22"/>
                <w:szCs w:val="22"/>
              </w:rPr>
              <w:t>,6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9A67D1" w:rsidRPr="003A2010" w:rsidRDefault="00002E80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F94B1A" w:rsidRPr="003A2010" w:rsidRDefault="00F94B1A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F94B1A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11 477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F94B1A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F94B1A" w:rsidRPr="003A2010" w:rsidRDefault="00F94B1A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F94B1A" w:rsidRPr="003A2010" w:rsidRDefault="00F94B1A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131 + 2501 + 2 + 45 + 11+ 9+ 36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9 840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0,28</m:t>
          </m:r>
        </m:oMath>
      </m:oMathPara>
    </w:p>
    <w:p w:rsidR="00F94B1A" w:rsidRPr="003A2010" w:rsidRDefault="00F94B1A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F94B1A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11</m:t>
              </m:r>
              <m:r>
                <m:rPr>
                  <m:nor/>
                </m:rPr>
                <w:rPr>
                  <w:rFonts w:ascii="Cambria Math" w:hAnsi="PT Sans Narrow"/>
                  <w:bCs/>
                  <w:noProof/>
                  <w:sz w:val="22"/>
                  <w:szCs w:val="22"/>
                  <w:lang w:eastAsia="de-DE"/>
                </w:rPr>
                <m:t> </m:t>
              </m:r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477 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52 986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0,22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1319BD" w:rsidRPr="003A2010" w:rsidRDefault="001319BD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1319BD" w:rsidRPr="003A2010" w:rsidRDefault="001319BD" w:rsidP="003A2010">
      <w:pPr>
        <w:pStyle w:val="APEX0"/>
        <w:ind w:left="1134" w:hanging="567"/>
      </w:pPr>
      <w:bookmarkStart w:id="36" w:name="_Toc110600946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2</w:t>
      </w:r>
      <w:bookmarkEnd w:id="36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7"/>
        <w:gridCol w:w="911"/>
        <w:gridCol w:w="911"/>
      </w:tblGrid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51570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45184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4786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1600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17303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10472,9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10205,5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66134" w:rsidRPr="003A2010" w:rsidRDefault="0026613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5752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</w:t>
            </w:r>
            <w:r w:rsidR="007870B9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320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10488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="008C4F70" w:rsidRPr="003A2010">
              <w:rPr>
                <w:rFonts w:ascii="PT Sans Narrow" w:hAnsi="PT Sans Narrow" w:cs="Arial"/>
                <w:sz w:val="22"/>
                <w:szCs w:val="22"/>
              </w:rPr>
              <w:t>773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</w:tcPr>
          <w:p w:rsidR="008C4F70" w:rsidRPr="003A2010" w:rsidRDefault="008C4F7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8C4F70" w:rsidRPr="003A2010" w:rsidRDefault="008C4F7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223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8C4F70" w:rsidRPr="003A2010" w:rsidRDefault="008C4F7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5E051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</w:t>
            </w:r>
            <w:r w:rsidR="006A5706" w:rsidRPr="003A2010">
              <w:rPr>
                <w:rFonts w:ascii="PT Sans Narrow" w:hAnsi="PT Sans Narrow" w:cs="Arial"/>
                <w:sz w:val="22"/>
                <w:szCs w:val="22"/>
              </w:rPr>
              <w:t>е 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="006A5706" w:rsidRPr="003A2010">
              <w:rPr>
                <w:rFonts w:ascii="PT Sans Narrow" w:hAnsi="PT Sans Narrow" w:cs="Arial"/>
                <w:sz w:val="22"/>
                <w:szCs w:val="22"/>
              </w:rPr>
              <w:t xml:space="preserve"> С-4 (тип С-6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267"/>
        </w:trPr>
        <w:tc>
          <w:tcPr>
            <w:tcW w:w="7847" w:type="dxa"/>
            <w:shd w:val="clear" w:color="auto" w:fill="auto"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2165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6A5706" w:rsidRPr="003A2010" w:rsidRDefault="006A57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0D2367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0D2367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0D2367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0D2367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419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425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884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175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600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375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251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квартиры над лоджией нижнего этажа П-7 (тип П-15 в соотвтетствии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58,25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25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 секции 1 (средняя)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5,90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 секции 2 (средняя)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474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13*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22,1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6A5706" w:rsidRPr="003A2010" w:rsidRDefault="00573387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1319BD" w:rsidRPr="003A2010" w:rsidRDefault="001319BD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1319BD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12 731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1319BD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1319BD" w:rsidRPr="003A2010" w:rsidRDefault="001319BD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1319BD" w:rsidRPr="003A2010" w:rsidRDefault="001319B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274 + 2165 + 4 + 77 + 11 + 16 + 58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10 488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0,25</m:t>
          </m:r>
        </m:oMath>
      </m:oMathPara>
    </w:p>
    <w:p w:rsidR="001319BD" w:rsidRPr="003A2010" w:rsidRDefault="001319BD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1319BD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12 731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51 570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0,25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EF1755" w:rsidRPr="003A2010" w:rsidRDefault="00EF1755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EF1755" w:rsidRPr="003A2010" w:rsidRDefault="00EF1755" w:rsidP="003A2010">
      <w:pPr>
        <w:pStyle w:val="APEX0"/>
        <w:ind w:left="1134" w:hanging="567"/>
      </w:pPr>
      <w:bookmarkStart w:id="37" w:name="_Toc110600947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3</w:t>
      </w:r>
      <w:bookmarkEnd w:id="37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5"/>
        <w:gridCol w:w="907"/>
        <w:gridCol w:w="907"/>
      </w:tblGrid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55398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47226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6723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865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ЦИН: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от.ЦИН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584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18085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10899,7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10662,8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877E48" w:rsidRPr="003A2010" w:rsidRDefault="00877E4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5966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Расчетная площадь </w:t>
            </w:r>
            <w:r w:rsidR="007870B9" w:rsidRPr="003A2010">
              <w:rPr>
                <w:rFonts w:ascii="PT Sans Narrow" w:hAnsi="PT Sans Narrow" w:cs="Arial"/>
                <w:sz w:val="22"/>
                <w:szCs w:val="22"/>
              </w:rPr>
              <w:t xml:space="preserve">пом.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центра информирования населения (ЦИН):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ЦИН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127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9518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5369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</w:tcPr>
          <w:p w:rsidR="006F55B8" w:rsidRPr="003A2010" w:rsidRDefault="006F55B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6F55B8" w:rsidRPr="003A2010" w:rsidRDefault="006F55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6F55B8" w:rsidRPr="003A2010" w:rsidRDefault="006F55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ЦИН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6F55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322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неотапливаемым чердаком ВС-2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27"/>
        </w:trPr>
        <w:tc>
          <w:tcPr>
            <w:tcW w:w="7855" w:type="dxa"/>
            <w:shd w:val="clear" w:color="auto" w:fill="auto"/>
            <w:vAlign w:val="center"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ЦИН и рампой ВС-5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653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C82E64">
        <w:trPr>
          <w:trHeight w:val="417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322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БКТ, ЦИН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>над отапливаемым под. этажом и неотапл. тех. пр. для прокладки коммуникаций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П-5 (тип П-11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70341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55" w:type="dxa"/>
            <w:shd w:val="clear" w:color="auto" w:fill="auto"/>
            <w:vAlign w:val="center"/>
          </w:tcPr>
          <w:p w:rsidR="00F23A13" w:rsidRPr="003A2010" w:rsidRDefault="0070341E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</w:t>
            </w:r>
            <w:r w:rsidR="00F23A13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ЦИН </w:t>
            </w:r>
            <w:r w:rsidR="00F23A13" w:rsidRPr="003A2010">
              <w:rPr>
                <w:rFonts w:ascii="PT Sans Narrow" w:hAnsi="PT Sans Narrow" w:cs="Arial"/>
                <w:sz w:val="22"/>
                <w:szCs w:val="22"/>
              </w:rPr>
              <w:t>над отапливаемым под. этажом и неотапл. тех. пр. для прокладки коммуникаций</w:t>
            </w:r>
            <w:r w:rsidR="00F23A13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П-</w:t>
            </w:r>
            <w:r w:rsidR="00053291" w:rsidRPr="003A2010">
              <w:rPr>
                <w:rFonts w:ascii="PT Sans Narrow" w:hAnsi="PT Sans Narrow" w:cs="Arial"/>
                <w:bCs/>
                <w:sz w:val="22"/>
                <w:szCs w:val="22"/>
              </w:rPr>
              <w:t>8</w:t>
            </w:r>
            <w:r w:rsidR="00F23A13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(тип П-</w:t>
            </w:r>
            <w:r w:rsidR="009615D0" w:rsidRPr="003A2010">
              <w:rPr>
                <w:rFonts w:ascii="PT Sans Narrow" w:hAnsi="PT Sans Narrow" w:cs="Arial"/>
                <w:bCs/>
                <w:sz w:val="22"/>
                <w:szCs w:val="22"/>
              </w:rPr>
              <w:t>5/2</w:t>
            </w:r>
            <w:r w:rsidR="00053291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</w:t>
            </w:r>
            <w:r w:rsidR="00F23A13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в соответствии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F23A13" w:rsidRPr="003A2010" w:rsidRDefault="0070341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137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:rsidR="00F23A13" w:rsidRPr="003A2010" w:rsidRDefault="0070341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55" w:type="dxa"/>
            <w:shd w:val="clear" w:color="auto" w:fill="auto"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76,9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747FC" w:rsidRPr="003A2010" w:rsidRDefault="00C747F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vAlign w:val="center"/>
            <w:hideMark/>
          </w:tcPr>
          <w:p w:rsidR="00E44344" w:rsidRPr="003A2010" w:rsidRDefault="00E4434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7</w:t>
            </w:r>
            <w:r w:rsidR="003F2BD3" w:rsidRPr="003A2010">
              <w:rPr>
                <w:rFonts w:ascii="PT Sans Narrow" w:hAnsi="PT Sans Narrow" w:cs="Arial"/>
                <w:bCs/>
                <w:sz w:val="22"/>
                <w:szCs w:val="22"/>
              </w:rPr>
              <w:t>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55" w:type="dxa"/>
            <w:shd w:val="clear" w:color="auto" w:fill="auto"/>
            <w:vAlign w:val="center"/>
            <w:hideMark/>
          </w:tcPr>
          <w:p w:rsidR="00E44344" w:rsidRPr="003A2010" w:rsidRDefault="00E4434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ЦИН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</w:t>
            </w:r>
            <w:r w:rsidR="00DE2969" w:rsidRPr="003A2010">
              <w:rPr>
                <w:rFonts w:ascii="PT Sans Narrow" w:hAnsi="PT Sans Narrow" w:cs="Arial"/>
                <w:bCs/>
                <w:sz w:val="22"/>
                <w:szCs w:val="22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855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  <w:r w:rsidR="00EB2AB2" w:rsidRPr="003A2010">
              <w:rPr>
                <w:rFonts w:ascii="PT Sans Narrow" w:hAnsi="PT Sans Narrow" w:cs="Arial"/>
                <w:sz w:val="22"/>
                <w:szCs w:val="22"/>
              </w:rPr>
              <w:t>,6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E44344" w:rsidRPr="003A2010" w:rsidRDefault="00E4434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E44344" w:rsidRPr="003A2010" w:rsidRDefault="003F2BD3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DE2969" w:rsidRPr="003A2010" w:rsidRDefault="00DE2969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**</w:t>
      </w:r>
      <w:r w:rsidRPr="003A2010">
        <w:rPr>
          <w:lang w:eastAsia="en-US"/>
        </w:rPr>
        <w:t xml:space="preserve"> - количество человек работающих в наибольшую смену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9107C0" w:rsidRPr="003A2010" w:rsidRDefault="009107C0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9107C0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11 235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9107C0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9107C0" w:rsidRPr="003A2010" w:rsidRDefault="009107C0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9107C0" w:rsidRPr="003A2010" w:rsidRDefault="009107C0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143 + 2607 + 2 + 51 + 19 + 8 + 9 + 41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9 518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0,30</m:t>
          </m:r>
        </m:oMath>
      </m:oMathPara>
    </w:p>
    <w:p w:rsidR="009107C0" w:rsidRPr="003A2010" w:rsidRDefault="009107C0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9107C0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11 235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55 398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0,20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B12CCD" w:rsidRPr="003A2010" w:rsidRDefault="00B12CCD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B12CCD" w:rsidRPr="003A2010" w:rsidRDefault="00B12CCD" w:rsidP="003A2010">
      <w:pPr>
        <w:pStyle w:val="APEX0"/>
        <w:ind w:left="1134" w:hanging="567"/>
      </w:pPr>
      <w:bookmarkStart w:id="38" w:name="_Toc110600948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4</w:t>
      </w:r>
      <w:bookmarkEnd w:id="38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4"/>
        <w:gridCol w:w="887"/>
        <w:gridCol w:w="888"/>
      </w:tblGrid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18532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15388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2262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722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ПО: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от.ПО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5834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3302,4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3212,8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1766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172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помещения охраны (ПО):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4930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C82E6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2882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</w:tcPr>
          <w:p w:rsidR="00C82E64" w:rsidRPr="003A2010" w:rsidRDefault="00C82E6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C82E64" w:rsidRPr="003A2010" w:rsidRDefault="00C82E6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190</w:t>
            </w:r>
          </w:p>
        </w:tc>
        <w:tc>
          <w:tcPr>
            <w:tcW w:w="888" w:type="dxa"/>
            <w:shd w:val="clear" w:color="auto" w:fill="auto"/>
            <w:noWrap/>
            <w:vAlign w:val="center"/>
          </w:tcPr>
          <w:p w:rsidR="00C82E64" w:rsidRPr="003A2010" w:rsidRDefault="00C82E6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131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801CD3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  <w:r w:rsidR="00E734DE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801CD3" w:rsidRPr="003A2010" w:rsidRDefault="00E734D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195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707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</w:tcPr>
          <w:p w:rsidR="00B454DF" w:rsidRPr="003A2010" w:rsidRDefault="00B454D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B454DF" w:rsidRPr="003A2010" w:rsidRDefault="00B454D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888" w:type="dxa"/>
            <w:shd w:val="clear" w:color="auto" w:fill="auto"/>
            <w:noWrap/>
            <w:vAlign w:val="center"/>
          </w:tcPr>
          <w:p w:rsidR="00B454DF" w:rsidRPr="003A2010" w:rsidRDefault="00B454D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ПО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A12A3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1A77E4" w:rsidRPr="003A2010" w:rsidRDefault="001A77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3E1F56">
        <w:trPr>
          <w:trHeight w:val="33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ПО и рампой ВС-4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Покрытие кровли К-1 над ЛЛУ и </w:t>
            </w:r>
            <w:r w:rsidR="00B35381" w:rsidRPr="003A2010">
              <w:rPr>
                <w:rFonts w:ascii="PT Sans Narrow" w:hAnsi="PT Sans Narrow" w:cs="Arial"/>
                <w:bCs/>
                <w:sz w:val="22"/>
                <w:szCs w:val="22"/>
              </w:rPr>
              <w:t>встроено-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пристроенными помещениями (тип К-1/1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C10077" w:rsidRPr="003A2010" w:rsidRDefault="00C1007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305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229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3E1F56">
        <w:trPr>
          <w:trHeight w:val="375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19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A73507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992C97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198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B0350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Полы БКТ</w:t>
            </w:r>
            <w:r w:rsidR="00801CD3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="00801CD3"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  <w:r w:rsidR="009D118A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(с учетом полов ПО)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9D118A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286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3E1F56">
        <w:trPr>
          <w:trHeight w:val="251"/>
        </w:trPr>
        <w:tc>
          <w:tcPr>
            <w:tcW w:w="7894" w:type="dxa"/>
            <w:shd w:val="clear" w:color="auto" w:fill="auto"/>
            <w:vAlign w:val="center"/>
          </w:tcPr>
          <w:p w:rsidR="00207FE0" w:rsidRPr="003A2010" w:rsidRDefault="002B19A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ПО </w:t>
            </w:r>
            <w:r w:rsidR="00F90120"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над отапливаемым под. этажом П-9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(тип П-5/3 в соответствии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207FE0" w:rsidRPr="003A2010" w:rsidRDefault="00207FE0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38</w:t>
            </w:r>
          </w:p>
        </w:tc>
        <w:tc>
          <w:tcPr>
            <w:tcW w:w="888" w:type="dxa"/>
            <w:shd w:val="clear" w:color="auto" w:fill="auto"/>
            <w:noWrap/>
            <w:vAlign w:val="center"/>
          </w:tcPr>
          <w:p w:rsidR="00207FE0" w:rsidRPr="003A2010" w:rsidRDefault="00207F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76,9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160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</w:t>
            </w:r>
            <w:r w:rsidR="003F2BD3" w:rsidRPr="003A2010">
              <w:rPr>
                <w:rFonts w:ascii="PT Sans Narrow" w:hAnsi="PT Sans Narrow" w:cs="Arial"/>
                <w:bCs/>
                <w:sz w:val="22"/>
                <w:szCs w:val="22"/>
              </w:rPr>
              <w:t>*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94" w:type="dxa"/>
            <w:shd w:val="clear" w:color="auto" w:fill="auto"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ПО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894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  <w:r w:rsidR="00EB2AB2" w:rsidRPr="003A2010">
              <w:rPr>
                <w:rFonts w:ascii="PT Sans Narrow" w:hAnsi="PT Sans Narrow" w:cs="Arial"/>
                <w:sz w:val="22"/>
                <w:szCs w:val="22"/>
              </w:rPr>
              <w:t>,6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:rsidR="00801CD3" w:rsidRPr="003A2010" w:rsidRDefault="00801CD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801CD3" w:rsidRPr="003A2010" w:rsidRDefault="003F2BD3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B12CCD" w:rsidRPr="003A2010" w:rsidRDefault="00B12CCD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B12CCD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6 130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B12CCD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B12CCD" w:rsidRPr="003A2010" w:rsidRDefault="00B12CCD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B12CCD" w:rsidRPr="003A2010" w:rsidRDefault="00B12CC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156 + 707 + 2 + 41 + 11 + 4 + 3 + 28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4 930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0,19</m:t>
          </m:r>
        </m:oMath>
      </m:oMathPara>
    </w:p>
    <w:p w:rsidR="00B12CCD" w:rsidRPr="003A2010" w:rsidRDefault="00B12CCD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B12CCD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6 130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18 532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0,33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B12CCD" w:rsidRPr="003A2010" w:rsidRDefault="00B12CC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</w:p>
    <w:p w:rsidR="004B1DC1" w:rsidRPr="003A2010" w:rsidRDefault="004B1DC1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4B1DC1" w:rsidRPr="003A2010" w:rsidRDefault="004B1DC1" w:rsidP="003A2010">
      <w:pPr>
        <w:pStyle w:val="APEX0"/>
        <w:ind w:left="1134" w:hanging="567"/>
      </w:pPr>
      <w:bookmarkStart w:id="39" w:name="_Toc110600949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5</w:t>
      </w:r>
      <w:bookmarkEnd w:id="39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7"/>
        <w:gridCol w:w="911"/>
        <w:gridCol w:w="911"/>
      </w:tblGrid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53016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45532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6257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495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ОДС: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от.ОДС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B5AC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738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18130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10975,6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учёта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10729,5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6077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помещения ОДС: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ОДС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B5ACC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149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9525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5579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B5ACC" w:rsidRPr="003A2010" w:rsidRDefault="00EB5AC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2383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</w:tcPr>
          <w:p w:rsidR="00DB5F0C" w:rsidRPr="003A2010" w:rsidRDefault="00DB5F0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DB5F0C" w:rsidRPr="003A2010" w:rsidRDefault="00DB5F0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DB5F0C" w:rsidRPr="003A2010" w:rsidRDefault="00DB5F0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ОДС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5237DC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DB5F0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602C51">
        <w:trPr>
          <w:trHeight w:val="322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122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</w:t>
            </w:r>
            <w:r w:rsidR="000C4D39" w:rsidRPr="003A2010">
              <w:rPr>
                <w:rFonts w:ascii="PT Sans Narrow" w:hAnsi="PT Sans Narrow" w:cs="Arial"/>
                <w:bCs/>
                <w:sz w:val="22"/>
                <w:szCs w:val="22"/>
              </w:rPr>
              <w:t>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апливаемым чердаком П-1 (тип П-8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634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602C51">
        <w:trPr>
          <w:trHeight w:val="327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602C51">
        <w:trPr>
          <w:trHeight w:val="275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378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437A70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</w:t>
            </w:r>
            <w:r w:rsidR="00E30EF2" w:rsidRPr="003A2010">
              <w:rPr>
                <w:rFonts w:ascii="PT Sans Narrow" w:hAnsi="PT Sans Narrow" w:cs="Arial"/>
                <w:bCs/>
                <w:sz w:val="22"/>
                <w:szCs w:val="22"/>
              </w:rPr>
              <w:t>77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</w:tcPr>
          <w:p w:rsidR="00437A70" w:rsidRPr="003A2010" w:rsidRDefault="00437A70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ОДС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="000606FD" w:rsidRPr="003A2010">
              <w:rPr>
                <w:rFonts w:ascii="PT Sans Narrow" w:hAnsi="PT Sans Narrow" w:cs="Arial"/>
                <w:bCs/>
                <w:sz w:val="22"/>
                <w:szCs w:val="22"/>
              </w:rPr>
              <w:t>П-10 (тип П-7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437A70" w:rsidRPr="003A2010" w:rsidRDefault="00437A70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200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437A70" w:rsidRPr="003A2010" w:rsidRDefault="00437A7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м2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77,2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</w:t>
            </w:r>
            <w:r w:rsidR="003F2BD3" w:rsidRPr="003A2010">
              <w:rPr>
                <w:rFonts w:ascii="PT Sans Narrow" w:hAnsi="PT Sans Narrow" w:cs="Arial"/>
                <w:bCs/>
                <w:sz w:val="22"/>
                <w:szCs w:val="22"/>
              </w:rPr>
              <w:t>*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ОДС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B32AF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</w:t>
            </w:r>
            <w:r w:rsidR="00DE2969" w:rsidRPr="003A2010">
              <w:rPr>
                <w:rFonts w:ascii="PT Sans Narrow" w:hAnsi="PT Sans Narrow" w:cs="Arial"/>
                <w:bCs/>
                <w:sz w:val="22"/>
                <w:szCs w:val="22"/>
              </w:rPr>
              <w:t>**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  <w:r w:rsidR="00EB2AB2" w:rsidRPr="003A2010">
              <w:rPr>
                <w:rFonts w:ascii="PT Sans Narrow" w:hAnsi="PT Sans Narrow" w:cs="Arial"/>
                <w:sz w:val="22"/>
                <w:szCs w:val="22"/>
              </w:rPr>
              <w:t>,7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E30EF2" w:rsidRPr="003A2010" w:rsidRDefault="003F2BD3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 xml:space="preserve">БКТ </w:t>
      </w:r>
      <w:r w:rsidRPr="003A2010">
        <w:rPr>
          <w:lang w:eastAsia="en-US"/>
        </w:rPr>
        <w:t xml:space="preserve">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DE2969" w:rsidRPr="003A2010" w:rsidRDefault="00DE2969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**</w:t>
      </w:r>
      <w:r w:rsidRPr="003A2010">
        <w:rPr>
          <w:lang w:eastAsia="en-US"/>
        </w:rPr>
        <w:t xml:space="preserve"> - количество человек работающих в наибольшую смену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4B1DC1" w:rsidRPr="003A2010" w:rsidRDefault="004B1DC1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4B1DC1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11 215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4B1DC1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4B1DC1" w:rsidRPr="003A2010" w:rsidRDefault="004B1DC1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4B1DC1" w:rsidRPr="003A2010" w:rsidRDefault="004B1DC1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159 + 2 383 + 2 + 51 + 4 + 4 + 9 + 41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9 525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0,28</m:t>
          </m:r>
        </m:oMath>
      </m:oMathPara>
    </w:p>
    <w:p w:rsidR="004B1DC1" w:rsidRPr="003A2010" w:rsidRDefault="004B1DC1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4B1DC1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11 215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53 016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0,21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9B0219" w:rsidRPr="003A2010" w:rsidRDefault="009B0219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9B0219" w:rsidRPr="003A2010" w:rsidRDefault="009B0219" w:rsidP="003A2010">
      <w:pPr>
        <w:pStyle w:val="APEX0"/>
        <w:ind w:left="1134" w:hanging="567"/>
      </w:pPr>
      <w:bookmarkStart w:id="40" w:name="_Toc110600950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6</w:t>
      </w:r>
      <w:bookmarkEnd w:id="40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7"/>
        <w:gridCol w:w="911"/>
        <w:gridCol w:w="911"/>
      </w:tblGrid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60123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51531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8081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17005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477FE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9566</w:t>
            </w:r>
            <w:r w:rsidR="002F0C9E" w:rsidRPr="003A2010">
              <w:rPr>
                <w:rFonts w:ascii="PT Sans Narrow" w:hAnsi="PT Sans Narrow" w:cs="Arial"/>
                <w:bCs/>
                <w:sz w:val="22"/>
                <w:szCs w:val="22"/>
                <w:lang w:val="en-US"/>
              </w:rPr>
              <w:t>.3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9324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5207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10853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  <w:r w:rsidR="000A527D" w:rsidRPr="003A2010">
              <w:rPr>
                <w:rFonts w:ascii="PT Sans Narrow" w:hAnsi="PT Sans Narrow" w:cs="Arial"/>
                <w:sz w:val="22"/>
                <w:szCs w:val="22"/>
              </w:rPr>
              <w:t>018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</w:tcPr>
          <w:p w:rsidR="000A527D" w:rsidRPr="003A2010" w:rsidRDefault="000A52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0A527D" w:rsidRPr="003A2010" w:rsidRDefault="000A52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196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0A527D" w:rsidRPr="003A2010" w:rsidRDefault="000A52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</w:t>
            </w:r>
            <w:r w:rsidR="00D75969" w:rsidRPr="003A2010">
              <w:rPr>
                <w:rFonts w:ascii="PT Sans Narrow" w:hAnsi="PT Sans Narrow" w:cs="Arial"/>
                <w:sz w:val="22"/>
                <w:szCs w:val="22"/>
              </w:rPr>
              <w:t>ы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е лоджий С-4 (тип С-6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234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1996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</w:tcPr>
          <w:p w:rsidR="003345B5" w:rsidRPr="003A2010" w:rsidRDefault="003345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3345B5" w:rsidRPr="003A2010" w:rsidRDefault="003345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3345B5" w:rsidRPr="003A2010" w:rsidRDefault="003345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D75969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3345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</w:tcPr>
          <w:p w:rsidR="00D75969" w:rsidRPr="003A2010" w:rsidRDefault="00D7596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:rsidR="00D75969" w:rsidRPr="003A2010" w:rsidRDefault="00D759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нетапливаемым чердаком П-1 (тип П-8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738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697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196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 (1 секции)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 (2 секции)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6,10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 (3 секции)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4,50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458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847" w:type="dxa"/>
            <w:shd w:val="clear" w:color="auto" w:fill="auto"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</w:t>
            </w:r>
            <w:r w:rsidR="003F2BD3" w:rsidRPr="003A2010">
              <w:rPr>
                <w:rFonts w:ascii="PT Sans Narrow" w:hAnsi="PT Sans Narrow" w:cs="Arial"/>
                <w:bCs/>
                <w:sz w:val="22"/>
                <w:szCs w:val="22"/>
              </w:rPr>
              <w:t>*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847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  <w:r w:rsidR="00336ED7" w:rsidRPr="003A2010">
              <w:rPr>
                <w:rFonts w:ascii="PT Sans Narrow" w:hAnsi="PT Sans Narrow" w:cs="Arial"/>
                <w:sz w:val="22"/>
                <w:szCs w:val="22"/>
              </w:rPr>
              <w:t>,9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:rsidR="00490959" w:rsidRPr="003A2010" w:rsidRDefault="004909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490959" w:rsidRPr="003A2010" w:rsidRDefault="003F2BD3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9B0219" w:rsidRPr="003A2010" w:rsidRDefault="009B0219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9B0219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12 982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9B0219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9B0219" w:rsidRPr="003A2010" w:rsidRDefault="009B0219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9B0219" w:rsidRPr="003A2010" w:rsidRDefault="009B0219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252 + 1 996 + 6 + 51 + 4 + 9 + 37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10 853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0,22</m:t>
          </m:r>
        </m:oMath>
      </m:oMathPara>
    </w:p>
    <w:p w:rsidR="009B0219" w:rsidRPr="003A2010" w:rsidRDefault="009B0219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9B0219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12 982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60 123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0,22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B12CCD" w:rsidRPr="003A2010" w:rsidRDefault="00B12CC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</w:p>
    <w:p w:rsidR="00CB444A" w:rsidRPr="003A2010" w:rsidRDefault="00CB444A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CB444A" w:rsidRPr="003A2010" w:rsidRDefault="00CB444A" w:rsidP="003A2010">
      <w:pPr>
        <w:pStyle w:val="APEX0"/>
        <w:ind w:left="1134" w:hanging="567"/>
      </w:pPr>
      <w:bookmarkStart w:id="41" w:name="_Toc110600951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7</w:t>
      </w:r>
      <w:bookmarkEnd w:id="41"/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7"/>
        <w:gridCol w:w="992"/>
        <w:gridCol w:w="850"/>
      </w:tblGrid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54853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47274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6519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1060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18967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пом.):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11455,6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пом.):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11200,7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6411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 xml:space="preserve">лоджий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B34B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671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79,1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B96B30">
        <w:trPr>
          <w:trHeight w:val="345"/>
        </w:trPr>
        <w:tc>
          <w:tcPr>
            <w:tcW w:w="7787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E5659" w:rsidRPr="003A2010" w:rsidRDefault="00C61D4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E5659" w:rsidRPr="003A2010" w:rsidRDefault="009E565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CB444A" w:rsidRPr="003A2010" w:rsidRDefault="003F2BD3" w:rsidP="003A2010">
      <w:pPr>
        <w:pStyle w:val="APEX3"/>
        <w:rPr>
          <w:lang w:eastAsia="en-US"/>
        </w:rPr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92530E" w:rsidRPr="003A2010" w:rsidRDefault="0092530E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92530E" w:rsidRPr="003A2010" w:rsidRDefault="0092530E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11 473</m:t>
        </m:r>
        <m:r>
          <w:rPr>
            <w:rFonts w:ascii="Cambria Math" w:hAnsi="Cambria Math"/>
            <w:noProof/>
            <w:sz w:val="22"/>
            <w:szCs w:val="22"/>
            <w:lang w:val="en-US"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92530E" w:rsidRPr="003A2010" w:rsidRDefault="0092530E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92530E" w:rsidRPr="003A2010" w:rsidRDefault="0092530E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194 + 2 480 + 2 + 53 + 15 + 10 + 40 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9 651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0,28</m:t>
          </m:r>
        </m:oMath>
      </m:oMathPara>
    </w:p>
    <w:p w:rsidR="0092530E" w:rsidRPr="003A2010" w:rsidRDefault="0092530E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92530E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11 473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54 853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0,21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312C7B" w:rsidRPr="003A2010" w:rsidRDefault="00312C7B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br w:type="page"/>
      </w:r>
    </w:p>
    <w:p w:rsidR="00312C7B" w:rsidRPr="003A2010" w:rsidRDefault="00312C7B" w:rsidP="003A2010">
      <w:pPr>
        <w:pStyle w:val="APEX0"/>
        <w:ind w:left="1134" w:hanging="567"/>
      </w:pPr>
      <w:bookmarkStart w:id="42" w:name="_Toc110600952"/>
      <w:r w:rsidRPr="003A2010">
        <w:t xml:space="preserve">ОБЪЕМНО-ПЛАНИРОВОЧНЫЕ ПОКАЗАТЕЛИ корпуса </w:t>
      </w:r>
      <w:r w:rsidR="00A27474" w:rsidRPr="003A2010">
        <w:t>20.</w:t>
      </w:r>
      <w:r w:rsidRPr="003A2010">
        <w:t>8</w:t>
      </w:r>
      <w:bookmarkEnd w:id="42"/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1"/>
        <w:gridCol w:w="939"/>
        <w:gridCol w:w="939"/>
      </w:tblGrid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19220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жилой части здания: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от.ж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16331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лестнично-лифтовых узлов (ЛЛУ):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ЛЛУ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1616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Отапливаемый объем БКТ: V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от.БКТ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1273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Отапливаемая площадь здания: А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=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6170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общая (с учетом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кв.общ.л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3508,8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(без учета летних помещений):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3413,6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2F0C9E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квартир жилая: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кв.ж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1877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6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площадь пом. БКТ: 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303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Общая площадь наружных стен, окон, дверей: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5092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  <w:r w:rsidR="001A0AEC" w:rsidRPr="003A2010">
              <w:rPr>
                <w:rFonts w:ascii="PT Sans Narrow" w:hAnsi="PT Sans Narrow" w:cs="Arial"/>
                <w:sz w:val="22"/>
                <w:szCs w:val="22"/>
              </w:rPr>
              <w:t>48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</w:tcPr>
          <w:p w:rsidR="001A0AEC" w:rsidRPr="003A2010" w:rsidRDefault="001A0A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:rsidR="001A0AEC" w:rsidRPr="003A2010" w:rsidRDefault="001A0A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202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:rsidR="001A0AEC" w:rsidRPr="003A2010" w:rsidRDefault="001A0A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312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105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207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748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</w:tcPr>
          <w:p w:rsidR="00C26B2A" w:rsidRPr="003A2010" w:rsidRDefault="00C26B2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:rsidR="00C26B2A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:rsidR="00C26B2A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C53E0F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A95DEE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3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Покрытие кровли К-1 над ЛЛУ</w:t>
            </w:r>
            <w:r w:rsidR="0052759A"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и встроенно-пристроенными помещениями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 (тип К-1/1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370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268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402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18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265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Полы БКТ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361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6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2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здания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76,9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тех чердака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типового этажа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Высота 1 этажа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жителей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170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00"/>
        </w:trPr>
        <w:tc>
          <w:tcPr>
            <w:tcW w:w="7791" w:type="dxa"/>
            <w:shd w:val="clear" w:color="auto" w:fill="auto"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людей в БКТ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13*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чел.</w:t>
            </w:r>
          </w:p>
        </w:tc>
      </w:tr>
      <w:tr w:rsidR="003A2010" w:rsidRPr="003A2010" w:rsidTr="0072746A">
        <w:trPr>
          <w:trHeight w:val="345"/>
        </w:trPr>
        <w:tc>
          <w:tcPr>
            <w:tcW w:w="7791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Количество кв. метров на 1 человека 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  <w:r w:rsidR="00D6174A" w:rsidRPr="003A2010">
              <w:rPr>
                <w:rFonts w:ascii="PT Sans Narrow" w:hAnsi="PT Sans Narrow" w:cs="Arial"/>
                <w:sz w:val="22"/>
                <w:szCs w:val="22"/>
              </w:rPr>
              <w:t>,6</w:t>
            </w:r>
          </w:p>
        </w:tc>
        <w:tc>
          <w:tcPr>
            <w:tcW w:w="939" w:type="dxa"/>
            <w:shd w:val="clear" w:color="auto" w:fill="auto"/>
            <w:noWrap/>
            <w:vAlign w:val="center"/>
            <w:hideMark/>
          </w:tcPr>
          <w:p w:rsidR="006F0653" w:rsidRPr="003A2010" w:rsidRDefault="006F065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/чел.</w:t>
            </w:r>
          </w:p>
        </w:tc>
      </w:tr>
    </w:tbl>
    <w:p w:rsidR="003F2BD3" w:rsidRPr="003A2010" w:rsidRDefault="003F2BD3" w:rsidP="003A2010">
      <w:pPr>
        <w:pStyle w:val="APEX1"/>
        <w:numPr>
          <w:ilvl w:val="0"/>
          <w:numId w:val="0"/>
        </w:numPr>
        <w:ind w:left="1134"/>
      </w:pPr>
      <w:r w:rsidRPr="003A2010">
        <w:rPr>
          <w:bCs w:val="0"/>
          <w:lang w:eastAsia="en-US"/>
        </w:rPr>
        <w:t>*</w:t>
      </w:r>
      <w:r w:rsidRPr="003A2010">
        <w:rPr>
          <w:lang w:eastAsia="en-US"/>
        </w:rPr>
        <w:t xml:space="preserve"> - наполняемость помещений </w:t>
      </w:r>
      <w:r w:rsidR="007870B9" w:rsidRPr="003A2010">
        <w:rPr>
          <w:lang w:eastAsia="en-US"/>
        </w:rPr>
        <w:t>БКТ</w:t>
      </w:r>
      <w:r w:rsidRPr="003A2010">
        <w:rPr>
          <w:lang w:eastAsia="en-US"/>
        </w:rPr>
        <w:t xml:space="preserve"> согласно </w:t>
      </w:r>
      <w:r w:rsidR="00E212EB" w:rsidRPr="003A2010">
        <w:rPr>
          <w:lang w:eastAsia="en-US"/>
        </w:rPr>
        <w:t>подразделу</w:t>
      </w:r>
      <w:r w:rsidRPr="003A2010">
        <w:rPr>
          <w:lang w:eastAsia="en-US"/>
        </w:rPr>
        <w:t xml:space="preserve"> ИОС 7.4</w:t>
      </w:r>
    </w:p>
    <w:p w:rsidR="009F7238" w:rsidRPr="003A2010" w:rsidRDefault="009F7238" w:rsidP="003A2010">
      <w:pPr>
        <w:pStyle w:val="APEX1"/>
        <w:numPr>
          <w:ilvl w:val="0"/>
          <w:numId w:val="47"/>
        </w:numPr>
        <w:ind w:left="1134" w:hanging="283"/>
      </w:pPr>
      <w:r w:rsidRPr="003A2010">
        <w:t>общая площадь ограждающих конструкций:</w:t>
      </w:r>
    </w:p>
    <w:p w:rsidR="009F7238" w:rsidRPr="003A2010" w:rsidRDefault="0065380D" w:rsidP="003A2010">
      <w:pPr>
        <w:spacing w:before="120"/>
        <w:ind w:left="567" w:right="-283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н</m:t>
            </m:r>
          </m:sub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сум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=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6 464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</m:oMath>
      <w:r w:rsidR="009F7238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;</w:t>
      </w:r>
    </w:p>
    <w:p w:rsidR="009F7238" w:rsidRPr="003A2010" w:rsidRDefault="009F7238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остекленности фасада здания:</w:t>
      </w:r>
    </w:p>
    <w:p w:rsidR="009F7238" w:rsidRPr="003A2010" w:rsidRDefault="009F7238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ƒ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 xml:space="preserve">ок 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витр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ст+ок+витр+дв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 xml:space="preserve">168 + 748 + 2 + 39 + 19 + 6 + 30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5 095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= 0,20</m:t>
          </m:r>
        </m:oMath>
      </m:oMathPara>
    </w:p>
    <w:p w:rsidR="009F7238" w:rsidRPr="003A2010" w:rsidRDefault="009F7238" w:rsidP="003A2010">
      <w:pPr>
        <w:pStyle w:val="APEX1"/>
        <w:numPr>
          <w:ilvl w:val="0"/>
          <w:numId w:val="47"/>
        </w:numPr>
        <w:ind w:left="1134" w:hanging="283"/>
      </w:pPr>
      <w:r w:rsidRPr="003A2010">
        <w:t>коэффициент компактности здания:</w:t>
      </w:r>
    </w:p>
    <w:p w:rsidR="009F7238" w:rsidRPr="003A2010" w:rsidRDefault="0065380D" w:rsidP="003A2010">
      <w:pPr>
        <w:spacing w:before="120"/>
        <w:ind w:left="567" w:hanging="567"/>
        <w:jc w:val="center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комп</m:t>
              </m:r>
            </m:sub>
          </m:sSub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сум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noProof/>
                      <w:sz w:val="22"/>
                      <w:szCs w:val="22"/>
                      <w:lang w:eastAsia="de-D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bCs/>
                      <w:noProof/>
                      <w:sz w:val="22"/>
                      <w:szCs w:val="22"/>
                      <w:lang w:eastAsia="de-DE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f>
            <m:f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6 464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19 220</m:t>
              </m:r>
            </m:den>
          </m:f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0,34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-1</m:t>
              </m:r>
            </m:sup>
          </m:sSup>
        </m:oMath>
      </m:oMathPara>
    </w:p>
    <w:p w:rsidR="009F7238" w:rsidRPr="003A2010" w:rsidRDefault="009F7238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1B4C13" w:rsidRPr="003A2010" w:rsidRDefault="00252B71" w:rsidP="003A2010">
      <w:pPr>
        <w:pStyle w:val="APEX"/>
        <w:ind w:left="567" w:hanging="567"/>
        <w:jc w:val="both"/>
        <w:rPr>
          <w:shd w:val="clear" w:color="auto" w:fill="FFFFFF"/>
        </w:rPr>
      </w:pPr>
      <w:bookmarkStart w:id="43" w:name="_Toc110600953"/>
      <w:r w:rsidRPr="003A2010">
        <w:rPr>
          <w:shd w:val="clear" w:color="auto" w:fill="FFFFFF"/>
        </w:rPr>
        <w:t>РАСЧЕТНЫЕ ХАРАКТЕРИСТИКИ КЛИМАТА И МИКРОКЛИМАТА</w:t>
      </w:r>
      <w:bookmarkEnd w:id="43"/>
      <w:r w:rsidR="001B4C13" w:rsidRPr="003A2010">
        <w:rPr>
          <w:shd w:val="clear" w:color="auto" w:fill="FFFFFF"/>
        </w:rPr>
        <w:t xml:space="preserve"> </w:t>
      </w:r>
    </w:p>
    <w:p w:rsidR="00E2523C" w:rsidRPr="003A2010" w:rsidRDefault="00E2523C" w:rsidP="003A2010">
      <w:pPr>
        <w:pStyle w:val="APEX3"/>
      </w:pPr>
      <w:r w:rsidRPr="003A2010">
        <w:t>При теплотехнических расчетах основными являются следующие расчетные климатические параметры района строительства, принимаемые по СП 131.13330.201</w:t>
      </w:r>
      <w:r w:rsidR="003B6283" w:rsidRPr="003A2010">
        <w:t>8</w:t>
      </w:r>
      <w:r w:rsidRPr="003A2010">
        <w:t xml:space="preserve"> «Строительная климатология».</w:t>
      </w:r>
    </w:p>
    <w:p w:rsidR="00E2523C" w:rsidRPr="003A2010" w:rsidRDefault="00E2523C" w:rsidP="003A2010">
      <w:pPr>
        <w:pStyle w:val="APEX3"/>
      </w:pPr>
      <w:r w:rsidRPr="003A2010">
        <w:t>Место расположения объекта – г. Москва.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3"/>
        <w:gridCol w:w="1084"/>
        <w:gridCol w:w="1153"/>
      </w:tblGrid>
      <w:tr w:rsidR="003A2010" w:rsidRPr="003A2010" w:rsidTr="0072746A">
        <w:trPr>
          <w:trHeight w:val="454"/>
        </w:trPr>
        <w:tc>
          <w:tcPr>
            <w:tcW w:w="9740" w:type="dxa"/>
            <w:gridSpan w:val="3"/>
            <w:shd w:val="clear" w:color="auto" w:fill="auto"/>
            <w:vAlign w:val="bottom"/>
            <w:hideMark/>
          </w:tcPr>
          <w:p w:rsidR="007763F3" w:rsidRPr="003A2010" w:rsidRDefault="007763F3" w:rsidP="003A2010">
            <w:pPr>
              <w:rPr>
                <w:rFonts w:ascii="PT Sans Narrow" w:hAnsi="PT Sans Narrow" w:cs="Arial"/>
                <w:b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>Для условий данного района расчетные климатические параметры холодного периода года (Параметры Б) имеют следующие значения:</w:t>
            </w:r>
          </w:p>
        </w:tc>
      </w:tr>
      <w:tr w:rsidR="003A2010" w:rsidRPr="003A2010" w:rsidTr="0072746A">
        <w:trPr>
          <w:trHeight w:val="454"/>
        </w:trPr>
        <w:tc>
          <w:tcPr>
            <w:tcW w:w="7503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Температура наружного воздуха (средняя температура наиболее холодной пятидневки), °C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нар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</w:t>
            </w:r>
            <w:r w:rsidR="00593682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72746A">
        <w:trPr>
          <w:trHeight w:val="454"/>
        </w:trPr>
        <w:tc>
          <w:tcPr>
            <w:tcW w:w="7503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отопительного периода, ºС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7763F3" w:rsidRPr="003A2010" w:rsidTr="0072746A">
        <w:trPr>
          <w:trHeight w:val="454"/>
        </w:trPr>
        <w:tc>
          <w:tcPr>
            <w:tcW w:w="7503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Отопительный период, сут 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7763F3" w:rsidRPr="003A2010" w:rsidRDefault="0059368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205</w:t>
            </w:r>
          </w:p>
        </w:tc>
      </w:tr>
    </w:tbl>
    <w:p w:rsidR="007763F3" w:rsidRPr="003A2010" w:rsidRDefault="007763F3" w:rsidP="003A2010">
      <w:pPr>
        <w:pStyle w:val="APEX3"/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8"/>
        <w:gridCol w:w="1136"/>
        <w:gridCol w:w="1136"/>
      </w:tblGrid>
      <w:tr w:rsidR="003A2010" w:rsidRPr="003A2010" w:rsidTr="0072746A">
        <w:trPr>
          <w:trHeight w:val="454"/>
          <w:jc w:val="center"/>
        </w:trPr>
        <w:tc>
          <w:tcPr>
            <w:tcW w:w="9820" w:type="dxa"/>
            <w:gridSpan w:val="3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rPr>
                <w:rFonts w:ascii="PT Sans Narrow" w:hAnsi="PT Sans Narrow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Cs/>
                <w:sz w:val="22"/>
                <w:szCs w:val="22"/>
              </w:rPr>
              <w:t xml:space="preserve">Параметры внутреннего воздуха в холодный период года, °С: 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• в жилых помещениях (расчетная)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• в ванных комнатах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ван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  <w:hideMark/>
          </w:tcPr>
          <w:p w:rsidR="007763F3" w:rsidRPr="003A2010" w:rsidRDefault="007870B9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• в пом. </w:t>
            </w:r>
            <w:r w:rsidR="007763F3"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763F3" w:rsidRPr="003A2010" w:rsidRDefault="007763F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• в ЦИН, ПО</w:t>
            </w:r>
            <w:r w:rsidR="00F679AD" w:rsidRPr="003A2010">
              <w:rPr>
                <w:rFonts w:ascii="PT Sans Narrow" w:hAnsi="PT Sans Narrow" w:cs="Arial"/>
                <w:sz w:val="22"/>
                <w:szCs w:val="22"/>
              </w:rPr>
              <w:t>, ОДС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ЦИН.ПО</w:t>
            </w:r>
            <w:r w:rsidR="00F679AD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,ОДС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  <w:hideMark/>
          </w:tcPr>
          <w:p w:rsidR="00755849" w:rsidRPr="003A2010" w:rsidRDefault="00755849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• в местах общего пользования (МОП), ЛЛУ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МОП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• в </w:t>
            </w:r>
            <w:r w:rsidRPr="003A2010">
              <w:rPr>
                <w:rFonts w:ascii="PT Sans Narrow" w:hAnsi="PT Sans Narrow"/>
                <w:sz w:val="22"/>
                <w:szCs w:val="22"/>
              </w:rPr>
              <w:t>подземной автостоянке</w:t>
            </w:r>
            <w:r w:rsidR="00B64BAD" w:rsidRPr="003A2010">
              <w:rPr>
                <w:rFonts w:ascii="PT Sans Narrow" w:hAnsi="PT Sans Narrow"/>
                <w:sz w:val="22"/>
                <w:szCs w:val="22"/>
              </w:rPr>
              <w:t xml:space="preserve"> (в соответствии с </w:t>
            </w:r>
            <w:r w:rsidR="00FD790C" w:rsidRPr="003A2010">
              <w:rPr>
                <w:rFonts w:ascii="PT Sans Narrow" w:hAnsi="PT Sans Narrow"/>
                <w:sz w:val="22"/>
                <w:szCs w:val="22"/>
              </w:rPr>
              <w:t>под</w:t>
            </w:r>
            <w:r w:rsidR="00B64BAD" w:rsidRPr="003A2010">
              <w:rPr>
                <w:rFonts w:ascii="PT Sans Narrow" w:hAnsi="PT Sans Narrow"/>
                <w:sz w:val="22"/>
                <w:szCs w:val="22"/>
              </w:rPr>
              <w:t>разделом ИОС4.1)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авт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55849" w:rsidRPr="003A2010" w:rsidRDefault="007558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• в </w:t>
            </w:r>
            <w:r w:rsidR="00FA3E3D" w:rsidRPr="003A2010">
              <w:rPr>
                <w:rFonts w:ascii="PT Sans Narrow" w:hAnsi="PT Sans Narrow" w:cs="Arial"/>
                <w:sz w:val="22"/>
                <w:szCs w:val="22"/>
              </w:rPr>
              <w:t xml:space="preserve">неотапливаемом </w:t>
            </w:r>
            <w:r w:rsidRPr="003A2010">
              <w:rPr>
                <w:rFonts w:ascii="PT Sans Narrow" w:hAnsi="PT Sans Narrow"/>
                <w:sz w:val="22"/>
                <w:szCs w:val="22"/>
              </w:rPr>
              <w:t>тех</w:t>
            </w:r>
            <w:r w:rsidR="00FA3E3D" w:rsidRPr="003A2010">
              <w:rPr>
                <w:rFonts w:ascii="PT Sans Narrow" w:hAnsi="PT Sans Narrow"/>
                <w:sz w:val="22"/>
                <w:szCs w:val="22"/>
              </w:rPr>
              <w:t>ническ</w:t>
            </w:r>
            <w:r w:rsidR="00F679AD" w:rsidRPr="003A2010">
              <w:rPr>
                <w:rFonts w:ascii="PT Sans Narrow" w:hAnsi="PT Sans Narrow"/>
                <w:sz w:val="22"/>
                <w:szCs w:val="22"/>
              </w:rPr>
              <w:t>ом</w:t>
            </w:r>
            <w:r w:rsidR="00FA3E3D" w:rsidRPr="003A2010">
              <w:rPr>
                <w:rFonts w:ascii="PT Sans Narrow" w:hAnsi="PT Sans Narrow"/>
                <w:sz w:val="22"/>
                <w:szCs w:val="22"/>
              </w:rPr>
              <w:t xml:space="preserve"> пространстве</w:t>
            </w:r>
            <w:r w:rsidR="00F679AD" w:rsidRPr="003A2010">
              <w:rPr>
                <w:rFonts w:ascii="PT Sans Narrow" w:hAnsi="PT Sans Narrow"/>
                <w:sz w:val="22"/>
                <w:szCs w:val="22"/>
              </w:rPr>
              <w:t xml:space="preserve"> подземного этажа</w:t>
            </w:r>
            <w:r w:rsidR="00B64BAD" w:rsidRPr="003A2010">
              <w:rPr>
                <w:rFonts w:ascii="PT Sans Narrow" w:hAnsi="PT Sans Narrow"/>
                <w:sz w:val="22"/>
                <w:szCs w:val="22"/>
              </w:rPr>
              <w:t>(в соответствии с разделом ИОС4.1.1)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т.п</w:t>
            </w:r>
            <w:r w:rsidR="00FA3E3D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4B0AE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• в </w:t>
            </w:r>
            <w:r w:rsidRPr="003A2010">
              <w:rPr>
                <w:rFonts w:ascii="PT Sans Narrow" w:hAnsi="PT Sans Narrow"/>
                <w:sz w:val="22"/>
                <w:szCs w:val="22"/>
              </w:rPr>
              <w:t>технических помещениях</w:t>
            </w:r>
            <w:r w:rsidR="00F679AD" w:rsidRPr="003A2010">
              <w:rPr>
                <w:rFonts w:ascii="PT Sans Narrow" w:hAnsi="PT Sans Narrow"/>
                <w:sz w:val="22"/>
                <w:szCs w:val="22"/>
              </w:rPr>
              <w:t xml:space="preserve"> первого этажа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72746A">
        <w:trPr>
          <w:trHeight w:val="454"/>
          <w:jc w:val="center"/>
        </w:trPr>
        <w:tc>
          <w:tcPr>
            <w:tcW w:w="7548" w:type="dxa"/>
            <w:shd w:val="clear" w:color="auto" w:fill="auto"/>
            <w:noWrap/>
            <w:vAlign w:val="center"/>
          </w:tcPr>
          <w:p w:rsidR="00736311" w:rsidRPr="003A2010" w:rsidRDefault="00F679AD" w:rsidP="003A2010">
            <w:pPr>
              <w:ind w:left="586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• в </w:t>
            </w:r>
            <w:r w:rsidR="00860AC7" w:rsidRPr="003A2010">
              <w:rPr>
                <w:rFonts w:ascii="PT Sans Narrow" w:hAnsi="PT Sans Narrow" w:cs="Arial"/>
                <w:sz w:val="22"/>
                <w:szCs w:val="22"/>
              </w:rPr>
              <w:t>неотапливаемом чердаке</w:t>
            </w:r>
            <w:r w:rsidR="00B64BAD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B64BAD" w:rsidRPr="003A2010">
              <w:rPr>
                <w:rFonts w:ascii="PT Sans Narrow" w:hAnsi="PT Sans Narrow"/>
                <w:sz w:val="22"/>
                <w:szCs w:val="22"/>
              </w:rPr>
              <w:t xml:space="preserve">(в соответствии с </w:t>
            </w:r>
            <w:r w:rsidR="00FD790C" w:rsidRPr="003A2010">
              <w:rPr>
                <w:rFonts w:ascii="PT Sans Narrow" w:hAnsi="PT Sans Narrow"/>
                <w:sz w:val="22"/>
                <w:szCs w:val="22"/>
              </w:rPr>
              <w:t>под</w:t>
            </w:r>
            <w:r w:rsidR="00B64BAD" w:rsidRPr="003A2010">
              <w:rPr>
                <w:rFonts w:ascii="PT Sans Narrow" w:hAnsi="PT Sans Narrow"/>
                <w:sz w:val="22"/>
                <w:szCs w:val="22"/>
              </w:rPr>
              <w:t>разделом ИОС4.1)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="00860AC7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х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.ч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:rsidR="00736311" w:rsidRPr="003A2010" w:rsidRDefault="0073631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</w:tbl>
    <w:p w:rsidR="00E2523C" w:rsidRPr="003A2010" w:rsidRDefault="00E2523C" w:rsidP="003A2010">
      <w:pPr>
        <w:pStyle w:val="APEX3"/>
      </w:pPr>
      <w:r w:rsidRPr="003A2010">
        <w:t>Температура внутреннего воздуха принята по ГОСТ 30494-2011 «Здан</w:t>
      </w:r>
      <w:r w:rsidR="009E3A3F" w:rsidRPr="003A2010">
        <w:t>ия жилые и общественные.</w:t>
      </w:r>
      <w:r w:rsidRPr="003A2010">
        <w:t xml:space="preserve"> </w:t>
      </w:r>
      <w:r w:rsidR="009E3A3F" w:rsidRPr="003A2010">
        <w:t>Параметры микроклимата в помещениях» и подразделом 1191-ИОС4.1</w:t>
      </w:r>
    </w:p>
    <w:p w:rsidR="00E2523C" w:rsidRPr="003A2010" w:rsidRDefault="00E2523C" w:rsidP="003A2010">
      <w:pPr>
        <w:pStyle w:val="APEX3"/>
      </w:pPr>
      <w:r w:rsidRPr="003A2010">
        <w:t>Влажностный режим помещений – нормальный.</w:t>
      </w:r>
    </w:p>
    <w:p w:rsidR="00351E4F" w:rsidRPr="003A2010" w:rsidRDefault="00351E4F" w:rsidP="003A2010">
      <w:pPr>
        <w:pStyle w:val="APEX3"/>
      </w:pPr>
      <w:r w:rsidRPr="003A2010">
        <w:t xml:space="preserve">Относительная влажность в жилых пом. (расчетная): </w:t>
      </w:r>
      <w:r w:rsidRPr="003A2010">
        <w:rPr>
          <w:rFonts w:ascii="Calibri" w:hAnsi="Calibri" w:cs="Calibri"/>
        </w:rPr>
        <w:t xml:space="preserve">φ </w:t>
      </w:r>
      <w:r w:rsidRPr="003A2010">
        <w:t>= 55 % в соответствии с СП 50.13330 Изм. 1.</w:t>
      </w:r>
    </w:p>
    <w:p w:rsidR="00E2523C" w:rsidRPr="003A2010" w:rsidRDefault="00E2523C" w:rsidP="003A2010">
      <w:pPr>
        <w:pStyle w:val="APEX3"/>
      </w:pPr>
      <w:r w:rsidRPr="003A2010">
        <w:t>Градусо-сутки отопительного периода.</w:t>
      </w:r>
    </w:p>
    <w:p w:rsidR="00E2523C" w:rsidRPr="003A2010" w:rsidRDefault="00E2523C" w:rsidP="003A2010">
      <w:pPr>
        <w:pStyle w:val="APEX3"/>
      </w:pPr>
      <w:r w:rsidRPr="003A2010">
        <w:t>На основе климатических характеристик района строительства и микроклимата помещений рассчитанная величина градусо-суток отопительного периода равна:</w:t>
      </w:r>
    </w:p>
    <w:p w:rsidR="00351E4F" w:rsidRPr="003A2010" w:rsidRDefault="00351E4F" w:rsidP="003A2010">
      <w:pPr>
        <w:pStyle w:val="APEX1"/>
        <w:numPr>
          <w:ilvl w:val="0"/>
          <w:numId w:val="22"/>
        </w:numPr>
        <w:ind w:left="1418" w:hanging="284"/>
      </w:pPr>
      <w:r w:rsidRPr="003A2010">
        <w:t>градусо-сутки отопительного периода для жилья</w:t>
      </w:r>
      <w:r w:rsidR="00655B89" w:rsidRPr="003A2010">
        <w:t>, ЦИН</w:t>
      </w:r>
      <w:r w:rsidR="00F679AD" w:rsidRPr="003A2010">
        <w:t>, ПО, ОДС</w:t>
      </w:r>
      <w:r w:rsidR="00312078" w:rsidRPr="003A2010">
        <w:t xml:space="preserve"> </w:t>
      </w:r>
      <w:r w:rsidRPr="003A2010">
        <w:t xml:space="preserve"> (+20 °C):</w:t>
      </w:r>
    </w:p>
    <w:p w:rsidR="00E2523C" w:rsidRPr="003A2010" w:rsidRDefault="00E2523C" w:rsidP="003A2010">
      <w:pPr>
        <w:pStyle w:val="APEX1"/>
        <w:numPr>
          <w:ilvl w:val="0"/>
          <w:numId w:val="0"/>
        </w:numPr>
        <w:ind w:left="1418" w:hanging="284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ГСОП = 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</w:rPr>
                  <m:t xml:space="preserve">B 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</w:rPr>
              <m:t xml:space="preserve">-  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OT</m:t>
                </m:r>
              </m:sub>
            </m:sSub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PT Sans Narrow" w:hAnsi="PT Sans Narrow"/>
                <w:lang w:val="en-US"/>
              </w:rPr>
              <m:t>OT</m:t>
            </m:r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=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rFonts w:ascii="PT Sans Narrow" w:hAnsi="PT Sans Narrow"/>
              </w:rPr>
              <m:t>20 - (-2,2)</m:t>
            </m:r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205 = 4551  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сут;</m:t>
        </m:r>
      </m:oMath>
    </w:p>
    <w:p w:rsidR="00687B88" w:rsidRPr="003A2010" w:rsidRDefault="00687B88" w:rsidP="003A2010">
      <w:pPr>
        <w:pStyle w:val="APEX1"/>
        <w:numPr>
          <w:ilvl w:val="0"/>
          <w:numId w:val="22"/>
        </w:numPr>
        <w:ind w:left="1418" w:hanging="284"/>
      </w:pPr>
      <w:r w:rsidRPr="003A2010">
        <w:t>градусо-сутки отопительного периода для пом.</w:t>
      </w:r>
      <w:r w:rsidR="007870B9" w:rsidRPr="003A2010">
        <w:t xml:space="preserve"> </w:t>
      </w:r>
      <w:r w:rsidR="007E0B66" w:rsidRPr="003A2010">
        <w:t>БКТ</w:t>
      </w:r>
      <w:r w:rsidRPr="003A2010">
        <w:t xml:space="preserve"> (+18 °C):</w:t>
      </w:r>
    </w:p>
    <w:p w:rsidR="00D064F4" w:rsidRPr="003A2010" w:rsidRDefault="00D064F4" w:rsidP="003A2010">
      <w:pPr>
        <w:pStyle w:val="APEX1"/>
        <w:numPr>
          <w:ilvl w:val="0"/>
          <w:numId w:val="0"/>
        </w:numPr>
        <w:ind w:left="1418" w:hanging="284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ГСОП = 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</w:rPr>
                  <m:t xml:space="preserve">B 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</w:rPr>
              <m:t xml:space="preserve">-  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OT</m:t>
                </m:r>
              </m:sub>
            </m:sSub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PT Sans Narrow" w:hAnsi="PT Sans Narrow"/>
                <w:lang w:val="en-US"/>
              </w:rPr>
              <m:t>OT</m:t>
            </m:r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=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rFonts w:ascii="PT Sans Narrow" w:hAnsi="PT Sans Narrow"/>
              </w:rPr>
              <m:t>18 - (-2,2)</m:t>
            </m:r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205 = 4141 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сут;</m:t>
        </m:r>
      </m:oMath>
    </w:p>
    <w:p w:rsidR="00A25181" w:rsidRPr="003A2010" w:rsidRDefault="00A25181" w:rsidP="003A2010">
      <w:pPr>
        <w:pStyle w:val="APEX1"/>
        <w:numPr>
          <w:ilvl w:val="0"/>
          <w:numId w:val="22"/>
        </w:numPr>
        <w:ind w:left="1418" w:hanging="284"/>
      </w:pPr>
      <w:r w:rsidRPr="003A2010">
        <w:t>градусо-сутки отопительного периода для ванных комнат (+24 °C):</w:t>
      </w:r>
    </w:p>
    <w:p w:rsidR="00DB256C" w:rsidRPr="003A2010" w:rsidRDefault="00DB256C" w:rsidP="003A2010">
      <w:pPr>
        <w:pStyle w:val="APEX1"/>
        <w:numPr>
          <w:ilvl w:val="0"/>
          <w:numId w:val="0"/>
        </w:numPr>
        <w:ind w:left="1418" w:hanging="284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ГСОП = 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</w:rPr>
                  <m:t xml:space="preserve">B 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</w:rPr>
              <m:t xml:space="preserve">-  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OT</m:t>
                </m:r>
              </m:sub>
            </m:sSub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PT Sans Narrow" w:hAnsi="PT Sans Narrow"/>
                <w:lang w:val="en-US"/>
              </w:rPr>
              <m:t>OT</m:t>
            </m:r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=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rFonts w:ascii="PT Sans Narrow" w:hAnsi="PT Sans Narrow"/>
              </w:rPr>
              <m:t>24 - (-2,2)</m:t>
            </m:r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205 = 5371 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сут;</m:t>
        </m:r>
      </m:oMath>
    </w:p>
    <w:p w:rsidR="001933FD" w:rsidRPr="003A2010" w:rsidRDefault="001933FD" w:rsidP="003A2010">
      <w:pPr>
        <w:pStyle w:val="APEX1"/>
        <w:numPr>
          <w:ilvl w:val="0"/>
          <w:numId w:val="22"/>
        </w:numPr>
        <w:ind w:left="1418" w:hanging="284"/>
      </w:pPr>
      <w:r w:rsidRPr="003A2010">
        <w:t>градусо-сутки отопительного периода для МОП</w:t>
      </w:r>
      <w:r w:rsidR="00DC5424" w:rsidRPr="003A2010">
        <w:t xml:space="preserve">, </w:t>
      </w:r>
      <w:r w:rsidR="006F197E" w:rsidRPr="003A2010">
        <w:t>ЛЛУ</w:t>
      </w:r>
      <w:r w:rsidR="00F7299F" w:rsidRPr="003A2010">
        <w:t>, тех</w:t>
      </w:r>
      <w:r w:rsidR="002F4C8B" w:rsidRPr="003A2010">
        <w:t>нических помещений первого этажа</w:t>
      </w:r>
      <w:r w:rsidR="006F197E" w:rsidRPr="003A2010">
        <w:t xml:space="preserve"> </w:t>
      </w:r>
      <w:r w:rsidRPr="003A2010">
        <w:t>(+16 °C):</w:t>
      </w:r>
    </w:p>
    <w:p w:rsidR="00441190" w:rsidRPr="003A2010" w:rsidRDefault="00441190" w:rsidP="003A2010">
      <w:pPr>
        <w:pStyle w:val="APEX1"/>
        <w:numPr>
          <w:ilvl w:val="0"/>
          <w:numId w:val="0"/>
        </w:numPr>
        <w:ind w:left="1418" w:hanging="284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ГСОП = 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</w:rPr>
                  <m:t xml:space="preserve">B 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</w:rPr>
              <m:t xml:space="preserve">-  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rFonts w:ascii="PT Sans Narrow" w:hAnsi="PT Sans Narrow"/>
                    <w:lang w:val="en-US"/>
                  </w:rPr>
                  <m:t>OT</m:t>
                </m:r>
              </m:sub>
            </m:sSub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PT Sans Narrow" w:hAnsi="PT Sans Narrow"/>
                <w:lang w:val="en-US"/>
              </w:rPr>
              <m:t>OT</m:t>
            </m:r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=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rFonts w:ascii="PT Sans Narrow" w:hAnsi="PT Sans Narrow"/>
              </w:rPr>
              <m:t xml:space="preserve">16 </m:t>
            </m:r>
            <m:r>
              <m:rPr>
                <m:nor/>
              </m:rPr>
              <w:rPr>
                <w:rFonts w:ascii="Cambria Math" w:hAnsi="PT Sans Narrow"/>
              </w:rPr>
              <m:t>–</m:t>
            </m:r>
            <m:r>
              <m:rPr>
                <m:nor/>
              </m:rPr>
              <w:rPr>
                <w:rFonts w:ascii="PT Sans Narrow" w:hAnsi="PT Sans Narrow"/>
              </w:rPr>
              <m:t xml:space="preserve"> (-2,2)</m:t>
            </m:r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205 = 3731 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  <m:r>
          <m:rPr>
            <m:nor/>
          </m:rPr>
          <w:rPr>
            <w:rFonts w:ascii="Cambria Math" w:hAnsi="PT Sans Narrow" w:cs="PT Sans"/>
          </w:rPr>
          <m:t>;</m:t>
        </m:r>
      </m:oMath>
    </w:p>
    <w:p w:rsidR="00E2523C" w:rsidRPr="003A2010" w:rsidRDefault="00E2523C" w:rsidP="003A2010">
      <w:pPr>
        <w:pStyle w:val="APEX3"/>
        <w:rPr>
          <w:rFonts w:cs="Arial"/>
          <w:spacing w:val="2"/>
          <w:shd w:val="clear" w:color="auto" w:fill="FFFFFF"/>
        </w:rPr>
      </w:pPr>
      <w:r w:rsidRPr="003A2010">
        <w:rPr>
          <w:rFonts w:cs="Arial"/>
          <w:spacing w:val="2"/>
          <w:shd w:val="clear" w:color="auto" w:fill="FFFFFF"/>
        </w:rPr>
        <w:t xml:space="preserve">Коэффициенты, учитывающие отличие внутренней температуры отдельных помещений отличающихся от принятой температуры </w:t>
      </w:r>
      <w:r w:rsidR="0089225E" w:rsidRPr="003A2010">
        <w:rPr>
          <w:rFonts w:cs="Arial"/>
          <w:spacing w:val="2"/>
          <w:shd w:val="clear" w:color="auto" w:fill="FFFFFF"/>
        </w:rPr>
        <w:t>жилых пом.</w:t>
      </w:r>
      <w:r w:rsidRPr="003A2010">
        <w:rPr>
          <w:rFonts w:cs="Arial"/>
          <w:spacing w:val="2"/>
          <w:shd w:val="clear" w:color="auto" w:fill="FFFFFF"/>
        </w:rPr>
        <w:t xml:space="preserve"> </w:t>
      </w:r>
      <w:r w:rsidRPr="003A2010">
        <w:rPr>
          <w:rFonts w:ascii="PT Sans Narrow" w:hAnsi="PT Sans Narrow" w:cs="Arial"/>
          <w:spacing w:val="2"/>
          <w:shd w:val="clear" w:color="auto" w:fill="FFFFFF"/>
        </w:rPr>
        <w:t>(+2</w:t>
      </w:r>
      <w:r w:rsidR="0089225E" w:rsidRPr="003A2010">
        <w:rPr>
          <w:rFonts w:ascii="PT Sans Narrow" w:hAnsi="PT Sans Narrow" w:cs="Arial"/>
          <w:spacing w:val="2"/>
          <w:shd w:val="clear" w:color="auto" w:fill="FFFFFF"/>
        </w:rPr>
        <w:t>0</w:t>
      </w:r>
      <w:r w:rsidRPr="003A2010">
        <w:rPr>
          <w:rFonts w:ascii="PT Sans Narrow" w:hAnsi="PT Sans Narrow" w:cs="Arial"/>
          <w:spacing w:val="2"/>
          <w:shd w:val="clear" w:color="auto" w:fill="FFFFFF"/>
        </w:rPr>
        <w:t xml:space="preserve"> </w:t>
      </w:r>
      <w:r w:rsidRPr="003A2010">
        <w:rPr>
          <w:rFonts w:ascii="PT Sans Narrow" w:hAnsi="PT Sans Narrow"/>
        </w:rPr>
        <w:t>ºС</w:t>
      </w:r>
      <w:r w:rsidRPr="003A2010">
        <w:rPr>
          <w:rFonts w:ascii="PT Sans Narrow" w:hAnsi="PT Sans Narrow" w:cs="Arial"/>
          <w:spacing w:val="2"/>
          <w:shd w:val="clear" w:color="auto" w:fill="FFFFFF"/>
        </w:rPr>
        <w:t>)</w:t>
      </w:r>
      <w:r w:rsidRPr="003A2010">
        <w:rPr>
          <w:rFonts w:cs="Arial"/>
          <w:spacing w:val="2"/>
          <w:shd w:val="clear" w:color="auto" w:fill="FFFFFF"/>
        </w:rPr>
        <w:t>, рассчитан</w:t>
      </w:r>
      <w:r w:rsidR="00385CEA" w:rsidRPr="003A2010">
        <w:rPr>
          <w:rFonts w:cs="Arial"/>
          <w:spacing w:val="2"/>
          <w:shd w:val="clear" w:color="auto" w:fill="FFFFFF"/>
        </w:rPr>
        <w:t xml:space="preserve">ные по формуле 5.3 СП 50.13330 </w:t>
      </w:r>
      <w:r w:rsidRPr="003A2010">
        <w:rPr>
          <w:rFonts w:cs="Arial"/>
          <w:spacing w:val="2"/>
          <w:shd w:val="clear" w:color="auto" w:fill="FFFFFF"/>
        </w:rPr>
        <w:t>составляют:</w:t>
      </w:r>
    </w:p>
    <w:p w:rsidR="00B92FF6" w:rsidRPr="003A2010" w:rsidRDefault="00B92FF6" w:rsidP="003A2010">
      <w:pPr>
        <w:pStyle w:val="APEX3"/>
        <w:rPr>
          <w:rFonts w:cs="Arial"/>
          <w:spacing w:val="2"/>
          <w:shd w:val="clear" w:color="auto" w:fill="FFFFFF"/>
        </w:rPr>
      </w:pPr>
      <w:r w:rsidRPr="003A2010">
        <w:rPr>
          <w:rFonts w:cs="Arial"/>
          <w:spacing w:val="2"/>
          <w:shd w:val="clear" w:color="auto" w:fill="FFFFFF"/>
        </w:rPr>
        <w:t>Коэффициент, учитывающий отличие внутренней температуры в БКТ от температуры в жилых пом.:</w:t>
      </w:r>
    </w:p>
    <w:p w:rsidR="00B92FF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БКТ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18 -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0,91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A00263" w:rsidRPr="003A2010" w:rsidRDefault="00A00263" w:rsidP="003A2010">
      <w:pPr>
        <w:pStyle w:val="APEX3"/>
      </w:pPr>
      <w:r w:rsidRPr="003A2010">
        <w:rPr>
          <w:rFonts w:cs="Arial"/>
          <w:spacing w:val="2"/>
          <w:shd w:val="clear" w:color="auto" w:fill="FFFFFF"/>
        </w:rPr>
        <w:t xml:space="preserve">Коэффициент, учитывающий отличие внутренней температуры в ванных комнатах от температуры </w:t>
      </w:r>
      <w:r w:rsidR="0089225E" w:rsidRPr="003A2010">
        <w:rPr>
          <w:rFonts w:cs="Arial"/>
          <w:spacing w:val="2"/>
          <w:shd w:val="clear" w:color="auto" w:fill="FFFFFF"/>
        </w:rPr>
        <w:t>жилых пом.</w:t>
      </w:r>
      <w:r w:rsidRPr="003A2010">
        <w:rPr>
          <w:rFonts w:cs="Arial"/>
          <w:spacing w:val="2"/>
          <w:shd w:val="clear" w:color="auto" w:fill="FFFFFF"/>
        </w:rPr>
        <w:t>:</w:t>
      </w:r>
    </w:p>
    <w:p w:rsidR="00A00263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ван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ван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24 -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1,18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E2523C" w:rsidRPr="003A2010" w:rsidRDefault="00E2523C" w:rsidP="003A2010">
      <w:pPr>
        <w:pStyle w:val="APEX3"/>
      </w:pPr>
      <w:r w:rsidRPr="003A2010">
        <w:rPr>
          <w:rFonts w:cs="Arial"/>
          <w:spacing w:val="2"/>
          <w:shd w:val="clear" w:color="auto" w:fill="FFFFFF"/>
        </w:rPr>
        <w:t>Коэффициент,</w:t>
      </w:r>
      <w:r w:rsidR="00BE5221" w:rsidRPr="003A2010">
        <w:rPr>
          <w:rFonts w:cs="Arial"/>
          <w:spacing w:val="2"/>
          <w:shd w:val="clear" w:color="auto" w:fill="FFFFFF"/>
        </w:rPr>
        <w:t xml:space="preserve"> </w:t>
      </w:r>
      <w:r w:rsidRPr="003A2010">
        <w:rPr>
          <w:rFonts w:cs="Arial"/>
          <w:spacing w:val="2"/>
          <w:shd w:val="clear" w:color="auto" w:fill="FFFFFF"/>
        </w:rPr>
        <w:t>учитывающий отличие внутренней температуры</w:t>
      </w:r>
      <w:r w:rsidR="00AD722E" w:rsidRPr="003A2010">
        <w:rPr>
          <w:rFonts w:cs="Arial"/>
          <w:spacing w:val="2"/>
          <w:shd w:val="clear" w:color="auto" w:fill="FFFFFF"/>
        </w:rPr>
        <w:t xml:space="preserve"> </w:t>
      </w:r>
      <w:r w:rsidR="00DE7130" w:rsidRPr="003A2010">
        <w:rPr>
          <w:rFonts w:cs="Arial"/>
          <w:spacing w:val="2"/>
          <w:shd w:val="clear" w:color="auto" w:fill="FFFFFF"/>
        </w:rPr>
        <w:t>в</w:t>
      </w:r>
      <w:r w:rsidRPr="003A2010">
        <w:rPr>
          <w:rFonts w:cs="Arial"/>
          <w:spacing w:val="2"/>
          <w:shd w:val="clear" w:color="auto" w:fill="FFFFFF"/>
        </w:rPr>
        <w:t xml:space="preserve"> </w:t>
      </w:r>
      <w:r w:rsidR="000C63B8" w:rsidRPr="003A2010">
        <w:rPr>
          <w:rFonts w:cs="Arial"/>
          <w:spacing w:val="2"/>
          <w:shd w:val="clear" w:color="auto" w:fill="FFFFFF"/>
        </w:rPr>
        <w:t xml:space="preserve">МОП, </w:t>
      </w:r>
      <w:r w:rsidR="00DE7130" w:rsidRPr="003A2010">
        <w:rPr>
          <w:rFonts w:cs="Arial"/>
          <w:spacing w:val="2"/>
          <w:shd w:val="clear" w:color="auto" w:fill="FFFFFF"/>
        </w:rPr>
        <w:t>ЛЛУ</w:t>
      </w:r>
      <w:r w:rsidR="00BE5221" w:rsidRPr="003A2010">
        <w:t xml:space="preserve"> </w:t>
      </w:r>
      <w:r w:rsidR="00A3344A" w:rsidRPr="003A2010">
        <w:rPr>
          <w:rFonts w:cs="Arial"/>
          <w:spacing w:val="2"/>
          <w:shd w:val="clear" w:color="auto" w:fill="FFFFFF"/>
        </w:rPr>
        <w:t xml:space="preserve">от температуры </w:t>
      </w:r>
      <w:r w:rsidR="00F77F4B" w:rsidRPr="003A2010">
        <w:rPr>
          <w:rFonts w:cs="Arial"/>
          <w:spacing w:val="2"/>
          <w:shd w:val="clear" w:color="auto" w:fill="FFFFFF"/>
        </w:rPr>
        <w:t>жилых пом.</w:t>
      </w:r>
      <w:r w:rsidRPr="003A2010">
        <w:rPr>
          <w:rFonts w:cs="Arial"/>
          <w:spacing w:val="2"/>
          <w:shd w:val="clear" w:color="auto" w:fill="FFFFFF"/>
        </w:rPr>
        <w:t>:</w:t>
      </w:r>
    </w:p>
    <w:p w:rsidR="00E2523C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МОП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МОП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0,82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E2BE4" w:rsidRPr="003A2010" w:rsidRDefault="001E2BE4" w:rsidP="003A2010">
      <w:pPr>
        <w:pStyle w:val="APEX3"/>
      </w:pPr>
      <w:r w:rsidRPr="003A2010">
        <w:rPr>
          <w:rFonts w:cs="Arial"/>
          <w:spacing w:val="2"/>
          <w:shd w:val="clear" w:color="auto" w:fill="FFFFFF"/>
        </w:rPr>
        <w:t>Коэффициент, учитывающий отличие внутренней температуры в технических пом.</w:t>
      </w:r>
      <w:r w:rsidR="002F4C8B" w:rsidRPr="003A2010">
        <w:rPr>
          <w:rFonts w:cs="Arial"/>
          <w:spacing w:val="2"/>
          <w:shd w:val="clear" w:color="auto" w:fill="FFFFFF"/>
        </w:rPr>
        <w:t xml:space="preserve"> первого этажа</w:t>
      </w:r>
      <w:r w:rsidRPr="003A2010">
        <w:rPr>
          <w:rFonts w:cs="Arial"/>
          <w:spacing w:val="2"/>
          <w:shd w:val="clear" w:color="auto" w:fill="FFFFFF"/>
        </w:rPr>
        <w:t xml:space="preserve"> от температуры в жилых пом.:</w:t>
      </w:r>
    </w:p>
    <w:p w:rsidR="001E2BE4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тех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0,82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E2BE4" w:rsidRPr="003A2010" w:rsidRDefault="001E2BE4" w:rsidP="003A2010">
      <w:pPr>
        <w:pStyle w:val="APEX3"/>
      </w:pPr>
      <w:r w:rsidRPr="003A2010">
        <w:t>Коэффициент, учитывающий отличие внут</w:t>
      </w:r>
      <w:r w:rsidR="002F4C8B" w:rsidRPr="003A2010">
        <w:t xml:space="preserve">ренней температуры в </w:t>
      </w:r>
      <w:r w:rsidR="00775342" w:rsidRPr="003A2010">
        <w:t>неотапливаемом чердаке</w:t>
      </w:r>
      <w:r w:rsidRPr="003A2010">
        <w:t xml:space="preserve">  от температуры наружного воздуха (для жилых пом.):</w:t>
      </w:r>
    </w:p>
    <w:p w:rsidR="00434501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жил-тех.</m:t>
              </m:r>
              <m:r>
                <m:rPr>
                  <m:nor/>
                </m:rPr>
                <w:rPr>
                  <w:rFonts w:ascii="Cambria Math" w:hAnsi="PT Sans Narrow"/>
                </w:rPr>
                <m:t>кр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жил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тех.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кр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20 - 16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7C5B03" w:rsidRPr="003A2010" w:rsidRDefault="007C5B03" w:rsidP="003A2010">
      <w:pPr>
        <w:pStyle w:val="APEX3"/>
      </w:pPr>
      <w:r w:rsidRPr="003A2010">
        <w:t>Коэффициент, учитывающий отличие внутренней температуры в неотапливаемом чердаке  от температуры наружного воздуха (для ванных комнат):</w:t>
      </w:r>
    </w:p>
    <w:p w:rsidR="007C5B03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ванн-тех.кр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ванн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тех.кр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24 - 16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0,36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CC723F" w:rsidRPr="003A2010" w:rsidRDefault="00B43FF4" w:rsidP="003A2010">
      <w:pPr>
        <w:pStyle w:val="APEX3"/>
      </w:pPr>
      <w:r w:rsidRPr="003A2010">
        <w:t xml:space="preserve">Коэффициент, учитывающий отличие внутренней температуры </w:t>
      </w:r>
      <w:r w:rsidR="00D25FCB" w:rsidRPr="003A2010">
        <w:t>отапливаемого подземного этажа</w:t>
      </w:r>
      <w:r w:rsidR="003C385F" w:rsidRPr="003A2010">
        <w:t xml:space="preserve"> </w:t>
      </w:r>
      <w:r w:rsidRPr="003A2010">
        <w:t>от температуры наружного воздуха (для БКТ):</w:t>
      </w:r>
    </w:p>
    <w:p w:rsidR="00B43FF4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авт</m:t>
              </m:r>
              <m:r>
                <m:rPr>
                  <m:nor/>
                </m:rPr>
                <w:rPr>
                  <w:rFonts w:ascii="PT Sans Narrow" w:hAnsi="PT Sans Narrow"/>
                </w:rPr>
                <m:t>-БКТ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БКТ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18 - 5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0,59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A6399" w:rsidRPr="003A2010" w:rsidRDefault="001A6399" w:rsidP="003A2010">
      <w:pPr>
        <w:pStyle w:val="APEX3"/>
      </w:pPr>
      <w:r w:rsidRPr="003A2010">
        <w:t>Коэффициент, учитывающий отличие внутренней температуры неотапливаемого тех. пространства от температуры наружного воздуха (для БКТ):</w:t>
      </w:r>
    </w:p>
    <w:p w:rsidR="001A639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тех.пр-БКТ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БКТ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тех.пр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18 - 12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0,27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836768" w:rsidRPr="003A2010" w:rsidRDefault="00B93F42" w:rsidP="003A2010">
      <w:pPr>
        <w:pStyle w:val="APEX3"/>
      </w:pPr>
      <w:r w:rsidRPr="003A2010">
        <w:t xml:space="preserve">Коэффициент, учитывающий отличие внутренней температуры </w:t>
      </w:r>
      <w:r w:rsidR="00D25FCB" w:rsidRPr="003A2010">
        <w:t xml:space="preserve">отапливаемого подземного этажа </w:t>
      </w:r>
      <w:r w:rsidRPr="003A2010">
        <w:t>от температуры наружного воздуха (для МОП):</w:t>
      </w:r>
    </w:p>
    <w:p w:rsidR="00836768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авт-МОП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МОП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16 - 5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0,50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A6399" w:rsidRPr="003A2010" w:rsidRDefault="001A6399" w:rsidP="003A2010">
      <w:pPr>
        <w:pStyle w:val="APEX3"/>
      </w:pPr>
      <w:r w:rsidRPr="003A2010">
        <w:t>Коэффициент, учитывающий отличие внутренней температуры неотапливаемого тех. пространства от температуры наружного воздуха (для МОП):</w:t>
      </w:r>
    </w:p>
    <w:p w:rsidR="001A639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тех.пр-МОП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МОП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тех.пр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16 - 12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A6399" w:rsidRPr="003A2010" w:rsidRDefault="001A6399" w:rsidP="003A2010">
      <w:pPr>
        <w:pStyle w:val="APEX3"/>
      </w:pPr>
      <w:r w:rsidRPr="003A2010">
        <w:t>Коэффициент, учитывающий отличие внутренней температуры неотапливаемого тех. пространства от температуры наружного воздуха (для ЦИН,</w:t>
      </w:r>
      <w:r w:rsidR="006B6F66" w:rsidRPr="003A2010">
        <w:t xml:space="preserve"> </w:t>
      </w:r>
      <w:r w:rsidRPr="003A2010">
        <w:t>ОДС):</w:t>
      </w:r>
    </w:p>
    <w:p w:rsidR="001A639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тех.пр-ЦИН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ЦИН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тех.пр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20 - 12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0,36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622F7" w:rsidRPr="003A2010" w:rsidRDefault="001622F7" w:rsidP="003A2010">
      <w:pPr>
        <w:pStyle w:val="APEX3"/>
      </w:pPr>
      <w:r w:rsidRPr="003A2010">
        <w:t>Коэффициент, учитывающий отличие внутренней температуры рампы</w:t>
      </w:r>
      <w:r w:rsidR="00CA66E4" w:rsidRPr="003A2010">
        <w:t>, отапливаемого подземного этажа</w:t>
      </w:r>
      <w:r w:rsidRPr="003A2010">
        <w:t xml:space="preserve"> от температуры наружного воздуха (для </w:t>
      </w:r>
      <w:r w:rsidR="006B6F66" w:rsidRPr="003A2010">
        <w:t xml:space="preserve">ОДС, </w:t>
      </w:r>
      <w:r w:rsidRPr="003A2010">
        <w:t>ПО</w:t>
      </w:r>
      <w:r w:rsidR="009801D8" w:rsidRPr="003A2010">
        <w:t>, ЦИН</w:t>
      </w:r>
      <w:r w:rsidRPr="003A2010">
        <w:t>):</w:t>
      </w:r>
    </w:p>
    <w:p w:rsidR="001622F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авт-ПО</m:t>
              </m:r>
              <m:r>
                <m:rPr>
                  <m:nor/>
                </m:rPr>
                <w:rPr>
                  <w:rFonts w:ascii="Cambria Math" w:hAnsi="PT Sans Narrow"/>
                </w:rPr>
                <m:t>,</m:t>
              </m:r>
              <m:r>
                <m:rPr>
                  <m:nor/>
                </m:rPr>
                <w:rPr>
                  <w:rFonts w:ascii="Cambria Math" w:hAnsi="PT Sans Narrow"/>
                </w:rPr>
                <m:t>ЦИН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ПО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,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ЦИН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в 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eastAsia="Calibri" w:hAnsi="PT Sans Narrow" w:cs="Calibri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20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°С/Вт;</m:t>
          </m:r>
        </m:oMath>
      </m:oMathPara>
    </w:p>
    <w:p w:rsidR="001622F7" w:rsidRPr="003A2010" w:rsidRDefault="001622F7" w:rsidP="003A2010">
      <w:pPr>
        <w:pStyle w:val="APEX3"/>
        <w:rPr>
          <w:rFonts w:ascii="PT Sans Narrow" w:hAnsi="PT Sans Narrow"/>
        </w:rPr>
      </w:pPr>
    </w:p>
    <w:p w:rsidR="009710BB" w:rsidRPr="003A2010" w:rsidRDefault="009710BB" w:rsidP="003A2010">
      <w:pPr>
        <w:pStyle w:val="APEX3"/>
        <w:rPr>
          <w:rFonts w:ascii="PT Sans Narrow" w:hAnsi="PT Sans Narrow"/>
        </w:rPr>
      </w:pPr>
    </w:p>
    <w:p w:rsidR="00CC723F" w:rsidRPr="003A2010" w:rsidRDefault="00CC723F" w:rsidP="003A2010">
      <w:pPr>
        <w:pStyle w:val="APEX3"/>
        <w:rPr>
          <w:rFonts w:ascii="PT Sans Narrow" w:hAnsi="PT Sans Narrow"/>
        </w:rPr>
      </w:pPr>
    </w:p>
    <w:p w:rsidR="00CC723F" w:rsidRPr="003A2010" w:rsidRDefault="00CC723F" w:rsidP="003A2010">
      <w:pPr>
        <w:pStyle w:val="APEX3"/>
        <w:rPr>
          <w:rFonts w:ascii="PT Sans Narrow" w:hAnsi="PT Sans Narrow"/>
        </w:rPr>
      </w:pPr>
    </w:p>
    <w:p w:rsidR="00CC723F" w:rsidRPr="003A2010" w:rsidRDefault="00CC723F" w:rsidP="003A2010">
      <w:pPr>
        <w:pStyle w:val="APEX3"/>
        <w:rPr>
          <w:rFonts w:ascii="PT Sans Narrow" w:hAnsi="PT Sans Narrow"/>
        </w:rPr>
      </w:pPr>
    </w:p>
    <w:p w:rsidR="0083641B" w:rsidRPr="003A2010" w:rsidRDefault="0083641B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</w:rPr>
        <w:br w:type="page"/>
      </w:r>
    </w:p>
    <w:p w:rsidR="00E2523C" w:rsidRPr="003A2010" w:rsidRDefault="00E2523C" w:rsidP="003A2010">
      <w:pPr>
        <w:pStyle w:val="APEX"/>
        <w:ind w:left="567" w:hanging="567"/>
        <w:jc w:val="both"/>
        <w:rPr>
          <w:shd w:val="clear" w:color="auto" w:fill="FFFFFF"/>
        </w:rPr>
      </w:pPr>
      <w:bookmarkStart w:id="44" w:name="_Toc110600954"/>
      <w:r w:rsidRPr="003A2010">
        <w:rPr>
          <w:shd w:val="clear" w:color="auto" w:fill="FFFFFF"/>
        </w:rPr>
        <w:t>ТРЕБУЕМОЕ</w:t>
      </w:r>
      <w:r w:rsidR="009072E3" w:rsidRPr="003A2010">
        <w:rPr>
          <w:shd w:val="clear" w:color="auto" w:fill="FFFFFF"/>
        </w:rPr>
        <w:t xml:space="preserve"> </w:t>
      </w:r>
      <w:r w:rsidR="00252B71" w:rsidRPr="003A2010">
        <w:rPr>
          <w:shd w:val="clear" w:color="auto" w:fill="FFFFFF"/>
        </w:rPr>
        <w:t>И НОРМИРУЕМОЕ</w:t>
      </w:r>
      <w:r w:rsidRPr="003A2010">
        <w:rPr>
          <w:shd w:val="clear" w:color="auto" w:fill="FFFFFF"/>
        </w:rPr>
        <w:t xml:space="preserve"> СОПРОТИВЛЕНИЕ ТЕПЛОПЕРЕДАЧЕ </w:t>
      </w:r>
      <w:r w:rsidR="00794F6F" w:rsidRPr="003A2010">
        <w:rPr>
          <w:shd w:val="clear" w:color="auto" w:fill="FFFFFF"/>
        </w:rPr>
        <w:t xml:space="preserve">ОГРАЖДАЮЩИХ КОНСТРУКЦИЯ ЗДАНИЯ </w:t>
      </w:r>
      <w:r w:rsidRPr="003A2010">
        <w:rPr>
          <w:shd w:val="clear" w:color="auto" w:fill="FFFFFF"/>
        </w:rPr>
        <w:t>ИСХОДЯ ИЗ УСЛОВИЙ энергосбережения</w:t>
      </w:r>
      <w:r w:rsidR="00FB2F82" w:rsidRPr="003A2010">
        <w:rPr>
          <w:shd w:val="clear" w:color="auto" w:fill="FFFFFF"/>
        </w:rPr>
        <w:t xml:space="preserve"> и санитарно-гигиенические требования</w:t>
      </w:r>
      <w:bookmarkEnd w:id="44"/>
      <w:r w:rsidRPr="003A2010">
        <w:rPr>
          <w:shd w:val="clear" w:color="auto" w:fill="FFFFFF"/>
        </w:rPr>
        <w:t xml:space="preserve"> </w:t>
      </w:r>
    </w:p>
    <w:p w:rsidR="00E2523C" w:rsidRPr="003A2010" w:rsidRDefault="00E2523C" w:rsidP="003A2010">
      <w:pPr>
        <w:pStyle w:val="APEX0"/>
        <w:numPr>
          <w:ilvl w:val="2"/>
          <w:numId w:val="40"/>
        </w:numPr>
        <w:ind w:left="1134" w:hanging="567"/>
        <w:jc w:val="both"/>
        <w:rPr>
          <w:noProof/>
        </w:rPr>
      </w:pPr>
      <w:bookmarkStart w:id="45" w:name="_Toc110600955"/>
      <w:r w:rsidRPr="003A2010">
        <w:rPr>
          <w:noProof/>
        </w:rPr>
        <w:t xml:space="preserve">ТРЕБУЕМОЕ СОПРОТИВЛЕНИЕ </w:t>
      </w:r>
      <w:r w:rsidR="00794F6F" w:rsidRPr="003A2010">
        <w:rPr>
          <w:noProof/>
        </w:rPr>
        <w:t>ограждающих конструкция здания</w:t>
      </w:r>
      <w:bookmarkEnd w:id="45"/>
    </w:p>
    <w:p w:rsidR="009072E3" w:rsidRPr="003A2010" w:rsidRDefault="009072E3" w:rsidP="003A2010">
      <w:pPr>
        <w:pStyle w:val="APEX3"/>
      </w:pPr>
      <w:r w:rsidRPr="003A2010">
        <w:t xml:space="preserve">Требуемое сопротивление теплопередаче </w:t>
      </w:r>
      <w:r w:rsidR="00794F6F" w:rsidRPr="003A2010">
        <w:t>ограждающих конструкция</w:t>
      </w:r>
      <w:r w:rsidRPr="003A2010">
        <w:t xml:space="preserve"> здания, исходя из условий энергосбережения, определяется по СП 50.13330.2012 «Тепловая защита зданий»:</w:t>
      </w:r>
    </w:p>
    <w:p w:rsidR="00E2523C" w:rsidRPr="003A2010" w:rsidRDefault="00E2523C" w:rsidP="003A2010">
      <w:pPr>
        <w:pStyle w:val="af3"/>
        <w:numPr>
          <w:ilvl w:val="0"/>
          <w:numId w:val="44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m:oMath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ГСОП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 xml:space="preserve"> = 4551 °С</m:t>
        </m:r>
        <m:r>
          <m:rPr>
            <m:nor/>
          </m:rPr>
          <w:rPr>
            <w:bCs/>
            <w:noProof/>
            <w:sz w:val="22"/>
            <w:szCs w:val="22"/>
            <w:lang w:val="ru-RU"/>
          </w:rPr>
          <m:t>∙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>сут</m:t>
        </m:r>
      </m:oMath>
      <w:r w:rsidR="004C5460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="0010066C" w:rsidRPr="003A2010">
        <w:rPr>
          <w:rFonts w:ascii="PT Sans" w:hAnsi="PT Sans"/>
          <w:bCs/>
          <w:noProof/>
          <w:sz w:val="22"/>
          <w:szCs w:val="22"/>
          <w:lang w:val="ru-RU"/>
        </w:rPr>
        <w:t>(для основной части здания</w:t>
      </w:r>
      <w:r w:rsidR="00AC38DD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(</w:t>
      </w:r>
      <w:r w:rsidR="00CC723F" w:rsidRPr="003A2010">
        <w:rPr>
          <w:rFonts w:ascii="PT Sans" w:hAnsi="PT Sans"/>
          <w:bCs/>
          <w:noProof/>
          <w:sz w:val="22"/>
          <w:szCs w:val="22"/>
          <w:lang w:val="ru-RU"/>
        </w:rPr>
        <w:t>жилых пом.</w:t>
      </w:r>
      <w:r w:rsidR="00AC38DD" w:rsidRPr="003A2010">
        <w:rPr>
          <w:rFonts w:ascii="PT Sans" w:hAnsi="PT Sans"/>
          <w:bCs/>
          <w:noProof/>
          <w:sz w:val="22"/>
          <w:szCs w:val="22"/>
          <w:lang w:val="ru-RU"/>
        </w:rPr>
        <w:t>))</w:t>
      </w:r>
      <w:r w:rsidR="00D064F4" w:rsidRPr="003A2010">
        <w:rPr>
          <w:rFonts w:ascii="PT Sans" w:hAnsi="PT Sans"/>
          <w:bCs/>
          <w:noProof/>
          <w:sz w:val="22"/>
          <w:szCs w:val="22"/>
          <w:lang w:val="ru-RU"/>
        </w:rPr>
        <w:t>, +2</w:t>
      </w:r>
      <w:r w:rsidR="00CC723F" w:rsidRPr="003A2010">
        <w:rPr>
          <w:rFonts w:ascii="PT Sans" w:hAnsi="PT Sans"/>
          <w:bCs/>
          <w:noProof/>
          <w:sz w:val="22"/>
          <w:szCs w:val="22"/>
          <w:lang w:val="ru-RU"/>
        </w:rPr>
        <w:t>0</w:t>
      </w:r>
      <w:r w:rsidR="00D064F4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°С</w:t>
      </w:r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5</m:t>
          </m:r>
        </m:oMath>
      </m:oMathPara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4</m:t>
          </m:r>
        </m:oMath>
      </m:oMathPara>
    </w:p>
    <w:p w:rsidR="00E2523C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 w:cs="Arial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4551 + 1,4 = 2,99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покрыти</w:t>
      </w:r>
      <w:r w:rsidR="00297DE1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й</w:t>
      </w: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и перекрытий над проездами: </w:t>
      </w:r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</m:t>
          </m:r>
        </m:oMath>
      </m:oMathPara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2,2</m:t>
          </m:r>
        </m:oMath>
      </m:oMathPara>
    </w:p>
    <w:p w:rsidR="00E2523C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0,покр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 xml:space="preserve">ГСОП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4551 + 2,2 = 4,48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окон и </w:t>
      </w:r>
      <w:r w:rsidR="00FB67A0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балконых дверей</w:t>
      </w: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</w:p>
    <w:p w:rsidR="00ED5CCD" w:rsidRPr="003A2010" w:rsidRDefault="006162DC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в </w:t>
      </w:r>
      <w:r w:rsidR="00ED5CCD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соответствии с таблицей 3 СП50.13330.2012</w:t>
      </w:r>
    </w:p>
    <w:p w:rsidR="00E2523C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0,ок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0,66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E2523C" w:rsidRPr="003A2010" w:rsidRDefault="00297DE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перекрытий</w:t>
      </w:r>
      <w:r w:rsidR="00751185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над подпольями</w:t>
      </w:r>
      <w:r w:rsidR="00341D7C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и подвалами</w:t>
      </w:r>
      <w:r w:rsidR="00E2523C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0,00045</m:t>
          </m:r>
        </m:oMath>
      </m:oMathPara>
    </w:p>
    <w:p w:rsidR="00E2523C" w:rsidRPr="003A2010" w:rsidRDefault="00E2523C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1,9</m:t>
          </m:r>
        </m:oMath>
      </m:oMathPara>
    </w:p>
    <w:p w:rsidR="00E2523C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0,пер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4551 + 1,9 = 3,95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val="en-US"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</m:t>
          </m:r>
        </m:oMath>
      </m:oMathPara>
    </w:p>
    <w:p w:rsidR="00D064F4" w:rsidRPr="003A2010" w:rsidRDefault="00D064F4" w:rsidP="003A2010">
      <w:pPr>
        <w:pStyle w:val="af3"/>
        <w:numPr>
          <w:ilvl w:val="0"/>
          <w:numId w:val="44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m:oMath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ГСОП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 xml:space="preserve"> = 5371 °С</m:t>
        </m:r>
        <m:r>
          <m:rPr>
            <m:nor/>
          </m:rPr>
          <w:rPr>
            <w:bCs/>
            <w:noProof/>
            <w:sz w:val="22"/>
            <w:szCs w:val="22"/>
            <w:lang w:val="ru-RU"/>
          </w:rPr>
          <m:t>∙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>сут</m:t>
        </m:r>
      </m:oMath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(для ванных комнат</w:t>
      </w:r>
      <w:r w:rsidR="00AC38DD" w:rsidRPr="003A2010">
        <w:rPr>
          <w:rFonts w:ascii="PT Sans" w:hAnsi="PT Sans"/>
          <w:bCs/>
          <w:noProof/>
          <w:sz w:val="22"/>
          <w:szCs w:val="22"/>
          <w:lang w:val="ru-RU"/>
        </w:rPr>
        <w:t>), +24 °С</w:t>
      </w:r>
    </w:p>
    <w:p w:rsidR="00D064F4" w:rsidRPr="003A2010" w:rsidRDefault="00D064F4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</w:p>
    <w:p w:rsidR="00D064F4" w:rsidRPr="003A2010" w:rsidRDefault="00D064F4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5</m:t>
          </m:r>
        </m:oMath>
      </m:oMathPara>
    </w:p>
    <w:p w:rsidR="00D064F4" w:rsidRPr="003A2010" w:rsidRDefault="00D064F4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4</m:t>
          </m:r>
        </m:oMath>
      </m:oMathPara>
    </w:p>
    <w:p w:rsidR="00D064F4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 w:cs="Arial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5371 + 1,4 = 3,28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D064F4" w:rsidRPr="003A2010" w:rsidRDefault="00D064F4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</w:p>
    <w:p w:rsidR="00D064F4" w:rsidRPr="003A2010" w:rsidRDefault="00D064F4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</m:t>
          </m:r>
        </m:oMath>
      </m:oMathPara>
    </w:p>
    <w:p w:rsidR="00D064F4" w:rsidRPr="003A2010" w:rsidRDefault="00D064F4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2,2</m:t>
          </m:r>
        </m:oMath>
      </m:oMathPara>
    </w:p>
    <w:p w:rsidR="00D064F4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0,покр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 xml:space="preserve">ГСОП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5371 + 2,2 = 4,89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</m:t>
          </m:r>
        </m:oMath>
      </m:oMathPara>
    </w:p>
    <w:p w:rsidR="0067052D" w:rsidRPr="003A2010" w:rsidRDefault="0067052D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перекрытий над подпольями и подвалами: </w:t>
      </w:r>
    </w:p>
    <w:p w:rsidR="0067052D" w:rsidRPr="003A2010" w:rsidRDefault="0067052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0,00045</m:t>
          </m:r>
        </m:oMath>
      </m:oMathPara>
    </w:p>
    <w:p w:rsidR="0067052D" w:rsidRPr="003A2010" w:rsidRDefault="0067052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1,9</m:t>
          </m:r>
        </m:oMath>
      </m:oMathPara>
    </w:p>
    <w:p w:rsidR="0067052D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0,пер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Arial" w:hAnsi="Arial"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0,00045 </m:t>
          </m:r>
          <m:r>
            <m:rPr>
              <m:nor/>
            </m:rPr>
            <w:rPr>
              <w:rFonts w:ascii="Arial" w:hAnsi="Arial"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5371 + 1,9 = 4,32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val="en-US"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</m:t>
          </m:r>
        </m:oMath>
      </m:oMathPara>
    </w:p>
    <w:p w:rsidR="00195D1B" w:rsidRPr="003A2010" w:rsidRDefault="001719F2" w:rsidP="003A2010">
      <w:pPr>
        <w:pStyle w:val="af3"/>
        <w:numPr>
          <w:ilvl w:val="0"/>
          <w:numId w:val="44"/>
        </w:numPr>
        <w:spacing w:before="120" w:line="360" w:lineRule="auto"/>
        <w:ind w:left="0" w:firstLine="567"/>
        <w:rPr>
          <w:rFonts w:ascii="PT Sans" w:hAnsi="PT Sans"/>
          <w:sz w:val="22"/>
          <w:szCs w:val="22"/>
          <w:lang w:val="ru-RU"/>
        </w:rPr>
      </w:pPr>
      <m:oMath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ГСОП = 4141 °С</m:t>
        </m:r>
        <m:r>
          <m:rPr>
            <m:nor/>
          </m:rPr>
          <w:rPr>
            <w:sz w:val="22"/>
            <w:szCs w:val="22"/>
            <w:lang w:val="ru-RU"/>
          </w:rPr>
          <m:t>∙</m:t>
        </m:r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сут</m:t>
        </m:r>
      </m:oMath>
      <w:r w:rsidR="00195D1B" w:rsidRPr="003A2010">
        <w:rPr>
          <w:rFonts w:ascii="PT Sans" w:hAnsi="PT Sans"/>
          <w:sz w:val="22"/>
          <w:szCs w:val="22"/>
          <w:lang w:val="ru-RU"/>
        </w:rPr>
        <w:t xml:space="preserve"> (для пом.</w:t>
      </w:r>
      <w:r w:rsidR="007870B9" w:rsidRPr="003A2010">
        <w:rPr>
          <w:rFonts w:ascii="PT Sans" w:hAnsi="PT Sans"/>
          <w:sz w:val="22"/>
          <w:szCs w:val="22"/>
          <w:lang w:val="ru-RU"/>
        </w:rPr>
        <w:t xml:space="preserve"> </w:t>
      </w:r>
      <w:r w:rsidR="00E4411D" w:rsidRPr="003A2010">
        <w:rPr>
          <w:rFonts w:ascii="PT Sans" w:hAnsi="PT Sans"/>
          <w:sz w:val="22"/>
          <w:szCs w:val="22"/>
          <w:lang w:val="ru-RU"/>
        </w:rPr>
        <w:t>БКТ</w:t>
      </w:r>
      <w:r w:rsidR="00195D1B" w:rsidRPr="003A2010">
        <w:rPr>
          <w:rFonts w:ascii="PT Sans" w:hAnsi="PT Sans"/>
          <w:sz w:val="22"/>
          <w:szCs w:val="22"/>
          <w:lang w:val="ru-RU"/>
        </w:rPr>
        <w:t>), +</w:t>
      </w:r>
      <w:r w:rsidR="00AF2220" w:rsidRPr="003A2010">
        <w:rPr>
          <w:rFonts w:ascii="PT Sans" w:hAnsi="PT Sans"/>
          <w:sz w:val="22"/>
          <w:szCs w:val="22"/>
          <w:lang w:val="ru-RU"/>
        </w:rPr>
        <w:t>18</w:t>
      </w:r>
      <w:r w:rsidR="00195D1B" w:rsidRPr="003A2010">
        <w:rPr>
          <w:rFonts w:ascii="PT Sans" w:hAnsi="PT Sans"/>
          <w:sz w:val="22"/>
          <w:szCs w:val="22"/>
          <w:lang w:val="ru-RU"/>
        </w:rPr>
        <w:t xml:space="preserve"> °С</w:t>
      </w:r>
    </w:p>
    <w:p w:rsidR="00195D1B" w:rsidRPr="003A2010" w:rsidRDefault="00195D1B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</w:p>
    <w:p w:rsidR="00195D1B" w:rsidRPr="003A2010" w:rsidRDefault="00195D1B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</m:t>
          </m:r>
        </m:oMath>
      </m:oMathPara>
    </w:p>
    <w:p w:rsidR="00195D1B" w:rsidRPr="003A2010" w:rsidRDefault="00195D1B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1,2</m:t>
          </m:r>
        </m:oMath>
      </m:oMathPara>
    </w:p>
    <w:p w:rsidR="00195D1B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 w:cs="Arial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4141 + 1,2 = 2,44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195D1B" w:rsidRPr="003A2010" w:rsidRDefault="00195D1B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</w:p>
    <w:p w:rsidR="00195D1B" w:rsidRPr="003A2010" w:rsidRDefault="00195D1B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</m:t>
          </m:r>
        </m:oMath>
      </m:oMathPara>
    </w:p>
    <w:p w:rsidR="00195D1B" w:rsidRPr="003A2010" w:rsidRDefault="00195D1B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1,6</m:t>
          </m:r>
        </m:oMath>
      </m:oMathPara>
    </w:p>
    <w:p w:rsidR="00195D1B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0,покр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 xml:space="preserve">ГСОП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0,0004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4141 + 1,6 = 3,26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195D1B" w:rsidRPr="003A2010" w:rsidRDefault="00195D1B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витражей: </w:t>
      </w:r>
    </w:p>
    <w:p w:rsidR="00195D1B" w:rsidRPr="003A2010" w:rsidRDefault="00195D1B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в соответствии с таблицей 3 СП50.13330.2012</w:t>
      </w:r>
    </w:p>
    <w:p w:rsidR="00195D1B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0,ок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0,64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</m:t>
          </m:r>
        </m:oMath>
      </m:oMathPara>
    </w:p>
    <w:p w:rsidR="00441190" w:rsidRPr="003A2010" w:rsidRDefault="001719F2" w:rsidP="003A2010">
      <w:pPr>
        <w:pStyle w:val="af3"/>
        <w:numPr>
          <w:ilvl w:val="0"/>
          <w:numId w:val="44"/>
        </w:numPr>
        <w:spacing w:before="120" w:line="360" w:lineRule="auto"/>
        <w:ind w:left="0" w:firstLine="567"/>
        <w:rPr>
          <w:rFonts w:ascii="PT Sans" w:hAnsi="PT Sans"/>
          <w:sz w:val="22"/>
          <w:szCs w:val="22"/>
          <w:lang w:val="ru-RU"/>
        </w:rPr>
      </w:pPr>
      <m:oMath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ГСОП = 3731 °С</m:t>
        </m:r>
        <m:r>
          <m:rPr>
            <m:nor/>
          </m:rPr>
          <w:rPr>
            <w:sz w:val="22"/>
            <w:szCs w:val="22"/>
            <w:lang w:val="ru-RU"/>
          </w:rPr>
          <m:t>∙</m:t>
        </m:r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сут</m:t>
        </m:r>
      </m:oMath>
      <w:r w:rsidR="00441190" w:rsidRPr="003A2010">
        <w:rPr>
          <w:rFonts w:ascii="PT Sans" w:hAnsi="PT Sans"/>
          <w:sz w:val="22"/>
          <w:szCs w:val="22"/>
          <w:lang w:val="ru-RU"/>
        </w:rPr>
        <w:t xml:space="preserve"> (для </w:t>
      </w:r>
      <w:r w:rsidR="00E4411D" w:rsidRPr="003A2010">
        <w:rPr>
          <w:rFonts w:ascii="PT Sans" w:hAnsi="PT Sans"/>
          <w:sz w:val="22"/>
          <w:szCs w:val="22"/>
          <w:lang w:val="ru-RU"/>
        </w:rPr>
        <w:t xml:space="preserve">МОП, </w:t>
      </w:r>
      <w:r w:rsidR="00441190" w:rsidRPr="003A2010">
        <w:rPr>
          <w:rFonts w:ascii="PT Sans" w:hAnsi="PT Sans"/>
          <w:sz w:val="22"/>
          <w:szCs w:val="22"/>
          <w:lang w:val="ru-RU"/>
        </w:rPr>
        <w:t>Л</w:t>
      </w:r>
      <w:r w:rsidR="00E16B7E" w:rsidRPr="003A2010">
        <w:rPr>
          <w:rFonts w:ascii="PT Sans" w:hAnsi="PT Sans"/>
          <w:sz w:val="22"/>
          <w:szCs w:val="22"/>
          <w:lang w:val="ru-RU"/>
        </w:rPr>
        <w:t>ЛУ</w:t>
      </w:r>
      <w:r w:rsidR="00F7299F" w:rsidRPr="003A2010">
        <w:rPr>
          <w:rFonts w:ascii="PT Sans" w:hAnsi="PT Sans"/>
          <w:sz w:val="22"/>
          <w:szCs w:val="22"/>
          <w:lang w:val="ru-RU"/>
        </w:rPr>
        <w:t>, тех помещений</w:t>
      </w:r>
      <w:r w:rsidR="007E425B" w:rsidRPr="003A2010">
        <w:rPr>
          <w:rFonts w:ascii="PT Sans" w:hAnsi="PT Sans"/>
          <w:sz w:val="22"/>
          <w:szCs w:val="22"/>
          <w:lang w:val="ru-RU"/>
        </w:rPr>
        <w:t xml:space="preserve"> первого этажа</w:t>
      </w:r>
      <w:r w:rsidR="00AC38DD" w:rsidRPr="003A2010">
        <w:rPr>
          <w:rFonts w:ascii="PT Sans" w:hAnsi="PT Sans"/>
          <w:sz w:val="22"/>
          <w:szCs w:val="22"/>
          <w:lang w:val="ru-RU"/>
        </w:rPr>
        <w:t>)</w:t>
      </w:r>
      <w:r w:rsidR="00E16B7E" w:rsidRPr="003A2010">
        <w:rPr>
          <w:rFonts w:ascii="PT Sans" w:hAnsi="PT Sans"/>
          <w:sz w:val="22"/>
          <w:szCs w:val="22"/>
          <w:lang w:val="ru-RU"/>
        </w:rPr>
        <w:t>, +16 °С</w:t>
      </w:r>
    </w:p>
    <w:p w:rsidR="00441190" w:rsidRPr="003A2010" w:rsidRDefault="00441190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</w:p>
    <w:p w:rsidR="008661C1" w:rsidRPr="003A2010" w:rsidRDefault="008661C1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0,00035</m:t>
          </m:r>
        </m:oMath>
      </m:oMathPara>
    </w:p>
    <w:p w:rsidR="008661C1" w:rsidRPr="003A2010" w:rsidRDefault="008661C1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1,4</m:t>
          </m:r>
        </m:oMath>
      </m:oMathPara>
    </w:p>
    <w:p w:rsidR="008661C1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 w:cs="Arial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3731 + 1,4 = 2,71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8661C1" w:rsidRPr="003A2010" w:rsidRDefault="008661C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</w:p>
    <w:p w:rsidR="008661C1" w:rsidRPr="003A2010" w:rsidRDefault="008661C1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</m:t>
          </m:r>
        </m:oMath>
      </m:oMathPara>
    </w:p>
    <w:p w:rsidR="008661C1" w:rsidRPr="003A2010" w:rsidRDefault="008661C1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2,2</m:t>
          </m:r>
        </m:oMath>
      </m:oMathPara>
    </w:p>
    <w:p w:rsidR="008661C1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0,покр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 xml:space="preserve">ГСОП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0,0005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3731 + 2,2 = 4,07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FD370F" w:rsidRPr="003A2010" w:rsidRDefault="00FD370F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витражей: </w:t>
      </w:r>
    </w:p>
    <w:p w:rsidR="00FD370F" w:rsidRPr="003A2010" w:rsidRDefault="00FD370F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в соответствии с таблицей 3 СП50.13330.2012</w:t>
      </w:r>
    </w:p>
    <w:p w:rsidR="00FD370F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0,ок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0,61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</m:t>
          </m:r>
        </m:oMath>
      </m:oMathPara>
    </w:p>
    <w:p w:rsidR="00655B89" w:rsidRPr="003A2010" w:rsidRDefault="00655B89" w:rsidP="003A2010">
      <w:pPr>
        <w:pStyle w:val="af3"/>
        <w:numPr>
          <w:ilvl w:val="0"/>
          <w:numId w:val="44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m:oMath>
        <m:r>
          <m:rPr>
            <m:nor/>
          </m:rPr>
          <w:rPr>
            <w:rFonts w:ascii="PT Sans" w:hAnsi="PT Sans"/>
            <w:sz w:val="22"/>
            <w:szCs w:val="22"/>
            <w:lang w:val="ru-RU"/>
          </w:rPr>
          <m:t>ГСОП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 xml:space="preserve"> = 4551 °С</m:t>
        </m:r>
        <m:r>
          <m:rPr>
            <m:nor/>
          </m:rPr>
          <w:rPr>
            <w:bCs/>
            <w:noProof/>
            <w:sz w:val="22"/>
            <w:szCs w:val="22"/>
            <w:lang w:val="ru-RU"/>
          </w:rPr>
          <m:t>∙</m:t>
        </m:r>
        <m:r>
          <m:rPr>
            <m:nor/>
          </m:rPr>
          <w:rPr>
            <w:rFonts w:ascii="PT Sans" w:hAnsi="PT Sans"/>
            <w:bCs/>
            <w:noProof/>
            <w:sz w:val="22"/>
            <w:szCs w:val="22"/>
            <w:lang w:val="ru-RU"/>
          </w:rPr>
          <m:t>сут</m:t>
        </m:r>
      </m:oMath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(для ЦИН</w:t>
      </w:r>
      <w:r w:rsidR="00736311" w:rsidRPr="003A2010">
        <w:rPr>
          <w:rFonts w:ascii="PT Sans" w:hAnsi="PT Sans"/>
          <w:bCs/>
          <w:noProof/>
          <w:sz w:val="22"/>
          <w:szCs w:val="22"/>
          <w:lang w:val="ru-RU"/>
        </w:rPr>
        <w:t>, ПО</w:t>
      </w:r>
      <w:r w:rsidR="007E425B" w:rsidRPr="003A2010">
        <w:rPr>
          <w:rFonts w:ascii="PT Sans" w:hAnsi="PT Sans"/>
          <w:bCs/>
          <w:noProof/>
          <w:sz w:val="22"/>
          <w:szCs w:val="22"/>
          <w:lang w:val="ru-RU"/>
        </w:rPr>
        <w:t>, ОДС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), +20 °С</w:t>
      </w:r>
    </w:p>
    <w:p w:rsidR="00655B89" w:rsidRPr="003A2010" w:rsidRDefault="00655B89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</w:p>
    <w:p w:rsidR="00655B89" w:rsidRPr="003A2010" w:rsidRDefault="00655B89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</m:t>
          </m:r>
        </m:oMath>
      </m:oMathPara>
    </w:p>
    <w:p w:rsidR="00655B89" w:rsidRPr="003A2010" w:rsidRDefault="00655B89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1,2</m:t>
          </m:r>
        </m:oMath>
      </m:oMathPara>
    </w:p>
    <w:p w:rsidR="00655B89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a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sz w:val="22"/>
              <w:szCs w:val="22"/>
            </w:rPr>
            <m:t>ГСОП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+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val="en-US" w:eastAsia="de-DE"/>
            </w:rPr>
            <m:t>b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0,0003 </m:t>
          </m:r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 w:cs="Arial"/>
              <w:bCs/>
              <w:noProof/>
              <w:sz w:val="22"/>
              <w:szCs w:val="22"/>
              <w:lang w:eastAsia="de-DE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4551 + 1,2 = 2,57</m:t>
          </m:r>
          <m:r>
            <m:rPr>
              <m:sty m:val="p"/>
            </m:rPr>
            <w:rPr>
              <w:rFonts w:ascii="Cambria Math" w:hAnsi="Cambria Math"/>
              <w:noProof/>
              <w:sz w:val="22"/>
              <w:szCs w:val="22"/>
              <w:lang w:eastAsia="de-DE"/>
            </w:rPr>
            <m:t xml:space="preserve">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655B89" w:rsidRPr="003A2010" w:rsidRDefault="00655B89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витражей: </w:t>
      </w:r>
    </w:p>
    <w:p w:rsidR="00655B89" w:rsidRPr="003A2010" w:rsidRDefault="00655B89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в соответствии с таблицей 3 СП50.13330.2012</w:t>
      </w:r>
    </w:p>
    <w:p w:rsidR="00655B89" w:rsidRPr="003A2010" w:rsidRDefault="0065380D" w:rsidP="003A2010">
      <w:pPr>
        <w:spacing w:before="120" w:line="360" w:lineRule="auto"/>
        <w:ind w:left="1134"/>
        <w:jc w:val="both"/>
        <w:rPr>
          <w:rFonts w:ascii="PT Sans Narrow" w:hAnsi="PT Sans Narrow"/>
          <w:bCs/>
          <w:noProof/>
          <w:sz w:val="22"/>
          <w:szCs w:val="22"/>
          <w:lang w:eastAsia="de-D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/>
                  <w:i/>
                  <w:noProof/>
                  <w:sz w:val="22"/>
                  <w:szCs w:val="22"/>
                  <w:lang w:val="en-US" w:eastAsia="de-DE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0,ок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  <w:sz w:val="22"/>
                  <w:szCs w:val="22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 xml:space="preserve"> = 0,66 </m:t>
          </m:r>
          <m:sSup>
            <m:sSupPr>
              <m:ctrlPr>
                <w:rPr>
                  <w:rFonts w:ascii="Cambria Math" w:hAnsi="Cambria Math"/>
                  <w:bCs/>
                  <w:noProof/>
                  <w:sz w:val="22"/>
                  <w:szCs w:val="22"/>
                  <w:lang w:eastAsia="de-DE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  <w:bCs/>
                  <w:noProof/>
                  <w:sz w:val="22"/>
                  <w:szCs w:val="22"/>
                  <w:lang w:eastAsia="de-DE"/>
                </w:rPr>
                <m:t>2</m:t>
              </m:r>
            </m:sup>
          </m:sSup>
          <m:r>
            <m:rPr>
              <m:nor/>
            </m:rPr>
            <w:rPr>
              <w:rFonts w:cs="Arial"/>
              <w:bCs/>
              <w:noProof/>
              <w:sz w:val="22"/>
              <w:szCs w:val="22"/>
              <w:lang w:eastAsia="de-DE"/>
            </w:rPr>
            <m:t>∙</m:t>
          </m:r>
          <m:r>
            <m:rPr>
              <m:nor/>
            </m:rPr>
            <w:rPr>
              <w:rFonts w:ascii="PT Sans Narrow" w:hAnsi="PT Sans Narrow"/>
              <w:bCs/>
              <w:noProof/>
              <w:sz w:val="22"/>
              <w:szCs w:val="22"/>
              <w:lang w:eastAsia="de-DE"/>
            </w:rPr>
            <m:t>°С/Вт;</m:t>
          </m:r>
        </m:oMath>
      </m:oMathPara>
    </w:p>
    <w:p w:rsidR="00E2523C" w:rsidRPr="003A2010" w:rsidRDefault="00E2523C" w:rsidP="003A2010">
      <w:pPr>
        <w:pStyle w:val="APEX0"/>
        <w:numPr>
          <w:ilvl w:val="2"/>
          <w:numId w:val="40"/>
        </w:numPr>
        <w:ind w:left="1134" w:hanging="567"/>
        <w:jc w:val="both"/>
        <w:rPr>
          <w:noProof/>
        </w:rPr>
      </w:pPr>
      <w:bookmarkStart w:id="46" w:name="_Toc110600956"/>
      <w:r w:rsidRPr="003A2010">
        <w:rPr>
          <w:noProof/>
        </w:rPr>
        <w:t xml:space="preserve">НОРМИРУЕМОЕ СОПРОТИВЛЕНИЕ </w:t>
      </w:r>
      <w:r w:rsidR="001629B6" w:rsidRPr="003A2010">
        <w:rPr>
          <w:noProof/>
        </w:rPr>
        <w:t>ОГРАЖДАЮЩИХ КОНСТРУКЦИЯ ЗДАНИЯ</w:t>
      </w:r>
      <w:bookmarkEnd w:id="46"/>
    </w:p>
    <w:p w:rsidR="00E2523C" w:rsidRPr="003A2010" w:rsidRDefault="00E2523C" w:rsidP="003A2010">
      <w:pPr>
        <w:spacing w:before="120"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Нормируемое значение приведенного сопротивления теплопередаче ограждающей конструкции определяется по СП 50.13330.2012 «Тепловая защита зданий».</w:t>
      </w:r>
    </w:p>
    <w:p w:rsidR="00E2523C" w:rsidRPr="003A2010" w:rsidRDefault="00E2523C" w:rsidP="003A2010">
      <w:pPr>
        <w:spacing w:before="120" w:line="360" w:lineRule="auto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Поскольку при выполнении расчета удельной характеристики расхода тепловой энергии на отопление и вентиляцию здания (см. пункт 14) по методике приложения Г СП 50.13330.2012 выполняются требования п.10.1, коэффициент особенности региона строительства принимается 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m</w:t>
      </w:r>
      <w:r w:rsidRPr="003A2010">
        <w:rPr>
          <w:rFonts w:ascii="PT Sans Narrow" w:hAnsi="PT Sans Narrow"/>
          <w:bCs/>
          <w:noProof/>
          <w:sz w:val="22"/>
          <w:szCs w:val="22"/>
          <w:vertAlign w:val="subscript"/>
          <w:lang w:eastAsia="de-DE"/>
        </w:rPr>
        <w:t>р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 xml:space="preserve"> = 0,63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– для стен, 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m</w:t>
      </w:r>
      <w:r w:rsidRPr="003A2010">
        <w:rPr>
          <w:rFonts w:ascii="PT Sans Narrow" w:hAnsi="PT Sans Narrow"/>
          <w:bCs/>
          <w:noProof/>
          <w:sz w:val="22"/>
          <w:szCs w:val="22"/>
          <w:vertAlign w:val="subscript"/>
          <w:lang w:eastAsia="de-DE"/>
        </w:rPr>
        <w:t>р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 xml:space="preserve"> = </w:t>
      </w:r>
      <w:r w:rsidR="001629B6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1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,</w:t>
      </w:r>
      <w:r w:rsidR="001629B6"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0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светопрозрачных конструкций, 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m</w:t>
      </w:r>
      <w:r w:rsidRPr="003A2010">
        <w:rPr>
          <w:rFonts w:ascii="PT Sans Narrow" w:hAnsi="PT Sans Narrow"/>
          <w:bCs/>
          <w:noProof/>
          <w:sz w:val="22"/>
          <w:szCs w:val="22"/>
          <w:vertAlign w:val="subscript"/>
          <w:lang w:eastAsia="de-DE"/>
        </w:rPr>
        <w:t>р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A2010">
        <w:rPr>
          <w:rFonts w:ascii="PT Sans Narrow" w:hAnsi="PT Sans Narrow"/>
          <w:bCs/>
          <w:noProof/>
          <w:sz w:val="22"/>
          <w:szCs w:val="22"/>
          <w:lang w:eastAsia="de-DE"/>
        </w:rPr>
        <w:t>= 0,8</w:t>
      </w: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остальных ограждающих конструкций.</w:t>
      </w:r>
    </w:p>
    <w:p w:rsidR="00C00D58" w:rsidRPr="003A2010" w:rsidRDefault="00C00D58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Нормируемое значение приведенного сопротивления теплоп</w:t>
      </w:r>
      <w:r w:rsidR="00986ED5" w:rsidRPr="003A2010">
        <w:rPr>
          <w:rFonts w:ascii="PT Sans" w:hAnsi="PT Sans"/>
          <w:bCs/>
          <w:noProof/>
          <w:sz w:val="22"/>
          <w:szCs w:val="22"/>
          <w:lang w:val="ru-RU"/>
        </w:rPr>
        <w:t>ередаче ограждающих конструкций</w:t>
      </w:r>
      <w:r w:rsidR="00FC2021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для основной части здания (жилые пом.</w:t>
      </w:r>
      <w:r w:rsidR="00443D31" w:rsidRPr="003A2010">
        <w:rPr>
          <w:rFonts w:ascii="PT Sans" w:hAnsi="PT Sans"/>
          <w:bCs/>
          <w:noProof/>
          <w:sz w:val="22"/>
          <w:szCs w:val="22"/>
          <w:lang w:val="ru-RU"/>
        </w:rPr>
        <w:t>)</w:t>
      </w:r>
      <w:r w:rsidR="00986ED5" w:rsidRPr="003A2010">
        <w:rPr>
          <w:rFonts w:ascii="PT Sans" w:hAnsi="PT Sans"/>
          <w:bCs/>
          <w:noProof/>
          <w:sz w:val="22"/>
          <w:szCs w:val="22"/>
          <w:lang w:val="ru-RU"/>
        </w:rPr>
        <w:t>:</w:t>
      </w:r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2,99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1,88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покрыти</w:t>
      </w:r>
      <w:r w:rsidR="00177DA2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й и перекрытий над проездами</w:t>
      </w: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0,покр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4,48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3,58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перекрыти</w:t>
      </w:r>
      <w:r w:rsidR="00177DA2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й </w:t>
      </w:r>
      <w:r w:rsidR="00297DE1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над подпольями</w:t>
      </w:r>
      <w:r w:rsidR="002A7040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и подвалами</w:t>
      </w: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3,95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3,16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E2523C" w:rsidRPr="003A2010" w:rsidRDefault="00E2523C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</w:t>
      </w:r>
      <w:r w:rsidR="001629B6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окон</w:t>
      </w:r>
      <w:r w:rsidR="00FC2021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и балконных дверей</w:t>
      </w: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0,ок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0,66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1,0 = </m:t>
        </m:r>
        <m:r>
          <m:rPr>
            <m:nor/>
          </m:rPr>
          <w:rPr>
            <w:rFonts w:ascii="PT Sans Narrow" w:eastAsia="Calibri" w:hAnsi="PT Sans Narrow" w:cs="Arial"/>
            <w:bCs/>
            <w:noProof/>
            <w:sz w:val="22"/>
            <w:szCs w:val="22"/>
            <w:lang w:eastAsia="de-DE"/>
          </w:rPr>
          <m:t>0,66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 xml:space="preserve"> 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FC2021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;</w:t>
      </w:r>
    </w:p>
    <w:p w:rsidR="00755849" w:rsidRPr="003A2010" w:rsidRDefault="00CB3599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>для перекрытия между неотапливаемым</w:t>
      </w:r>
      <w:r w:rsidR="00775342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чердаком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и жилым этажом: </w:t>
      </w:r>
    </w:p>
    <w:p w:rsidR="00CB3599" w:rsidRPr="003A2010" w:rsidRDefault="0065380D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=  </m:t>
        </m:r>
        <m:r>
          <m:rPr>
            <m:nor/>
          </m:rPr>
          <w:rPr>
            <w:rFonts w:ascii="PT Sans Narrow" w:hAnsi="PT Sans Narrow"/>
            <w:sz w:val="22"/>
            <w:szCs w:val="22"/>
            <w:lang w:val="en-US"/>
          </w:rPr>
          <m:t>n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,8  = 0,18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3,95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,8  = 0,57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CB3599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 </w:t>
      </w:r>
    </w:p>
    <w:p w:rsidR="00AE6D97" w:rsidRPr="003A2010" w:rsidRDefault="00AE6D97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стен между неотапливаемым чердаком и жилыми помещениями: </w:t>
      </w:r>
    </w:p>
    <w:p w:rsidR="00AE6D97" w:rsidRPr="003A2010" w:rsidRDefault="0065380D" w:rsidP="003A2010">
      <w:pPr>
        <w:spacing w:before="120" w:after="120" w:line="360" w:lineRule="auto"/>
        <w:ind w:left="1134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=  </m:t>
        </m:r>
        <m:r>
          <m:rPr>
            <m:nor/>
          </m:rPr>
          <w:rPr>
            <w:rFonts w:ascii="PT Sans Narrow" w:hAnsi="PT Sans Narrow"/>
            <w:sz w:val="22"/>
            <w:szCs w:val="22"/>
            <w:lang w:val="en-US"/>
          </w:rPr>
          <m:t>n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Cambria Math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0,63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= 0,18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2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,99</m:t>
        </m:r>
        <m:r>
          <m:rPr>
            <m:nor/>
          </m:rPr>
          <w:rPr>
            <w:rFonts w:ascii="Cambria Math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0,63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= 0,45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AE6D97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 </w:t>
      </w:r>
    </w:p>
    <w:p w:rsidR="00AE6D97" w:rsidRPr="003A2010" w:rsidRDefault="00AE6D97" w:rsidP="003A2010">
      <w:pPr>
        <w:spacing w:before="120" w:after="120" w:line="360" w:lineRule="auto"/>
        <w:ind w:left="1134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</w:p>
    <w:p w:rsidR="004D0073" w:rsidRPr="003A2010" w:rsidRDefault="004D0073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Нормируемое значение приведенного сопротивления теплопередаче ограждающих конструкций для ванных комнат:</w:t>
      </w:r>
    </w:p>
    <w:p w:rsidR="004D0073" w:rsidRPr="003A2010" w:rsidRDefault="004D0073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3,28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2,07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4D0073" w:rsidRPr="003A2010" w:rsidRDefault="004D0073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0,покр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4,89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3,91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</w:p>
    <w:p w:rsidR="007C5B03" w:rsidRPr="003A2010" w:rsidRDefault="007C5B03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неотапливаемым чердаком и ванными комнатами: </w:t>
      </w:r>
    </w:p>
    <w:p w:rsidR="007C5B03" w:rsidRPr="003A2010" w:rsidRDefault="0065380D" w:rsidP="003A2010">
      <w:pPr>
        <w:spacing w:before="120" w:after="120" w:line="360" w:lineRule="auto"/>
        <w:ind w:left="1134"/>
        <w:contextualSpacing/>
        <w:jc w:val="both"/>
        <w:rPr>
          <w:rFonts w:ascii="PT Sans" w:eastAsia="Calibri" w:hAnsi="PT Sans"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=  </m:t>
        </m:r>
        <m:r>
          <m:rPr>
            <m:nor/>
          </m:rPr>
          <w:rPr>
            <w:rFonts w:ascii="PT Sans Narrow" w:hAnsi="PT Sans Narrow"/>
            <w:sz w:val="22"/>
            <w:szCs w:val="22"/>
            <w:lang w:val="en-US"/>
          </w:rPr>
          <m:t>n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,8</m:t>
        </m:r>
        <m:r>
          <m:rPr>
            <m:nor/>
          </m:rPr>
          <w:rPr>
            <w:rFonts w:ascii="Cambria Math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= 0,36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4,32</m:t>
        </m:r>
        <m:r>
          <m:rPr>
            <m:nor/>
          </m:rPr>
          <w:rPr>
            <w:rFonts w:ascii="Cambria Math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,8= 1,25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7C5B03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 </w:t>
      </w:r>
    </w:p>
    <w:p w:rsidR="007E75BD" w:rsidRPr="003A2010" w:rsidRDefault="007E75BD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стен между неотапливаемым чердаком и ванными комнатами: </w:t>
      </w:r>
    </w:p>
    <w:p w:rsidR="007E75BD" w:rsidRPr="003A2010" w:rsidRDefault="0065380D" w:rsidP="003A2010">
      <w:pPr>
        <w:spacing w:before="120" w:after="120" w:line="360" w:lineRule="auto"/>
        <w:ind w:left="1134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тр</m:t>
            </m:r>
          </m:sup>
        </m:sSubSup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=  </m:t>
        </m:r>
        <m:r>
          <m:rPr>
            <m:nor/>
          </m:rPr>
          <w:rPr>
            <w:rFonts w:ascii="PT Sans Narrow" w:hAnsi="PT Sans Narrow"/>
            <w:sz w:val="22"/>
            <w:szCs w:val="22"/>
            <w:lang w:val="en-US"/>
          </w:rPr>
          <m:t>n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</m:t>
        </m:r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0,пер</m:t>
            </m:r>
          </m:sub>
          <m:sup>
            <m:r>
              <m:rPr>
                <m:nor/>
              </m:rPr>
              <w:rPr>
                <w:rFonts w:ascii="Cambria Math" w:hAnsi="PT Sans Narrow"/>
                <w:sz w:val="22"/>
                <w:szCs w:val="22"/>
              </w:rPr>
              <m:t>т</m:t>
            </m:r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р</m:t>
            </m:r>
          </m:sup>
        </m:sSubSup>
        <m:r>
          <m:rPr>
            <m:nor/>
          </m:rPr>
          <w:rPr>
            <w:rFonts w:ascii="Cambria Math" w:hAnsi="Arial" w:cs="Arial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,63 = 0,36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3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 xml:space="preserve">,28 </m:t>
        </m:r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 w:cs="Arial"/>
            <w:bCs/>
            <w:noProof/>
            <w:sz w:val="22"/>
            <w:szCs w:val="22"/>
            <w:lang w:eastAsia="de-DE"/>
          </w:rPr>
          <m:t xml:space="preserve"> 0,63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= 0,74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noProof/>
                <w:sz w:val="22"/>
                <w:szCs w:val="22"/>
                <w:lang w:val="en-US" w:eastAsia="de-DE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ascii="Arial" w:hAnsi="Arial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7E75BD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 </w:t>
      </w:r>
    </w:p>
    <w:p w:rsidR="007E75BD" w:rsidRPr="003A2010" w:rsidRDefault="007E75BD" w:rsidP="003A2010">
      <w:pPr>
        <w:spacing w:before="120" w:after="120" w:line="360" w:lineRule="auto"/>
        <w:ind w:left="1134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</w:p>
    <w:p w:rsidR="00833CAF" w:rsidRPr="003A2010" w:rsidRDefault="00833CAF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Нормируемое значение приведенного сопротивления теплопередаче ограждающих конструкций для пом.</w:t>
      </w:r>
      <w:r w:rsidR="007870B9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="006C0190" w:rsidRPr="003A2010">
        <w:rPr>
          <w:rFonts w:ascii="PT Sans" w:hAnsi="PT Sans"/>
          <w:bCs/>
          <w:noProof/>
          <w:sz w:val="22"/>
          <w:szCs w:val="22"/>
          <w:lang w:val="ru-RU"/>
        </w:rPr>
        <w:t>БКТ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:</w:t>
      </w:r>
    </w:p>
    <w:p w:rsidR="00833CAF" w:rsidRPr="003A2010" w:rsidRDefault="00833CAF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2,44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1,54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833CAF" w:rsidRPr="003A2010" w:rsidRDefault="00833CAF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0,покр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3,26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2,61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833CAF" w:rsidRPr="003A2010" w:rsidRDefault="0073631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витражей</w:t>
      </w:r>
      <w:r w:rsidR="00833CAF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0,ок, витр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0,64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1,0 = </m:t>
        </m:r>
        <m:r>
          <m:rPr>
            <m:nor/>
          </m:rPr>
          <w:rPr>
            <w:rFonts w:ascii="PT Sans Narrow" w:eastAsia="Calibri" w:hAnsi="PT Sans Narrow" w:cs="Arial"/>
            <w:bCs/>
            <w:noProof/>
            <w:sz w:val="22"/>
            <w:szCs w:val="22"/>
            <w:lang w:eastAsia="de-DE"/>
          </w:rPr>
          <m:t>0,64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 xml:space="preserve"> 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B17906"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B17906" w:rsidRPr="003A2010" w:rsidRDefault="00B17906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входных дверей в </w:t>
      </w:r>
      <w:r w:rsidR="007870B9" w:rsidRPr="003A2010">
        <w:rPr>
          <w:rFonts w:ascii="PT Sans" w:eastAsia="Calibri" w:hAnsi="PT Sans"/>
          <w:noProof/>
          <w:sz w:val="22"/>
          <w:szCs w:val="22"/>
          <w:lang w:eastAsia="de-DE"/>
        </w:rPr>
        <w:t>БКТ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:   </w:t>
      </w:r>
    </w:p>
    <w:p w:rsidR="00B17906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0,дв,общ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н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18 -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(-25)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0,66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552164" w:rsidRPr="003A2010" w:rsidRDefault="007870B9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>для перекрытия между</w:t>
      </w:r>
      <w:r w:rsidR="00552164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пом.</w:t>
      </w:r>
      <w:r w:rsidR="00064AEF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>БКТ</w:t>
      </w:r>
      <w:r w:rsidR="00552164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1-го этажа и</w:t>
      </w:r>
      <w:r w:rsidR="003A0EBF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 </w:t>
      </w:r>
      <w:r w:rsidR="00EB3A30" w:rsidRPr="003A2010">
        <w:rPr>
          <w:rFonts w:ascii="PT Sans" w:eastAsia="Calibri" w:hAnsi="PT Sans"/>
          <w:noProof/>
          <w:sz w:val="22"/>
          <w:szCs w:val="22"/>
          <w:lang w:eastAsia="de-DE"/>
        </w:rPr>
        <w:t>отапливаемым подземным этажом</w:t>
      </w:r>
      <w:r w:rsidR="00552164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:   </w:t>
      </w:r>
    </w:p>
    <w:p w:rsidR="00552164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0,пер.БКТ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БКТ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18 - 5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0,60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9A0C25" w:rsidRPr="003A2010" w:rsidRDefault="007870B9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пом. </w:t>
      </w:r>
      <w:r w:rsidR="009A0C25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БКТ 1-го этажа и неотапливаемым тех. пространством подземного этажа:   </w:t>
      </w:r>
    </w:p>
    <w:p w:rsidR="009A0C25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0,пер.БКТ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n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,8 = 0,27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3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,26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>,8= 0,70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9A0C25" w:rsidRPr="003A2010" w:rsidRDefault="009A0C25" w:rsidP="003A2010">
      <w:pPr>
        <w:pStyle w:val="APEX3"/>
        <w:ind w:left="1134" w:firstLine="0"/>
        <w:rPr>
          <w:rFonts w:ascii="PT Sans Narrow" w:hAnsi="PT Sans Narrow"/>
        </w:rPr>
      </w:pPr>
    </w:p>
    <w:p w:rsidR="00441190" w:rsidRPr="003A2010" w:rsidRDefault="00441190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Нормируемое значение приведенного сопротивления теплопередаче ограждающих конструкций </w:t>
      </w:r>
      <w:r w:rsidR="00223A60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МОП, 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Л</w:t>
      </w:r>
      <w:r w:rsidR="004F513E" w:rsidRPr="003A2010">
        <w:rPr>
          <w:rFonts w:ascii="PT Sans" w:hAnsi="PT Sans"/>
          <w:bCs/>
          <w:noProof/>
          <w:sz w:val="22"/>
          <w:szCs w:val="22"/>
          <w:lang w:val="ru-RU"/>
        </w:rPr>
        <w:t>ЛУ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:</w:t>
      </w:r>
    </w:p>
    <w:p w:rsidR="00441190" w:rsidRPr="003A2010" w:rsidRDefault="00441190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2,71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1,71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441190" w:rsidRPr="003A2010" w:rsidRDefault="00441190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0,покр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4,07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3,26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9B0DE5"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FF2B27" w:rsidRPr="003A2010" w:rsidRDefault="00FF2B27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входных дверей в </w:t>
      </w:r>
      <w:r w:rsidR="0098136D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МОП, 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ЛЛУ:   </w:t>
      </w:r>
    </w:p>
    <w:p w:rsidR="0098136D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0,дв,МОП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МОП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н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(-25)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4,0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0,71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223A60" w:rsidRPr="003A2010" w:rsidRDefault="00223A60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МОП 1-го этажа и </w:t>
      </w:r>
      <w:r w:rsidR="00EB3A30" w:rsidRPr="003A2010">
        <w:rPr>
          <w:rFonts w:ascii="PT Sans" w:eastAsia="Calibri" w:hAnsi="PT Sans"/>
          <w:noProof/>
          <w:sz w:val="22"/>
          <w:szCs w:val="22"/>
          <w:lang w:eastAsia="de-DE"/>
        </w:rPr>
        <w:t>отапливаемым подземным этажом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:   </w:t>
      </w:r>
    </w:p>
    <w:p w:rsidR="00223A60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</m:t>
              </m:r>
              <m:r>
                <m:rPr>
                  <m:nor/>
                </m:rPr>
                <w:rPr>
                  <w:rFonts w:ascii="Cambria Math" w:hAnsi="PT Sans Narrow"/>
                </w:rPr>
                <m:t>,</m:t>
              </m:r>
              <m:r>
                <m:rPr>
                  <m:nor/>
                </m:rPr>
                <w:rPr>
                  <w:rFonts w:ascii="Cambria Math" w:hAnsi="PT Sans Narrow"/>
                </w:rPr>
                <m:t>МОП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МОП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16 - 5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0,63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A37312" w:rsidRPr="003A2010" w:rsidRDefault="00A37312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МОП 1-го этажа и неотапливаемым тех. пространством подземного этажа:   </w:t>
      </w:r>
    </w:p>
    <w:p w:rsidR="00A37312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0,пер.МОП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n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,8 = 0,18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4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,07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>,8= 0,59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736311" w:rsidRPr="003A2010" w:rsidRDefault="00736311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Нормируемое значение приведенного сопротивления теплопередаче ограждающих конструкций для ЦИН, ПО</w:t>
      </w:r>
      <w:r w:rsidR="006628FF" w:rsidRPr="003A2010">
        <w:rPr>
          <w:rFonts w:ascii="PT Sans" w:hAnsi="PT Sans"/>
          <w:bCs/>
          <w:noProof/>
          <w:sz w:val="22"/>
          <w:szCs w:val="22"/>
          <w:lang w:val="ru-RU"/>
        </w:rPr>
        <w:t>, ОДС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:</w:t>
      </w:r>
    </w:p>
    <w:p w:rsidR="00736311" w:rsidRPr="003A2010" w:rsidRDefault="0073631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2,57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1,69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1622F7" w:rsidRPr="003A2010" w:rsidRDefault="001622F7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для стен между ПО и рампой:</w:t>
      </w:r>
    </w:p>
    <w:p w:rsidR="001622F7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0,ст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0,38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736311" w:rsidRPr="003A2010" w:rsidRDefault="0073631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витражей: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0,витр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0,66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1,0 = </m:t>
        </m:r>
        <m:r>
          <m:rPr>
            <m:nor/>
          </m:rPr>
          <w:rPr>
            <w:rFonts w:ascii="PT Sans Narrow" w:eastAsia="Calibri" w:hAnsi="PT Sans Narrow" w:cs="Arial"/>
            <w:bCs/>
            <w:noProof/>
            <w:sz w:val="22"/>
            <w:szCs w:val="22"/>
            <w:lang w:eastAsia="de-DE"/>
          </w:rPr>
          <m:t>0,66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 xml:space="preserve"> 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736311" w:rsidRPr="003A2010" w:rsidRDefault="00736311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>для входных дверей в ЦИН, ПО</w:t>
      </w:r>
      <w:r w:rsidR="006628FF" w:rsidRPr="003A2010">
        <w:rPr>
          <w:rFonts w:ascii="PT Sans" w:eastAsia="Calibri" w:hAnsi="PT Sans"/>
          <w:noProof/>
          <w:sz w:val="22"/>
          <w:szCs w:val="22"/>
          <w:lang w:eastAsia="de-DE"/>
        </w:rPr>
        <w:t>, ОДС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:   </w:t>
      </w:r>
    </w:p>
    <w:p w:rsidR="00736311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0,дв,ЦИН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ЦИН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н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20 -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(-25)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0,69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864AB8" w:rsidRPr="003A2010" w:rsidRDefault="00864AB8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ЦИН, ПО, ОДС и </w:t>
      </w:r>
      <w:r w:rsidR="00EB3A30" w:rsidRPr="003A2010">
        <w:rPr>
          <w:rFonts w:ascii="PT Sans" w:eastAsia="Calibri" w:hAnsi="PT Sans"/>
          <w:noProof/>
          <w:sz w:val="22"/>
          <w:szCs w:val="22"/>
          <w:lang w:eastAsia="de-DE"/>
        </w:rPr>
        <w:t>отапливаемым подземным этажом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:   </w:t>
      </w:r>
    </w:p>
    <w:p w:rsidR="00864AB8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0,пер,ЦИН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ЦИН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0,69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5F0B07" w:rsidRPr="003A2010" w:rsidRDefault="005F0B07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</w:t>
      </w:r>
      <w:r w:rsidR="006B6F66"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ЦИН, ОДС </w:t>
      </w: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и неотапливаемым тех. пространством подземного этажа:   </w:t>
      </w:r>
    </w:p>
    <w:p w:rsidR="005F0B07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0,пер.МОП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n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,8 = 0,36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3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,42 </m:t>
          </m:r>
          <m:r>
            <m:rPr>
              <m:nor/>
            </m:rPr>
            <w:rPr>
              <w:rFonts w:ascii="Arial" w:hAnsi="Arial" w:cs="Arial"/>
              <w:bCs w:val="0"/>
            </w:rPr>
            <m:t>∙</m:t>
          </m:r>
          <m:r>
            <m:rPr>
              <m:nor/>
            </m:rPr>
            <w:rPr>
              <w:rFonts w:ascii="PT Sans Narrow" w:hAnsi="PT Sans Narrow" w:cs="Arial"/>
              <w:bCs w:val="0"/>
            </w:rPr>
            <m:t xml:space="preserve"> 0</m:t>
          </m:r>
          <m:r>
            <m:rPr>
              <m:nor/>
            </m:rPr>
            <w:rPr>
              <w:rFonts w:ascii="PT Sans Narrow" w:hAnsi="PT Sans Narrow"/>
              <w:bCs w:val="0"/>
            </w:rPr>
            <m:t>,8= 0,98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931327" w:rsidRPr="003A2010" w:rsidRDefault="00931327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стен между ЦИН, ПО и рампой:   </w:t>
      </w:r>
    </w:p>
    <w:p w:rsidR="00931327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0,ст,ЦИН.ПО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ЦИН.ПО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20 - 5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0,38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55619D" w:rsidRPr="003A2010" w:rsidRDefault="0055619D" w:rsidP="003A2010">
      <w:pPr>
        <w:pStyle w:val="APEX3"/>
        <w:ind w:left="1134" w:firstLine="0"/>
        <w:rPr>
          <w:rFonts w:ascii="PT Sans Narrow" w:hAnsi="PT Sans Narrow"/>
        </w:rPr>
      </w:pPr>
    </w:p>
    <w:p w:rsidR="00E208DA" w:rsidRPr="003A2010" w:rsidRDefault="00E208DA" w:rsidP="003A2010">
      <w:pPr>
        <w:pStyle w:val="af3"/>
        <w:numPr>
          <w:ilvl w:val="0"/>
          <w:numId w:val="48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>Нормируемое значение приведенного сопротивления теплопередаче ограждающих конструкций для технических пом.:</w:t>
      </w:r>
    </w:p>
    <w:p w:rsidR="00E208DA" w:rsidRPr="003A2010" w:rsidRDefault="00E208DA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стен: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0,ст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2,71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0,63 = 1,71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Pr="003A2010">
        <w:rPr>
          <w:rFonts w:ascii="PT Sans Narrow" w:eastAsia="Calibri" w:hAnsi="PT Sans Narrow"/>
          <w:bCs/>
          <w:noProof/>
          <w:sz w:val="22"/>
          <w:szCs w:val="22"/>
          <w:lang w:eastAsia="de-DE"/>
        </w:rPr>
        <w:t>;</w:t>
      </w:r>
    </w:p>
    <w:p w:rsidR="00E208DA" w:rsidRPr="003A2010" w:rsidRDefault="00E208DA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для покрытий и перекрытий над проездами: </w:t>
      </w:r>
      <m:oMath>
        <m:sSubSup>
          <m:sSubSupPr>
            <m:ctrlPr>
              <w:rPr>
                <w:rFonts w:ascii="Cambria Math" w:hAnsi="Cambria Math"/>
                <w:bCs/>
                <w:i/>
                <w:noProof/>
                <w:sz w:val="22"/>
                <w:szCs w:val="22"/>
                <w:lang w:val="en-US" w:eastAsia="de-DE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sz w:val="22"/>
                <w:szCs w:val="22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0,покр</m:t>
            </m:r>
          </m:sub>
          <m:sup>
            <m:r>
              <m:rPr>
                <m:nor/>
              </m:rPr>
              <w:rPr>
                <w:rFonts w:ascii="PT Sans Narrow" w:hAnsi="PT Sans Narrow"/>
                <w:sz w:val="22"/>
                <w:szCs w:val="22"/>
              </w:rPr>
              <m:t>норм</m:t>
            </m:r>
          </m:sup>
        </m:sSubSup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= </m:t>
        </m:r>
        <m:r>
          <m:rPr>
            <m:nor/>
          </m:rPr>
          <w:rPr>
            <w:rFonts w:ascii="PT Sans Narrow" w:hAnsi="PT Sans Narrow"/>
            <w:bCs/>
            <w:noProof/>
            <w:sz w:val="22"/>
            <w:szCs w:val="22"/>
            <w:lang w:eastAsia="de-DE"/>
          </w:rPr>
          <m:t>4,07</m:t>
        </m:r>
        <m:r>
          <m:rPr>
            <m:sty m:val="p"/>
          </m:rPr>
          <w:rPr>
            <w:rFonts w:ascii="Cambria Math" w:hAnsi="Cambria Math"/>
            <w:noProof/>
            <w:sz w:val="22"/>
            <w:szCs w:val="22"/>
            <w:lang w:eastAsia="de-DE"/>
          </w:rPr>
          <m:t xml:space="preserve"> </m:t>
        </m:r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 xml:space="preserve"> 0,8 = 3,26</m:t>
        </m:r>
        <m:r>
          <m:rPr>
            <m:sty m:val="p"/>
          </m:rPr>
          <w:rPr>
            <w:rFonts w:ascii="Cambria Math" w:eastAsia="Calibri" w:hAnsi="Cambria Math"/>
            <w:noProof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eastAsia="Calibri" w:hAnsi="Cambria Math"/>
                <w:bCs/>
                <w:noProof/>
                <w:sz w:val="22"/>
                <w:szCs w:val="22"/>
                <w:lang w:eastAsia="de-DE"/>
              </w:rPr>
            </m:ctrlPr>
          </m:sSupPr>
          <m:e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м</m:t>
            </m:r>
          </m:e>
          <m:sup>
            <m:r>
              <m:rPr>
                <m:nor/>
              </m:rPr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m:t>2</m:t>
            </m:r>
          </m:sup>
        </m:sSup>
        <m:r>
          <m:rPr>
            <m:nor/>
          </m:rPr>
          <w:rPr>
            <w:rFonts w:eastAsia="Calibri" w:cs="Arial"/>
            <w:bCs/>
            <w:noProof/>
            <w:sz w:val="22"/>
            <w:szCs w:val="22"/>
            <w:lang w:eastAsia="de-DE"/>
          </w:rPr>
          <m:t>∙</m:t>
        </m:r>
        <m:r>
          <m:rPr>
            <m:nor/>
          </m:rPr>
          <w:rPr>
            <w:rFonts w:ascii="PT Sans Narrow" w:eastAsia="Calibri" w:hAnsi="PT Sans Narrow"/>
            <w:bCs/>
            <w:noProof/>
            <w:sz w:val="22"/>
            <w:szCs w:val="22"/>
            <w:lang w:eastAsia="de-DE"/>
          </w:rPr>
          <m:t>°С/Вт</m:t>
        </m:r>
      </m:oMath>
      <w:r w:rsidR="00D852FF" w:rsidRPr="003A2010">
        <w:rPr>
          <w:rFonts w:ascii="PT Sans" w:eastAsia="Calibri" w:hAnsi="PT Sans"/>
          <w:bCs/>
          <w:noProof/>
          <w:sz w:val="22"/>
          <w:szCs w:val="22"/>
          <w:lang w:eastAsia="de-DE"/>
        </w:rPr>
        <w:t>;</w:t>
      </w:r>
    </w:p>
    <w:p w:rsidR="00D852FF" w:rsidRPr="003A2010" w:rsidRDefault="00D852FF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входных дверей в технические пом.:   </w:t>
      </w:r>
    </w:p>
    <w:p w:rsidR="00D852FF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0,дв,тех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тех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н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0,6 </m:t>
          </m:r>
          <m:r>
            <m:rPr>
              <m:nor/>
            </m:rPr>
            <w:rPr>
              <w:rFonts w:ascii="Arial" w:hAnsi="Arial" w:cs="Arial"/>
            </w:rPr>
            <m:t>∙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16 -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(-25)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4,0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0,71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A73A3B" w:rsidRPr="003A2010" w:rsidRDefault="00A73A3B" w:rsidP="003A2010">
      <w:pPr>
        <w:numPr>
          <w:ilvl w:val="0"/>
          <w:numId w:val="21"/>
        </w:numPr>
        <w:spacing w:before="120" w:after="120" w:line="360" w:lineRule="auto"/>
        <w:ind w:left="1134" w:firstLine="0"/>
        <w:contextualSpacing/>
        <w:jc w:val="both"/>
        <w:rPr>
          <w:rFonts w:ascii="PT Sans Narrow" w:eastAsia="Calibri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" w:eastAsia="Calibri" w:hAnsi="PT Sans"/>
          <w:noProof/>
          <w:sz w:val="22"/>
          <w:szCs w:val="22"/>
          <w:lang w:eastAsia="de-DE"/>
        </w:rPr>
        <w:t xml:space="preserve">для перекрытия между тех. пом. первого этажа и автостоянкой, тех. помещениями подземного этажа:   </w:t>
      </w:r>
    </w:p>
    <w:p w:rsidR="00A73A3B" w:rsidRPr="003A2010" w:rsidRDefault="0065380D" w:rsidP="003A2010">
      <w:pPr>
        <w:pStyle w:val="APEX3"/>
        <w:ind w:left="1134" w:firstLine="0"/>
        <w:rPr>
          <w:rFonts w:ascii="PT Sans Narrow" w:hAnsi="PT Sans Narrow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Cs w:val="0"/>
                  <w:i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R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0,пер</m:t>
              </m:r>
              <m:r>
                <m:rPr>
                  <m:nor/>
                </m:rPr>
                <w:rPr>
                  <w:rFonts w:ascii="Cambria Math" w:hAnsi="PT Sans Narrow"/>
                </w:rPr>
                <m:t>,</m:t>
              </m:r>
              <m:r>
                <m:rPr>
                  <m:nor/>
                </m:rPr>
                <w:rPr>
                  <w:rFonts w:ascii="Cambria Math" w:hAnsi="PT Sans Narrow"/>
                </w:rPr>
                <m:t>тех</m:t>
              </m:r>
              <m:r>
                <m:rPr>
                  <m:nor/>
                </m:rPr>
                <w:rPr>
                  <w:rFonts w:ascii="Cambria Math" w:hAnsi="PT Sans Narrow"/>
                </w:rPr>
                <m:t xml:space="preserve">. </m:t>
              </m:r>
              <m:r>
                <m:rPr>
                  <m:nor/>
                </m:rPr>
                <w:rPr>
                  <w:rFonts w:ascii="Cambria Math" w:hAnsi="PT Sans Narrow"/>
                </w:rPr>
                <m:t>пом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норм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PT Sans Narrow"/>
                    </w:rPr>
                    <m:t>тех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.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пом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авт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∆t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н 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eastAsia="Calibri" w:hAnsi="Calibri" w:cs="Calibri"/>
                      <w:lang w:val="en-US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PT Sans Narrow" w:eastAsia="Calibri" w:hAnsi="PT Sans Narrow"/>
                    </w:rPr>
                    <m:t>в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16 - 5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eastAsia="Calibri" w:hAnsi="PT Sans Narrow"/>
                </w:rPr>
                <m:t>8,7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0,63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°С/Вт</m:t>
          </m:r>
        </m:oMath>
      </m:oMathPara>
    </w:p>
    <w:p w:rsidR="001B0805" w:rsidRPr="003A2010" w:rsidRDefault="001B0805" w:rsidP="003A2010">
      <w:pPr>
        <w:pStyle w:val="APEX3"/>
        <w:ind w:left="1134" w:firstLine="0"/>
        <w:rPr>
          <w:rFonts w:ascii="PT Sans Narrow" w:hAnsi="PT Sans Narrow"/>
        </w:rPr>
      </w:pPr>
    </w:p>
    <w:p w:rsidR="00E2523C" w:rsidRPr="003A2010" w:rsidRDefault="00E2523C" w:rsidP="003A2010">
      <w:pPr>
        <w:pStyle w:val="APEX0"/>
        <w:numPr>
          <w:ilvl w:val="2"/>
          <w:numId w:val="40"/>
        </w:numPr>
        <w:ind w:left="1134" w:hanging="567"/>
        <w:jc w:val="both"/>
        <w:rPr>
          <w:noProof/>
        </w:rPr>
      </w:pPr>
      <w:bookmarkStart w:id="47" w:name="_Toc110600957"/>
      <w:r w:rsidRPr="003A2010">
        <w:rPr>
          <w:noProof/>
        </w:rPr>
        <w:t>САНИТАРНО-ГИГИЕНИЧЕСКИЕ ТРЕБОВАНИЯ К ОГРАЖДАЮЩИМ КОНСТРУКЦИЯМ</w:t>
      </w:r>
      <w:bookmarkEnd w:id="47"/>
    </w:p>
    <w:p w:rsidR="00E2523C" w:rsidRPr="003A2010" w:rsidRDefault="00E2523C" w:rsidP="003A2010">
      <w:pPr>
        <w:pStyle w:val="APEX3"/>
      </w:pPr>
      <w:r w:rsidRPr="003A2010">
        <w:t>Температура внутренней поверхности ограждающих конструкций определена в соответствии с п. 5.7 СП 50.13330.2012 по результатам расчета температурных полей всех зон с теплотехнической неоднородностью (расчет предоставляется по требованию).</w:t>
      </w:r>
    </w:p>
    <w:p w:rsidR="00E2523C" w:rsidRPr="003A2010" w:rsidRDefault="00E2523C" w:rsidP="003A2010">
      <w:pPr>
        <w:pStyle w:val="APEX3"/>
      </w:pPr>
      <w:r w:rsidRPr="003A2010">
        <w:t>Температура внутренней поверхности ограждающей конструкции в зоне теплопроводных включений, в углах и оконных откосах выше точки росы внутреннего воздуха при расчетной температуре наружного воздуха -25 ºС (расчет предоставляется по требованию).</w:t>
      </w:r>
    </w:p>
    <w:p w:rsidR="00E2523C" w:rsidRPr="003A2010" w:rsidRDefault="00E2523C" w:rsidP="003A2010">
      <w:pPr>
        <w:pStyle w:val="APEX3"/>
      </w:pPr>
      <w:r w:rsidRPr="003A2010">
        <w:t xml:space="preserve">Минимальная температура внутренней поверхности остекления вертикальных светопрозрачных конструкций выше 3 °С (расчет предоставляется по требованию). </w:t>
      </w:r>
    </w:p>
    <w:p w:rsidR="00E2523C" w:rsidRPr="003A2010" w:rsidRDefault="00E2523C" w:rsidP="003A2010">
      <w:pPr>
        <w:pStyle w:val="APEX3"/>
      </w:pPr>
      <w:r w:rsidRPr="003A2010">
        <w:t>Минимальная температура внутренней поверхности непрозрачных элементов вертикальных светопрозрачных конструкций выше точки росы внутреннего воздуха помещения, при расчетной температуре наружного воздуха -25 ºС (расчет предоставляется по требованию).</w:t>
      </w:r>
    </w:p>
    <w:p w:rsidR="005F4975" w:rsidRPr="003A2010" w:rsidRDefault="005F4975" w:rsidP="003A2010">
      <w:pPr>
        <w:pStyle w:val="APEX3"/>
        <w:rPr>
          <w:rFonts w:ascii="Arial" w:hAnsi="Arial"/>
          <w:bCs w:val="0"/>
          <w:noProof w:val="0"/>
          <w:sz w:val="19"/>
          <w:szCs w:val="24"/>
          <w:lang w:eastAsia="ru-RU"/>
        </w:rPr>
      </w:pPr>
    </w:p>
    <w:p w:rsidR="005E7319" w:rsidRPr="003A2010" w:rsidRDefault="005E7319" w:rsidP="003A2010">
      <w:pPr>
        <w:pStyle w:val="APEX3"/>
        <w:rPr>
          <w:rFonts w:ascii="Arial" w:hAnsi="Arial"/>
          <w:bCs w:val="0"/>
          <w:noProof w:val="0"/>
          <w:sz w:val="19"/>
          <w:szCs w:val="24"/>
          <w:lang w:eastAsia="ru-RU"/>
        </w:rPr>
      </w:pPr>
    </w:p>
    <w:p w:rsidR="00F7299F" w:rsidRPr="003A2010" w:rsidRDefault="00F7299F" w:rsidP="003A2010">
      <w:r w:rsidRPr="003A2010">
        <w:rPr>
          <w:bCs/>
        </w:rPr>
        <w:br w:type="page"/>
      </w:r>
    </w:p>
    <w:p w:rsidR="00C8741A" w:rsidRPr="003A2010" w:rsidRDefault="00161A72" w:rsidP="003A2010">
      <w:pPr>
        <w:pStyle w:val="APEX"/>
        <w:ind w:left="567" w:hanging="567"/>
        <w:jc w:val="both"/>
      </w:pPr>
      <w:bookmarkStart w:id="48" w:name="_Toc110600958"/>
      <w:bookmarkStart w:id="49" w:name="_Toc202089117"/>
      <w:bookmarkStart w:id="50" w:name="_Toc323646644"/>
      <w:bookmarkEnd w:id="21"/>
      <w:r w:rsidRPr="003A2010">
        <w:rPr>
          <w:shd w:val="clear" w:color="auto" w:fill="FFFFFF"/>
        </w:rPr>
        <w:t>РАСЧЕТ ПРИВЕДЕННОГО СОПРОТИВЛЕНИЯ ТЕПЛОПЕРЕДАЧЕ НАРУЖНЫХ ОГРАЖДАЮЩИХ КОНСТРУКЦИЙ</w:t>
      </w:r>
      <w:bookmarkEnd w:id="48"/>
      <w:r w:rsidR="001D3158" w:rsidRPr="003A2010">
        <w:rPr>
          <w:shd w:val="clear" w:color="auto" w:fill="FFFFFF"/>
        </w:rPr>
        <w:t xml:space="preserve"> </w:t>
      </w:r>
    </w:p>
    <w:p w:rsidR="00D80D92" w:rsidRPr="003A2010" w:rsidRDefault="00D80D92" w:rsidP="003A2010">
      <w:pPr>
        <w:pStyle w:val="APEX3"/>
      </w:pPr>
      <w:r w:rsidRPr="003A2010">
        <w:t>Сопротивление теплопередаче ограждающей конструкции определяе</w:t>
      </w:r>
      <w:r w:rsidR="00597CC4" w:rsidRPr="003A2010">
        <w:t xml:space="preserve">тся </w:t>
      </w:r>
      <w:r w:rsidRPr="003A2010">
        <w:t>по</w:t>
      </w:r>
      <w:r w:rsidR="00C8741A" w:rsidRPr="003A2010">
        <w:t xml:space="preserve">                                           </w:t>
      </w:r>
      <w:r w:rsidRPr="003A2010">
        <w:t>СП</w:t>
      </w:r>
      <w:r w:rsidR="00C8741A" w:rsidRPr="003A2010">
        <w:t xml:space="preserve"> 50.13330.2012 (Изм.1)</w:t>
      </w:r>
    </w:p>
    <w:p w:rsidR="00D80D92" w:rsidRPr="003A2010" w:rsidRDefault="00D80D92" w:rsidP="003A2010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t>Условия эксплуатации ограждающих конструкций – Б согласно Таблице 2, СП 50.13330.2012 «Тепловая защита зданий».</w:t>
      </w:r>
    </w:p>
    <w:p w:rsidR="009003DA" w:rsidRPr="003A2010" w:rsidRDefault="00555F0C" w:rsidP="003A2010">
      <w:pPr>
        <w:pStyle w:val="APEX0"/>
        <w:ind w:left="1134" w:hanging="567"/>
        <w:rPr>
          <w:bCs/>
        </w:rPr>
      </w:pPr>
      <w:bookmarkStart w:id="51" w:name="_Toc110600959"/>
      <w:bookmarkStart w:id="52" w:name="_Toc508899773"/>
      <w:r w:rsidRPr="003A2010">
        <w:t xml:space="preserve">РАСЧЕТ ПРИВЕДЕННОГО СОПРОТИВЛЕНИЯ ТЕПЛОПЕРЕДАЧЕ </w:t>
      </w:r>
      <w:r w:rsidR="007D4B3F" w:rsidRPr="003A2010">
        <w:t>Наружн</w:t>
      </w:r>
      <w:r w:rsidR="00E40BDE" w:rsidRPr="003A2010">
        <w:t>ых</w:t>
      </w:r>
      <w:r w:rsidR="007D4B3F" w:rsidRPr="003A2010">
        <w:t xml:space="preserve"> стен </w:t>
      </w:r>
      <w:r w:rsidR="00A0270D" w:rsidRPr="003A2010">
        <w:t>типового</w:t>
      </w:r>
      <w:r w:rsidR="00E40BDE" w:rsidRPr="003A2010">
        <w:t xml:space="preserve"> этаж</w:t>
      </w:r>
      <w:r w:rsidR="00A0270D" w:rsidRPr="003A2010">
        <w:t>а</w:t>
      </w:r>
      <w:r w:rsidR="00972B22" w:rsidRPr="003A2010">
        <w:t>.</w:t>
      </w:r>
      <w:r w:rsidR="00972B22" w:rsidRPr="003A2010">
        <w:rPr>
          <w:rFonts w:ascii="PT Sans Narrow" w:eastAsia="Times New Roman" w:hAnsi="PT Sans Narrow" w:cs="Arial"/>
          <w:bCs/>
          <w:caps w:val="0"/>
          <w:lang w:eastAsia="ru-RU"/>
        </w:rPr>
        <w:t xml:space="preserve"> </w:t>
      </w:r>
      <w:r w:rsidR="00972B22" w:rsidRPr="003A2010">
        <w:rPr>
          <w:bCs/>
        </w:rPr>
        <w:t>Трехслойная ж/б панель С-1 (тип С-1 в соответствии с разделом АР)</w:t>
      </w:r>
      <w:bookmarkEnd w:id="51"/>
    </w:p>
    <w:tbl>
      <w:tblPr>
        <w:tblW w:w="10026" w:type="dxa"/>
        <w:tblInd w:w="-289" w:type="dxa"/>
        <w:tblLook w:val="04A0" w:firstRow="1" w:lastRow="0" w:firstColumn="1" w:lastColumn="0" w:noHBand="0" w:noVBand="1"/>
      </w:tblPr>
      <w:tblGrid>
        <w:gridCol w:w="6521"/>
        <w:gridCol w:w="1276"/>
        <w:gridCol w:w="1134"/>
        <w:gridCol w:w="1095"/>
      </w:tblGrid>
      <w:tr w:rsidR="003A2010" w:rsidRPr="003A2010" w:rsidTr="00624B02">
        <w:trPr>
          <w:trHeight w:val="297"/>
        </w:trPr>
        <w:tc>
          <w:tcPr>
            <w:tcW w:w="10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</w:t>
            </w:r>
            <w:r w:rsidR="00624B02" w:rsidRPr="003A2010">
              <w:rPr>
                <w:rFonts w:ascii="PT Sans Narrow" w:hAnsi="PT Sans Narrow" w:cs="Arial"/>
                <w:sz w:val="22"/>
                <w:szCs w:val="22"/>
              </w:rPr>
              <w:t>АРУЖНЫЕ СТЕНЫ ТИПОВОГО ЭТАЖА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. Т</w:t>
            </w:r>
            <w:r w:rsidR="00624B02" w:rsidRPr="003A2010">
              <w:rPr>
                <w:rFonts w:ascii="PT Sans Narrow" w:hAnsi="PT Sans Narrow" w:cs="Arial"/>
                <w:sz w:val="22"/>
                <w:szCs w:val="22"/>
              </w:rPr>
              <w:t>РЕХСЛОЙНАЯ Ж/Б ПАНЕЛЬ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С-1 (</w:t>
            </w:r>
            <w:r w:rsidR="00624B02" w:rsidRPr="003A2010">
              <w:rPr>
                <w:rFonts w:ascii="PT Sans Narrow" w:hAnsi="PT Sans Narrow" w:cs="Arial"/>
                <w:sz w:val="22"/>
                <w:szCs w:val="22"/>
              </w:rPr>
              <w:t>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С-1 </w:t>
            </w:r>
            <w:r w:rsidR="00624B02" w:rsidRPr="003A2010">
              <w:rPr>
                <w:rFonts w:ascii="PT Sans Narrow" w:hAnsi="PT Sans Narrow" w:cs="Arial"/>
                <w:sz w:val="22"/>
                <w:szCs w:val="22"/>
              </w:rPr>
              <w:t>В СООТВЕТСТВИИ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</w:p>
        </w:tc>
      </w:tr>
      <w:tr w:rsidR="003A2010" w:rsidRPr="003A2010" w:rsidTr="00624B02">
        <w:trPr>
          <w:trHeight w:val="99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B46B8F">
        <w:trPr>
          <w:trHeight w:val="41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24B02">
        <w:trPr>
          <w:trHeight w:val="3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0,049</w:t>
            </w:r>
          </w:p>
        </w:tc>
      </w:tr>
      <w:tr w:rsidR="003A2010" w:rsidRPr="003A2010" w:rsidTr="00624B02">
        <w:trPr>
          <w:trHeight w:val="99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62" w:rsidRPr="003A2010" w:rsidRDefault="00FC1B6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ТЕХНОВЕНТ СТАНДАРТ (80 кг/м3) в соответствии с протоколом сертификационных испытаний аккредитованной лаборатории НИИСФ ПИ №012/2018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62" w:rsidRPr="003A2010" w:rsidRDefault="00FC1B6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62" w:rsidRPr="003A2010" w:rsidRDefault="00FC1B6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62" w:rsidRPr="003A2010" w:rsidRDefault="00FC1B6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3,947</w:t>
            </w:r>
          </w:p>
        </w:tc>
      </w:tr>
      <w:tr w:rsidR="003A2010" w:rsidRPr="003A2010" w:rsidTr="00624B02">
        <w:trPr>
          <w:trHeight w:val="3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49" w:rsidRPr="003A2010" w:rsidRDefault="00534E4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E49" w:rsidRPr="003A2010" w:rsidRDefault="00534E4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E49" w:rsidRPr="003A2010" w:rsidRDefault="00534E4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E49" w:rsidRPr="003A2010" w:rsidRDefault="00534E4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0,029</w:t>
            </w:r>
          </w:p>
        </w:tc>
      </w:tr>
      <w:tr w:rsidR="003A2010" w:rsidRPr="003A2010" w:rsidTr="00624B02">
        <w:trPr>
          <w:trHeight w:val="3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FC1B6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Резанные части керамического кирпича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</w:tbl>
    <w:p w:rsidR="006510EE" w:rsidRPr="003A2010" w:rsidRDefault="006510EE" w:rsidP="003A2010">
      <w:pPr>
        <w:rPr>
          <w:rFonts w:ascii="PT Sans Narrow" w:hAnsi="PT Sans Narrow" w:cs="Arial"/>
          <w:sz w:val="22"/>
          <w:szCs w:val="22"/>
        </w:rPr>
      </w:pPr>
      <w:r w:rsidRPr="003A2010">
        <w:rPr>
          <w:rFonts w:ascii="PT Sans Narrow" w:hAnsi="PT Sans Narrow" w:cs="Arial"/>
          <w:sz w:val="22"/>
          <w:szCs w:val="22"/>
        </w:rPr>
        <w:t>* - только для наружных стен ванных комнат и санузлов</w:t>
      </w:r>
    </w:p>
    <w:tbl>
      <w:tblPr>
        <w:tblW w:w="10026" w:type="dxa"/>
        <w:tblInd w:w="-289" w:type="dxa"/>
        <w:tblLook w:val="04A0" w:firstRow="1" w:lastRow="0" w:firstColumn="1" w:lastColumn="0" w:noHBand="0" w:noVBand="1"/>
      </w:tblPr>
      <w:tblGrid>
        <w:gridCol w:w="1249"/>
        <w:gridCol w:w="741"/>
        <w:gridCol w:w="1337"/>
        <w:gridCol w:w="507"/>
        <w:gridCol w:w="222"/>
        <w:gridCol w:w="2465"/>
        <w:gridCol w:w="1276"/>
        <w:gridCol w:w="1134"/>
        <w:gridCol w:w="1095"/>
      </w:tblGrid>
      <w:tr w:rsidR="003A2010" w:rsidRPr="003A2010" w:rsidTr="00624B02">
        <w:trPr>
          <w:trHeight w:val="297"/>
        </w:trPr>
        <w:tc>
          <w:tcPr>
            <w:tcW w:w="3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297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534E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  <w:r w:rsidR="00972B22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03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297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534E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  <w:r w:rsidR="00972B22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297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B22" w:rsidRPr="003A2010" w:rsidRDefault="00972B2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0,499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624B02">
        <w:trPr>
          <w:trHeight w:val="595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578" w:rsidRPr="003A2010" w:rsidRDefault="005555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для плиты с наибольшим количеством тепловых включений (плита с оконным проемом) в соответс</w:t>
            </w:r>
            <w:r w:rsidR="000D545B" w:rsidRPr="003A2010">
              <w:rPr>
                <w:rFonts w:ascii="PT Sans Narrow" w:hAnsi="PT Sans Narrow" w:cs="Arial"/>
                <w:sz w:val="22"/>
                <w:szCs w:val="22"/>
              </w:rPr>
              <w:t>твии с п. 5.4 СП 50.13330.2012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и предоставляется по требованию)</w:t>
            </w:r>
          </w:p>
        </w:tc>
      </w:tr>
      <w:tr w:rsidR="003A2010" w:rsidRPr="003A2010" w:rsidTr="00624B02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297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534E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="00972B22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972B22"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B22" w:rsidRPr="003A2010" w:rsidRDefault="00972B2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E14800">
        <w:trPr>
          <w:trHeight w:val="297"/>
        </w:trPr>
        <w:tc>
          <w:tcPr>
            <w:tcW w:w="10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(жилая часть):</w:t>
            </w:r>
          </w:p>
        </w:tc>
      </w:tr>
      <w:tr w:rsidR="003A2010" w:rsidRPr="003A2010" w:rsidTr="004D4149">
        <w:trPr>
          <w:trHeight w:val="297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5578" w:rsidRPr="003A2010" w:rsidRDefault="00555578" w:rsidP="003A2010">
      <w:pPr>
        <w:pStyle w:val="APEX0"/>
        <w:ind w:left="1134" w:hanging="567"/>
      </w:pPr>
      <w:bookmarkStart w:id="53" w:name="_Toc110600960"/>
      <w:r w:rsidRPr="003A2010">
        <w:t>РАСЧЕТ ПРИВЕДЕННОГО СОПРОТИВЛЕНИЯ ТЕПЛОПЕРЕДАЧЕ Наружных стен в местах примыкания сантехмодулей. Трехслойная ж/б панель С-1.1 (тип С-12 в соответствии с разделом АР)</w:t>
      </w:r>
      <w:bookmarkEnd w:id="53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429"/>
        <w:gridCol w:w="556"/>
        <w:gridCol w:w="1436"/>
        <w:gridCol w:w="537"/>
        <w:gridCol w:w="222"/>
        <w:gridCol w:w="2341"/>
        <w:gridCol w:w="1276"/>
        <w:gridCol w:w="1134"/>
        <w:gridCol w:w="1134"/>
      </w:tblGrid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</w:tr>
      <w:tr w:rsidR="003A2010" w:rsidRPr="003A2010" w:rsidTr="00095DE4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095DE4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Керамзитобетон (1800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0,217</w:t>
            </w:r>
          </w:p>
        </w:tc>
      </w:tr>
      <w:tr w:rsidR="003A2010" w:rsidRPr="003A2010" w:rsidTr="00095DE4">
        <w:trPr>
          <w:trHeight w:val="3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0,049</w:t>
            </w:r>
          </w:p>
        </w:tc>
      </w:tr>
      <w:tr w:rsidR="003A2010" w:rsidRPr="003A2010" w:rsidTr="00095DE4">
        <w:trPr>
          <w:trHeight w:val="9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ТЕХНОВЕНТ СТАНДАРТ (80 кг/м3) в соответствии с протоколом сертификационных испытаний аккредитованной лаборатории НИИСФ ПИ №012/2018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3,947</w:t>
            </w:r>
          </w:p>
        </w:tc>
      </w:tr>
      <w:tr w:rsidR="003A2010" w:rsidRPr="003A2010" w:rsidTr="00095DE4">
        <w:trPr>
          <w:trHeight w:val="3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0,029</w:t>
            </w:r>
          </w:p>
        </w:tc>
      </w:tr>
      <w:tr w:rsidR="003A2010" w:rsidRPr="003A2010" w:rsidTr="00095DE4">
        <w:trPr>
          <w:trHeight w:val="3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Резанные части керамического кирпича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6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для плиты без оконного проемом в соответствии с п. 5.4 СП 50.13330.2012 и предоставляется по требованию)</w:t>
            </w: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(ванные комнаты):</w:t>
            </w:r>
          </w:p>
        </w:tc>
      </w:tr>
      <w:tr w:rsidR="003A2010" w:rsidRPr="003A2010" w:rsidTr="004D4149">
        <w:trPr>
          <w:trHeight w:val="3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5DE4" w:rsidRPr="003A2010" w:rsidRDefault="00095DE4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555578" w:rsidRPr="003A2010" w:rsidRDefault="00555578" w:rsidP="003A2010">
      <w:pPr>
        <w:pStyle w:val="APEX3"/>
        <w:rPr>
          <w:lang w:eastAsia="en-US"/>
        </w:rPr>
      </w:pPr>
    </w:p>
    <w:p w:rsidR="00555578" w:rsidRPr="003A2010" w:rsidRDefault="00555578" w:rsidP="003A2010">
      <w:pPr>
        <w:pStyle w:val="APEX3"/>
        <w:rPr>
          <w:lang w:eastAsia="en-US"/>
        </w:rPr>
      </w:pPr>
    </w:p>
    <w:p w:rsidR="00555578" w:rsidRPr="003A2010" w:rsidRDefault="00555578" w:rsidP="003A2010">
      <w:pPr>
        <w:pStyle w:val="APEX3"/>
        <w:rPr>
          <w:lang w:eastAsia="en-US"/>
        </w:rPr>
      </w:pPr>
    </w:p>
    <w:p w:rsidR="00555578" w:rsidRPr="003A2010" w:rsidRDefault="00555578" w:rsidP="003A2010">
      <w:pPr>
        <w:pStyle w:val="APEX3"/>
        <w:rPr>
          <w:lang w:eastAsia="en-US"/>
        </w:rPr>
      </w:pPr>
    </w:p>
    <w:p w:rsidR="00555578" w:rsidRPr="003A2010" w:rsidRDefault="00555578" w:rsidP="003A2010">
      <w:pPr>
        <w:pStyle w:val="APEX3"/>
        <w:rPr>
          <w:lang w:eastAsia="en-US"/>
        </w:rPr>
      </w:pPr>
    </w:p>
    <w:p w:rsidR="00555578" w:rsidRPr="003A2010" w:rsidRDefault="00555578" w:rsidP="003A2010">
      <w:pPr>
        <w:pStyle w:val="APEX3"/>
        <w:rPr>
          <w:lang w:eastAsia="en-US"/>
        </w:rPr>
      </w:pPr>
    </w:p>
    <w:p w:rsidR="001A0D32" w:rsidRPr="003A2010" w:rsidRDefault="00CC1CF9" w:rsidP="003A2010">
      <w:pPr>
        <w:pStyle w:val="APEX0"/>
        <w:ind w:left="1134" w:hanging="567"/>
      </w:pPr>
      <w:bookmarkStart w:id="54" w:name="_Toc110600961"/>
      <w:bookmarkStart w:id="55" w:name="_GoBack"/>
      <w:bookmarkEnd w:id="55"/>
      <w:r w:rsidRPr="003A2010">
        <w:t xml:space="preserve">РАСЧЕТ ПРИВЕДЕННОГО СОПРОТИВЛЕНИЯ ТЕПЛОПЕРЕДАЧЕ </w:t>
      </w:r>
      <w:r w:rsidR="006510EE" w:rsidRPr="003A2010">
        <w:t>НАРУЖНЫх СТЕН ПЕРВОГО ЭТАЖА С-2 (ТИП С-2 В СООТВЕТСТВИИ С РАЗДЕЛОМ АР)</w:t>
      </w:r>
      <w:bookmarkEnd w:id="54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629"/>
        <w:gridCol w:w="640"/>
        <w:gridCol w:w="1739"/>
        <w:gridCol w:w="490"/>
        <w:gridCol w:w="222"/>
        <w:gridCol w:w="1518"/>
        <w:gridCol w:w="283"/>
        <w:gridCol w:w="1276"/>
        <w:gridCol w:w="1134"/>
        <w:gridCol w:w="1134"/>
      </w:tblGrid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</w:tr>
      <w:tr w:rsidR="003A2010" w:rsidRPr="003A2010" w:rsidTr="006510EE">
        <w:trPr>
          <w:trHeight w:val="955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6510EE">
        <w:trPr>
          <w:trHeight w:val="343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FB8" w:rsidRPr="003A2010" w:rsidRDefault="00953FB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FB8" w:rsidRPr="003A2010" w:rsidRDefault="00953F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FB8" w:rsidRPr="003A2010" w:rsidRDefault="00953F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FB8" w:rsidRPr="003A2010" w:rsidRDefault="00953FB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6510EE">
        <w:trPr>
          <w:trHeight w:val="571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6510EE">
        <w:trPr>
          <w:trHeight w:val="343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Клеевая смесь для монтажа утеплителя (Технониколь 110)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510EE">
        <w:trPr>
          <w:trHeight w:val="571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A73" w:rsidRPr="003A2010" w:rsidRDefault="00572A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ТЕХНОБЛОК СТАНДАРТ (45 кг/м3) в соответствии с протоколом сертификационных испытаний аккредитованной лаборатории НИИСФ ПИ №014/2018</w:t>
            </w:r>
            <w:r w:rsidR="00F21B06">
              <w:rPr>
                <w:rFonts w:ascii="PT Sans Narrow" w:hAnsi="PT Sans Narrow" w:cs="Arial"/>
                <w:sz w:val="22"/>
                <w:szCs w:val="22"/>
              </w:rPr>
              <w:t xml:space="preserve">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A73" w:rsidRPr="003A2010" w:rsidRDefault="00572A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A73" w:rsidRPr="003A2010" w:rsidRDefault="00572A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A73" w:rsidRPr="003A2010" w:rsidRDefault="00572A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3,846</w:t>
            </w:r>
          </w:p>
        </w:tc>
      </w:tr>
      <w:tr w:rsidR="003A2010" w:rsidRPr="003A2010" w:rsidTr="006510EE">
        <w:trPr>
          <w:trHeight w:val="343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Воздушный зазор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510EE">
        <w:trPr>
          <w:trHeight w:val="571"/>
        </w:trPr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Навесная фасадная система с воздушным зазором "CUUBER" в соответствии с ТС №5943-20 от 0</w:t>
            </w:r>
            <w:r w:rsidR="00F21B06">
              <w:rPr>
                <w:rFonts w:ascii="PT Sans Narrow" w:hAnsi="PT Sans Narrow" w:cs="Arial"/>
                <w:sz w:val="22"/>
                <w:szCs w:val="22"/>
              </w:rPr>
              <w:t>2 марта 2020г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285"/>
        </w:trPr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6510EE">
        <w:trPr>
          <w:trHeight w:val="1143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 ·°C) в соответствии                  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((0,2 + 0,4) · 0,26) + (0,2 + 0,4) · 0,012 ·  0,93) / (0,2 + 0,012) / (0,4 + 0,012) = 0,32 Вт/(м ·°C)</w:t>
            </w: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</w:t>
            </w:r>
            <w:r w:rsidR="00572A73" w:rsidRPr="003A2010">
              <w:rPr>
                <w:rFonts w:ascii="PT Sans Narrow" w:hAnsi="PT Sans Narrow" w:cs="Arial"/>
                <w:sz w:val="22"/>
                <w:szCs w:val="22"/>
              </w:rPr>
              <w:t>49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572A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4,6</w:t>
            </w:r>
            <w:r w:rsidR="00953FB8"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0,48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571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285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С-2=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  <w:r w:rsidR="00572A73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E14800">
        <w:trPr>
          <w:trHeight w:val="285"/>
        </w:trPr>
        <w:tc>
          <w:tcPr>
            <w:tcW w:w="6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E14800">
        <w:trPr>
          <w:trHeight w:val="285"/>
        </w:trPr>
        <w:tc>
          <w:tcPr>
            <w:tcW w:w="6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(БКТ):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1,54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6510EE">
        <w:trPr>
          <w:trHeight w:val="285"/>
        </w:trPr>
        <w:tc>
          <w:tcPr>
            <w:tcW w:w="65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помещения):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0EE" w:rsidRPr="003A2010" w:rsidRDefault="006510EE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E14800">
        <w:trPr>
          <w:trHeight w:val="285"/>
        </w:trPr>
        <w:tc>
          <w:tcPr>
            <w:tcW w:w="65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(ЦИН, ПО, ОДС):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1,62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0181F" w:rsidRPr="003A2010" w:rsidRDefault="0010181F" w:rsidP="003A2010">
      <w:pPr>
        <w:pStyle w:val="APEX0"/>
        <w:ind w:left="1134" w:hanging="567"/>
      </w:pPr>
      <w:bookmarkStart w:id="56" w:name="_Toc110600962"/>
      <w:r w:rsidRPr="003A2010">
        <w:t>РАСЧЕТ ПРИВЕДЕННОГО СОПРОТИВЛЕНИЯ ТЕПЛОПЕРЕДАЧЕ НАРУЖНЫ</w:t>
      </w:r>
      <w:r w:rsidR="007C1C01" w:rsidRPr="003A2010">
        <w:t>х</w:t>
      </w:r>
      <w:r w:rsidRPr="003A2010">
        <w:t xml:space="preserve"> СТЕН ПЕРВОГО ЭТАЖА С-2.1 (ТИП С-2/1 В СООТВЕТСТВИИ С РАЗДЕЛОМ АР)</w:t>
      </w:r>
      <w:bookmarkEnd w:id="56"/>
    </w:p>
    <w:tbl>
      <w:tblPr>
        <w:tblW w:w="10081" w:type="dxa"/>
        <w:tblInd w:w="-289" w:type="dxa"/>
        <w:tblLook w:val="04A0" w:firstRow="1" w:lastRow="0" w:firstColumn="1" w:lastColumn="0" w:noHBand="0" w:noVBand="1"/>
      </w:tblPr>
      <w:tblGrid>
        <w:gridCol w:w="1998"/>
        <w:gridCol w:w="133"/>
        <w:gridCol w:w="421"/>
        <w:gridCol w:w="1150"/>
        <w:gridCol w:w="322"/>
        <w:gridCol w:w="490"/>
        <w:gridCol w:w="222"/>
        <w:gridCol w:w="312"/>
        <w:gridCol w:w="626"/>
        <w:gridCol w:w="222"/>
        <w:gridCol w:w="641"/>
        <w:gridCol w:w="1276"/>
        <w:gridCol w:w="1134"/>
        <w:gridCol w:w="1134"/>
      </w:tblGrid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</w:tr>
      <w:tr w:rsidR="003A2010" w:rsidRPr="003A2010" w:rsidTr="004D4149">
        <w:trPr>
          <w:trHeight w:val="1002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2340E1">
        <w:trPr>
          <w:trHeight w:val="418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36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4D4149">
        <w:trPr>
          <w:trHeight w:val="36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Клеевая смесь для монтажа утеплителя (Технониколь 110)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60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ТЕХНОБЛОК СТАНДАРТ (45 кг/м3) в соответствии с протоколом сертификационных испытаний аккредитованной лаборатории НИИСФ ПИ №014/2018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0,769</w:t>
            </w:r>
          </w:p>
        </w:tc>
      </w:tr>
      <w:tr w:rsidR="003A2010" w:rsidRPr="003A2010" w:rsidTr="004D4149">
        <w:trPr>
          <w:trHeight w:val="60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ТЕХНОБЛОК СТАНДАРТ (45 кг/м3) в соответствии с протоколом сертификационных испытаний аккредитованной лаборатории НИИСФ ПИ №014/2018</w:t>
            </w:r>
            <w:r w:rsidR="00F21B06">
              <w:rPr>
                <w:rFonts w:ascii="PT Sans Narrow" w:hAnsi="PT Sans Narrow" w:cs="Arial"/>
                <w:sz w:val="22"/>
                <w:szCs w:val="22"/>
              </w:rPr>
              <w:t xml:space="preserve">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3,846</w:t>
            </w:r>
          </w:p>
        </w:tc>
      </w:tr>
      <w:tr w:rsidR="003A2010" w:rsidRPr="003A2010" w:rsidTr="004D4149">
        <w:trPr>
          <w:trHeight w:val="36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Воздушный зазор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600"/>
        </w:trPr>
        <w:tc>
          <w:tcPr>
            <w:tcW w:w="65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Навесная фасадная система с воздушным зазором "CUUBER" в соответствии с ТС №5943-20 от 0</w:t>
            </w:r>
            <w:r w:rsidR="00F21B06">
              <w:rPr>
                <w:rFonts w:ascii="PT Sans Narrow" w:hAnsi="PT Sans Narrow" w:cs="Arial"/>
                <w:sz w:val="22"/>
                <w:szCs w:val="22"/>
              </w:rPr>
              <w:t>2 марта 2020г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  <w:tc>
          <w:tcPr>
            <w:tcW w:w="2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4,71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4,91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0,48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0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С-2.1=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58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58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(БКТ):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1,54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6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помещения):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81F" w:rsidRPr="003A2010" w:rsidRDefault="0010181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6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(ЦИН, ПО, ОДС):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1,62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0181F" w:rsidRPr="003A2010" w:rsidRDefault="0010181F" w:rsidP="003A2010">
      <w:pPr>
        <w:pStyle w:val="APEX3"/>
        <w:rPr>
          <w:lang w:eastAsia="en-US"/>
        </w:rPr>
      </w:pPr>
    </w:p>
    <w:p w:rsidR="00640A87" w:rsidRPr="003A2010" w:rsidRDefault="00947CAA" w:rsidP="003A2010">
      <w:pPr>
        <w:pStyle w:val="APEX0"/>
        <w:ind w:left="1134" w:hanging="567"/>
      </w:pPr>
      <w:bookmarkStart w:id="57" w:name="_Toc110600963"/>
      <w:r w:rsidRPr="003A2010">
        <w:t xml:space="preserve">РАСЧЕТ ПРИВЕДЕННОГО СОПРОТИВЛЕНИЯ ТЕПЛОПЕРЕДАЧЕ </w:t>
      </w:r>
      <w:r w:rsidR="00A146C2" w:rsidRPr="003A2010">
        <w:t>СТЕН КРОВЕЛЬНОЙ НАДСТРОЙКИ С-3 (ТИП С-5 В СООТВЕТСТВИИ С РАЗДЕЛОМ АР)</w:t>
      </w:r>
      <w:bookmarkEnd w:id="57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409"/>
        <w:gridCol w:w="576"/>
        <w:gridCol w:w="1464"/>
        <w:gridCol w:w="920"/>
        <w:gridCol w:w="1440"/>
        <w:gridCol w:w="712"/>
        <w:gridCol w:w="1276"/>
        <w:gridCol w:w="1134"/>
        <w:gridCol w:w="1134"/>
      </w:tblGrid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bookmarkEnd w:id="52"/>
          <w:p w:rsidR="00E14800" w:rsidRPr="003A2010" w:rsidRDefault="00E14800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  <w:r w:rsidR="0016457A" w:rsidRPr="003A2010">
              <w:rPr>
                <w:rFonts w:ascii="PT Sans Narrow" w:hAnsi="PT Sans Narrow" w:cs="Arial"/>
                <w:sz w:val="22"/>
                <w:szCs w:val="22"/>
              </w:rPr>
              <w:t>ТЕНЫ КРОВЕЛЬНОЙ НАДСТРОЙКИ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С-3 (</w:t>
            </w:r>
            <w:r w:rsidR="0016457A" w:rsidRPr="003A2010">
              <w:rPr>
                <w:rFonts w:ascii="PT Sans Narrow" w:hAnsi="PT Sans Narrow" w:cs="Arial"/>
                <w:sz w:val="22"/>
                <w:szCs w:val="22"/>
              </w:rPr>
              <w:t xml:space="preserve">ТИП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С-5 </w:t>
            </w:r>
            <w:r w:rsidR="0016457A" w:rsidRPr="003A2010">
              <w:rPr>
                <w:rFonts w:ascii="PT Sans Narrow" w:hAnsi="PT Sans Narrow" w:cs="Arial"/>
                <w:sz w:val="22"/>
                <w:szCs w:val="22"/>
              </w:rPr>
              <w:t>В СООТВЕТСТВИИ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</w:p>
        </w:tc>
      </w:tr>
      <w:tr w:rsidR="003A2010" w:rsidRPr="003A2010" w:rsidTr="00E04E0B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A66752">
        <w:trPr>
          <w:trHeight w:val="418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04E0B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E04E0B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26A6" w:rsidRPr="003A2010" w:rsidRDefault="00A026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или 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E04E0B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26A6" w:rsidRPr="003A2010" w:rsidRDefault="00A026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 расчету принимается худший вариант - железобетонная стена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6A6" w:rsidRPr="003A2010" w:rsidRDefault="00A026A6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E04E0B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C0CC7" w:rsidRPr="003A2010" w:rsidRDefault="005C0CC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ТЕХНОВЕНТ Н ПРОФ (45 кг/м3) в соответствии с протоколом сертификационных испытаний аккредитованной лаборатории НИИСФ ПИ №012/2018 или аналог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</w:tr>
      <w:tr w:rsidR="003A2010" w:rsidRPr="003A2010" w:rsidTr="00E04E0B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C0CC7" w:rsidRPr="003A2010" w:rsidRDefault="005C0CC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ТЕХНОВЕНТ ОПТИМА (90 кг/м3) в соответствии с протоколом сертификационных испытаний аккредитованной лаборатории НИИСФ ПИ №012/2018 или аналог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CC7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1,25</w:t>
            </w:r>
          </w:p>
        </w:tc>
      </w:tr>
      <w:tr w:rsidR="003A2010" w:rsidRPr="003A2010" w:rsidTr="00E04E0B">
        <w:trPr>
          <w:trHeight w:val="446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0FA" w:rsidRPr="003A2010" w:rsidRDefault="00D520F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Воздушный зазр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04E0B">
        <w:trPr>
          <w:trHeight w:val="42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20FA" w:rsidRPr="003A2010" w:rsidRDefault="00D520F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Навесная фасадная система с воздушным зазором "N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ordFox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MLV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v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-20" в соответствии с ТС №5596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от 2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октября 2018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 (см. Приложение 1) или аналог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FA" w:rsidRPr="003A2010" w:rsidRDefault="00D520F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300"/>
        </w:trPr>
        <w:tc>
          <w:tcPr>
            <w:tcW w:w="3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5C0CC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E14800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85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</w:t>
            </w:r>
            <w:r w:rsidR="005C0CC7"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6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С-3=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5C0CC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04E0B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(ЛЛУ):</w:t>
            </w:r>
          </w:p>
        </w:tc>
      </w:tr>
      <w:tr w:rsidR="003A2010" w:rsidRPr="003A2010" w:rsidTr="004D4149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800" w:rsidRPr="003A2010" w:rsidRDefault="00E14800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4435" w:rsidRPr="003A2010" w:rsidRDefault="00DE4435" w:rsidP="003A2010">
      <w:pPr>
        <w:pStyle w:val="APEX3"/>
        <w:rPr>
          <w:lang w:eastAsia="en-US"/>
        </w:rPr>
      </w:pPr>
    </w:p>
    <w:p w:rsidR="00AD4978" w:rsidRPr="003A2010" w:rsidRDefault="00AD4978" w:rsidP="003A2010">
      <w:pPr>
        <w:pStyle w:val="APEX0"/>
        <w:ind w:left="1134" w:hanging="567"/>
      </w:pPr>
      <w:bookmarkStart w:id="58" w:name="_Toc110600964"/>
      <w:r w:rsidRPr="003A2010">
        <w:t>РАСЧЕТ ПРИВЕДЕННОГО СОПРОТИВЛЕНИЯ ТЕПЛОПЕРЕДАЧЕ СТЕН КРОВЕЛЬНОЙ НАДСТРОЙКИ НА ВЫСОТУ 500 ММ ОТ КРОВЛИ С-3.1 (ТИП С-11 В СООТВЕТСТВИИ С РАЗДЕЛОМ АР)</w:t>
      </w:r>
      <w:bookmarkEnd w:id="58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330"/>
        <w:gridCol w:w="714"/>
        <w:gridCol w:w="1301"/>
        <w:gridCol w:w="543"/>
        <w:gridCol w:w="222"/>
        <w:gridCol w:w="2411"/>
        <w:gridCol w:w="1276"/>
        <w:gridCol w:w="1134"/>
        <w:gridCol w:w="1095"/>
        <w:gridCol w:w="39"/>
      </w:tblGrid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НА ВЫСОТУ 500 ММ ОТ КРОВЛИ С-3.1 (ТИП С-11 В СООТВЕТСТВИИ С РАЗДЕЛОМ АР)</w:t>
            </w:r>
          </w:p>
        </w:tc>
      </w:tr>
      <w:tr w:rsidR="003A2010" w:rsidRPr="003A2010" w:rsidTr="00AD4978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B46B8F">
        <w:trPr>
          <w:gridAfter w:val="1"/>
          <w:wAfter w:w="39" w:type="dxa"/>
          <w:trHeight w:val="418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(Технониколь №1)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Пароизоляция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D4978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Н ОПТИМА (110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2,927</w:t>
            </w:r>
          </w:p>
        </w:tc>
      </w:tr>
      <w:tr w:rsidR="003A2010" w:rsidRPr="003A2010" w:rsidTr="00AD4978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В ЭКСТРА (170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Цементно-стружечная плита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Технониколь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D4978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2 слоя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3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081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С-3.1=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081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AD4978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D4978">
        <w:trPr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(ЛЛУ):</w:t>
            </w:r>
          </w:p>
        </w:tc>
      </w:tr>
      <w:tr w:rsidR="003A2010" w:rsidRPr="003A2010" w:rsidTr="004D414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978" w:rsidRPr="003A2010" w:rsidRDefault="00AD4978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AD4978" w:rsidRPr="003A2010" w:rsidRDefault="00AD4978" w:rsidP="003A2010">
      <w:pPr>
        <w:pStyle w:val="APEX3"/>
        <w:rPr>
          <w:lang w:eastAsia="en-US"/>
        </w:rPr>
      </w:pPr>
    </w:p>
    <w:p w:rsidR="00AD4978" w:rsidRPr="003A2010" w:rsidRDefault="00AD4978" w:rsidP="003A2010">
      <w:pPr>
        <w:pStyle w:val="APEX3"/>
        <w:rPr>
          <w:lang w:eastAsia="en-US"/>
        </w:rPr>
      </w:pPr>
    </w:p>
    <w:p w:rsidR="00D607F5" w:rsidRPr="003A2010" w:rsidRDefault="00BB534D" w:rsidP="003A2010">
      <w:pPr>
        <w:pStyle w:val="APEX0"/>
        <w:ind w:left="1134" w:hanging="567"/>
      </w:pPr>
      <w:bookmarkStart w:id="59" w:name="_Toc110600965"/>
      <w:r w:rsidRPr="003A2010">
        <w:t xml:space="preserve">РАСЧЕТ ПРИВЕДЕННОГО СОПРОТИВЛЕНИЯ ТЕПЛОПЕРЕДАЧЕ </w:t>
      </w:r>
      <w:r w:rsidR="00A146C2" w:rsidRPr="003A2010">
        <w:t>СТЕН</w:t>
      </w:r>
      <w:r w:rsidR="00E17A71" w:rsidRPr="003A2010">
        <w:t xml:space="preserve"> НАРУЖНых</w:t>
      </w:r>
      <w:r w:rsidR="00A146C2" w:rsidRPr="003A2010">
        <w:t xml:space="preserve"> ЛОДЖИЙ</w:t>
      </w:r>
      <w:r w:rsidR="008A2155" w:rsidRPr="003A2010">
        <w:rPr>
          <w:rFonts w:ascii="PT Sans Narrow" w:eastAsia="Times New Roman" w:hAnsi="PT Sans Narrow" w:cs="Arial"/>
          <w:caps w:val="0"/>
          <w:lang w:eastAsia="ru-RU"/>
        </w:rPr>
        <w:t xml:space="preserve"> </w:t>
      </w:r>
      <w:r w:rsidR="008A2155" w:rsidRPr="003A2010">
        <w:t xml:space="preserve">И ПЕРЕХОДНЫХ </w:t>
      </w:r>
      <w:r w:rsidR="0044525D" w:rsidRPr="003A2010">
        <w:t>лоджий</w:t>
      </w:r>
      <w:r w:rsidR="0008202C" w:rsidRPr="003A2010">
        <w:t xml:space="preserve"> в корпусе 20.2</w:t>
      </w:r>
      <w:r w:rsidR="00A146C2" w:rsidRPr="003A2010">
        <w:t xml:space="preserve"> С-4 (ТИП С-6 В СООТВЕТСТВИИ С РАЗДЕЛОМ АР)</w:t>
      </w:r>
      <w:bookmarkEnd w:id="59"/>
    </w:p>
    <w:tbl>
      <w:tblPr>
        <w:tblW w:w="10067" w:type="dxa"/>
        <w:tblInd w:w="-289" w:type="dxa"/>
        <w:tblLook w:val="04A0" w:firstRow="1" w:lastRow="0" w:firstColumn="1" w:lastColumn="0" w:noHBand="0" w:noVBand="1"/>
      </w:tblPr>
      <w:tblGrid>
        <w:gridCol w:w="1332"/>
        <w:gridCol w:w="710"/>
        <w:gridCol w:w="1275"/>
        <w:gridCol w:w="534"/>
        <w:gridCol w:w="222"/>
        <w:gridCol w:w="2448"/>
        <w:gridCol w:w="1276"/>
        <w:gridCol w:w="1134"/>
        <w:gridCol w:w="1136"/>
      </w:tblGrid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="0008202C" w:rsidRPr="003A2010">
              <w:rPr>
                <w:rFonts w:ascii="PT Sans Narrow" w:hAnsi="PT Sans Narrow" w:cs="Arial"/>
                <w:sz w:val="22"/>
                <w:szCs w:val="22"/>
              </w:rPr>
              <w:t xml:space="preserve"> В КОРПУСЕ 20.2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 (ТИП С-6 В СООТВЕТСТВИИ С РАЗДЕЛОМ АР)</w:t>
            </w:r>
          </w:p>
        </w:tc>
      </w:tr>
      <w:tr w:rsidR="003A2010" w:rsidRPr="003A2010" w:rsidTr="00CD1BB5">
        <w:trPr>
          <w:trHeight w:val="90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CD1BB5">
        <w:trPr>
          <w:trHeight w:val="583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CD1BB5">
        <w:trPr>
          <w:trHeight w:val="583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CD1BB5">
        <w:trPr>
          <w:trHeight w:val="35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(Технониколь 020)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CD1BB5">
        <w:trPr>
          <w:trHeight w:val="35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Клеевая смесь для монтажа утеплителя (Технониколь 110)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CD1BB5">
        <w:trPr>
          <w:trHeight w:val="97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ДЕКОР(110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2,927</w:t>
            </w:r>
          </w:p>
        </w:tc>
      </w:tr>
      <w:tr w:rsidR="003A2010" w:rsidRPr="003A2010" w:rsidTr="00CD1BB5">
        <w:trPr>
          <w:trHeight w:val="97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3F" w:rsidRPr="003A2010" w:rsidRDefault="00197D3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Системы фасадные теплоизоляционные композиционные с наружными штукатурными слоями в соответствии с ГОСТ Р 56707-2015 (в расчете не учитывается)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CD1BB5">
        <w:trPr>
          <w:trHeight w:val="974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× 0,26) + (0,2 + 0,4) × 0,012 × 0,93] / (0,2 + 0,012) / (0,4 + 0,012) = 0,32 Вт/(м×°C)</w:t>
            </w: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583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С-4=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(жилье):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CD1BB5">
        <w:trPr>
          <w:trHeight w:val="291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(ЛЛУ):</w:t>
            </w:r>
          </w:p>
        </w:tc>
      </w:tr>
      <w:tr w:rsidR="003A2010" w:rsidRPr="003A2010" w:rsidTr="004D4149">
        <w:trPr>
          <w:trHeight w:val="29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1BB5" w:rsidRPr="003A2010" w:rsidRDefault="00CD1BB5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E04E0B" w:rsidRPr="003A2010" w:rsidRDefault="00E04E0B" w:rsidP="003A2010">
      <w:pPr>
        <w:pStyle w:val="APEX3"/>
        <w:rPr>
          <w:lang w:eastAsia="en-US"/>
        </w:rPr>
      </w:pPr>
    </w:p>
    <w:p w:rsidR="00592F3B" w:rsidRPr="003A2010" w:rsidRDefault="00592F3B" w:rsidP="003A2010">
      <w:pPr>
        <w:pStyle w:val="APEX0"/>
        <w:ind w:left="1134" w:hanging="567"/>
      </w:pPr>
      <w:bookmarkStart w:id="60" w:name="_Toc110600966"/>
      <w:r w:rsidRPr="003A2010">
        <w:t>РАСЧЕТ ПРИВЕДЕННОГО СОПРОТИВЛЕНИЯ ТЕПЛОПЕРЕДАЧЕ СТЕН НАРУЖНых ЛОДЖИЙ</w:t>
      </w:r>
      <w:r w:rsidRPr="003A2010">
        <w:rPr>
          <w:rFonts w:ascii="PT Sans Narrow" w:eastAsia="Times New Roman" w:hAnsi="PT Sans Narrow" w:cs="Arial"/>
          <w:caps w:val="0"/>
          <w:lang w:eastAsia="ru-RU"/>
        </w:rPr>
        <w:t xml:space="preserve"> </w:t>
      </w:r>
      <w:r w:rsidRPr="003A2010">
        <w:t xml:space="preserve">И ПЕРЕХОДНЫХ </w:t>
      </w:r>
      <w:r w:rsidR="0044525D" w:rsidRPr="003A2010">
        <w:t>лоджий</w:t>
      </w:r>
      <w:r w:rsidRPr="003A2010">
        <w:t xml:space="preserve"> С-4.1 (ТИП С-6/1 В СООТВЕТСТВИИ С РАЗДЕЛОМ АР)</w:t>
      </w:r>
      <w:bookmarkEnd w:id="60"/>
    </w:p>
    <w:tbl>
      <w:tblPr>
        <w:tblW w:w="10067" w:type="dxa"/>
        <w:tblInd w:w="-289" w:type="dxa"/>
        <w:tblLook w:val="04A0" w:firstRow="1" w:lastRow="0" w:firstColumn="1" w:lastColumn="0" w:noHBand="0" w:noVBand="1"/>
      </w:tblPr>
      <w:tblGrid>
        <w:gridCol w:w="1320"/>
        <w:gridCol w:w="702"/>
        <w:gridCol w:w="1261"/>
        <w:gridCol w:w="528"/>
        <w:gridCol w:w="222"/>
        <w:gridCol w:w="2488"/>
        <w:gridCol w:w="1276"/>
        <w:gridCol w:w="1134"/>
        <w:gridCol w:w="1136"/>
      </w:tblGrid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  <w:r w:rsidR="00CB0DA0" w:rsidRPr="003A2010">
              <w:rPr>
                <w:rFonts w:ascii="PT Sans Narrow" w:hAnsi="PT Sans Narrow" w:cs="Arial"/>
                <w:sz w:val="22"/>
                <w:szCs w:val="22"/>
              </w:rPr>
              <w:t xml:space="preserve">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 xml:space="preserve">ЛОДЖИЙ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С-4.1 (</w:t>
            </w:r>
            <w:r w:rsidR="00CB0DA0" w:rsidRPr="003A2010">
              <w:rPr>
                <w:rFonts w:ascii="PT Sans Narrow" w:hAnsi="PT Sans Narrow" w:cs="Arial"/>
                <w:sz w:val="22"/>
                <w:szCs w:val="22"/>
              </w:rPr>
              <w:t>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С-6/1 </w:t>
            </w:r>
            <w:r w:rsidR="00CB0DA0" w:rsidRPr="003A2010">
              <w:rPr>
                <w:rFonts w:ascii="PT Sans Narrow" w:hAnsi="PT Sans Narrow" w:cs="Arial"/>
                <w:sz w:val="22"/>
                <w:szCs w:val="22"/>
              </w:rPr>
              <w:t>В СООТВЕТСТВИИ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</w:p>
        </w:tc>
      </w:tr>
      <w:tr w:rsidR="003A2010" w:rsidRPr="003A2010" w:rsidTr="00197D3F">
        <w:trPr>
          <w:trHeight w:val="991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4D4149">
        <w:trPr>
          <w:trHeight w:val="418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97D3F">
        <w:trPr>
          <w:trHeight w:val="356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197D3F">
        <w:trPr>
          <w:trHeight w:val="356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(Технониколь 020)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97D3F">
        <w:trPr>
          <w:trHeight w:val="356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Клеевая смесь для монтажа утеплителя (Технониколь 110)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97D3F">
        <w:trPr>
          <w:trHeight w:val="593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ДЕКОР(110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3,659</w:t>
            </w:r>
          </w:p>
        </w:tc>
      </w:tr>
      <w:tr w:rsidR="003A2010" w:rsidRPr="003A2010" w:rsidTr="00197D3F">
        <w:trPr>
          <w:trHeight w:val="97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3F" w:rsidRPr="003A2010" w:rsidRDefault="00197D3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Системы фасадные теплоизоляционные композиционные с наружными штукатурными слоями в соответствии с ГОСТ Р 56707-2015 (в расчете не учитывается)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D3F" w:rsidRPr="003A2010" w:rsidRDefault="00197D3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3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С-4.1=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(жилье):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96"/>
        </w:trPr>
        <w:tc>
          <w:tcPr>
            <w:tcW w:w="100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(ЛЛУ):</w:t>
            </w:r>
          </w:p>
        </w:tc>
      </w:tr>
      <w:tr w:rsidR="003A2010" w:rsidRPr="003A2010" w:rsidTr="004D4149">
        <w:trPr>
          <w:trHeight w:val="296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2F3B" w:rsidRPr="003A2010" w:rsidRDefault="00592F3B" w:rsidP="003A2010">
      <w:pPr>
        <w:pStyle w:val="APEX3"/>
        <w:rPr>
          <w:lang w:eastAsia="en-US"/>
        </w:rPr>
      </w:pPr>
    </w:p>
    <w:p w:rsidR="00592F3B" w:rsidRPr="003A2010" w:rsidRDefault="00592F3B" w:rsidP="003A2010">
      <w:pPr>
        <w:pStyle w:val="APEX3"/>
        <w:rPr>
          <w:lang w:eastAsia="en-US"/>
        </w:rPr>
      </w:pPr>
    </w:p>
    <w:p w:rsidR="00592F3B" w:rsidRPr="003A2010" w:rsidRDefault="00592F3B" w:rsidP="003A2010">
      <w:pPr>
        <w:pStyle w:val="APEX3"/>
        <w:rPr>
          <w:lang w:eastAsia="en-US"/>
        </w:rPr>
      </w:pPr>
    </w:p>
    <w:p w:rsidR="00592F3B" w:rsidRPr="003A2010" w:rsidRDefault="00592F3B" w:rsidP="003A2010">
      <w:pPr>
        <w:pStyle w:val="APEX0"/>
        <w:ind w:left="1134" w:hanging="567"/>
      </w:pPr>
      <w:bookmarkStart w:id="61" w:name="_Toc110600967"/>
      <w:r w:rsidRPr="003A2010">
        <w:t>РАСЧЕТ ПРИВЕДЕННОГО СОПРОТИВЛЕНИЯ ТЕПЛОПЕРЕДАЧЕ ЦОКОЛЬНой ЧАСТи НАРУЖНОЙ СТЕНЫ С-5 (ТИП С-7 В СООТВЕТСТВИИ С РАЗДЕЛОМ АР)</w:t>
      </w:r>
      <w:bookmarkEnd w:id="61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142"/>
        <w:gridCol w:w="1576"/>
        <w:gridCol w:w="53"/>
        <w:gridCol w:w="640"/>
        <w:gridCol w:w="1630"/>
        <w:gridCol w:w="109"/>
        <w:gridCol w:w="490"/>
        <w:gridCol w:w="22"/>
        <w:gridCol w:w="200"/>
        <w:gridCol w:w="22"/>
        <w:gridCol w:w="1779"/>
        <w:gridCol w:w="1276"/>
        <w:gridCol w:w="1134"/>
        <w:gridCol w:w="1134"/>
      </w:tblGrid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</w:tr>
      <w:tr w:rsidR="003A2010" w:rsidRPr="003A2010" w:rsidTr="008147F7">
        <w:trPr>
          <w:trHeight w:val="957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8147F7">
        <w:trPr>
          <w:trHeight w:val="573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8147F7">
        <w:trPr>
          <w:trHeight w:val="573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(Технониколь №1)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(Технониколь- Техноэласт ЭПП)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Техноэласт Альфа ЭПП (при наличии радоновой опасности)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(Технониколь- Техноэласт ЭПП)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Двухкомпонентный полимерный клей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573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из пеностекла (80-100 кг/м3) в сооответствии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3,571</w:t>
            </w:r>
          </w:p>
        </w:tc>
      </w:tr>
      <w:tr w:rsidR="003A2010" w:rsidRPr="003A2010" w:rsidTr="00AB0A8B">
        <w:trPr>
          <w:trHeight w:val="429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A8B" w:rsidRPr="003A2010" w:rsidRDefault="00AB0A8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Цементно-песчаный раствор М100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Кирпич лиц. керам. пуст.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8147F7">
        <w:trPr>
          <w:trHeight w:val="344"/>
        </w:trPr>
        <w:tc>
          <w:tcPr>
            <w:tcW w:w="6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Гидрофобизатор Ceresit CT 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trHeight w:val="286"/>
        </w:trPr>
        <w:tc>
          <w:tcPr>
            <w:tcW w:w="40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536E" w:rsidRPr="003A2010" w:rsidRDefault="00D153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0,26) +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0,012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0,93] / (0,2 + 0,012) / (0,4 + 0,012) = 0,32 Вт/(м×°C)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8147F7">
        <w:trPr>
          <w:trHeight w:val="286"/>
        </w:trPr>
        <w:tc>
          <w:tcPr>
            <w:tcW w:w="102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</w:t>
            </w:r>
            <w:r w:rsidR="00CB0DA0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5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6B4879">
        <w:trPr>
          <w:trHeight w:val="286"/>
        </w:trPr>
        <w:tc>
          <w:tcPr>
            <w:tcW w:w="66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6B4879">
        <w:trPr>
          <w:trHeight w:val="286"/>
        </w:trPr>
        <w:tc>
          <w:tcPr>
            <w:tcW w:w="66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(БКТ):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49" w:rsidRPr="003A2010" w:rsidRDefault="004D4149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trHeight w:val="286"/>
        </w:trPr>
        <w:tc>
          <w:tcPr>
            <w:tcW w:w="66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помещения):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trHeight w:val="286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3B" w:rsidRPr="003A2010" w:rsidRDefault="00592F3B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8147F7">
        <w:trPr>
          <w:gridBefore w:val="1"/>
          <w:wBefore w:w="142" w:type="dxa"/>
          <w:trHeight w:val="285"/>
        </w:trPr>
        <w:tc>
          <w:tcPr>
            <w:tcW w:w="65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(ЦИН, ПО, ОДС):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D4149">
        <w:trPr>
          <w:gridBefore w:val="1"/>
          <w:wBefore w:w="142" w:type="dxa"/>
          <w:trHeight w:val="285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1,62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7F7" w:rsidRPr="003A2010" w:rsidRDefault="008147F7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CB0DA0" w:rsidRPr="003A2010" w:rsidRDefault="00CB0DA0" w:rsidP="003A2010">
      <w:pPr>
        <w:pStyle w:val="APEX0"/>
        <w:ind w:left="1134" w:hanging="567"/>
      </w:pPr>
      <w:bookmarkStart w:id="62" w:name="_Toc110600968"/>
      <w:r w:rsidRPr="003A2010">
        <w:t>РАСЧЕТ ПРИВЕДЕННОГО СОПРОТИВЛЕНИЯ ТЕПЛОПЕРЕДАЧЕ ЦОКОЛЬНой ЧАСТи НАРУЖНОЙ СТЕНЫ С-5.1 (ТИП С-7/1 В СООТВЕТСТВИИ С РАЗДЕЛОМ АР)</w:t>
      </w:r>
      <w:bookmarkEnd w:id="62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629"/>
        <w:gridCol w:w="308"/>
        <w:gridCol w:w="599"/>
        <w:gridCol w:w="531"/>
        <w:gridCol w:w="941"/>
        <w:gridCol w:w="490"/>
        <w:gridCol w:w="222"/>
        <w:gridCol w:w="189"/>
        <w:gridCol w:w="795"/>
        <w:gridCol w:w="222"/>
        <w:gridCol w:w="595"/>
        <w:gridCol w:w="1418"/>
        <w:gridCol w:w="992"/>
        <w:gridCol w:w="1134"/>
      </w:tblGrid>
      <w:tr w:rsidR="003A2010" w:rsidRPr="003A2010" w:rsidTr="00694FE4">
        <w:trPr>
          <w:trHeight w:val="300"/>
        </w:trPr>
        <w:tc>
          <w:tcPr>
            <w:tcW w:w="100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</w:tr>
      <w:tr w:rsidR="003A2010" w:rsidRPr="003A2010" w:rsidTr="00694FE4">
        <w:trPr>
          <w:trHeight w:val="1002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694FE4">
        <w:trPr>
          <w:trHeight w:val="418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(Технониколь №1) 1 слой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(Технониколь- Техноэласт ЭПП) 1 слой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Техноэласт Альфа ЭПП (при наличии радоновой опасности) 1 слой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(Технониколь- Техноэласт ЭПП) 1 слой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Двухкомпонентный полимерный клей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60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из пеностекла (80-100 кг/м3) в сооответствии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1,19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Двухкомпонентный полимерный клей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60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из пеностекла (80-100 кг/м3) в сооответствии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3,571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A8B" w:rsidRPr="003A2010" w:rsidRDefault="00AB0A8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Цементно-песчаный раствор М100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A8B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Кирпич лиц. керам. пуст.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694FE4">
        <w:trPr>
          <w:trHeight w:val="360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Гидрофобизатор Ceresit CT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085D">
        <w:trPr>
          <w:trHeight w:val="300"/>
        </w:trPr>
        <w:tc>
          <w:tcPr>
            <w:tcW w:w="49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4,86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5,02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AE085D">
        <w:trPr>
          <w:trHeight w:val="300"/>
        </w:trPr>
        <w:tc>
          <w:tcPr>
            <w:tcW w:w="100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С-5.1=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5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5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(БКТ):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1,54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помещения):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E085D">
        <w:trPr>
          <w:trHeight w:val="300"/>
        </w:trPr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694FE4">
        <w:trPr>
          <w:trHeight w:val="285"/>
        </w:trPr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(ЦИН, ПО, ОДС):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694FE4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1,62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DA0" w:rsidRPr="003A2010" w:rsidRDefault="00CB0DA0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487367" w:rsidRPr="003A2010" w:rsidRDefault="00487367" w:rsidP="003A2010">
      <w:pPr>
        <w:pStyle w:val="APEX0"/>
        <w:ind w:left="1134" w:hanging="567"/>
      </w:pPr>
      <w:bookmarkStart w:id="63" w:name="_Toc110600969"/>
      <w:r w:rsidRPr="003A2010">
        <w:t>РАСЧЕТ ПРИВЕДЕННОГО СОПРОТИВЛЕНИЯ ТЕПЛОПЕРЕДАЧЕ СТЕН НАРУЖНЫх ЗАПАДАЮЩЕЙ ЧАСТИ ВХОДНЫХ ГРУПП С-7 (ТИП С-10 В СООТВЕТСТВИИ С РАЗДЕЛОМ АР)</w:t>
      </w:r>
      <w:bookmarkEnd w:id="63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406"/>
        <w:gridCol w:w="761"/>
        <w:gridCol w:w="1365"/>
        <w:gridCol w:w="572"/>
        <w:gridCol w:w="222"/>
        <w:gridCol w:w="2195"/>
        <w:gridCol w:w="1276"/>
        <w:gridCol w:w="1059"/>
        <w:gridCol w:w="1209"/>
      </w:tblGrid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</w:tr>
      <w:tr w:rsidR="003A2010" w:rsidRPr="003A2010" w:rsidTr="00487367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B626D2">
        <w:trPr>
          <w:trHeight w:val="418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54E" w:rsidRPr="003A2010" w:rsidRDefault="00B375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или 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54E" w:rsidRPr="003A2010" w:rsidRDefault="00B375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 расчету принимается худший вариант - железобетонная стена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11A" w:rsidRPr="003A2010" w:rsidRDefault="00DE211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Цементно-песчаный раствор М100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11A" w:rsidRPr="003A2010" w:rsidRDefault="00DE211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11A" w:rsidRPr="003A2010" w:rsidRDefault="00DE211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11A" w:rsidRPr="003A2010" w:rsidRDefault="00DE211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(Технониколь 020)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Клеевая смесь для монтажа утеплителя (Технониколь 110)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87367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ОПТИМА(120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3,659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Штукатурно-клеевой слой (Технониколь 210)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фасадная универсальная - 1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87367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Керамическая плитка на клеевой основе</w:t>
            </w:r>
            <w:r w:rsidR="00BA418A" w:rsidRPr="003A2010">
              <w:rPr>
                <w:rFonts w:ascii="PT Sans Narrow" w:hAnsi="PT Sans Narrow" w:cs="Arial"/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4B1FE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18A" w:rsidRPr="003A2010" w:rsidRDefault="00BA418A" w:rsidP="003A2010">
            <w:pPr>
              <w:rPr>
                <w:sz w:val="20"/>
                <w:szCs w:val="20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* в соответствии с ТС </w:t>
            </w:r>
            <w:r w:rsidR="0071760C" w:rsidRPr="003A2010">
              <w:rPr>
                <w:rFonts w:ascii="PT Sans Narrow" w:hAnsi="PT Sans Narrow" w:cs="Arial"/>
                <w:sz w:val="22"/>
                <w:szCs w:val="22"/>
              </w:rPr>
              <w:t xml:space="preserve">№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5388</w:t>
            </w:r>
            <w:r w:rsidR="0071760C" w:rsidRPr="003A2010">
              <w:rPr>
                <w:rFonts w:ascii="PT Sans Narrow" w:hAnsi="PT Sans Narrow" w:cs="Arial"/>
                <w:sz w:val="22"/>
                <w:szCs w:val="22"/>
              </w:rPr>
              <w:t>-17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на фасадную</w:t>
            </w:r>
            <w:r w:rsidR="0071760C" w:rsidRPr="003A2010">
              <w:rPr>
                <w:rFonts w:ascii="PT Sans Narrow" w:hAnsi="PT Sans Narrow" w:cs="Arial"/>
                <w:sz w:val="22"/>
                <w:szCs w:val="22"/>
              </w:rPr>
              <w:t xml:space="preserve"> теплоизоляционную композиционную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систему Lodatherm</w:t>
            </w:r>
            <w:r w:rsidR="0071760C" w:rsidRPr="003A2010">
              <w:rPr>
                <w:rFonts w:ascii="PT Sans Narrow" w:hAnsi="PT Sans Narrow" w:cs="Arial"/>
                <w:sz w:val="22"/>
                <w:szCs w:val="22"/>
              </w:rPr>
              <w:t xml:space="preserve"> с облицовкой керамическими плитками</w:t>
            </w:r>
          </w:p>
        </w:tc>
      </w:tr>
      <w:tr w:rsidR="003A2010" w:rsidRPr="003A2010" w:rsidTr="00487367">
        <w:trPr>
          <w:trHeight w:val="300"/>
        </w:trPr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3,76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  <w:r w:rsidR="00B46B8F"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С-7=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</w:t>
            </w:r>
            <w:r w:rsidR="00B46B8F"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487367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пом):</w:t>
            </w:r>
          </w:p>
        </w:tc>
      </w:tr>
      <w:tr w:rsidR="003A2010" w:rsidRPr="003A2010" w:rsidTr="00487367">
        <w:trPr>
          <w:trHeight w:val="3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367" w:rsidRPr="003A2010" w:rsidRDefault="00487367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487367" w:rsidRPr="003A2010" w:rsidRDefault="00487367" w:rsidP="003A2010">
      <w:pPr>
        <w:pStyle w:val="APEX3"/>
        <w:rPr>
          <w:lang w:eastAsia="en-US"/>
        </w:rPr>
      </w:pPr>
    </w:p>
    <w:p w:rsidR="00D148CC" w:rsidRPr="003A2010" w:rsidRDefault="00D148CC" w:rsidP="003A2010">
      <w:pPr>
        <w:pStyle w:val="APEX0"/>
        <w:ind w:left="1134" w:hanging="567"/>
      </w:pPr>
      <w:bookmarkStart w:id="64" w:name="_Toc110600970"/>
      <w:r w:rsidRPr="003A2010">
        <w:t>РАСЧЕТ ПРИВЕДЕННОГО СОПРОТИВЛЕНИЯ ТЕПЛОПЕРЕДАЧЕ</w:t>
      </w:r>
      <w:r w:rsidR="003F0C7D" w:rsidRPr="003A2010">
        <w:t xml:space="preserve"> </w:t>
      </w:r>
      <w:r w:rsidR="009B5DE9" w:rsidRPr="003A2010">
        <w:t>внутренних стен</w:t>
      </w:r>
      <w:r w:rsidR="003F0C7D" w:rsidRPr="003A2010">
        <w:t xml:space="preserve"> </w:t>
      </w:r>
      <w:r w:rsidR="009B5DE9" w:rsidRPr="003A2010">
        <w:t>тамбуров</w:t>
      </w:r>
      <w:r w:rsidR="003F0C7D" w:rsidRPr="003A2010">
        <w:t xml:space="preserve"> </w:t>
      </w:r>
      <w:r w:rsidR="009B5DE9" w:rsidRPr="003A2010">
        <w:t>(</w:t>
      </w:r>
      <w:r w:rsidR="003F0C7D" w:rsidRPr="003A2010">
        <w:t xml:space="preserve">тип </w:t>
      </w:r>
      <w:r w:rsidR="009B5DE9" w:rsidRPr="003A2010">
        <w:t>в</w:t>
      </w:r>
      <w:r w:rsidR="003F0C7D" w:rsidRPr="003A2010">
        <w:t>с-</w:t>
      </w:r>
      <w:r w:rsidR="009B5DE9" w:rsidRPr="003A2010">
        <w:t>1)</w:t>
      </w:r>
      <w:bookmarkEnd w:id="64"/>
    </w:p>
    <w:tbl>
      <w:tblPr>
        <w:tblW w:w="10161" w:type="dxa"/>
        <w:tblInd w:w="-289" w:type="dxa"/>
        <w:tblLook w:val="04A0" w:firstRow="1" w:lastRow="0" w:firstColumn="1" w:lastColumn="0" w:noHBand="0" w:noVBand="1"/>
      </w:tblPr>
      <w:tblGrid>
        <w:gridCol w:w="1560"/>
        <w:gridCol w:w="567"/>
        <w:gridCol w:w="142"/>
        <w:gridCol w:w="709"/>
        <w:gridCol w:w="425"/>
        <w:gridCol w:w="850"/>
        <w:gridCol w:w="709"/>
        <w:gridCol w:w="322"/>
        <w:gridCol w:w="473"/>
        <w:gridCol w:w="222"/>
        <w:gridCol w:w="542"/>
        <w:gridCol w:w="1372"/>
        <w:gridCol w:w="1134"/>
        <w:gridCol w:w="1134"/>
      </w:tblGrid>
      <w:tr w:rsidR="003A2010" w:rsidRPr="003A2010" w:rsidTr="0089152B">
        <w:tc>
          <w:tcPr>
            <w:tcW w:w="101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</w:t>
            </w:r>
            <w:r w:rsidR="00597C41" w:rsidRPr="003A2010">
              <w:rPr>
                <w:rFonts w:ascii="PT Sans Narrow" w:hAnsi="PT Sans Narrow" w:cs="Arial"/>
                <w:sz w:val="22"/>
                <w:szCs w:val="22"/>
              </w:rPr>
              <w:t>НУТРЕННИЕ СТЕНЫ ТАМБУРОВ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ВС-1</w:t>
            </w:r>
          </w:p>
        </w:tc>
      </w:tr>
      <w:tr w:rsidR="003A2010" w:rsidRPr="003A2010" w:rsidTr="0089152B">
        <w:trPr>
          <w:trHeight w:val="3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89152B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89152B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89152B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14F" w:rsidRPr="003A2010" w:rsidRDefault="0043514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ДЕКОР(110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2,439</w:t>
            </w:r>
          </w:p>
        </w:tc>
      </w:tr>
      <w:tr w:rsidR="003A2010" w:rsidRPr="003A2010" w:rsidTr="0089152B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714D44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rPr>
          <w:trHeight w:val="3"/>
        </w:trPr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× 0,26) + (0,2 + 0,4) × 0,012 × 0,93] / (0,2 + 0,012) / (0,4 + 0,012) = 0,32 Вт/(м×°C)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89152B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3,39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0805" w:rsidRPr="003A2010" w:rsidRDefault="001B080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730A5">
        <w:trPr>
          <w:trHeight w:val="3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A730A5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89" w:rsidRPr="003A2010" w:rsidRDefault="000D738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89" w:rsidRPr="003A2010" w:rsidRDefault="000D738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89" w:rsidRPr="003A2010" w:rsidRDefault="000D738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89" w:rsidRPr="003A2010" w:rsidRDefault="000D738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730A5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DF3096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14F" w:rsidRPr="003A2010" w:rsidRDefault="0043514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ДЕКОР(110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14F" w:rsidRPr="003A2010" w:rsidRDefault="004351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2,439</w:t>
            </w:r>
          </w:p>
        </w:tc>
      </w:tr>
      <w:tr w:rsidR="003A2010" w:rsidRPr="003A2010" w:rsidTr="00BA3CE8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096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714D44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BA3CE8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4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</w:t>
            </w:r>
            <w:r w:rsidR="0043514F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="000D7389"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</w:t>
            </w:r>
            <w:r w:rsidR="00C1226C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="000D7389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619D" w:rsidRPr="003A2010" w:rsidRDefault="0055619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30A5" w:rsidRPr="003A2010" w:rsidRDefault="00A730A5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BA3CE8">
        <w:trPr>
          <w:trHeight w:val="3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несущих слоев стены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A/R</w:t>
            </w:r>
          </w:p>
        </w:tc>
      </w:tr>
      <w:tr w:rsidR="003A2010" w:rsidRPr="003A2010" w:rsidTr="00BA3CE8">
        <w:trPr>
          <w:trHeight w:val="1"/>
        </w:trPr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6B8F" w:rsidRPr="003A2010" w:rsidRDefault="00B46B8F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3,835</w:t>
            </w:r>
          </w:p>
        </w:tc>
      </w:tr>
      <w:tr w:rsidR="003A2010" w:rsidRPr="003A2010" w:rsidTr="00BA3CE8">
        <w:tc>
          <w:tcPr>
            <w:tcW w:w="652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6B8F" w:rsidRPr="003A2010" w:rsidRDefault="00B46B8F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B8F" w:rsidRPr="003A2010" w:rsidRDefault="00B46B8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8,803</w:t>
            </w:r>
          </w:p>
        </w:tc>
      </w:tr>
      <w:tr w:rsidR="003A2010" w:rsidRPr="003A2010" w:rsidTr="00714D44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BA3CE8">
        <w:tc>
          <w:tcPr>
            <w:tcW w:w="1016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A (A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о1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1B267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43514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B46B8F"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DF30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="0089152B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1B2675"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="00B46B8F"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(МОП):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89152B">
        <w:tc>
          <w:tcPr>
            <w:tcW w:w="10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наружных стен (тех. пом.):</w:t>
            </w:r>
          </w:p>
        </w:tc>
      </w:tr>
      <w:tr w:rsidR="003A2010" w:rsidRPr="003A2010" w:rsidTr="00714D44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2B" w:rsidRPr="003A2010" w:rsidRDefault="0089152B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619D" w:rsidRPr="003A2010" w:rsidRDefault="0055619D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D25C19" w:rsidRPr="003A2010" w:rsidRDefault="00D25C19" w:rsidP="003A2010">
      <w:pPr>
        <w:pStyle w:val="APEX0"/>
        <w:ind w:left="1134" w:hanging="567"/>
      </w:pPr>
      <w:bookmarkStart w:id="65" w:name="_Toc110600971"/>
      <w:r w:rsidRPr="003A2010">
        <w:t>РАСЧЕТ ПРИВЕДЕННОГО СОПРОТИВЛЕНИЯ ТЕПЛОПЕРЕДАЧЕ стен внутренних между ЛЛУ и неотапливаемым</w:t>
      </w:r>
      <w:r w:rsidR="00775342" w:rsidRPr="003A2010">
        <w:t xml:space="preserve"> чердаком</w:t>
      </w:r>
      <w:r w:rsidRPr="003A2010">
        <w:t xml:space="preserve"> ВС-2</w:t>
      </w:r>
      <w:bookmarkEnd w:id="65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330"/>
        <w:gridCol w:w="714"/>
        <w:gridCol w:w="1301"/>
        <w:gridCol w:w="543"/>
        <w:gridCol w:w="222"/>
        <w:gridCol w:w="2411"/>
        <w:gridCol w:w="1418"/>
        <w:gridCol w:w="1134"/>
        <w:gridCol w:w="992"/>
      </w:tblGrid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НЕОТАПЛИВАЕМЫМ</w:t>
            </w:r>
            <w:r w:rsidR="00775342" w:rsidRPr="003A2010">
              <w:rPr>
                <w:rFonts w:ascii="PT Sans Narrow" w:hAnsi="PT Sans Narrow" w:cs="Arial"/>
                <w:sz w:val="22"/>
                <w:szCs w:val="22"/>
              </w:rPr>
              <w:t xml:space="preserve"> ЧЕРДАКОМ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ВС-2</w:t>
            </w:r>
          </w:p>
        </w:tc>
      </w:tr>
      <w:tr w:rsidR="003A2010" w:rsidRPr="003A2010" w:rsidTr="00D25C19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D25C19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D25C19">
        <w:trPr>
          <w:trHeight w:val="3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D25C19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в соответствии с архитектурными решениями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0B" w:rsidRPr="003A2010" w:rsidRDefault="00E04E0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300"/>
        </w:trPr>
        <w:tc>
          <w:tcPr>
            <w:tcW w:w="3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  <w:r w:rsidR="00E04E0B"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8147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731978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E04E0B"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73197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</w:t>
            </w:r>
            <w:r w:rsidR="00D25C19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6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300"/>
        </w:trPr>
        <w:tc>
          <w:tcPr>
            <w:tcW w:w="90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8147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D25C19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E04E0B"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D25C1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стен:</w:t>
            </w:r>
          </w:p>
        </w:tc>
      </w:tr>
      <w:tr w:rsidR="003A2010" w:rsidRPr="003A2010" w:rsidTr="00714D4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55619D" w:rsidRPr="003A2010" w:rsidRDefault="0055619D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487367" w:rsidRPr="003A2010" w:rsidRDefault="00487367" w:rsidP="003A2010">
      <w:pPr>
        <w:pStyle w:val="APEX0"/>
        <w:ind w:left="1134" w:hanging="567"/>
      </w:pPr>
      <w:bookmarkStart w:id="66" w:name="_Toc110600972"/>
      <w:r w:rsidRPr="003A2010">
        <w:t xml:space="preserve">РАСЧЕТ ПРИВЕДЕННОГО СОПРОТИВЛЕНИЯ ТЕПЛОПЕРЕДАЧЕ стен внутренних </w:t>
      </w:r>
      <w:r w:rsidR="00CB36B9" w:rsidRPr="003A2010">
        <w:t>МЕЖДУ КВАРТИРАМИ И НЕОТАПЛИВАЕМ ЧЕРДАКОМ ВС-3</w:t>
      </w:r>
      <w:bookmarkEnd w:id="66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330"/>
        <w:gridCol w:w="714"/>
        <w:gridCol w:w="1301"/>
        <w:gridCol w:w="543"/>
        <w:gridCol w:w="222"/>
        <w:gridCol w:w="2411"/>
        <w:gridCol w:w="1418"/>
        <w:gridCol w:w="1134"/>
        <w:gridCol w:w="992"/>
      </w:tblGrid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</w:tr>
      <w:tr w:rsidR="003A2010" w:rsidRPr="003A2010" w:rsidTr="00CB36B9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CB36B9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CB36B9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CB36B9">
        <w:trPr>
          <w:trHeight w:val="36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Воздушный зазор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CB36B9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CB36B9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100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× 0,26) + (0,2 + 0,4) × 0,012 × 0,93] / (0,2 + 0,012) / (0,4 + 0,012) = 0,32 Вт/(м×°C)</w:t>
            </w: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8452E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8452E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стен (жилые пом):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50008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  <w:r w:rsidR="00CB36B9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CB36B9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стен (ванные комнаты):</w:t>
            </w:r>
          </w:p>
        </w:tc>
      </w:tr>
      <w:tr w:rsidR="003A2010" w:rsidRPr="003A2010" w:rsidTr="00CB36B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50008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CB36B9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74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6B9" w:rsidRPr="003A2010" w:rsidRDefault="00CB36B9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487367" w:rsidRPr="003A2010" w:rsidRDefault="00487367" w:rsidP="003A2010">
      <w:pPr>
        <w:pStyle w:val="APEX3"/>
        <w:rPr>
          <w:lang w:eastAsia="en-US"/>
        </w:rPr>
      </w:pPr>
    </w:p>
    <w:p w:rsidR="00487367" w:rsidRPr="003A2010" w:rsidRDefault="00487367" w:rsidP="003A2010">
      <w:pPr>
        <w:pStyle w:val="APEX3"/>
        <w:rPr>
          <w:lang w:val="en-US" w:eastAsia="en-US"/>
        </w:rPr>
      </w:pPr>
    </w:p>
    <w:p w:rsidR="00D73962" w:rsidRPr="003A2010" w:rsidRDefault="00D73962" w:rsidP="003A2010">
      <w:pPr>
        <w:pStyle w:val="APEX3"/>
        <w:rPr>
          <w:lang w:val="en-US" w:eastAsia="en-US"/>
        </w:rPr>
      </w:pPr>
    </w:p>
    <w:p w:rsidR="00D25C19" w:rsidRPr="003A2010" w:rsidRDefault="00D25C19" w:rsidP="003A2010">
      <w:pPr>
        <w:pStyle w:val="APEX0"/>
        <w:ind w:left="1134" w:hanging="567"/>
      </w:pPr>
      <w:bookmarkStart w:id="67" w:name="_Toc110600973"/>
      <w:r w:rsidRPr="003A2010">
        <w:t xml:space="preserve">РАСЧЕТ ПРИВЕДЕННОГО СОПРОТИВЛЕНИЯ ТЕПЛОПЕРЕДАЧЕ </w:t>
      </w:r>
      <w:r w:rsidR="0055619D" w:rsidRPr="003A2010">
        <w:t>СТЕНЫ ВНУТРЕННЕЙ МЕЖДУ ПО И РАМПОЙ ВС-</w:t>
      </w:r>
      <w:r w:rsidR="00C1226C" w:rsidRPr="003A2010">
        <w:t>4</w:t>
      </w:r>
      <w:bookmarkEnd w:id="67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330"/>
        <w:gridCol w:w="714"/>
        <w:gridCol w:w="1301"/>
        <w:gridCol w:w="543"/>
        <w:gridCol w:w="222"/>
        <w:gridCol w:w="2411"/>
        <w:gridCol w:w="1418"/>
        <w:gridCol w:w="1134"/>
        <w:gridCol w:w="992"/>
      </w:tblGrid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ПО И РАМПОЙ</w:t>
            </w:r>
            <w:r w:rsidR="00C1226C" w:rsidRPr="003A2010">
              <w:rPr>
                <w:rFonts w:ascii="PT Sans Narrow" w:hAnsi="PT Sans Narrow" w:cs="Arial"/>
                <w:sz w:val="22"/>
                <w:szCs w:val="22"/>
              </w:rPr>
              <w:t xml:space="preserve"> ВС-4</w:t>
            </w:r>
          </w:p>
        </w:tc>
      </w:tr>
      <w:tr w:rsidR="003A2010" w:rsidRPr="003A2010" w:rsidTr="0055619D">
        <w:trPr>
          <w:trHeight w:val="100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55619D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55619D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55619D">
        <w:trPr>
          <w:trHeight w:val="600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6C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3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Вентилируемый фасад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нет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se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55619D">
        <w:trPr>
          <w:trHeight w:val="100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0,26) +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0,012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0,93] / (0,2 + 0,012) / (0,4 + 0,012) = 0,32 Вт/(м×°C)</w:t>
            </w: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C1226C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55619D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514571" w:rsidRPr="003A2010">
              <w:rPr>
                <w:rFonts w:ascii="PT Sans Narrow" w:hAnsi="PT Sans Narrow" w:cs="Arial"/>
                <w:sz w:val="22"/>
                <w:szCs w:val="22"/>
              </w:rPr>
              <w:t>95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</w:t>
            </w:r>
            <w:r w:rsidR="0055619D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</w:t>
            </w:r>
            <w:r w:rsidR="00C1226C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4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C1226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="0055619D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514571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55619D">
        <w:trPr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стен:</w:t>
            </w:r>
          </w:p>
        </w:tc>
      </w:tr>
      <w:tr w:rsidR="003A2010" w:rsidRPr="003A2010" w:rsidTr="0055619D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619D" w:rsidRPr="003A2010" w:rsidRDefault="0055619D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55619D" w:rsidRPr="003A2010" w:rsidRDefault="0055619D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7B51A6" w:rsidRPr="003A2010" w:rsidRDefault="007B51A6" w:rsidP="003A2010">
      <w:pPr>
        <w:pStyle w:val="APEX0"/>
        <w:ind w:left="1134" w:hanging="567"/>
      </w:pPr>
      <w:bookmarkStart w:id="68" w:name="_Toc110600974"/>
      <w:r w:rsidRPr="003A2010">
        <w:t>РАСЧЕТ ПРИВЕДЕННОГО СОПРОТИВЛЕНИЯ ТЕПЛОПЕРЕДАЧЕ СТЕНЫ ВНУТРЕННЕЙ МЕЖДУ ЦИН И РАМПОЙ ВС-5</w:t>
      </w:r>
      <w:bookmarkEnd w:id="68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1620"/>
        <w:gridCol w:w="649"/>
        <w:gridCol w:w="1651"/>
        <w:gridCol w:w="222"/>
        <w:gridCol w:w="222"/>
        <w:gridCol w:w="2299"/>
        <w:gridCol w:w="1418"/>
        <w:gridCol w:w="1134"/>
        <w:gridCol w:w="992"/>
      </w:tblGrid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  <w:r w:rsidR="00E901D3" w:rsidRPr="003A2010">
              <w:rPr>
                <w:rFonts w:ascii="PT Sans Narrow" w:hAnsi="PT Sans Narrow" w:cs="Arial"/>
                <w:sz w:val="22"/>
                <w:szCs w:val="22"/>
              </w:rPr>
              <w:t>ТЕНА ВНУТРЕННЯЯ МЕЖДУ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ЦИН </w:t>
            </w:r>
            <w:r w:rsidR="00E901D3" w:rsidRPr="003A2010">
              <w:rPr>
                <w:rFonts w:ascii="PT Sans Narrow" w:hAnsi="PT Sans Narrow" w:cs="Arial"/>
                <w:sz w:val="22"/>
                <w:szCs w:val="22"/>
              </w:rPr>
              <w:t>И РАМПОЙ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ВС-5</w:t>
            </w:r>
          </w:p>
        </w:tc>
      </w:tr>
      <w:tr w:rsidR="003A2010" w:rsidRPr="003A2010" w:rsidTr="00E901D3">
        <w:trPr>
          <w:trHeight w:val="1002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E901D3">
        <w:trPr>
          <w:trHeight w:val="6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0,022</w:t>
            </w:r>
          </w:p>
        </w:tc>
      </w:tr>
      <w:tr w:rsidR="003A2010" w:rsidRPr="003A2010" w:rsidTr="00E901D3">
        <w:trPr>
          <w:trHeight w:val="6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Кладка из газобетонных блоков на цементно-песчаном растворе (600 кг/м3)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0,625</w:t>
            </w:r>
          </w:p>
        </w:tc>
      </w:tr>
      <w:tr w:rsidR="003A2010" w:rsidRPr="003A2010" w:rsidTr="00E901D3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Воздушный зазор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901D3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стена в соответствии с СП 50.13330.2012 Приложение Т, таб. Т.1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901D3" w:rsidRPr="003A2010" w:rsidRDefault="00E901D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* - коэффициент теплопроводности кладки из блоков (плотность 600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теплопроводность 0,26 Вт/(м×°C) в соответствии с СП 50.13330.2012 Приложение Т, таб. Т.1); при размерах блоков 200х200х400 мм, на цементно-песчанном растворе при толщине швов 12 мм: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0,26) + (0,2 + 0,4)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0,012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0,93] / (0,2 + 0,012) / (0,4 + 0,012) = 0,32 Вт/(м×°C)</w:t>
            </w: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наружной стены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наружной стены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внутренних стен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ВС-2=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E901D3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стен:</w:t>
            </w:r>
          </w:p>
        </w:tc>
      </w:tr>
      <w:tr w:rsidR="003A2010" w:rsidRPr="003A2010" w:rsidTr="00714D4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1A6" w:rsidRPr="003A2010" w:rsidRDefault="007B51A6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7B51A6" w:rsidRPr="003A2010" w:rsidRDefault="007B51A6" w:rsidP="003A2010">
      <w:pPr>
        <w:pStyle w:val="APEX3"/>
        <w:rPr>
          <w:lang w:eastAsia="en-US"/>
        </w:rPr>
      </w:pPr>
    </w:p>
    <w:p w:rsidR="003D6A28" w:rsidRPr="003A2010" w:rsidRDefault="003D6A28" w:rsidP="003A2010">
      <w:pPr>
        <w:pStyle w:val="APEX3"/>
        <w:rPr>
          <w:lang w:eastAsia="en-US"/>
        </w:rPr>
      </w:pPr>
    </w:p>
    <w:p w:rsidR="003D6A28" w:rsidRPr="003A2010" w:rsidRDefault="003D6A28" w:rsidP="003A2010">
      <w:pPr>
        <w:pStyle w:val="APEX3"/>
        <w:rPr>
          <w:lang w:eastAsia="en-US"/>
        </w:rPr>
      </w:pPr>
    </w:p>
    <w:p w:rsidR="003D6A28" w:rsidRPr="003A2010" w:rsidRDefault="003D6A28" w:rsidP="003A2010">
      <w:pPr>
        <w:pStyle w:val="APEX3"/>
        <w:rPr>
          <w:lang w:eastAsia="en-US"/>
        </w:rPr>
      </w:pPr>
    </w:p>
    <w:p w:rsidR="003D6A28" w:rsidRPr="003A2010" w:rsidRDefault="003D6A28" w:rsidP="003A2010">
      <w:pPr>
        <w:pStyle w:val="APEX3"/>
        <w:rPr>
          <w:lang w:eastAsia="en-US"/>
        </w:rPr>
      </w:pPr>
    </w:p>
    <w:p w:rsidR="003D6A28" w:rsidRPr="003A2010" w:rsidRDefault="003D6A28" w:rsidP="003A2010">
      <w:pPr>
        <w:pStyle w:val="APEX3"/>
        <w:rPr>
          <w:lang w:eastAsia="en-US"/>
        </w:rPr>
      </w:pPr>
    </w:p>
    <w:p w:rsidR="00F33944" w:rsidRPr="003A2010" w:rsidRDefault="00555F0C" w:rsidP="003A2010">
      <w:pPr>
        <w:pStyle w:val="APEX0"/>
        <w:ind w:left="1134" w:hanging="567"/>
      </w:pPr>
      <w:bookmarkStart w:id="69" w:name="_Toc110600975"/>
      <w:r w:rsidRPr="003A2010">
        <w:t>РАСЧЕТ ПРИВЕДЕННОГО СОПРОТ</w:t>
      </w:r>
      <w:r w:rsidR="00BC6051" w:rsidRPr="003A2010">
        <w:t>ИВЛЕНИЯ ТЕПЛОПЕРЕДАЧЕ</w:t>
      </w:r>
      <w:r w:rsidR="00110E80" w:rsidRPr="003A2010">
        <w:t xml:space="preserve"> </w:t>
      </w:r>
      <w:r w:rsidR="00AA1FC5" w:rsidRPr="003A2010">
        <w:t>ПОКРЫТИя КРОВЛИ К-1 (ТИП К-1</w:t>
      </w:r>
      <w:r w:rsidR="00695E3B" w:rsidRPr="003A2010">
        <w:t>/1</w:t>
      </w:r>
      <w:r w:rsidR="00AA1FC5" w:rsidRPr="003A2010">
        <w:t xml:space="preserve"> В СООТВЕТСТВИИ С РАЗДЕЛОМ АР)</w:t>
      </w:r>
      <w:bookmarkEnd w:id="69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2694"/>
        <w:gridCol w:w="567"/>
        <w:gridCol w:w="2208"/>
        <w:gridCol w:w="554"/>
        <w:gridCol w:w="498"/>
        <w:gridCol w:w="334"/>
        <w:gridCol w:w="249"/>
        <w:gridCol w:w="249"/>
        <w:gridCol w:w="236"/>
        <w:gridCol w:w="350"/>
        <w:gridCol w:w="1127"/>
        <w:gridCol w:w="999"/>
      </w:tblGrid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73C6C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</w:t>
            </w:r>
            <w:r w:rsidR="005F06EC" w:rsidRPr="003A2010">
              <w:rPr>
                <w:rFonts w:ascii="PT Sans Narrow" w:hAnsi="PT Sans Narrow" w:cs="Arial"/>
                <w:sz w:val="22"/>
                <w:szCs w:val="22"/>
              </w:rPr>
              <w:t xml:space="preserve"> И ВСТРОЕННО-ПРИСТРОЕННЫМИ ПОМЕЩЕНИЯМИ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(ТИП К-1/1 В СООТВЕТСТВИИ С РАЗДЕЛОМ </w:t>
            </w:r>
            <w:r w:rsidR="00D25C19" w:rsidRPr="003A2010">
              <w:rPr>
                <w:rFonts w:ascii="PT Sans Narrow" w:hAnsi="PT Sans Narrow" w:cs="Arial"/>
                <w:sz w:val="22"/>
                <w:szCs w:val="22"/>
              </w:rPr>
              <w:t>АР)</w:t>
            </w:r>
          </w:p>
        </w:tc>
      </w:tr>
      <w:tr w:rsidR="003A2010" w:rsidRPr="003A2010" w:rsidTr="00D25C19">
        <w:trPr>
          <w:trHeight w:val="801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D25C19">
        <w:trPr>
          <w:trHeight w:val="3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AB0A8B">
        <w:trPr>
          <w:trHeight w:val="3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E3B" w:rsidRPr="003A2010" w:rsidRDefault="00695E3B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Пароизоляционная пленка ТЕХНОНИКОЛЬ - Биполь ЭПП 1 слой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E3B" w:rsidRPr="003A2010" w:rsidRDefault="00695E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E3B" w:rsidRPr="003A2010" w:rsidRDefault="00695E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E3B" w:rsidRPr="003A2010" w:rsidRDefault="00695E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517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4E" w:rsidRPr="003A2010" w:rsidRDefault="00AB0A8B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Керамзит. гравий фр. 10-20 мм, П25, М250, пропит. цем. мол. Плотность 1800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4E" w:rsidRPr="003A2010" w:rsidRDefault="00B3754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4E" w:rsidRPr="003A2010" w:rsidRDefault="00B375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0,033</w:t>
            </w:r>
          </w:p>
        </w:tc>
      </w:tr>
      <w:tr w:rsidR="003A2010" w:rsidRPr="003A2010" w:rsidTr="00D25C19">
        <w:trPr>
          <w:trHeight w:val="863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Н ОПТИМА (110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2,927</w:t>
            </w:r>
          </w:p>
        </w:tc>
      </w:tr>
      <w:tr w:rsidR="003A2010" w:rsidRPr="003A2010" w:rsidTr="00D25C19">
        <w:trPr>
          <w:trHeight w:val="863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В ЭКСТРА (170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</w:tr>
      <w:tr w:rsidR="003A2010" w:rsidRPr="003A2010" w:rsidTr="00D25C19">
        <w:trPr>
          <w:trHeight w:val="517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0,026</w:t>
            </w:r>
          </w:p>
        </w:tc>
      </w:tr>
      <w:tr w:rsidR="003A2010" w:rsidRPr="003A2010" w:rsidTr="00D25C19">
        <w:trPr>
          <w:trHeight w:val="3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ТЕХНОНИКОЛЬ №1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D25C19">
        <w:trPr>
          <w:trHeight w:val="3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"Технониколь - Унифлекс ВЕНТ ЭВП" 1 слой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D25C19">
        <w:trPr>
          <w:trHeight w:val="3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"Технониколь - Унифлекс ЭКП" 1 слой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D25C19">
        <w:trPr>
          <w:trHeight w:val="258"/>
        </w:trPr>
        <w:tc>
          <w:tcPr>
            <w:tcW w:w="54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покрытия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695E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4,01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покрытия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</w:t>
            </w:r>
            <w:r w:rsidR="00695E3B"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  <w:r w:rsidR="00695E3B"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517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требованию, перфорация плиты 3/1 в соответствии с разделом КР)</w:t>
            </w: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покрытия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695E3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25C19">
        <w:trPr>
          <w:trHeight w:val="258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покрытия:</w:t>
            </w:r>
          </w:p>
        </w:tc>
      </w:tr>
      <w:tr w:rsidR="003A2010" w:rsidRPr="003A2010" w:rsidTr="00714D44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19" w:rsidRPr="003A2010" w:rsidRDefault="00D25C1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5C19" w:rsidRPr="003A2010" w:rsidRDefault="00D25C19" w:rsidP="003A2010">
            <w:pPr>
              <w:rPr>
                <w:sz w:val="22"/>
                <w:szCs w:val="22"/>
              </w:rPr>
            </w:pPr>
          </w:p>
        </w:tc>
      </w:tr>
    </w:tbl>
    <w:p w:rsidR="00DE4435" w:rsidRPr="003A2010" w:rsidRDefault="00DE4435" w:rsidP="003A2010">
      <w:pPr>
        <w:pStyle w:val="APEX3"/>
        <w:rPr>
          <w:lang w:eastAsia="en-US"/>
        </w:rPr>
      </w:pPr>
    </w:p>
    <w:p w:rsidR="00252B71" w:rsidRPr="003A2010" w:rsidRDefault="00252B71" w:rsidP="003A2010">
      <w:pPr>
        <w:pStyle w:val="APEX3"/>
        <w:rPr>
          <w:lang w:eastAsia="en-US"/>
        </w:rPr>
      </w:pPr>
    </w:p>
    <w:p w:rsidR="00DE4435" w:rsidRPr="003A2010" w:rsidRDefault="00DE4435" w:rsidP="003A2010">
      <w:pPr>
        <w:pStyle w:val="APEX3"/>
        <w:rPr>
          <w:lang w:eastAsia="en-US"/>
        </w:rPr>
      </w:pPr>
    </w:p>
    <w:p w:rsidR="00695E3B" w:rsidRPr="003A2010" w:rsidRDefault="00695E3B" w:rsidP="003A2010">
      <w:pPr>
        <w:pStyle w:val="APEX0"/>
        <w:ind w:left="1134" w:hanging="567"/>
      </w:pPr>
      <w:bookmarkStart w:id="70" w:name="_Toc110600976"/>
      <w:r w:rsidRPr="003A2010">
        <w:t xml:space="preserve">РАСЧЕТ ПРИВЕДЕННОГО СОПРОТИВЛЕНИЯ ТЕПЛОПЕРЕДАЧЕ ПОКРЫТИя КРОВЛИ К-1 </w:t>
      </w:r>
      <w:r w:rsidR="003D6A28" w:rsidRPr="003A2010">
        <w:t>(летний период) над ЛЛУ и встроенно-пристроенными помещениями (тип К-1 в соответствии с разделом АР)</w:t>
      </w:r>
      <w:bookmarkEnd w:id="70"/>
    </w:p>
    <w:tbl>
      <w:tblPr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3304"/>
        <w:gridCol w:w="554"/>
        <w:gridCol w:w="512"/>
        <w:gridCol w:w="317"/>
        <w:gridCol w:w="269"/>
        <w:gridCol w:w="269"/>
        <w:gridCol w:w="236"/>
        <w:gridCol w:w="348"/>
        <w:gridCol w:w="1130"/>
        <w:gridCol w:w="999"/>
      </w:tblGrid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</w:t>
            </w:r>
            <w:r w:rsidR="003D6A28" w:rsidRPr="003A2010">
              <w:rPr>
                <w:rFonts w:ascii="PT Sans Narrow" w:hAnsi="PT Sans Narrow" w:cs="Arial"/>
                <w:sz w:val="22"/>
                <w:szCs w:val="22"/>
              </w:rPr>
              <w:t>ОКРЫТИЕ КРОВЛИ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К-1</w:t>
            </w:r>
            <w:r w:rsidR="003D6A28" w:rsidRPr="003A2010">
              <w:rPr>
                <w:rFonts w:ascii="PT Sans Narrow" w:hAnsi="PT Sans Narrow" w:cs="Arial"/>
                <w:sz w:val="22"/>
                <w:szCs w:val="22"/>
              </w:rPr>
              <w:t xml:space="preserve"> (ЛЕТНИЙ ПЕРИОД)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3D6A28" w:rsidRPr="003A2010">
              <w:rPr>
                <w:rFonts w:ascii="PT Sans Narrow" w:hAnsi="PT Sans Narrow" w:cs="Arial"/>
                <w:sz w:val="22"/>
                <w:szCs w:val="22"/>
              </w:rPr>
              <w:t>НАД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 </w:t>
            </w:r>
            <w:r w:rsidR="003D6A28" w:rsidRPr="003A2010">
              <w:rPr>
                <w:rFonts w:ascii="PT Sans Narrow" w:hAnsi="PT Sans Narrow" w:cs="Arial"/>
                <w:sz w:val="22"/>
                <w:szCs w:val="22"/>
              </w:rPr>
              <w:t>И ВСТРОЕННО-ПРИСТРОЕННЫМИ ПОМЕЩЕНИЯМИ (ТИП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К-1 </w:t>
            </w:r>
            <w:r w:rsidR="003D6A28" w:rsidRPr="003A2010">
              <w:rPr>
                <w:rFonts w:ascii="PT Sans Narrow" w:hAnsi="PT Sans Narrow" w:cs="Arial"/>
                <w:sz w:val="22"/>
                <w:szCs w:val="22"/>
              </w:rPr>
              <w:t>В СООТВЕТСТВИИ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</w:p>
        </w:tc>
      </w:tr>
      <w:tr w:rsidR="003A2010" w:rsidRPr="003A2010" w:rsidTr="00AE5BCF">
        <w:trPr>
          <w:trHeight w:val="905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Пароизоляционная пленка ТЕХНОНИКОЛЬ - Бикрост ХПП 1 слой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542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Н ОПТИМА (110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2,927</w:t>
            </w:r>
          </w:p>
        </w:tc>
      </w:tr>
      <w:tr w:rsidR="003A2010" w:rsidRPr="003A2010" w:rsidTr="00AE5BCF">
        <w:trPr>
          <w:trHeight w:val="542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В ЭКСТРА (170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Геотекстиль иглопробивной термообраб. (Технониколь) 100 г/м² 1 сл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B0A8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Керамзит. гравий фр. 10-20 мм, П25, М250, пропит. цем. мол. Плотность 1800 кг/м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0,033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Геотекстиль иглопробивной термообраб. (Технониколь) 100 г/м² 1 сл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542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Праймер битумный ТЕХНОНИКОЛЬ №1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"Технониколь - Унифлекс ВЕНТ ЭВП" 1 слой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271"/>
        </w:trPr>
        <w:tc>
          <w:tcPr>
            <w:tcW w:w="6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Гидроизоляция "Технониколь - Унифлекс ЭКП" 1 слой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E5BCF">
        <w:trPr>
          <w:trHeight w:val="271"/>
        </w:trPr>
        <w:tc>
          <w:tcPr>
            <w:tcW w:w="5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покрытия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4,03</w:t>
            </w: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покрытия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4,07</w:t>
            </w: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BCF" w:rsidRPr="003A2010" w:rsidRDefault="00417EE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требованию, перфорация плиты 3/1 в соответствии с разделом КР)</w:t>
            </w: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покрытия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417EE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5340E5">
        <w:trPr>
          <w:trHeight w:val="340"/>
        </w:trPr>
        <w:tc>
          <w:tcPr>
            <w:tcW w:w="90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40E5" w:rsidRPr="003A2010" w:rsidRDefault="005340E5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AE5BCF">
        <w:trPr>
          <w:trHeight w:val="271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покрытия:</w:t>
            </w:r>
          </w:p>
        </w:tc>
      </w:tr>
      <w:tr w:rsidR="003A2010" w:rsidRPr="003A2010" w:rsidTr="00714D44">
        <w:trPr>
          <w:trHeight w:val="2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BCF" w:rsidRPr="003A2010" w:rsidRDefault="00AE5BC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5BCF" w:rsidRPr="003A2010" w:rsidRDefault="00AE5BCF" w:rsidP="003A2010">
            <w:pPr>
              <w:rPr>
                <w:sz w:val="22"/>
                <w:szCs w:val="22"/>
              </w:rPr>
            </w:pPr>
          </w:p>
        </w:tc>
      </w:tr>
    </w:tbl>
    <w:p w:rsidR="00695E3B" w:rsidRPr="003A2010" w:rsidRDefault="00695E3B" w:rsidP="003A2010">
      <w:pPr>
        <w:pStyle w:val="APEX3"/>
        <w:rPr>
          <w:lang w:eastAsia="en-US"/>
        </w:rPr>
      </w:pPr>
    </w:p>
    <w:p w:rsidR="002A0173" w:rsidRPr="003A2010" w:rsidRDefault="002A0173" w:rsidP="003A2010">
      <w:pPr>
        <w:pStyle w:val="APEX0"/>
        <w:ind w:left="1134" w:hanging="567"/>
      </w:pPr>
      <w:bookmarkStart w:id="71" w:name="_Toc110600977"/>
      <w:r w:rsidRPr="003A2010">
        <w:t xml:space="preserve">РАСЧЕТ ПРИВЕДЕННОГО СОПРОТИВЛЕНИЯ ТЕПЛОПЕРЕДАЧЕ </w:t>
      </w:r>
      <w:r w:rsidR="00C92768" w:rsidRPr="003A2010">
        <w:t xml:space="preserve">ПЕРЕКРЫТИя МЕЖДУ КВАРТИРАМИ И </w:t>
      </w:r>
      <w:r w:rsidR="00C7286D" w:rsidRPr="003A2010">
        <w:t>неотапливаемым чердаком</w:t>
      </w:r>
      <w:r w:rsidR="001B551E" w:rsidRPr="003A2010">
        <w:t xml:space="preserve"> П</w:t>
      </w:r>
      <w:r w:rsidR="00C92768" w:rsidRPr="003A2010">
        <w:t>-1 (тип П-8 В СООТВЕТСТВИИ С РАЗДЕЛОМ АР)</w:t>
      </w:r>
      <w:bookmarkEnd w:id="71"/>
      <w:r w:rsidR="00B2018D" w:rsidRPr="003A2010">
        <w:t xml:space="preserve">  </w:t>
      </w:r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702"/>
        <w:gridCol w:w="1276"/>
        <w:gridCol w:w="2771"/>
        <w:gridCol w:w="554"/>
        <w:gridCol w:w="218"/>
        <w:gridCol w:w="614"/>
        <w:gridCol w:w="262"/>
        <w:gridCol w:w="262"/>
        <w:gridCol w:w="127"/>
        <w:gridCol w:w="109"/>
        <w:gridCol w:w="236"/>
        <w:gridCol w:w="800"/>
        <w:gridCol w:w="1134"/>
      </w:tblGrid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ПЕРЕКРЫТИЕ МЕЖДУ КВАРТИРАМИ И </w:t>
            </w:r>
            <w:r w:rsidR="00C7286D" w:rsidRPr="003A2010">
              <w:rPr>
                <w:rFonts w:ascii="PT Sans Narrow" w:hAnsi="PT Sans Narrow" w:cs="Arial"/>
                <w:sz w:val="22"/>
                <w:szCs w:val="22"/>
              </w:rPr>
              <w:t xml:space="preserve">НЕОТАПЛИВАЕМЫМ ЧЕРДАКОМ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П-1 (</w:t>
            </w:r>
            <w:r w:rsidR="001B551E" w:rsidRPr="003A2010">
              <w:rPr>
                <w:rFonts w:ascii="PT Sans Narrow" w:hAnsi="PT Sans Narrow" w:cs="Arial"/>
                <w:sz w:val="22"/>
                <w:szCs w:val="22"/>
              </w:rPr>
              <w:t>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П-8 В СООТВЕТСТВИИ С РАЗДЕЛОМ АР)</w:t>
            </w:r>
          </w:p>
        </w:tc>
      </w:tr>
      <w:tr w:rsidR="003A2010" w:rsidRPr="003A2010" w:rsidTr="0091717F">
        <w:trPr>
          <w:trHeight w:val="89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768" w:rsidRPr="003A2010" w:rsidRDefault="00C92768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768" w:rsidRPr="003A2010" w:rsidRDefault="00C92768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768" w:rsidRPr="003A2010" w:rsidRDefault="00C92768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91717F">
        <w:trPr>
          <w:trHeight w:val="268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91717F">
        <w:trPr>
          <w:trHeight w:val="89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Минераловатная плита,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ρ</w:t>
            </w:r>
            <w:r w:rsidR="005340E5" w:rsidRPr="003A2010">
              <w:rPr>
                <w:rFonts w:ascii="PT Sans Narrow" w:hAnsi="PT Sans Narrow" w:cs="Arial"/>
                <w:sz w:val="22"/>
                <w:szCs w:val="22"/>
              </w:rPr>
              <w:t>=100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-12</w:t>
            </w:r>
            <w:r w:rsidR="005340E5"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кг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3 </w:t>
            </w:r>
            <w:r w:rsidRPr="003A2010">
              <w:rPr>
                <w:rFonts w:ascii="PT Sans Narrow" w:hAnsi="PT Sans Narrow" w:cs="PT Sans Narrow"/>
                <w:sz w:val="22"/>
                <w:szCs w:val="22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соответствии с СП 50.13330.2012 Приложение Т, таб. Т.1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740BB7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0,667</w:t>
            </w:r>
          </w:p>
        </w:tc>
      </w:tr>
      <w:tr w:rsidR="003A2010" w:rsidRPr="003A2010" w:rsidTr="0091717F">
        <w:trPr>
          <w:trHeight w:val="268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пленка 200 мкр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91717F">
        <w:trPr>
          <w:trHeight w:val="53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AB0A8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AB0A8B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0,054</w:t>
            </w:r>
          </w:p>
        </w:tc>
      </w:tr>
      <w:tr w:rsidR="003A2010" w:rsidRPr="003A2010" w:rsidTr="0091717F">
        <w:trPr>
          <w:trHeight w:val="268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Упрочняющая и обеспыливающая пропитка</w:t>
            </w: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51E" w:rsidRPr="003A2010" w:rsidRDefault="001B551E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91717F">
        <w:trPr>
          <w:trHeight w:val="268"/>
        </w:trPr>
        <w:tc>
          <w:tcPr>
            <w:tcW w:w="5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AB0A8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  <w:r w:rsidR="00C92768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</w:t>
            </w:r>
            <w:r w:rsidR="00AB0A8B"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8" w:rsidRPr="003A2010" w:rsidRDefault="00C92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536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740BB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  <w:r w:rsidR="00C92768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1B551E"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91717F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</w:t>
            </w:r>
            <w:r w:rsidR="00B6714D" w:rsidRPr="003A2010">
              <w:rPr>
                <w:rFonts w:ascii="PT Sans Narrow" w:hAnsi="PT Sans Narrow" w:cs="Arial"/>
                <w:sz w:val="22"/>
                <w:szCs w:val="22"/>
              </w:rPr>
              <w:t xml:space="preserve"> (жилые пом.)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:</w:t>
            </w:r>
          </w:p>
        </w:tc>
      </w:tr>
      <w:tr w:rsidR="003A2010" w:rsidRPr="003A2010" w:rsidTr="0091717F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3C7D8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768" w:rsidRPr="003A2010" w:rsidRDefault="00C92768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823A96">
        <w:trPr>
          <w:trHeight w:val="268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(ванные комнаты):</w:t>
            </w:r>
          </w:p>
        </w:tc>
      </w:tr>
      <w:tr w:rsidR="003A2010" w:rsidRPr="003A2010" w:rsidTr="00823A96">
        <w:trPr>
          <w:trHeight w:val="26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823A9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  <w:r w:rsidR="00B6714D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740BB7"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14D" w:rsidRPr="003A2010" w:rsidRDefault="00B6714D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252B71" w:rsidRPr="003A2010" w:rsidRDefault="00252B71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D3487D" w:rsidRPr="003A2010" w:rsidRDefault="00D3487D" w:rsidP="003A2010">
      <w:pPr>
        <w:pStyle w:val="APEX0"/>
        <w:ind w:left="1134" w:hanging="567"/>
      </w:pPr>
      <w:bookmarkStart w:id="72" w:name="_Toc110600978"/>
      <w:r w:rsidRPr="003A2010">
        <w:t>РАСЧЕТ ПРИВЕДЕННОГО СОПРОТИВЛЕНИЯ ТЕПЛОПЕРЕДАЧЕ ПЕРЕКРЫТИя ЛОДЖИЙ КВАРТИР 2 ЭТАЖА П-2 (ТИП П-9 В СООТВЕТСТВИИ С РАЗДЕЛОМ АР)</w:t>
      </w:r>
      <w:bookmarkEnd w:id="72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2023"/>
        <w:gridCol w:w="671"/>
        <w:gridCol w:w="2038"/>
        <w:gridCol w:w="222"/>
        <w:gridCol w:w="222"/>
        <w:gridCol w:w="1345"/>
        <w:gridCol w:w="1276"/>
        <w:gridCol w:w="1134"/>
        <w:gridCol w:w="1134"/>
      </w:tblGrid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</w:tr>
      <w:tr w:rsidR="003A2010" w:rsidRPr="003A2010" w:rsidTr="00FC73C9">
        <w:trPr>
          <w:trHeight w:val="113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FC73C9">
        <w:trPr>
          <w:trHeight w:val="40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Керамогранит с затиркой швов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40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Водостойкий плиточный клей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113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Однокомпонентная полимерная эластичная гидроизоляция Ceresit CL 51 с заведением на стены -200 мм, с прокладкой по углам водонепроницаемой ленты для герметизации швов Ceresit CL 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679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0,026</w:t>
            </w:r>
          </w:p>
        </w:tc>
      </w:tr>
      <w:tr w:rsidR="003A2010" w:rsidRPr="003A2010" w:rsidTr="00FC73C9">
        <w:trPr>
          <w:trHeight w:val="1134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Плиты теплоизоляционные из пенополиизоцианурата (PIR) в соответствии  с протоколом сертифицированных испытаний аккредитованной лаборатории НИИСФ ПИ №003/2017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3,913</w:t>
            </w:r>
          </w:p>
        </w:tc>
      </w:tr>
      <w:tr w:rsidR="003A2010" w:rsidRPr="003A2010" w:rsidTr="00FC73C9">
        <w:trPr>
          <w:trHeight w:val="40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4,04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67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(БКТ):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2,61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975C4B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(МОП):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D3487D">
        <w:trPr>
          <w:trHeight w:val="339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</w:t>
            </w:r>
            <w:r w:rsidR="00E95484"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):</w:t>
            </w:r>
          </w:p>
        </w:tc>
      </w:tr>
      <w:tr w:rsidR="003A2010" w:rsidRPr="003A2010" w:rsidTr="00FC73C9">
        <w:trPr>
          <w:trHeight w:val="339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E9548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="00D3487D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74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D3487D" w:rsidRPr="003A2010" w:rsidRDefault="00D3487D" w:rsidP="003A2010">
      <w:pPr>
        <w:pStyle w:val="APEX3"/>
        <w:rPr>
          <w:lang w:eastAsia="en-US"/>
        </w:rPr>
      </w:pPr>
    </w:p>
    <w:p w:rsidR="00D3487D" w:rsidRPr="003A2010" w:rsidRDefault="00D3487D" w:rsidP="003A2010">
      <w:pPr>
        <w:pStyle w:val="APEX0"/>
        <w:ind w:left="1134" w:hanging="567"/>
      </w:pPr>
      <w:bookmarkStart w:id="73" w:name="_Toc110600979"/>
      <w:r w:rsidRPr="003A2010">
        <w:t>РАСЧЕТ ПРИВЕДЕННОГО СОПРОТИВЛЕНИЯ ТЕПЛОПЕРЕДАЧЕ ПЕРЕКРЫТИя МЕЖДУ ТАМБУРОМ И 2-ЫМ ЭТАЖОМ П-3</w:t>
      </w:r>
      <w:r w:rsidR="00E233D8" w:rsidRPr="003A2010">
        <w:t xml:space="preserve"> (тип П-18 в соответствии с разделом АР)</w:t>
      </w:r>
      <w:bookmarkEnd w:id="73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844"/>
        <w:gridCol w:w="567"/>
        <w:gridCol w:w="3075"/>
        <w:gridCol w:w="554"/>
        <w:gridCol w:w="481"/>
        <w:gridCol w:w="351"/>
        <w:gridCol w:w="249"/>
        <w:gridCol w:w="249"/>
        <w:gridCol w:w="236"/>
        <w:gridCol w:w="191"/>
        <w:gridCol w:w="45"/>
        <w:gridCol w:w="1089"/>
        <w:gridCol w:w="1134"/>
      </w:tblGrid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</w:t>
            </w:r>
            <w:r w:rsidR="00E233D8" w:rsidRPr="003A2010">
              <w:rPr>
                <w:rFonts w:ascii="PT Sans Narrow" w:hAnsi="PT Sans Narrow" w:cs="Arial"/>
                <w:sz w:val="22"/>
                <w:szCs w:val="22"/>
              </w:rPr>
              <w:t xml:space="preserve"> (ТИП П-18 В СООТВЕТСТВИИ С РАЗДЕЛОМ АР)</w:t>
            </w:r>
          </w:p>
        </w:tc>
      </w:tr>
      <w:tr w:rsidR="003A2010" w:rsidRPr="003A2010" w:rsidTr="00FC73C9">
        <w:trPr>
          <w:trHeight w:val="879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FC73C9">
        <w:trPr>
          <w:trHeight w:val="263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пола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31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spacing w:line="276" w:lineRule="auto"/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FC73C9">
        <w:trPr>
          <w:trHeight w:val="52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49" w:rsidRPr="003A2010" w:rsidRDefault="00A656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ДЕКОР(110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4,878</w:t>
            </w:r>
          </w:p>
        </w:tc>
      </w:tr>
      <w:tr w:rsidR="003A2010" w:rsidRPr="003A2010" w:rsidTr="00FC73C9">
        <w:trPr>
          <w:trHeight w:val="52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49" w:rsidRPr="003A2010" w:rsidRDefault="00A656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Штукатурка цементно-песчаным раствором, армированная стеклосеткой в соответствии с ГОСТ Р 56707-2015 и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0,011</w:t>
            </w:r>
          </w:p>
        </w:tc>
      </w:tr>
      <w:tr w:rsidR="003A2010" w:rsidRPr="003A2010" w:rsidTr="00FC73C9">
        <w:trPr>
          <w:trHeight w:val="52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49" w:rsidRPr="003A2010" w:rsidRDefault="00A656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под финишную отделку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52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49" w:rsidRPr="003A2010" w:rsidRDefault="00A656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Простая окраска негорючей краской 2 сл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31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49" w:rsidRPr="003A2010" w:rsidRDefault="00A6564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Металлический подвесной потоллок типа "Грильято" 100х100х40 на металлическом каркасе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49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C73C9">
        <w:trPr>
          <w:trHeight w:val="263"/>
        </w:trPr>
        <w:tc>
          <w:tcPr>
            <w:tcW w:w="54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</w:t>
            </w:r>
            <w:r w:rsidR="00853688"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5,1</w:t>
            </w:r>
            <w:r w:rsidR="00853688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</w:t>
            </w:r>
            <w:r w:rsidR="00A65649" w:rsidRPr="003A2010">
              <w:rPr>
                <w:rFonts w:ascii="PT Sans Narrow" w:hAnsi="PT Sans Narrow" w:cs="Arial"/>
                <w:sz w:val="22"/>
                <w:szCs w:val="22"/>
              </w:rPr>
              <w:t>75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526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A6564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</w:t>
            </w:r>
            <w:r w:rsidR="00D3487D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="00853688"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(жил. пом):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FC73C9">
        <w:trPr>
          <w:trHeight w:val="26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(МОП):</w:t>
            </w:r>
          </w:p>
        </w:tc>
      </w:tr>
      <w:tr w:rsidR="003A2010" w:rsidRPr="003A2010" w:rsidTr="00FC73C9">
        <w:trPr>
          <w:trHeight w:val="263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4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87D" w:rsidRPr="003A2010" w:rsidRDefault="00D3487D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619D" w:rsidRPr="003A2010" w:rsidRDefault="0055619D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CE5142" w:rsidRPr="003A2010" w:rsidRDefault="0061151E" w:rsidP="003A2010">
      <w:pPr>
        <w:pStyle w:val="APEX0"/>
        <w:ind w:left="1134" w:hanging="567"/>
      </w:pPr>
      <w:bookmarkStart w:id="74" w:name="_Toc110600980"/>
      <w:r w:rsidRPr="003A2010">
        <w:t>РАСЧЕТ ПРИВЕДЕНН</w:t>
      </w:r>
      <w:r w:rsidR="00E71703" w:rsidRPr="003A2010">
        <w:t>ОГО СОПРОТИВЛЕНИЯ ТЕПЛОПЕРЕДАЧЕ</w:t>
      </w:r>
      <w:r w:rsidR="00117E1A" w:rsidRPr="003A2010">
        <w:t xml:space="preserve"> </w:t>
      </w:r>
      <w:r w:rsidR="00E71703" w:rsidRPr="003A2010">
        <w:t xml:space="preserve">ПОЛов МОП 1 ЭТАЖА НАД </w:t>
      </w:r>
      <w:r w:rsidR="00AB0A8B" w:rsidRPr="003A2010">
        <w:t>отапливаемым подземным этажом и неотапливаемым тех. пространством для прокладки коммуникаций</w:t>
      </w:r>
      <w:r w:rsidR="00E71703" w:rsidRPr="003A2010">
        <w:t xml:space="preserve"> П-2 (ТИП П-5</w:t>
      </w:r>
      <w:r w:rsidR="000501A2" w:rsidRPr="003A2010">
        <w:t>/1</w:t>
      </w:r>
      <w:r w:rsidR="00E71703" w:rsidRPr="003A2010">
        <w:t xml:space="preserve"> В СООТВЕТСТВИИ С РАЗДЕЛОМ АР)</w:t>
      </w:r>
      <w:bookmarkEnd w:id="74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2026"/>
        <w:gridCol w:w="668"/>
        <w:gridCol w:w="2047"/>
        <w:gridCol w:w="222"/>
        <w:gridCol w:w="222"/>
        <w:gridCol w:w="1336"/>
        <w:gridCol w:w="1276"/>
        <w:gridCol w:w="1134"/>
        <w:gridCol w:w="1134"/>
      </w:tblGrid>
      <w:tr w:rsidR="003A2010" w:rsidRPr="003A2010" w:rsidTr="0091717F">
        <w:trPr>
          <w:trHeight w:val="277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</w:t>
            </w:r>
            <w:r w:rsidR="00E71703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AB0A8B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ПОДЗЕМНЫМ ЭТАЖОМ И НЕОТАПЛИВАЕМЫМ ТЕХ. ПРОСТРАНСТВОМ ДЛЯ ПРОКЛАДКИ КОММУНИКАЦИЙ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П-</w:t>
            </w:r>
            <w:r w:rsidR="00D5244A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(ТИП П-5</w:t>
            </w:r>
            <w:r w:rsidR="000501A2" w:rsidRPr="003A2010">
              <w:rPr>
                <w:rFonts w:ascii="PT Sans Narrow" w:hAnsi="PT Sans Narrow" w:cs="Arial"/>
                <w:sz w:val="22"/>
                <w:szCs w:val="22"/>
              </w:rPr>
              <w:t>/1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В СООТВЕТСТВИИ С РАЗДЕЛОМ АР)</w:t>
            </w:r>
          </w:p>
        </w:tc>
      </w:tr>
      <w:tr w:rsidR="003A2010" w:rsidRPr="003A2010" w:rsidTr="0091717F">
        <w:trPr>
          <w:trHeight w:val="858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Керамогранит с затиркой швов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Водостойкий плиточный клей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1B71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Полусухая</w:t>
            </w:r>
            <w:r w:rsidR="00D5244A" w:rsidRPr="003A2010">
              <w:rPr>
                <w:rFonts w:ascii="PT Sans Narrow" w:hAnsi="PT Sans Narrow" w:cs="Arial"/>
                <w:sz w:val="22"/>
                <w:szCs w:val="22"/>
              </w:rPr>
              <w:t xml:space="preserve"> цементно-песчаная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М150, армированная фиброволокном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0,068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плёнка 200 мкр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ТЕХНОФЛОР (110кг/м3) в соответствии с протоколом сертификационных испытаний аккредитованной лаборатории НИИСФ ПИ №015/2018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0,732</w:t>
            </w:r>
          </w:p>
        </w:tc>
      </w:tr>
      <w:tr w:rsidR="003A2010" w:rsidRPr="003A2010" w:rsidTr="00E71703">
        <w:trPr>
          <w:trHeight w:val="39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44A" w:rsidRPr="003A2010" w:rsidRDefault="00D5244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4A" w:rsidRPr="003A2010" w:rsidRDefault="00D5244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F7628B">
        <w:trPr>
          <w:trHeight w:val="277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F7628B">
        <w:trPr>
          <w:trHeight w:val="332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F7628B">
        <w:trPr>
          <w:trHeight w:val="332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91717F">
        <w:trPr>
          <w:trHeight w:val="27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F7628B">
        <w:trPr>
          <w:trHeight w:val="277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91717F">
        <w:trPr>
          <w:trHeight w:val="554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91717F">
        <w:trPr>
          <w:trHeight w:val="33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F7628B">
        <w:trPr>
          <w:trHeight w:val="332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</w:t>
            </w:r>
            <w:r w:rsidR="00D5244A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4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277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91717F">
        <w:trPr>
          <w:trHeight w:val="27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(МОП)</w:t>
            </w:r>
            <w:r w:rsidR="00A37312" w:rsidRPr="003A2010">
              <w:rPr>
                <w:rFonts w:ascii="PT Sans Narrow" w:hAnsi="PT Sans Narrow" w:cs="Arial"/>
                <w:sz w:val="22"/>
                <w:szCs w:val="22"/>
              </w:rPr>
              <w:t xml:space="preserve"> над отапливаемым подземным этажом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:</w:t>
            </w:r>
          </w:p>
        </w:tc>
      </w:tr>
      <w:tr w:rsidR="003A2010" w:rsidRPr="003A2010" w:rsidTr="00F7628B">
        <w:trPr>
          <w:trHeight w:val="332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17F" w:rsidRPr="003A2010" w:rsidRDefault="0091717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197D3F">
        <w:trPr>
          <w:trHeight w:val="27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(МОП) над неотапливаемым тех. пр. подземного этажа:</w:t>
            </w:r>
          </w:p>
        </w:tc>
      </w:tr>
      <w:tr w:rsidR="003A2010" w:rsidRPr="003A2010" w:rsidTr="00F7628B">
        <w:trPr>
          <w:trHeight w:val="332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B61F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7312" w:rsidRPr="003A2010" w:rsidRDefault="00A37312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4435" w:rsidRPr="003A2010" w:rsidRDefault="00DE4435" w:rsidP="003A2010">
      <w:pPr>
        <w:pStyle w:val="APEX3"/>
        <w:rPr>
          <w:lang w:eastAsia="en-US"/>
        </w:rPr>
      </w:pPr>
    </w:p>
    <w:p w:rsidR="00DE4435" w:rsidRPr="003A2010" w:rsidRDefault="00DE4435" w:rsidP="003A2010">
      <w:pPr>
        <w:pStyle w:val="APEX3"/>
        <w:rPr>
          <w:lang w:eastAsia="en-US"/>
        </w:rPr>
      </w:pPr>
    </w:p>
    <w:p w:rsidR="00DE4435" w:rsidRPr="003A2010" w:rsidRDefault="00DE4435" w:rsidP="003A2010">
      <w:pPr>
        <w:pStyle w:val="APEX3"/>
        <w:rPr>
          <w:lang w:eastAsia="en-US"/>
        </w:rPr>
      </w:pPr>
    </w:p>
    <w:p w:rsidR="002B2B1F" w:rsidRPr="003A2010" w:rsidRDefault="002B2B1F" w:rsidP="003A2010">
      <w:pPr>
        <w:pStyle w:val="APEX0"/>
        <w:ind w:left="1134" w:hanging="567"/>
      </w:pPr>
      <w:bookmarkStart w:id="75" w:name="_Toc110600981"/>
      <w:r w:rsidRPr="003A2010">
        <w:t xml:space="preserve">РАСЧЕТ ПРИВЕДЕННОГО СОПРОТИВЛЕНИЯ ТЕПЛОПЕРЕДАЧЕ </w:t>
      </w:r>
      <w:r w:rsidR="00E71703" w:rsidRPr="003A2010">
        <w:t>ПОЛов БКТ</w:t>
      </w:r>
      <w:r w:rsidR="00053291" w:rsidRPr="003A2010">
        <w:t xml:space="preserve"> </w:t>
      </w:r>
      <w:r w:rsidR="00B03509" w:rsidRPr="003A2010">
        <w:t>над отапливаемым под. этажом и неотапл. тех. пр. для прокладки коммуникаций</w:t>
      </w:r>
      <w:r w:rsidR="00E71703" w:rsidRPr="003A2010">
        <w:t xml:space="preserve"> П-4 (ТИП П-11 В СООТВЕТСТВИИ С РАЗДЕЛОМ АР)</w:t>
      </w:r>
      <w:bookmarkEnd w:id="75"/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970"/>
        <w:gridCol w:w="582"/>
        <w:gridCol w:w="2268"/>
        <w:gridCol w:w="222"/>
        <w:gridCol w:w="222"/>
        <w:gridCol w:w="1257"/>
        <w:gridCol w:w="1276"/>
        <w:gridCol w:w="1134"/>
        <w:gridCol w:w="1134"/>
      </w:tblGrid>
      <w:tr w:rsidR="003A2010" w:rsidRPr="003A2010" w:rsidTr="00F7628B">
        <w:trPr>
          <w:trHeight w:val="28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</w:t>
            </w:r>
            <w:r w:rsidR="00E71703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П-</w:t>
            </w:r>
            <w:r w:rsidR="00D5244A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(ТИП П-11 В СООТВЕТСТВИИ С РАЗДЕЛОМ АР)</w:t>
            </w:r>
          </w:p>
        </w:tc>
      </w:tr>
      <w:tr w:rsidR="003A2010" w:rsidRPr="003A2010" w:rsidTr="00F7628B">
        <w:trPr>
          <w:trHeight w:val="872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F7628B">
        <w:trPr>
          <w:trHeight w:val="33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703" w:rsidRPr="003A2010" w:rsidRDefault="00E7170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Финишное покрытие пола выполняется силами собственника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939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703" w:rsidRPr="003A2010" w:rsidRDefault="00E7170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</w:tr>
      <w:tr w:rsidR="003A2010" w:rsidRPr="003A2010" w:rsidTr="00F7628B">
        <w:trPr>
          <w:trHeight w:val="33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703" w:rsidRPr="003A2010" w:rsidRDefault="00E7170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пленка 200 мкр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3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ТЕХНОФЛОР (110кг/м3) в соответствии с протоколом сертификационных испытаний аккредитованной лаборатории НИИСФ ПИ №01</w:t>
            </w:r>
            <w:r w:rsidR="00A177B1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1,22</w:t>
            </w:r>
          </w:p>
        </w:tc>
      </w:tr>
      <w:tr w:rsidR="003A2010" w:rsidRPr="003A2010" w:rsidTr="00F7628B">
        <w:trPr>
          <w:trHeight w:val="337"/>
        </w:trPr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703" w:rsidRPr="003A2010" w:rsidRDefault="00E7170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03" w:rsidRPr="003A2010" w:rsidRDefault="00E7170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F7628B">
        <w:trPr>
          <w:trHeight w:val="281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F7628B">
        <w:trPr>
          <w:trHeight w:val="337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F7628B">
        <w:trPr>
          <w:trHeight w:val="337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281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F7628B">
        <w:trPr>
          <w:trHeight w:val="281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562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F7628B">
        <w:trPr>
          <w:trHeight w:val="3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F7628B">
        <w:trPr>
          <w:trHeight w:val="337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</w:t>
            </w:r>
            <w:r w:rsidR="00D5244A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5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281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281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(БКТ)</w:t>
            </w:r>
            <w:r w:rsidR="0042346C" w:rsidRPr="003A2010">
              <w:rPr>
                <w:rFonts w:ascii="PT Sans Narrow" w:hAnsi="PT Sans Narrow" w:cs="Arial"/>
                <w:sz w:val="22"/>
                <w:szCs w:val="22"/>
              </w:rPr>
              <w:t xml:space="preserve"> над отапливаемым подземным этажом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:</w:t>
            </w:r>
          </w:p>
        </w:tc>
      </w:tr>
      <w:tr w:rsidR="003A2010" w:rsidRPr="003A2010" w:rsidTr="00F7628B">
        <w:trPr>
          <w:trHeight w:val="337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84" w:rsidRPr="003A2010" w:rsidRDefault="00E95484" w:rsidP="003A2010">
            <w:pPr>
              <w:jc w:val="center"/>
              <w:rPr>
                <w:sz w:val="22"/>
                <w:szCs w:val="22"/>
              </w:rPr>
            </w:pPr>
          </w:p>
        </w:tc>
      </w:tr>
      <w:tr w:rsidR="003A2010" w:rsidRPr="003A2010" w:rsidTr="00F7628B">
        <w:trPr>
          <w:trHeight w:val="281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</w:t>
            </w:r>
            <w:r w:rsidR="00E95484" w:rsidRPr="003A2010">
              <w:rPr>
                <w:rFonts w:ascii="PT Sans Narrow" w:hAnsi="PT Sans Narrow" w:cs="Arial"/>
                <w:sz w:val="22"/>
                <w:szCs w:val="22"/>
              </w:rPr>
              <w:t xml:space="preserve"> (ЦИН)</w:t>
            </w:r>
            <w:r w:rsidR="0042346C" w:rsidRPr="003A2010">
              <w:rPr>
                <w:rFonts w:ascii="PT Sans Narrow" w:hAnsi="PT Sans Narrow" w:cs="Arial"/>
                <w:sz w:val="22"/>
                <w:szCs w:val="22"/>
              </w:rPr>
              <w:t xml:space="preserve"> над отапливаемым подземным этажом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:</w:t>
            </w:r>
          </w:p>
        </w:tc>
      </w:tr>
      <w:tr w:rsidR="003A2010" w:rsidRPr="003A2010" w:rsidTr="00F7628B">
        <w:trPr>
          <w:trHeight w:val="337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E95484"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3EB2" w:rsidRPr="003A2010" w:rsidRDefault="008F3EB2" w:rsidP="003A2010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619D" w:rsidRPr="003A2010" w:rsidRDefault="0055619D" w:rsidP="003A2010">
      <w:pPr>
        <w:pStyle w:val="APEX3"/>
        <w:rPr>
          <w:lang w:eastAsia="en-US"/>
        </w:rPr>
      </w:pPr>
    </w:p>
    <w:p w:rsidR="005F1BDD" w:rsidRPr="003A2010" w:rsidRDefault="005F1BDD" w:rsidP="003A2010">
      <w:pPr>
        <w:pStyle w:val="APEX3"/>
        <w:rPr>
          <w:lang w:eastAsia="en-US"/>
        </w:rPr>
      </w:pPr>
    </w:p>
    <w:p w:rsidR="0055619D" w:rsidRPr="003A2010" w:rsidRDefault="0055619D" w:rsidP="003A2010">
      <w:pPr>
        <w:pStyle w:val="APEX3"/>
        <w:rPr>
          <w:lang w:eastAsia="en-US"/>
        </w:rPr>
      </w:pPr>
    </w:p>
    <w:p w:rsidR="008A178B" w:rsidRPr="003A2010" w:rsidRDefault="008A178B" w:rsidP="003A2010">
      <w:pPr>
        <w:pStyle w:val="APEX0"/>
        <w:ind w:left="1134" w:hanging="567"/>
      </w:pPr>
      <w:bookmarkStart w:id="76" w:name="_Toc110600982"/>
      <w:r w:rsidRPr="003A2010">
        <w:t xml:space="preserve">РАСЧЕТ ПРИВЕДЕННОГО СОПРОТИВЛЕНИЯ ТЕПЛОПЕРЕДАЧЕ </w:t>
      </w:r>
      <w:r w:rsidR="0016592F" w:rsidRPr="003A2010">
        <w:t>НАВИСАЮЩих ПЕРЕКРЫТИй 2-ОГО ЭТАЖА НАД УЛИЦЕЙ И ВОЗДУХОЗАБОРНЫМИ ШАХТАМИ П-6 (ТИП П-16 В СООТВТЕТСТВИИ С РАЗДЕЛОМ АР)</w:t>
      </w:r>
      <w:bookmarkEnd w:id="76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1741"/>
        <w:gridCol w:w="670"/>
        <w:gridCol w:w="1598"/>
        <w:gridCol w:w="222"/>
        <w:gridCol w:w="222"/>
        <w:gridCol w:w="2210"/>
        <w:gridCol w:w="1276"/>
        <w:gridCol w:w="1134"/>
        <w:gridCol w:w="1134"/>
      </w:tblGrid>
      <w:tr w:rsidR="003A2010" w:rsidRPr="003A2010" w:rsidTr="00F7628B">
        <w:trPr>
          <w:trHeight w:val="300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</w:tr>
      <w:tr w:rsidR="003A2010" w:rsidRPr="003A2010" w:rsidTr="00F7628B">
        <w:trPr>
          <w:trHeight w:val="93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пола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6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0,048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Плёнка пароизоляционная армированная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6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Гравий керамзитовый (600 кг/м3)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0,211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Звукоизоляционная подложка ISOLON 500 30002 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0,088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CD7" w:rsidRPr="003A2010" w:rsidRDefault="002D4CD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(145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CD7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CD7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CD7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4,286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Штукатурно клеевой слой (Технониколь 210)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фасадная 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Декоративная минеральная штукатурка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F7628B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Фасадная атмосферная краска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C77010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C77010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4</w:t>
            </w:r>
            <w:r w:rsidR="0016592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63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C77010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  <w:r w:rsidR="0016592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79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C77010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F7628B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C77010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3</w:t>
            </w:r>
            <w:r w:rsidR="0016592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59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C77010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(жил. пом):</w:t>
            </w:r>
          </w:p>
        </w:tc>
      </w:tr>
      <w:tr w:rsidR="003A2010" w:rsidRPr="003A2010" w:rsidTr="00C77010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16592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58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F7628B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(МОП):</w:t>
            </w:r>
          </w:p>
        </w:tc>
      </w:tr>
      <w:tr w:rsidR="003A2010" w:rsidRPr="003A2010" w:rsidTr="00C77010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2D4CD7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16592F"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92F" w:rsidRPr="003A2010" w:rsidRDefault="0016592F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335610" w:rsidRPr="003A2010" w:rsidRDefault="00335610" w:rsidP="003A2010">
      <w:pPr>
        <w:pStyle w:val="APEX0"/>
        <w:ind w:left="1134" w:hanging="567"/>
      </w:pPr>
      <w:bookmarkStart w:id="77" w:name="_Toc110600983"/>
      <w:r w:rsidRPr="003A2010">
        <w:t xml:space="preserve">РАСЧЕТ ПРИВЕДЕННОГО СОПРОТИВЛЕНИЯ ТЕПЛОПЕРЕДАЧЕ </w:t>
      </w:r>
      <w:r w:rsidR="001774EC" w:rsidRPr="003A2010">
        <w:t>ПЕРЕКРЫТИ</w:t>
      </w:r>
      <w:r w:rsidR="007E782D" w:rsidRPr="003A2010">
        <w:t>я</w:t>
      </w:r>
      <w:r w:rsidR="001774EC" w:rsidRPr="003A2010">
        <w:t xml:space="preserve"> КВАРТИРЫ НАД ЛОДЖИЕЙ НИЖНЕГО ЭТАЖА П-7 (ТИП П-15 В СООТВТЕТСТВИИ С РАЗДЕЛОМ АР)</w:t>
      </w:r>
      <w:r w:rsidR="00B3754E" w:rsidRPr="003A2010">
        <w:t xml:space="preserve"> в корпусе 20.2</w:t>
      </w:r>
      <w:bookmarkEnd w:id="77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1741"/>
        <w:gridCol w:w="554"/>
        <w:gridCol w:w="1740"/>
        <w:gridCol w:w="222"/>
        <w:gridCol w:w="222"/>
        <w:gridCol w:w="2210"/>
        <w:gridCol w:w="1276"/>
        <w:gridCol w:w="1134"/>
        <w:gridCol w:w="1134"/>
      </w:tblGrid>
      <w:tr w:rsidR="003A2010" w:rsidRPr="003A2010" w:rsidTr="001774EC">
        <w:trPr>
          <w:trHeight w:val="300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</w:t>
            </w:r>
            <w:r w:rsidR="001774EC" w:rsidRPr="003A2010">
              <w:rPr>
                <w:rFonts w:ascii="PT Sans Narrow" w:hAnsi="PT Sans Narrow" w:cs="Arial"/>
                <w:sz w:val="22"/>
                <w:szCs w:val="22"/>
              </w:rPr>
              <w:t>ЕРЕКРЫТИЕ КВАРТИРЫ НАД ЛОДЖИЕЙ НИЖНЕГО ЭТАЖА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П-7 (</w:t>
            </w:r>
            <w:r w:rsidR="001774EC" w:rsidRPr="003A2010">
              <w:rPr>
                <w:rFonts w:ascii="PT Sans Narrow" w:hAnsi="PT Sans Narrow" w:cs="Arial"/>
                <w:sz w:val="22"/>
                <w:szCs w:val="22"/>
              </w:rPr>
              <w:t>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П-15 </w:t>
            </w:r>
            <w:r w:rsidR="001774EC" w:rsidRPr="003A2010">
              <w:rPr>
                <w:rFonts w:ascii="PT Sans Narrow" w:hAnsi="PT Sans Narrow" w:cs="Arial"/>
                <w:sz w:val="22"/>
                <w:szCs w:val="22"/>
              </w:rPr>
              <w:t>В СООТВТЕТСТВИИ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  <w:r w:rsidR="00B3754E" w:rsidRPr="003A2010">
              <w:rPr>
                <w:rFonts w:ascii="PT Sans Narrow" w:hAnsi="PT Sans Narrow" w:cs="Arial"/>
                <w:sz w:val="22"/>
                <w:szCs w:val="22"/>
              </w:rPr>
              <w:t xml:space="preserve"> В КОРПУСЕ 20.2</w:t>
            </w:r>
          </w:p>
        </w:tc>
      </w:tr>
      <w:tr w:rsidR="003A2010" w:rsidRPr="003A2010" w:rsidTr="001774EC">
        <w:trPr>
          <w:trHeight w:val="93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Отделка пола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0,048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Пленка пароизоляционная армированная 1 слой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1002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ТЕХНОРУФ Н ПРОФ (120 кг/м3) в соответствии с протоколом сертификационных испытаний аккредитованной лаборатории НИИСФ ПИ №015/2018 или аналог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0,976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Звукоизоляционная подложка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0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0,088</w:t>
            </w:r>
          </w:p>
        </w:tc>
      </w:tr>
      <w:tr w:rsidR="003A2010" w:rsidRPr="003A2010" w:rsidTr="001774EC">
        <w:trPr>
          <w:trHeight w:val="1002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Минераловатный утеплитель типа ТЕХНОФАС (145 кг/м3) в соответствии с протоколом сертификационных испытаний аккредитованной лаборатории НИИСФ ПИ №012/2018 или аналог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3,333</w:t>
            </w:r>
          </w:p>
        </w:tc>
      </w:tr>
      <w:tr w:rsidR="003A2010" w:rsidRPr="003A2010" w:rsidTr="001774EC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Штукатурно клеевой слой (Технониколь 210)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фасадная 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Декоративная минеральная штукатурка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774EC">
        <w:trPr>
          <w:trHeight w:val="360"/>
        </w:trPr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Фасадная атмосферная краска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095DE4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095DE4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4,45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095DE4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774EC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095DE4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774EC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1774EC">
        <w:trPr>
          <w:trHeight w:val="36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095DE4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пер.П-7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1774EC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перекрытия:</w:t>
            </w:r>
          </w:p>
        </w:tc>
      </w:tr>
      <w:tr w:rsidR="003A2010" w:rsidRPr="003A2010" w:rsidTr="00095DE4">
        <w:trPr>
          <w:trHeight w:val="36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5610" w:rsidRPr="003A2010" w:rsidRDefault="00335610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335610" w:rsidRPr="003A2010" w:rsidRDefault="00335610" w:rsidP="003A2010">
      <w:pPr>
        <w:pStyle w:val="APEX3"/>
        <w:rPr>
          <w:lang w:eastAsia="en-US"/>
        </w:rPr>
      </w:pPr>
    </w:p>
    <w:p w:rsidR="00053291" w:rsidRPr="003A2010" w:rsidRDefault="00053291" w:rsidP="003A2010">
      <w:pPr>
        <w:pStyle w:val="APEX0"/>
        <w:ind w:left="1134" w:hanging="567"/>
      </w:pPr>
      <w:bookmarkStart w:id="78" w:name="_Toc110600984"/>
      <w:r w:rsidRPr="003A2010">
        <w:t xml:space="preserve">РАСЧЕТ ПРИВЕДЕННОГО СОПРОТИВЛЕНИЯ ТЕПЛОПЕРЕДАЧЕ </w:t>
      </w:r>
      <w:r w:rsidR="007E782D" w:rsidRPr="003A2010">
        <w:t>ПОЛов ЦИН НАД ОТАПЛИВАЕМЫМ ПОД. ЭТАЖОМ И НЕОТАПЛ. ТЕХ. ПР. ДЛЯ ПРОКЛАДКИ КОММУНИКАЦИЙ П-8 (ТИП П-</w:t>
      </w:r>
      <w:r w:rsidR="009615D0" w:rsidRPr="003A2010">
        <w:t>5/2</w:t>
      </w:r>
      <w:r w:rsidR="007E782D" w:rsidRPr="003A2010">
        <w:t xml:space="preserve"> В СООТВЕТСТВИИ С РАЗДЕЛОМ АР)</w:t>
      </w:r>
      <w:bookmarkEnd w:id="78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913"/>
        <w:gridCol w:w="632"/>
        <w:gridCol w:w="3118"/>
        <w:gridCol w:w="129"/>
        <w:gridCol w:w="222"/>
        <w:gridCol w:w="222"/>
        <w:gridCol w:w="236"/>
        <w:gridCol w:w="467"/>
        <w:gridCol w:w="1134"/>
        <w:gridCol w:w="1134"/>
      </w:tblGrid>
      <w:tr w:rsidR="003A2010" w:rsidRPr="003A2010" w:rsidTr="007E782D">
        <w:trPr>
          <w:trHeight w:val="300"/>
        </w:trPr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</w:t>
            </w:r>
            <w:r w:rsidR="007E782D" w:rsidRPr="003A2010">
              <w:rPr>
                <w:rFonts w:ascii="PT Sans Narrow" w:hAnsi="PT Sans Narrow" w:cs="Arial"/>
                <w:sz w:val="22"/>
                <w:szCs w:val="22"/>
              </w:rPr>
              <w:t>ОЛЫ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ЦИН </w:t>
            </w:r>
            <w:r w:rsidR="007E782D" w:rsidRPr="003A2010">
              <w:rPr>
                <w:rFonts w:ascii="PT Sans Narrow" w:hAnsi="PT Sans Narrow" w:cs="Arial"/>
                <w:sz w:val="22"/>
                <w:szCs w:val="22"/>
              </w:rPr>
              <w:t>НАД ОТАПЛИВАЕМЫМ ПОД. ЭТАЖОМ И НЕОТАПЛ. ТЕХ. ПР. ДЛЯ ПРОКЛАДКИ КОММУНИКАЦИЙ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П-8 (</w:t>
            </w:r>
            <w:r w:rsidR="007E782D" w:rsidRPr="003A2010">
              <w:rPr>
                <w:rFonts w:ascii="PT Sans Narrow" w:hAnsi="PT Sans Narrow" w:cs="Arial"/>
                <w:sz w:val="22"/>
                <w:szCs w:val="22"/>
              </w:rPr>
              <w:t>ТИП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П-</w:t>
            </w:r>
            <w:r w:rsidR="009615D0" w:rsidRPr="003A2010">
              <w:rPr>
                <w:rFonts w:ascii="PT Sans Narrow" w:hAnsi="PT Sans Narrow" w:cs="Arial"/>
                <w:sz w:val="22"/>
                <w:szCs w:val="22"/>
              </w:rPr>
              <w:t>5/2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="007E782D" w:rsidRPr="003A2010">
              <w:rPr>
                <w:rFonts w:ascii="PT Sans Narrow" w:hAnsi="PT Sans Narrow" w:cs="Arial"/>
                <w:sz w:val="22"/>
                <w:szCs w:val="22"/>
              </w:rPr>
              <w:t>В СООТВЕТСТВИИ С РАЗДЕЛОМ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АР)</w:t>
            </w:r>
          </w:p>
        </w:tc>
      </w:tr>
      <w:tr w:rsidR="003A2010" w:rsidRPr="003A2010" w:rsidTr="007E782D">
        <w:trPr>
          <w:trHeight w:val="93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7E782D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Керамогранит с затиркой швов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E782D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Водостойкий плиточный клей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E782D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E782D">
        <w:trPr>
          <w:trHeight w:val="60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0,046</w:t>
            </w:r>
          </w:p>
        </w:tc>
      </w:tr>
      <w:tr w:rsidR="003A2010" w:rsidRPr="003A2010" w:rsidTr="007E782D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пленка 200 мкр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7E782D">
        <w:trPr>
          <w:trHeight w:val="1002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ТЕХНОФЛОР (110кг/м3) в соответствии с протоколом сертификационных испытаний аккредитованной лаборатории НИИСФ ПИ №014/2018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1,22</w:t>
            </w:r>
          </w:p>
        </w:tc>
      </w:tr>
      <w:tr w:rsidR="003A2010" w:rsidRPr="003A2010" w:rsidTr="007E782D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B018B0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B018B0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1,36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B018B0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1,65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B018B0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7E782D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B018B0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</w:t>
            </w:r>
            <w:r w:rsidR="002B19A2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B018B0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(ЦИН) над отапливаемым подземным этажом:</w:t>
            </w:r>
          </w:p>
        </w:tc>
      </w:tr>
      <w:tr w:rsidR="003A2010" w:rsidRPr="003A2010" w:rsidTr="00B018B0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7E782D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(ЦИН) над неотапливаемым тех. пр. подземного этажа:</w:t>
            </w:r>
          </w:p>
        </w:tc>
      </w:tr>
      <w:tr w:rsidR="003A2010" w:rsidRPr="003A2010" w:rsidTr="00B018B0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0,98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3291" w:rsidRPr="003A2010" w:rsidRDefault="00053291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053291" w:rsidRPr="003A2010" w:rsidRDefault="00053291" w:rsidP="003A2010">
      <w:pPr>
        <w:pStyle w:val="APEX3"/>
        <w:rPr>
          <w:lang w:eastAsia="en-US"/>
        </w:rPr>
      </w:pPr>
    </w:p>
    <w:p w:rsidR="007E782D" w:rsidRPr="003A2010" w:rsidRDefault="007E782D" w:rsidP="003A2010">
      <w:pPr>
        <w:pStyle w:val="APEX3"/>
        <w:rPr>
          <w:lang w:eastAsia="en-US"/>
        </w:rPr>
      </w:pPr>
    </w:p>
    <w:p w:rsidR="007E782D" w:rsidRPr="003A2010" w:rsidRDefault="007E782D" w:rsidP="003A2010">
      <w:pPr>
        <w:pStyle w:val="APEX3"/>
        <w:rPr>
          <w:lang w:eastAsia="en-US"/>
        </w:rPr>
      </w:pPr>
    </w:p>
    <w:p w:rsidR="002B19A2" w:rsidRPr="003A2010" w:rsidRDefault="002B19A2" w:rsidP="003A2010">
      <w:pPr>
        <w:pStyle w:val="APEX0"/>
        <w:ind w:left="1134" w:hanging="567"/>
      </w:pPr>
      <w:bookmarkStart w:id="79" w:name="_Toc110600985"/>
      <w:r w:rsidRPr="003A2010">
        <w:t>РАСЧЕТ ПРИВЕДЕННОГО СОПРОТИВЛЕНИЯ ТЕПЛОПЕРЕДАЧЕ ПОЛов ПО НАД ОТАПЛИВАЕМЫМ ПОД. ЭТАЖОМ П-9 (ТИП П-5/3 В СООТВЕТСТВИИ С РАЗДЕЛОМ АР)</w:t>
      </w:r>
      <w:bookmarkEnd w:id="79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913"/>
        <w:gridCol w:w="632"/>
        <w:gridCol w:w="3118"/>
        <w:gridCol w:w="129"/>
        <w:gridCol w:w="222"/>
        <w:gridCol w:w="222"/>
        <w:gridCol w:w="236"/>
        <w:gridCol w:w="467"/>
        <w:gridCol w:w="1134"/>
        <w:gridCol w:w="1134"/>
      </w:tblGrid>
      <w:tr w:rsidR="003A2010" w:rsidRPr="003A2010" w:rsidTr="002B19A2">
        <w:trPr>
          <w:trHeight w:val="300"/>
        </w:trPr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ПО НАД ОТАПЛИВАЕМЫМ ПОД. ЭТАЖОМ П-9 (ТИП П-5/3 В СООТВЕТСТВИИ С РАЗДЕЛОМ АР)</w:t>
            </w:r>
          </w:p>
        </w:tc>
      </w:tr>
      <w:tr w:rsidR="003A2010" w:rsidRPr="003A2010" w:rsidTr="002B19A2">
        <w:trPr>
          <w:trHeight w:val="93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2B19A2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Керамогранит с затиркой швов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2B19A2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Водостойкий плиточный клей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2B19A2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2B19A2">
        <w:trPr>
          <w:trHeight w:val="60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0,049</w:t>
            </w:r>
          </w:p>
        </w:tc>
      </w:tr>
      <w:tr w:rsidR="003A2010" w:rsidRPr="003A2010" w:rsidTr="002B19A2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пленка 200 мкр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2B19A2">
        <w:trPr>
          <w:trHeight w:val="1002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ТЕХНОФЛОР (110кг/м3) в соответствии с протоколом сертификационных испытаний аккредитованной лаборатории НИИСФ ПИ №014/2018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1,22</w:t>
            </w:r>
          </w:p>
        </w:tc>
      </w:tr>
      <w:tr w:rsidR="003A2010" w:rsidRPr="003A2010" w:rsidTr="002B19A2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095DE4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095DE4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1,37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095DE4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1,65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2B19A2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095DE4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2B19A2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2B19A2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095DE4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пер.П-9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2B19A2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(ПО):</w:t>
            </w:r>
          </w:p>
        </w:tc>
      </w:tr>
      <w:tr w:rsidR="003A2010" w:rsidRPr="003A2010" w:rsidTr="00095DE4">
        <w:trPr>
          <w:trHeight w:val="360"/>
        </w:trPr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0,86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19A2" w:rsidRPr="003A2010" w:rsidRDefault="002B19A2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2B19A2" w:rsidRPr="003A2010" w:rsidRDefault="002B19A2" w:rsidP="003A2010">
      <w:pPr>
        <w:pStyle w:val="APEX3"/>
        <w:rPr>
          <w:lang w:eastAsia="en-US"/>
        </w:rPr>
      </w:pPr>
    </w:p>
    <w:p w:rsidR="00A435A5" w:rsidRPr="003A2010" w:rsidRDefault="00A435A5" w:rsidP="003A2010">
      <w:pPr>
        <w:pStyle w:val="APEX3"/>
        <w:rPr>
          <w:lang w:eastAsia="en-US"/>
        </w:rPr>
      </w:pPr>
    </w:p>
    <w:p w:rsidR="00A435A5" w:rsidRPr="003A2010" w:rsidRDefault="00A435A5" w:rsidP="003A2010">
      <w:pPr>
        <w:pStyle w:val="APEX3"/>
        <w:rPr>
          <w:lang w:eastAsia="en-US"/>
        </w:rPr>
      </w:pPr>
    </w:p>
    <w:p w:rsidR="00A435A5" w:rsidRPr="003A2010" w:rsidRDefault="00A435A5" w:rsidP="003A2010">
      <w:pPr>
        <w:pStyle w:val="APEX3"/>
        <w:rPr>
          <w:lang w:eastAsia="en-US"/>
        </w:rPr>
      </w:pPr>
    </w:p>
    <w:p w:rsidR="00A435A5" w:rsidRPr="003A2010" w:rsidRDefault="00A435A5" w:rsidP="003A2010">
      <w:pPr>
        <w:pStyle w:val="APEX3"/>
        <w:rPr>
          <w:lang w:eastAsia="en-US"/>
        </w:rPr>
      </w:pPr>
    </w:p>
    <w:p w:rsidR="00A435A5" w:rsidRPr="003A2010" w:rsidRDefault="00A435A5" w:rsidP="003A2010">
      <w:pPr>
        <w:pStyle w:val="APEX0"/>
        <w:ind w:left="1134" w:hanging="567"/>
      </w:pPr>
      <w:bookmarkStart w:id="80" w:name="_Toc110600986"/>
      <w:r w:rsidRPr="003A2010">
        <w:t>РАСЧЕТ ПРИВЕДЕННОГО СОПРОТИВЛЕНИЯ ТЕПЛОПЕРЕДАЧЕ ПОЛов ОДС НАД ОТАПЛИВАЕМЫМ ПОД. ЭТАЖОМ И НЕОТАПЛ. ТЕХ. ПР. ДЛЯ ПРОКЛАДКИ КОММУНИКАЦИЙ П-10 (ТИП П-7 В СООТВЕТСТВИИ С РАЗДЕЛОМ АР)</w:t>
      </w:r>
      <w:bookmarkEnd w:id="80"/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3078"/>
        <w:gridCol w:w="609"/>
        <w:gridCol w:w="2976"/>
        <w:gridCol w:w="133"/>
        <w:gridCol w:w="222"/>
        <w:gridCol w:w="222"/>
        <w:gridCol w:w="236"/>
        <w:gridCol w:w="463"/>
        <w:gridCol w:w="1134"/>
        <w:gridCol w:w="1134"/>
      </w:tblGrid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ОДС НАД ОТАПЛИВАЕМЫМ ПОД. ЭТАЖОМ И НЕОТАПЛ. ТЕХ. ПР. ДЛЯ ПРОКЛАДКИ КОММУНИКАЦИЙ П-10 (ТИП П-7 В СООТВЕТСТВИИ С РАЗДЕЛОМ АР)</w:t>
            </w:r>
          </w:p>
        </w:tc>
      </w:tr>
      <w:tr w:rsidR="003A2010" w:rsidRPr="003A2010" w:rsidTr="00A435A5">
        <w:trPr>
          <w:trHeight w:val="93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прослойки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Толщина,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Теплопр.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Вт/м·°С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Сопрот.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теплопер.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A435A5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Керамогранит с затиркой швов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435A5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Водостойкий плиточный клей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435A5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Грунтовка глубокого проникновения Ceresit CT 17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435A5">
        <w:trPr>
          <w:trHeight w:val="60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Стяжка цементно-песчаная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0,046</w:t>
            </w:r>
          </w:p>
        </w:tc>
      </w:tr>
      <w:tr w:rsidR="003A2010" w:rsidRPr="003A2010" w:rsidTr="00A435A5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Полиэтиленовая пленка 200 мкр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A435A5">
        <w:trPr>
          <w:trHeight w:val="1002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Минераловатный утеплитель типа ТЕХНОФЛОР (110кг/м3) в соответствии с протоколом сертификационных испытаний аккредитованной лаборатории НИИСФ ПИ №014/2018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1,22</w:t>
            </w:r>
          </w:p>
        </w:tc>
      </w:tr>
      <w:tr w:rsidR="003A2010" w:rsidRPr="003A2010" w:rsidTr="00A435A5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Железобетонная плита в соответствии с СП 50.13330.2012 Приложение Т, таб. Т.1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0,098</w:t>
            </w:r>
          </w:p>
        </w:tc>
      </w:tr>
      <w:tr w:rsidR="003A2010" w:rsidRPr="003A2010" w:rsidTr="00095DE4">
        <w:trPr>
          <w:trHeight w:val="30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каждого слоя ограждающей конструкции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=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/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</w:t>
            </w: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где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δ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– толщина слоя, м;</w:t>
            </w: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λ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s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– коэффициент теплопроводности материала слоя,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·°C).</w:t>
            </w: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Термическое сопротивление перекрытия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·°C/Вт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 xml:space="preserve">i1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i3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 </w:t>
            </w:r>
          </w:p>
        </w:tc>
      </w:tr>
      <w:tr w:rsidR="003A2010" w:rsidRPr="003A2010" w:rsidTr="00095DE4">
        <w:trPr>
          <w:trHeight w:val="30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1,36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Условное сопротивление теплопередаче перекрытия определяется по формуле: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Ʃ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s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+ 1/</w:t>
            </w:r>
            <w:r w:rsidRPr="003A2010">
              <w:rPr>
                <w:rFonts w:ascii="Calibri" w:hAnsi="Calibri" w:cs="Calibri"/>
                <w:sz w:val="22"/>
                <w:szCs w:val="22"/>
              </w:rPr>
              <w:t>α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         </w:t>
            </w:r>
          </w:p>
        </w:tc>
      </w:tr>
      <w:tr w:rsidR="003A2010" w:rsidRPr="003A2010" w:rsidTr="00095DE4">
        <w:trPr>
          <w:trHeight w:val="36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усл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1,65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теплотехнической однородности составляет:</w:t>
            </w:r>
          </w:p>
        </w:tc>
      </w:tr>
      <w:tr w:rsidR="003A2010" w:rsidRPr="003A2010" w:rsidTr="00095DE4">
        <w:trPr>
          <w:trHeight w:val="30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(расчет коэффициента теплотехнической однородности выполнен в соответствии с п. 5.4 СП 50.13330.2012, рекомендациями СП 230.1325800.2015 и предоставляется по требованию)</w:t>
            </w:r>
          </w:p>
        </w:tc>
      </w:tr>
      <w:tr w:rsidR="003A2010" w:rsidRPr="003A2010" w:rsidTr="00A435A5">
        <w:trPr>
          <w:trHeight w:val="36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перекрытия определяется по формуле: 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= r ·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 xml:space="preserve">усл  </w:t>
            </w:r>
          </w:p>
        </w:tc>
      </w:tr>
      <w:tr w:rsidR="003A2010" w:rsidRPr="003A2010" w:rsidTr="00095DE4">
        <w:trPr>
          <w:trHeight w:val="36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095DE4">
        <w:trPr>
          <w:trHeight w:val="30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(ОДС) над отапливаемым подземным этажом:</w:t>
            </w:r>
          </w:p>
        </w:tc>
      </w:tr>
      <w:tr w:rsidR="003A2010" w:rsidRPr="003A2010" w:rsidTr="00095DE4">
        <w:trPr>
          <w:trHeight w:val="36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sz w:val="20"/>
                <w:szCs w:val="20"/>
              </w:rPr>
            </w:pPr>
          </w:p>
        </w:tc>
      </w:tr>
      <w:tr w:rsidR="003A2010" w:rsidRPr="003A2010" w:rsidTr="00A435A5">
        <w:trPr>
          <w:trHeight w:val="30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сопротивление теплопередаче перекрытия (ОДС) над неотапливаемым тех. пр. подземного этажа:</w:t>
            </w:r>
          </w:p>
        </w:tc>
      </w:tr>
      <w:tr w:rsidR="003A2010" w:rsidRPr="003A2010" w:rsidTr="00095DE4">
        <w:trPr>
          <w:trHeight w:val="360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=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0,98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2·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35A5" w:rsidRPr="003A2010" w:rsidRDefault="00A435A5" w:rsidP="003A20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963D91" w:rsidRPr="003A2010" w:rsidRDefault="00963D91" w:rsidP="003A2010">
      <w:pPr>
        <w:pStyle w:val="APEX0"/>
        <w:ind w:left="1134" w:hanging="567"/>
      </w:pPr>
      <w:bookmarkStart w:id="81" w:name="_Toc110600987"/>
      <w:r w:rsidRPr="003A2010">
        <w:t xml:space="preserve">ПРИВЕДЕННОЕ СОПРОТИВЛЕНИЕ </w:t>
      </w:r>
      <w:r w:rsidR="00C05A54" w:rsidRPr="003A2010">
        <w:t>ТЕПЛОПЕРЕДАЧЕ ОКОН</w:t>
      </w:r>
      <w:r w:rsidR="00965709" w:rsidRPr="003A2010">
        <w:t xml:space="preserve"> </w:t>
      </w:r>
      <w:r w:rsidR="008F2404" w:rsidRPr="003A2010">
        <w:t xml:space="preserve">и балконных дверей Лоджий </w:t>
      </w:r>
      <w:r w:rsidR="00204879" w:rsidRPr="003A2010">
        <w:t>типовых этажей (2 и выше)</w:t>
      </w:r>
      <w:bookmarkEnd w:id="81"/>
    </w:p>
    <w:p w:rsidR="00EA6212" w:rsidRPr="003A2010" w:rsidRDefault="0016302C" w:rsidP="003A2010">
      <w:pPr>
        <w:pStyle w:val="APEXf7"/>
        <w:ind w:left="0" w:right="0" w:firstLine="567"/>
      </w:pPr>
      <w:r w:rsidRPr="003A2010">
        <w:t>Окна</w:t>
      </w:r>
      <w:r w:rsidR="00204879" w:rsidRPr="003A2010">
        <w:t xml:space="preserve"> </w:t>
      </w:r>
      <w:r w:rsidR="008F2404" w:rsidRPr="003A2010">
        <w:t xml:space="preserve">и балконные двери лоджий </w:t>
      </w:r>
      <w:r w:rsidR="00204879" w:rsidRPr="003A2010">
        <w:t>типовых этажей</w:t>
      </w:r>
      <w:r w:rsidRPr="003A2010">
        <w:t xml:space="preserve"> </w:t>
      </w:r>
      <w:r w:rsidR="00EA6212" w:rsidRPr="003A2010">
        <w:t xml:space="preserve">приняты из </w:t>
      </w:r>
      <w:r w:rsidR="00204879" w:rsidRPr="003A2010">
        <w:t>ПВХ-</w:t>
      </w:r>
      <w:r w:rsidR="00EA6212" w:rsidRPr="003A2010">
        <w:t xml:space="preserve">профилей с двухкамерным стеклопакетом, с </w:t>
      </w:r>
      <w:r w:rsidR="00AB7185" w:rsidRPr="003A2010">
        <w:t xml:space="preserve">низкоэмиссионными (энергосберегающим) с мягким покрытием </w:t>
      </w:r>
      <w:r w:rsidR="00EA6212" w:rsidRPr="003A2010">
        <w:t xml:space="preserve"> </w:t>
      </w:r>
      <w:r w:rsidR="000E292E" w:rsidRPr="003A2010">
        <w:t>СПД 6</w:t>
      </w:r>
      <w:r w:rsidR="00204879" w:rsidRPr="003A2010">
        <w:t>М1-1</w:t>
      </w:r>
      <w:r w:rsidR="000E292E" w:rsidRPr="003A2010">
        <w:t>2</w:t>
      </w:r>
      <w:r w:rsidR="00204879" w:rsidRPr="003A2010">
        <w:t>-И4-14-И4</w:t>
      </w:r>
      <w:r w:rsidR="00EA6212" w:rsidRPr="003A2010">
        <w:t xml:space="preserve">, с приведенным сопротивлением теплопередаче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0ок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0,84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  <w:r w:rsidR="00EA6212" w:rsidRPr="003A2010">
        <w:t xml:space="preserve"> </w:t>
      </w:r>
      <w:r w:rsidR="00341670" w:rsidRPr="003A2010">
        <w:rPr>
          <w:lang w:eastAsia="ru-RU"/>
        </w:rPr>
        <w:t>в соответствии с</w:t>
      </w:r>
      <w:r w:rsidR="00204879" w:rsidRPr="003A2010">
        <w:rPr>
          <w:lang w:eastAsia="ru-RU"/>
        </w:rPr>
        <w:t xml:space="preserve"> протоколом испытаний № 21</w:t>
      </w:r>
      <w:r w:rsidR="000E292E" w:rsidRPr="003A2010">
        <w:rPr>
          <w:lang w:eastAsia="ru-RU"/>
        </w:rPr>
        <w:t>5</w:t>
      </w:r>
      <w:r w:rsidR="00204879" w:rsidRPr="003A2010">
        <w:rPr>
          <w:lang w:eastAsia="ru-RU"/>
        </w:rPr>
        <w:t>/2019</w:t>
      </w:r>
      <w:r w:rsidR="00EA6212" w:rsidRPr="003A2010">
        <w:rPr>
          <w:lang w:eastAsia="ru-RU"/>
        </w:rPr>
        <w:t xml:space="preserve">. </w:t>
      </w:r>
      <w:r w:rsidR="00EA6212" w:rsidRPr="003A2010">
        <w:t xml:space="preserve">По желанию заказчика могут применяться </w:t>
      </w:r>
      <w:r w:rsidR="00F62E98" w:rsidRPr="003A2010">
        <w:t>светопрозрачные</w:t>
      </w:r>
      <w:r w:rsidR="00EA6212" w:rsidRPr="003A2010">
        <w:t xml:space="preserve"> конструкции другого производителя </w:t>
      </w:r>
      <w:r w:rsidR="00942675" w:rsidRPr="003A2010">
        <w:t>с аналогичными характеристиками, при  условии обеспечения теплотехнических характеристик, не ниже принятых в проекте.</w:t>
      </w:r>
    </w:p>
    <w:p w:rsidR="009E2844" w:rsidRPr="003A2010" w:rsidRDefault="009E2844" w:rsidP="003A2010">
      <w:pPr>
        <w:pStyle w:val="APEX0"/>
        <w:ind w:left="1134" w:hanging="567"/>
      </w:pPr>
      <w:bookmarkStart w:id="82" w:name="_Toc110600988"/>
      <w:r w:rsidRPr="003A2010">
        <w:t xml:space="preserve">ПРИВЕДЕННОЕ СОПРОТИВЛЕНИЕ ТЕПЛОПЕРЕДАЧЕ </w:t>
      </w:r>
      <w:r w:rsidR="00243340" w:rsidRPr="003A2010">
        <w:t>витражей 1-го этажа</w:t>
      </w:r>
      <w:bookmarkEnd w:id="82"/>
      <w:r w:rsidRPr="003A2010">
        <w:t xml:space="preserve"> </w:t>
      </w:r>
    </w:p>
    <w:p w:rsidR="00243340" w:rsidRPr="003A2010" w:rsidRDefault="00243340" w:rsidP="003A2010">
      <w:pPr>
        <w:pStyle w:val="APEXf7"/>
        <w:ind w:left="0" w:right="0" w:firstLine="567"/>
      </w:pPr>
      <w:r w:rsidRPr="003A2010">
        <w:t xml:space="preserve">Витражи 1-го этажа приняты из алюминиевых профилей с двухкамерным стеклопакетом </w:t>
      </w:r>
      <w:r w:rsidR="00942675" w:rsidRPr="003A2010">
        <w:t>СПД,</w:t>
      </w:r>
      <w:r w:rsidR="00247E24" w:rsidRPr="003A2010">
        <w:t xml:space="preserve"> с низкоэмиссионными (энергосберегаю</w:t>
      </w:r>
      <w:r w:rsidR="00BC0721" w:rsidRPr="003A2010">
        <w:t xml:space="preserve">щим) с мягким покрытием </w:t>
      </w:r>
      <w:r w:rsidR="00247E24" w:rsidRPr="003A2010">
        <w:t xml:space="preserve"> </w:t>
      </w:r>
      <w:r w:rsidR="007F1A04" w:rsidRPr="003A2010">
        <w:t>8</w:t>
      </w:r>
      <w:r w:rsidR="00143E13" w:rsidRPr="003A2010">
        <w:rPr>
          <w:vertAlign w:val="subscript"/>
        </w:rPr>
        <w:t>3</w:t>
      </w:r>
      <w:r w:rsidR="00143E13" w:rsidRPr="003A2010">
        <w:t>-12</w:t>
      </w:r>
      <w:r w:rsidR="007F1A04" w:rsidRPr="003A2010">
        <w:t>-И6-10-</w:t>
      </w:r>
      <w:r w:rsidR="00143E13" w:rsidRPr="003A2010">
        <w:t>И6</w:t>
      </w:r>
      <w:r w:rsidR="00143E13" w:rsidRPr="003A2010">
        <w:rPr>
          <w:vertAlign w:val="subscript"/>
        </w:rPr>
        <w:t>3</w:t>
      </w:r>
      <w:r w:rsidRPr="003A2010">
        <w:t xml:space="preserve">, с приведенным сопротивлением теплопередаче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0витр1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0,87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  <w:r w:rsidRPr="003A2010">
        <w:rPr>
          <w:rFonts w:ascii="PT Sans Narrow" w:hAnsi="PT Sans Narrow"/>
        </w:rPr>
        <w:t xml:space="preserve"> </w:t>
      </w:r>
      <w:r w:rsidR="00143E13" w:rsidRPr="003A2010">
        <w:rPr>
          <w:lang w:eastAsia="ru-RU"/>
        </w:rPr>
        <w:t xml:space="preserve">в соответствии с протоколом испытаний № 109/2021. </w:t>
      </w:r>
      <w:r w:rsidR="00143E13" w:rsidRPr="003A2010">
        <w:t xml:space="preserve">По желанию заказчика могут применяться </w:t>
      </w:r>
      <w:r w:rsidR="00F62E98" w:rsidRPr="003A2010">
        <w:t>свето</w:t>
      </w:r>
      <w:r w:rsidR="00143E13" w:rsidRPr="003A2010">
        <w:t>прозрачные конструкции другого производителя с аналогичными характеристиками</w:t>
      </w:r>
      <w:r w:rsidR="00942675" w:rsidRPr="003A2010">
        <w:t>, при  условии обеспечения теплотехнических характеристик, не ниже принятых в проекте.</w:t>
      </w:r>
    </w:p>
    <w:p w:rsidR="00D60AE4" w:rsidRPr="003A2010" w:rsidRDefault="00D60AE4" w:rsidP="003A2010">
      <w:pPr>
        <w:pStyle w:val="APEX0"/>
        <w:ind w:left="1134" w:hanging="567"/>
      </w:pPr>
      <w:bookmarkStart w:id="83" w:name="_Toc110600989"/>
      <w:r w:rsidRPr="003A2010">
        <w:t>ПРИВЕДЕННОЕ СОПРОТИВЛЕНИЕ ТЕПЛОПЕРЕДАЧЕ окон ЛК</w:t>
      </w:r>
      <w:bookmarkEnd w:id="83"/>
      <w:r w:rsidRPr="003A2010">
        <w:t xml:space="preserve"> </w:t>
      </w:r>
    </w:p>
    <w:p w:rsidR="00D60AE4" w:rsidRPr="003A2010" w:rsidRDefault="00D60AE4" w:rsidP="003A2010">
      <w:pPr>
        <w:pStyle w:val="APEXf7"/>
        <w:ind w:left="0" w:right="0" w:firstLine="567"/>
      </w:pPr>
      <w:r w:rsidRPr="003A2010">
        <w:t xml:space="preserve">Окна ЛК приняты из алюминиевых </w:t>
      </w:r>
      <w:r w:rsidR="00BC0721" w:rsidRPr="003A2010">
        <w:t>профилей</w:t>
      </w:r>
      <w:r w:rsidRPr="003A2010">
        <w:t xml:space="preserve"> с двухкамерным стеклопакетом СПД, с низкоэмиссионными (энергосберегаю</w:t>
      </w:r>
      <w:r w:rsidR="00BC0721" w:rsidRPr="003A2010">
        <w:t>щим) с мягким покрытием 6</w:t>
      </w:r>
      <w:r w:rsidRPr="003A2010">
        <w:rPr>
          <w:vertAlign w:val="subscript"/>
        </w:rPr>
        <w:t>3</w:t>
      </w:r>
      <w:r w:rsidRPr="003A2010">
        <w:t>-1</w:t>
      </w:r>
      <w:r w:rsidR="00BC0721" w:rsidRPr="003A2010">
        <w:t>4</w:t>
      </w:r>
      <w:r w:rsidRPr="003A2010">
        <w:t>-И</w:t>
      </w:r>
      <w:r w:rsidR="00BC0721" w:rsidRPr="003A2010">
        <w:t>4</w:t>
      </w:r>
      <w:r w:rsidRPr="003A2010">
        <w:t>-1</w:t>
      </w:r>
      <w:r w:rsidR="00BC0721" w:rsidRPr="003A2010">
        <w:t>4</w:t>
      </w:r>
      <w:r w:rsidRPr="003A2010">
        <w:t>-И6</w:t>
      </w:r>
      <w:r w:rsidRPr="003A2010">
        <w:rPr>
          <w:vertAlign w:val="subscript"/>
        </w:rPr>
        <w:t>3</w:t>
      </w:r>
      <w:r w:rsidRPr="003A2010">
        <w:t xml:space="preserve">, с приведенным сопротивлением теплопередаче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0,67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  <w:r w:rsidRPr="003A2010">
        <w:rPr>
          <w:rFonts w:ascii="PT Sans Narrow" w:hAnsi="PT Sans Narrow"/>
        </w:rPr>
        <w:t xml:space="preserve"> </w:t>
      </w:r>
      <w:r w:rsidRPr="003A2010">
        <w:rPr>
          <w:lang w:eastAsia="ru-RU"/>
        </w:rPr>
        <w:t>в соответствии с протоколом испытаний № 1</w:t>
      </w:r>
      <w:r w:rsidR="00BC0721" w:rsidRPr="003A2010">
        <w:rPr>
          <w:lang w:eastAsia="ru-RU"/>
        </w:rPr>
        <w:t>10</w:t>
      </w:r>
      <w:r w:rsidRPr="003A2010">
        <w:rPr>
          <w:lang w:eastAsia="ru-RU"/>
        </w:rPr>
        <w:t xml:space="preserve">/2021. </w:t>
      </w:r>
      <w:r w:rsidRPr="003A2010">
        <w:t>По желанию заказчика могут применяться светопрозрачные конструкции другого производителя с аналогичными характеристиками, при  условии обеспечения теплотехнических характеристик, не ниже принятых в проекте.</w:t>
      </w:r>
    </w:p>
    <w:p w:rsidR="00B072A1" w:rsidRPr="003A2010" w:rsidRDefault="00B072A1" w:rsidP="003A2010">
      <w:pPr>
        <w:pStyle w:val="APEX0"/>
        <w:ind w:left="1134" w:hanging="567"/>
      </w:pPr>
      <w:bookmarkStart w:id="84" w:name="_Toc110600990"/>
      <w:r w:rsidRPr="003A2010">
        <w:t>ПРИВЕДЕННОЕ СОПРОТИВЛЕНИЕ ТЕПЛОПЕРЕДАЧЕ НАРУЖНЫХ ВХОДНЫХ ДВЕРЕЙ</w:t>
      </w:r>
      <w:bookmarkEnd w:id="84"/>
      <w:r w:rsidRPr="003A2010">
        <w:t xml:space="preserve"> </w:t>
      </w:r>
    </w:p>
    <w:p w:rsidR="003E2777" w:rsidRPr="003A2010" w:rsidRDefault="003E2777" w:rsidP="003A2010">
      <w:pPr>
        <w:pStyle w:val="APEX3"/>
      </w:pPr>
      <w:bookmarkStart w:id="85" w:name="_Toc508899778"/>
      <w:r w:rsidRPr="003A2010">
        <w:t>В проекте предусматривается установка наружных входных дверей</w:t>
      </w:r>
      <w:r w:rsidR="00967454" w:rsidRPr="003A2010">
        <w:t xml:space="preserve"> заводского изготовления</w:t>
      </w:r>
      <w:r w:rsidRPr="003A2010">
        <w:t xml:space="preserve"> (в составе витражных конструкций) для МОП</w:t>
      </w:r>
      <w:r w:rsidR="003E04D7" w:rsidRPr="003A2010">
        <w:t xml:space="preserve"> и ЛЛУ</w:t>
      </w:r>
      <w:r w:rsidRPr="003A2010">
        <w:t xml:space="preserve"> с приведенным сопротивление</w:t>
      </w:r>
      <w:r w:rsidR="00CE31D8" w:rsidRPr="003A2010">
        <w:t>м</w:t>
      </w:r>
      <w:r w:rsidRPr="003A2010">
        <w:t xml:space="preserve"> теплопередаче не ниже нормируемого:</w:t>
      </w:r>
    </w:p>
    <w:p w:rsidR="00EF5A75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0дв1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 =</m:t>
        </m:r>
      </m:oMath>
      <w:r w:rsidR="00EF5A75" w:rsidRPr="003A2010">
        <w:rPr>
          <w:rFonts w:ascii="PT Sans Narrow" w:hAnsi="PT Sans Narrow"/>
        </w:rPr>
        <w:t xml:space="preserve"> 0,7</w:t>
      </w:r>
      <w:r w:rsidR="003E2777" w:rsidRPr="003A2010">
        <w:rPr>
          <w:rFonts w:ascii="PT Sans Narrow" w:hAnsi="PT Sans Narrow"/>
        </w:rPr>
        <w:t>1</w:t>
      </w:r>
      <w:r w:rsidR="00EF5A75" w:rsidRPr="003A2010">
        <w:rPr>
          <w:rFonts w:ascii="PT Sans Narrow" w:hAnsi="PT Sans Narrow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</w:p>
    <w:p w:rsidR="004A1D8C" w:rsidRPr="003A2010" w:rsidRDefault="004A1D8C" w:rsidP="003A2010">
      <w:pPr>
        <w:pStyle w:val="APEX0"/>
        <w:ind w:left="1134" w:hanging="567"/>
      </w:pPr>
      <w:bookmarkStart w:id="86" w:name="_Toc110600991"/>
      <w:r w:rsidRPr="003A2010">
        <w:t>ПРИВЕДЕННОЕ СОПРОТИВЛЕНИЕ ТЕПЛОПЕРЕДАЧЕ НАРУЖНЫХ ВХОДНЫХ ДВЕРЕЙ пом.</w:t>
      </w:r>
      <w:r w:rsidR="007870B9" w:rsidRPr="003A2010">
        <w:t xml:space="preserve"> </w:t>
      </w:r>
      <w:r w:rsidR="003E04D7" w:rsidRPr="003A2010">
        <w:t>бкт</w:t>
      </w:r>
      <w:bookmarkEnd w:id="86"/>
    </w:p>
    <w:p w:rsidR="004A1D8C" w:rsidRPr="003A2010" w:rsidRDefault="004A1D8C" w:rsidP="003A2010">
      <w:pPr>
        <w:pStyle w:val="APEX3"/>
      </w:pPr>
      <w:r w:rsidRPr="003A2010">
        <w:t>В проекте предусматривается установка наружных входных дверей</w:t>
      </w:r>
      <w:r w:rsidR="00967454" w:rsidRPr="003A2010">
        <w:t xml:space="preserve"> заводского исполнения</w:t>
      </w:r>
      <w:r w:rsidR="006D6FC9" w:rsidRPr="003A2010">
        <w:t xml:space="preserve"> (в составе витражных конструкций)</w:t>
      </w:r>
      <w:r w:rsidRPr="003A2010">
        <w:t xml:space="preserve"> для пом.</w:t>
      </w:r>
      <w:r w:rsidR="007870B9" w:rsidRPr="003A2010">
        <w:t xml:space="preserve"> </w:t>
      </w:r>
      <w:r w:rsidR="003E04D7" w:rsidRPr="003A2010">
        <w:t>БКТ</w:t>
      </w:r>
      <w:r w:rsidRPr="003A2010">
        <w:t xml:space="preserve"> с приведенным сопротивление</w:t>
      </w:r>
      <w:r w:rsidR="00CE31D8" w:rsidRPr="003A2010">
        <w:t>м</w:t>
      </w:r>
      <w:r w:rsidRPr="003A2010">
        <w:t xml:space="preserve"> теплопередаче не ниже нормируемого:</w:t>
      </w:r>
    </w:p>
    <w:p w:rsidR="004A1D8C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0дв2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 =</m:t>
        </m:r>
      </m:oMath>
      <w:r w:rsidR="004A1D8C" w:rsidRPr="003A2010">
        <w:rPr>
          <w:rFonts w:ascii="PT Sans Narrow" w:hAnsi="PT Sans Narrow"/>
        </w:rPr>
        <w:t xml:space="preserve"> 0,</w:t>
      </w:r>
      <w:r w:rsidR="00A72327" w:rsidRPr="003A2010">
        <w:rPr>
          <w:rFonts w:ascii="PT Sans Narrow" w:hAnsi="PT Sans Narrow"/>
        </w:rPr>
        <w:t>6</w:t>
      </w:r>
      <w:r w:rsidR="00967454" w:rsidRPr="003A2010">
        <w:rPr>
          <w:rFonts w:ascii="PT Sans Narrow" w:hAnsi="PT Sans Narrow"/>
        </w:rPr>
        <w:t>6</w:t>
      </w:r>
      <w:r w:rsidR="004A1D8C" w:rsidRPr="003A2010">
        <w:rPr>
          <w:rFonts w:ascii="PT Sans Narrow" w:hAnsi="PT Sans Narrow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</w:p>
    <w:p w:rsidR="001C081A" w:rsidRPr="003A2010" w:rsidRDefault="001C081A" w:rsidP="003A2010">
      <w:pPr>
        <w:pStyle w:val="APEX0"/>
        <w:ind w:left="1134" w:hanging="567"/>
      </w:pPr>
      <w:bookmarkStart w:id="87" w:name="_Toc110600992"/>
      <w:r w:rsidRPr="003A2010">
        <w:t xml:space="preserve">ПРИВЕДЕННОЕ СОПРОТИВЛЕНИЕ ТЕПЛОПЕРЕДАЧЕ НАРУЖНЫХ ВХОДНЫХ </w:t>
      </w:r>
      <w:r w:rsidR="00F11A81" w:rsidRPr="003A2010">
        <w:t xml:space="preserve">ДВЕРЕЙ </w:t>
      </w:r>
      <w:r w:rsidR="003E04D7" w:rsidRPr="003A2010">
        <w:t>технических пом.</w:t>
      </w:r>
      <w:bookmarkEnd w:id="87"/>
    </w:p>
    <w:p w:rsidR="001C081A" w:rsidRPr="003A2010" w:rsidRDefault="001C081A" w:rsidP="003A2010">
      <w:pPr>
        <w:pStyle w:val="APEX3"/>
      </w:pPr>
      <w:r w:rsidRPr="003A2010">
        <w:t xml:space="preserve">В проекте предусматривается установка наружных входных дверей для </w:t>
      </w:r>
      <w:r w:rsidR="003E04D7" w:rsidRPr="003A2010">
        <w:t>технических пом.</w:t>
      </w:r>
      <w:r w:rsidR="00967454" w:rsidRPr="003A2010">
        <w:t xml:space="preserve"> заводского изготовления</w:t>
      </w:r>
      <w:r w:rsidR="00835C09" w:rsidRPr="003A2010">
        <w:t xml:space="preserve"> </w:t>
      </w:r>
      <w:r w:rsidR="00967454" w:rsidRPr="003A2010">
        <w:t>(</w:t>
      </w:r>
      <w:r w:rsidR="003E04D7" w:rsidRPr="003A2010">
        <w:t>металлические стальные, противопожарные</w:t>
      </w:r>
      <w:r w:rsidR="00967454" w:rsidRPr="003A2010">
        <w:t xml:space="preserve">) </w:t>
      </w:r>
      <w:r w:rsidRPr="003A2010">
        <w:t>с приведенным сопротивление</w:t>
      </w:r>
      <w:r w:rsidR="00CE31D8" w:rsidRPr="003A2010">
        <w:t>м</w:t>
      </w:r>
      <w:r w:rsidRPr="003A2010">
        <w:t xml:space="preserve"> теплопередаче не ниже нормируемого:</w:t>
      </w:r>
    </w:p>
    <w:p w:rsidR="001C081A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0дв3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 =</m:t>
        </m:r>
      </m:oMath>
      <w:r w:rsidR="001C081A" w:rsidRPr="003A2010">
        <w:rPr>
          <w:rFonts w:ascii="PT Sans Narrow" w:hAnsi="PT Sans Narrow"/>
        </w:rPr>
        <w:t xml:space="preserve"> 0,</w:t>
      </w:r>
      <w:r w:rsidR="00143E13" w:rsidRPr="003A2010">
        <w:rPr>
          <w:rFonts w:ascii="PT Sans Narrow" w:hAnsi="PT Sans Narrow"/>
        </w:rPr>
        <w:t>71</w:t>
      </w:r>
      <w:r w:rsidR="001C081A" w:rsidRPr="003A2010">
        <w:rPr>
          <w:rFonts w:ascii="PT Sans Narrow" w:hAnsi="PT Sans Narrow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</w:p>
    <w:p w:rsidR="00C2705B" w:rsidRPr="003A2010" w:rsidRDefault="00C2705B" w:rsidP="003A2010">
      <w:pPr>
        <w:pStyle w:val="APEX0"/>
        <w:ind w:left="1134" w:hanging="567"/>
      </w:pPr>
      <w:bookmarkStart w:id="88" w:name="_Toc110600993"/>
      <w:r w:rsidRPr="003A2010">
        <w:t xml:space="preserve">ПРИВЕДЕННОЕ СОПРОТИВЛЕНИЕ ТЕПЛОПЕРЕДАЧЕ НАРУЖНЫХ ДВЕРЕЙ переходных </w:t>
      </w:r>
      <w:r w:rsidR="0044525D" w:rsidRPr="003A2010">
        <w:t>лоджий</w:t>
      </w:r>
      <w:bookmarkEnd w:id="88"/>
      <w:r w:rsidRPr="003A2010">
        <w:t xml:space="preserve"> </w:t>
      </w:r>
    </w:p>
    <w:p w:rsidR="00C2705B" w:rsidRPr="003A2010" w:rsidRDefault="00CC538C" w:rsidP="003A2010">
      <w:pPr>
        <w:pStyle w:val="APEX3"/>
      </w:pPr>
      <w:r w:rsidRPr="003A2010">
        <w:t xml:space="preserve">Двери переходной лоджии - дверь витражная из алюминиевых профилей, с однокамерным стеклопакетом, с доводчиком </w:t>
      </w:r>
      <w:r w:rsidR="00C2705B" w:rsidRPr="003A2010">
        <w:t>с приведенным сопротивление</w:t>
      </w:r>
      <w:r w:rsidR="00464571" w:rsidRPr="003A2010">
        <w:t>м</w:t>
      </w:r>
      <w:r w:rsidR="00C2705B" w:rsidRPr="003A2010">
        <w:t xml:space="preserve"> теплопередаче не ниже нормируемого:</w:t>
      </w:r>
    </w:p>
    <w:p w:rsidR="00C2705B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0дв4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 =</m:t>
        </m:r>
      </m:oMath>
      <w:r w:rsidR="007C13E8" w:rsidRPr="003A2010">
        <w:rPr>
          <w:rFonts w:ascii="PT Sans Narrow" w:hAnsi="PT Sans Narrow"/>
        </w:rPr>
        <w:t xml:space="preserve"> 0,6</w:t>
      </w:r>
      <w:r w:rsidR="00C2705B" w:rsidRPr="003A2010">
        <w:rPr>
          <w:rFonts w:ascii="PT Sans Narrow" w:hAnsi="PT Sans Narrow"/>
        </w:rPr>
        <w:t xml:space="preserve">1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</w:p>
    <w:p w:rsidR="000E292E" w:rsidRPr="003A2010" w:rsidRDefault="000E292E" w:rsidP="003A2010">
      <w:pPr>
        <w:pStyle w:val="APEX0"/>
        <w:ind w:left="1134" w:hanging="567"/>
      </w:pPr>
      <w:bookmarkStart w:id="89" w:name="_Toc110600994"/>
      <w:r w:rsidRPr="003A2010">
        <w:t>ПРИВЕДЕННОЕ СОПРОТИВЛЕНИЕ ТЕПЛОПЕРЕДАЧЕ НАРУЖНЫХ ДВЕРЕЙ ЦИН, ПО, ОДС</w:t>
      </w:r>
      <w:bookmarkEnd w:id="89"/>
      <w:r w:rsidRPr="003A2010">
        <w:t xml:space="preserve"> </w:t>
      </w:r>
    </w:p>
    <w:p w:rsidR="000E292E" w:rsidRPr="003A2010" w:rsidRDefault="00CC538C" w:rsidP="003A2010">
      <w:pPr>
        <w:pStyle w:val="APEX3"/>
      </w:pPr>
      <w:r w:rsidRPr="003A2010">
        <w:t>Двери в помещения общественного назначения (ЦИН Ф3.5, БКТ Ф4.3, ОДС Ф3.5) - остекленные двукамерным стеклопакетом в составе витража (</w:t>
      </w:r>
      <w:r w:rsidR="000D545B" w:rsidRPr="003A2010">
        <w:t>п</w:t>
      </w:r>
      <w:r w:rsidRPr="003A2010">
        <w:t xml:space="preserve">рофиль витража – алюминиевый)  </w:t>
      </w:r>
      <w:r w:rsidR="000E292E" w:rsidRPr="003A2010">
        <w:t>с приведенным сопротивлением теплопередаче не ниже нормируемого:</w:t>
      </w:r>
    </w:p>
    <w:p w:rsidR="000E292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0дв5</m:t>
            </m:r>
          </m:sub>
          <m:sup>
            <m:r>
              <m:rPr>
                <m:nor/>
              </m:rPr>
              <w:rPr>
                <w:rFonts w:ascii="PT Sans Narrow" w:hAnsi="PT Sans Narrow"/>
                <w:bCs w:val="0"/>
              </w:rPr>
              <m:t>пр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 =</m:t>
        </m:r>
      </m:oMath>
      <w:r w:rsidR="000E292E" w:rsidRPr="003A2010">
        <w:rPr>
          <w:rFonts w:ascii="PT Sans Narrow" w:hAnsi="PT Sans Narrow"/>
        </w:rPr>
        <w:t xml:space="preserve"> 0,69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>°С/Вт</m:t>
        </m:r>
      </m:oMath>
    </w:p>
    <w:p w:rsidR="000E292E" w:rsidRPr="003A2010" w:rsidRDefault="000E292E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</w:rPr>
        <w:br w:type="page"/>
      </w:r>
    </w:p>
    <w:p w:rsidR="00B603F2" w:rsidRPr="003A2010" w:rsidRDefault="00B603F2" w:rsidP="003A2010">
      <w:pPr>
        <w:pStyle w:val="APEX"/>
        <w:ind w:left="567" w:hanging="567"/>
        <w:jc w:val="both"/>
        <w:rPr>
          <w:shd w:val="clear" w:color="auto" w:fill="FFFFFF"/>
        </w:rPr>
      </w:pPr>
      <w:bookmarkStart w:id="90" w:name="_Toc110600995"/>
      <w:r w:rsidRPr="003A2010">
        <w:rPr>
          <w:shd w:val="clear" w:color="auto" w:fill="FFFFFF"/>
        </w:rPr>
        <w:t>СРАВНЕНИЕ НОРМИРУЕМЫХ, ТРЕБУЕМЫХ И ПРИВЕДЕННЫХ ЗНАЧЕНИЙ СОПРОТИВЛЕНИЯ ТЕПЛОПЕРЕДАЧЕ ОГРАЖДАЮЩИХ КОНСТРУКЦИЙ</w:t>
      </w:r>
      <w:bookmarkEnd w:id="90"/>
      <w:r w:rsidRPr="003A2010">
        <w:rPr>
          <w:shd w:val="clear" w:color="auto" w:fill="FFFFFF"/>
        </w:rPr>
        <w:t xml:space="preserve"> </w:t>
      </w:r>
    </w:p>
    <w:p w:rsidR="00B603F2" w:rsidRPr="003A2010" w:rsidRDefault="00B603F2" w:rsidP="003A2010">
      <w:pPr>
        <w:pStyle w:val="APEX3"/>
      </w:pPr>
      <w:r w:rsidRPr="003A2010">
        <w:t xml:space="preserve">В таблице </w:t>
      </w:r>
      <w:r w:rsidR="00D015D6" w:rsidRPr="003A2010">
        <w:t>6</w:t>
      </w:r>
      <w:r w:rsidRPr="003A2010">
        <w:t xml:space="preserve"> приведены значения требуемых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</m:t>
            </m:r>
          </m:sub>
          <m:sup>
            <m:r>
              <m:rPr>
                <m:nor/>
              </m:rPr>
              <w:rPr>
                <w:rFonts w:ascii="Cambria Math" w:hAnsi="PT Sans Narrow"/>
              </w:rPr>
              <m:t>тр</m:t>
            </m:r>
          </m:sup>
        </m:sSubSup>
        <m:r>
          <w:rPr>
            <w:rFonts w:ascii="Cambria Math" w:hAnsi="Cambria Math"/>
          </w:rPr>
          <m:t xml:space="preserve">, </m:t>
        </m:r>
      </m:oMath>
      <w:r w:rsidRPr="003A2010">
        <w:t xml:space="preserve">нормируемых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</m:t>
            </m:r>
          </m:sub>
          <m:sup>
            <m:r>
              <m:rPr>
                <m:nor/>
              </m:rPr>
              <w:rPr>
                <w:rFonts w:ascii="Cambria Math" w:hAnsi="PT Sans Narrow"/>
              </w:rPr>
              <m:t>норм</m:t>
            </m:r>
          </m:sup>
        </m:sSubSup>
      </m:oMath>
      <w:r w:rsidRPr="003A2010">
        <w:t xml:space="preserve"> и приведенных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R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0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пр</m:t>
            </m:r>
          </m:sup>
        </m:sSubSup>
      </m:oMath>
      <w:r w:rsidRPr="003A2010">
        <w:t xml:space="preserve"> сопротивлений теплопередаче видов ограждений рассматриваемого здания.</w:t>
      </w:r>
    </w:p>
    <w:p w:rsidR="00B603F2" w:rsidRPr="003A2010" w:rsidRDefault="00014E3D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="00B603F2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Нормируемые, требуемые и приведенные сопротивления теплопередаче ограждающих конструкций </w:t>
      </w:r>
    </w:p>
    <w:tbl>
      <w:tblPr>
        <w:tblW w:w="10065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415"/>
        <w:gridCol w:w="2064"/>
        <w:gridCol w:w="1838"/>
        <w:gridCol w:w="1261"/>
      </w:tblGrid>
      <w:tr w:rsidR="003A2010" w:rsidRPr="003A2010" w:rsidTr="0072746A">
        <w:trPr>
          <w:trHeight w:val="397"/>
        </w:trPr>
        <w:tc>
          <w:tcPr>
            <w:tcW w:w="487" w:type="dxa"/>
            <w:vMerge w:val="restart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 П.П</w:t>
            </w:r>
          </w:p>
        </w:tc>
        <w:tc>
          <w:tcPr>
            <w:tcW w:w="4415" w:type="dxa"/>
            <w:vMerge w:val="restart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ВИД ОГРАЖДЕНИЯ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Symbol" w:hAnsi="Symbol" w:cs="Arial"/>
                <w:sz w:val="22"/>
                <w:szCs w:val="22"/>
              </w:rPr>
              <w:t>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°C/ВТ                         </w:t>
            </w:r>
          </w:p>
        </w:tc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0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норм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Symbol" w:hAnsi="Symbol" w:cs="Arial"/>
                <w:sz w:val="22"/>
                <w:szCs w:val="22"/>
              </w:rPr>
              <w:t>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°C/ВТ                         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Symbol" w:hAnsi="Symbol" w:cs="Arial"/>
                <w:sz w:val="22"/>
                <w:szCs w:val="22"/>
              </w:rPr>
              <w:t>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°C/ВТ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415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064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838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61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415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2064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838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61" w:type="dxa"/>
            <w:vMerge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  <w:r w:rsidR="00852BB2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</w:p>
          <w:p w:rsidR="006321A6" w:rsidRPr="003A2010" w:rsidRDefault="006321A6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пом./ванные комн.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2,99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AF1872" w:rsidRPr="003A2010" w:rsidRDefault="00AF187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AF1872" w:rsidRPr="003A2010" w:rsidRDefault="006321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</w:tr>
      <w:tr w:rsidR="003A2010" w:rsidRPr="003A2010" w:rsidTr="001F76B4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3,28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</w:tr>
      <w:tr w:rsidR="003A2010" w:rsidRPr="003A2010" w:rsidTr="00B018B0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первого этажа С-2 (тип С-2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(МОП/БКТ/тех. пом. первого этажа/ЦИН(ПО,ОДС)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04035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2,71/2,44/2,71/2,</w:t>
            </w:r>
            <w:r w:rsidR="00361A67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1,71/1,54/1,71/1,62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(МОП/БКТ/тех. пом. первого этажа/ЦИН(ПО,ОДС)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2,71/2,44/2,71/2,57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1,71/1,54/1,71/1,62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 (тип С-6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пом./ЛЛУ)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2,99/2,71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пом./ЛЛУ)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2,99/2,71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(МОП/БКТ/тех. пом. первого этажа/ЦИН(ПО,ОДС)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2,71/2,44/2,71/2,57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1,71/1,54/1,71/1,62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(МОП/БКТ/тех. пом. первого этажа/ЦИН(ПО,ОДС)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2,71/2,44/2,71/2,57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1,71/1,54/1,71/1,62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(МОП/тех. пом. первого этажа)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  <w:r w:rsidR="0004035B" w:rsidRPr="003A2010">
              <w:rPr>
                <w:rFonts w:ascii="PT Sans Narrow" w:hAnsi="PT Sans Narrow" w:cs="Arial"/>
                <w:sz w:val="22"/>
                <w:szCs w:val="22"/>
              </w:rPr>
              <w:t xml:space="preserve"> (МОП/БКТ)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361A67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ЦИН, ПО, ОДС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помещений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2,71/2,44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пом./ванные комн.)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0,34/0,74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0,34/0,74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ПО и рампой ВС-4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0,78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ЦИН и рампой ВС-5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кровельной надстройкой и встроенно-пристроенными помещениями (тип К-1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(ЛЛУ/БКТ/ЦИН)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4,07/3,26/3,42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3,26/2,61/2,74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пом./ванные комн.)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0,57/1,25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4,07/3,26/3,42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3,26/2,61/2,74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пом./МОП)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4,48/4,07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spacing w:line="276" w:lineRule="auto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0,63(059)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4415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(жилые пом./МОП)</w:t>
            </w:r>
          </w:p>
        </w:tc>
        <w:tc>
          <w:tcPr>
            <w:tcW w:w="2064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4,48/4,07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квартиры над лоджией нижнего этажа П-7 (тип П-15 в соотвтетствии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4,48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4,02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ЦИН над отапливаемым под. этажом и неотапл. тех. пр. для прокладки коммуникаций П-8 (тип П-5/2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0,69/(0,98)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ПО над отап</w:t>
            </w:r>
            <w:r w:rsidR="00075E99" w:rsidRPr="003A2010">
              <w:rPr>
                <w:rFonts w:ascii="PT Sans Narrow" w:hAnsi="PT Sans Narrow" w:cs="Arial"/>
                <w:sz w:val="22"/>
                <w:szCs w:val="22"/>
              </w:rPr>
              <w:t xml:space="preserve">ливаемым под. этажом П-9 (тип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5/3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</w:tr>
      <w:tr w:rsidR="003A2010" w:rsidRPr="003A2010" w:rsidTr="0072746A">
        <w:trPr>
          <w:trHeight w:val="397"/>
        </w:trPr>
        <w:tc>
          <w:tcPr>
            <w:tcW w:w="487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361A67" w:rsidRPr="003A2010" w:rsidRDefault="00361A6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ОДС над отапливаемым под. этажом и неотапл. тех. пр. для прокладки коммуникаций П-10 (тип П-7 в соответствии с разделом АР)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0,69/(0,98)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361A67" w:rsidRPr="003A2010" w:rsidRDefault="00361A6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</w:tr>
    </w:tbl>
    <w:p w:rsidR="00AF1872" w:rsidRPr="003A2010" w:rsidRDefault="00967454" w:rsidP="003A2010">
      <w:pPr>
        <w:pStyle w:val="APEX3"/>
      </w:pPr>
      <w:r w:rsidRPr="003A2010">
        <w:rPr>
          <w:bCs w:val="0"/>
        </w:rPr>
        <w:t>Как следует из таблицы, значения приведенных сопротивлений теплопередаче выше нормируемых величин по СП 50.13330.2012.</w:t>
      </w:r>
      <w:r w:rsidR="00AF1872" w:rsidRPr="003A2010">
        <w:rPr>
          <w:bCs w:val="0"/>
        </w:rPr>
        <w:br w:type="page"/>
      </w:r>
    </w:p>
    <w:p w:rsidR="00350955" w:rsidRPr="003A2010" w:rsidRDefault="009F108C" w:rsidP="003A2010">
      <w:pPr>
        <w:pStyle w:val="APEX"/>
        <w:ind w:left="567" w:hanging="567"/>
        <w:jc w:val="both"/>
        <w:rPr>
          <w:caps w:val="0"/>
          <w:shd w:val="clear" w:color="auto" w:fill="FFFFFF"/>
        </w:rPr>
      </w:pPr>
      <w:bookmarkStart w:id="91" w:name="_Toc110600996"/>
      <w:r w:rsidRPr="003A2010">
        <w:rPr>
          <w:caps w:val="0"/>
          <w:shd w:val="clear" w:color="auto" w:fill="FFFFFF"/>
        </w:rPr>
        <w:t>РАСЧЕТНАЯ УДЕЛЬНАЯ ТЕПЛОЗАЩИТНАЯ ХАРАКТЕРИСТИКА ОБОЛОЧКИ ЗДАНИЯ</w:t>
      </w:r>
      <w:bookmarkEnd w:id="91"/>
    </w:p>
    <w:p w:rsidR="00554D43" w:rsidRPr="003A2010" w:rsidRDefault="00554D43" w:rsidP="003A2010">
      <w:pPr>
        <w:pStyle w:val="APEX0"/>
        <w:ind w:left="993" w:hanging="567"/>
      </w:pPr>
      <w:bookmarkStart w:id="92" w:name="_Toc110600997"/>
      <w:r w:rsidRPr="003A2010">
        <w:t>РАСЧЕТНАЯ УДЕЛЬНАЯ ТЕПЛОЗАЩИТНАЯ ХАРАКТЕРИСТИКА ОБОЛОЧКИ</w:t>
      </w:r>
      <w:r w:rsidR="00E84494" w:rsidRPr="003A2010">
        <w:t xml:space="preserve"> </w:t>
      </w:r>
      <w:r w:rsidRPr="003A2010">
        <w:t xml:space="preserve">корпуса </w:t>
      </w:r>
      <w:r w:rsidR="00A27474" w:rsidRPr="003A2010">
        <w:t>20.</w:t>
      </w:r>
      <w:r w:rsidRPr="003A2010">
        <w:t>1</w:t>
      </w:r>
      <w:bookmarkEnd w:id="92"/>
    </w:p>
    <w:p w:rsidR="008B30C7" w:rsidRPr="003A2010" w:rsidRDefault="008B30C7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8B30C7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8B30C7" w:rsidRPr="003A2010" w:rsidRDefault="00BE0B98" w:rsidP="003A2010">
      <w:pPr>
        <w:pStyle w:val="af3"/>
        <w:numPr>
          <w:ilvl w:val="0"/>
          <w:numId w:val="30"/>
        </w:numPr>
        <w:spacing w:before="120" w:line="360" w:lineRule="auto"/>
        <w:ind w:left="0" w:firstLine="0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</w:rPr>
        <w:t xml:space="preserve"> </w:t>
      </w:r>
      <w:r w:rsidR="008B30C7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</w:t>
      </w:r>
      <w:r w:rsidR="00BA661C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               </w:t>
      </w:r>
      <w:r w:rsidR="00554D43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="00554D43" w:rsidRPr="003A2010">
        <w:rPr>
          <w:rFonts w:ascii="PT Sans" w:hAnsi="PT Sans"/>
          <w:bCs/>
          <w:noProof/>
          <w:sz w:val="22"/>
          <w:szCs w:val="22"/>
          <w:lang w:val="ru-RU"/>
        </w:rPr>
        <w:t>1</w:t>
      </w:r>
    </w:p>
    <w:tbl>
      <w:tblPr>
        <w:tblW w:w="101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276"/>
        <w:gridCol w:w="709"/>
        <w:gridCol w:w="752"/>
        <w:gridCol w:w="1120"/>
        <w:gridCol w:w="1718"/>
        <w:gridCol w:w="653"/>
      </w:tblGrid>
      <w:tr w:rsidR="003A2010" w:rsidRPr="003A2010" w:rsidTr="001F76B4">
        <w:trPr>
          <w:trHeight w:val="375"/>
        </w:trPr>
        <w:tc>
          <w:tcPr>
            <w:tcW w:w="3970" w:type="dxa"/>
            <w:vMerge w:val="restart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</w:t>
            </w:r>
            <w:r w:rsidR="0072285A" w:rsidRPr="003A2010">
              <w:rPr>
                <w:rFonts w:ascii="PT Sans Narrow" w:hAnsi="PT Sans Narrow" w:cs="Arial"/>
                <w:sz w:val="22"/>
                <w:szCs w:val="22"/>
              </w:rPr>
              <w:t>АИМЕНОВАНИЕ ФРАГМЕНТА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653" w:type="dxa"/>
            <w:vMerge w:val="restart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653" w:type="dxa"/>
            <w:vMerge/>
            <w:shd w:val="clear" w:color="auto" w:fill="auto"/>
            <w:vAlign w:val="center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5872,0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2809,57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174,6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0,99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58,2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285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58,2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37,2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301,0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127,2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1,78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0,23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110,0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56,7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283,6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139,0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1,95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42,4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14,4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3,6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15,7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39,3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91,7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95,9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1,35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2501,0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2977,4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41,77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45,2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52,1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48,4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0,68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12,1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101,0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683,0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1,31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297,2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4,17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11,5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8,2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146,0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72,3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219,0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148,0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222,0</w:t>
            </w:r>
          </w:p>
        </w:tc>
        <w:tc>
          <w:tcPr>
            <w:tcW w:w="1120" w:type="dxa"/>
            <w:vMerge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394E" w:rsidRPr="003A2010" w:rsidRDefault="00EF394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EF394E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330"/>
        </w:trPr>
        <w:tc>
          <w:tcPr>
            <w:tcW w:w="5955" w:type="dxa"/>
            <w:gridSpan w:val="3"/>
            <w:shd w:val="clear" w:color="auto" w:fill="auto"/>
            <w:noWrap/>
            <w:vAlign w:val="bottom"/>
            <w:hideMark/>
          </w:tcPr>
          <w:p w:rsidR="00D577C5" w:rsidRPr="003A2010" w:rsidRDefault="00D577C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D577C5" w:rsidRPr="003A2010" w:rsidRDefault="00206C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11477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vAlign w:val="center"/>
            <w:hideMark/>
          </w:tcPr>
          <w:p w:rsidR="00D577C5" w:rsidRPr="003A2010" w:rsidRDefault="007C13E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71</w:t>
            </w:r>
            <w:r w:rsidR="00206C7F"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  <w:r w:rsidR="00EF394E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="00D577C5"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577C5" w:rsidRPr="003A2010" w:rsidRDefault="00D577C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8B30C7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PT Sans Narrow" w:hAnsi="PT Sans Narrow" w:cs="Arial"/>
          </w:rPr>
          <m:t>=</m:t>
        </m:r>
      </m:oMath>
      <w:r w:rsidR="007C13E8" w:rsidRPr="003A2010">
        <w:rPr>
          <w:rFonts w:ascii="PT Sans Narrow" w:hAnsi="PT Sans Narrow"/>
        </w:rPr>
        <w:t xml:space="preserve"> </w:t>
      </w:r>
      <w:r w:rsidR="00206C7F" w:rsidRPr="003A2010">
        <w:rPr>
          <w:rFonts w:ascii="PT Sans Narrow" w:hAnsi="PT Sans Narrow"/>
        </w:rPr>
        <w:t>712</w:t>
      </w:r>
      <w:r w:rsidR="00EF394E" w:rsidRPr="003A2010">
        <w:rPr>
          <w:rFonts w:ascii="PT Sans Narrow" w:hAnsi="PT Sans Narrow"/>
        </w:rPr>
        <w:t>8</w:t>
      </w:r>
      <w:r w:rsidR="000C1978" w:rsidRPr="003A2010">
        <w:rPr>
          <w:rFonts w:ascii="PT Sans Narrow" w:hAnsi="PT Sans Narrow"/>
        </w:rPr>
        <w:t xml:space="preserve"> / 5</w:t>
      </w:r>
      <w:r w:rsidR="00D577C5" w:rsidRPr="003A2010">
        <w:rPr>
          <w:rFonts w:ascii="PT Sans Narrow" w:hAnsi="PT Sans Narrow"/>
        </w:rPr>
        <w:t xml:space="preserve">2 </w:t>
      </w:r>
      <w:r w:rsidR="000C1978" w:rsidRPr="003A2010">
        <w:rPr>
          <w:rFonts w:ascii="PT Sans Narrow" w:hAnsi="PT Sans Narrow"/>
        </w:rPr>
        <w:t>9</w:t>
      </w:r>
      <w:r w:rsidR="00D577C5" w:rsidRPr="003A2010">
        <w:rPr>
          <w:rFonts w:ascii="PT Sans Narrow" w:hAnsi="PT Sans Narrow"/>
        </w:rPr>
        <w:t>86</w:t>
      </w:r>
      <w:r w:rsidR="000C1978" w:rsidRPr="003A2010">
        <w:rPr>
          <w:rFonts w:ascii="PT Sans Narrow" w:hAnsi="PT Sans Narrow"/>
        </w:rPr>
        <w:t xml:space="preserve"> = 0,1</w:t>
      </w:r>
      <w:r w:rsidR="007C13E8" w:rsidRPr="003A2010">
        <w:rPr>
          <w:rFonts w:ascii="PT Sans Narrow" w:hAnsi="PT Sans Narrow"/>
        </w:rPr>
        <w:t>35</w:t>
      </w:r>
      <w:r w:rsidR="00D577C5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8B30C7" w:rsidRPr="003A2010" w:rsidRDefault="008B30C7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8B30C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52 986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0,167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8B30C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1666B4" w:rsidRPr="003A2010" w:rsidRDefault="008B30C7" w:rsidP="003A2010">
      <w:pPr>
        <w:pStyle w:val="APEX3"/>
      </w:pPr>
      <w:r w:rsidRPr="003A2010">
        <w:t>Удельная теплозащитная характеристика зда</w:t>
      </w:r>
      <w:r w:rsidR="009E44B5" w:rsidRPr="003A2010">
        <w:t xml:space="preserve">ния меньше нормируемой величины </w:t>
      </w:r>
      <w:r w:rsidRPr="003A2010">
        <w:rPr>
          <w:rFonts w:ascii="PT Sans Narrow" w:hAnsi="PT Sans Narrow"/>
        </w:rPr>
        <w:t>0,1</w:t>
      </w:r>
      <w:r w:rsidR="006A416E" w:rsidRPr="003A2010">
        <w:rPr>
          <w:rFonts w:ascii="PT Sans Narrow" w:hAnsi="PT Sans Narrow"/>
        </w:rPr>
        <w:t>6</w:t>
      </w:r>
      <w:r w:rsidR="001C60C4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 xml:space="preserve">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1666B4" w:rsidRPr="003A2010" w:rsidRDefault="001666B4" w:rsidP="003A2010">
      <w:pPr>
        <w:pStyle w:val="APEX3"/>
      </w:pPr>
    </w:p>
    <w:p w:rsidR="001666B4" w:rsidRPr="003A2010" w:rsidRDefault="001666B4" w:rsidP="003A2010">
      <w:pPr>
        <w:pStyle w:val="APEX3"/>
      </w:pPr>
    </w:p>
    <w:p w:rsidR="00860AC7" w:rsidRPr="003A2010" w:rsidRDefault="00860AC7" w:rsidP="003A2010">
      <w:pPr>
        <w:pStyle w:val="APEX0"/>
        <w:ind w:left="1134" w:hanging="567"/>
      </w:pPr>
      <w:bookmarkStart w:id="93" w:name="_Toc110600998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2</w:t>
      </w:r>
      <w:bookmarkEnd w:id="93"/>
    </w:p>
    <w:p w:rsidR="00860AC7" w:rsidRPr="003A2010" w:rsidRDefault="00860AC7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860AC7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860AC7" w:rsidRPr="003A2010" w:rsidRDefault="00860AC7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</w:rPr>
        <w:t xml:space="preserve"> 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Расчетная таблица определения удельной теплозащитной характеристи</w:t>
      </w:r>
      <w:r w:rsidR="00297C93"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ки             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="00297C93" w:rsidRPr="003A2010">
        <w:rPr>
          <w:rFonts w:ascii="PT Sans" w:hAnsi="PT Sans"/>
          <w:bCs/>
          <w:noProof/>
          <w:sz w:val="22"/>
          <w:szCs w:val="22"/>
          <w:lang w:val="ru-RU"/>
        </w:rPr>
        <w:t>2</w:t>
      </w:r>
    </w:p>
    <w:tbl>
      <w:tblPr>
        <w:tblW w:w="10151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276"/>
        <w:gridCol w:w="709"/>
        <w:gridCol w:w="752"/>
        <w:gridCol w:w="1090"/>
        <w:gridCol w:w="1701"/>
        <w:gridCol w:w="653"/>
      </w:tblGrid>
      <w:tr w:rsidR="003A2010" w:rsidRPr="003A2010" w:rsidTr="001F76B4">
        <w:trPr>
          <w:trHeight w:val="375"/>
        </w:trPr>
        <w:tc>
          <w:tcPr>
            <w:tcW w:w="3970" w:type="dxa"/>
            <w:vMerge w:val="restart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фрагмента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653" w:type="dxa"/>
            <w:vMerge w:val="restart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1666B4" w:rsidRPr="003A2010" w:rsidRDefault="001666B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666B4" w:rsidRPr="003A2010" w:rsidRDefault="001666B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1666B4" w:rsidRPr="003A2010" w:rsidRDefault="001666B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653" w:type="dxa"/>
            <w:vMerge/>
            <w:shd w:val="clear" w:color="auto" w:fill="auto"/>
            <w:vAlign w:val="center"/>
            <w:hideMark/>
          </w:tcPr>
          <w:p w:rsidR="001666B4" w:rsidRPr="003A2010" w:rsidRDefault="001666B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5773,0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2762,2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36,7</w:t>
            </w:r>
          </w:p>
        </w:tc>
      </w:tr>
      <w:tr w:rsidR="003A2010" w:rsidRPr="003A2010" w:rsidTr="001F76B4">
        <w:trPr>
          <w:trHeight w:val="60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ванные комн.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223,0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117,5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352,2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142,4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1,89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117,4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117,4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75,0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25,0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8,7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25,0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8,7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327,0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138,2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1,84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и переходных лоджий С-4 (тип С-6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269,7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139,0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1,85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40,3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0,23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276,7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135,6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41,3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24,6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8,2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8,2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5,4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0,49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82,2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1,03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191,8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200,6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2,67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2165,0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2577,4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34,25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89,0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0,24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78,5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1,04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7,3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0,47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83,0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34,00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0,35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ванные комн.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2,00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115,0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884,0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387,6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5,15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11,5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540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</w:t>
            </w:r>
          </w:p>
        </w:tc>
      </w:tr>
      <w:tr w:rsidR="003A2010" w:rsidRPr="003A2010" w:rsidTr="001F76B4">
        <w:trPr>
          <w:trHeight w:val="259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240,0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118,9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1,58</w:t>
            </w:r>
          </w:p>
        </w:tc>
      </w:tr>
      <w:tr w:rsidR="003A2010" w:rsidRPr="003A2010" w:rsidTr="001F76B4">
        <w:trPr>
          <w:trHeight w:val="259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360,0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64,9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0,86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 w:val="restart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150,0</w:t>
            </w:r>
          </w:p>
        </w:tc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63,2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</w:tr>
      <w:tr w:rsidR="003A2010" w:rsidRPr="003A2010" w:rsidTr="001F76B4">
        <w:trPr>
          <w:trHeight w:val="270"/>
        </w:trPr>
        <w:tc>
          <w:tcPr>
            <w:tcW w:w="397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225,0</w:t>
            </w: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43,8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0,58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3,1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499"/>
        </w:trPr>
        <w:tc>
          <w:tcPr>
            <w:tcW w:w="3970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квартиры над лоджией нижнего этажа П-7 (тип П-15 в соотвтетствии с разделом АР)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640E" w:rsidRPr="003A2010" w:rsidRDefault="000764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07640E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330"/>
        </w:trPr>
        <w:tc>
          <w:tcPr>
            <w:tcW w:w="5955" w:type="dxa"/>
            <w:gridSpan w:val="3"/>
            <w:shd w:val="clear" w:color="auto" w:fill="auto"/>
            <w:noWrap/>
            <w:vAlign w:val="bottom"/>
            <w:hideMark/>
          </w:tcPr>
          <w:p w:rsidR="001666B4" w:rsidRPr="003A2010" w:rsidRDefault="001666B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12731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752</w:t>
            </w:r>
            <w:r w:rsidR="0007640E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1666B4" w:rsidRPr="003A2010" w:rsidRDefault="001666B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860AC7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 xml:space="preserve">= 7 525 /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51 570 </m:t>
          </m:r>
          <m:r>
            <m:rPr>
              <m:nor/>
            </m:rPr>
            <w:rPr>
              <w:rFonts w:ascii="PT Sans Narrow" w:hAnsi="PT Sans Narrow" w:cs="Arial"/>
            </w:rPr>
            <m:t xml:space="preserve">= 0,146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860AC7" w:rsidRPr="003A2010" w:rsidRDefault="00860AC7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860AC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51 570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0,170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860AC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297C93" w:rsidRPr="003A2010" w:rsidRDefault="00860AC7" w:rsidP="003A2010">
      <w:pPr>
        <w:pStyle w:val="APEX3"/>
        <w:rPr>
          <w:bCs w:val="0"/>
        </w:rPr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</w:t>
      </w:r>
      <w:r w:rsidR="00642CC7" w:rsidRPr="003A2010">
        <w:rPr>
          <w:rFonts w:ascii="PT Sans Narrow" w:hAnsi="PT Sans Narrow"/>
        </w:rPr>
        <w:t>70</w:t>
      </w:r>
      <w:r w:rsidRPr="003A2010">
        <w:rPr>
          <w:rFonts w:ascii="PT Sans Narrow" w:hAnsi="PT Sans Narrow"/>
        </w:rPr>
        <w:t xml:space="preserve">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  <w:r w:rsidR="00297C93" w:rsidRPr="003A2010">
        <w:br w:type="page"/>
      </w:r>
    </w:p>
    <w:p w:rsidR="00297C93" w:rsidRPr="003A2010" w:rsidRDefault="00297C93" w:rsidP="003A2010">
      <w:pPr>
        <w:pStyle w:val="APEX0"/>
        <w:ind w:left="1134" w:hanging="567"/>
      </w:pPr>
      <w:bookmarkStart w:id="94" w:name="_Toc110600999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3</w:t>
      </w:r>
      <w:bookmarkEnd w:id="94"/>
    </w:p>
    <w:p w:rsidR="00297C93" w:rsidRPr="003A2010" w:rsidRDefault="00297C93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297C93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297C93" w:rsidRPr="003A2010" w:rsidRDefault="00297C93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</w:rPr>
        <w:t xml:space="preserve"> 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          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3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1158"/>
        <w:gridCol w:w="883"/>
        <w:gridCol w:w="1077"/>
        <w:gridCol w:w="1134"/>
        <w:gridCol w:w="1559"/>
        <w:gridCol w:w="709"/>
      </w:tblGrid>
      <w:tr w:rsidR="003A2010" w:rsidRPr="003A2010" w:rsidTr="001F76B4">
        <w:trPr>
          <w:trHeight w:val="375"/>
        </w:trPr>
        <w:tc>
          <w:tcPr>
            <w:tcW w:w="3687" w:type="dxa"/>
            <w:vMerge w:val="restart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</w:t>
            </w:r>
            <w:r w:rsidR="00643806" w:rsidRPr="003A2010">
              <w:rPr>
                <w:rFonts w:ascii="PT Sans Narrow" w:hAnsi="PT Sans Narrow" w:cs="Arial"/>
                <w:sz w:val="22"/>
                <w:szCs w:val="22"/>
              </w:rPr>
              <w:t>АИМЕНОВАНИЕ ФРАГМЕНТА</w:t>
            </w:r>
          </w:p>
        </w:tc>
        <w:tc>
          <w:tcPr>
            <w:tcW w:w="1158" w:type="dxa"/>
            <w:vMerge w:val="restart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vMerge w:val="restart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4D741B" w:rsidRPr="003A2010" w:rsidRDefault="004D741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vMerge/>
            <w:shd w:val="clear" w:color="auto" w:fill="auto"/>
            <w:vAlign w:val="center"/>
            <w:hideMark/>
          </w:tcPr>
          <w:p w:rsidR="004D741B" w:rsidRPr="003A2010" w:rsidRDefault="004D741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3" w:type="dxa"/>
            <w:vMerge/>
            <w:shd w:val="clear" w:color="auto" w:fill="auto"/>
            <w:vAlign w:val="center"/>
            <w:hideMark/>
          </w:tcPr>
          <w:p w:rsidR="004D741B" w:rsidRPr="003A2010" w:rsidRDefault="004D741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4D741B" w:rsidRPr="003A2010" w:rsidRDefault="004D741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5369,0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2568,9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35,9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113,4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81,0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32,4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97,2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24,2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17,3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20,7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133,5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1,87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0,24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262,7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128,8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39,3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8,1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5,8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2,1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85,8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89,7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1,25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14,3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0,23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2607,0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3103,6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43,4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158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0,36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ЦИН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0,78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57,0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неотапливаемым чердаком ВС-2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vAlign w:val="center"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ЦИН и рампой ВС-5</w:t>
            </w:r>
          </w:p>
        </w:tc>
        <w:tc>
          <w:tcPr>
            <w:tcW w:w="1158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0,68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0,81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0,28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286,3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ЦИН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128,8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193,2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104,4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44,0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156,6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ЦИН над отапливаемым под. этажом и неотапл. тех. пр. для прокладки коммуникаций П-8 (тип П-5/2 в соответствии с разделом АР)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54,8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82,2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330"/>
        </w:trPr>
        <w:tc>
          <w:tcPr>
            <w:tcW w:w="5728" w:type="dxa"/>
            <w:gridSpan w:val="3"/>
            <w:shd w:val="clear" w:color="auto" w:fill="auto"/>
            <w:noWrap/>
            <w:vAlign w:val="bottom"/>
            <w:hideMark/>
          </w:tcPr>
          <w:p w:rsidR="004D741B" w:rsidRPr="003A2010" w:rsidRDefault="004D741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D741B" w:rsidRPr="003A2010" w:rsidRDefault="0064380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11235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741B" w:rsidRPr="003A2010" w:rsidRDefault="00A27E8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71</w:t>
            </w:r>
            <w:r w:rsidR="001F1B43"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  <w:r w:rsidR="004D741B"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D741B" w:rsidRPr="003A2010" w:rsidRDefault="004D741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9107C0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 xml:space="preserve">= 7 151 /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55 398 </m:t>
          </m:r>
          <m:r>
            <m:rPr>
              <m:nor/>
            </m:rPr>
            <w:rPr>
              <w:rFonts w:ascii="PT Sans Narrow" w:hAnsi="PT Sans Narrow" w:cs="Arial"/>
            </w:rPr>
            <m:t xml:space="preserve">= 0,129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9107C0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 xml:space="preserve">55 398 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0,169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107C0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1C60C4" w:rsidRPr="003A2010" w:rsidRDefault="009107C0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0,16</w:t>
      </w:r>
      <w:r w:rsidR="004D741B" w:rsidRPr="003A2010">
        <w:rPr>
          <w:rFonts w:ascii="PT Sans Narrow" w:hAnsi="PT Sans Narrow"/>
        </w:rPr>
        <w:t>9</w:t>
      </w:r>
      <w:r w:rsidRPr="003A2010">
        <w:rPr>
          <w:rFonts w:ascii="PT Sans Narrow" w:hAnsi="PT Sans Narrow"/>
        </w:rPr>
        <w:t xml:space="preserve">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1C60C4" w:rsidRPr="003A2010" w:rsidRDefault="001C60C4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D836A5" w:rsidRPr="003A2010" w:rsidRDefault="00D836A5" w:rsidP="003A2010">
      <w:pPr>
        <w:pStyle w:val="APEX0"/>
        <w:ind w:left="1134" w:hanging="567"/>
      </w:pPr>
      <w:bookmarkStart w:id="95" w:name="_Toc110601000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4</w:t>
      </w:r>
      <w:bookmarkEnd w:id="95"/>
    </w:p>
    <w:p w:rsidR="00D836A5" w:rsidRPr="003A2010" w:rsidRDefault="00D836A5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D836A5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D836A5" w:rsidRPr="003A2010" w:rsidRDefault="00D836A5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4</w:t>
      </w:r>
    </w:p>
    <w:tbl>
      <w:tblPr>
        <w:tblW w:w="10207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134"/>
        <w:gridCol w:w="851"/>
        <w:gridCol w:w="992"/>
        <w:gridCol w:w="1276"/>
        <w:gridCol w:w="1417"/>
        <w:gridCol w:w="709"/>
      </w:tblGrid>
      <w:tr w:rsidR="003A2010" w:rsidRPr="003A2010" w:rsidTr="001F76B4">
        <w:trPr>
          <w:trHeight w:val="375"/>
        </w:trPr>
        <w:tc>
          <w:tcPr>
            <w:tcW w:w="3828" w:type="dxa"/>
            <w:vMerge w:val="restart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фрагмента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3B7BAD" w:rsidRPr="003A2010" w:rsidRDefault="003B7BA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7BAD" w:rsidRPr="003A2010" w:rsidRDefault="003B7BA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3B7BAD" w:rsidRPr="003A2010" w:rsidRDefault="003B7BA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3B7BAD" w:rsidRPr="003A2010" w:rsidRDefault="003B7BA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2882,0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1379,0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41,30</w:t>
            </w:r>
          </w:p>
        </w:tc>
      </w:tr>
      <w:tr w:rsidR="003A2010" w:rsidRPr="003A2010" w:rsidTr="001F76B4">
        <w:trPr>
          <w:trHeight w:val="90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пом. ванных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155,2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135,8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49,5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1,48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38,8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0,42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0,77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27,2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23,8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0,25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6,8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1,66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55,7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0,86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8,3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169,7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25,4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4,8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46,8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44,1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1,32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2,93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0,54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841,7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25,21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47,7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1,43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0,47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ПО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0,11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перехдных лоджий ЛЛУ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1,14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0,33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ПО и рампой ВС-4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и встроенно-пристроенными помещениями (тип К-1/1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74,9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3,01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59,4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0,88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138,6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</w:t>
            </w:r>
          </w:p>
        </w:tc>
      </w:tr>
      <w:tr w:rsidR="003A2010" w:rsidRPr="003A2010" w:rsidTr="001F76B4">
        <w:trPr>
          <w:trHeight w:val="540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ПО над отапливаемым под. этажом П-9 (тип П-5/3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114,4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48,2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1,44</w:t>
            </w:r>
          </w:p>
        </w:tc>
      </w:tr>
      <w:tr w:rsidR="003A2010" w:rsidRPr="003A2010" w:rsidTr="001F76B4">
        <w:trPr>
          <w:trHeight w:val="270"/>
        </w:trPr>
        <w:tc>
          <w:tcPr>
            <w:tcW w:w="3828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171,6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</w:tr>
      <w:tr w:rsidR="003A2010" w:rsidRPr="003A2010" w:rsidTr="001F76B4">
        <w:trPr>
          <w:trHeight w:val="499"/>
        </w:trPr>
        <w:tc>
          <w:tcPr>
            <w:tcW w:w="3828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D6D3C" w:rsidRPr="003A2010" w:rsidRDefault="006D6D3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D6D3C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330"/>
        </w:trPr>
        <w:tc>
          <w:tcPr>
            <w:tcW w:w="5813" w:type="dxa"/>
            <w:gridSpan w:val="3"/>
            <w:shd w:val="clear" w:color="auto" w:fill="auto"/>
            <w:noWrap/>
            <w:vAlign w:val="bottom"/>
            <w:hideMark/>
          </w:tcPr>
          <w:p w:rsidR="003B7BAD" w:rsidRPr="003A2010" w:rsidRDefault="003B7BA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333</w:t>
            </w:r>
            <w:r w:rsidR="006D6D3C"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</w:t>
            </w:r>
            <w:r w:rsidR="006D6D3C"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B7BAD" w:rsidRPr="003A2010" w:rsidRDefault="003B7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D836A5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 xml:space="preserve">= 3338,4 / </m:t>
          </m:r>
          <m:r>
            <m:rPr>
              <m:nor/>
            </m:rPr>
            <w:rPr>
              <w:rFonts w:ascii="PT Sans Narrow" w:hAnsi="PT Sans Narrow"/>
              <w:bCs w:val="0"/>
            </w:rPr>
            <m:t>18 532</m:t>
          </m:r>
          <m:r>
            <m:rPr>
              <m:nor/>
            </m:rPr>
            <w:rPr>
              <w:rFonts w:ascii="PT Sans Narrow" w:hAnsi="PT Sans Narrow" w:cs="Arial"/>
            </w:rPr>
            <m:t xml:space="preserve">= 0,180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D836A5" w:rsidRPr="003A2010" w:rsidRDefault="00D836A5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D836A5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18 532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0,194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D836A5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D836A5" w:rsidRPr="003A2010" w:rsidRDefault="00D836A5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0,19</w:t>
      </w:r>
      <w:r w:rsidR="00C9611F" w:rsidRPr="003A2010">
        <w:rPr>
          <w:rFonts w:ascii="PT Sans Narrow" w:hAnsi="PT Sans Narrow"/>
        </w:rPr>
        <w:t>4</w:t>
      </w:r>
      <w:r w:rsidRPr="003A2010">
        <w:rPr>
          <w:rFonts w:ascii="PT Sans Narrow" w:hAnsi="PT Sans Narrow"/>
        </w:rPr>
        <w:t xml:space="preserve">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15731A" w:rsidRPr="003A2010" w:rsidRDefault="0015731A" w:rsidP="003A2010">
      <w:pPr>
        <w:pStyle w:val="APEX3"/>
      </w:pPr>
    </w:p>
    <w:p w:rsidR="0015731A" w:rsidRPr="003A2010" w:rsidRDefault="0015731A" w:rsidP="003A2010">
      <w:pPr>
        <w:pStyle w:val="APEX3"/>
      </w:pPr>
    </w:p>
    <w:p w:rsidR="00CD66C2" w:rsidRPr="003A2010" w:rsidRDefault="00CD66C2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CD66C2" w:rsidRPr="003A2010" w:rsidRDefault="00CD66C2" w:rsidP="003A2010">
      <w:pPr>
        <w:pStyle w:val="APEX0"/>
        <w:ind w:left="1134" w:hanging="567"/>
      </w:pPr>
      <w:bookmarkStart w:id="96" w:name="_Toc110601001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5</w:t>
      </w:r>
      <w:bookmarkEnd w:id="96"/>
    </w:p>
    <w:p w:rsidR="00CD66C2" w:rsidRPr="003A2010" w:rsidRDefault="00CD66C2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CD66C2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CD66C2" w:rsidRPr="003A2010" w:rsidRDefault="00CD66C2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5</w:t>
      </w:r>
    </w:p>
    <w:tbl>
      <w:tblPr>
        <w:tblW w:w="10191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1280"/>
        <w:gridCol w:w="884"/>
        <w:gridCol w:w="959"/>
        <w:gridCol w:w="1134"/>
        <w:gridCol w:w="1559"/>
        <w:gridCol w:w="688"/>
      </w:tblGrid>
      <w:tr w:rsidR="003A2010" w:rsidRPr="003A2010" w:rsidTr="001F76B4">
        <w:trPr>
          <w:trHeight w:val="375"/>
        </w:trPr>
        <w:tc>
          <w:tcPr>
            <w:tcW w:w="3687" w:type="dxa"/>
            <w:vMerge w:val="restart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</w:t>
            </w:r>
            <w:r w:rsidR="00956037" w:rsidRPr="003A2010">
              <w:rPr>
                <w:rFonts w:ascii="PT Sans Narrow" w:hAnsi="PT Sans Narrow" w:cs="Arial"/>
                <w:sz w:val="22"/>
                <w:szCs w:val="22"/>
              </w:rPr>
              <w:t>АИМЕНОВАНИЕ ФРАГМЕНТА</w:t>
            </w:r>
          </w:p>
        </w:tc>
        <w:tc>
          <w:tcPr>
            <w:tcW w:w="1280" w:type="dxa"/>
            <w:vMerge w:val="restart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vMerge w:val="restart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688" w:type="dxa"/>
            <w:vMerge w:val="restart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4" w:type="dxa"/>
            <w:vMerge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688" w:type="dxa"/>
            <w:vMerge/>
            <w:shd w:val="clear" w:color="auto" w:fill="auto"/>
            <w:vAlign w:val="center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5579,0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2669,38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135,6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54,8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0,78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118,7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43,2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22,6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9,4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7,7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11,6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134,0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1,91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17,2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0,25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132,0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68,0</w:t>
            </w:r>
          </w:p>
        </w:tc>
        <w:tc>
          <w:tcPr>
            <w:tcW w:w="688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0,97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230,6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113,0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34,5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13,8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9,1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2,6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47,7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95,4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99,8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15,9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18,3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0,26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2383,0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2836,9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40,51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688" w:type="dxa"/>
            <w:shd w:val="clear" w:color="auto" w:fill="auto"/>
            <w:noWrap/>
            <w:vAlign w:val="center"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58,7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5,2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ОДС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55,8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0,26</w:t>
            </w:r>
          </w:p>
        </w:tc>
      </w:tr>
      <w:tr w:rsidR="003A2010" w:rsidRPr="003A2010" w:rsidTr="001F76B4">
        <w:trPr>
          <w:trHeight w:val="499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0,43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неоапливаемым чердаком П-1 (тип П-8 в соответствии с разделом АР)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346,3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4,94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ОДС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1,5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159,6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79,1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218,4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39,3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0,56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29,8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0,43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106,2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20,6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ОДС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80,0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38,6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</w:tr>
      <w:tr w:rsidR="003A2010" w:rsidRPr="003A2010" w:rsidTr="001F76B4">
        <w:trPr>
          <w:trHeight w:val="270"/>
        </w:trPr>
        <w:tc>
          <w:tcPr>
            <w:tcW w:w="3687" w:type="dxa"/>
            <w:vMerge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120,0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30,9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0,44</w:t>
            </w:r>
          </w:p>
        </w:tc>
      </w:tr>
      <w:tr w:rsidR="003A2010" w:rsidRPr="003A2010" w:rsidTr="001F76B4">
        <w:trPr>
          <w:trHeight w:val="540"/>
        </w:trPr>
        <w:tc>
          <w:tcPr>
            <w:tcW w:w="3687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330"/>
        </w:trPr>
        <w:tc>
          <w:tcPr>
            <w:tcW w:w="5851" w:type="dxa"/>
            <w:gridSpan w:val="3"/>
            <w:shd w:val="clear" w:color="auto" w:fill="auto"/>
            <w:noWrap/>
            <w:vAlign w:val="bottom"/>
            <w:hideMark/>
          </w:tcPr>
          <w:p w:rsidR="00E30EF2" w:rsidRPr="003A2010" w:rsidRDefault="00E30EF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11215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30EF2" w:rsidRPr="003A2010" w:rsidRDefault="003577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700</w:t>
            </w:r>
            <w:r w:rsidR="00702093"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688" w:type="dxa"/>
            <w:shd w:val="clear" w:color="auto" w:fill="auto"/>
            <w:noWrap/>
            <w:vAlign w:val="center"/>
            <w:hideMark/>
          </w:tcPr>
          <w:p w:rsidR="00E30EF2" w:rsidRPr="003A2010" w:rsidRDefault="00E30EF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CD66C2" w:rsidRPr="003A2010" w:rsidRDefault="00CD66C2" w:rsidP="003A2010">
      <w:pPr>
        <w:spacing w:before="120"/>
        <w:rPr>
          <w:rFonts w:ascii="PT Sans" w:hAnsi="PT Sans"/>
          <w:bCs/>
          <w:noProof/>
          <w:sz w:val="22"/>
          <w:szCs w:val="22"/>
        </w:rPr>
      </w:pPr>
    </w:p>
    <w:p w:rsidR="00CD66C2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= 7 003 / 53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 016 </m:t>
          </m:r>
          <m:r>
            <m:rPr>
              <m:nor/>
            </m:rPr>
            <w:rPr>
              <w:rFonts w:ascii="PT Sans Narrow" w:hAnsi="PT Sans Narrow" w:cs="Arial"/>
            </w:rPr>
            <m:t xml:space="preserve">= 0,132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CD66C2" w:rsidRPr="003A2010" w:rsidRDefault="00CD66C2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CD66C2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53 016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0,169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CD66C2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CD66C2" w:rsidRPr="003A2010" w:rsidRDefault="00CD66C2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0,169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15731A" w:rsidRPr="003A2010" w:rsidRDefault="0015731A" w:rsidP="003A2010">
      <w:pPr>
        <w:pStyle w:val="APEX3"/>
      </w:pPr>
    </w:p>
    <w:p w:rsidR="002E3349" w:rsidRPr="003A2010" w:rsidRDefault="002E3349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2E3349" w:rsidRPr="003A2010" w:rsidRDefault="002E3349" w:rsidP="003A2010">
      <w:pPr>
        <w:pStyle w:val="APEX0"/>
        <w:ind w:left="1134" w:hanging="567"/>
      </w:pPr>
      <w:bookmarkStart w:id="97" w:name="_Toc110601002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6</w:t>
      </w:r>
      <w:bookmarkEnd w:id="97"/>
    </w:p>
    <w:p w:rsidR="002E3349" w:rsidRPr="003A2010" w:rsidRDefault="002E3349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2E3349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2E3349" w:rsidRPr="003A2010" w:rsidRDefault="002E3349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6</w:t>
      </w:r>
    </w:p>
    <w:tbl>
      <w:tblPr>
        <w:tblW w:w="10065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134"/>
        <w:gridCol w:w="851"/>
        <w:gridCol w:w="992"/>
        <w:gridCol w:w="1276"/>
        <w:gridCol w:w="1276"/>
        <w:gridCol w:w="850"/>
      </w:tblGrid>
      <w:tr w:rsidR="003A2010" w:rsidRPr="003A2010" w:rsidTr="001F76B4">
        <w:trPr>
          <w:trHeight w:val="375"/>
        </w:trPr>
        <w:tc>
          <w:tcPr>
            <w:tcW w:w="3686" w:type="dxa"/>
            <w:vMerge w:val="restart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фрагмента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9355E1" w:rsidRPr="003A2010" w:rsidRDefault="009355E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9355E1" w:rsidRPr="003A2010" w:rsidRDefault="009355E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9355E1" w:rsidRPr="003A2010" w:rsidRDefault="009355E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9355E1" w:rsidRPr="003A2010" w:rsidRDefault="009355E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6018,0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2879,4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38,6</w:t>
            </w:r>
          </w:p>
        </w:tc>
      </w:tr>
      <w:tr w:rsidR="003A2010" w:rsidRPr="003A2010" w:rsidTr="001F76B4">
        <w:trPr>
          <w:trHeight w:val="90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ванные комн.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103,3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305,5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123,6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1,66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244,4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89,1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1,19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61,1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71,5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57,2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19,9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14,3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174,5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2,34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234,0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120,6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1,62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610,7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299,4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91,3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0,49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3,9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4,4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100,8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95,0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1,27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151,2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158,1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2,12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1996,0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2376,2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31,83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0,79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перехдных лоджий ЛЛУ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36,00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83,83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ванные комн.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2,00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5,51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46,4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нетапливаемым чердаком П-1 (тип П-8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738,0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323,6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4,33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5,0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540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278,8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138,1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1,85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418,2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75,3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1,01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78,4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0,44</w:t>
            </w:r>
          </w:p>
        </w:tc>
      </w:tr>
      <w:tr w:rsidR="003A2010" w:rsidRPr="003A2010" w:rsidTr="001F76B4">
        <w:trPr>
          <w:trHeight w:val="270"/>
        </w:trPr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117,6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</w:tr>
      <w:tr w:rsidR="003A2010" w:rsidRPr="003A2010" w:rsidTr="001F76B4">
        <w:trPr>
          <w:trHeight w:val="499"/>
        </w:trPr>
        <w:tc>
          <w:tcPr>
            <w:tcW w:w="3686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02093" w:rsidRPr="003A2010" w:rsidRDefault="0070209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02093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330"/>
        </w:trPr>
        <w:tc>
          <w:tcPr>
            <w:tcW w:w="5671" w:type="dxa"/>
            <w:gridSpan w:val="3"/>
            <w:shd w:val="clear" w:color="auto" w:fill="auto"/>
            <w:noWrap/>
            <w:vAlign w:val="bottom"/>
            <w:hideMark/>
          </w:tcPr>
          <w:p w:rsidR="009355E1" w:rsidRPr="003A2010" w:rsidRDefault="009355E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12982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355E1" w:rsidRPr="003A2010" w:rsidRDefault="00F253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746</w:t>
            </w:r>
            <w:r w:rsidR="00702093"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="009355E1"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355E1" w:rsidRPr="003A2010" w:rsidRDefault="009355E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2E3349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= 7 465 / 60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 123 </m:t>
          </m:r>
          <m:r>
            <m:rPr>
              <m:nor/>
            </m:rPr>
            <w:rPr>
              <w:rFonts w:ascii="PT Sans Narrow" w:hAnsi="PT Sans Narrow" w:cs="Arial"/>
            </w:rPr>
            <m:t xml:space="preserve">= 0,124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2E3349" w:rsidRPr="003A2010" w:rsidRDefault="002E3349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2E3349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60 123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0,167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2E3349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2E3349" w:rsidRPr="003A2010" w:rsidRDefault="002E3349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0,167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2E3349" w:rsidRPr="003A2010" w:rsidRDefault="002E3349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2E3349" w:rsidRPr="003A2010" w:rsidRDefault="002E3349" w:rsidP="003A2010">
      <w:pPr>
        <w:pStyle w:val="APEX0"/>
        <w:ind w:left="1134" w:hanging="567"/>
      </w:pPr>
      <w:bookmarkStart w:id="98" w:name="_Toc110601003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7</w:t>
      </w:r>
      <w:bookmarkEnd w:id="98"/>
    </w:p>
    <w:p w:rsidR="002E3349" w:rsidRPr="003A2010" w:rsidRDefault="002E3349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2E3349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2E3349" w:rsidRPr="003A2010" w:rsidRDefault="002E3349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7</w:t>
      </w:r>
    </w:p>
    <w:tbl>
      <w:tblPr>
        <w:tblW w:w="10207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1275"/>
        <w:gridCol w:w="567"/>
        <w:gridCol w:w="993"/>
        <w:gridCol w:w="850"/>
        <w:gridCol w:w="992"/>
        <w:gridCol w:w="709"/>
      </w:tblGrid>
      <w:tr w:rsidR="003A2010" w:rsidRPr="003A2010" w:rsidTr="001F76B4">
        <w:trPr>
          <w:trHeight w:val="375"/>
        </w:trPr>
        <w:tc>
          <w:tcPr>
            <w:tcW w:w="4821" w:type="dxa"/>
            <w:vMerge w:val="restart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</w:t>
            </w:r>
            <w:r w:rsidR="00565A7D" w:rsidRPr="003A2010">
              <w:rPr>
                <w:rFonts w:ascii="PT Sans Narrow" w:hAnsi="PT Sans Narrow" w:cs="Arial"/>
                <w:sz w:val="22"/>
                <w:szCs w:val="22"/>
              </w:rPr>
              <w:t>АИМЕНОВАНИЕ ФРАГМЕНТА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92530E" w:rsidRPr="003A2010" w:rsidRDefault="009253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92530E" w:rsidRPr="003A2010" w:rsidRDefault="009253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530E" w:rsidRPr="003A2010" w:rsidRDefault="009253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92530E" w:rsidRPr="003A2010" w:rsidRDefault="009253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5814,0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2781,82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38,9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195,6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79,1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97,8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32,6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37,2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12,4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297,0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125,5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1,75</w:t>
            </w: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0,23</w:t>
            </w: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102,0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253,2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124,1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1,73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51,9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19,0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7,18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6,3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2,16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6,3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2,16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3,6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1,19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77,6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73,1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1,02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116,4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121,7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2480,0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2952,4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41,24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0,85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59,0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540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671,0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294,2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3,7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11,3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4,5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27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6,5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156,8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1,09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235,2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 w:val="restart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136,0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57,3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</w:tr>
      <w:tr w:rsidR="003A2010" w:rsidRPr="003A2010" w:rsidTr="001F76B4">
        <w:trPr>
          <w:trHeight w:val="300"/>
        </w:trPr>
        <w:tc>
          <w:tcPr>
            <w:tcW w:w="4821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204,0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</w:t>
            </w:r>
          </w:p>
        </w:tc>
      </w:tr>
      <w:tr w:rsidR="003A2010" w:rsidRPr="003A2010" w:rsidTr="001F76B4">
        <w:trPr>
          <w:trHeight w:val="499"/>
        </w:trPr>
        <w:tc>
          <w:tcPr>
            <w:tcW w:w="4821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C3479" w:rsidRPr="003A2010" w:rsidRDefault="000C34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3479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330"/>
        </w:trPr>
        <w:tc>
          <w:tcPr>
            <w:tcW w:w="6663" w:type="dxa"/>
            <w:gridSpan w:val="3"/>
            <w:shd w:val="clear" w:color="auto" w:fill="auto"/>
            <w:noWrap/>
            <w:vAlign w:val="bottom"/>
            <w:hideMark/>
          </w:tcPr>
          <w:p w:rsidR="0092530E" w:rsidRPr="003A2010" w:rsidRDefault="0092530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92530E" w:rsidRPr="003A2010" w:rsidRDefault="00B1082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11473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2530E" w:rsidRPr="003A2010" w:rsidRDefault="00B1082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71</w:t>
            </w:r>
            <w:r w:rsidR="000C3479" w:rsidRPr="003A2010">
              <w:rPr>
                <w:rFonts w:ascii="PT Sans Narrow" w:hAnsi="PT Sans Narrow" w:cs="Arial"/>
                <w:sz w:val="22"/>
                <w:szCs w:val="22"/>
              </w:rPr>
              <w:t>60</w:t>
            </w:r>
            <w:r w:rsidR="0092530E" w:rsidRPr="003A2010">
              <w:rPr>
                <w:rFonts w:ascii="PT Sans Narrow" w:hAnsi="PT Sans Narrow" w:cs="Arial"/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92530E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= 7 160 / 54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 853 </m:t>
          </m:r>
          <m:r>
            <m:rPr>
              <m:nor/>
            </m:rPr>
            <w:rPr>
              <w:rFonts w:ascii="PT Sans Narrow" w:hAnsi="PT Sans Narrow" w:cs="Arial"/>
            </w:rPr>
            <m:t xml:space="preserve">= 0,131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92530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54 853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0,169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2530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0,169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15731A" w:rsidRPr="003A2010" w:rsidRDefault="0015731A" w:rsidP="003A2010">
      <w:pPr>
        <w:pStyle w:val="APEX3"/>
      </w:pPr>
    </w:p>
    <w:p w:rsidR="0015731A" w:rsidRPr="003A2010" w:rsidRDefault="0015731A" w:rsidP="003A2010">
      <w:pPr>
        <w:pStyle w:val="APEX3"/>
      </w:pPr>
    </w:p>
    <w:p w:rsidR="00D80BC1" w:rsidRPr="003A2010" w:rsidRDefault="00D80BC1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br w:type="page"/>
      </w:r>
    </w:p>
    <w:p w:rsidR="00D80BC1" w:rsidRPr="003A2010" w:rsidRDefault="00D80BC1" w:rsidP="003A2010">
      <w:pPr>
        <w:pStyle w:val="APEX0"/>
        <w:ind w:left="1134" w:hanging="567"/>
      </w:pPr>
      <w:bookmarkStart w:id="99" w:name="_Toc110601004"/>
      <w:r w:rsidRPr="003A2010">
        <w:t xml:space="preserve">РАСЧЕТНАЯ УДЕЛЬНАЯ ТЕПЛОЗАЩИТНАЯ ХАРАКТЕРИСТИКА ОБОЛОЧКИ корпуса </w:t>
      </w:r>
      <w:r w:rsidR="00A27474" w:rsidRPr="003A2010">
        <w:t>20.</w:t>
      </w:r>
      <w:r w:rsidRPr="003A2010">
        <w:t>8</w:t>
      </w:r>
      <w:bookmarkEnd w:id="99"/>
    </w:p>
    <w:p w:rsidR="00D80BC1" w:rsidRPr="003A2010" w:rsidRDefault="00D80BC1" w:rsidP="003A2010">
      <w:pPr>
        <w:pStyle w:val="APEX3"/>
      </w:pPr>
      <w:r w:rsidRPr="003A2010">
        <w:t>Расчетное значение удельной теплозащитной характеристики оболочки здания определяется по формуле:</w:t>
      </w:r>
    </w:p>
    <w:p w:rsidR="00D80BC1" w:rsidRPr="003A2010" w:rsidRDefault="0065380D" w:rsidP="003A2010">
      <w:pPr>
        <w:pStyle w:val="APEX3"/>
        <w:rPr>
          <w:rFonts w:ascii="PT Sans Narrow" w:hAnsi="PT Sans Narrow" w:cs="Aharon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haroni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k</m:t>
              </m:r>
              <m:ctrlPr>
                <w:rPr>
                  <w:rFonts w:ascii="Cambria Math" w:hAnsi="Cambria Math" w:cs="Aharoni"/>
                  <w:bCs w:val="0"/>
                </w:rPr>
              </m:ctrlP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</m:t>
              </m:r>
              <m:r>
                <m:rPr>
                  <m:nor/>
                </m:rPr>
                <w:rPr>
                  <w:rFonts w:ascii="Cambria Math" w:hAnsi="PT Sans Narrow"/>
                </w:rPr>
                <m:t>б</m:t>
              </m:r>
              <m:ctrlPr>
                <w:rPr>
                  <w:rFonts w:ascii="Cambria Math" w:hAnsi="Cambria Math" w:cs="Aharoni"/>
                  <w:bCs w:val="0"/>
                </w:rPr>
              </m:ctrlPr>
            </m:sub>
          </m:sSub>
          <m:r>
            <m:rPr>
              <m:nor/>
            </m:rPr>
            <w:rPr>
              <w:rFonts w:ascii="PT Sans Narrow" w:hAnsi="PT Sans Narrow" w:cs="Aharoni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haroni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  <w:bCs w:val="0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haron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Aharoni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Aharon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ti</m:t>
                      </m:r>
                    </m:sub>
                  </m:sSub>
                  <m:f>
                    <m:fPr>
                      <m:ctrlPr>
                        <w:rPr>
                          <w:rFonts w:ascii="Cambria Math" w:hAnsi="Cambria Math" w:cs="Aharoni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haroni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bCs w:val="0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0i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пр</m:t>
                          </m:r>
                        </m:sup>
                      </m:sSubSup>
                    </m:den>
                  </m:f>
                </m:e>
              </m:d>
            </m:e>
          </m:nary>
        </m:oMath>
      </m:oMathPara>
    </w:p>
    <w:p w:rsidR="00D80BC1" w:rsidRPr="003A2010" w:rsidRDefault="00D80BC1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hAnsi="PT Sans"/>
          <w:bCs/>
          <w:noProof/>
          <w:sz w:val="22"/>
          <w:szCs w:val="22"/>
          <w:lang w:val="ru-RU"/>
        </w:rPr>
      </w:pPr>
      <w:r w:rsidRPr="003A2010">
        <w:rPr>
          <w:rFonts w:ascii="PT Sans" w:hAnsi="PT Sans"/>
          <w:bCs/>
          <w:noProof/>
          <w:sz w:val="22"/>
          <w:szCs w:val="22"/>
          <w:lang w:val="ru-RU"/>
        </w:rPr>
        <w:t xml:space="preserve">Расчетная таблица определения удельной теплозащитной характеристики   корпуса </w:t>
      </w:r>
      <w:r w:rsidR="00A27474" w:rsidRPr="003A2010">
        <w:rPr>
          <w:rFonts w:ascii="PT Sans" w:hAnsi="PT Sans"/>
          <w:bCs/>
          <w:noProof/>
          <w:sz w:val="22"/>
          <w:szCs w:val="22"/>
          <w:lang w:val="ru-RU"/>
        </w:rPr>
        <w:t>20.</w:t>
      </w:r>
      <w:r w:rsidRPr="003A2010">
        <w:rPr>
          <w:rFonts w:ascii="PT Sans" w:hAnsi="PT Sans"/>
          <w:bCs/>
          <w:noProof/>
          <w:sz w:val="22"/>
          <w:szCs w:val="22"/>
          <w:lang w:val="ru-RU"/>
        </w:rPr>
        <w:t>8</w:t>
      </w:r>
    </w:p>
    <w:tbl>
      <w:tblPr>
        <w:tblW w:w="10094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880"/>
        <w:gridCol w:w="709"/>
        <w:gridCol w:w="752"/>
        <w:gridCol w:w="949"/>
        <w:gridCol w:w="1134"/>
        <w:gridCol w:w="850"/>
      </w:tblGrid>
      <w:tr w:rsidR="003A2010" w:rsidRPr="003A2010" w:rsidTr="001F76B4">
        <w:trPr>
          <w:trHeight w:val="375"/>
        </w:trPr>
        <w:tc>
          <w:tcPr>
            <w:tcW w:w="4820" w:type="dxa"/>
            <w:vMerge w:val="restart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фрагмента</w:t>
            </w:r>
          </w:p>
        </w:tc>
        <w:tc>
          <w:tcPr>
            <w:tcW w:w="880" w:type="dxa"/>
            <w:vMerge w:val="restart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ti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фi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/ 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oi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%</w:t>
            </w:r>
          </w:p>
        </w:tc>
      </w:tr>
      <w:tr w:rsidR="003A2010" w:rsidRPr="003A2010" w:rsidTr="001F76B4">
        <w:trPr>
          <w:trHeight w:val="345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22561" w:rsidRPr="003A2010" w:rsidRDefault="00C2256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vMerge/>
            <w:shd w:val="clear" w:color="auto" w:fill="auto"/>
            <w:vAlign w:val="center"/>
            <w:hideMark/>
          </w:tcPr>
          <w:p w:rsidR="00C22561" w:rsidRPr="003A2010" w:rsidRDefault="00C2256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22561" w:rsidRPr="003A2010" w:rsidRDefault="00C2256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С/Вт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Вт/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22561" w:rsidRPr="003A2010" w:rsidRDefault="00C2256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3048,0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1458,4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</w:tr>
      <w:tr w:rsidR="003A2010" w:rsidRPr="003A2010" w:rsidTr="001F76B4">
        <w:trPr>
          <w:trHeight w:val="60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ванные комн.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202,0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106,4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165,4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66,9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115,4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31,2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0,32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41,3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0,49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28,9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7,8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0,02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105,0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44,4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1,25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180,1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88,3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2,48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ЛЛУ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26,9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5,8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1,6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Тех.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50,4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47,5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1,33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БКТ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117,6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123,0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3,45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748,0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890,5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25,01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39,5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1,28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18,9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6,3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перехдных лоджий ЛЛУ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30,1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6,3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14,9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0,42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370,0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90,8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2,55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268,0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146,4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4,11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МОП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0,82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</w:t>
            </w:r>
          </w:p>
        </w:tc>
      </w:tr>
      <w:tr w:rsidR="003A2010" w:rsidRPr="003A2010" w:rsidTr="001F76B4">
        <w:trPr>
          <w:trHeight w:val="540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жилые пом.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106,0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52,5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1,48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159,0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28,6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 П-5 (тип П-11 в соответствии с разделом АР)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отапл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0,59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144,4</w:t>
            </w:r>
          </w:p>
        </w:tc>
        <w:tc>
          <w:tcPr>
            <w:tcW w:w="949" w:type="dxa"/>
            <w:vMerge w:val="restart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60,8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</w:tr>
      <w:tr w:rsidR="003A2010" w:rsidRPr="003A2010" w:rsidTr="001F76B4">
        <w:trPr>
          <w:trHeight w:val="270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над неотапл.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0,27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216,6</w:t>
            </w:r>
          </w:p>
        </w:tc>
        <w:tc>
          <w:tcPr>
            <w:tcW w:w="949" w:type="dxa"/>
            <w:vMerge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42,1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1,18</w:t>
            </w:r>
          </w:p>
        </w:tc>
      </w:tr>
      <w:tr w:rsidR="003A2010" w:rsidRPr="003A2010" w:rsidTr="001F76B4">
        <w:trPr>
          <w:trHeight w:val="499"/>
        </w:trPr>
        <w:tc>
          <w:tcPr>
            <w:tcW w:w="482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C74E23" w:rsidRPr="003A2010" w:rsidRDefault="00C74E2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0,50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74E23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0,01</w:t>
            </w:r>
          </w:p>
        </w:tc>
      </w:tr>
      <w:tr w:rsidR="003A2010" w:rsidRPr="003A2010" w:rsidTr="001F76B4">
        <w:trPr>
          <w:trHeight w:val="330"/>
        </w:trPr>
        <w:tc>
          <w:tcPr>
            <w:tcW w:w="6409" w:type="dxa"/>
            <w:gridSpan w:val="3"/>
            <w:shd w:val="clear" w:color="auto" w:fill="auto"/>
            <w:noWrap/>
            <w:vAlign w:val="bottom"/>
            <w:hideMark/>
          </w:tcPr>
          <w:p w:rsidR="00C22561" w:rsidRPr="003A2010" w:rsidRDefault="00C2256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6464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3560,0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22561" w:rsidRPr="003A2010" w:rsidRDefault="00C2256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</w:tr>
    </w:tbl>
    <w:p w:rsidR="009F7238" w:rsidRPr="003A2010" w:rsidRDefault="0065380D" w:rsidP="003A2010">
      <w:pPr>
        <w:pStyle w:val="APEX3"/>
        <w:tabs>
          <w:tab w:val="left" w:pos="2445"/>
          <w:tab w:val="left" w:pos="6225"/>
        </w:tabs>
        <w:ind w:firstLine="851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= 3 560 / 19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 220 </m:t>
          </m:r>
          <m:r>
            <m:rPr>
              <m:nor/>
            </m:rPr>
            <w:rPr>
              <w:rFonts w:ascii="PT Sans Narrow" w:hAnsi="PT Sans Narrow" w:cs="Arial"/>
            </w:rPr>
            <m:t xml:space="preserve">= 0,185 </m:t>
          </m:r>
          <m:r>
            <m:rPr>
              <m:nor/>
            </m:rPr>
            <w:rPr>
              <w:rFonts w:ascii="PT Sans Narrow" w:hAnsi="PT Sans Narrow"/>
            </w:rPr>
            <m:t>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F7238" w:rsidRPr="003A2010" w:rsidRDefault="009F7238" w:rsidP="003A2010">
      <w:pPr>
        <w:pStyle w:val="APEX3"/>
      </w:pPr>
      <w:r w:rsidRPr="003A2010">
        <w:t xml:space="preserve">Нормируемое значение удельной теплозащитной характеристики (принимается большее из значений): </w:t>
      </w:r>
    </w:p>
    <w:p w:rsidR="009F7238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PT Sans Narrow" w:hAnsi="PT Sans Narrow"/>
                            </w:rPr>
                            <m:t>от</m:t>
                          </m:r>
                        </m:sub>
                      </m:sSub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ГСОП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 +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>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>19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bCs w:val="0"/>
                        </w:rPr>
                        <m:t> 220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</m:e>
                  </m:rad>
                </m:den>
              </m:f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0,00013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4551 + 0,61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0,193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F7238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тр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ГСОП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8,5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4551</m:t>
                  </m:r>
                </m:e>
              </m:rad>
            </m:den>
          </m:f>
          <m:r>
            <m:rPr>
              <m:nor/>
            </m:rPr>
            <w:rPr>
              <w:rFonts w:ascii="PT Sans Narrow" w:hAnsi="PT Sans Narrow"/>
            </w:rPr>
            <m:t xml:space="preserve"> = 0,126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F7238" w:rsidRPr="003A2010" w:rsidRDefault="009F7238" w:rsidP="003A2010">
      <w:pPr>
        <w:pStyle w:val="APEX3"/>
      </w:pPr>
      <w:r w:rsidRPr="003A2010">
        <w:t xml:space="preserve">Удельная теплозащитная характеристика здания меньше нормируемой величины </w:t>
      </w:r>
      <w:r w:rsidRPr="003A2010">
        <w:rPr>
          <w:rFonts w:ascii="PT Sans Narrow" w:hAnsi="PT Sans Narrow"/>
        </w:rPr>
        <w:t>0,193 Вт/м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>С.</w:t>
      </w:r>
      <w:r w:rsidRPr="003A2010">
        <w:t xml:space="preserve"> Оболочка удовлетворяет нормативным требованиям. </w:t>
      </w:r>
    </w:p>
    <w:p w:rsidR="007402D0" w:rsidRPr="003A2010" w:rsidRDefault="007402D0" w:rsidP="003A2010">
      <w:pPr>
        <w:pStyle w:val="APEX"/>
        <w:ind w:left="567" w:hanging="567"/>
        <w:rPr>
          <w:rStyle w:val="APEXb"/>
        </w:rPr>
      </w:pPr>
      <w:bookmarkStart w:id="100" w:name="_Toc110601005"/>
      <w:r w:rsidRPr="003A2010">
        <w:rPr>
          <w:rStyle w:val="APEXb"/>
        </w:rPr>
        <w:t>РАСЧЕТНАЯ УДЕЛЬНАЯ ХАРАКТЕРИСТИКА РАСХОДА ТЕПЛОВОЙ ЭНЕРГИИ НА ОТОПЛЕНИЕ И ВЕНТИЛЯЦИЮ</w:t>
      </w:r>
      <w:bookmarkEnd w:id="100"/>
      <w:r w:rsidRPr="003A2010">
        <w:rPr>
          <w:rStyle w:val="APEXb"/>
        </w:rPr>
        <w:t xml:space="preserve"> </w:t>
      </w:r>
    </w:p>
    <w:p w:rsidR="00CC5797" w:rsidRPr="003A2010" w:rsidRDefault="00CC5797" w:rsidP="003A2010">
      <w:pPr>
        <w:pStyle w:val="APEX0"/>
        <w:ind w:left="1134" w:hanging="567"/>
      </w:pPr>
      <w:bookmarkStart w:id="101" w:name="_Toc110601006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1</w:t>
      </w:r>
      <w:bookmarkEnd w:id="101"/>
    </w:p>
    <w:p w:rsidR="00534231" w:rsidRPr="003A2010" w:rsidRDefault="00534231" w:rsidP="003A2010">
      <w:pPr>
        <w:pStyle w:val="APEX3"/>
      </w:pPr>
      <w:r w:rsidRPr="003A2010">
        <w:t>Расчет общего коэффициента теплопередачи здания:</w:t>
      </w:r>
    </w:p>
    <w:p w:rsidR="00E63335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7 128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11 477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0,621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E63335" w:rsidRPr="003A2010" w:rsidRDefault="00E63335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E63335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F27D04" w:rsidRPr="003A2010" w:rsidRDefault="00F27D04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E63335" w:rsidRPr="003A2010" w:rsidRDefault="00E63335" w:rsidP="003A2010">
      <w:pPr>
        <w:pStyle w:val="APEX3"/>
      </w:pPr>
      <w:r w:rsidRPr="003A2010">
        <w:t xml:space="preserve">Количество инфильтрующегося воздуха в лестнично-лифтовые узлы (ЛЛУ) здания </w:t>
      </w:r>
      <w:r w:rsidR="004131F8" w:rsidRPr="003A2010">
        <w:t>с</w:t>
      </w:r>
      <w:r w:rsidR="00C84846" w:rsidRPr="003A2010">
        <w:t xml:space="preserve"> </w:t>
      </w:r>
      <w:r w:rsidRPr="003A2010">
        <w:t>поэтажны</w:t>
      </w:r>
      <w:r w:rsidR="004131F8" w:rsidRPr="003A2010">
        <w:t xml:space="preserve">ми </w:t>
      </w:r>
      <w:r w:rsidRPr="003A2010">
        <w:t>выход</w:t>
      </w:r>
      <w:r w:rsidR="004131F8" w:rsidRPr="003A2010">
        <w:t>ами</w:t>
      </w:r>
      <w:r w:rsidRPr="003A2010">
        <w:t xml:space="preserve"> на балконы через ограждающие конструкции в соответствии с </w:t>
      </w:r>
      <w:r w:rsidR="00DE47BC" w:rsidRPr="003A2010">
        <w:t xml:space="preserve">                                     </w:t>
      </w:r>
      <w:r w:rsidRPr="003A2010">
        <w:t xml:space="preserve">СП 50.13330.2012 для </w:t>
      </w:r>
      <w:r w:rsidR="00623701" w:rsidRPr="003A2010">
        <w:t>двадцатипяти</w:t>
      </w:r>
      <w:r w:rsidR="004131F8" w:rsidRPr="003A2010">
        <w:t>этажного</w:t>
      </w:r>
      <w:r w:rsidRPr="003A2010">
        <w:t xml:space="preserve"> здания:</w:t>
      </w:r>
    </w:p>
    <w:p w:rsidR="00E63335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6</m:t>
          </m:r>
          <m:r>
            <m:rPr>
              <m:nor/>
            </m:rPr>
            <w:rPr>
              <w:rFonts w:ascii="PT Sans Narrow" w:hAnsi="PT Sans Narrow"/>
            </w:rPr>
            <m:t xml:space="preserve"> 276 = 3 201 кг/ч</m:t>
          </m:r>
        </m:oMath>
      </m:oMathPara>
    </w:p>
    <w:p w:rsidR="004D3D56" w:rsidRPr="003A2010" w:rsidRDefault="004D3D56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11400,4  / 528 = 21,6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E63335" w:rsidRPr="003A2010" w:rsidRDefault="00E63335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</w:t>
      </w:r>
      <w:r w:rsidR="002D01DB" w:rsidRPr="003A2010">
        <w:t xml:space="preserve"> выше</w:t>
      </w:r>
      <w:r w:rsidRPr="003A2010">
        <w:t xml:space="preserve"> </w:t>
      </w:r>
      <w:r w:rsidR="00DF7E1C" w:rsidRPr="003A2010">
        <w:t>20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7D1FB1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11 153,2 = 10 540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FD7CCD" w:rsidRPr="003A2010" w:rsidRDefault="00FD7CCD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E808C8" w:rsidRPr="003A2010">
        <w:t xml:space="preserve">выше </w:t>
      </w:r>
      <w:r w:rsidRPr="003A2010">
        <w:t>2</w:t>
      </w:r>
      <w:r w:rsidR="00E808C8" w:rsidRPr="003A2010">
        <w:t>0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FD7CCD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528 = 15 840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2F3185" w:rsidRPr="003A2010" w:rsidRDefault="002F3185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</w:t>
      </w:r>
      <m:oMath>
        <m:r>
          <m:rPr>
            <m:nor/>
          </m:rPr>
          <w:rPr>
            <w:rFonts w:ascii="PT Sans Narrow" w:hAnsi="PT Sans Narrow"/>
          </w:rPr>
          <m:t xml:space="preserve">15 840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E63335" w:rsidRPr="003A2010" w:rsidRDefault="00E63335" w:rsidP="003A2010">
      <w:pPr>
        <w:pStyle w:val="APEX3"/>
      </w:pPr>
      <w:r w:rsidRPr="003A2010">
        <w:t>При работе системы вентиляции в здании не обеспечивается подпор воздуха и инфильтрация в это время должна учитываться. Количество часов инфильтраци</w:t>
      </w:r>
      <w:r w:rsidR="00CC649D" w:rsidRPr="003A2010">
        <w:t>и воздуха в неделю составит 168</w:t>
      </w:r>
      <w:r w:rsidRPr="003A2010">
        <w:t xml:space="preserve">ч.  </w:t>
      </w:r>
    </w:p>
    <w:p w:rsidR="00E63335" w:rsidRPr="003A2010" w:rsidRDefault="00E63335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</w:t>
      </w:r>
      <w:r w:rsidR="003A2903" w:rsidRPr="003A2010">
        <w:rPr>
          <w:u w:val="single"/>
        </w:rPr>
        <w:t xml:space="preserve"> жилой части здания</w:t>
      </w:r>
      <w:r w:rsidRPr="003A2010">
        <w:rPr>
          <w:u w:val="single"/>
        </w:rPr>
        <w:t>:</w:t>
      </w:r>
    </w:p>
    <w:p w:rsidR="00E63335" w:rsidRPr="003A2010" w:rsidRDefault="0065380D" w:rsidP="003A2010">
      <w:pPr>
        <w:pStyle w:val="APEX3"/>
        <w:rPr>
          <w:rFonts w:ascii="PT Sans Narrow" w:hAnsi="PT Sans Narrow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15 840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3 201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52 986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0,406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55619D" w:rsidRPr="003A2010" w:rsidRDefault="0055619D" w:rsidP="003A2010">
      <w:pPr>
        <w:pStyle w:val="APEX3"/>
        <w:rPr>
          <w:rFonts w:ascii="PT Sans Narrow" w:hAnsi="PT Sans Narrow"/>
        </w:rPr>
      </w:pPr>
    </w:p>
    <w:p w:rsidR="00785AC7" w:rsidRPr="003A2010" w:rsidRDefault="00785AC7" w:rsidP="003A2010">
      <w:pPr>
        <w:pStyle w:val="APEX3"/>
        <w:rPr>
          <w:u w:val="single"/>
        </w:rPr>
      </w:pPr>
      <w:r w:rsidRPr="003A2010">
        <w:rPr>
          <w:u w:val="single"/>
        </w:rPr>
        <w:t xml:space="preserve">Удельная вентиляционная характеристика </w:t>
      </w:r>
      <w:r w:rsidR="003A2903" w:rsidRPr="003A2010">
        <w:rPr>
          <w:u w:val="single"/>
        </w:rPr>
        <w:t>жилой части здания</w:t>
      </w:r>
      <w:r w:rsidRPr="003A2010">
        <w:rPr>
          <w:u w:val="single"/>
        </w:rPr>
        <w:t>:</w:t>
      </w:r>
    </w:p>
    <w:p w:rsidR="00785AC7" w:rsidRPr="003A2010" w:rsidRDefault="00785AC7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785AC7" w:rsidRPr="003A2010" w:rsidRDefault="00785AC7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(15 840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+ 3 201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52 986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  <w:r w:rsidR="0036182D" w:rsidRPr="003A2010">
        <w:rPr>
          <w:rFonts w:ascii="PT Sans Narrow" w:hAnsi="PT Sans Narrow"/>
        </w:rPr>
        <w:t>0,</w:t>
      </w:r>
      <w:r w:rsidR="00CC649D" w:rsidRPr="003A2010">
        <w:rPr>
          <w:rFonts w:ascii="PT Sans Narrow" w:hAnsi="PT Sans Narrow"/>
        </w:rPr>
        <w:t>1</w:t>
      </w:r>
      <w:r w:rsidR="00E27C06" w:rsidRPr="003A2010">
        <w:rPr>
          <w:rFonts w:ascii="PT Sans Narrow" w:hAnsi="PT Sans Narrow"/>
        </w:rPr>
        <w:t>2</w:t>
      </w:r>
      <w:r w:rsidR="00044F3F" w:rsidRPr="003A2010">
        <w:rPr>
          <w:rFonts w:ascii="PT Sans Narrow" w:hAnsi="PT Sans Narrow"/>
        </w:rPr>
        <w:t>6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623701" w:rsidRPr="003A2010" w:rsidRDefault="00623701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623701" w:rsidRPr="003A2010" w:rsidRDefault="00623701" w:rsidP="003A2010">
      <w:pPr>
        <w:pStyle w:val="APEX3"/>
      </w:pPr>
      <w:r w:rsidRPr="003A2010">
        <w:t xml:space="preserve">Количество инфильтрующегося воздуха через ограждающие конструкции </w:t>
      </w:r>
      <w:r w:rsidR="007870B9" w:rsidRPr="003A2010">
        <w:t xml:space="preserve">пом. </w:t>
      </w:r>
      <w:r w:rsidRPr="003A2010">
        <w:t>БКТ:</w:t>
      </w:r>
    </w:p>
    <w:p w:rsidR="00623701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1098</m:t>
          </m:r>
          <m:r>
            <m:rPr>
              <m:nor/>
            </m:rPr>
            <w:rPr>
              <w:rFonts w:ascii="PT Sans Narrow" w:hAnsi="PT Sans Narrow"/>
            </w:rPr>
            <m:t xml:space="preserve"> = 187 кг/ч</m:t>
          </m:r>
        </m:oMath>
      </m:oMathPara>
    </w:p>
    <w:p w:rsidR="00623701" w:rsidRPr="003A2010" w:rsidRDefault="00623701" w:rsidP="003A2010">
      <w:pPr>
        <w:pStyle w:val="APEX3"/>
      </w:pPr>
      <w:r w:rsidRPr="003A2010">
        <w:t>Количество приточного воздуха для общественных пом. (БКТ) при механической приточной вентиляции принимается согласно тому 1190-01-ИОС4.1:</w:t>
      </w:r>
    </w:p>
    <w:p w:rsidR="00623701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720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623701" w:rsidRPr="003A2010" w:rsidRDefault="00623701" w:rsidP="003A2010">
      <w:pPr>
        <w:pStyle w:val="APEX3"/>
      </w:pPr>
      <w:r w:rsidRPr="003A2010">
        <w:rPr>
          <w:u w:val="single"/>
        </w:rPr>
        <w:t>Средняя кратность воздухообмена</w:t>
      </w:r>
      <w:r w:rsidR="003A2903" w:rsidRPr="003A2010">
        <w:rPr>
          <w:u w:val="single"/>
        </w:rPr>
        <w:t xml:space="preserve"> за отопительный период</w:t>
      </w:r>
      <w:r w:rsidRPr="003A2010">
        <w:rPr>
          <w:u w:val="single"/>
        </w:rPr>
        <w:t xml:space="preserve"> в </w:t>
      </w:r>
      <w:r w:rsidR="007870B9" w:rsidRPr="003A2010">
        <w:rPr>
          <w:u w:val="single"/>
        </w:rPr>
        <w:t xml:space="preserve">пом. </w:t>
      </w:r>
      <w:r w:rsidRPr="003A2010">
        <w:rPr>
          <w:u w:val="single"/>
        </w:rPr>
        <w:t>БКТ</w:t>
      </w:r>
      <w:r w:rsidRPr="003A2010">
        <w:t xml:space="preserve"> (4</w:t>
      </w:r>
      <w:r w:rsidR="00F81333" w:rsidRPr="003A2010">
        <w:t>0</w:t>
      </w:r>
      <w:r w:rsidRPr="003A2010">
        <w:t xml:space="preserve"> ч механической вентиляции и </w:t>
      </w:r>
      <w:r w:rsidR="00F81333" w:rsidRPr="003A2010">
        <w:t>128</w:t>
      </w:r>
      <w:r w:rsidRPr="003A2010">
        <w:t xml:space="preserve"> ч инфильтрации в течении недели) :</w:t>
      </w:r>
    </w:p>
    <w:p w:rsidR="00623701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720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187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52 986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0,006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623701" w:rsidRPr="003A2010" w:rsidRDefault="00623701" w:rsidP="003A2010">
      <w:pPr>
        <w:pStyle w:val="APEX3"/>
      </w:pPr>
      <w:r w:rsidRPr="003A2010">
        <w:rPr>
          <w:u w:val="single"/>
        </w:rPr>
        <w:t xml:space="preserve">Удельная вентиляционная характеристика для </w:t>
      </w:r>
      <w:r w:rsidR="007870B9" w:rsidRPr="003A2010">
        <w:rPr>
          <w:u w:val="single"/>
        </w:rPr>
        <w:t xml:space="preserve">пом. </w:t>
      </w:r>
      <w:r w:rsidRPr="003A2010">
        <w:rPr>
          <w:u w:val="single"/>
        </w:rPr>
        <w:t>БКТ</w:t>
      </w:r>
      <w:r w:rsidRPr="003A2010">
        <w:t>:</w:t>
      </w:r>
    </w:p>
    <w:p w:rsidR="00623701" w:rsidRPr="003A2010" w:rsidRDefault="00623701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623701" w:rsidRPr="003A2010" w:rsidRDefault="00623701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(720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+ 187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52 986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</w:t>
      </w:r>
      <w:r w:rsidR="00F81333" w:rsidRPr="003A2010">
        <w:rPr>
          <w:rFonts w:ascii="PT Sans Narrow" w:hAnsi="PT Sans Narrow"/>
        </w:rPr>
        <w:t>2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771382" w:rsidRPr="003A2010" w:rsidRDefault="00771382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771382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0,406 + 0,006 = 0,412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771382" w:rsidRPr="003A2010" w:rsidRDefault="00771382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771382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771382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</m:t>
        </m:r>
        <m:r>
          <w:rPr>
            <w:rFonts w:ascii="Cambria Math" w:hAnsi="Cambria Math"/>
          </w:rPr>
          <m:t xml:space="preserve"> </m:t>
        </m:r>
      </m:oMath>
      <w:r w:rsidR="0036182D" w:rsidRPr="003A2010">
        <w:rPr>
          <w:rFonts w:ascii="PT Sans Narrow" w:hAnsi="PT Sans Narrow"/>
        </w:rPr>
        <w:t>0,</w:t>
      </w:r>
      <w:r w:rsidR="00C6264F" w:rsidRPr="003A2010">
        <w:rPr>
          <w:rFonts w:ascii="PT Sans Narrow" w:hAnsi="PT Sans Narrow"/>
        </w:rPr>
        <w:t>1</w:t>
      </w:r>
      <w:r w:rsidR="00E27C06" w:rsidRPr="003A2010">
        <w:rPr>
          <w:rFonts w:ascii="PT Sans Narrow" w:hAnsi="PT Sans Narrow"/>
        </w:rPr>
        <w:t>2</w:t>
      </w:r>
      <w:r w:rsidR="00044F3F" w:rsidRPr="003A2010">
        <w:rPr>
          <w:rFonts w:ascii="PT Sans Narrow" w:hAnsi="PT Sans Narrow"/>
        </w:rPr>
        <w:t>6</w:t>
      </w:r>
      <w:r w:rsidR="00771382" w:rsidRPr="003A2010">
        <w:rPr>
          <w:rFonts w:ascii="PT Sans Narrow" w:hAnsi="PT Sans Narrow"/>
        </w:rPr>
        <w:t xml:space="preserve"> + 0,0</w:t>
      </w:r>
      <w:r w:rsidR="00F81333" w:rsidRPr="003A2010">
        <w:rPr>
          <w:rFonts w:ascii="PT Sans Narrow" w:hAnsi="PT Sans Narrow"/>
        </w:rPr>
        <w:t>02</w:t>
      </w:r>
      <w:r w:rsidR="008E61AA" w:rsidRPr="003A2010">
        <w:rPr>
          <w:rFonts w:ascii="PT Sans Narrow" w:hAnsi="PT Sans Narrow"/>
        </w:rPr>
        <w:t xml:space="preserve"> = 0,</w:t>
      </w:r>
      <w:r w:rsidR="00C6264F" w:rsidRPr="003A2010">
        <w:rPr>
          <w:rFonts w:ascii="PT Sans Narrow" w:hAnsi="PT Sans Narrow"/>
        </w:rPr>
        <w:t>1</w:t>
      </w:r>
      <w:r w:rsidR="00044F3F" w:rsidRPr="003A2010">
        <w:rPr>
          <w:rFonts w:ascii="PT Sans Narrow" w:hAnsi="PT Sans Narrow"/>
        </w:rPr>
        <w:t>28</w:t>
      </w:r>
      <w:r w:rsidR="00771382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771382" w:rsidRPr="003A2010">
        <w:rPr>
          <w:rFonts w:ascii="PT Sans Narrow" w:hAnsi="PT Sans Narrow"/>
        </w:rPr>
        <w:t xml:space="preserve"> </w:t>
      </w:r>
    </w:p>
    <w:p w:rsidR="00771382" w:rsidRPr="003A2010" w:rsidRDefault="00771382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785AC7" w:rsidRPr="003A2010" w:rsidRDefault="00785AC7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785AC7" w:rsidRPr="003A2010" w:rsidRDefault="00785AC7" w:rsidP="003A2010">
      <w:pPr>
        <w:pStyle w:val="APEX3"/>
        <w:tabs>
          <w:tab w:val="left" w:pos="2715"/>
          <w:tab w:val="left" w:pos="6585"/>
        </w:tabs>
      </w:pPr>
      <w:r w:rsidRPr="003A2010">
        <w:t>Расчетная з</w:t>
      </w:r>
      <w:r w:rsidR="007A6C60" w:rsidRPr="003A2010">
        <w:t>аселенность квартир составляет 21,6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785AC7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21,6 - 20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16,6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CC649D" w:rsidRPr="003A2010" w:rsidRDefault="00CC649D" w:rsidP="003A2010">
      <w:pPr>
        <w:pStyle w:val="APEX3"/>
        <w:rPr>
          <w:u w:val="single"/>
        </w:rPr>
      </w:pPr>
    </w:p>
    <w:p w:rsidR="004C79A1" w:rsidRPr="003A2010" w:rsidRDefault="004C79A1" w:rsidP="003A2010">
      <w:pPr>
        <w:pStyle w:val="APEX3"/>
        <w:rPr>
          <w:u w:val="single"/>
        </w:rPr>
      </w:pPr>
    </w:p>
    <w:p w:rsidR="00F27D04" w:rsidRPr="003A2010" w:rsidRDefault="00F27D04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C16153" w:rsidRPr="003A2010" w:rsidRDefault="00C16153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C16153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C16153" w:rsidRPr="003A2010" w:rsidRDefault="00C16153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="007A6C60" w:rsidRPr="003A2010">
        <w:t xml:space="preserve"> – расчётная площадь помещений</w:t>
      </w:r>
      <w:r w:rsidRPr="003A2010">
        <w:t>, м</w:t>
      </w:r>
      <w:r w:rsidRPr="003A2010">
        <w:rPr>
          <w:vertAlign w:val="superscript"/>
        </w:rPr>
        <w:t>2</w:t>
      </w:r>
      <w:r w:rsidRPr="003A2010">
        <w:t>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975C4B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="007A6C60" w:rsidRPr="003A2010">
        <w:t>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C16153" w:rsidRPr="003A2010" w:rsidRDefault="00C16153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C16153" w:rsidRPr="003A2010" w:rsidRDefault="00C16153" w:rsidP="003A2010">
      <w:pPr>
        <w:pStyle w:val="APEX3"/>
      </w:pPr>
      <w:r w:rsidRPr="003A2010">
        <w:tab/>
        <w:t>168 – число часов в неделе.</w:t>
      </w:r>
    </w:p>
    <w:p w:rsidR="00C16153" w:rsidRPr="003A2010" w:rsidRDefault="00C16153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C16153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11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289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289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289) = 5,52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C16153" w:rsidRPr="003A2010">
        <w:t xml:space="preserve"> </w:t>
      </w:r>
    </w:p>
    <w:p w:rsidR="001B0805" w:rsidRPr="003A2010" w:rsidRDefault="001B0805" w:rsidP="003A2010">
      <w:pPr>
        <w:pStyle w:val="APEX3"/>
      </w:pPr>
    </w:p>
    <w:p w:rsidR="001B0805" w:rsidRPr="003A2010" w:rsidRDefault="001B0805" w:rsidP="003A2010">
      <w:pPr>
        <w:pStyle w:val="APEX3"/>
      </w:pPr>
    </w:p>
    <w:p w:rsidR="00E63335" w:rsidRPr="003A2010" w:rsidRDefault="00E63335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</w:t>
      </w:r>
      <w:r w:rsidR="00F670A8" w:rsidRPr="003A2010">
        <w:rPr>
          <w:b/>
          <w:u w:val="single"/>
        </w:rPr>
        <w:t xml:space="preserve"> для всего здания</w:t>
      </w:r>
      <w:r w:rsidRPr="003A2010">
        <w:t xml:space="preserve">: </w:t>
      </w:r>
    </w:p>
    <w:p w:rsidR="007A166C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6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557 + 5,52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289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52 986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0,094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F670A8" w:rsidRPr="003A2010" w:rsidRDefault="00F670A8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F670A8" w:rsidRPr="003A2010" w:rsidRDefault="00F670A8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911E39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витражей первого этажа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</w:t>
      </w:r>
      <w:r w:rsidR="00F62E98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F62E98">
        <w:trPr>
          <w:trHeight w:val="567"/>
        </w:trPr>
        <w:tc>
          <w:tcPr>
            <w:tcW w:w="2458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62E98">
        <w:trPr>
          <w:trHeight w:val="567"/>
        </w:trPr>
        <w:tc>
          <w:tcPr>
            <w:tcW w:w="2458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95" w:type="dxa"/>
            <w:vMerge/>
            <w:tcBorders>
              <w:bottom w:val="single" w:sz="12" w:space="0" w:color="auto"/>
            </w:tcBorders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F62E98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31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46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54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0009BE" w:rsidRPr="003A2010" w:rsidRDefault="000009BE" w:rsidP="003A2010">
      <w:pPr>
        <w:pStyle w:val="APEX3"/>
      </w:pPr>
      <w:r w:rsidRPr="003A2010">
        <w:t>Теплопоступления в здание от солнечной радиации за отопительный период че</w:t>
      </w:r>
      <w:r w:rsidR="00CD226B" w:rsidRPr="003A2010">
        <w:t xml:space="preserve">рез </w:t>
      </w:r>
      <w:r w:rsidRPr="003A2010">
        <w:t xml:space="preserve">витражи </w:t>
      </w:r>
      <w:r w:rsidR="00CD226B" w:rsidRPr="003A2010">
        <w:t>первого этажа</w:t>
      </w:r>
      <w:r w:rsidRPr="003A2010">
        <w:t xml:space="preserve"> с учетом ориентации по сторонам света:</w:t>
      </w:r>
    </w:p>
    <w:p w:rsidR="000009BE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35</m:t>
        </m:r>
        <m:r>
          <m:rPr>
            <m:nor/>
          </m:rPr>
          <w:rPr>
            <w:rFonts w:ascii="Cambria Math" w:hAnsi="PT Sans Narrow"/>
          </w:rPr>
          <m:t> </m:t>
        </m:r>
        <m:r>
          <m:rPr>
            <m:nor/>
          </m:rPr>
          <w:rPr>
            <w:rFonts w:ascii="PT Sans Narrow" w:hAnsi="PT Sans Narrow"/>
          </w:rPr>
          <m:t xml:space="preserve">623  МДж </m:t>
        </m:r>
      </m:oMath>
      <w:r w:rsidR="000009BE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F62E98" w:rsidRPr="003A2010" w:rsidRDefault="00F62E98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CD226B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окон типовых этажей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F62E98">
        <w:trPr>
          <w:trHeight w:val="567"/>
        </w:trPr>
        <w:tc>
          <w:tcPr>
            <w:tcW w:w="2438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62E98">
        <w:trPr>
          <w:trHeight w:val="567"/>
        </w:trPr>
        <w:tc>
          <w:tcPr>
            <w:tcW w:w="2438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36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60" w:type="dxa"/>
            <w:vMerge/>
            <w:tcBorders>
              <w:bottom w:val="single" w:sz="12" w:space="0" w:color="auto"/>
            </w:tcBorders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F62E98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500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62E98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935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62E98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301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62E98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765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F670A8" w:rsidRPr="003A2010" w:rsidRDefault="00F670A8" w:rsidP="003A2010">
      <w:pPr>
        <w:pStyle w:val="APEX3"/>
        <w:rPr>
          <w:rFonts w:ascii="PT Sans Narrow" w:hAnsi="PT Sans Narrow"/>
        </w:rPr>
      </w:pPr>
    </w:p>
    <w:p w:rsidR="00684F46" w:rsidRPr="003A2010" w:rsidRDefault="00684F46" w:rsidP="003A2010">
      <w:pPr>
        <w:pStyle w:val="APEX3"/>
      </w:pPr>
      <w:r w:rsidRPr="003A2010">
        <w:t xml:space="preserve">Теплопоступления в здание от солнечной радиации за отопительный период </w:t>
      </w:r>
      <w:r w:rsidR="00CD226B" w:rsidRPr="003A2010">
        <w:t xml:space="preserve">через </w:t>
      </w:r>
      <w:r w:rsidR="004B6C2F" w:rsidRPr="003A2010">
        <w:t>окна</w:t>
      </w:r>
      <w:r w:rsidR="003B1719" w:rsidRPr="003A2010">
        <w:t xml:space="preserve"> и балконные двери</w:t>
      </w:r>
      <w:r w:rsidR="004B6C2F" w:rsidRPr="003A2010">
        <w:t xml:space="preserve"> типовых этажей</w:t>
      </w:r>
      <w:r w:rsidRPr="003A2010">
        <w:t xml:space="preserve"> с учетом ориентации по сторонам света:</w:t>
      </w:r>
    </w:p>
    <w:p w:rsidR="00684F46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857 170 МДж</m:t>
        </m:r>
      </m:oMath>
      <w:r w:rsidR="000C3160" w:rsidRPr="003A2010">
        <w:rPr>
          <w:rFonts w:ascii="PT Sans Narrow" w:hAnsi="PT Sans Narrow"/>
          <w:i/>
        </w:rPr>
        <w:t xml:space="preserve"> </w:t>
      </w:r>
      <w:r w:rsidR="000C3160" w:rsidRPr="003A2010">
        <w:t xml:space="preserve">(расчет выполнен в соответствии с требованиями </w:t>
      </w:r>
      <w:r w:rsidR="00D46640" w:rsidRPr="003A2010">
        <w:t xml:space="preserve">СП 50.13330.2012 </w:t>
      </w:r>
      <w:r w:rsidR="000C3160" w:rsidRPr="003A2010">
        <w:t xml:space="preserve">и </w:t>
      </w:r>
      <w:r w:rsidR="004B6C2F" w:rsidRPr="003A2010">
        <w:t xml:space="preserve">               </w:t>
      </w:r>
      <w:r w:rsidR="00D46640" w:rsidRPr="003A2010">
        <w:t>СП 345.1325800.2017 и</w:t>
      </w:r>
      <w:r w:rsidR="000C3160" w:rsidRPr="003A2010">
        <w:t xml:space="preserve"> предоставляется по требованию)</w:t>
      </w:r>
      <w:r w:rsidR="00D46640" w:rsidRPr="003A2010">
        <w:t>.</w:t>
      </w:r>
    </w:p>
    <w:p w:rsidR="00E63335" w:rsidRPr="003A2010" w:rsidRDefault="00E63335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E63335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(857 170  + 35 623 )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52 986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0,043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4C79A1" w:rsidRPr="003A2010" w:rsidRDefault="004C79A1" w:rsidP="003A2010">
      <w:pPr>
        <w:pStyle w:val="APEX3"/>
      </w:pPr>
    </w:p>
    <w:p w:rsidR="00842FEF" w:rsidRPr="003A2010" w:rsidRDefault="00842FEF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842FEF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842FEF" w:rsidRPr="003A2010" w:rsidRDefault="00842FEF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806972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0,412)</m:t>
        </m:r>
      </m:oMath>
      <w:r w:rsidR="00806972" w:rsidRPr="003A2010">
        <w:rPr>
          <w:rFonts w:ascii="PT Sans Narrow" w:hAnsi="PT Sans Narrow"/>
        </w:rPr>
        <w:t xml:space="preserve"> = </w:t>
      </w:r>
      <w:r w:rsidR="0067493A" w:rsidRPr="003A2010">
        <w:rPr>
          <w:rFonts w:ascii="PT Sans Narrow" w:hAnsi="PT Sans Narrow"/>
        </w:rPr>
        <w:t>0</w:t>
      </w:r>
      <w:r w:rsidR="00806972" w:rsidRPr="003A2010">
        <w:rPr>
          <w:rFonts w:ascii="PT Sans Narrow" w:hAnsi="PT Sans Narrow"/>
        </w:rPr>
        <w:t>,</w:t>
      </w:r>
      <w:r w:rsidR="0088150B" w:rsidRPr="003A2010">
        <w:rPr>
          <w:rFonts w:ascii="PT Sans Narrow" w:hAnsi="PT Sans Narrow"/>
        </w:rPr>
        <w:t>7</w:t>
      </w:r>
      <w:r w:rsidR="00044F3F" w:rsidRPr="003A2010">
        <w:rPr>
          <w:rFonts w:ascii="PT Sans Narrow" w:hAnsi="PT Sans Narrow"/>
        </w:rPr>
        <w:t>4</w:t>
      </w:r>
      <w:r w:rsidR="0088150B" w:rsidRPr="003A2010">
        <w:rPr>
          <w:rFonts w:ascii="PT Sans Narrow" w:hAnsi="PT Sans Narrow"/>
        </w:rPr>
        <w:t>6</w:t>
      </w:r>
    </w:p>
    <w:p w:rsidR="00806972" w:rsidRPr="003A2010" w:rsidRDefault="00806972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806972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806972" w:rsidRPr="003A2010" w:rsidRDefault="00B76CBD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0,135 + 0,128 - (0,094 + 0,043)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0,746 = 0,161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E63335" w:rsidRPr="003A2010" w:rsidRDefault="00E63335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E63335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52</m:t>
          </m:r>
          <m:r>
            <m:rPr>
              <m:nor/>
            </m:rPr>
            <w:rPr>
              <w:rFonts w:ascii="Cambria Math" w:hAnsi="PT Sans Narrow"/>
              <w:bCs w:val="0"/>
            </w:rPr>
            <m:t> </m:t>
          </m:r>
          <m:r>
            <m:rPr>
              <m:nor/>
            </m:rPr>
            <w:rPr>
              <w:rFonts w:ascii="PT Sans Narrow" w:hAnsi="PT Sans Narrow"/>
              <w:bCs w:val="0"/>
            </w:rPr>
            <m:t>986</m:t>
          </m:r>
          <m:r>
            <m:rPr>
              <m:nor/>
            </m:rPr>
            <w:rPr>
              <w:rFonts w:ascii="Cambria Math" w:hAnsi="PT Sans Narrow"/>
              <w:bCs w:val="0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0,161 </m:t>
          </m:r>
          <m:r>
            <m:rPr>
              <m:nor/>
            </m:rPr>
            <w:rPr>
              <w:rFonts w:ascii="PT Sans Narrow" w:hAnsi="PT Sans Narrow" w:cs="Arial"/>
            </w:rPr>
            <m:t xml:space="preserve"> = 931 762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E63335" w:rsidRPr="003A2010" w:rsidRDefault="00E63335" w:rsidP="003A2010">
      <w:pPr>
        <w:pStyle w:val="APEX3"/>
      </w:pPr>
      <w:r w:rsidRPr="003A2010">
        <w:t>Общие теплопотери здания за отопительный период:</w:t>
      </w:r>
    </w:p>
    <w:p w:rsidR="00E63335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52 986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(0,135 + 0,128) = 1 522 071 кВтч/год</m:t>
          </m:r>
        </m:oMath>
      </m:oMathPara>
    </w:p>
    <w:p w:rsidR="00E63335" w:rsidRPr="003A2010" w:rsidRDefault="00E63335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E63335" w:rsidRPr="003A2010" w:rsidRDefault="00E63335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931 762 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18 057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52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273952" w:rsidRPr="003A2010" w:rsidRDefault="00273952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</w:t>
      </w:r>
      <w:r w:rsidR="00F74128" w:rsidRPr="003A2010">
        <w:t xml:space="preserve"> за отопительный период от нормируемой (0,</w:t>
      </w:r>
      <w:r w:rsidR="002E1FD3" w:rsidRPr="003A2010">
        <w:t>29</w:t>
      </w:r>
      <w:r w:rsidR="00F74128" w:rsidRPr="003A2010">
        <w:t xml:space="preserve"> Вт/м</w:t>
      </w:r>
      <w:r w:rsidR="00F74128" w:rsidRPr="003A2010">
        <w:rPr>
          <w:vertAlign w:val="superscript"/>
        </w:rPr>
        <w:t>3о</w:t>
      </w:r>
      <w:r w:rsidR="00F74128" w:rsidRPr="003A2010">
        <w:t xml:space="preserve">С) для жилых </w:t>
      </w:r>
      <w:r w:rsidR="001830FA" w:rsidRPr="003A2010">
        <w:t>двадцатипяти</w:t>
      </w:r>
      <w:r w:rsidR="00B038D4" w:rsidRPr="003A2010">
        <w:t>этажных</w:t>
      </w:r>
      <w:r w:rsidR="006A3934" w:rsidRPr="003A2010">
        <w:t xml:space="preserve"> </w:t>
      </w:r>
      <w:r w:rsidR="00F74128" w:rsidRPr="003A2010">
        <w:t>многоквартирных зданий</w:t>
      </w:r>
      <w:r w:rsidRPr="003A2010">
        <w:t>:</w:t>
      </w:r>
    </w:p>
    <w:p w:rsidR="003407FD" w:rsidRPr="003A2010" w:rsidRDefault="00273952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0,161 - 0,29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- 44,5 % </m:t>
          </m:r>
        </m:oMath>
      </m:oMathPara>
    </w:p>
    <w:p w:rsidR="0022500B" w:rsidRPr="003A2010" w:rsidRDefault="00F74128" w:rsidP="003A2010">
      <w:pPr>
        <w:pStyle w:val="APEX3"/>
      </w:pPr>
      <w:r w:rsidRPr="003A2010">
        <w:t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</w:t>
      </w:r>
      <w:r w:rsidR="00113587" w:rsidRPr="003A2010">
        <w:t>А</w:t>
      </w:r>
      <w:r w:rsidRPr="003A2010">
        <w:t>» (</w:t>
      </w:r>
      <w:r w:rsidR="00113587" w:rsidRPr="003A2010">
        <w:t>очень высокий</w:t>
      </w:r>
      <w:r w:rsidRPr="003A2010">
        <w:t xml:space="preserve">). </w:t>
      </w:r>
    </w:p>
    <w:p w:rsidR="00F74128" w:rsidRPr="003A2010" w:rsidRDefault="0022500B" w:rsidP="003A2010">
      <w:pPr>
        <w:pStyle w:val="APEX3"/>
      </w:pPr>
      <w:r w:rsidRPr="003A2010">
        <w:t xml:space="preserve">Требование п.7 </w:t>
      </w:r>
      <w:r w:rsidR="00F74128" w:rsidRPr="003A2010">
        <w:t>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1B0805" w:rsidRPr="003A2010" w:rsidRDefault="001B0805" w:rsidP="003A2010">
      <w:pPr>
        <w:pStyle w:val="APEX3"/>
      </w:pPr>
    </w:p>
    <w:p w:rsidR="001B0805" w:rsidRPr="003A2010" w:rsidRDefault="001B0805" w:rsidP="003A2010">
      <w:pPr>
        <w:pStyle w:val="APEX3"/>
      </w:pPr>
    </w:p>
    <w:p w:rsidR="007044F1" w:rsidRPr="003A2010" w:rsidRDefault="007044F1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7044F1" w:rsidRPr="003A2010" w:rsidRDefault="007044F1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>=</w:t>
      </w:r>
      <w:r w:rsidR="006E1EBC" w:rsidRPr="003A2010">
        <w:rPr>
          <w:rFonts w:ascii="PT Sans Narrow" w:hAnsi="PT Sans Narrow"/>
        </w:rPr>
        <w:t xml:space="preserve"> </w:t>
      </w:r>
      <w:r w:rsidR="00044F3F" w:rsidRPr="003A2010">
        <w:rPr>
          <w:rFonts w:ascii="PT Sans Narrow" w:hAnsi="PT Sans Narrow"/>
        </w:rPr>
        <w:t>8</w:t>
      </w:r>
      <w:r w:rsidR="001D6D03" w:rsidRPr="003A2010">
        <w:rPr>
          <w:rFonts w:ascii="PT Sans Narrow" w:hAnsi="PT Sans Narrow"/>
        </w:rPr>
        <w:t>1</w:t>
      </w:r>
      <w:r w:rsidR="001C232D" w:rsidRPr="003A2010">
        <w:rPr>
          <w:rFonts w:ascii="PT Sans Narrow" w:hAnsi="PT Sans Narrow"/>
        </w:rPr>
        <w:t>,</w:t>
      </w:r>
      <w:r w:rsidR="001D6D03" w:rsidRPr="003A2010">
        <w:rPr>
          <w:rFonts w:ascii="PT Sans Narrow" w:hAnsi="PT Sans Narrow"/>
        </w:rPr>
        <w:t>45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</w:t>
      </w:r>
      <w:r w:rsidR="001830FA" w:rsidRPr="003A2010">
        <w:t>н</w:t>
      </w:r>
      <w:r w:rsidRPr="003A2010">
        <w:t xml:space="preserve"> в соответствии с требованием п</w:t>
      </w:r>
      <w:r w:rsidR="00DA45B1" w:rsidRPr="003A2010">
        <w:t>.2.8 Задания на проектирование, предоставляется по требованию)</w:t>
      </w:r>
    </w:p>
    <w:p w:rsidR="00F91D47" w:rsidRPr="003A2010" w:rsidRDefault="007044F1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7044F1" w:rsidRPr="003A2010" w:rsidRDefault="007044F1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= </w:t>
      </w:r>
      <w:r w:rsidR="00356090" w:rsidRPr="003A2010">
        <w:rPr>
          <w:rFonts w:ascii="PT Sans Narrow" w:hAnsi="PT Sans Narrow"/>
        </w:rPr>
        <w:t>5</w:t>
      </w:r>
      <w:r w:rsidR="006E1EBC" w:rsidRPr="003A2010">
        <w:rPr>
          <w:rFonts w:ascii="PT Sans Narrow" w:hAnsi="PT Sans Narrow"/>
        </w:rPr>
        <w:t>5</w:t>
      </w:r>
      <w:r w:rsidRPr="003A2010">
        <w:rPr>
          <w:rFonts w:ascii="PT Sans Narrow" w:hAnsi="PT Sans Narrow"/>
        </w:rPr>
        <w:t>,</w:t>
      </w:r>
      <w:r w:rsidR="00FD0DB7" w:rsidRPr="003A2010">
        <w:rPr>
          <w:rFonts w:ascii="PT Sans Narrow" w:hAnsi="PT Sans Narrow"/>
        </w:rPr>
        <w:t>5</w:t>
      </w:r>
      <w:r w:rsidR="00B07C90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</w:t>
      </w:r>
      <w:r w:rsidR="00356090" w:rsidRPr="003A2010">
        <w:t>н</w:t>
      </w:r>
      <w:r w:rsidRPr="003A2010">
        <w:t xml:space="preserve"> в соответствии с требованием п.2.8 Задания на проектирование</w:t>
      </w:r>
      <w:r w:rsidR="00DA45B1" w:rsidRPr="003A2010">
        <w:t>, предоставляется по требованию)</w:t>
      </w:r>
      <w:r w:rsidRPr="003A2010">
        <w:t xml:space="preserve">. </w:t>
      </w:r>
    </w:p>
    <w:p w:rsidR="00F91D47" w:rsidRPr="003A2010" w:rsidRDefault="007044F1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7044F1" w:rsidRPr="003A2010" w:rsidRDefault="007044F1" w:rsidP="003A2010">
      <w:pPr>
        <w:pStyle w:val="APEX3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</w:t>
      </w:r>
      <w:r w:rsidR="00CE214D" w:rsidRPr="003A2010">
        <w:rPr>
          <w:rFonts w:ascii="PT Sans Narrow" w:hAnsi="PT Sans Narrow"/>
        </w:rPr>
        <w:t xml:space="preserve"> </w:t>
      </w:r>
      <w:r w:rsidRPr="003A2010">
        <w:rPr>
          <w:rFonts w:ascii="PT Sans Narrow" w:hAnsi="PT Sans Narrow"/>
        </w:rPr>
        <w:t>кВт·ч/м</w:t>
      </w:r>
      <w:r w:rsidRPr="003A2010">
        <w:rPr>
          <w:rFonts w:ascii="PT Sans Narrow" w:hAnsi="PT Sans Narrow"/>
          <w:vertAlign w:val="superscript"/>
        </w:rPr>
        <w:t>2</w:t>
      </w:r>
    </w:p>
    <w:p w:rsidR="007044F1" w:rsidRPr="003A2010" w:rsidRDefault="007044F1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7044F1" w:rsidRPr="003A2010" w:rsidRDefault="007044F1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 xml:space="preserve"> = </w:t>
      </w:r>
      <w:r w:rsidR="00044F3F" w:rsidRPr="003A2010">
        <w:rPr>
          <w:rFonts w:ascii="PT Sans Narrow" w:hAnsi="PT Sans Narrow"/>
        </w:rPr>
        <w:t>8</w:t>
      </w:r>
      <w:r w:rsidR="001D6D03" w:rsidRPr="003A2010">
        <w:rPr>
          <w:rFonts w:ascii="PT Sans Narrow" w:hAnsi="PT Sans Narrow"/>
        </w:rPr>
        <w:t>1</w:t>
      </w:r>
      <w:r w:rsidR="001C232D" w:rsidRPr="003A2010">
        <w:rPr>
          <w:rFonts w:ascii="PT Sans Narrow" w:hAnsi="PT Sans Narrow"/>
        </w:rPr>
        <w:t>,</w:t>
      </w:r>
      <w:r w:rsidR="001D6D03" w:rsidRPr="003A2010">
        <w:rPr>
          <w:rFonts w:ascii="PT Sans Narrow" w:hAnsi="PT Sans Narrow"/>
        </w:rPr>
        <w:t>4</w:t>
      </w:r>
      <w:r w:rsidR="00044F3F" w:rsidRPr="003A2010">
        <w:rPr>
          <w:rFonts w:ascii="PT Sans Narrow" w:hAnsi="PT Sans Narrow"/>
        </w:rPr>
        <w:t>5</w:t>
      </w:r>
      <w:r w:rsidRPr="003A2010">
        <w:rPr>
          <w:rFonts w:ascii="PT Sans Narrow" w:hAnsi="PT Sans Narrow"/>
        </w:rPr>
        <w:t xml:space="preserve"> + </w:t>
      </w:r>
      <w:r w:rsidR="00356090" w:rsidRPr="003A2010">
        <w:rPr>
          <w:rFonts w:ascii="PT Sans Narrow" w:hAnsi="PT Sans Narrow"/>
        </w:rPr>
        <w:t>5</w:t>
      </w:r>
      <w:r w:rsidR="006E1EBC" w:rsidRPr="003A2010">
        <w:rPr>
          <w:rFonts w:ascii="PT Sans Narrow" w:hAnsi="PT Sans Narrow"/>
        </w:rPr>
        <w:t>5</w:t>
      </w:r>
      <w:r w:rsidR="00356090" w:rsidRPr="003A2010">
        <w:rPr>
          <w:rFonts w:ascii="PT Sans Narrow" w:hAnsi="PT Sans Narrow"/>
        </w:rPr>
        <w:t>,</w:t>
      </w:r>
      <w:r w:rsidR="00FD0DB7" w:rsidRPr="003A2010">
        <w:rPr>
          <w:rFonts w:ascii="PT Sans Narrow" w:hAnsi="PT Sans Narrow"/>
        </w:rPr>
        <w:t>5</w:t>
      </w:r>
      <w:r w:rsidR="00B07C90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 xml:space="preserve"> + 10 = 1</w:t>
      </w:r>
      <w:r w:rsidR="00FE12E4" w:rsidRPr="003A2010">
        <w:rPr>
          <w:rFonts w:ascii="PT Sans Narrow" w:hAnsi="PT Sans Narrow"/>
        </w:rPr>
        <w:t>4</w:t>
      </w:r>
      <w:r w:rsidR="001D6D03" w:rsidRPr="003A2010">
        <w:rPr>
          <w:rFonts w:ascii="PT Sans Narrow" w:hAnsi="PT Sans Narrow"/>
        </w:rPr>
        <w:t>7</w:t>
      </w:r>
      <w:r w:rsidR="001C232D" w:rsidRPr="003A2010">
        <w:rPr>
          <w:rFonts w:ascii="PT Sans Narrow" w:hAnsi="PT Sans Narrow"/>
        </w:rPr>
        <w:t>,</w:t>
      </w:r>
      <w:r w:rsidR="001D6D03" w:rsidRPr="003A2010">
        <w:rPr>
          <w:rFonts w:ascii="PT Sans Narrow" w:hAnsi="PT Sans Narrow"/>
        </w:rPr>
        <w:t>0</w:t>
      </w:r>
      <w:r w:rsidR="00B07C90" w:rsidRPr="003A2010">
        <w:rPr>
          <w:rFonts w:ascii="PT Sans Narrow" w:hAnsi="PT Sans Narrow"/>
        </w:rPr>
        <w:t>2</w:t>
      </w:r>
      <w:r w:rsidR="00EC7C1F" w:rsidRPr="003A2010">
        <w:rPr>
          <w:rFonts w:ascii="PT Sans Narrow" w:hAnsi="PT Sans Narrow"/>
        </w:rPr>
        <w:t xml:space="preserve"> </w:t>
      </w:r>
      <w:r w:rsidRPr="003A2010">
        <w:rPr>
          <w:rFonts w:ascii="PT Sans Narrow" w:hAnsi="PT Sans Narrow"/>
        </w:rPr>
        <w:t>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7044F1" w:rsidRPr="003A2010" w:rsidRDefault="007044F1" w:rsidP="003A2010">
      <w:pPr>
        <w:pStyle w:val="APEX3"/>
        <w:ind w:right="282"/>
      </w:pPr>
      <w:r w:rsidRPr="003A2010">
        <w:t xml:space="preserve">В соответствии с п.8.2 Постановления Правительства Москвы № 497-ПП </w:t>
      </w:r>
      <w:r w:rsidR="00921109" w:rsidRPr="003A2010">
        <w:t>нормативное значение удельного</w:t>
      </w:r>
      <w:r w:rsidRPr="003A2010">
        <w:t xml:space="preserve"> годово</w:t>
      </w:r>
      <w:r w:rsidR="00921109" w:rsidRPr="003A2010">
        <w:t>го</w:t>
      </w:r>
      <w:r w:rsidRPr="003A2010">
        <w:t xml:space="preserve"> расход</w:t>
      </w:r>
      <w:r w:rsidR="00921109" w:rsidRPr="003A2010">
        <w:t>а</w:t>
      </w:r>
      <w:r w:rsidRPr="003A2010">
        <w:t xml:space="preserve">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356090" w:rsidRPr="003A2010" w:rsidRDefault="00356090" w:rsidP="003A2010">
      <w:pPr>
        <w:pStyle w:val="APEX3"/>
      </w:pPr>
      <w:r w:rsidRPr="003A2010">
        <w:t>Согласно приказа Минстроя</w:t>
      </w:r>
      <w:r w:rsidR="00921109" w:rsidRPr="003A2010">
        <w:t xml:space="preserve"> 399/пр базовый удельный годовой</w:t>
      </w:r>
      <w:r w:rsidRPr="003A2010">
        <w:br/>
        <w:t>расход энергетических ресурсов МКД</w:t>
      </w:r>
      <w:r w:rsidR="00AE4BD9" w:rsidRPr="003A2010">
        <w:t xml:space="preserve"> 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</w:t>
      </w:r>
      <w:r w:rsidRPr="003A2010">
        <w:t xml:space="preserve"> равен 233,5 </w:t>
      </w:r>
      <w:r w:rsidR="002435E6" w:rsidRPr="003A2010">
        <w:t>кВт·ч/м</w:t>
      </w:r>
      <w:r w:rsidR="002435E6" w:rsidRPr="003A2010">
        <w:rPr>
          <w:vertAlign w:val="superscript"/>
        </w:rPr>
        <w:t>2</w:t>
      </w:r>
      <w:r w:rsidR="002435E6" w:rsidRPr="003A2010">
        <w:t xml:space="preserve"> </w:t>
      </w:r>
      <w:r w:rsidRPr="003A2010">
        <w:t>(таблица 7.5).</w:t>
      </w:r>
    </w:p>
    <w:p w:rsidR="00356090" w:rsidRPr="003A2010" w:rsidRDefault="00356090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356090" w:rsidRPr="003A2010" w:rsidRDefault="00356090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147,02 - 233,5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- 37 % </m:t>
          </m:r>
        </m:oMath>
      </m:oMathPara>
    </w:p>
    <w:p w:rsidR="00AE4BD9" w:rsidRPr="003A2010" w:rsidRDefault="00AE4BD9" w:rsidP="003A2010">
      <w:pPr>
        <w:pStyle w:val="APEX3"/>
        <w:rPr>
          <w:rFonts w:ascii="PT Sans Narrow" w:hAnsi="PT Sans Narrow"/>
        </w:rPr>
      </w:pPr>
    </w:p>
    <w:p w:rsidR="00CD5F77" w:rsidRPr="003A2010" w:rsidRDefault="00CD5F77" w:rsidP="003A2010">
      <w:r w:rsidRPr="003A2010">
        <w:br w:type="page"/>
      </w:r>
    </w:p>
    <w:p w:rsidR="00CD5F77" w:rsidRPr="003A2010" w:rsidRDefault="00CD5F77" w:rsidP="003A2010">
      <w:pPr>
        <w:pStyle w:val="APEX0"/>
        <w:ind w:left="1134" w:hanging="567"/>
      </w:pPr>
      <w:bookmarkStart w:id="102" w:name="_Toc110601007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2</w:t>
      </w:r>
      <w:bookmarkEnd w:id="102"/>
    </w:p>
    <w:p w:rsidR="00CD5F77" w:rsidRPr="003A2010" w:rsidRDefault="00CD5F77" w:rsidP="003A2010">
      <w:pPr>
        <w:pStyle w:val="APEX3"/>
      </w:pPr>
      <w:r w:rsidRPr="003A2010">
        <w:t>Расчет общего коэффициента теплопередачи здания:</w:t>
      </w:r>
    </w:p>
    <w:p w:rsidR="00CD5F77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7 525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12 731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0,591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CD5F77" w:rsidRPr="003A2010" w:rsidRDefault="00CD5F77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CD5F77" w:rsidRPr="003A2010" w:rsidRDefault="00CD5F77" w:rsidP="003A2010">
      <w:pPr>
        <w:pStyle w:val="APEX3"/>
      </w:pPr>
      <w:r w:rsidRPr="003A2010">
        <w:t xml:space="preserve"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</w:t>
      </w:r>
      <w:r w:rsidR="00DA3080" w:rsidRPr="003A2010">
        <w:t>восемнадц</w:t>
      </w:r>
      <w:r w:rsidR="00F72E44" w:rsidRPr="003A2010">
        <w:t>атиэ</w:t>
      </w:r>
      <w:r w:rsidRPr="003A2010">
        <w:t>тажного здания: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4</m:t>
          </m:r>
          <m:r>
            <m:rPr>
              <m:nor/>
            </m:rPr>
            <w:rPr>
              <w:rFonts w:ascii="PT Sans Narrow" w:hAnsi="PT Sans Narrow"/>
            </w:rPr>
            <m:t xml:space="preserve"> 786 = 2 441 кг/ч</m:t>
          </m:r>
        </m:oMath>
      </m:oMathPara>
    </w:p>
    <w:p w:rsidR="00AE085D" w:rsidRPr="003A2010" w:rsidRDefault="00AE085D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10 472,9  / 474 = 22,1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CD5F77" w:rsidRPr="003A2010" w:rsidRDefault="00CD5F77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AE085D" w:rsidRPr="003A2010">
        <w:t xml:space="preserve">выше </w:t>
      </w:r>
      <w:r w:rsidRPr="003A2010">
        <w:t>20 м</w:t>
      </w:r>
      <w:r w:rsidRPr="003A2010">
        <w:rPr>
          <w:vertAlign w:val="superscript"/>
        </w:rPr>
        <w:t>2</w:t>
      </w:r>
      <w:r w:rsidR="00AE085D" w:rsidRPr="003A2010">
        <w:t xml:space="preserve"> на человека</w:t>
      </w:r>
      <w:r w:rsidRPr="003A2010">
        <w:t>:</w:t>
      </w:r>
    </w:p>
    <w:p w:rsidR="00CD5F77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10 206 = 9 644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CD5F77" w:rsidRPr="003A2010" w:rsidRDefault="00CD5F77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AE085D" w:rsidRPr="003A2010">
        <w:t xml:space="preserve">выше </w:t>
      </w:r>
      <w:r w:rsidRPr="003A2010">
        <w:t>2</w:t>
      </w:r>
      <w:r w:rsidR="009B0219" w:rsidRPr="003A2010">
        <w:t>0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CD5F77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474 = 14 220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CD5F77" w:rsidRPr="003A2010" w:rsidRDefault="00CD5F77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</w:t>
      </w:r>
      <m:oMath>
        <m:r>
          <m:rPr>
            <m:nor/>
          </m:rPr>
          <w:rPr>
            <w:rFonts w:ascii="PT Sans Narrow" w:hAnsi="PT Sans Narrow"/>
          </w:rPr>
          <m:t xml:space="preserve">14 220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CD5F77" w:rsidRPr="003A2010" w:rsidRDefault="00CD5F77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14 220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2 441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51 570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0,367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(14 220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+ 2 441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51 570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  <w:r w:rsidR="00F72E44" w:rsidRPr="003A2010">
        <w:rPr>
          <w:rFonts w:ascii="PT Sans Narrow" w:hAnsi="PT Sans Narrow"/>
        </w:rPr>
        <w:t>0,</w:t>
      </w:r>
      <w:r w:rsidR="001B2E24" w:rsidRPr="003A2010">
        <w:rPr>
          <w:rFonts w:ascii="PT Sans Narrow" w:hAnsi="PT Sans Narrow"/>
        </w:rPr>
        <w:t>1</w:t>
      </w:r>
      <w:r w:rsidR="00642CC7" w:rsidRPr="003A2010">
        <w:rPr>
          <w:rFonts w:ascii="PT Sans Narrow" w:hAnsi="PT Sans Narrow"/>
        </w:rPr>
        <w:t>14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CD5F77" w:rsidRPr="003A2010" w:rsidRDefault="00CD5F77" w:rsidP="003A2010">
      <w:pPr>
        <w:pStyle w:val="APEX3"/>
      </w:pPr>
      <w:r w:rsidRPr="003A2010">
        <w:t xml:space="preserve">Количество инфильтрующегося воздуха через ограждающие конструкции </w:t>
      </w:r>
      <w:r w:rsidR="007870B9" w:rsidRPr="003A2010">
        <w:t xml:space="preserve">пом. </w:t>
      </w:r>
      <w:r w:rsidRPr="003A2010">
        <w:t>БКТ: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1 600</m:t>
          </m:r>
          <m:r>
            <m:rPr>
              <m:nor/>
            </m:rPr>
            <w:rPr>
              <w:rFonts w:ascii="PT Sans Narrow" w:hAnsi="PT Sans Narrow"/>
            </w:rPr>
            <m:t xml:space="preserve"> = 272 кг/ч</m:t>
          </m:r>
        </m:oMath>
      </m:oMathPara>
    </w:p>
    <w:p w:rsidR="00CD5F77" w:rsidRPr="003A2010" w:rsidRDefault="00CD5F77" w:rsidP="003A2010">
      <w:pPr>
        <w:pStyle w:val="APEX3"/>
      </w:pPr>
      <w:r w:rsidRPr="003A2010">
        <w:t>Количество приточного воздуха для общественных пом. (БКТ) при механической приточной вентиляции принимается согласно тому 1190-01-ИОС4.1: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780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CD5F77" w:rsidRPr="003A2010" w:rsidRDefault="00CD5F77" w:rsidP="003A2010">
      <w:pPr>
        <w:pStyle w:val="APEX3"/>
      </w:pPr>
      <w:r w:rsidRPr="003A2010">
        <w:rPr>
          <w:u w:val="single"/>
        </w:rPr>
        <w:t>Средняя кратность воздухоо</w:t>
      </w:r>
      <w:r w:rsidR="007870B9" w:rsidRPr="003A2010">
        <w:rPr>
          <w:u w:val="single"/>
        </w:rPr>
        <w:t xml:space="preserve">бмена за отопительный период в </w:t>
      </w:r>
      <w:r w:rsidRPr="003A2010">
        <w:rPr>
          <w:u w:val="single"/>
        </w:rPr>
        <w:t>пом. БКТ</w:t>
      </w:r>
      <w:r w:rsidRPr="003A2010">
        <w:t xml:space="preserve"> (</w:t>
      </w:r>
      <w:r w:rsidR="007D40F3" w:rsidRPr="003A2010">
        <w:t>40</w:t>
      </w:r>
      <w:r w:rsidRPr="003A2010">
        <w:t xml:space="preserve"> ч механической вентиляции и </w:t>
      </w:r>
      <w:r w:rsidR="007D40F3" w:rsidRPr="003A2010">
        <w:t>128</w:t>
      </w:r>
      <w:r w:rsidRPr="003A2010">
        <w:t xml:space="preserve"> ч инфильтрации в течении недели) 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780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272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51 570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0,008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CD5F77" w:rsidRPr="003A2010" w:rsidRDefault="00CD5F77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(780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+ 272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</m:t>
        </m:r>
        <m:r>
          <m:rPr>
            <m:nor/>
          </m:rPr>
          <w:rPr>
            <w:rFonts w:ascii="PT Sans Narrow" w:hAnsi="PT Sans Narrow"/>
          </w:rPr>
          <m:t xml:space="preserve">8)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51 570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</w:t>
      </w:r>
      <w:r w:rsidR="004410EB" w:rsidRPr="003A2010">
        <w:rPr>
          <w:rFonts w:ascii="PT Sans Narrow" w:hAnsi="PT Sans Narrow"/>
        </w:rPr>
        <w:t>2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CD5F7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0,367 + 0,008 = 0,375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CD5F7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CD5F77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</m:t>
        </m:r>
        <m:r>
          <w:rPr>
            <w:rFonts w:ascii="Cambria Math" w:hAnsi="Cambria Math"/>
          </w:rPr>
          <m:t xml:space="preserve"> </m:t>
        </m:r>
      </m:oMath>
      <w:r w:rsidR="000B0D71" w:rsidRPr="003A2010">
        <w:rPr>
          <w:rFonts w:ascii="PT Sans Narrow" w:hAnsi="PT Sans Narrow"/>
        </w:rPr>
        <w:t>0,1</w:t>
      </w:r>
      <w:r w:rsidR="00642CC7" w:rsidRPr="003A2010">
        <w:rPr>
          <w:rFonts w:ascii="PT Sans Narrow" w:hAnsi="PT Sans Narrow"/>
        </w:rPr>
        <w:t>14</w:t>
      </w:r>
      <w:r w:rsidR="00CD5F77" w:rsidRPr="003A2010">
        <w:rPr>
          <w:rFonts w:ascii="PT Sans Narrow" w:hAnsi="PT Sans Narrow"/>
        </w:rPr>
        <w:t xml:space="preserve"> + 0,00</w:t>
      </w:r>
      <w:r w:rsidR="001B2E24" w:rsidRPr="003A2010">
        <w:rPr>
          <w:rFonts w:ascii="PT Sans Narrow" w:hAnsi="PT Sans Narrow"/>
        </w:rPr>
        <w:t>2</w:t>
      </w:r>
      <w:r w:rsidR="00F744D8" w:rsidRPr="003A2010">
        <w:rPr>
          <w:rFonts w:ascii="PT Sans Narrow" w:hAnsi="PT Sans Narrow"/>
        </w:rPr>
        <w:t xml:space="preserve"> = 0,</w:t>
      </w:r>
      <w:r w:rsidR="000B0D71" w:rsidRPr="003A2010">
        <w:rPr>
          <w:rFonts w:ascii="PT Sans Narrow" w:hAnsi="PT Sans Narrow"/>
        </w:rPr>
        <w:t>1</w:t>
      </w:r>
      <w:r w:rsidR="00642CC7" w:rsidRPr="003A2010">
        <w:rPr>
          <w:rFonts w:ascii="PT Sans Narrow" w:hAnsi="PT Sans Narrow"/>
        </w:rPr>
        <w:t>16</w:t>
      </w:r>
      <w:r w:rsidR="00CD5F77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CD5F77" w:rsidRPr="003A2010">
        <w:rPr>
          <w:rFonts w:ascii="PT Sans Narrow" w:hAnsi="PT Sans Narrow"/>
        </w:rPr>
        <w:t xml:space="preserve"> </w:t>
      </w:r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CD5F77" w:rsidRPr="003A2010" w:rsidRDefault="00CD5F77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CD5F77" w:rsidRPr="003A2010" w:rsidRDefault="00CD5F77" w:rsidP="003A2010">
      <w:pPr>
        <w:pStyle w:val="APEX3"/>
        <w:tabs>
          <w:tab w:val="left" w:pos="2715"/>
          <w:tab w:val="left" w:pos="6585"/>
        </w:tabs>
      </w:pPr>
      <w:r w:rsidRPr="003A2010">
        <w:t xml:space="preserve">Расчетная заселенность квартир составляет </w:t>
      </w:r>
      <w:r w:rsidR="00A101E7" w:rsidRPr="003A2010">
        <w:t>22,1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CD5F77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22,1 - 20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16,4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CD5F77" w:rsidRPr="003A2010" w:rsidRDefault="00CD5F77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CD5F77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CD5F77" w:rsidRPr="003A2010" w:rsidRDefault="00CD5F77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A101E7" w:rsidRPr="003A2010" w:rsidRDefault="00A101E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CD5F77" w:rsidRPr="003A2010" w:rsidRDefault="00CD5F77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 xml:space="preserve">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CD5F77" w:rsidRPr="003A2010" w:rsidRDefault="00CD5F77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CD5F77" w:rsidRPr="003A2010" w:rsidRDefault="00CD5F77" w:rsidP="003A2010">
      <w:pPr>
        <w:pStyle w:val="APEX3"/>
      </w:pPr>
      <w:r w:rsidRPr="003A2010">
        <w:tab/>
        <w:t>168 – число часов в неделе.</w:t>
      </w:r>
    </w:p>
    <w:p w:rsidR="00CD5F77" w:rsidRPr="003A2010" w:rsidRDefault="00CD5F77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CD5F77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13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320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329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320 = 5,53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CD5F77" w:rsidRPr="003A2010">
        <w:t xml:space="preserve"> </w:t>
      </w:r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16,4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5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752 + 5,53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320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51 570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0,084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</w:p>
    <w:p w:rsidR="00AE0E76" w:rsidRPr="003A2010" w:rsidRDefault="00AE0E76" w:rsidP="003A2010">
      <w:pPr>
        <w:pStyle w:val="APEX3"/>
        <w:rPr>
          <w:rFonts w:ascii="PT Sans Narrow" w:hAnsi="PT Sans Narrow"/>
        </w:rPr>
      </w:pPr>
    </w:p>
    <w:p w:rsidR="00AE0E76" w:rsidRPr="003A2010" w:rsidRDefault="00AE0E76" w:rsidP="003A2010">
      <w:pPr>
        <w:pStyle w:val="APEX3"/>
        <w:rPr>
          <w:rFonts w:ascii="PT Sans Narrow" w:hAnsi="PT Sans Narrow"/>
        </w:rPr>
      </w:pPr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CD5F77" w:rsidRPr="003A2010" w:rsidRDefault="00F62E98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E95C85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витражей первого этажа 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F62E98">
        <w:trPr>
          <w:trHeight w:val="567"/>
        </w:trPr>
        <w:tc>
          <w:tcPr>
            <w:tcW w:w="2458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  <w:p w:rsidR="00F62E98" w:rsidRPr="003A2010" w:rsidRDefault="00F62E98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62E98" w:rsidRPr="003A2010" w:rsidRDefault="00F62E98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Merge w:val="restart"/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ОРИЕНТАЦИЯ ПО СТОРОНАМ СВЕТА</w:t>
            </w:r>
          </w:p>
        </w:tc>
      </w:tr>
      <w:tr w:rsidR="003A2010" w:rsidRPr="003A2010" w:rsidTr="00F62E98">
        <w:trPr>
          <w:trHeight w:val="567"/>
        </w:trPr>
        <w:tc>
          <w:tcPr>
            <w:tcW w:w="2458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95" w:type="dxa"/>
            <w:vMerge/>
            <w:tcBorders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F62E98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111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149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62E98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62E98" w:rsidRPr="003A2010" w:rsidRDefault="00F62E98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CD5F77" w:rsidRPr="003A2010" w:rsidRDefault="00E95C85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</w:t>
      </w:r>
      <w:r w:rsidR="00CD5F77" w:rsidRPr="003A2010">
        <w:t>:</w:t>
      </w:r>
    </w:p>
    <w:p w:rsidR="00CD5F77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104 592  МДж </m:t>
        </m:r>
      </m:oMath>
      <w:r w:rsidR="00CD5F77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CD5F77" w:rsidRPr="003A2010" w:rsidRDefault="00F62E98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E95C85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окон типовых этажей 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F82CA6">
        <w:trPr>
          <w:trHeight w:val="567"/>
        </w:trPr>
        <w:tc>
          <w:tcPr>
            <w:tcW w:w="2438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rPr>
          <w:trHeight w:val="567"/>
        </w:trPr>
        <w:tc>
          <w:tcPr>
            <w:tcW w:w="2438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36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60" w:type="dxa"/>
            <w:vMerge/>
            <w:tcBorders>
              <w:bottom w:val="single" w:sz="12" w:space="0" w:color="auto"/>
            </w:tcBorders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167F66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936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167F6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167F6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1229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167F66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CD5F77" w:rsidRPr="003A2010" w:rsidRDefault="00CD5F77" w:rsidP="003A2010">
      <w:pPr>
        <w:pStyle w:val="APEX3"/>
        <w:rPr>
          <w:rFonts w:ascii="PT Sans Narrow" w:hAnsi="PT Sans Narrow"/>
        </w:rPr>
      </w:pPr>
    </w:p>
    <w:p w:rsidR="00CD5F77" w:rsidRPr="003A2010" w:rsidRDefault="00E95C85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света:</w:t>
      </w:r>
    </w:p>
    <w:p w:rsidR="00CD5F77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820 727 МДж</m:t>
        </m:r>
      </m:oMath>
      <w:r w:rsidR="00CD5F77" w:rsidRPr="003A2010">
        <w:rPr>
          <w:rFonts w:ascii="PT Sans Narrow" w:hAnsi="PT Sans Narrow"/>
          <w:i/>
        </w:rPr>
        <w:t xml:space="preserve"> </w:t>
      </w:r>
      <w:r w:rsidR="00CD5F77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CD5F77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(104 592  + 820 727 )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51 570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0,046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CD5F77" w:rsidRPr="003A2010" w:rsidRDefault="00CD5F77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CD5F77" w:rsidRPr="003A2010" w:rsidRDefault="00CD5F77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CD5F77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0,375)</m:t>
        </m:r>
      </m:oMath>
      <w:r w:rsidR="00CD5F77" w:rsidRPr="003A2010">
        <w:rPr>
          <w:rFonts w:ascii="PT Sans Narrow" w:hAnsi="PT Sans Narrow"/>
        </w:rPr>
        <w:t xml:space="preserve"> = 0,7</w:t>
      </w:r>
      <w:r w:rsidR="00E44344" w:rsidRPr="003A2010">
        <w:rPr>
          <w:rFonts w:ascii="PT Sans Narrow" w:hAnsi="PT Sans Narrow"/>
        </w:rPr>
        <w:t>58</w:t>
      </w:r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CD5F77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CD5F77" w:rsidRPr="003A2010" w:rsidRDefault="00CC41D0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0,146 + 0,116 - (0,084 + 0,046)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0,758 = 0,163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CD5F77" w:rsidRPr="003A2010" w:rsidRDefault="00CD5F77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CD5F77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51 570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0,163</m:t>
          </m:r>
          <m:r>
            <m:rPr>
              <m:nor/>
            </m:rPr>
            <w:rPr>
              <w:rFonts w:ascii="PT Sans Narrow" w:hAnsi="PT Sans Narrow" w:cs="Arial"/>
            </w:rPr>
            <m:t xml:space="preserve"> = 918 127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CD5F77" w:rsidRPr="003A2010" w:rsidRDefault="00CD5F77" w:rsidP="003A2010">
      <w:pPr>
        <w:pStyle w:val="APEX3"/>
      </w:pPr>
      <w:r w:rsidRPr="003A2010">
        <w:t>Общие теплопотери здания за отопительный период:</w:t>
      </w:r>
    </w:p>
    <w:p w:rsidR="00CD5F77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  <w:bCs w:val="0"/>
            </w:rPr>
            <m:t>51 570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(0,146 + 0,116) = 1 475 763 кВтч/год</m:t>
          </m:r>
        </m:oMath>
      </m:oMathPara>
    </w:p>
    <w:p w:rsidR="00CD5F77" w:rsidRPr="003A2010" w:rsidRDefault="00CD5F77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CD5F77" w:rsidRPr="003A2010" w:rsidRDefault="00CD5F77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>918 127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17 303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53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CD5F77" w:rsidRPr="003A2010" w:rsidRDefault="00CD5F77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 xml:space="preserve">С) для жилых </w:t>
      </w:r>
      <w:r w:rsidR="00DA3080" w:rsidRPr="003A2010">
        <w:t>восемнадцати</w:t>
      </w:r>
      <w:r w:rsidRPr="003A2010">
        <w:t>этажных многоквартирных зданий: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0,163 - 0,29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- 43,8 % </m:t>
          </m:r>
        </m:oMath>
      </m:oMathPara>
    </w:p>
    <w:p w:rsidR="00CD5F77" w:rsidRPr="003A2010" w:rsidRDefault="00CD5F77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«А» (очень высокий). </w:t>
      </w:r>
    </w:p>
    <w:p w:rsidR="00CD5F77" w:rsidRPr="003A2010" w:rsidRDefault="00CD5F77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CD5F77" w:rsidRPr="003A2010" w:rsidRDefault="00CD5F77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CD5F77" w:rsidRPr="003A2010" w:rsidRDefault="00CD5F77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= </w:t>
      </w:r>
      <w:r w:rsidR="000B0D71" w:rsidRPr="003A2010">
        <w:rPr>
          <w:rFonts w:ascii="PT Sans Narrow" w:hAnsi="PT Sans Narrow"/>
        </w:rPr>
        <w:t>8</w:t>
      </w:r>
      <w:r w:rsidR="004216B6" w:rsidRPr="003A2010">
        <w:rPr>
          <w:rFonts w:ascii="PT Sans Narrow" w:hAnsi="PT Sans Narrow"/>
        </w:rPr>
        <w:t>5</w:t>
      </w:r>
      <w:r w:rsidR="00E44344" w:rsidRPr="003A2010">
        <w:rPr>
          <w:rFonts w:ascii="PT Sans Narrow" w:hAnsi="PT Sans Narrow"/>
        </w:rPr>
        <w:t>,</w:t>
      </w:r>
      <w:r w:rsidR="004216B6" w:rsidRPr="003A2010">
        <w:rPr>
          <w:rFonts w:ascii="PT Sans Narrow" w:hAnsi="PT Sans Narrow"/>
        </w:rPr>
        <w:t xml:space="preserve">1 </w:t>
      </w:r>
      <w:r w:rsidRPr="003A2010">
        <w:rPr>
          <w:rFonts w:ascii="PT Sans Narrow" w:hAnsi="PT Sans Narrow"/>
        </w:rPr>
        <w:t>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</w:p>
    <w:p w:rsidR="00CD5F77" w:rsidRPr="003A2010" w:rsidRDefault="00CD5F77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CD5F77" w:rsidRPr="003A2010" w:rsidRDefault="00CD5F77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>= 5</w:t>
      </w:r>
      <w:r w:rsidR="003F0E52" w:rsidRPr="003A2010">
        <w:rPr>
          <w:rFonts w:ascii="PT Sans Narrow" w:hAnsi="PT Sans Narrow"/>
        </w:rPr>
        <w:t>2</w:t>
      </w:r>
      <w:r w:rsidRPr="003A2010">
        <w:rPr>
          <w:rFonts w:ascii="PT Sans Narrow" w:hAnsi="PT Sans Narrow"/>
        </w:rPr>
        <w:t>,</w:t>
      </w:r>
      <w:r w:rsidR="00E44344" w:rsidRPr="003A2010">
        <w:rPr>
          <w:rFonts w:ascii="PT Sans Narrow" w:hAnsi="PT Sans Narrow"/>
        </w:rPr>
        <w:t>91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CD5F77" w:rsidRPr="003A2010" w:rsidRDefault="00CD5F77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CD5F77" w:rsidRPr="003A2010" w:rsidRDefault="00CD5F77" w:rsidP="003A2010">
      <w:pPr>
        <w:pStyle w:val="APEX3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</w:p>
    <w:p w:rsidR="00CD5F77" w:rsidRPr="003A2010" w:rsidRDefault="00CD5F77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CD5F77" w:rsidRPr="003A2010" w:rsidRDefault="00CD5F77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DA3080" w:rsidRPr="003A2010">
        <w:rPr>
          <w:rFonts w:ascii="PT Sans Narrow" w:hAnsi="PT Sans Narrow"/>
        </w:rPr>
        <w:t xml:space="preserve"> = </w:t>
      </w:r>
      <w:r w:rsidR="000B0D71" w:rsidRPr="003A2010">
        <w:rPr>
          <w:rFonts w:ascii="PT Sans Narrow" w:hAnsi="PT Sans Narrow"/>
        </w:rPr>
        <w:t>8</w:t>
      </w:r>
      <w:r w:rsidR="004216B6" w:rsidRPr="003A2010">
        <w:rPr>
          <w:rFonts w:ascii="PT Sans Narrow" w:hAnsi="PT Sans Narrow"/>
        </w:rPr>
        <w:t>5</w:t>
      </w:r>
      <w:r w:rsidRPr="003A2010">
        <w:rPr>
          <w:rFonts w:ascii="PT Sans Narrow" w:hAnsi="PT Sans Narrow"/>
        </w:rPr>
        <w:t>,</w:t>
      </w:r>
      <w:r w:rsidR="004216B6" w:rsidRPr="003A2010">
        <w:rPr>
          <w:rFonts w:ascii="PT Sans Narrow" w:hAnsi="PT Sans Narrow"/>
        </w:rPr>
        <w:t>1</w:t>
      </w:r>
      <w:r w:rsidRPr="003A2010">
        <w:rPr>
          <w:rFonts w:ascii="PT Sans Narrow" w:hAnsi="PT Sans Narrow"/>
        </w:rPr>
        <w:t xml:space="preserve"> + 5</w:t>
      </w:r>
      <w:r w:rsidR="003F0E52" w:rsidRPr="003A2010">
        <w:rPr>
          <w:rFonts w:ascii="PT Sans Narrow" w:hAnsi="PT Sans Narrow"/>
        </w:rPr>
        <w:t>2</w:t>
      </w:r>
      <w:r w:rsidRPr="003A2010">
        <w:rPr>
          <w:rFonts w:ascii="PT Sans Narrow" w:hAnsi="PT Sans Narrow"/>
        </w:rPr>
        <w:t>,</w:t>
      </w:r>
      <w:r w:rsidR="00E44344" w:rsidRPr="003A2010">
        <w:rPr>
          <w:rFonts w:ascii="PT Sans Narrow" w:hAnsi="PT Sans Narrow"/>
        </w:rPr>
        <w:t>91</w:t>
      </w:r>
      <w:r w:rsidRPr="003A2010">
        <w:rPr>
          <w:rFonts w:ascii="PT Sans Narrow" w:hAnsi="PT Sans Narrow"/>
        </w:rPr>
        <w:t xml:space="preserve"> + 10 = 1</w:t>
      </w:r>
      <w:r w:rsidR="00E44344" w:rsidRPr="003A2010">
        <w:rPr>
          <w:rFonts w:ascii="PT Sans Narrow" w:hAnsi="PT Sans Narrow"/>
        </w:rPr>
        <w:t>4</w:t>
      </w:r>
      <w:r w:rsidR="004216B6" w:rsidRPr="003A2010">
        <w:rPr>
          <w:rFonts w:ascii="PT Sans Narrow" w:hAnsi="PT Sans Narrow"/>
        </w:rPr>
        <w:t>8</w:t>
      </w:r>
      <w:r w:rsidRPr="003A2010">
        <w:rPr>
          <w:rFonts w:ascii="PT Sans Narrow" w:hAnsi="PT Sans Narrow"/>
        </w:rPr>
        <w:t>,</w:t>
      </w:r>
      <w:r w:rsidR="004216B6" w:rsidRPr="003A2010">
        <w:rPr>
          <w:rFonts w:ascii="PT Sans Narrow" w:hAnsi="PT Sans Narrow"/>
        </w:rPr>
        <w:t>01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CD5F77" w:rsidRPr="003A2010" w:rsidRDefault="00CD5F77" w:rsidP="003A2010">
      <w:pPr>
        <w:pStyle w:val="APEX3"/>
        <w:ind w:right="282"/>
      </w:pPr>
      <w:r w:rsidRPr="003A2010">
        <w:t xml:space="preserve">В соответствии с п.8.2 Постановления Правительства Москвы № 497-ПП </w:t>
      </w:r>
      <w:r w:rsidR="006C6CA2" w:rsidRPr="003A2010">
        <w:t>нормативное значение удельного годового расхода</w:t>
      </w:r>
      <w:r w:rsidRPr="003A2010">
        <w:t xml:space="preserve">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CD5F77" w:rsidRPr="003A2010" w:rsidRDefault="00CD5F77" w:rsidP="003A2010">
      <w:pPr>
        <w:pStyle w:val="APEX3"/>
      </w:pPr>
      <w:r w:rsidRPr="003A2010">
        <w:t>Согласно приказа Минстроя 399/пр базовый удельный годово</w:t>
      </w:r>
      <w:r w:rsidR="006C6CA2" w:rsidRPr="003A2010">
        <w:t>й</w:t>
      </w:r>
      <w:r w:rsidRPr="003A2010">
        <w:br/>
        <w:t xml:space="preserve">расход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 xml:space="preserve">равен 233,5 </w:t>
      </w:r>
      <w:r w:rsidR="002435E6" w:rsidRPr="003A2010">
        <w:t>кВт·ч/м</w:t>
      </w:r>
      <w:r w:rsidR="002435E6" w:rsidRPr="003A2010">
        <w:rPr>
          <w:vertAlign w:val="superscript"/>
        </w:rPr>
        <w:t>2</w:t>
      </w:r>
      <w:r w:rsidR="002435E6" w:rsidRPr="003A2010">
        <w:t xml:space="preserve"> </w:t>
      </w:r>
      <w:r w:rsidRPr="003A2010">
        <w:t>(таблица 7.5).</w:t>
      </w:r>
    </w:p>
    <w:p w:rsidR="00CD5F77" w:rsidRPr="003A2010" w:rsidRDefault="00CD5F77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CD5F77" w:rsidRPr="003A2010" w:rsidRDefault="00CD5F77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148,01 - 233,5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- 37 % </m:t>
          </m:r>
        </m:oMath>
      </m:oMathPara>
    </w:p>
    <w:p w:rsidR="006F11B3" w:rsidRPr="003A2010" w:rsidRDefault="006F11B3" w:rsidP="003A2010">
      <w:pPr>
        <w:rPr>
          <w:rFonts w:ascii="PT Sans" w:hAnsi="PT Sans"/>
          <w:bCs/>
          <w:noProof/>
          <w:sz w:val="22"/>
          <w:szCs w:val="22"/>
          <w:lang w:eastAsia="de-DE"/>
        </w:rPr>
      </w:pPr>
      <w:r w:rsidRPr="003A2010"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6F11B3" w:rsidRPr="003A2010" w:rsidRDefault="006F11B3" w:rsidP="003A2010">
      <w:pPr>
        <w:pStyle w:val="APEX0"/>
        <w:ind w:left="1134" w:hanging="567"/>
      </w:pPr>
      <w:bookmarkStart w:id="103" w:name="_Toc110601008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3</w:t>
      </w:r>
      <w:bookmarkEnd w:id="103"/>
    </w:p>
    <w:p w:rsidR="009107C0" w:rsidRPr="003A2010" w:rsidRDefault="009107C0" w:rsidP="003A2010">
      <w:pPr>
        <w:pStyle w:val="APEX3"/>
      </w:pPr>
      <w:r w:rsidRPr="003A2010">
        <w:t>Расчет общего коэффициента теплопередачи здания:</w:t>
      </w:r>
    </w:p>
    <w:p w:rsidR="009107C0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7 151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11 235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0,637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107C0" w:rsidRPr="003A2010" w:rsidRDefault="009107C0" w:rsidP="003A2010">
      <w:pPr>
        <w:pStyle w:val="APEX3"/>
      </w:pPr>
      <w:r w:rsidRPr="003A2010">
        <w:t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двадцатичетырехэтажного здания: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6</m:t>
          </m:r>
          <m:r>
            <m:rPr>
              <m:nor/>
            </m:rPr>
            <w:rPr>
              <w:rFonts w:ascii="PT Sans Narrow" w:hAnsi="PT Sans Narrow"/>
            </w:rPr>
            <m:t xml:space="preserve"> 723 = 3 429 кг/ч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10 899,7  / 529 = 20,6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9107C0" w:rsidRPr="003A2010" w:rsidRDefault="009107C0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 выше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107C0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10 662,8 = 10 076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107C0" w:rsidRPr="003A2010" w:rsidRDefault="009107C0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 выш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107C0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529 = 15 870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</w:t>
      </w:r>
      <m:oMath>
        <m:r>
          <m:rPr>
            <m:nor/>
          </m:rPr>
          <w:rPr>
            <w:rFonts w:ascii="PT Sans Narrow" w:hAnsi="PT Sans Narrow"/>
          </w:rPr>
          <m:t xml:space="preserve">15 870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9107C0" w:rsidRPr="003A2010" w:rsidRDefault="009107C0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15 870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3 429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55</m:t>
              </m:r>
              <m:r>
                <m:rPr>
                  <m:nor/>
                </m:rPr>
                <w:rPr>
                  <w:rFonts w:ascii="Cambria Math" w:hAnsi="PT Sans Narrow"/>
                  <w:bCs w:val="0"/>
                </w:rPr>
                <m:t> 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398 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0,393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(15 870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+ 3 429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55</m:t>
        </m:r>
        <m:r>
          <m:rPr>
            <m:nor/>
          </m:rPr>
          <w:rPr>
            <w:rFonts w:ascii="Cambria Math" w:hAnsi="PT Sans Narrow"/>
            <w:bCs w:val="0"/>
          </w:rPr>
          <m:t> </m:t>
        </m:r>
        <m:r>
          <m:rPr>
            <m:nor/>
          </m:rPr>
          <w:rPr>
            <w:rFonts w:ascii="PT Sans Narrow" w:hAnsi="PT Sans Narrow"/>
            <w:bCs w:val="0"/>
          </w:rPr>
          <m:t xml:space="preserve">398 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0,1</w:t>
      </w:r>
      <w:r w:rsidR="004D741B" w:rsidRPr="003A2010">
        <w:rPr>
          <w:rFonts w:ascii="PT Sans Narrow" w:hAnsi="PT Sans Narrow"/>
        </w:rPr>
        <w:t>22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107C0" w:rsidRPr="003A2010" w:rsidRDefault="009107C0" w:rsidP="003A2010">
      <w:pPr>
        <w:pStyle w:val="APEX3"/>
      </w:pPr>
      <w:r w:rsidRPr="003A2010">
        <w:t>Количество инфильтрующегося воздуха через ограждающие конструкции пом. БКТ: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865</m:t>
          </m:r>
          <m:r>
            <m:rPr>
              <m:nor/>
            </m:rPr>
            <w:rPr>
              <w:rFonts w:ascii="PT Sans Narrow" w:hAnsi="PT Sans Narrow"/>
            </w:rPr>
            <m:t xml:space="preserve"> = 147 кг/ч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t>Количество приточного воздуха для пом. БКТ при механической приточной вентиляции принимается согласно тому 1190-01-ИОС4.1: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430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в пом. БКТ</w:t>
      </w:r>
      <w:r w:rsidRPr="003A2010">
        <w:t xml:space="preserve"> (40 ч механической вентиляции и 128 ч инфильтрации в течении недели) 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430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147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55</m:t>
              </m:r>
              <m:r>
                <m:rPr>
                  <m:nor/>
                </m:rPr>
                <w:rPr>
                  <w:rFonts w:ascii="Cambria Math" w:hAnsi="PT Sans Narrow"/>
                  <w:bCs w:val="0"/>
                </w:rPr>
                <m:t> 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398 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0,004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107C0" w:rsidRPr="003A2010" w:rsidRDefault="009107C0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(430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+ 147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55</m:t>
        </m:r>
        <m:r>
          <m:rPr>
            <m:nor/>
          </m:rPr>
          <w:rPr>
            <w:rFonts w:ascii="Cambria Math" w:hAnsi="PT Sans Narrow"/>
            <w:bCs w:val="0"/>
          </w:rPr>
          <m:t> </m:t>
        </m:r>
        <m:r>
          <m:rPr>
            <m:nor/>
          </m:rPr>
          <w:rPr>
            <w:rFonts w:ascii="PT Sans Narrow" w:hAnsi="PT Sans Narrow"/>
            <w:bCs w:val="0"/>
          </w:rPr>
          <m:t xml:space="preserve">398 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</w:t>
      </w:r>
      <w:r w:rsidR="004D741B" w:rsidRPr="003A2010">
        <w:rPr>
          <w:rFonts w:ascii="PT Sans Narrow" w:hAnsi="PT Sans Narrow"/>
        </w:rPr>
        <w:t>1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107C0" w:rsidRPr="003A2010" w:rsidRDefault="009107C0" w:rsidP="003A2010">
      <w:pPr>
        <w:pStyle w:val="APEX3"/>
      </w:pPr>
      <w:r w:rsidRPr="003A2010">
        <w:t>Количество инфильтрующегося воздуха через ограждающие конструкции ЦИН: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</m:t>
              </m:r>
              <m:r>
                <m:rPr>
                  <m:nor/>
                </m:rPr>
                <w:rPr>
                  <w:rFonts w:ascii="Cambria Math" w:hAnsi="PT Sans Narrow"/>
                </w:rPr>
                <m:t>ЦИН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584</m:t>
          </m:r>
          <m:r>
            <m:rPr>
              <m:nor/>
            </m:rPr>
            <w:rPr>
              <w:rFonts w:ascii="PT Sans Narrow" w:hAnsi="PT Sans Narrow"/>
            </w:rPr>
            <m:t xml:space="preserve"> = 99 кг/ч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t>Количество приточного воздуха для ЦИН при механической приточной вентиляции принимается согласно тому 1190-01-ИОС4.1: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1 090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107C0" w:rsidRPr="003A2010" w:rsidRDefault="009107C0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ЦИН</w:t>
      </w:r>
      <w:r w:rsidRPr="003A2010">
        <w:t xml:space="preserve"> (48 ч механической вентиляции и 120 ч инфильтрации в течении недели) </w:t>
      </w:r>
      <w:r w:rsidR="005F00A7" w:rsidRPr="003A2010">
        <w:t>режим работы ЦИН согласно п.5.2. том ИОС-7.4</w:t>
      </w:r>
      <w:r w:rsidRPr="003A2010">
        <w:t>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</m:t>
              </m:r>
              <m:r>
                <m:rPr>
                  <m:nor/>
                </m:rPr>
                <w:rPr>
                  <w:rFonts w:ascii="Cambria Math" w:hAnsi="PT Sans Narrow"/>
                </w:rPr>
                <m:t>ЦИН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1 090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48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99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120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55</m:t>
              </m:r>
              <m:r>
                <m:rPr>
                  <m:nor/>
                </m:rPr>
                <w:rPr>
                  <w:rFonts w:ascii="Cambria Math" w:hAnsi="PT Sans Narrow"/>
                  <w:bCs w:val="0"/>
                </w:rPr>
                <m:t> 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398 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0,008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107C0" w:rsidRPr="003A2010" w:rsidRDefault="009107C0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ЦИН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(1 090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+ 99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120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55</m:t>
        </m:r>
        <m:r>
          <m:rPr>
            <m:nor/>
          </m:rPr>
          <w:rPr>
            <w:rFonts w:ascii="Cambria Math" w:hAnsi="PT Sans Narrow"/>
            <w:bCs w:val="0"/>
          </w:rPr>
          <m:t> </m:t>
        </m:r>
        <m:r>
          <m:rPr>
            <m:nor/>
          </m:rPr>
          <w:rPr>
            <w:rFonts w:ascii="PT Sans Narrow" w:hAnsi="PT Sans Narrow"/>
            <w:bCs w:val="0"/>
          </w:rPr>
          <m:t xml:space="preserve">398 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0,002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9107C0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</m:t>
              </m:r>
              <m:r>
                <m:rPr>
                  <m:nor/>
                </m:rPr>
                <w:rPr>
                  <w:rFonts w:ascii="Cambria Math" w:hAnsi="PT Sans Narrow"/>
                </w:rPr>
                <m:t>ЦИН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0,393 + 0,004 + 0,008 = 0,405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AE0E76" w:rsidRPr="003A2010" w:rsidRDefault="00AE0E76" w:rsidP="003A2010">
      <w:pPr>
        <w:pStyle w:val="APEX3"/>
        <w:rPr>
          <w:b/>
          <w:u w:val="single"/>
        </w:rPr>
      </w:pPr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9107C0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107C0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PT Sans Narrow" w:hAnsi="PT Sans Narrow"/>
          </w:rPr>
          <m:t>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ЦИН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</m:t>
        </m:r>
        <m:r>
          <w:rPr>
            <w:rFonts w:ascii="Cambria Math" w:hAnsi="Cambria Math"/>
          </w:rPr>
          <m:t xml:space="preserve"> </m:t>
        </m:r>
      </m:oMath>
      <w:r w:rsidR="009107C0" w:rsidRPr="003A2010">
        <w:rPr>
          <w:rFonts w:ascii="PT Sans Narrow" w:hAnsi="PT Sans Narrow"/>
        </w:rPr>
        <w:t>0,1</w:t>
      </w:r>
      <w:r w:rsidR="004D741B" w:rsidRPr="003A2010">
        <w:rPr>
          <w:rFonts w:ascii="PT Sans Narrow" w:hAnsi="PT Sans Narrow"/>
        </w:rPr>
        <w:t>22</w:t>
      </w:r>
      <w:r w:rsidR="009107C0" w:rsidRPr="003A2010">
        <w:rPr>
          <w:rFonts w:ascii="PT Sans Narrow" w:hAnsi="PT Sans Narrow"/>
        </w:rPr>
        <w:t xml:space="preserve"> + 0,001 + 0,002 = 0,12</w:t>
      </w:r>
      <w:r w:rsidR="004D741B" w:rsidRPr="003A2010">
        <w:rPr>
          <w:rFonts w:ascii="PT Sans Narrow" w:hAnsi="PT Sans Narrow"/>
        </w:rPr>
        <w:t>5</w:t>
      </w:r>
      <w:r w:rsidR="009107C0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9107C0" w:rsidRPr="003A2010">
        <w:rPr>
          <w:rFonts w:ascii="PT Sans Narrow" w:hAnsi="PT Sans Narrow"/>
        </w:rPr>
        <w:t xml:space="preserve"> </w:t>
      </w:r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107C0" w:rsidRPr="003A2010" w:rsidRDefault="009107C0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107C0" w:rsidRPr="003A2010" w:rsidRDefault="009107C0" w:rsidP="003A2010">
      <w:pPr>
        <w:pStyle w:val="APEX3"/>
        <w:tabs>
          <w:tab w:val="left" w:pos="2715"/>
          <w:tab w:val="left" w:pos="6585"/>
        </w:tabs>
      </w:pPr>
      <w:r w:rsidRPr="003A2010">
        <w:t>Расчетная заселенность квартир составляет 20,6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107C0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20,6 - 20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107C0" w:rsidRPr="003A2010" w:rsidRDefault="009107C0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9107C0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107C0" w:rsidRPr="003A2010" w:rsidRDefault="009107C0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 xml:space="preserve">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9107C0" w:rsidRPr="003A2010" w:rsidRDefault="009107C0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9107C0" w:rsidRPr="003A2010" w:rsidRDefault="009107C0" w:rsidP="003A2010">
      <w:pPr>
        <w:pStyle w:val="APEX3"/>
      </w:pPr>
      <w:r w:rsidRPr="003A2010">
        <w:tab/>
        <w:t>168 – число часов в неделе.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w:r w:rsidRPr="003A2010">
        <w:t>Величина бытовых тепловыделений общественных помещений: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быт.ЦИН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7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188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188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188) = 5,52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9107C0" w:rsidRPr="003A2010">
        <w:rPr>
          <w:rFonts w:ascii="PT Sans Narrow" w:hAnsi="PT Sans Narrow"/>
        </w:rPr>
        <w:t xml:space="preserve"> </w:t>
      </w:r>
    </w:p>
    <w:p w:rsidR="00B524AE" w:rsidRPr="003A2010" w:rsidRDefault="00B524AE" w:rsidP="003A2010">
      <w:pPr>
        <w:pStyle w:val="APEX3"/>
        <w:rPr>
          <w:rFonts w:ascii="PT Sans Narrow" w:hAnsi="PT Sans Narrow"/>
        </w:rPr>
      </w:pPr>
      <w:r w:rsidRPr="003A2010">
        <w:t>Величина бытовых тепловыделений ЦИН:</w:t>
      </w:r>
    </w:p>
    <w:p w:rsidR="00B524AE" w:rsidRPr="003A2010" w:rsidRDefault="0065380D" w:rsidP="003A2010">
      <w:pPr>
        <w:pStyle w:val="APEX3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быт.ЦИН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9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127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127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127) = 6,79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B524AE" w:rsidRPr="003A2010">
        <w:rPr>
          <w:rFonts w:ascii="PT Sans Narrow" w:hAnsi="PT Sans Narrow"/>
        </w:rPr>
        <w:t xml:space="preserve"> </w:t>
      </w:r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общ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ЦИН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PT Sans Narrow"/>
                    </w:rPr>
                    <m:t>ЦИН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5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966 + 5,52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188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+ 6,79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127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55 398 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0,083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9107C0" w:rsidRPr="003A2010" w:rsidRDefault="009107C0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Площади витражей первого этажа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CB5224">
        <w:trPr>
          <w:trHeight w:val="1708"/>
        </w:trPr>
        <w:tc>
          <w:tcPr>
            <w:tcW w:w="2458" w:type="dxa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  <w:p w:rsidR="009107C0" w:rsidRPr="003A2010" w:rsidRDefault="009107C0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107C0" w:rsidRPr="003A2010" w:rsidRDefault="009107C0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CB5224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CB5224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77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CB5224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CB5224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37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107C0" w:rsidRPr="003A2010" w:rsidRDefault="009107C0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света:</w:t>
      </w:r>
    </w:p>
    <w:p w:rsidR="009107C0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52 143  МДж </m:t>
        </m:r>
      </m:oMath>
      <w:r w:rsidR="009107C0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AE0E76" w:rsidRPr="003A2010" w:rsidRDefault="00AE0E76" w:rsidP="003A2010">
      <w:pPr>
        <w:pStyle w:val="APEX3"/>
      </w:pPr>
    </w:p>
    <w:p w:rsidR="00AE0E76" w:rsidRPr="003A2010" w:rsidRDefault="00AE0E76" w:rsidP="003A2010">
      <w:pPr>
        <w:pStyle w:val="APEX3"/>
      </w:pPr>
    </w:p>
    <w:p w:rsidR="00AE0E76" w:rsidRPr="003A2010" w:rsidRDefault="00AE0E76" w:rsidP="003A2010">
      <w:pPr>
        <w:pStyle w:val="APEX3"/>
      </w:pPr>
    </w:p>
    <w:p w:rsidR="00AE0E76" w:rsidRPr="003A2010" w:rsidRDefault="00AE0E76" w:rsidP="003A2010">
      <w:pPr>
        <w:pStyle w:val="APEX3"/>
      </w:pPr>
    </w:p>
    <w:p w:rsidR="00AE0E76" w:rsidRPr="003A2010" w:rsidRDefault="00AE0E76" w:rsidP="003A2010">
      <w:pPr>
        <w:pStyle w:val="APEX3"/>
      </w:pPr>
    </w:p>
    <w:p w:rsidR="00AE0E76" w:rsidRPr="003A2010" w:rsidRDefault="00AE0E76" w:rsidP="003A2010">
      <w:pPr>
        <w:pStyle w:val="APEX3"/>
      </w:pPr>
    </w:p>
    <w:p w:rsidR="009107C0" w:rsidRPr="003A2010" w:rsidRDefault="009107C0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Площади окон типовых этажей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CB5224">
        <w:trPr>
          <w:trHeight w:val="567"/>
        </w:trPr>
        <w:tc>
          <w:tcPr>
            <w:tcW w:w="2438" w:type="dxa"/>
            <w:vMerge w:val="restart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Merge w:val="restart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  <w:p w:rsidR="009107C0" w:rsidRPr="003A2010" w:rsidRDefault="009107C0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107C0" w:rsidRPr="003A2010" w:rsidRDefault="009107C0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CB5224">
        <w:trPr>
          <w:trHeight w:val="567"/>
        </w:trPr>
        <w:tc>
          <w:tcPr>
            <w:tcW w:w="2438" w:type="dxa"/>
            <w:vMerge/>
            <w:tcBorders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36" w:type="dxa"/>
            <w:vMerge/>
            <w:tcBorders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60" w:type="dxa"/>
            <w:vMerge/>
            <w:tcBorders>
              <w:bottom w:val="single" w:sz="12" w:space="0" w:color="auto"/>
            </w:tcBorders>
          </w:tcPr>
          <w:p w:rsidR="009107C0" w:rsidRPr="003A2010" w:rsidRDefault="009107C0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CB5224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446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CB5224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1033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CB5224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402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CB5224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726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07C0" w:rsidRPr="003A2010" w:rsidRDefault="009107C0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107C0" w:rsidRPr="003A2010" w:rsidRDefault="009107C0" w:rsidP="003A2010">
      <w:pPr>
        <w:pStyle w:val="APEX3"/>
        <w:rPr>
          <w:rFonts w:ascii="PT Sans Narrow" w:hAnsi="PT Sans Narrow"/>
        </w:rPr>
      </w:pPr>
    </w:p>
    <w:p w:rsidR="009107C0" w:rsidRPr="003A2010" w:rsidRDefault="009107C0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света:</w:t>
      </w:r>
    </w:p>
    <w:p w:rsidR="009107C0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966 058 МДж</m:t>
        </m:r>
      </m:oMath>
      <w:r w:rsidR="009107C0" w:rsidRPr="003A2010">
        <w:rPr>
          <w:rFonts w:ascii="PT Sans Narrow" w:hAnsi="PT Sans Narrow"/>
          <w:i/>
        </w:rPr>
        <w:t xml:space="preserve"> </w:t>
      </w:r>
      <w:r w:rsidR="009107C0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9107C0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(52 143  + 966 058 )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55</m:t>
              </m:r>
              <m:r>
                <m:rPr>
                  <m:nor/>
                </m:rPr>
                <w:rPr>
                  <w:rFonts w:ascii="Cambria Math" w:hAnsi="PT Sans Narrow"/>
                  <w:bCs w:val="0"/>
                </w:rPr>
                <m:t> 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398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0,047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107C0" w:rsidRPr="003A2010" w:rsidRDefault="009107C0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9107C0" w:rsidRPr="003A2010" w:rsidRDefault="009107C0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9107C0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0,405)</m:t>
        </m:r>
      </m:oMath>
      <w:r w:rsidR="009107C0" w:rsidRPr="003A2010">
        <w:rPr>
          <w:rFonts w:ascii="PT Sans Narrow" w:hAnsi="PT Sans Narrow"/>
        </w:rPr>
        <w:t xml:space="preserve"> = 0,7</w:t>
      </w:r>
      <w:r w:rsidR="00801CD3" w:rsidRPr="003A2010">
        <w:rPr>
          <w:rFonts w:ascii="PT Sans Narrow" w:hAnsi="PT Sans Narrow"/>
        </w:rPr>
        <w:t>48</w:t>
      </w:r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9107C0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9107C0" w:rsidRPr="003A2010" w:rsidRDefault="009107C0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0,129 + 0,125 - (0,083 + 0,047)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0,748 = 0,157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107C0" w:rsidRPr="003A2010" w:rsidRDefault="009107C0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9107C0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55</m:t>
          </m:r>
          <m:r>
            <m:rPr>
              <m:nor/>
            </m:rPr>
            <w:rPr>
              <w:rFonts w:ascii="Cambria Math" w:hAnsi="PT Sans Narrow"/>
              <w:bCs w:val="0"/>
            </w:rPr>
            <m:t> 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398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0,157 </m:t>
          </m:r>
          <m:r>
            <m:rPr>
              <m:nor/>
            </m:rPr>
            <w:rPr>
              <w:rFonts w:ascii="PT Sans Narrow" w:hAnsi="PT Sans Narrow" w:cs="Arial"/>
            </w:rPr>
            <m:t xml:space="preserve"> = 949 974</m:t>
          </m:r>
          <m:r>
            <m:rPr>
              <m:nor/>
            </m:rPr>
            <w:rPr>
              <w:rFonts w:ascii="Cambria Math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9107C0" w:rsidRPr="003A2010" w:rsidRDefault="009107C0" w:rsidP="003A2010">
      <w:pPr>
        <w:pStyle w:val="APEX3"/>
      </w:pPr>
      <w:r w:rsidRPr="003A2010">
        <w:t>Общие теплопотери здания за отопительный период:</w:t>
      </w:r>
    </w:p>
    <w:p w:rsidR="009107C0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55</m:t>
          </m:r>
          <m:r>
            <m:rPr>
              <m:nor/>
            </m:rPr>
            <w:rPr>
              <w:rFonts w:ascii="Cambria Math" w:hAnsi="PT Sans Narrow"/>
              <w:bCs w:val="0"/>
            </w:rPr>
            <m:t> 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398 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(0,129 + 0,125) = 1 536 901 кВтч/год</m:t>
          </m:r>
        </m:oMath>
      </m:oMathPara>
    </w:p>
    <w:p w:rsidR="009107C0" w:rsidRPr="003A2010" w:rsidRDefault="009107C0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9107C0" w:rsidRPr="003A2010" w:rsidRDefault="009107C0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>949 974</m:t>
              </m:r>
              <m:r>
                <m:rPr>
                  <m:nor/>
                </m:rPr>
                <w:rPr>
                  <w:rFonts w:ascii="Cambria Math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18 085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53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9107C0" w:rsidRPr="003A2010" w:rsidRDefault="009107C0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>С) для жилых двадцатичетырехэтажных многоквартирных зданий: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0,157 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- 45,9 % </m:t>
          </m:r>
        </m:oMath>
      </m:oMathPara>
    </w:p>
    <w:p w:rsidR="009107C0" w:rsidRPr="003A2010" w:rsidRDefault="009107C0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«А» (очень высокий). </w:t>
      </w:r>
    </w:p>
    <w:p w:rsidR="009107C0" w:rsidRPr="003A2010" w:rsidRDefault="009107C0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9107C0" w:rsidRPr="003A2010" w:rsidRDefault="009107C0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9107C0" w:rsidRPr="003A2010" w:rsidRDefault="009107C0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>= 8</w:t>
      </w:r>
      <w:r w:rsidR="00846045" w:rsidRPr="003A2010">
        <w:rPr>
          <w:rFonts w:ascii="PT Sans Narrow" w:hAnsi="PT Sans Narrow"/>
        </w:rPr>
        <w:t>6</w:t>
      </w:r>
      <w:r w:rsidRPr="003A2010">
        <w:rPr>
          <w:rFonts w:ascii="PT Sans Narrow" w:hAnsi="PT Sans Narrow"/>
        </w:rPr>
        <w:t>,</w:t>
      </w:r>
      <w:r w:rsidR="0028796A" w:rsidRPr="003A2010">
        <w:rPr>
          <w:rFonts w:ascii="PT Sans Narrow" w:hAnsi="PT Sans Narrow"/>
        </w:rPr>
        <w:t>55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</w:p>
    <w:p w:rsidR="009107C0" w:rsidRPr="003A2010" w:rsidRDefault="009107C0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9107C0" w:rsidRPr="003A2010" w:rsidRDefault="009107C0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>= 57,99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9107C0" w:rsidRPr="003A2010" w:rsidRDefault="009107C0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F8365C" w:rsidRPr="003A2010" w:rsidRDefault="009107C0" w:rsidP="003A2010">
      <w:pPr>
        <w:pStyle w:val="APEX3"/>
        <w:rPr>
          <w:rFonts w:ascii="ISOCPEUR" w:hAnsi="ISOCPEUR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</w:p>
    <w:p w:rsidR="009107C0" w:rsidRPr="003A2010" w:rsidRDefault="009107C0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9107C0" w:rsidRPr="003A2010" w:rsidRDefault="009107C0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 xml:space="preserve"> = 8</w:t>
      </w:r>
      <w:r w:rsidR="00846045" w:rsidRPr="003A2010">
        <w:rPr>
          <w:rFonts w:ascii="PT Sans Narrow" w:hAnsi="PT Sans Narrow"/>
        </w:rPr>
        <w:t>6</w:t>
      </w:r>
      <w:r w:rsidRPr="003A2010">
        <w:rPr>
          <w:rFonts w:ascii="PT Sans Narrow" w:hAnsi="PT Sans Narrow"/>
        </w:rPr>
        <w:t>,</w:t>
      </w:r>
      <w:r w:rsidR="0028796A" w:rsidRPr="003A2010">
        <w:rPr>
          <w:rFonts w:ascii="PT Sans Narrow" w:hAnsi="PT Sans Narrow"/>
        </w:rPr>
        <w:t>55</w:t>
      </w:r>
      <w:r w:rsidRPr="003A2010">
        <w:rPr>
          <w:rFonts w:ascii="PT Sans Narrow" w:hAnsi="PT Sans Narrow"/>
        </w:rPr>
        <w:t xml:space="preserve"> + 57,99 + 10 = 1</w:t>
      </w:r>
      <w:r w:rsidR="00846045" w:rsidRPr="003A2010">
        <w:rPr>
          <w:rFonts w:ascii="PT Sans Narrow" w:hAnsi="PT Sans Narrow"/>
        </w:rPr>
        <w:t>5</w:t>
      </w:r>
      <w:r w:rsidR="0028796A" w:rsidRPr="003A2010">
        <w:rPr>
          <w:rFonts w:ascii="PT Sans Narrow" w:hAnsi="PT Sans Narrow"/>
        </w:rPr>
        <w:t>4</w:t>
      </w:r>
      <w:r w:rsidR="00846045" w:rsidRPr="003A2010">
        <w:rPr>
          <w:rFonts w:ascii="PT Sans Narrow" w:hAnsi="PT Sans Narrow"/>
        </w:rPr>
        <w:t>,</w:t>
      </w:r>
      <w:r w:rsidR="0028796A" w:rsidRPr="003A2010">
        <w:rPr>
          <w:rFonts w:ascii="PT Sans Narrow" w:hAnsi="PT Sans Narrow"/>
        </w:rPr>
        <w:t>54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9107C0" w:rsidRPr="003A2010" w:rsidRDefault="009107C0" w:rsidP="003A2010">
      <w:pPr>
        <w:pStyle w:val="APEX3"/>
      </w:pPr>
      <w:r w:rsidRPr="003A2010">
        <w:t xml:space="preserve">В соответствии с п.8.2 Постановления Правительства Москвы № 497-ПП </w:t>
      </w:r>
      <w:r w:rsidR="006C6CA2" w:rsidRPr="003A2010">
        <w:t xml:space="preserve">нормативное значение удельного годового расхода </w:t>
      </w:r>
      <w:r w:rsidRPr="003A2010">
        <w:t>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9107C0" w:rsidRPr="003A2010" w:rsidRDefault="009107C0" w:rsidP="003A2010">
      <w:pPr>
        <w:pStyle w:val="APEX3"/>
      </w:pPr>
      <w:r w:rsidRPr="003A2010">
        <w:t>Согласно приказа Минстроя 399/пр базовый удельный годово</w:t>
      </w:r>
      <w:r w:rsidR="006C6CA2" w:rsidRPr="003A2010">
        <w:t>й</w:t>
      </w:r>
      <w:r w:rsidR="006C6CA2" w:rsidRPr="003A2010">
        <w:br/>
        <w:t>расход</w:t>
      </w:r>
      <w:r w:rsidRPr="003A2010">
        <w:t xml:space="preserve">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>равен 233,5 кВт·ч/м</w:t>
      </w:r>
      <w:r w:rsidRPr="003A2010">
        <w:rPr>
          <w:vertAlign w:val="superscript"/>
        </w:rPr>
        <w:t>2</w:t>
      </w:r>
      <w:r w:rsidRPr="003A2010">
        <w:t xml:space="preserve"> (таблица 7.5).</w:t>
      </w:r>
    </w:p>
    <w:p w:rsidR="009107C0" w:rsidRPr="003A2010" w:rsidRDefault="009107C0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9107C0" w:rsidRPr="003A2010" w:rsidRDefault="009107C0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154,54 - 233,5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- 34 % </m:t>
          </m:r>
        </m:oMath>
      </m:oMathPara>
    </w:p>
    <w:p w:rsidR="00427114" w:rsidRPr="003A2010" w:rsidRDefault="00427114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</w:rPr>
        <w:br w:type="page"/>
      </w:r>
    </w:p>
    <w:p w:rsidR="00B12CCD" w:rsidRPr="003A2010" w:rsidRDefault="00B12CCD" w:rsidP="003A2010">
      <w:pPr>
        <w:pStyle w:val="APEX0"/>
        <w:ind w:left="1134" w:hanging="567"/>
      </w:pPr>
      <w:bookmarkStart w:id="104" w:name="_Toc110601009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4</w:t>
      </w:r>
      <w:bookmarkEnd w:id="104"/>
    </w:p>
    <w:p w:rsidR="00B12CCD" w:rsidRPr="003A2010" w:rsidRDefault="00B12CCD" w:rsidP="003A2010">
      <w:pPr>
        <w:pStyle w:val="APEX3"/>
      </w:pPr>
      <w:r w:rsidRPr="003A2010">
        <w:t>Расчет общего коэффициента теплопередачи здания:</w:t>
      </w:r>
    </w:p>
    <w:p w:rsidR="00B12CCD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3 338,4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6130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0,545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B12CCD" w:rsidRPr="003A2010" w:rsidRDefault="00B12CCD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B12CCD" w:rsidRPr="003A2010" w:rsidRDefault="00B12CCD" w:rsidP="003A2010">
      <w:pPr>
        <w:pStyle w:val="APEX3"/>
      </w:pPr>
      <w:r w:rsidRPr="003A2010">
        <w:t xml:space="preserve"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</w:t>
      </w:r>
      <w:r w:rsidR="002D2026" w:rsidRPr="003A2010">
        <w:t>семнадцати</w:t>
      </w:r>
      <w:r w:rsidRPr="003A2010">
        <w:t>этажного здания: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2</m:t>
          </m:r>
          <m:r>
            <m:rPr>
              <m:nor/>
            </m:rPr>
            <w:rPr>
              <w:rFonts w:ascii="PT Sans Narrow" w:hAnsi="PT Sans Narrow"/>
            </w:rPr>
            <m:t xml:space="preserve"> 262 = 1 154 кг/ч</m:t>
          </m:r>
        </m:oMath>
      </m:oMathPara>
    </w:p>
    <w:p w:rsidR="00D3028D" w:rsidRPr="003A2010" w:rsidRDefault="00D3028D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3302,4  / 160 = 20,6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B12CCD" w:rsidRPr="003A2010" w:rsidRDefault="00B12CCD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</w:t>
      </w:r>
      <w:r w:rsidR="00D3028D" w:rsidRPr="003A2010">
        <w:t xml:space="preserve"> выше</w:t>
      </w:r>
      <w:r w:rsidRPr="003A2010">
        <w:t xml:space="preserve">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B12CCD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3 212,8 = 3 036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B12CCD" w:rsidRPr="003A2010" w:rsidRDefault="00B12CCD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D3028D" w:rsidRPr="003A2010">
        <w:t xml:space="preserve">выше </w:t>
      </w:r>
      <w:r w:rsidRPr="003A2010">
        <w:t>2</w:t>
      </w:r>
      <w:r w:rsidR="009B0219" w:rsidRPr="003A2010">
        <w:t>0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B12CCD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160 = 4 800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B12CCD" w:rsidRPr="003A2010" w:rsidRDefault="00B12CCD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4</w:t>
      </w:r>
      <m:oMath>
        <m:r>
          <m:rPr>
            <m:nor/>
          </m:rPr>
          <w:rPr>
            <w:rFonts w:ascii="PT Sans Narrow" w:hAnsi="PT Sans Narrow"/>
          </w:rPr>
          <m:t xml:space="preserve"> 800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B12CCD" w:rsidRPr="003A2010" w:rsidRDefault="00B12CCD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4 800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1 154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18 532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0,361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B12CCD" w:rsidRPr="003A2010" w:rsidRDefault="00B12CCD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B12CCD" w:rsidRPr="003A2010" w:rsidRDefault="00B12CCD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(4 800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+ 1 154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18 532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="00602782" w:rsidRPr="003A2010">
        <w:rPr>
          <w:rFonts w:ascii="PT Sans Narrow" w:hAnsi="PT Sans Narrow"/>
        </w:rPr>
        <w:t xml:space="preserve"> 0,112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B12CCD" w:rsidRPr="003A2010" w:rsidRDefault="00B12CCD" w:rsidP="003A2010">
      <w:pPr>
        <w:pStyle w:val="APEX3"/>
      </w:pPr>
      <w:r w:rsidRPr="003A2010">
        <w:t xml:space="preserve">Количество инфильтрующегося воздуха через ограждающие конструкции </w:t>
      </w:r>
      <w:r w:rsidR="00F60612" w:rsidRPr="003A2010">
        <w:t xml:space="preserve">пом. </w:t>
      </w:r>
      <w:r w:rsidRPr="003A2010">
        <w:t>БКТ: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722</m:t>
          </m:r>
          <m:r>
            <m:rPr>
              <m:nor/>
            </m:rPr>
            <w:rPr>
              <w:rFonts w:ascii="PT Sans Narrow" w:hAnsi="PT Sans Narrow"/>
            </w:rPr>
            <m:t xml:space="preserve"> = 123 кг/ч</m:t>
          </m:r>
        </m:oMath>
      </m:oMathPara>
    </w:p>
    <w:p w:rsidR="00B12CCD" w:rsidRPr="003A2010" w:rsidRDefault="00B12CCD" w:rsidP="003A2010">
      <w:pPr>
        <w:pStyle w:val="APEX3"/>
      </w:pPr>
      <w:r w:rsidRPr="003A2010">
        <w:t>Количество приточного воздуха для общественных пом. (БКТ) при механической приточной вентиляции принимается согласно тому 1190-01-ИОС4.1: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370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B12CCD" w:rsidRPr="003A2010" w:rsidRDefault="00B12CCD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в пом. БКТ</w:t>
      </w:r>
      <w:r w:rsidR="001A77E4" w:rsidRPr="003A2010">
        <w:t xml:space="preserve"> (</w:t>
      </w:r>
      <w:r w:rsidRPr="003A2010">
        <w:t>4</w:t>
      </w:r>
      <w:r w:rsidR="001A77E4" w:rsidRPr="003A2010">
        <w:t>0</w:t>
      </w:r>
      <w:r w:rsidRPr="003A2010">
        <w:t xml:space="preserve"> ч механической вентиляции и </w:t>
      </w:r>
      <w:r w:rsidR="001A77E4" w:rsidRPr="003A2010">
        <w:t>128</w:t>
      </w:r>
      <w:r w:rsidRPr="003A2010">
        <w:t xml:space="preserve"> ч инфильтрации в течении недели) 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370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123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18 532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0,010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B12CCD" w:rsidRPr="003A2010" w:rsidRDefault="00B12CCD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B12CCD" w:rsidRPr="003A2010" w:rsidRDefault="00B12CCD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B12CCD" w:rsidRPr="003A2010" w:rsidRDefault="00B12CCD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(370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+ 123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18 532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</w:t>
      </w:r>
      <w:r w:rsidR="0022685D" w:rsidRPr="003A2010">
        <w:rPr>
          <w:rFonts w:ascii="PT Sans Narrow" w:hAnsi="PT Sans Narrow"/>
        </w:rPr>
        <w:t>3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C72952" w:rsidRPr="003A2010" w:rsidRDefault="00C72952" w:rsidP="003A2010">
      <w:pPr>
        <w:pStyle w:val="APEX3"/>
      </w:pPr>
      <w:r w:rsidRPr="003A2010">
        <w:t>Количество инфильтрующегося воздуха через ограждающие конструкции ПО:</w:t>
      </w:r>
    </w:p>
    <w:p w:rsidR="00C72952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  <m:r>
                <m:rPr>
                  <m:nor/>
                </m:rPr>
                <w:rPr>
                  <w:rFonts w:ascii="Cambria Math" w:hAnsi="PT Sans Narrow"/>
                </w:rPr>
                <m:t>2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</m:t>
              </m:r>
              <m:r>
                <m:rPr>
                  <m:nor/>
                </m:rPr>
                <w:rPr>
                  <w:rFonts w:ascii="Cambria Math" w:hAnsi="PT Sans Narrow"/>
                </w:rPr>
                <m:t>ПО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160</m:t>
          </m:r>
          <m:r>
            <m:rPr>
              <m:nor/>
            </m:rPr>
            <w:rPr>
              <w:rFonts w:ascii="PT Sans Narrow" w:hAnsi="PT Sans Narrow"/>
            </w:rPr>
            <m:t xml:space="preserve"> = 6 кг/ч</m:t>
          </m:r>
        </m:oMath>
      </m:oMathPara>
    </w:p>
    <w:p w:rsidR="00C72952" w:rsidRPr="003A2010" w:rsidRDefault="00C72952" w:rsidP="003A2010">
      <w:pPr>
        <w:pStyle w:val="APEX3"/>
      </w:pPr>
      <w:r w:rsidRPr="003A2010">
        <w:t>Количество приточного воздуха для ПО при механической приточной вентиляции принимается согласно тому 1190-01-ИОС4.1:</w:t>
      </w:r>
    </w:p>
    <w:p w:rsidR="00C72952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125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C72952" w:rsidRPr="003A2010" w:rsidRDefault="00C72952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в ПО</w:t>
      </w:r>
      <w:r w:rsidRPr="003A2010">
        <w:t xml:space="preserve"> (168 ч механической вентиляции и 0 ч инфильтрации в течении недели) :</w:t>
      </w:r>
    </w:p>
    <w:p w:rsidR="00C72952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в.ПО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125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168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6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0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18 532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0,008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C72952" w:rsidRPr="003A2010" w:rsidRDefault="00C72952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C72952" w:rsidRPr="003A2010" w:rsidRDefault="00C72952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ПО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C72952" w:rsidRPr="003A2010" w:rsidRDefault="00C72952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(125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+ 6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18 532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0,002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B12CCD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</m:t>
              </m:r>
              <m:r>
                <m:rPr>
                  <m:nor/>
                </m:rPr>
                <w:rPr>
                  <w:rFonts w:ascii="Cambria Math" w:hAnsi="PT Sans Narrow"/>
                </w:rPr>
                <m:t>ПО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0,361 + 0,010 + 0,008 = 0,379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B12CCD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B12CCD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ПО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</m:t>
        </m:r>
        <m:r>
          <w:rPr>
            <w:rFonts w:ascii="Cambria Math" w:hAnsi="Cambria Math"/>
          </w:rPr>
          <m:t xml:space="preserve"> </m:t>
        </m:r>
      </m:oMath>
      <w:r w:rsidR="00602782" w:rsidRPr="003A2010">
        <w:rPr>
          <w:rFonts w:ascii="PT Sans Narrow" w:hAnsi="PT Sans Narrow"/>
        </w:rPr>
        <w:t>0,112</w:t>
      </w:r>
      <w:r w:rsidR="00B12CCD" w:rsidRPr="003A2010">
        <w:rPr>
          <w:rFonts w:ascii="PT Sans Narrow" w:hAnsi="PT Sans Narrow"/>
        </w:rPr>
        <w:t xml:space="preserve"> + 0,00</w:t>
      </w:r>
      <w:r w:rsidR="0022685D" w:rsidRPr="003A2010">
        <w:rPr>
          <w:rFonts w:ascii="PT Sans Narrow" w:hAnsi="PT Sans Narrow"/>
        </w:rPr>
        <w:t>3</w:t>
      </w:r>
      <w:r w:rsidR="00C72952" w:rsidRPr="003A2010">
        <w:rPr>
          <w:rFonts w:ascii="PT Sans Narrow" w:hAnsi="PT Sans Narrow"/>
        </w:rPr>
        <w:t xml:space="preserve"> + 0,002</w:t>
      </w:r>
      <w:r w:rsidR="00602782" w:rsidRPr="003A2010">
        <w:rPr>
          <w:rFonts w:ascii="PT Sans Narrow" w:hAnsi="PT Sans Narrow"/>
        </w:rPr>
        <w:t xml:space="preserve"> = </w:t>
      </w:r>
      <w:r w:rsidR="0022685D" w:rsidRPr="003A2010">
        <w:rPr>
          <w:rFonts w:ascii="PT Sans Narrow" w:hAnsi="PT Sans Narrow"/>
        </w:rPr>
        <w:t>0,117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B12CCD" w:rsidRPr="003A2010">
        <w:rPr>
          <w:rFonts w:ascii="PT Sans Narrow" w:hAnsi="PT Sans Narrow"/>
        </w:rPr>
        <w:t xml:space="preserve"> </w:t>
      </w:r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B12CCD" w:rsidRPr="003A2010" w:rsidRDefault="00B12CCD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B12CCD" w:rsidRPr="003A2010" w:rsidRDefault="00B12CCD" w:rsidP="003A2010">
      <w:pPr>
        <w:pStyle w:val="APEX3"/>
        <w:tabs>
          <w:tab w:val="left" w:pos="2715"/>
          <w:tab w:val="left" w:pos="6585"/>
        </w:tabs>
      </w:pPr>
      <w:r w:rsidRPr="003A2010">
        <w:t xml:space="preserve">Расчетная заселенность квартир составляет </w:t>
      </w:r>
      <w:r w:rsidR="005A4FA2" w:rsidRPr="003A2010">
        <w:t>20,6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B12CCD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20,6 - 20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B12CCD" w:rsidRPr="003A2010" w:rsidRDefault="00B12CCD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B12CCD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B12CCD" w:rsidRPr="003A2010" w:rsidRDefault="00B12CCD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010BA6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="00010BA6"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010BA6"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="00010BA6" w:rsidRPr="003A2010">
        <w:t>;</w:t>
      </w:r>
    </w:p>
    <w:p w:rsidR="00B12CCD" w:rsidRPr="003A2010" w:rsidRDefault="00B12CCD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libri" w:cs="Calibri"/>
              </w:rPr>
              <m:t xml:space="preserve">      </m:t>
            </m:r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="00177CD5" w:rsidRPr="003A2010">
        <w:t xml:space="preserve"> – коэффициент учитывающий работу освещения в течении дня;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B12CCD" w:rsidRPr="003A2010" w:rsidRDefault="00B12CCD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B12CCD" w:rsidRPr="003A2010" w:rsidRDefault="00B12CCD" w:rsidP="003A2010">
      <w:pPr>
        <w:pStyle w:val="APEX3"/>
      </w:pPr>
      <w:r w:rsidRPr="003A2010">
        <w:tab/>
        <w:t>168 – число часов в неделе.</w:t>
      </w:r>
    </w:p>
    <w:p w:rsidR="00B12CCD" w:rsidRPr="003A2010" w:rsidRDefault="00B12CCD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B12CCD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6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172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172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172</m:t>
        </m:r>
        <m:r>
          <m:rPr>
            <m:nor/>
          </m:rPr>
          <w:rPr>
            <w:rFonts w:ascii="PT Sans Narrow" w:hAnsi="PT Sans Narrow"/>
          </w:rPr>
          <m:t>) = 5,51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B12CCD" w:rsidRPr="003A2010">
        <w:t xml:space="preserve"> </w:t>
      </w:r>
    </w:p>
    <w:p w:rsidR="00FC7712" w:rsidRPr="003A2010" w:rsidRDefault="00FC7712" w:rsidP="003A2010">
      <w:pPr>
        <w:pStyle w:val="APEX3"/>
      </w:pPr>
      <w:r w:rsidRPr="003A2010">
        <w:t>Величина бытовых тепловыделений ПО:</w:t>
      </w:r>
    </w:p>
    <w:p w:rsidR="00FC7712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быт.ПО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1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38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38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0,1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38</m:t>
        </m:r>
        <m:r>
          <m:rPr>
            <m:nor/>
          </m:rPr>
          <w:rPr>
            <w:rFonts w:ascii="PT Sans Narrow" w:hAnsi="PT Sans Narrow"/>
          </w:rPr>
          <m:t>) = 8,37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FC7712" w:rsidRPr="003A2010">
        <w:t xml:space="preserve"> </w:t>
      </w:r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</m:t>
                  </m:r>
                  <m:r>
                    <m:rPr>
                      <m:nor/>
                    </m:rPr>
                    <w:rPr>
                      <w:rFonts w:ascii="Cambria Math" w:hAnsi="PT Sans Narrow"/>
                    </w:rPr>
                    <m:t>ПО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PT Sans Narrow"/>
                    </w:rPr>
                    <m:t>ПО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766 + 5,51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172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+ 8,37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38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18 532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0,075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B12CCD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витражей первого этажа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F82CA6">
        <w:trPr>
          <w:trHeight w:val="567"/>
        </w:trPr>
        <w:tc>
          <w:tcPr>
            <w:tcW w:w="2458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rPr>
          <w:trHeight w:val="567"/>
        </w:trPr>
        <w:tc>
          <w:tcPr>
            <w:tcW w:w="2458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95" w:type="dxa"/>
            <w:vMerge/>
            <w:tcBorders>
              <w:bottom w:val="single" w:sz="12" w:space="0" w:color="auto"/>
            </w:tcBorders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F82CA6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87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69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B12CCD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</w:t>
      </w:r>
      <w:r w:rsidR="00B12CCD" w:rsidRPr="003A2010">
        <w:t>:</w:t>
      </w:r>
    </w:p>
    <w:p w:rsidR="00B12CCD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58 368  МДж </m:t>
        </m:r>
      </m:oMath>
      <w:r w:rsidR="00B12CCD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B12CCD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окон типовых этажей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167F66">
        <w:trPr>
          <w:trHeight w:val="567"/>
        </w:trPr>
        <w:tc>
          <w:tcPr>
            <w:tcW w:w="2458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Merge w:val="restart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rPr>
          <w:trHeight w:val="567"/>
        </w:trPr>
        <w:tc>
          <w:tcPr>
            <w:tcW w:w="2458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cap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895" w:type="dxa"/>
            <w:vMerge/>
            <w:tcBorders>
              <w:bottom w:val="single" w:sz="12" w:space="0" w:color="auto"/>
            </w:tcBorders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</w:tr>
      <w:tr w:rsidR="003A2010" w:rsidRPr="003A2010" w:rsidTr="00167F66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167F6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425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167F6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167F66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282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B12CCD" w:rsidRPr="003A2010" w:rsidRDefault="00B12CCD" w:rsidP="003A2010">
      <w:pPr>
        <w:pStyle w:val="APEX3"/>
        <w:rPr>
          <w:rFonts w:ascii="PT Sans Narrow" w:hAnsi="PT Sans Narrow"/>
        </w:rPr>
      </w:pPr>
    </w:p>
    <w:p w:rsidR="00B12CCD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</w:t>
      </w:r>
      <w:r w:rsidR="00B12CCD" w:rsidRPr="003A2010">
        <w:t>:</w:t>
      </w:r>
    </w:p>
    <w:p w:rsidR="00B12CCD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279 724 МДж</m:t>
        </m:r>
      </m:oMath>
      <w:r w:rsidR="00B12CCD" w:rsidRPr="003A2010">
        <w:rPr>
          <w:rFonts w:ascii="PT Sans Narrow" w:hAnsi="PT Sans Narrow"/>
          <w:i/>
        </w:rPr>
        <w:t xml:space="preserve"> </w:t>
      </w:r>
      <w:r w:rsidR="00B12CCD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B12CCD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(58 368  + 279 724 )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18 532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0,047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B12CCD" w:rsidRPr="003A2010" w:rsidRDefault="00B12CCD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B12CCD" w:rsidRPr="003A2010" w:rsidRDefault="00B12CCD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B12CCD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0,379)</m:t>
        </m:r>
      </m:oMath>
      <w:r w:rsidR="003970B3" w:rsidRPr="003A2010">
        <w:rPr>
          <w:rFonts w:ascii="PT Sans Narrow" w:hAnsi="PT Sans Narrow"/>
        </w:rPr>
        <w:t xml:space="preserve"> = 0,75</w:t>
      </w:r>
      <w:r w:rsidR="0022685D" w:rsidRPr="003A2010">
        <w:rPr>
          <w:rFonts w:ascii="PT Sans Narrow" w:hAnsi="PT Sans Narrow"/>
        </w:rPr>
        <w:t>7</w:t>
      </w:r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B12CCD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B12CCD" w:rsidRPr="003A2010" w:rsidRDefault="00C9611F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0,180 + 0,117 - (0,075 + 0,047)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0,757 = 0,205</m:t>
          </m:r>
          <m:r>
            <m:rPr>
              <m:nor/>
            </m:rPr>
            <w:rPr>
              <w:rFonts w:ascii="Cambria Math" w:hAnsi="PT Sans Narrow" w:cs="PT Sans Narrow"/>
            </w:rPr>
            <m:t xml:space="preserve">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B12CCD" w:rsidRPr="003A2010" w:rsidRDefault="00B12CCD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B12CCD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18 532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0,205</m:t>
          </m:r>
          <m:r>
            <m:rPr>
              <m:nor/>
            </m:rPr>
            <w:rPr>
              <w:rFonts w:ascii="PT Sans Narrow" w:hAnsi="PT Sans Narrow" w:cs="Arial"/>
            </w:rPr>
            <m:t xml:space="preserve"> = 414 949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55619D" w:rsidRPr="003A2010" w:rsidRDefault="0055619D" w:rsidP="003A2010">
      <w:pPr>
        <w:pStyle w:val="APEX3"/>
        <w:rPr>
          <w:rFonts w:ascii="PT Sans Narrow" w:hAnsi="PT Sans Narrow"/>
          <w:i/>
        </w:rPr>
      </w:pPr>
    </w:p>
    <w:p w:rsidR="00B12CCD" w:rsidRPr="003A2010" w:rsidRDefault="00B12CCD" w:rsidP="003A2010">
      <w:pPr>
        <w:pStyle w:val="APEX3"/>
      </w:pPr>
      <w:r w:rsidRPr="003A2010">
        <w:t>Общие теплопотери здания за отопительный период:</w:t>
      </w:r>
    </w:p>
    <w:p w:rsidR="00B12CCD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>18 532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(0,180 + 0,117) = 601 169 кВтч/год</m:t>
          </m:r>
        </m:oMath>
      </m:oMathPara>
    </w:p>
    <w:p w:rsidR="00B12CCD" w:rsidRPr="003A2010" w:rsidRDefault="00B12CCD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B12CCD" w:rsidRPr="003A2010" w:rsidRDefault="00B12CC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414 949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5 834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71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B12CCD" w:rsidRPr="003A2010" w:rsidRDefault="00B12CCD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 xml:space="preserve">С) для жилых </w:t>
      </w:r>
      <w:r w:rsidR="002D2026" w:rsidRPr="003A2010">
        <w:t>семнадцати</w:t>
      </w:r>
      <w:r w:rsidRPr="003A2010">
        <w:t>этажных многоквартирных зданий:</w:t>
      </w:r>
    </w:p>
    <w:p w:rsidR="00B12CCD" w:rsidRPr="003A2010" w:rsidRDefault="00B12CCD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0,205 - 0,29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- 29 % </m:t>
          </m:r>
        </m:oMath>
      </m:oMathPara>
    </w:p>
    <w:p w:rsidR="00B12CCD" w:rsidRPr="003A2010" w:rsidRDefault="00B12CCD" w:rsidP="003A2010">
      <w:pPr>
        <w:pStyle w:val="APEX3"/>
      </w:pPr>
      <w:r w:rsidRPr="003A2010">
        <w:t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</w:t>
      </w:r>
      <w:r w:rsidR="00D80A3A" w:rsidRPr="003A2010">
        <w:t>ует классу энергосбережения – «В</w:t>
      </w:r>
      <w:r w:rsidRPr="003A2010">
        <w:t xml:space="preserve">» (высокий). </w:t>
      </w:r>
    </w:p>
    <w:p w:rsidR="00B12CCD" w:rsidRPr="003A2010" w:rsidRDefault="00B12CCD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B12CCD" w:rsidRPr="003A2010" w:rsidRDefault="00B12CCD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B12CCD" w:rsidRPr="003A2010" w:rsidRDefault="00B12CCD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="00EF6F43" w:rsidRPr="003A2010">
        <w:rPr>
          <w:rFonts w:ascii="PT Sans Narrow" w:hAnsi="PT Sans Narrow"/>
        </w:rPr>
        <w:t>= 8</w:t>
      </w:r>
      <w:r w:rsidR="007B3B8A" w:rsidRPr="003A2010">
        <w:rPr>
          <w:rFonts w:ascii="PT Sans Narrow" w:hAnsi="PT Sans Narrow"/>
        </w:rPr>
        <w:t>8</w:t>
      </w:r>
      <w:r w:rsidRPr="003A2010">
        <w:rPr>
          <w:rFonts w:ascii="PT Sans Narrow" w:hAnsi="PT Sans Narrow"/>
        </w:rPr>
        <w:t>,</w:t>
      </w:r>
      <w:r w:rsidR="007B3B8A" w:rsidRPr="003A2010">
        <w:rPr>
          <w:rFonts w:ascii="PT Sans Narrow" w:hAnsi="PT Sans Narrow"/>
        </w:rPr>
        <w:t>36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</w:p>
    <w:p w:rsidR="00B12CCD" w:rsidRPr="003A2010" w:rsidRDefault="00B12CCD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B12CCD" w:rsidRPr="003A2010" w:rsidRDefault="00B12CCD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= </w:t>
      </w:r>
      <w:r w:rsidR="003970B3" w:rsidRPr="003A2010">
        <w:rPr>
          <w:rFonts w:ascii="PT Sans Narrow" w:hAnsi="PT Sans Narrow"/>
        </w:rPr>
        <w:t>5</w:t>
      </w:r>
      <w:r w:rsidR="007B3B8A" w:rsidRPr="003A2010">
        <w:rPr>
          <w:rFonts w:ascii="PT Sans Narrow" w:hAnsi="PT Sans Narrow"/>
        </w:rPr>
        <w:t>6</w:t>
      </w:r>
      <w:r w:rsidR="00CF1016" w:rsidRPr="003A2010">
        <w:rPr>
          <w:rFonts w:ascii="PT Sans Narrow" w:hAnsi="PT Sans Narrow"/>
        </w:rPr>
        <w:t>,</w:t>
      </w:r>
      <w:r w:rsidR="007B3B8A" w:rsidRPr="003A2010">
        <w:rPr>
          <w:rFonts w:ascii="PT Sans Narrow" w:hAnsi="PT Sans Narrow"/>
        </w:rPr>
        <w:t>34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B12CCD" w:rsidRPr="003A2010" w:rsidRDefault="00B12CCD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B12CCD" w:rsidRPr="003A2010" w:rsidRDefault="00B12CCD" w:rsidP="003A2010">
      <w:pPr>
        <w:pStyle w:val="APEX3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</w:p>
    <w:p w:rsidR="00B12CCD" w:rsidRPr="003A2010" w:rsidRDefault="00B12CCD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B12CCD" w:rsidRPr="003A2010" w:rsidRDefault="00B12CCD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EF6F43" w:rsidRPr="003A2010">
        <w:rPr>
          <w:rFonts w:ascii="PT Sans Narrow" w:hAnsi="PT Sans Narrow"/>
        </w:rPr>
        <w:t xml:space="preserve"> = 8</w:t>
      </w:r>
      <w:r w:rsidR="007B3B8A" w:rsidRPr="003A2010">
        <w:rPr>
          <w:rFonts w:ascii="PT Sans Narrow" w:hAnsi="PT Sans Narrow"/>
        </w:rPr>
        <w:t>8</w:t>
      </w:r>
      <w:r w:rsidRPr="003A2010">
        <w:rPr>
          <w:rFonts w:ascii="PT Sans Narrow" w:hAnsi="PT Sans Narrow"/>
        </w:rPr>
        <w:t>,</w:t>
      </w:r>
      <w:r w:rsidR="007B3B8A" w:rsidRPr="003A2010">
        <w:rPr>
          <w:rFonts w:ascii="PT Sans Narrow" w:hAnsi="PT Sans Narrow"/>
        </w:rPr>
        <w:t>36</w:t>
      </w:r>
      <w:r w:rsidRPr="003A2010">
        <w:rPr>
          <w:rFonts w:ascii="PT Sans Narrow" w:hAnsi="PT Sans Narrow"/>
        </w:rPr>
        <w:t xml:space="preserve"> + 5</w:t>
      </w:r>
      <w:r w:rsidR="007B3B8A" w:rsidRPr="003A2010">
        <w:rPr>
          <w:rFonts w:ascii="PT Sans Narrow" w:hAnsi="PT Sans Narrow"/>
        </w:rPr>
        <w:t>6</w:t>
      </w:r>
      <w:r w:rsidR="00CF1016" w:rsidRPr="003A2010">
        <w:rPr>
          <w:rFonts w:ascii="PT Sans Narrow" w:hAnsi="PT Sans Narrow"/>
        </w:rPr>
        <w:t>,</w:t>
      </w:r>
      <w:r w:rsidR="007B3B8A" w:rsidRPr="003A2010">
        <w:rPr>
          <w:rFonts w:ascii="PT Sans Narrow" w:hAnsi="PT Sans Narrow"/>
        </w:rPr>
        <w:t>34</w:t>
      </w:r>
      <w:r w:rsidRPr="003A2010">
        <w:rPr>
          <w:rFonts w:ascii="PT Sans Narrow" w:hAnsi="PT Sans Narrow"/>
        </w:rPr>
        <w:t xml:space="preserve"> + 10 = 1</w:t>
      </w:r>
      <w:r w:rsidR="00EF6F43" w:rsidRPr="003A2010">
        <w:rPr>
          <w:rFonts w:ascii="PT Sans Narrow" w:hAnsi="PT Sans Narrow"/>
        </w:rPr>
        <w:t>5</w:t>
      </w:r>
      <w:r w:rsidR="00D80A3A" w:rsidRPr="003A2010">
        <w:rPr>
          <w:rFonts w:ascii="PT Sans Narrow" w:hAnsi="PT Sans Narrow"/>
        </w:rPr>
        <w:t>4</w:t>
      </w:r>
      <w:r w:rsidRPr="003A2010">
        <w:rPr>
          <w:rFonts w:ascii="PT Sans Narrow" w:hAnsi="PT Sans Narrow"/>
        </w:rPr>
        <w:t>,</w:t>
      </w:r>
      <w:r w:rsidR="007B3B8A" w:rsidRPr="003A2010">
        <w:rPr>
          <w:rFonts w:ascii="PT Sans Narrow" w:hAnsi="PT Sans Narrow"/>
        </w:rPr>
        <w:t>70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B12CCD" w:rsidRPr="003A2010" w:rsidRDefault="00B12CCD" w:rsidP="003A2010">
      <w:pPr>
        <w:pStyle w:val="APEX3"/>
        <w:ind w:right="282"/>
      </w:pPr>
      <w:r w:rsidRPr="003A2010">
        <w:t xml:space="preserve">В соответствии с п.8.2 Постановления Правительства Москвы № 497-ПП </w:t>
      </w:r>
      <w:r w:rsidR="006C6CA2" w:rsidRPr="003A2010">
        <w:t xml:space="preserve">нормативное значение удельного годового расхода </w:t>
      </w:r>
      <w:r w:rsidRPr="003A2010">
        <w:t>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B12CCD" w:rsidRPr="003A2010" w:rsidRDefault="00B12CCD" w:rsidP="003A2010">
      <w:pPr>
        <w:pStyle w:val="APEX3"/>
      </w:pPr>
      <w:r w:rsidRPr="003A2010">
        <w:t>Согласно приказа Минстроя 399/пр базовый удельный годово</w:t>
      </w:r>
      <w:r w:rsidR="006C6CA2" w:rsidRPr="003A2010">
        <w:t>й</w:t>
      </w:r>
      <w:r w:rsidRPr="003A2010">
        <w:br/>
        <w:t xml:space="preserve">расход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 xml:space="preserve">равен 233,5 </w:t>
      </w:r>
      <w:r w:rsidR="002435E6" w:rsidRPr="003A2010">
        <w:t>кВт·ч/м</w:t>
      </w:r>
      <w:r w:rsidR="002435E6" w:rsidRPr="003A2010">
        <w:rPr>
          <w:vertAlign w:val="superscript"/>
        </w:rPr>
        <w:t>2</w:t>
      </w:r>
      <w:r w:rsidR="002435E6" w:rsidRPr="003A2010">
        <w:t xml:space="preserve"> </w:t>
      </w:r>
      <w:r w:rsidRPr="003A2010">
        <w:t>(таблица 7.5).</w:t>
      </w:r>
    </w:p>
    <w:p w:rsidR="00B12CCD" w:rsidRPr="003A2010" w:rsidRDefault="00B12CCD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9B0219" w:rsidRPr="003A2010" w:rsidRDefault="00B12CCD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154,70 - 233,5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- 34 % </m:t>
          </m:r>
        </m:oMath>
      </m:oMathPara>
    </w:p>
    <w:p w:rsidR="009B0219" w:rsidRPr="003A2010" w:rsidRDefault="009B0219" w:rsidP="003A2010">
      <w:pPr>
        <w:rPr>
          <w:rFonts w:ascii="PT Sans Narrow" w:hAnsi="PT Sans Narrow"/>
          <w:bCs/>
          <w:noProof/>
          <w:sz w:val="22"/>
          <w:szCs w:val="22"/>
          <w:lang w:val="en-US" w:eastAsia="de-DE"/>
        </w:rPr>
      </w:pPr>
      <w:r w:rsidRPr="003A2010">
        <w:rPr>
          <w:rFonts w:ascii="PT Sans Narrow" w:hAnsi="PT Sans Narrow"/>
        </w:rPr>
        <w:br w:type="page"/>
      </w:r>
    </w:p>
    <w:p w:rsidR="00D10B56" w:rsidRPr="003A2010" w:rsidRDefault="00D10B56" w:rsidP="003A2010">
      <w:pPr>
        <w:pStyle w:val="APEX0"/>
        <w:ind w:left="1134" w:hanging="567"/>
      </w:pPr>
      <w:bookmarkStart w:id="105" w:name="_Toc110601010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5</w:t>
      </w:r>
      <w:bookmarkEnd w:id="105"/>
    </w:p>
    <w:p w:rsidR="00D10B56" w:rsidRPr="003A2010" w:rsidRDefault="00D10B56" w:rsidP="003A2010">
      <w:pPr>
        <w:pStyle w:val="APEX3"/>
      </w:pPr>
      <w:r w:rsidRPr="003A2010">
        <w:t>Расчет общего коэффициента теплопередачи здания:</w:t>
      </w:r>
    </w:p>
    <w:p w:rsidR="00D10B56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7 003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11 215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0,624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D10B56" w:rsidRPr="003A2010" w:rsidRDefault="00D10B56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D10B56" w:rsidRPr="003A2010" w:rsidRDefault="00D10B56" w:rsidP="003A2010">
      <w:pPr>
        <w:pStyle w:val="APEX3"/>
      </w:pPr>
      <w:r w:rsidRPr="003A2010">
        <w:t xml:space="preserve"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</w:t>
      </w:r>
      <w:r w:rsidR="002D2026" w:rsidRPr="003A2010">
        <w:t>двадцатичетырех</w:t>
      </w:r>
      <w:r w:rsidRPr="003A2010">
        <w:t>этажного здания: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6</m:t>
          </m:r>
          <m:r>
            <m:rPr>
              <m:nor/>
            </m:rPr>
            <w:rPr>
              <w:rFonts w:ascii="PT Sans Narrow" w:hAnsi="PT Sans Narrow"/>
            </w:rPr>
            <m:t xml:space="preserve"> 257 = 3 191 кг/ч</m:t>
          </m:r>
        </m:oMath>
      </m:oMathPara>
    </w:p>
    <w:p w:rsidR="00D3028D" w:rsidRPr="003A2010" w:rsidRDefault="00D3028D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10975,6  / 529 = 20,7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D10B56" w:rsidRPr="003A2010" w:rsidRDefault="00D10B56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D3028D" w:rsidRPr="003A2010">
        <w:t xml:space="preserve">выше </w:t>
      </w:r>
      <w:r w:rsidRPr="003A2010">
        <w:t>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D10B56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10 729,5 = 10 139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D10B56" w:rsidRPr="003A2010" w:rsidRDefault="00D10B56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</w:t>
      </w:r>
      <w:r w:rsidR="00D3028D" w:rsidRPr="003A2010">
        <w:t xml:space="preserve"> выше</w:t>
      </w:r>
      <w:r w:rsidRPr="003A2010">
        <w:t xml:space="preserve"> 2</w:t>
      </w:r>
      <w:r w:rsidR="009B0219" w:rsidRPr="003A2010">
        <w:t>0</w:t>
      </w:r>
      <w:r w:rsidRPr="003A2010">
        <w:t xml:space="preserve"> м</w:t>
      </w:r>
      <w:r w:rsidRPr="003A2010">
        <w:rPr>
          <w:vertAlign w:val="superscript"/>
        </w:rPr>
        <w:t>2</w:t>
      </w:r>
      <w:r w:rsidR="00D3028D" w:rsidRPr="003A2010">
        <w:t xml:space="preserve"> на человека</w:t>
      </w:r>
      <w:r w:rsidRPr="003A2010">
        <w:t>:</w:t>
      </w:r>
    </w:p>
    <w:p w:rsidR="00D10B56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529 = 15 870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D10B56" w:rsidRPr="003A2010" w:rsidRDefault="00D10B56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</w:t>
      </w:r>
      <w:r w:rsidR="004B1DC1" w:rsidRPr="003A2010">
        <w:rPr>
          <w:rFonts w:ascii="PT Sans Narrow" w:hAnsi="PT Sans Narrow"/>
        </w:rPr>
        <w:t>= 15 87</w:t>
      </w:r>
      <m:oMath>
        <m:r>
          <m:rPr>
            <m:nor/>
          </m:rPr>
          <w:rPr>
            <w:rFonts w:ascii="PT Sans Narrow" w:hAnsi="PT Sans Narrow"/>
          </w:rPr>
          <m:t xml:space="preserve">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D10B56" w:rsidRPr="003A2010" w:rsidRDefault="00D10B56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15 870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3 191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53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016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0,406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(15 870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+ 3 191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bCs w:val="0"/>
          </w:rPr>
          <m:t>53 016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="007C4739" w:rsidRPr="003A2010">
        <w:rPr>
          <w:rFonts w:ascii="PT Sans Narrow" w:hAnsi="PT Sans Narrow"/>
        </w:rPr>
        <w:t xml:space="preserve"> 0,126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D10B56" w:rsidRPr="003A2010" w:rsidRDefault="00D10B56" w:rsidP="003A2010">
      <w:pPr>
        <w:pStyle w:val="APEX3"/>
      </w:pPr>
      <w:r w:rsidRPr="003A2010">
        <w:t xml:space="preserve">Количество инфильтрующегося воздуха через ограждающие конструкции </w:t>
      </w:r>
      <w:r w:rsidR="00F60612" w:rsidRPr="003A2010">
        <w:t xml:space="preserve">пом. </w:t>
      </w:r>
      <w:r w:rsidRPr="003A2010">
        <w:t>БКТ: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495</m:t>
          </m:r>
          <m:r>
            <m:rPr>
              <m:nor/>
            </m:rPr>
            <w:rPr>
              <w:rFonts w:ascii="PT Sans Narrow" w:hAnsi="PT Sans Narrow"/>
            </w:rPr>
            <m:t xml:space="preserve"> = 84 кг/ч</m:t>
          </m:r>
        </m:oMath>
      </m:oMathPara>
    </w:p>
    <w:p w:rsidR="00D10B56" w:rsidRPr="003A2010" w:rsidRDefault="00D10B56" w:rsidP="003A2010">
      <w:pPr>
        <w:pStyle w:val="APEX3"/>
      </w:pPr>
      <w:r w:rsidRPr="003A2010">
        <w:t>Количество приточного воздуха для общественных пом. (БКТ) при механической приточной вентиляции принимается согласно тому 1190-01-ИОС4.1: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240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D10B56" w:rsidRPr="003A2010" w:rsidRDefault="00D10B56" w:rsidP="003A2010">
      <w:pPr>
        <w:pStyle w:val="APEX3"/>
      </w:pPr>
      <w:r w:rsidRPr="003A2010">
        <w:rPr>
          <w:u w:val="single"/>
        </w:rPr>
        <w:t xml:space="preserve">Средняя кратность воздухообмена за отопительный период в </w:t>
      </w:r>
      <w:r w:rsidR="00F60612" w:rsidRPr="003A2010">
        <w:rPr>
          <w:u w:val="single"/>
        </w:rPr>
        <w:t xml:space="preserve">пом. </w:t>
      </w:r>
      <w:r w:rsidRPr="003A2010">
        <w:rPr>
          <w:u w:val="single"/>
        </w:rPr>
        <w:t>БКТ</w:t>
      </w:r>
      <w:r w:rsidRPr="003A2010">
        <w:t xml:space="preserve"> (4</w:t>
      </w:r>
      <w:r w:rsidR="00EB32AF" w:rsidRPr="003A2010">
        <w:t>0 ч механической вентиляции и 128</w:t>
      </w:r>
      <w:r w:rsidRPr="003A2010">
        <w:t xml:space="preserve"> ч инфильтрации в течении недели) 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240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84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53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016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0,002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D10B56" w:rsidRPr="003A2010" w:rsidRDefault="00D10B56" w:rsidP="003A2010">
      <w:pPr>
        <w:pStyle w:val="APEX3"/>
      </w:pPr>
      <w:r w:rsidRPr="003A2010">
        <w:rPr>
          <w:u w:val="single"/>
        </w:rPr>
        <w:t xml:space="preserve">Удельная вентиляционная характеристика для пом. </w:t>
      </w:r>
      <w:r w:rsidR="00F60612" w:rsidRPr="003A2010">
        <w:rPr>
          <w:u w:val="single"/>
        </w:rPr>
        <w:t>БКТ: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(240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+ 84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53</m:t>
        </m:r>
        <m:r>
          <m:rPr>
            <m:nor/>
          </m:rPr>
          <w:rPr>
            <w:rFonts w:ascii="PT Sans Narrow" w:hAnsi="PT Sans Narrow"/>
            <w:bCs w:val="0"/>
          </w:rPr>
          <m:t xml:space="preserve"> 016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</w:t>
      </w:r>
      <w:r w:rsidR="00E30EF2" w:rsidRPr="003A2010">
        <w:rPr>
          <w:rFonts w:ascii="PT Sans Narrow" w:hAnsi="PT Sans Narrow"/>
        </w:rPr>
        <w:t>1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881BDF" w:rsidRPr="003A2010" w:rsidRDefault="00881BDF" w:rsidP="003A2010">
      <w:pPr>
        <w:pStyle w:val="APEX3"/>
      </w:pPr>
      <w:r w:rsidRPr="003A2010">
        <w:t>Количество инфильтрующегося воздуха через ограждающие конструкции ОДС:</w:t>
      </w:r>
    </w:p>
    <w:p w:rsidR="00881BDF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инф2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от.ОДС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738</m:t>
          </m:r>
          <m:r>
            <m:rPr>
              <m:nor/>
            </m:rPr>
            <w:rPr>
              <w:rFonts w:ascii="PT Sans Narrow" w:hAnsi="PT Sans Narrow"/>
            </w:rPr>
            <m:t xml:space="preserve"> = 125 кг/ч</m:t>
          </m:r>
        </m:oMath>
      </m:oMathPara>
    </w:p>
    <w:p w:rsidR="00881BDF" w:rsidRPr="003A2010" w:rsidRDefault="00881BDF" w:rsidP="003A2010">
      <w:pPr>
        <w:pStyle w:val="APEX3"/>
      </w:pPr>
      <w:r w:rsidRPr="003A2010">
        <w:t>Количество приточного воздуха для ОДС при механической приточной вентиляции принимается согласно тому 1190-01-ИОС4.1:</w:t>
      </w:r>
    </w:p>
    <w:p w:rsidR="00881BDF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1 385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881BDF" w:rsidRPr="003A2010" w:rsidRDefault="00881BDF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в ОДС</w:t>
      </w:r>
      <w:r w:rsidR="00EB32AF" w:rsidRPr="003A2010">
        <w:t xml:space="preserve"> (168 ч механической вентиляции и 0</w:t>
      </w:r>
      <w:r w:rsidRPr="003A2010">
        <w:t xml:space="preserve"> ч инфильтрации в течении недели) :</w:t>
      </w:r>
    </w:p>
    <w:p w:rsidR="00881BDF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в.ОДС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1 385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168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125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0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53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016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0,031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881BDF" w:rsidRPr="003A2010" w:rsidRDefault="00881BDF" w:rsidP="003A2010">
      <w:pPr>
        <w:pStyle w:val="APEX3"/>
      </w:pPr>
      <w:r w:rsidRPr="003A2010">
        <w:rPr>
          <w:u w:val="single"/>
        </w:rPr>
        <w:t xml:space="preserve">Удельная вентиляционная характеристика для </w:t>
      </w:r>
      <w:r w:rsidR="00EB32AF" w:rsidRPr="003A2010">
        <w:rPr>
          <w:u w:val="single"/>
        </w:rPr>
        <w:t>ОДС</w:t>
      </w:r>
      <w:r w:rsidRPr="003A2010">
        <w:t>:</w:t>
      </w:r>
    </w:p>
    <w:p w:rsidR="00881BDF" w:rsidRPr="003A2010" w:rsidRDefault="00881BDF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ОДС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881BDF" w:rsidRPr="003A2010" w:rsidRDefault="00881BDF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(1 385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</m:t>
        </m:r>
        <m:r>
          <m:rPr>
            <m:nor/>
          </m:rPr>
          <w:rPr>
            <w:rFonts w:ascii="PT Sans Narrow" w:hAnsi="PT Sans Narrow"/>
          </w:rPr>
          <m:t>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53</m:t>
        </m:r>
        <m:r>
          <m:rPr>
            <m:nor/>
          </m:rPr>
          <w:rPr>
            <w:rFonts w:ascii="PT Sans Narrow" w:hAnsi="PT Sans Narrow"/>
            <w:bCs w:val="0"/>
          </w:rPr>
          <m:t xml:space="preserve"> 016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</w:t>
      </w:r>
      <w:r w:rsidR="00E30EF2" w:rsidRPr="003A2010">
        <w:rPr>
          <w:rFonts w:ascii="PT Sans Narrow" w:hAnsi="PT Sans Narrow"/>
        </w:rPr>
        <w:t>1</w:t>
      </w:r>
      <w:r w:rsidRPr="003A2010">
        <w:rPr>
          <w:rFonts w:ascii="PT Sans Narrow" w:hAnsi="PT Sans Narrow"/>
        </w:rPr>
        <w:t xml:space="preserve">0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D10B56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</m:t>
              </m:r>
              <m:r>
                <m:rPr>
                  <m:nor/>
                </m:rPr>
                <w:rPr>
                  <w:rFonts w:ascii="Cambria Math" w:hAnsi="PT Sans Narrow"/>
                </w:rPr>
                <m:t>ОДС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0,406 + 0,002 + 0,031 = 0,439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D10B56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D10B56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</m:t>
            </m:r>
            <m:r>
              <m:rPr>
                <m:nor/>
              </m:rPr>
              <w:rPr>
                <w:rFonts w:ascii="Cambria Math" w:hAnsi="PT Sans Narrow"/>
              </w:rPr>
              <m:t>ОДС</m:t>
            </m:r>
          </m:sub>
        </m:sSub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C4963" w:rsidRPr="003A2010">
        <w:rPr>
          <w:rFonts w:ascii="PT Sans Narrow" w:hAnsi="PT Sans Narrow"/>
        </w:rPr>
        <w:t>0,12</w:t>
      </w:r>
      <w:r w:rsidR="00881BDF" w:rsidRPr="003A2010">
        <w:rPr>
          <w:rFonts w:ascii="PT Sans Narrow" w:hAnsi="PT Sans Narrow"/>
        </w:rPr>
        <w:t>6</w:t>
      </w:r>
      <w:r w:rsidR="00D10B56" w:rsidRPr="003A2010">
        <w:rPr>
          <w:rFonts w:ascii="PT Sans Narrow" w:hAnsi="PT Sans Narrow"/>
        </w:rPr>
        <w:t xml:space="preserve"> + 0,00</w:t>
      </w:r>
      <w:r w:rsidR="00881BDF" w:rsidRPr="003A2010">
        <w:rPr>
          <w:rFonts w:ascii="PT Sans Narrow" w:hAnsi="PT Sans Narrow"/>
        </w:rPr>
        <w:t>1 + 0,0</w:t>
      </w:r>
      <w:r w:rsidR="00E30EF2" w:rsidRPr="003A2010">
        <w:rPr>
          <w:rFonts w:ascii="PT Sans Narrow" w:hAnsi="PT Sans Narrow"/>
        </w:rPr>
        <w:t>1</w:t>
      </w:r>
      <w:r w:rsidR="009C4963" w:rsidRPr="003A2010">
        <w:rPr>
          <w:rFonts w:ascii="PT Sans Narrow" w:hAnsi="PT Sans Narrow"/>
        </w:rPr>
        <w:t>0 = 0,13</w:t>
      </w:r>
      <w:r w:rsidR="00E30EF2" w:rsidRPr="003A2010">
        <w:rPr>
          <w:rFonts w:ascii="PT Sans Narrow" w:hAnsi="PT Sans Narrow"/>
        </w:rPr>
        <w:t>7</w:t>
      </w:r>
      <w:r w:rsidR="00D10B56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D10B56" w:rsidRPr="003A2010">
        <w:rPr>
          <w:rFonts w:ascii="PT Sans Narrow" w:hAnsi="PT Sans Narrow"/>
        </w:rPr>
        <w:t xml:space="preserve"> </w:t>
      </w:r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D10B56" w:rsidRPr="003A2010" w:rsidRDefault="00D10B56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D10B56" w:rsidRPr="003A2010" w:rsidRDefault="00D10B56" w:rsidP="003A2010">
      <w:pPr>
        <w:pStyle w:val="APEX3"/>
        <w:tabs>
          <w:tab w:val="left" w:pos="2715"/>
          <w:tab w:val="left" w:pos="6585"/>
        </w:tabs>
      </w:pPr>
      <w:r w:rsidRPr="003A2010">
        <w:t xml:space="preserve">Расчетная заселенность квартир составляет </w:t>
      </w:r>
      <w:r w:rsidR="00EB32AF" w:rsidRPr="003A2010">
        <w:t>20,7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D10B56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20,7 - 20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D10B56" w:rsidRPr="003A2010" w:rsidRDefault="00D10B56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D10B56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D10B56" w:rsidRPr="003A2010" w:rsidRDefault="00D10B56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010BA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="00010BA6"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010BA6"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="00010BA6" w:rsidRPr="003A2010">
        <w:t>;</w:t>
      </w:r>
    </w:p>
    <w:p w:rsidR="00D10B56" w:rsidRPr="003A2010" w:rsidRDefault="00D10B56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D10B56" w:rsidRPr="003A2010" w:rsidRDefault="00D10B56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D10B56" w:rsidRPr="003A2010" w:rsidRDefault="00D10B56" w:rsidP="003A2010">
      <w:pPr>
        <w:pStyle w:val="APEX3"/>
      </w:pPr>
      <w:r w:rsidRPr="003A2010">
        <w:tab/>
        <w:t>168 – число часов в неделе.</w:t>
      </w:r>
    </w:p>
    <w:p w:rsidR="00D10B56" w:rsidRPr="003A2010" w:rsidRDefault="00D10B56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D10B56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4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100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100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100</m:t>
        </m:r>
        <m:r>
          <m:rPr>
            <m:nor/>
          </m:rPr>
          <w:rPr>
            <w:rFonts w:ascii="PT Sans Narrow" w:hAnsi="PT Sans Narrow"/>
          </w:rPr>
          <m:t>) = 5,53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D10B56" w:rsidRPr="003A2010">
        <w:t xml:space="preserve"> </w:t>
      </w:r>
    </w:p>
    <w:p w:rsidR="007852C2" w:rsidRPr="003A2010" w:rsidRDefault="007852C2" w:rsidP="003A2010">
      <w:pPr>
        <w:pStyle w:val="APEX3"/>
      </w:pPr>
      <w:r w:rsidRPr="003A2010">
        <w:t>Величина бытовых тепловыделений ОДС:</w:t>
      </w:r>
    </w:p>
    <w:p w:rsidR="007852C2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быт.ОДС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6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149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149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0,3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149</m:t>
        </m:r>
        <m:r>
          <m:rPr>
            <m:nor/>
          </m:rPr>
          <w:rPr>
            <w:rFonts w:ascii="PT Sans Narrow" w:hAnsi="PT Sans Narrow"/>
          </w:rPr>
          <m:t>) = 8,72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7852C2" w:rsidRPr="003A2010">
        <w:t xml:space="preserve"> </w:t>
      </w:r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быт.ОДС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ОДС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6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077 + 5,53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100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+ 8,72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149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53 016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0,088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D10B56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витражей первого этажа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167F66">
        <w:trPr>
          <w:trHeight w:val="1708"/>
        </w:trPr>
        <w:tc>
          <w:tcPr>
            <w:tcW w:w="2458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79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34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46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D10B56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</w:t>
      </w:r>
      <w:r w:rsidR="00D10B56" w:rsidRPr="003A2010">
        <w:t>:</w:t>
      </w:r>
    </w:p>
    <w:p w:rsidR="00D10B56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71 530  МДж </m:t>
        </m:r>
      </m:oMath>
      <w:r w:rsidR="00D10B56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D10B56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окон типовых этажей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167F66">
        <w:trPr>
          <w:trHeight w:val="1708"/>
        </w:trPr>
        <w:tc>
          <w:tcPr>
            <w:tcW w:w="2438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159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1064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446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714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D10B56" w:rsidRPr="003A2010" w:rsidRDefault="00D10B56" w:rsidP="003A2010">
      <w:pPr>
        <w:pStyle w:val="APEX3"/>
        <w:rPr>
          <w:rFonts w:ascii="PT Sans Narrow" w:hAnsi="PT Sans Narrow"/>
        </w:rPr>
      </w:pPr>
    </w:p>
    <w:p w:rsidR="00D10B56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</w:t>
      </w:r>
      <w:r w:rsidR="00D10B56" w:rsidRPr="003A2010">
        <w:t>:</w:t>
      </w:r>
    </w:p>
    <w:p w:rsidR="00D10B56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981 190 МДж</m:t>
        </m:r>
      </m:oMath>
      <w:r w:rsidR="00D10B56" w:rsidRPr="003A2010">
        <w:rPr>
          <w:rFonts w:ascii="PT Sans Narrow" w:hAnsi="PT Sans Narrow"/>
          <w:i/>
        </w:rPr>
        <w:t xml:space="preserve"> </w:t>
      </w:r>
      <w:r w:rsidR="00D10B56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D10B56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(71 530  +981 19 )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53 016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0,051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D10B56" w:rsidRPr="003A2010" w:rsidRDefault="00D10B56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D10B56" w:rsidRPr="003A2010" w:rsidRDefault="00D10B56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D10B56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0,439)</m:t>
        </m:r>
      </m:oMath>
      <w:r w:rsidR="00D10B56" w:rsidRPr="003A2010">
        <w:rPr>
          <w:rFonts w:ascii="PT Sans Narrow" w:hAnsi="PT Sans Narrow"/>
        </w:rPr>
        <w:t xml:space="preserve"> = 0,7</w:t>
      </w:r>
      <w:r w:rsidR="000F426E" w:rsidRPr="003A2010">
        <w:rPr>
          <w:rFonts w:ascii="PT Sans Narrow" w:hAnsi="PT Sans Narrow"/>
        </w:rPr>
        <w:t>38</w:t>
      </w:r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D10B56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D10B56" w:rsidRPr="003A2010" w:rsidRDefault="000F426E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0,132 + 0,137 - (0,088 + 0,051)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0,738 = 0,166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D10B56" w:rsidRPr="003A2010" w:rsidRDefault="00D10B56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D10B56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53 016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>0,166</m:t>
          </m:r>
          <m:r>
            <m:rPr>
              <m:nor/>
            </m:rPr>
            <w:rPr>
              <w:rFonts w:ascii="PT Sans Narrow" w:hAnsi="PT Sans Narrow" w:cs="Arial"/>
            </w:rPr>
            <m:t xml:space="preserve"> = 961 243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D10B56" w:rsidRPr="003A2010" w:rsidRDefault="00D10B56" w:rsidP="003A2010">
      <w:pPr>
        <w:pStyle w:val="APEX3"/>
      </w:pPr>
      <w:r w:rsidRPr="003A2010">
        <w:t>Общие теплопотери здания за отопительный период:</w:t>
      </w:r>
    </w:p>
    <w:p w:rsidR="00D10B56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53</m:t>
          </m:r>
          <m:r>
            <m:rPr>
              <m:nor/>
            </m:rPr>
            <w:rPr>
              <w:rFonts w:ascii="PT Sans Narrow" w:hAnsi="PT Sans Narrow" w:cs="Arial"/>
            </w:rPr>
            <m:t xml:space="preserve"> 016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(0,132 + 0,137) = 1 557 677 кВтч/год</m:t>
          </m:r>
        </m:oMath>
      </m:oMathPara>
    </w:p>
    <w:p w:rsidR="00D10B56" w:rsidRPr="003A2010" w:rsidRDefault="00D10B56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D10B56" w:rsidRPr="003A2010" w:rsidRDefault="00D10B56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961 243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18 130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53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D10B56" w:rsidRPr="003A2010" w:rsidRDefault="00D10B56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 xml:space="preserve">С) для жилых </w:t>
      </w:r>
      <w:r w:rsidR="002D2026" w:rsidRPr="003A2010">
        <w:t>двадцатичетырех</w:t>
      </w:r>
      <w:r w:rsidRPr="003A2010">
        <w:t>этажных многоквартирных зданий: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0,166 - 0,29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- 43 % </m:t>
          </m:r>
        </m:oMath>
      </m:oMathPara>
    </w:p>
    <w:p w:rsidR="00D10B56" w:rsidRPr="003A2010" w:rsidRDefault="00D10B56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«А» (очень высокий). </w:t>
      </w:r>
    </w:p>
    <w:p w:rsidR="00D10B56" w:rsidRPr="003A2010" w:rsidRDefault="00D10B56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D10B56" w:rsidRPr="003A2010" w:rsidRDefault="00D10B56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D10B56" w:rsidRPr="003A2010" w:rsidRDefault="00D10B56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="00433701" w:rsidRPr="003A2010">
        <w:rPr>
          <w:rFonts w:ascii="PT Sans Narrow" w:hAnsi="PT Sans Narrow"/>
        </w:rPr>
        <w:t>= 8</w:t>
      </w:r>
      <w:r w:rsidR="00CC7373" w:rsidRPr="003A2010">
        <w:rPr>
          <w:rFonts w:ascii="PT Sans Narrow" w:hAnsi="PT Sans Narrow"/>
        </w:rPr>
        <w:t>7</w:t>
      </w:r>
      <w:r w:rsidR="000F426E" w:rsidRPr="003A2010">
        <w:rPr>
          <w:rFonts w:ascii="PT Sans Narrow" w:hAnsi="PT Sans Narrow"/>
        </w:rPr>
        <w:t>,</w:t>
      </w:r>
      <w:r w:rsidR="00CC7373" w:rsidRPr="003A2010">
        <w:rPr>
          <w:rFonts w:ascii="PT Sans Narrow" w:hAnsi="PT Sans Narrow"/>
        </w:rPr>
        <w:t>63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>.</w:t>
      </w:r>
    </w:p>
    <w:p w:rsidR="00D10B56" w:rsidRPr="003A2010" w:rsidRDefault="00D10B56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D10B56" w:rsidRPr="003A2010" w:rsidRDefault="00D10B56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= </w:t>
      </w:r>
      <w:r w:rsidR="002D2026" w:rsidRPr="003A2010">
        <w:rPr>
          <w:rFonts w:ascii="PT Sans Narrow" w:hAnsi="PT Sans Narrow"/>
        </w:rPr>
        <w:t>58</w:t>
      </w:r>
      <w:r w:rsidRPr="003A2010">
        <w:rPr>
          <w:rFonts w:ascii="PT Sans Narrow" w:hAnsi="PT Sans Narrow"/>
        </w:rPr>
        <w:t>,</w:t>
      </w:r>
      <w:r w:rsidR="000F426E" w:rsidRPr="003A2010">
        <w:rPr>
          <w:rFonts w:ascii="PT Sans Narrow" w:hAnsi="PT Sans Narrow"/>
        </w:rPr>
        <w:t>02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D10B56" w:rsidRPr="003A2010" w:rsidRDefault="00D10B56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D10B56" w:rsidRPr="003A2010" w:rsidRDefault="00D10B56" w:rsidP="003A2010">
      <w:pPr>
        <w:pStyle w:val="APEX3"/>
        <w:rPr>
          <w:rFonts w:ascii="PT Sans Narrow" w:hAnsi="PT Sans Narrow"/>
          <w:vertAlign w:val="superscript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</w:p>
    <w:p w:rsidR="00D10B56" w:rsidRPr="003A2010" w:rsidRDefault="00D10B56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D10B56" w:rsidRPr="003A2010" w:rsidRDefault="00D10B56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433701" w:rsidRPr="003A2010">
        <w:rPr>
          <w:rFonts w:ascii="PT Sans Narrow" w:hAnsi="PT Sans Narrow"/>
        </w:rPr>
        <w:t xml:space="preserve"> = 8</w:t>
      </w:r>
      <w:r w:rsidR="00CC7373" w:rsidRPr="003A2010">
        <w:rPr>
          <w:rFonts w:ascii="PT Sans Narrow" w:hAnsi="PT Sans Narrow"/>
        </w:rPr>
        <w:t>7</w:t>
      </w:r>
      <w:r w:rsidR="000F426E" w:rsidRPr="003A2010">
        <w:rPr>
          <w:rFonts w:ascii="PT Sans Narrow" w:hAnsi="PT Sans Narrow"/>
        </w:rPr>
        <w:t>,</w:t>
      </w:r>
      <w:r w:rsidR="00CC7373" w:rsidRPr="003A2010">
        <w:rPr>
          <w:rFonts w:ascii="PT Sans Narrow" w:hAnsi="PT Sans Narrow"/>
        </w:rPr>
        <w:t>63</w:t>
      </w:r>
      <w:r w:rsidRPr="003A2010">
        <w:rPr>
          <w:rFonts w:ascii="PT Sans Narrow" w:hAnsi="PT Sans Narrow"/>
        </w:rPr>
        <w:t xml:space="preserve"> + </w:t>
      </w:r>
      <w:r w:rsidR="002D2026" w:rsidRPr="003A2010">
        <w:rPr>
          <w:rFonts w:ascii="PT Sans Narrow" w:hAnsi="PT Sans Narrow"/>
        </w:rPr>
        <w:t>58</w:t>
      </w:r>
      <w:r w:rsidRPr="003A2010">
        <w:rPr>
          <w:rFonts w:ascii="PT Sans Narrow" w:hAnsi="PT Sans Narrow"/>
        </w:rPr>
        <w:t>,</w:t>
      </w:r>
      <w:r w:rsidR="00433701" w:rsidRPr="003A2010">
        <w:rPr>
          <w:rFonts w:ascii="PT Sans Narrow" w:hAnsi="PT Sans Narrow"/>
        </w:rPr>
        <w:t>0</w:t>
      </w:r>
      <w:r w:rsidR="000F426E" w:rsidRPr="003A2010">
        <w:rPr>
          <w:rFonts w:ascii="PT Sans Narrow" w:hAnsi="PT Sans Narrow"/>
        </w:rPr>
        <w:t>2</w:t>
      </w:r>
      <w:r w:rsidRPr="003A2010">
        <w:rPr>
          <w:rFonts w:ascii="PT Sans Narrow" w:hAnsi="PT Sans Narrow"/>
        </w:rPr>
        <w:t xml:space="preserve"> + 10 = 1</w:t>
      </w:r>
      <w:r w:rsidR="00433701" w:rsidRPr="003A2010">
        <w:rPr>
          <w:rFonts w:ascii="PT Sans Narrow" w:hAnsi="PT Sans Narrow"/>
        </w:rPr>
        <w:t>5</w:t>
      </w:r>
      <w:r w:rsidR="00CC7373" w:rsidRPr="003A2010">
        <w:rPr>
          <w:rFonts w:ascii="PT Sans Narrow" w:hAnsi="PT Sans Narrow"/>
        </w:rPr>
        <w:t>5</w:t>
      </w:r>
      <w:r w:rsidRPr="003A2010">
        <w:rPr>
          <w:rFonts w:ascii="PT Sans Narrow" w:hAnsi="PT Sans Narrow"/>
        </w:rPr>
        <w:t>,</w:t>
      </w:r>
      <w:r w:rsidR="00CC7373" w:rsidRPr="003A2010">
        <w:rPr>
          <w:rFonts w:ascii="PT Sans Narrow" w:hAnsi="PT Sans Narrow"/>
        </w:rPr>
        <w:t>65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D10B56" w:rsidRPr="003A2010" w:rsidRDefault="00D10B56" w:rsidP="003A2010">
      <w:pPr>
        <w:pStyle w:val="APEX3"/>
        <w:ind w:right="282"/>
      </w:pPr>
      <w:r w:rsidRPr="003A2010">
        <w:t xml:space="preserve">В соответствии с п.8.2 Постановления Правительства Москвы № 497-ПП </w:t>
      </w:r>
      <w:r w:rsidR="006C6CA2" w:rsidRPr="003A2010">
        <w:t>нормативное значение удельного годового расхода</w:t>
      </w:r>
      <w:r w:rsidRPr="003A2010">
        <w:t xml:space="preserve">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D10B56" w:rsidRPr="003A2010" w:rsidRDefault="00D10B56" w:rsidP="003A2010">
      <w:pPr>
        <w:pStyle w:val="APEX3"/>
      </w:pPr>
      <w:r w:rsidRPr="003A2010">
        <w:t>Согласно приказа Минстроя 399/пр базовый удельный годово</w:t>
      </w:r>
      <w:r w:rsidR="006C6CA2" w:rsidRPr="003A2010">
        <w:t>й</w:t>
      </w:r>
      <w:r w:rsidRPr="003A2010">
        <w:br/>
        <w:t xml:space="preserve">расход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 xml:space="preserve">равен 233,5 </w:t>
      </w:r>
      <w:r w:rsidR="002435E6" w:rsidRPr="003A2010">
        <w:t>кВт·ч/м</w:t>
      </w:r>
      <w:r w:rsidR="002435E6" w:rsidRPr="003A2010">
        <w:rPr>
          <w:vertAlign w:val="superscript"/>
        </w:rPr>
        <w:t>2</w:t>
      </w:r>
      <w:r w:rsidR="002435E6" w:rsidRPr="003A2010">
        <w:t xml:space="preserve"> </w:t>
      </w:r>
      <w:r w:rsidRPr="003A2010">
        <w:t>(таблица 7.5).</w:t>
      </w:r>
    </w:p>
    <w:p w:rsidR="00D10B56" w:rsidRPr="003A2010" w:rsidRDefault="00D10B56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D10B56" w:rsidRPr="003A2010" w:rsidRDefault="00D10B56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155,65 - 233,5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- 33 % </m:t>
          </m:r>
        </m:oMath>
      </m:oMathPara>
    </w:p>
    <w:p w:rsidR="009B0219" w:rsidRPr="003A2010" w:rsidRDefault="009B0219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</w:rPr>
        <w:br w:type="page"/>
      </w:r>
    </w:p>
    <w:p w:rsidR="009B0219" w:rsidRPr="003A2010" w:rsidRDefault="009B0219" w:rsidP="003A2010">
      <w:pPr>
        <w:pStyle w:val="APEX0"/>
        <w:ind w:left="1134" w:hanging="567"/>
      </w:pPr>
      <w:bookmarkStart w:id="106" w:name="_Toc110601011"/>
      <w:r w:rsidRPr="003A2010">
        <w:t xml:space="preserve">РАСЧЕТНАЯ УДЕЛЬНАЯ ХАРАКТЕРИСТИКА РАСХОДА ТЕПЛОВОЙ ЭНЕРГИИ НА ОТОПЛЕНИЕ И </w:t>
      </w:r>
      <w:r w:rsidR="00C743F3" w:rsidRPr="003A2010">
        <w:t xml:space="preserve">ВЕНТИЛЯЦИЮ корпуса </w:t>
      </w:r>
      <w:r w:rsidR="00A27474" w:rsidRPr="003A2010">
        <w:t>20.</w:t>
      </w:r>
      <w:r w:rsidR="00C743F3" w:rsidRPr="003A2010">
        <w:t>6</w:t>
      </w:r>
      <w:bookmarkEnd w:id="106"/>
    </w:p>
    <w:p w:rsidR="009B0219" w:rsidRPr="003A2010" w:rsidRDefault="009B0219" w:rsidP="003A2010">
      <w:pPr>
        <w:pStyle w:val="APEX3"/>
      </w:pPr>
      <w:r w:rsidRPr="003A2010">
        <w:t>Расчет общего коэффициента теплопередачи здания:</w:t>
      </w:r>
    </w:p>
    <w:p w:rsidR="009B0219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7 465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12 982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0,575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9B0219" w:rsidRPr="003A2010" w:rsidRDefault="009B0219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B0219" w:rsidRPr="003A2010" w:rsidRDefault="009B0219" w:rsidP="003A2010">
      <w:pPr>
        <w:pStyle w:val="APEX3"/>
      </w:pPr>
      <w:r w:rsidRPr="003A2010">
        <w:t xml:space="preserve"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</w:t>
      </w:r>
      <w:r w:rsidR="00202942" w:rsidRPr="003A2010">
        <w:t>восемнадцати</w:t>
      </w:r>
      <w:r w:rsidRPr="003A2010">
        <w:t>этажного здания: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8 081 = 4 121 кг/ч</m:t>
          </m:r>
        </m:oMath>
      </m:oMathPara>
    </w:p>
    <w:p w:rsidR="00723694" w:rsidRPr="003A2010" w:rsidRDefault="00723694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9566,3 / 458 = 20,9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9B0219" w:rsidRPr="003A2010" w:rsidRDefault="009B0219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</w:t>
      </w:r>
      <w:r w:rsidR="00723694" w:rsidRPr="003A2010">
        <w:t xml:space="preserve"> выше</w:t>
      </w:r>
      <w:r w:rsidRPr="003A2010">
        <w:t xml:space="preserve">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B0219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9 324 = 8 811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0219" w:rsidRPr="003A2010" w:rsidRDefault="009B0219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723694" w:rsidRPr="003A2010">
        <w:t xml:space="preserve">выше </w:t>
      </w:r>
      <w:r w:rsidRPr="003A2010">
        <w:t>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B0219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458 = 13 740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0219" w:rsidRPr="003A2010" w:rsidRDefault="009B0219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1</w:t>
      </w:r>
      <w:r w:rsidR="00A1136D" w:rsidRPr="003A2010">
        <w:rPr>
          <w:rFonts w:ascii="PT Sans Narrow" w:hAnsi="PT Sans Narrow"/>
        </w:rPr>
        <w:t>3</w:t>
      </w:r>
      <w:r w:rsidRPr="003A2010">
        <w:rPr>
          <w:rFonts w:ascii="PT Sans Narrow" w:hAnsi="PT Sans Narrow"/>
        </w:rPr>
        <w:t xml:space="preserve"> </w:t>
      </w:r>
      <w:r w:rsidR="00A1136D" w:rsidRPr="003A2010">
        <w:rPr>
          <w:rFonts w:ascii="PT Sans Narrow" w:hAnsi="PT Sans Narrow"/>
        </w:rPr>
        <w:t>7</w:t>
      </w:r>
      <w:r w:rsidR="00723694" w:rsidRPr="003A2010">
        <w:rPr>
          <w:rFonts w:ascii="PT Sans Narrow" w:hAnsi="PT Sans Narrow"/>
        </w:rPr>
        <w:t>4</w:t>
      </w:r>
      <m:oMath>
        <m:r>
          <m:rPr>
            <m:nor/>
          </m:rPr>
          <w:rPr>
            <w:rFonts w:ascii="PT Sans Narrow" w:hAnsi="PT Sans Narrow"/>
          </w:rPr>
          <m:t xml:space="preserve">0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9B0219" w:rsidRPr="003A2010" w:rsidRDefault="009B0219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13 740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4 121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60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123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0,331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(13 740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+ 4 121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60</m:t>
        </m:r>
        <m:r>
          <m:rPr>
            <m:nor/>
          </m:rPr>
          <w:rPr>
            <w:rFonts w:ascii="PT Sans Narrow" w:hAnsi="PT Sans Narrow"/>
            <w:bCs w:val="0"/>
          </w:rPr>
          <m:t xml:space="preserve"> 123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="00F11B9D" w:rsidRPr="003A2010">
        <w:rPr>
          <w:rFonts w:ascii="PT Sans Narrow" w:hAnsi="PT Sans Narrow"/>
        </w:rPr>
        <w:t xml:space="preserve"> 0,103</w:t>
      </w:r>
      <w:r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B0219" w:rsidRPr="003A2010" w:rsidRDefault="009B0219" w:rsidP="003A2010">
      <w:pPr>
        <w:pStyle w:val="APEX3"/>
      </w:pPr>
      <w:r w:rsidRPr="003A2010">
        <w:t>Количество инфильтрующегося воздуха через ограждающие конструкции пом. БКТ: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511</m:t>
          </m:r>
          <m:r>
            <m:rPr>
              <m:nor/>
            </m:rPr>
            <w:rPr>
              <w:rFonts w:ascii="PT Sans Narrow" w:hAnsi="PT Sans Narrow"/>
            </w:rPr>
            <m:t xml:space="preserve"> = 87 кг/ч</m:t>
          </m:r>
        </m:oMath>
      </m:oMathPara>
    </w:p>
    <w:p w:rsidR="009B0219" w:rsidRPr="003A2010" w:rsidRDefault="009B0219" w:rsidP="003A2010">
      <w:pPr>
        <w:pStyle w:val="APEX3"/>
      </w:pPr>
      <w:r w:rsidRPr="003A2010">
        <w:t>Количество приточного воздуха для пом. БКТ при механической приточной вентиляции принимается согласно тому 1190-01-ИОС4.1: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310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0219" w:rsidRPr="003A2010" w:rsidRDefault="009B0219" w:rsidP="003A2010">
      <w:pPr>
        <w:pStyle w:val="APEX3"/>
      </w:pPr>
      <w:r w:rsidRPr="003A2010">
        <w:rPr>
          <w:u w:val="single"/>
        </w:rPr>
        <w:t>Средняя кратность воздухообмена за отопительный период в пом. БКТ</w:t>
      </w:r>
      <w:r w:rsidR="00723694" w:rsidRPr="003A2010">
        <w:t xml:space="preserve"> (</w:t>
      </w:r>
      <w:r w:rsidRPr="003A2010">
        <w:t>4</w:t>
      </w:r>
      <w:r w:rsidR="00723694" w:rsidRPr="003A2010">
        <w:t>0 ч механической вентиляции и 128</w:t>
      </w:r>
      <w:r w:rsidRPr="003A2010">
        <w:t xml:space="preserve"> ч инфильтрации в течении недели) 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310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87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60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123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0,002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0219" w:rsidRPr="003A2010" w:rsidRDefault="009B0219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(310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+ 87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60</m:t>
        </m:r>
        <m:r>
          <m:rPr>
            <m:nor/>
          </m:rPr>
          <w:rPr>
            <w:rFonts w:ascii="PT Sans Narrow" w:hAnsi="PT Sans Narrow"/>
            <w:bCs w:val="0"/>
          </w:rPr>
          <m:t xml:space="preserve"> 123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0,001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9B0219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= 0,331 + 0,002  = 0,333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9B0219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B0219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F11B9D" w:rsidRPr="003A2010">
        <w:rPr>
          <w:rFonts w:ascii="PT Sans Narrow" w:hAnsi="PT Sans Narrow"/>
        </w:rPr>
        <w:t>0,103</w:t>
      </w:r>
      <w:r w:rsidR="009B0219" w:rsidRPr="003A2010">
        <w:rPr>
          <w:rFonts w:ascii="PT Sans Narrow" w:hAnsi="PT Sans Narrow"/>
        </w:rPr>
        <w:t xml:space="preserve"> + 0,001</w:t>
      </w:r>
      <w:r w:rsidR="00F11B9D" w:rsidRPr="003A2010">
        <w:rPr>
          <w:rFonts w:ascii="PT Sans Narrow" w:hAnsi="PT Sans Narrow"/>
        </w:rPr>
        <w:t xml:space="preserve"> = 0,104</w:t>
      </w:r>
      <w:r w:rsidR="009B0219" w:rsidRPr="003A2010">
        <w:rPr>
          <w:rFonts w:ascii="PT Sans Narrow" w:hAnsi="PT Sans Narrow"/>
        </w:rPr>
        <w:t xml:space="preserve">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9B0219" w:rsidRPr="003A2010">
        <w:rPr>
          <w:rFonts w:ascii="PT Sans Narrow" w:hAnsi="PT Sans Narrow"/>
        </w:rPr>
        <w:t xml:space="preserve"> </w:t>
      </w:r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B0219" w:rsidRPr="003A2010" w:rsidRDefault="009B0219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B0219" w:rsidRPr="003A2010" w:rsidRDefault="009B0219" w:rsidP="003A2010">
      <w:pPr>
        <w:pStyle w:val="APEX3"/>
        <w:tabs>
          <w:tab w:val="left" w:pos="2715"/>
          <w:tab w:val="left" w:pos="6585"/>
        </w:tabs>
      </w:pPr>
      <w:r w:rsidRPr="003A2010">
        <w:t>Расчетная з</w:t>
      </w:r>
      <w:r w:rsidR="00723694" w:rsidRPr="003A2010">
        <w:t>аселенность квартир составляет 2</w:t>
      </w:r>
      <w:r w:rsidR="00477FE9" w:rsidRPr="003A2010">
        <w:t>0</w:t>
      </w:r>
      <w:r w:rsidRPr="003A2010">
        <w:t>,</w:t>
      </w:r>
      <w:r w:rsidR="00723694" w:rsidRPr="003A2010">
        <w:t>9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B0219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20,9 - 20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B0219" w:rsidRPr="003A2010" w:rsidRDefault="009B0219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9B0219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9B0219" w:rsidRPr="003A2010" w:rsidRDefault="009B0219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010BA6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="00010BA6"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010BA6"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="00010BA6" w:rsidRPr="003A2010">
        <w:t>;</w:t>
      </w:r>
    </w:p>
    <w:p w:rsidR="009B0219" w:rsidRPr="003A2010" w:rsidRDefault="009B0219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9B0219" w:rsidRPr="003A2010" w:rsidRDefault="009B0219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9B0219" w:rsidRPr="003A2010" w:rsidRDefault="009B0219" w:rsidP="003A2010">
      <w:pPr>
        <w:pStyle w:val="APEX3"/>
      </w:pPr>
      <w:r w:rsidRPr="003A2010">
        <w:tab/>
        <w:t>168 – число часов в неделе.</w:t>
      </w:r>
    </w:p>
    <w:p w:rsidR="009B0219" w:rsidRPr="003A2010" w:rsidRDefault="009B0219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9B0219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4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146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146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146</m:t>
        </m:r>
        <m:r>
          <m:rPr>
            <m:nor/>
          </m:rPr>
          <w:rPr>
            <w:rFonts w:ascii="PT Sans Narrow" w:hAnsi="PT Sans Narrow"/>
          </w:rPr>
          <m:t>) = 5</m:t>
        </m:r>
        <m:r>
          <m:rPr>
            <m:nor/>
          </m:rPr>
          <w:rPr>
            <w:rFonts w:ascii="Cambria Math" w:hAnsi="PT Sans Narrow"/>
          </w:rPr>
          <m:t>,</m:t>
        </m:r>
        <m:r>
          <m:rPr>
            <m:nor/>
          </m:rPr>
          <w:rPr>
            <w:rFonts w:ascii="PT Sans Narrow" w:hAnsi="PT Sans Narrow"/>
          </w:rPr>
          <m:t>47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9B0219" w:rsidRPr="003A2010">
        <w:t xml:space="preserve"> </w:t>
      </w:r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5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207 + 5,47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1346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60 123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0,066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9B0219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витражей первого этажа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167F66">
        <w:trPr>
          <w:trHeight w:val="1708"/>
        </w:trPr>
        <w:tc>
          <w:tcPr>
            <w:tcW w:w="2458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94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158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82CA6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B0219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</w:t>
      </w:r>
      <w:r w:rsidR="009B0219" w:rsidRPr="003A2010">
        <w:t>:</w:t>
      </w:r>
    </w:p>
    <w:p w:rsidR="009B0219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102 928  МДж </m:t>
        </m:r>
      </m:oMath>
      <w:r w:rsidR="009B0219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9B0219" w:rsidRPr="003A2010" w:rsidRDefault="00F82CA6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окон типовых этажей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167F66">
        <w:trPr>
          <w:trHeight w:val="1708"/>
        </w:trPr>
        <w:tc>
          <w:tcPr>
            <w:tcW w:w="2438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</w:p>
          <w:p w:rsidR="00F82CA6" w:rsidRPr="003A2010" w:rsidRDefault="00F82CA6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F82CA6" w:rsidRPr="003A2010" w:rsidRDefault="00F82CA6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Align w:val="center"/>
          </w:tcPr>
          <w:p w:rsidR="00F82CA6" w:rsidRPr="003A2010" w:rsidRDefault="00F82CA6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F82CA6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771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1225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F82CA6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9A784C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2CA6" w:rsidRPr="003A2010" w:rsidRDefault="00F82CA6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B0219" w:rsidRPr="003A2010" w:rsidRDefault="009B0219" w:rsidP="003A2010">
      <w:pPr>
        <w:pStyle w:val="APEX3"/>
        <w:rPr>
          <w:rFonts w:ascii="PT Sans Narrow" w:hAnsi="PT Sans Narrow"/>
        </w:rPr>
      </w:pPr>
    </w:p>
    <w:p w:rsidR="009B0219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</w:t>
      </w:r>
      <w:r w:rsidR="009B0219" w:rsidRPr="003A2010">
        <w:t>:</w:t>
      </w:r>
    </w:p>
    <w:p w:rsidR="009B0219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802 160 МДж</m:t>
        </m:r>
      </m:oMath>
      <w:r w:rsidR="009B0219" w:rsidRPr="003A2010">
        <w:rPr>
          <w:rFonts w:ascii="PT Sans Narrow" w:hAnsi="PT Sans Narrow"/>
          <w:i/>
        </w:rPr>
        <w:t xml:space="preserve"> </w:t>
      </w:r>
      <w:r w:rsidR="009B0219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9B0219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(102 928 + 802 160 )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60 123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0,038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B0219" w:rsidRPr="003A2010" w:rsidRDefault="009B0219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9B0219" w:rsidRPr="003A2010" w:rsidRDefault="009B0219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9B0219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0,333)</m:t>
        </m:r>
      </m:oMath>
      <w:r w:rsidR="009B0219" w:rsidRPr="003A2010">
        <w:rPr>
          <w:rFonts w:ascii="PT Sans Narrow" w:hAnsi="PT Sans Narrow"/>
        </w:rPr>
        <w:t xml:space="preserve"> = 0,7</w:t>
      </w:r>
      <w:r w:rsidR="00202942" w:rsidRPr="003A2010">
        <w:rPr>
          <w:rFonts w:ascii="PT Sans Narrow" w:hAnsi="PT Sans Narrow"/>
        </w:rPr>
        <w:t>7</w:t>
      </w:r>
      <w:r w:rsidR="00490959" w:rsidRPr="003A2010">
        <w:rPr>
          <w:rFonts w:ascii="PT Sans Narrow" w:hAnsi="PT Sans Narrow"/>
        </w:rPr>
        <w:t>2</w:t>
      </w:r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9B0219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9B0219" w:rsidRPr="003A2010" w:rsidRDefault="007C42E2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0,124 + 0,104 - (0,066 + 0,038)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0,772 = 0,148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B0219" w:rsidRPr="003A2010" w:rsidRDefault="009B0219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9B0219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60 123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0,148 </m:t>
          </m:r>
          <m:r>
            <m:rPr>
              <m:nor/>
            </m:rPr>
            <w:rPr>
              <w:rFonts w:ascii="PT Sans Narrow" w:hAnsi="PT Sans Narrow" w:cs="Arial"/>
            </w:rPr>
            <m:t xml:space="preserve"> = 971 897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9B0219" w:rsidRPr="003A2010" w:rsidRDefault="009B0219" w:rsidP="003A2010">
      <w:pPr>
        <w:pStyle w:val="APEX3"/>
      </w:pPr>
      <w:r w:rsidRPr="003A2010">
        <w:t>Общие теплопотери здания за отопительный период:</w:t>
      </w:r>
    </w:p>
    <w:p w:rsidR="009B0219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60</m:t>
          </m:r>
          <m:r>
            <m:rPr>
              <m:nor/>
            </m:rPr>
            <w:rPr>
              <w:rFonts w:ascii="PT Sans Narrow" w:hAnsi="PT Sans Narrow" w:cs="Arial"/>
            </w:rPr>
            <m:t xml:space="preserve"> 123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(0,124 + 0,104) = 1 497 247 кВтч/год</m:t>
          </m:r>
        </m:oMath>
      </m:oMathPara>
    </w:p>
    <w:p w:rsidR="009B0219" w:rsidRPr="003A2010" w:rsidRDefault="009B0219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9B0219" w:rsidRPr="003A2010" w:rsidRDefault="009B0219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971 897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17 005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57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9B0219" w:rsidRPr="003A2010" w:rsidRDefault="009B0219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 xml:space="preserve">С) для жилых </w:t>
      </w:r>
      <w:r w:rsidR="00202942" w:rsidRPr="003A2010">
        <w:t>восемнадцати</w:t>
      </w:r>
      <w:r w:rsidRPr="003A2010">
        <w:t>этажных многоквартирных зданий: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0,148 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- 49 % </m:t>
          </m:r>
        </m:oMath>
      </m:oMathPara>
    </w:p>
    <w:p w:rsidR="009B0219" w:rsidRPr="003A2010" w:rsidRDefault="009B0219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«А» (очень высокий). </w:t>
      </w:r>
    </w:p>
    <w:p w:rsidR="009B0219" w:rsidRPr="003A2010" w:rsidRDefault="009B0219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9B0219" w:rsidRPr="003A2010" w:rsidRDefault="009B0219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9B0219" w:rsidRPr="003A2010" w:rsidRDefault="009B0219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= </w:t>
      </w:r>
      <w:r w:rsidR="00202942" w:rsidRPr="003A2010">
        <w:rPr>
          <w:rFonts w:ascii="PT Sans Narrow" w:hAnsi="PT Sans Narrow"/>
        </w:rPr>
        <w:t>88</w:t>
      </w:r>
      <w:r w:rsidRPr="003A2010">
        <w:rPr>
          <w:rFonts w:ascii="PT Sans Narrow" w:hAnsi="PT Sans Narrow"/>
        </w:rPr>
        <w:t>,</w:t>
      </w:r>
      <w:r w:rsidR="00B95F32" w:rsidRPr="003A2010">
        <w:rPr>
          <w:rFonts w:ascii="PT Sans Narrow" w:hAnsi="PT Sans Narrow"/>
        </w:rPr>
        <w:t>36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</w:p>
    <w:p w:rsidR="009B0219" w:rsidRPr="003A2010" w:rsidRDefault="009B0219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9B0219" w:rsidRPr="003A2010" w:rsidRDefault="009B0219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>= 5</w:t>
      </w:r>
      <w:r w:rsidR="00F11B9D" w:rsidRPr="003A2010">
        <w:rPr>
          <w:rFonts w:ascii="PT Sans Narrow" w:hAnsi="PT Sans Narrow"/>
        </w:rPr>
        <w:t>8</w:t>
      </w:r>
      <w:r w:rsidRPr="003A2010">
        <w:rPr>
          <w:rFonts w:ascii="PT Sans Narrow" w:hAnsi="PT Sans Narrow"/>
        </w:rPr>
        <w:t>,</w:t>
      </w:r>
      <w:r w:rsidR="00C678DD" w:rsidRPr="003A2010">
        <w:rPr>
          <w:rFonts w:ascii="PT Sans Narrow" w:hAnsi="PT Sans Narrow"/>
        </w:rPr>
        <w:t>1</w:t>
      </w:r>
      <w:r w:rsidR="00B95F32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9B0219" w:rsidRPr="003A2010" w:rsidRDefault="009B0219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9B0219" w:rsidRPr="003A2010" w:rsidRDefault="009B0219" w:rsidP="003A2010">
      <w:pPr>
        <w:pStyle w:val="APEX3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</w:p>
    <w:p w:rsidR="009B0219" w:rsidRPr="003A2010" w:rsidRDefault="009B0219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9B0219" w:rsidRPr="003A2010" w:rsidRDefault="009B0219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202942" w:rsidRPr="003A2010">
        <w:rPr>
          <w:rFonts w:ascii="PT Sans Narrow" w:hAnsi="PT Sans Narrow"/>
        </w:rPr>
        <w:t xml:space="preserve"> = 88</w:t>
      </w:r>
      <w:r w:rsidR="00F11B9D" w:rsidRPr="003A2010">
        <w:rPr>
          <w:rFonts w:ascii="PT Sans Narrow" w:hAnsi="PT Sans Narrow"/>
        </w:rPr>
        <w:t>,</w:t>
      </w:r>
      <w:r w:rsidR="00B95F32" w:rsidRPr="003A2010">
        <w:rPr>
          <w:rFonts w:ascii="PT Sans Narrow" w:hAnsi="PT Sans Narrow"/>
        </w:rPr>
        <w:t>36</w:t>
      </w:r>
      <w:r w:rsidRPr="003A2010">
        <w:rPr>
          <w:rFonts w:ascii="PT Sans Narrow" w:hAnsi="PT Sans Narrow"/>
        </w:rPr>
        <w:t xml:space="preserve"> + 5</w:t>
      </w:r>
      <w:r w:rsidR="00F11B9D" w:rsidRPr="003A2010">
        <w:rPr>
          <w:rFonts w:ascii="PT Sans Narrow" w:hAnsi="PT Sans Narrow"/>
        </w:rPr>
        <w:t>8</w:t>
      </w:r>
      <w:r w:rsidR="00C678DD" w:rsidRPr="003A2010">
        <w:rPr>
          <w:rFonts w:ascii="PT Sans Narrow" w:hAnsi="PT Sans Narrow"/>
        </w:rPr>
        <w:t>,1</w:t>
      </w:r>
      <w:r w:rsidR="00B95F32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 xml:space="preserve"> + 10 = 1</w:t>
      </w:r>
      <w:r w:rsidR="00F11B9D" w:rsidRPr="003A2010">
        <w:rPr>
          <w:rFonts w:ascii="PT Sans Narrow" w:hAnsi="PT Sans Narrow"/>
        </w:rPr>
        <w:t>56</w:t>
      </w:r>
      <w:r w:rsidRPr="003A2010">
        <w:rPr>
          <w:rFonts w:ascii="PT Sans Narrow" w:hAnsi="PT Sans Narrow"/>
        </w:rPr>
        <w:t>,</w:t>
      </w:r>
      <w:r w:rsidR="00B95F32" w:rsidRPr="003A2010">
        <w:rPr>
          <w:rFonts w:ascii="PT Sans Narrow" w:hAnsi="PT Sans Narrow"/>
        </w:rPr>
        <w:t>53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9B0219" w:rsidRPr="003A2010" w:rsidRDefault="009B0219" w:rsidP="003A2010">
      <w:pPr>
        <w:pStyle w:val="APEX3"/>
        <w:ind w:right="282"/>
      </w:pPr>
      <w:r w:rsidRPr="003A2010">
        <w:t xml:space="preserve">В соответствии с п.8.2 Постановления Правительства Москвы № 497-ПП </w:t>
      </w:r>
      <w:r w:rsidR="006C6CA2" w:rsidRPr="003A2010">
        <w:t>нормативное значение удельного годового расхода</w:t>
      </w:r>
      <w:r w:rsidRPr="003A2010">
        <w:t xml:space="preserve">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9B0219" w:rsidRPr="003A2010" w:rsidRDefault="009B0219" w:rsidP="003A2010">
      <w:pPr>
        <w:pStyle w:val="APEX3"/>
      </w:pPr>
      <w:r w:rsidRPr="003A2010">
        <w:t>Согласно приказа Минстроя 399/пр базовый удельный годово</w:t>
      </w:r>
      <w:r w:rsidR="006C6CA2" w:rsidRPr="003A2010">
        <w:t>й</w:t>
      </w:r>
      <w:r w:rsidRPr="003A2010">
        <w:br/>
        <w:t>расход энергетических ресурсов МКД</w:t>
      </w:r>
      <w:r w:rsidR="00AE4BD9" w:rsidRPr="003A2010">
        <w:t xml:space="preserve"> 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 xml:space="preserve"> равен 233,5 </w:t>
      </w:r>
      <w:r w:rsidR="002435E6" w:rsidRPr="003A2010">
        <w:t>кВт·ч/м</w:t>
      </w:r>
      <w:r w:rsidR="002435E6" w:rsidRPr="003A2010">
        <w:rPr>
          <w:vertAlign w:val="superscript"/>
        </w:rPr>
        <w:t>2</w:t>
      </w:r>
      <w:r w:rsidR="002435E6" w:rsidRPr="003A2010">
        <w:t xml:space="preserve"> </w:t>
      </w:r>
      <w:r w:rsidRPr="003A2010">
        <w:t>(таблица 7.5).</w:t>
      </w:r>
    </w:p>
    <w:p w:rsidR="009B0219" w:rsidRPr="003A2010" w:rsidRDefault="009B0219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9B0219" w:rsidRPr="003A2010" w:rsidRDefault="009B0219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156,53 - 233,5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- 33 % </m:t>
          </m:r>
        </m:oMath>
      </m:oMathPara>
    </w:p>
    <w:p w:rsidR="00312C7B" w:rsidRPr="003A2010" w:rsidRDefault="00312C7B" w:rsidP="003A2010">
      <w:pPr>
        <w:rPr>
          <w:rFonts w:ascii="PT Sans Narrow" w:hAnsi="PT Sans Narrow"/>
        </w:rPr>
      </w:pPr>
      <w:r w:rsidRPr="003A2010">
        <w:rPr>
          <w:rFonts w:ascii="PT Sans Narrow" w:hAnsi="PT Sans Narrow"/>
        </w:rPr>
        <w:br w:type="page"/>
      </w:r>
    </w:p>
    <w:p w:rsidR="00ED6EEA" w:rsidRPr="003A2010" w:rsidRDefault="00ED6EEA" w:rsidP="003A2010">
      <w:pPr>
        <w:pStyle w:val="APEX0"/>
        <w:ind w:left="1134" w:hanging="567"/>
      </w:pPr>
      <w:bookmarkStart w:id="107" w:name="_Toc110601012"/>
      <w:r w:rsidRPr="003A2010">
        <w:t xml:space="preserve">РАСЧЕТНАЯ УДЕЛЬНАЯ ХАРАКТЕРИСТИКА РАСХОДА ТЕПЛОВОЙ ЭНЕРГИИ НА ОТОПЛЕНИЕ И ВЕНТИЛЯЦИЮ корпуса </w:t>
      </w:r>
      <w:r w:rsidR="00A27474" w:rsidRPr="003A2010">
        <w:t>20.</w:t>
      </w:r>
      <w:r w:rsidRPr="003A2010">
        <w:t>7</w:t>
      </w:r>
      <w:bookmarkEnd w:id="107"/>
    </w:p>
    <w:p w:rsidR="0092530E" w:rsidRPr="003A2010" w:rsidRDefault="0092530E" w:rsidP="003A2010">
      <w:pPr>
        <w:pStyle w:val="APEX3"/>
      </w:pPr>
      <w:r w:rsidRPr="003A2010">
        <w:t>Расчет общего коэффициента теплопередачи здания:</w:t>
      </w:r>
    </w:p>
    <w:p w:rsidR="0092530E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7 160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11 473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0,624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2530E" w:rsidRPr="003A2010" w:rsidRDefault="0092530E" w:rsidP="003A2010">
      <w:pPr>
        <w:pStyle w:val="APEX3"/>
      </w:pPr>
      <w:r w:rsidRPr="003A2010">
        <w:t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двадцатипятиэтажного здания: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6</m:t>
          </m:r>
          <m:r>
            <m:rPr>
              <m:nor/>
            </m:rPr>
            <w:rPr>
              <w:rFonts w:ascii="PT Sans Narrow" w:hAnsi="PT Sans Narrow"/>
            </w:rPr>
            <m:t xml:space="preserve"> 519 = 3 325 кг/ч</m:t>
          </m:r>
        </m:oMath>
      </m:oMathPara>
    </w:p>
    <w:p w:rsidR="00D3028D" w:rsidRPr="003A2010" w:rsidRDefault="00D3028D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11455,6  / 552 = 20,8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92530E" w:rsidRPr="003A2010" w:rsidRDefault="0092530E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 xml:space="preserve">Количество приточного воздуха в здание при неорганизованном притоке для жилых зданий с расчетной заселенностью квартир </w:t>
      </w:r>
      <w:r w:rsidR="00D3028D" w:rsidRPr="003A2010">
        <w:t xml:space="preserve">выше </w:t>
      </w:r>
      <w:r w:rsidRPr="003A2010">
        <w:t>20 м</w:t>
      </w:r>
      <w:r w:rsidRPr="003A2010">
        <w:rPr>
          <w:vertAlign w:val="superscript"/>
        </w:rPr>
        <w:t>2</w:t>
      </w:r>
      <w:r w:rsidRPr="003A2010">
        <w:t xml:space="preserve"> на человека :</w:t>
      </w:r>
    </w:p>
    <w:p w:rsidR="0092530E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11 200,7 = 10 585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2530E" w:rsidRPr="003A2010" w:rsidRDefault="0092530E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</w:t>
      </w:r>
      <w:r w:rsidR="00D3028D" w:rsidRPr="003A2010">
        <w:t xml:space="preserve"> выше</w:t>
      </w:r>
      <w:r w:rsidRPr="003A2010">
        <w:t xml:space="preserve">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2530E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552 = 16 560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16 560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92530E" w:rsidRPr="003A2010" w:rsidRDefault="0092530E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16 560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3 325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54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853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0410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92530E" w:rsidRPr="003A2010" w:rsidRDefault="0092530E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2530E" w:rsidRPr="003A2010" w:rsidRDefault="0092530E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(16 560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+ 3 325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54</m:t>
        </m:r>
        <m:r>
          <m:rPr>
            <m:nor/>
          </m:rPr>
          <w:rPr>
            <w:rFonts w:ascii="PT Sans Narrow" w:hAnsi="PT Sans Narrow"/>
            <w:bCs w:val="0"/>
          </w:rPr>
          <m:t xml:space="preserve"> 853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0,127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2530E" w:rsidRPr="003A2010" w:rsidRDefault="0092530E" w:rsidP="003A2010">
      <w:pPr>
        <w:pStyle w:val="APEX3"/>
      </w:pPr>
      <w:r w:rsidRPr="003A2010">
        <w:t>Количество инфильтрующегося воздуха</w:t>
      </w:r>
      <w:r w:rsidR="00F60612" w:rsidRPr="003A2010">
        <w:t xml:space="preserve"> через ограждающие конструкции </w:t>
      </w:r>
      <w:r w:rsidRPr="003A2010">
        <w:t>пом. БКТ: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1060</m:t>
          </m:r>
          <m:r>
            <m:rPr>
              <m:nor/>
            </m:rPr>
            <w:rPr>
              <w:rFonts w:ascii="PT Sans Narrow" w:hAnsi="PT Sans Narrow"/>
            </w:rPr>
            <m:t xml:space="preserve"> = 180 кг/ч</m:t>
          </m:r>
        </m:oMath>
      </m:oMathPara>
    </w:p>
    <w:p w:rsidR="0092530E" w:rsidRPr="003A2010" w:rsidRDefault="0092530E" w:rsidP="003A2010">
      <w:pPr>
        <w:pStyle w:val="APEX3"/>
      </w:pPr>
      <w:r w:rsidRPr="003A2010">
        <w:t>Кол</w:t>
      </w:r>
      <w:r w:rsidR="00F60612" w:rsidRPr="003A2010">
        <w:t xml:space="preserve">ичество приточного воздуха для пом. </w:t>
      </w:r>
      <w:r w:rsidRPr="003A2010">
        <w:t>БКТ при механической приточной вентиляции принимается согласно тому 1190-01-ИОС4.1: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600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2530E" w:rsidRPr="003A2010" w:rsidRDefault="0092530E" w:rsidP="003A2010">
      <w:pPr>
        <w:pStyle w:val="APEX3"/>
      </w:pPr>
      <w:r w:rsidRPr="003A2010">
        <w:rPr>
          <w:u w:val="single"/>
        </w:rPr>
        <w:t xml:space="preserve">Средняя кратность воздухообмена за </w:t>
      </w:r>
      <w:r w:rsidR="00F60612" w:rsidRPr="003A2010">
        <w:rPr>
          <w:u w:val="single"/>
        </w:rPr>
        <w:t xml:space="preserve">отопительный период в </w:t>
      </w:r>
      <w:r w:rsidRPr="003A2010">
        <w:rPr>
          <w:u w:val="single"/>
        </w:rPr>
        <w:t>пом. БКТ</w:t>
      </w:r>
      <w:r w:rsidR="004A2EF1" w:rsidRPr="003A2010">
        <w:t xml:space="preserve"> (</w:t>
      </w:r>
      <w:r w:rsidRPr="003A2010">
        <w:t>4</w:t>
      </w:r>
      <w:r w:rsidR="004A2EF1" w:rsidRPr="003A2010">
        <w:t>0 ч механической вентиляции и 128</w:t>
      </w:r>
      <w:r w:rsidRPr="003A2010">
        <w:t xml:space="preserve"> ч инфильтрации в течении недели) 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600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180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54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853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0,005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2530E" w:rsidRPr="003A2010" w:rsidRDefault="0092530E" w:rsidP="003A2010">
      <w:pPr>
        <w:pStyle w:val="APEX3"/>
      </w:pPr>
      <w:r w:rsidRPr="003A2010">
        <w:rPr>
          <w:u w:val="single"/>
        </w:rPr>
        <w:t>Удельная вен</w:t>
      </w:r>
      <w:r w:rsidR="00F60612" w:rsidRPr="003A2010">
        <w:rPr>
          <w:u w:val="single"/>
        </w:rPr>
        <w:t xml:space="preserve">тиляционная характеристика для </w:t>
      </w:r>
      <w:r w:rsidRPr="003A2010">
        <w:rPr>
          <w:u w:val="single"/>
        </w:rPr>
        <w:t>пом. БКТ</w:t>
      </w:r>
      <w:r w:rsidRPr="003A2010">
        <w:t>:</w:t>
      </w:r>
    </w:p>
    <w:p w:rsidR="0092530E" w:rsidRPr="003A2010" w:rsidRDefault="0092530E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2530E" w:rsidRPr="003A2010" w:rsidRDefault="0092530E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(600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+ 180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128</m:t>
        </m:r>
        <m:r>
          <m:rPr>
            <m:nor/>
          </m:rPr>
          <w:rPr>
            <w:rFonts w:ascii="PT Sans Narrow" w:hAnsi="PT Sans Narrow"/>
          </w:rPr>
          <m:t xml:space="preserve">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54</m:t>
        </m:r>
        <m:r>
          <m:rPr>
            <m:nor/>
          </m:rPr>
          <w:rPr>
            <w:rFonts w:ascii="PT Sans Narrow" w:hAnsi="PT Sans Narrow"/>
            <w:bCs w:val="0"/>
          </w:rPr>
          <m:t xml:space="preserve"> 853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0,002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92530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= 0,410 + 0,005  = 0,415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92530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2530E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2530E" w:rsidRPr="003A2010">
        <w:rPr>
          <w:rFonts w:ascii="PT Sans Narrow" w:hAnsi="PT Sans Narrow"/>
        </w:rPr>
        <w:t xml:space="preserve">0,127 + 0,002 = 0,129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92530E" w:rsidRPr="003A2010">
        <w:rPr>
          <w:rFonts w:ascii="PT Sans Narrow" w:hAnsi="PT Sans Narrow"/>
        </w:rPr>
        <w:t xml:space="preserve"> </w:t>
      </w:r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2530E" w:rsidRPr="003A2010" w:rsidRDefault="0092530E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2530E" w:rsidRPr="003A2010" w:rsidRDefault="0092530E" w:rsidP="003A2010">
      <w:pPr>
        <w:pStyle w:val="APEX3"/>
        <w:tabs>
          <w:tab w:val="left" w:pos="2715"/>
          <w:tab w:val="left" w:pos="6585"/>
        </w:tabs>
      </w:pPr>
      <w:r w:rsidRPr="003A2010">
        <w:t>Расчетная заселенность квартир составляет 20,8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2530E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20,8 - 20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2530E" w:rsidRPr="003A2010" w:rsidRDefault="0092530E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92530E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, в зависимости от функционального назначения помещения;</w:t>
      </w:r>
    </w:p>
    <w:p w:rsidR="0092530E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92530E" w:rsidRPr="003A2010">
        <w:t xml:space="preserve"> - принято по мощности осветительных приборов в соответствии с томом ИОС1.1</w:t>
      </w:r>
    </w:p>
    <w:p w:rsidR="0092530E" w:rsidRPr="003A2010" w:rsidRDefault="0092530E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92530E" w:rsidRPr="003A2010" w:rsidRDefault="0092530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92530E" w:rsidRPr="003A2010" w:rsidRDefault="0092530E" w:rsidP="003A2010">
      <w:pPr>
        <w:pStyle w:val="APEX3"/>
      </w:pPr>
      <w:r w:rsidRPr="003A2010">
        <w:tab/>
        <w:t>168 – число часов в неделе.</w:t>
      </w:r>
    </w:p>
    <w:p w:rsidR="0092530E" w:rsidRPr="003A2010" w:rsidRDefault="0092530E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10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267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267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267</m:t>
        </m:r>
        <m:r>
          <m:rPr>
            <m:nor/>
          </m:rPr>
          <w:rPr>
            <w:rFonts w:ascii="PT Sans Narrow" w:hAnsi="PT Sans Narrow"/>
          </w:rPr>
          <m:t>) = 5,52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92530E" w:rsidRPr="003A2010">
        <w:rPr>
          <w:rFonts w:ascii="PT Sans Narrow" w:hAnsi="PT Sans Narrow"/>
        </w:rPr>
        <w:t xml:space="preserve"> </w:t>
      </w:r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6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411 + 5,52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267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54 853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0,090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E16DE0" w:rsidRPr="003A2010" w:rsidRDefault="00E16DE0" w:rsidP="003A2010">
      <w:pPr>
        <w:pStyle w:val="APEX3"/>
        <w:rPr>
          <w:u w:val="single"/>
        </w:rPr>
      </w:pPr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92530E" w:rsidRPr="003A2010" w:rsidRDefault="0092530E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витражей первого этажа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0F43A7">
        <w:trPr>
          <w:trHeight w:val="1708"/>
        </w:trPr>
        <w:tc>
          <w:tcPr>
            <w:tcW w:w="2458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  <w:p w:rsidR="0092530E" w:rsidRPr="003A2010" w:rsidRDefault="0092530E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2530E" w:rsidRPr="003A2010" w:rsidRDefault="0092530E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0F43A7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94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27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73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2530E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</w:t>
      </w:r>
      <w:r w:rsidR="0092530E" w:rsidRPr="003A2010">
        <w:t>:</w:t>
      </w:r>
    </w:p>
    <w:p w:rsidR="0092530E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32 403  МДж </m:t>
        </m:r>
      </m:oMath>
      <w:r w:rsidR="0092530E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92530E" w:rsidRPr="003A2010" w:rsidRDefault="0092530E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Площади </w:t>
      </w:r>
      <w:r w:rsidR="00A23F2E"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окон типовых этажей</w:t>
      </w: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 xml:space="preserve">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38"/>
        <w:gridCol w:w="1236"/>
        <w:gridCol w:w="1860"/>
      </w:tblGrid>
      <w:tr w:rsidR="003A2010" w:rsidRPr="003A2010" w:rsidTr="000F43A7">
        <w:trPr>
          <w:trHeight w:val="1708"/>
        </w:trPr>
        <w:tc>
          <w:tcPr>
            <w:tcW w:w="2438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36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</w:p>
          <w:p w:rsidR="0092530E" w:rsidRPr="003A2010" w:rsidRDefault="0092530E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2530E" w:rsidRPr="003A2010" w:rsidRDefault="0092530E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60" w:type="dxa"/>
            <w:vAlign w:val="center"/>
          </w:tcPr>
          <w:p w:rsidR="0092530E" w:rsidRPr="003A2010" w:rsidRDefault="0092530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0F43A7">
        <w:tc>
          <w:tcPr>
            <w:tcW w:w="2438" w:type="dxa"/>
            <w:vMerge w:val="restart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166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0F43A7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738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0F43A7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465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0F43A7">
        <w:tc>
          <w:tcPr>
            <w:tcW w:w="243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1111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530E" w:rsidRPr="003A2010" w:rsidRDefault="0092530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2530E" w:rsidRPr="003A2010" w:rsidRDefault="0092530E" w:rsidP="003A2010">
      <w:pPr>
        <w:pStyle w:val="APEX3"/>
        <w:rPr>
          <w:rFonts w:ascii="PT Sans Narrow" w:hAnsi="PT Sans Narrow"/>
        </w:rPr>
      </w:pPr>
    </w:p>
    <w:p w:rsidR="0092530E" w:rsidRPr="003A2010" w:rsidRDefault="00A23F2E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</w:t>
      </w:r>
      <w:r w:rsidR="0092530E" w:rsidRPr="003A2010">
        <w:t>:</w:t>
      </w:r>
    </w:p>
    <w:p w:rsidR="0092530E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838 777 МДж</m:t>
        </m:r>
      </m:oMath>
      <w:r w:rsidR="0092530E" w:rsidRPr="003A2010">
        <w:rPr>
          <w:rFonts w:ascii="PT Sans Narrow" w:hAnsi="PT Sans Narrow"/>
          <w:i/>
        </w:rPr>
        <w:t xml:space="preserve"> </w:t>
      </w:r>
      <w:r w:rsidR="0092530E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92530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(32 403 + 838 777)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54 853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0,040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2530E" w:rsidRPr="003A2010" w:rsidRDefault="0092530E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92530E" w:rsidRPr="003A2010" w:rsidRDefault="0092530E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92530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0,415)</m:t>
        </m:r>
      </m:oMath>
      <w:r w:rsidR="0092530E" w:rsidRPr="003A2010">
        <w:rPr>
          <w:rFonts w:ascii="PT Sans Narrow" w:hAnsi="PT Sans Narrow"/>
        </w:rPr>
        <w:t xml:space="preserve"> = 0,745</w:t>
      </w:r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92530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92530E" w:rsidRPr="003A2010" w:rsidRDefault="0092530E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0,131 + 0,129 - (0,090 + 0,040)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0,744 = 0,163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2530E" w:rsidRPr="003A2010" w:rsidRDefault="0092530E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92530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54 853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0,163</m:t>
          </m:r>
          <m:r>
            <m:rPr>
              <m:nor/>
            </m:rPr>
            <w:rPr>
              <w:rFonts w:ascii="PT Sans Narrow" w:hAnsi="PT Sans Narrow" w:cs="Arial"/>
            </w:rPr>
            <m:t xml:space="preserve"> = 976 576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92530E" w:rsidRPr="003A2010" w:rsidRDefault="0092530E" w:rsidP="003A2010">
      <w:pPr>
        <w:pStyle w:val="APEX3"/>
      </w:pPr>
      <w:r w:rsidRPr="003A2010">
        <w:t>Общие теплопотери здания за отопительный период:</w:t>
      </w:r>
    </w:p>
    <w:p w:rsidR="0092530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54</m:t>
          </m:r>
          <m:r>
            <m:rPr>
              <m:nor/>
            </m:rPr>
            <w:rPr>
              <w:rFonts w:ascii="PT Sans Narrow" w:hAnsi="PT Sans Narrow" w:cs="Arial"/>
            </w:rPr>
            <m:t xml:space="preserve"> 853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(0,131 + 0,129) = 1 557 729 кВтч/год</m:t>
          </m:r>
        </m:oMath>
      </m:oMathPara>
    </w:p>
    <w:p w:rsidR="0092530E" w:rsidRPr="003A2010" w:rsidRDefault="0092530E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92530E" w:rsidRPr="003A2010" w:rsidRDefault="0092530E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>976 576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18 967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51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92530E" w:rsidRPr="003A2010" w:rsidRDefault="0092530E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>С) для жилых двадцатипятиэтажных многоквартирных зданий:</w:t>
      </w:r>
    </w:p>
    <w:p w:rsidR="0092530E" w:rsidRPr="003A2010" w:rsidRDefault="0092530E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0,163 - 0,29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- 44 % </m:t>
          </m:r>
        </m:oMath>
      </m:oMathPara>
    </w:p>
    <w:p w:rsidR="0092530E" w:rsidRPr="003A2010" w:rsidRDefault="0092530E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«А» (очень высокий). </w:t>
      </w:r>
    </w:p>
    <w:p w:rsidR="0092530E" w:rsidRPr="003A2010" w:rsidRDefault="0092530E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92530E" w:rsidRPr="003A2010" w:rsidRDefault="0092530E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92530E" w:rsidRPr="003A2010" w:rsidRDefault="0092530E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>= 85,</w:t>
      </w:r>
      <w:r w:rsidR="004A2EF1" w:rsidRPr="003A2010">
        <w:rPr>
          <w:rFonts w:ascii="PT Sans Narrow" w:hAnsi="PT Sans Narrow"/>
        </w:rPr>
        <w:t>12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проектирование, предоставляется по требованию)</w:t>
      </w:r>
    </w:p>
    <w:p w:rsidR="0092530E" w:rsidRPr="003A2010" w:rsidRDefault="0092530E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92530E" w:rsidRPr="003A2010" w:rsidRDefault="0092530E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>= 5</w:t>
      </w:r>
      <w:r w:rsidR="004A2EF1" w:rsidRPr="003A2010">
        <w:rPr>
          <w:rFonts w:ascii="PT Sans Narrow" w:hAnsi="PT Sans Narrow"/>
        </w:rPr>
        <w:t>7</w:t>
      </w:r>
      <w:r w:rsidRPr="003A2010">
        <w:rPr>
          <w:rFonts w:ascii="PT Sans Narrow" w:hAnsi="PT Sans Narrow"/>
        </w:rPr>
        <w:t>,</w:t>
      </w:r>
      <w:r w:rsidR="004A2EF1" w:rsidRPr="003A2010">
        <w:rPr>
          <w:rFonts w:ascii="PT Sans Narrow" w:hAnsi="PT Sans Narrow"/>
        </w:rPr>
        <w:t>92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проектирование, предоставляется по требованию)</w:t>
      </w:r>
    </w:p>
    <w:p w:rsidR="0092530E" w:rsidRPr="003A2010" w:rsidRDefault="0092530E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92530E" w:rsidRPr="003A2010" w:rsidRDefault="0092530E" w:rsidP="003A2010">
      <w:pPr>
        <w:pStyle w:val="APEX3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</w:p>
    <w:p w:rsidR="0092530E" w:rsidRPr="003A2010" w:rsidRDefault="0092530E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92530E" w:rsidRPr="003A2010" w:rsidRDefault="0092530E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4A2EF1" w:rsidRPr="003A2010">
        <w:rPr>
          <w:rFonts w:ascii="PT Sans Narrow" w:hAnsi="PT Sans Narrow"/>
        </w:rPr>
        <w:t xml:space="preserve"> = 85,12</w:t>
      </w:r>
      <w:r w:rsidRPr="003A2010">
        <w:rPr>
          <w:rFonts w:ascii="PT Sans Narrow" w:hAnsi="PT Sans Narrow"/>
        </w:rPr>
        <w:t xml:space="preserve"> + 5</w:t>
      </w:r>
      <w:r w:rsidR="004A2EF1" w:rsidRPr="003A2010">
        <w:rPr>
          <w:rFonts w:ascii="PT Sans Narrow" w:hAnsi="PT Sans Narrow"/>
        </w:rPr>
        <w:t>7,92+ 10 = 153,04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92530E" w:rsidRPr="003A2010" w:rsidRDefault="0092530E" w:rsidP="003A2010">
      <w:pPr>
        <w:pStyle w:val="APEX3"/>
        <w:ind w:right="282"/>
      </w:pPr>
      <w:r w:rsidRPr="003A2010">
        <w:t>В соответствии с п.8.2 Постановления Правительства Москвы № 497-ПП нормативное значение удельного годового расхода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92530E" w:rsidRPr="003A2010" w:rsidRDefault="0092530E" w:rsidP="003A2010">
      <w:pPr>
        <w:pStyle w:val="APEX3"/>
      </w:pPr>
      <w:r w:rsidRPr="003A2010">
        <w:t>Согласно приказа Минстроя 399/пр базовый удельный годовой</w:t>
      </w:r>
      <w:r w:rsidRPr="003A2010">
        <w:br/>
        <w:t xml:space="preserve">расход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>равен 233,5 кВт·ч/м</w:t>
      </w:r>
      <w:r w:rsidRPr="003A2010">
        <w:rPr>
          <w:vertAlign w:val="superscript"/>
        </w:rPr>
        <w:t>2</w:t>
      </w:r>
      <w:r w:rsidRPr="003A2010">
        <w:t xml:space="preserve"> (таблица 7.5).</w:t>
      </w:r>
    </w:p>
    <w:p w:rsidR="0092530E" w:rsidRPr="003A2010" w:rsidRDefault="0092530E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показателя суммарного удельного годового расхода энергетических ресурсов от базовых значений:</w:t>
      </w:r>
    </w:p>
    <w:p w:rsidR="0092530E" w:rsidRPr="003A2010" w:rsidRDefault="0092530E" w:rsidP="003A2010">
      <w:pPr>
        <w:pStyle w:val="APEX3"/>
        <w:rPr>
          <w:lang w:eastAsia="en-US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153,04</m:t>
              </m:r>
              <m:r>
                <m:rPr>
                  <m:nor/>
                </m:rPr>
                <w:rPr>
                  <w:rFonts w:ascii="Cambria Math" w:hAnsi="PT Sans Narrow"/>
                </w:rPr>
                <m:t xml:space="preserve"> - </m:t>
              </m:r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- 34 %</m:t>
          </m:r>
        </m:oMath>
      </m:oMathPara>
    </w:p>
    <w:p w:rsidR="0092530E" w:rsidRPr="003A2010" w:rsidRDefault="0092530E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C743F3" w:rsidRPr="003A2010" w:rsidRDefault="00C743F3" w:rsidP="003A2010">
      <w:pPr>
        <w:pStyle w:val="APEX0"/>
        <w:ind w:left="1134" w:hanging="567"/>
      </w:pPr>
      <w:bookmarkStart w:id="108" w:name="_Toc110601013"/>
      <w:r w:rsidRPr="003A2010">
        <w:t xml:space="preserve">РАСЧЕТНАЯ УДЕЛЬНАЯ ХАРАКТЕРИСТИКА РАСХОДА ТЕПЛОВОЙ ЭНЕРГИИ НА </w:t>
      </w:r>
      <w:r w:rsidR="00312C7B" w:rsidRPr="003A2010">
        <w:t xml:space="preserve">ОТОПЛЕНИЕ И ВЕНТИЛЯЦИЮ корпуса </w:t>
      </w:r>
      <w:r w:rsidR="00A27474" w:rsidRPr="003A2010">
        <w:t>20.</w:t>
      </w:r>
      <w:r w:rsidR="00312C7B" w:rsidRPr="003A2010">
        <w:t>8</w:t>
      </w:r>
      <w:bookmarkEnd w:id="108"/>
    </w:p>
    <w:p w:rsidR="009B3A3E" w:rsidRPr="003A2010" w:rsidRDefault="009B3A3E" w:rsidP="003A2010">
      <w:pPr>
        <w:pStyle w:val="APEX3"/>
      </w:pPr>
      <w:r w:rsidRPr="003A2010">
        <w:t>Расчет общего коэффициента теплопередачи здания:</w:t>
      </w:r>
    </w:p>
    <w:p w:rsidR="009B3A3E" w:rsidRPr="003A2010" w:rsidRDefault="0065380D" w:rsidP="003A2010">
      <w:pPr>
        <w:pStyle w:val="APEX3"/>
        <w:rPr>
          <w:rFonts w:ascii="PT Sans Narrow" w:hAnsi="PT Sans Narrow" w:cs="Arial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пр</m:t>
              </m:r>
            </m:sup>
          </m:sSubSup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н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сум</m:t>
                  </m:r>
                </m:sup>
              </m:sSubSup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Arial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ij</m:t>
                  </m:r>
                </m:sub>
              </m:sSub>
            </m:e>
          </m:nary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0, 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Arial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0,</m:t>
                  </m:r>
                  <m:r>
                    <w:rPr>
                      <w:rFonts w:ascii="Cambria Math" w:hAnsi="Cambria Math" w:cs="Arial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 w:cs="Arial"/>
                      <w:lang w:val="en-US"/>
                    </w:rPr>
                    <m:t>пр</m:t>
                  </m:r>
                </m:sup>
              </m:sSubSup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3 560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6 464</m:t>
              </m:r>
            </m:den>
          </m:f>
          <m:r>
            <m:rPr>
              <m:nor/>
            </m:rPr>
            <w:rPr>
              <w:rFonts w:ascii="PT Sans Narrow" w:hAnsi="PT Sans Narrow" w:cs="Arial"/>
              <w:lang w:val="en-US"/>
            </w:rPr>
            <m:t xml:space="preserve"> = 0,551 Вт/</m:t>
          </m:r>
          <m:sSup>
            <m:sSupPr>
              <m:ctrlPr>
                <w:rPr>
                  <w:rFonts w:ascii="Cambria Math" w:hAnsi="Cambria Math" w:cs="Arial"/>
                  <w:lang w:val="en-US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 w:cs="Arial"/>
                  <w:lang w:val="en-US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 w:cs="Arial"/>
              <w:lang w:val="en-US"/>
            </w:rPr>
            <m:t>°С</m:t>
          </m:r>
        </m:oMath>
      </m:oMathPara>
    </w:p>
    <w:p w:rsidR="009B3A3E" w:rsidRPr="003A2010" w:rsidRDefault="009B3A3E" w:rsidP="003A2010">
      <w:pPr>
        <w:pStyle w:val="APEX3"/>
      </w:pPr>
      <w:r w:rsidRPr="003A2010">
        <w:t xml:space="preserve">Средняя плотность приточного воздуха за отопительный период (при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от</m:t>
            </m:r>
          </m:sub>
        </m:sSub>
        <m:r>
          <m:rPr>
            <m:nor/>
          </m:rPr>
          <m:t>= -2,2°С</m:t>
        </m:r>
      </m:oMath>
      <w:r w:rsidRPr="003A2010">
        <w:t>):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в</m:t>
              </m:r>
            </m:sub>
            <m:sup>
              <m:r>
                <m:rPr>
                  <m:nor/>
                </m:rPr>
                <w:rPr>
                  <w:rFonts w:ascii="Cambria Math" w:hAnsi="PT Sans Narrow"/>
                </w:rPr>
                <m:t>вент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 xml:space="preserve">273 +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353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273 -2,2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 1,304 кг/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</m:oMath>
      </m:oMathPara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B3A3E" w:rsidRPr="003A2010" w:rsidRDefault="009B3A3E" w:rsidP="003A2010">
      <w:pPr>
        <w:pStyle w:val="APEX3"/>
      </w:pPr>
      <w:r w:rsidRPr="003A2010">
        <w:t>Количество инфильтрующегося воздуха в лестнично-лифтовые узлы (ЛЛУ) здания с поэтажными выходами на балконы через ограждающие конструкции в соответствии с                                      СП 50.13330.2012 для семнадцатиэтажного здания: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0,6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1,0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ЛЛУ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0,6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1,0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</m:t>
          </m:r>
          <m:r>
            <m:rPr>
              <m:nor/>
            </m:rPr>
            <w:rPr>
              <w:rFonts w:ascii="PT Sans Narrow" w:hAnsi="PT Sans Narrow"/>
            </w:rPr>
            <m:t xml:space="preserve"> 616 = 824 кг/ч</m:t>
          </m:r>
        </m:oMath>
      </m:oMathPara>
    </w:p>
    <w:p w:rsidR="009B3A3E" w:rsidRPr="003A2010" w:rsidRDefault="009B3A3E" w:rsidP="003A2010">
      <w:pPr>
        <w:pStyle w:val="APEX3"/>
      </w:pPr>
      <w:r w:rsidRPr="003A2010">
        <w:t xml:space="preserve">Расчетная заселенность здания </w:t>
      </w:r>
      <m:oMath>
        <m:r>
          <m:rPr>
            <m:nor/>
          </m:rPr>
          <w:rPr>
            <w:rFonts w:ascii="PT Sans Narrow" w:hAnsi="PT Sans Narrow"/>
            <w:lang w:val="en-US"/>
          </w:rPr>
          <m:t>n</m:t>
        </m:r>
        <m:r>
          <m:rPr>
            <m:nor/>
          </m:rPr>
          <w:rPr>
            <w:rFonts w:ascii="PT Sans Narrow" w:hAnsi="PT Sans Narrow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 xml:space="preserve">кв.общ.л 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жит</m:t>
            </m:r>
          </m:sub>
        </m:sSub>
        <m:r>
          <m:rPr>
            <m:nor/>
          </m:rPr>
          <w:rPr>
            <w:rFonts w:ascii="PT Sans Narrow" w:hAnsi="PT Sans Narrow"/>
          </w:rPr>
          <m:t>= 3508,8 / 170 = 20,6 м</m:t>
        </m:r>
        <m:r>
          <m:rPr>
            <m:nor/>
          </m:rPr>
          <w:rPr>
            <w:rFonts w:ascii="PT Sans Narrow" w:hAnsi="PT Sans Narrow"/>
            <w:vertAlign w:val="superscript"/>
          </w:rPr>
          <m:t>2</m:t>
        </m:r>
        <m:r>
          <m:rPr>
            <m:nor/>
          </m:rPr>
          <w:rPr>
            <w:rFonts w:ascii="PT Sans Narrow" w:hAnsi="PT Sans Narrow"/>
          </w:rPr>
          <m:t>/чел</m:t>
        </m:r>
      </m:oMath>
    </w:p>
    <w:p w:rsidR="009B3A3E" w:rsidRPr="003A2010" w:rsidRDefault="009B3A3E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 выше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B3A3E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0,35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h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ж.эт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ж.кв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0,35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2,7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3 413,6 = 3 226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3A3E" w:rsidRPr="003A2010" w:rsidRDefault="009B3A3E" w:rsidP="003A2010">
      <w:pPr>
        <w:pStyle w:val="APEX3"/>
        <w:rPr>
          <w:rFonts w:cs="Arial"/>
          <w:spacing w:val="2"/>
          <w:sz w:val="21"/>
          <w:szCs w:val="21"/>
          <w:shd w:val="clear" w:color="auto" w:fill="FFFFFF"/>
        </w:rPr>
      </w:pPr>
      <w:r w:rsidRPr="003A2010">
        <w:t>Количество приточного воздуха в здание при неорганизованном притоке для жилых зданий с расчетной заселенностью квартир выше 20 м</w:t>
      </w:r>
      <w:r w:rsidRPr="003A2010">
        <w:rPr>
          <w:vertAlign w:val="superscript"/>
        </w:rPr>
        <w:t>2</w:t>
      </w:r>
      <w:r w:rsidRPr="003A2010">
        <w:t xml:space="preserve"> на человека:</w:t>
      </w:r>
    </w:p>
    <w:p w:rsidR="009B3A3E" w:rsidRPr="003A2010" w:rsidRDefault="0065380D" w:rsidP="003A2010">
      <w:pPr>
        <w:pStyle w:val="APEX3"/>
        <w:rPr>
          <w:rFonts w:ascii="PT Sans Narrow" w:hAnsi="PT Sans Narrow" w:cs="Arial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вент1.2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  <w:lang w:val="en-US"/>
            </w:rPr>
            <m:t>m</m:t>
          </m:r>
          <m:r>
            <m:rPr>
              <m:nor/>
            </m:rPr>
            <w:rPr>
              <w:rFonts w:ascii="PT Sans Narrow" w:hAnsi="PT Sans Narrow"/>
            </w:rPr>
            <m:t xml:space="preserve"> = 30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170 = 5 100 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3</m:t>
          </m:r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3A3E" w:rsidRPr="003A2010" w:rsidRDefault="009B3A3E" w:rsidP="003A2010">
      <w:pPr>
        <w:pStyle w:val="APEX3"/>
      </w:pPr>
      <w:r w:rsidRPr="003A2010">
        <w:t xml:space="preserve">Для дальнейших расчетов принимаем большее значение количества приточного воздуха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вент1</m:t>
            </m:r>
          </m:sub>
        </m:sSub>
      </m:oMath>
      <w:r w:rsidRPr="003A2010">
        <w:rPr>
          <w:rFonts w:ascii="PT Sans Narrow" w:hAnsi="PT Sans Narrow"/>
        </w:rPr>
        <w:t xml:space="preserve"> = 5 100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</m:oMath>
      <w:r w:rsidRPr="003A2010">
        <w:rPr>
          <w:rFonts w:ascii="PT Sans Narrow" w:hAnsi="PT Sans Narrow"/>
        </w:rPr>
        <w:t>м</w:t>
      </w:r>
      <w:r w:rsidRPr="003A2010">
        <w:rPr>
          <w:rFonts w:ascii="PT Sans Narrow" w:hAnsi="PT Sans Narrow"/>
          <w:vertAlign w:val="superscript"/>
        </w:rPr>
        <w:t>3</w:t>
      </w:r>
      <w:r w:rsidRPr="003A2010">
        <w:rPr>
          <w:rFonts w:ascii="PT Sans Narrow" w:hAnsi="PT Sans Narrow"/>
        </w:rPr>
        <w:t>/ч.</w:t>
      </w:r>
    </w:p>
    <w:p w:rsidR="009B3A3E" w:rsidRPr="003A2010" w:rsidRDefault="009B3A3E" w:rsidP="003A2010">
      <w:pPr>
        <w:pStyle w:val="APEX3"/>
      </w:pPr>
      <w:r w:rsidRPr="003A2010">
        <w:t xml:space="preserve">При работе системы вентиляции в здании не обеспечивается подпор воздуха и инфильтрация в это время должна учитываться. Количество часов инфильтрации воздуха в неделю составит 168 ч.  </w:t>
      </w:r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Средняя кратность воздухообмена за отопительный период жилой части здания: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в.ж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=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5 100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824 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168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1,304</m:t>
                  </m:r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 xml:space="preserve">/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19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220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0,351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Удельная вентиляционная характеристика жилой части здания:</w:t>
      </w:r>
    </w:p>
    <w:p w:rsidR="009B3A3E" w:rsidRPr="003A2010" w:rsidRDefault="009B3A3E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B3A3E" w:rsidRPr="003A2010" w:rsidRDefault="009B3A3E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(5 100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168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+ 824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168) </m:t>
        </m:r>
        <m:r>
          <m:rPr>
            <m:nor/>
          </m:rPr>
          <w:rPr>
            <w:rFonts w:ascii="PT Sans Narrow" w:hAnsi="PT Sans Narrow" w:cs="Arial"/>
          </w:rPr>
          <m:t xml:space="preserve">/ (168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19</m:t>
        </m:r>
        <m:r>
          <m:rPr>
            <m:nor/>
          </m:rPr>
          <w:rPr>
            <w:rFonts w:ascii="PT Sans Narrow" w:hAnsi="PT Sans Narrow"/>
            <w:bCs w:val="0"/>
          </w:rPr>
          <m:t xml:space="preserve"> 220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0,109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B3A3E" w:rsidRPr="003A2010" w:rsidRDefault="009B3A3E" w:rsidP="003A2010">
      <w:pPr>
        <w:pStyle w:val="APEX3"/>
      </w:pPr>
      <w:r w:rsidRPr="003A2010">
        <w:t>Количество инфильтрующегося воздуха через ограждающие конструкции общественных  пом. (БКТ):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G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инф1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  <w:lang w:val="en-US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= 0,2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0,85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1 273</m:t>
          </m:r>
          <m:r>
            <m:rPr>
              <m:nor/>
            </m:rPr>
            <w:rPr>
              <w:rFonts w:ascii="PT Sans Narrow" w:hAnsi="PT Sans Narrow"/>
            </w:rPr>
            <m:t xml:space="preserve"> = 216 кг/ч</m:t>
          </m:r>
        </m:oMath>
      </m:oMathPara>
    </w:p>
    <w:p w:rsidR="009B3A3E" w:rsidRPr="003A2010" w:rsidRDefault="009B3A3E" w:rsidP="003A2010">
      <w:pPr>
        <w:pStyle w:val="APEX3"/>
      </w:pPr>
      <w:r w:rsidRPr="003A2010">
        <w:t>Количество приточного воздуха для пом. БКТ при механической приточной вентиляции принимается согласно тому 1190-01-ИОС4.1: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L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вент2.1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PT Sans Narrow" w:hAnsi="PT Sans Narrow" w:cs="Arial"/>
            </w:rPr>
            <m:t>780</m:t>
          </m:r>
          <m:r>
            <m:rPr>
              <m:nor/>
            </m:rPr>
            <w:rPr>
              <w:rFonts w:ascii="PT Sans Narrow" w:hAnsi="PT Sans Narrow"/>
              <w:bCs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/ч</m:t>
          </m:r>
        </m:oMath>
      </m:oMathPara>
    </w:p>
    <w:p w:rsidR="009B3A3E" w:rsidRPr="003A2010" w:rsidRDefault="009B3A3E" w:rsidP="003A2010">
      <w:pPr>
        <w:pStyle w:val="APEX3"/>
      </w:pPr>
      <w:r w:rsidRPr="003A2010">
        <w:rPr>
          <w:u w:val="single"/>
        </w:rPr>
        <w:t xml:space="preserve">Средняя кратность воздухообмена за </w:t>
      </w:r>
      <w:r w:rsidR="00F60612" w:rsidRPr="003A2010">
        <w:rPr>
          <w:u w:val="single"/>
        </w:rPr>
        <w:t xml:space="preserve">отопительный период в </w:t>
      </w:r>
      <w:r w:rsidRPr="003A2010">
        <w:rPr>
          <w:u w:val="single"/>
        </w:rPr>
        <w:t>пом. БКТ</w:t>
      </w:r>
      <w:r w:rsidR="004F1C60" w:rsidRPr="003A2010">
        <w:t xml:space="preserve"> (</w:t>
      </w:r>
      <w:r w:rsidRPr="003A2010">
        <w:t>4</w:t>
      </w:r>
      <w:r w:rsidR="004F1C60" w:rsidRPr="003A2010">
        <w:t>0</w:t>
      </w:r>
      <w:r w:rsidRPr="003A2010">
        <w:t xml:space="preserve"> ч ме</w:t>
      </w:r>
      <w:r w:rsidR="004F1C60" w:rsidRPr="003A2010">
        <w:t>ханической вентиляции и 128</w:t>
      </w:r>
      <w:r w:rsidRPr="003A2010">
        <w:t xml:space="preserve"> ч инфильтрации в течении недели) 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∙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 w:cs="Arial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PT Sans Narrow" w:hAnsi="PT Sans Narrow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инф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Calibri" w:hAnsi="Calibri" w:cs="Calibri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PT Sans Narrow" w:hAnsi="PT Sans Narrow"/>
                        </w:rPr>
                        <m:t>вент</m:t>
                      </m:r>
                    </m:sup>
                  </m:sSubSup>
                </m:den>
              </m:f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libri" w:hAnsi="Calibri" w:cs="Calibri"/>
                      <w:lang w:val="en-US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</m:e>
          </m:d>
          <m:r>
            <m:rPr>
              <m:nor/>
            </m:rPr>
            <w:rPr>
              <w:rFonts w:ascii="PT Sans Narrow" w:hAnsi="PT Sans Narrow"/>
            </w:rPr>
            <m:t xml:space="preserve"> =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/>
                      <w:bCs w:val="0"/>
                    </w:rPr>
                    <m:t xml:space="preserve">780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40 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168</m:t>
                  </m:r>
                </m:den>
              </m:f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216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128</m:t>
                  </m:r>
                </m:num>
                <m:den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168 </m:t>
                  </m:r>
                  <m:r>
                    <m:rPr>
                      <m:nor/>
                    </m:rPr>
                    <w:rPr>
                      <w:rFonts w:ascii="Arial" w:hAnsi="Arial" w:cs="Arial"/>
                    </w:rPr>
                    <m:t>∙</m:t>
                  </m:r>
                  <m:r>
                    <m:rPr>
                      <m:nor/>
                    </m:rPr>
                    <w:rPr>
                      <w:rFonts w:ascii="PT Sans Narrow" w:hAnsi="PT Sans Narrow" w:cs="Arial"/>
                    </w:rPr>
                    <m:t xml:space="preserve"> 1,304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PT Sans Narrow" w:hAnsi="PT Sans Narrow"/>
            </w:rPr>
            <m:t>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0,85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19</m:t>
              </m:r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 xml:space="preserve"> 220</m:t>
              </m:r>
            </m:e>
          </m:d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0,109 </m:t>
          </m:r>
          <m:r>
            <m:rPr>
              <m:nor/>
            </m:rPr>
            <w:rPr>
              <w:rFonts w:ascii="PT Sans Narrow" w:hAnsi="PT Sans Narrow"/>
            </w:rPr>
            <m:t>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3A3E" w:rsidRPr="003A2010" w:rsidRDefault="009B3A3E" w:rsidP="003A2010">
      <w:pPr>
        <w:pStyle w:val="APEX3"/>
      </w:pPr>
      <w:r w:rsidRPr="003A2010">
        <w:rPr>
          <w:u w:val="single"/>
        </w:rPr>
        <w:t>Удельная вентиляционная характеристика для пом. БКТ</w:t>
      </w:r>
      <w:r w:rsidRPr="003A2010">
        <w:t>:</w:t>
      </w:r>
    </w:p>
    <w:p w:rsidR="009B3A3E" w:rsidRPr="003A2010" w:rsidRDefault="009B3A3E" w:rsidP="003A2010">
      <w:pPr>
        <w:pStyle w:val="APEX3"/>
        <w:rPr>
          <w:rFonts w:ascii="PT Sans Narrow" w:hAnsi="PT Sans Narrow"/>
        </w:rPr>
      </w:pPr>
      <w:r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вент.об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  <w:lang w:val="en-US"/>
          </w:rPr>
          <m:t>c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p>
        </m:sSubSup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</w:rPr>
              <m:t>∙</m:t>
            </m:r>
            <m:r>
              <m:rPr>
                <m:nor/>
              </m:rPr>
              <w:rPr>
                <w:rFonts w:ascii="PT Sans Narrow" w:hAnsi="PT Sans Narrow" w:cs="Arial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</m:t>
            </m:r>
          </m:sub>
        </m:sSub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эф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) +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G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инф</m:t>
            </m:r>
          </m:sub>
        </m:sSub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V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от</m:t>
            </m:r>
          </m:sub>
        </m:sSub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</w:t>
      </w:r>
    </w:p>
    <w:p w:rsidR="009B3A3E" w:rsidRPr="003A2010" w:rsidRDefault="009B3A3E" w:rsidP="003A2010">
      <w:pPr>
        <w:pStyle w:val="APEX3"/>
        <w:rPr>
          <w:rFonts w:ascii="PT Sans Narrow" w:hAnsi="PT Sans Narrow"/>
        </w:rPr>
      </w:pPr>
      <m:oMath>
        <m:r>
          <m:rPr>
            <m:nor/>
          </m:rPr>
          <w:rPr>
            <w:rFonts w:ascii="PT Sans Narrow" w:hAnsi="PT Sans Narrow"/>
          </w:rPr>
          <m:t xml:space="preserve">= 0,28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1,00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(780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1,304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40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(1 - 0) + 216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12</m:t>
        </m:r>
        <m:r>
          <m:rPr>
            <m:nor/>
          </m:rPr>
          <w:rPr>
            <w:rFonts w:ascii="PT Sans Narrow" w:hAnsi="PT Sans Narrow"/>
          </w:rPr>
          <m:t xml:space="preserve">8) </m:t>
        </m:r>
        <m:r>
          <m:rPr>
            <m:nor/>
          </m:rPr>
          <w:rPr>
            <w:rFonts w:ascii="PT Sans Narrow" w:hAnsi="PT Sans Narrow" w:cs="Arial"/>
          </w:rPr>
          <m:t>/ 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19</m:t>
        </m:r>
        <m:r>
          <m:rPr>
            <m:nor/>
          </m:rPr>
          <w:rPr>
            <w:rFonts w:ascii="PT Sans Narrow" w:hAnsi="PT Sans Narrow"/>
            <w:bCs w:val="0"/>
          </w:rPr>
          <m:t xml:space="preserve"> 220</m:t>
        </m:r>
        <m:r>
          <m:rPr>
            <m:nor/>
          </m:rPr>
          <w:rPr>
            <w:rFonts w:ascii="PT Sans Narrow" w:hAnsi="PT Sans Narrow"/>
          </w:rPr>
          <m:t>) =</m:t>
        </m:r>
      </m:oMath>
      <w:r w:rsidRPr="003A2010">
        <w:rPr>
          <w:rFonts w:ascii="PT Sans Narrow" w:hAnsi="PT Sans Narrow"/>
        </w:rPr>
        <w:t xml:space="preserve"> 0,006 </w:t>
      </w:r>
      <m:oMath>
        <m:r>
          <m:rPr>
            <m:nor/>
          </m:rPr>
          <w:rPr>
            <w:rFonts w:ascii="PT Sans Narrow" w:hAnsi="PT Sans Narrow"/>
          </w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Средняя кратность воздухообмена за отопительный период для всего здания</w:t>
      </w:r>
      <w:r w:rsidRPr="003A2010">
        <w:t xml:space="preserve">: </w:t>
      </w:r>
    </w:p>
    <w:p w:rsidR="009B3A3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 xml:space="preserve">в.ж 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в.БКТ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= 0,351 + 0,109  = 0,370 ч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-1</m:t>
          </m:r>
        </m:oMath>
      </m:oMathPara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Удельная вентиляционная характеристика для всего здания</w:t>
      </w:r>
      <w:r w:rsidRPr="003A2010">
        <w:t>:</w:t>
      </w:r>
    </w:p>
    <w:p w:rsidR="009B3A3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B3A3E" w:rsidRPr="003A2010">
        <w:rPr>
          <w:rFonts w:ascii="PT Sans Narrow" w:hAnsi="PT Sans Narrow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вент.ж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вент.БКТ</m:t>
            </m:r>
          </m:sub>
        </m:sSub>
        <m:r>
          <m:rPr>
            <m:nor/>
          </m:rPr>
          <w:rPr>
            <w:rFonts w:ascii="Cambria Math" w:hAnsi="PT Sans Narrow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=</m:t>
        </m:r>
        <m:r>
          <w:rPr>
            <w:rFonts w:ascii="Cambria Math" w:hAnsi="Cambria Math"/>
          </w:rPr>
          <m:t xml:space="preserve"> </m:t>
        </m:r>
      </m:oMath>
      <w:r w:rsidR="009B3A3E" w:rsidRPr="003A2010">
        <w:rPr>
          <w:rFonts w:ascii="PT Sans Narrow" w:hAnsi="PT Sans Narrow"/>
        </w:rPr>
        <w:t xml:space="preserve">0,109 + 0,006 = 0,115 </w:t>
      </w:r>
      <m:oMath>
        <m:r>
          <m:rPr>
            <m:nor/>
          </m:rPr>
          <w:rPr>
            <w:rFonts w:ascii="PT Sans Narrow" w:hAnsi="PT Sans Narrow"/>
          </w:rPr>
          <m:t xml:space="preserve">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3</m:t>
            </m:r>
          </m:sup>
        </m:sSup>
        <m:r>
          <m:rPr>
            <m:nor/>
          </m:rPr>
          <w:rPr>
            <w:rFonts w:ascii="PT Sans Narrow" w:hAnsi="PT Sans Narrow"/>
          </w:rPr>
          <m:t>°С</m:t>
        </m:r>
      </m:oMath>
      <w:r w:rsidR="009B3A3E" w:rsidRPr="003A2010">
        <w:rPr>
          <w:rFonts w:ascii="PT Sans Narrow" w:hAnsi="PT Sans Narrow"/>
        </w:rPr>
        <w:t xml:space="preserve"> </w:t>
      </w:r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Жилая часть здания.</w:t>
      </w:r>
    </w:p>
    <w:p w:rsidR="009B3A3E" w:rsidRPr="003A2010" w:rsidRDefault="009B3A3E" w:rsidP="003A2010">
      <w:pPr>
        <w:pStyle w:val="APEX3"/>
        <w:tabs>
          <w:tab w:val="left" w:pos="2715"/>
          <w:tab w:val="left" w:pos="6585"/>
        </w:tabs>
      </w:pPr>
      <w:r w:rsidRPr="003A2010">
        <w:t xml:space="preserve">Величина бытовых тепловыделений жилой части </w:t>
      </w:r>
      <w:r w:rsidRPr="003A2010">
        <w:rPr>
          <w:lang w:val="en-US"/>
        </w:rPr>
        <w:t>q</w:t>
      </w:r>
      <w:r w:rsidRPr="003A2010">
        <w:rPr>
          <w:vertAlign w:val="subscript"/>
        </w:rPr>
        <w:t>быт.ж</w:t>
      </w:r>
      <w:r w:rsidRPr="003A2010">
        <w:t xml:space="preserve">  принимается в соответствии с СП 50.13330.2012 в зависимости от расчетной заселенности квартир интерполяцией между 17 Вт/м</w:t>
      </w:r>
      <w:r w:rsidRPr="003A2010">
        <w:rPr>
          <w:vertAlign w:val="superscript"/>
        </w:rPr>
        <w:t>2</w:t>
      </w:r>
      <w:r w:rsidRPr="003A2010">
        <w:t xml:space="preserve"> при заселенности 20 м</w:t>
      </w:r>
      <w:r w:rsidRPr="003A2010">
        <w:rPr>
          <w:vertAlign w:val="superscript"/>
        </w:rPr>
        <w:t>2</w:t>
      </w:r>
      <w:r w:rsidRPr="003A2010">
        <w:t xml:space="preserve"> на человека и 10 Вт/м</w:t>
      </w:r>
      <w:r w:rsidRPr="003A2010">
        <w:rPr>
          <w:vertAlign w:val="superscript"/>
        </w:rPr>
        <w:t>2</w:t>
      </w:r>
      <w:r w:rsidRPr="003A2010">
        <w:t xml:space="preserve"> при заселенности 45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B3A3E" w:rsidRPr="003A2010" w:rsidRDefault="009B3A3E" w:rsidP="003A2010">
      <w:pPr>
        <w:pStyle w:val="APEX3"/>
        <w:tabs>
          <w:tab w:val="left" w:pos="2715"/>
          <w:tab w:val="left" w:pos="6585"/>
        </w:tabs>
      </w:pPr>
      <w:r w:rsidRPr="003A2010">
        <w:t xml:space="preserve">Расчетная заселенность квартир составляет </w:t>
      </w:r>
      <w:r w:rsidR="004F1C60" w:rsidRPr="003A2010">
        <w:t>20,5</w:t>
      </w:r>
      <w:r w:rsidRPr="003A2010">
        <w:t xml:space="preserve"> м</w:t>
      </w:r>
      <w:r w:rsidRPr="003A2010">
        <w:rPr>
          <w:vertAlign w:val="superscript"/>
        </w:rPr>
        <w:t>2</w:t>
      </w:r>
      <w:r w:rsidRPr="003A2010">
        <w:t xml:space="preserve"> на человека.</w:t>
      </w:r>
    </w:p>
    <w:p w:rsidR="009B3A3E" w:rsidRPr="003A2010" w:rsidRDefault="0065380D" w:rsidP="003A2010">
      <w:pPr>
        <w:pStyle w:val="APEX3"/>
        <w:tabs>
          <w:tab w:val="left" w:pos="2715"/>
          <w:tab w:val="left" w:pos="6585"/>
        </w:tabs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=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int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  17 +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10 - 17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45 - 20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PT Sans Narrow" w:hAnsi="PT Sans Narrow"/>
                </w:rPr>
                <m:t>20,6 - 20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nor/>
            </m:rPr>
            <w:rPr>
              <w:rFonts w:ascii="PT Sans Narrow" w:hAnsi="PT Sans Narrow"/>
            </w:rPr>
            <m:t xml:space="preserve"> = 16,8 Вт/м</m:t>
          </m:r>
          <m:r>
            <m:rPr>
              <m:nor/>
            </m:rPr>
            <w:rPr>
              <w:rFonts w:ascii="PT Sans Narrow" w:hAnsi="PT Sans Narrow"/>
              <w:vertAlign w:val="superscript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Общественная часть здания.</w:t>
      </w:r>
    </w:p>
    <w:p w:rsidR="009B3A3E" w:rsidRPr="003A2010" w:rsidRDefault="009B3A3E" w:rsidP="003A2010">
      <w:pPr>
        <w:pStyle w:val="APEX3"/>
      </w:pPr>
      <w:r w:rsidRPr="003A2010">
        <w:t xml:space="preserve">Согласно ГОСТ Р 55656-2013 удельные бытовые тепловыделения для общественных и административных зданий определяются по расчётному числу людей, находящихся в здании, освещения </w:t>
      </w:r>
      <m:oMath>
        <m:r>
          <m:rPr>
            <m:nor/>
          </m:rPr>
          <w:rPr>
            <w:rFonts w:ascii="PT Sans Narrow" w:hAnsi="PT Sans Narrow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, Вт</m:t>
        </m:r>
      </m:oMath>
      <w:r w:rsidRPr="003A2010">
        <w:t>, (по установочной мощности согласно проекту) и оргтехники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  <m:r>
          <m:rPr>
            <m:nor/>
          </m:rPr>
          <w:rPr>
            <w:rFonts w:ascii="PT Sans Narrow" w:hAnsi="PT Sans Narrow"/>
          </w:rPr>
          <m:t>=  10 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>) с учётом рабочих часов в неделю:</w:t>
      </w:r>
    </w:p>
    <w:p w:rsidR="009B3A3E" w:rsidRPr="003A2010" w:rsidRDefault="0065380D" w:rsidP="003A2010">
      <w:pPr>
        <w:pStyle w:val="APEX3"/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быт.общ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раб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чел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Cambria Math" w:hAnsi="Arial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Cambria Math" w:hAnsi="PT Sans Narrow"/>
                </w:rPr>
                <m:t>осв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 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ρ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орг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  <m:r>
            <m:rPr>
              <m:nor/>
            </m:rPr>
            <w:rPr>
              <w:rFonts w:ascii="PT Sans Narrow" w:hAnsi="PT Sans Narrow" w:cs="Arial"/>
            </w:rPr>
            <m:t>/(168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А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 ,</m:t>
          </m:r>
        </m:oMath>
      </m:oMathPara>
    </w:p>
    <w:p w:rsidR="009B3A3E" w:rsidRPr="003A2010" w:rsidRDefault="009B3A3E" w:rsidP="003A2010">
      <w:pPr>
        <w:pStyle w:val="APEX3"/>
      </w:pPr>
      <w:r w:rsidRPr="003A2010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 xml:space="preserve"> – расчётная площадь помещений зоны здания, м</w:t>
      </w:r>
      <w:r w:rsidRPr="003A2010">
        <w:rPr>
          <w:vertAlign w:val="superscript"/>
        </w:rPr>
        <w:t>2</w:t>
      </w:r>
      <w:r w:rsidRPr="003A2010">
        <w:t>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тепловыделения от одного человека, принимаемые 90 Вт/чел;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расчётное число людей, работающих или максимальное число посетителей, чел;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раб</m:t>
            </m:r>
          </m:sub>
        </m:sSub>
      </m:oMath>
      <w:r w:rsidRPr="003A2010">
        <w:t xml:space="preserve"> – число рабочих часов присутствия людей в помещении за неделю, ч;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чел</m:t>
            </m:r>
          </m:sub>
        </m:sSub>
      </m:oMath>
      <w:r w:rsidRPr="003A2010">
        <w:t xml:space="preserve"> – заполняемость помещений людьми;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проектная мощность освещения, Вт; для предварительных расчётов можно принимать </w:t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>А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</m:t>
            </m:r>
          </m:sub>
        </m:sSub>
      </m:oMath>
      <w:r w:rsidRPr="003A2010">
        <w:t>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</w:t>
      </w:r>
      <m:oMath>
        <m:r>
          <m:rPr>
            <m:nor/>
          </m:rPr>
          <w:rPr>
            <w:rFonts w:ascii="PT Sans Narrow" w:hAnsi="PT Sans Narrow"/>
          </w:rPr>
          <m:t>= 25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Pr="003A2010">
        <w:t xml:space="preserve">– максимально допустимая предельная установленная мощность освещения,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B3A3E" w:rsidRPr="003A2010" w:rsidRDefault="009B3A3E" w:rsidP="003A2010">
      <w:pPr>
        <w:pStyle w:val="APEX3"/>
      </w:pPr>
      <w:r w:rsidRPr="003A2010">
        <w:t xml:space="preserve"> </w:t>
      </w: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осв</m:t>
            </m:r>
          </m:sub>
        </m:sSub>
      </m:oMath>
      <w:r w:rsidRPr="003A2010">
        <w:t xml:space="preserve"> – среднее за отопительный период число часов работы освещения в помещениях зоны, ч;</w:t>
      </w:r>
    </w:p>
    <w:p w:rsidR="00177CD5" w:rsidRPr="003A2010" w:rsidRDefault="00177CD5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Cambria Math" w:hAnsi="PT Sans Narrow"/>
              </w:rPr>
              <m:t>осв</m:t>
            </m:r>
          </m:sub>
        </m:sSub>
      </m:oMath>
      <w:r w:rsidRPr="003A2010">
        <w:t xml:space="preserve"> – коэффициент учитывающий работу освещения в течении дня;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средняя по расчётной площади зоны удельная установленная мощность (тепловой поток), Вт/м</w:t>
      </w:r>
      <w:r w:rsidRPr="003A2010">
        <w:rPr>
          <w:vertAlign w:val="superscript"/>
        </w:rPr>
        <w:t>2</w:t>
      </w:r>
      <w:r w:rsidRPr="003A2010">
        <w:t xml:space="preserve">, от оргтехники и других внутренних источников теплоты. При неизвестной величине принимается 10 </w:t>
      </w:r>
      <m:oMath>
        <m:r>
          <m:rPr>
            <m:nor/>
          </m:rPr>
          <m:t>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м</m:t>
            </m:r>
          </m:e>
          <m:sup>
            <m:r>
              <m:rPr>
                <m:nor/>
              </m:rPr>
              <m:t>2</m:t>
            </m:r>
          </m:sup>
        </m:sSup>
      </m:oMath>
      <w:r w:rsidRPr="003A2010">
        <w:t>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число часов работы оргтехники или других внутренних источников теплоты за неделю, ч;</w:t>
      </w:r>
    </w:p>
    <w:p w:rsidR="009B3A3E" w:rsidRPr="003A2010" w:rsidRDefault="009B3A3E" w:rsidP="003A2010">
      <w:pPr>
        <w:pStyle w:val="APEX3"/>
      </w:pPr>
      <w:r w:rsidRPr="003A2010"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ρ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орг</m:t>
            </m:r>
          </m:sub>
        </m:sSub>
      </m:oMath>
      <w:r w:rsidRPr="003A2010">
        <w:t xml:space="preserve"> – доля одновремено работающих источников теплоты;</w:t>
      </w:r>
    </w:p>
    <w:p w:rsidR="009B3A3E" w:rsidRPr="003A2010" w:rsidRDefault="009B3A3E" w:rsidP="003A2010">
      <w:pPr>
        <w:pStyle w:val="APEX3"/>
      </w:pPr>
      <w:r w:rsidRPr="003A2010">
        <w:tab/>
        <w:t>168 – число часов в неделе.</w:t>
      </w:r>
    </w:p>
    <w:p w:rsidR="009B3A3E" w:rsidRPr="003A2010" w:rsidRDefault="009B3A3E" w:rsidP="003A2010">
      <w:pPr>
        <w:pStyle w:val="APEX3"/>
      </w:pPr>
      <w:r w:rsidRPr="003A2010">
        <w:t>Величина бытовых тепловыделений общественных помещений:</w:t>
      </w:r>
    </w:p>
    <w:p w:rsidR="009B3A3E" w:rsidRPr="003A2010" w:rsidRDefault="0065380D" w:rsidP="003A2010">
      <w:pPr>
        <w:pStyle w:val="APEX3"/>
      </w:pPr>
      <m:oMath>
        <m:sSub>
          <m:sSubPr>
            <m:ctrlPr>
              <w:rPr>
                <w:rFonts w:ascii="Cambria Math" w:hAnsi="Cambria Math"/>
                <w:lang w:val="en-US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быт.общ</m:t>
            </m:r>
          </m:sub>
        </m:sSub>
        <m:r>
          <m:rPr>
            <m:nor/>
          </m:rPr>
          <w:rPr>
            <w:rFonts w:ascii="PT Sans Narrow" w:hAnsi="PT Sans Narrow"/>
          </w:rPr>
          <m:t>=</m:t>
        </m:r>
        <m:r>
          <m:rPr>
            <m:sty m:val="p"/>
          </m:rPr>
          <w:rPr>
            <w:rFonts w:ascii="Cambria Math" w:hAnsi="Cambria Math"/>
          </w:rPr>
          <m:t>(</m:t>
        </m:r>
        <m:r>
          <m:rPr>
            <m:nor/>
          </m:rPr>
          <w:rPr>
            <w:rFonts w:ascii="PT Sans Narrow" w:hAnsi="PT Sans Narrow"/>
          </w:rPr>
          <m:t xml:space="preserve">90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13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0,2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25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>303</m:t>
        </m:r>
        <m:r>
          <m:rPr>
            <m:nor/>
          </m:rPr>
          <w:rPr>
            <w:rFonts w:ascii="PT Sans Narrow" w:hAnsi="PT Sans Narrow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0,7  +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PT Sans Narrow" w:hAnsi="PT Sans Narrow"/>
          </w:rPr>
          <m:t>10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</m:t>
        </m:r>
        <m:r>
          <m:rPr>
            <m:nor/>
          </m:rPr>
          <w:rPr>
            <w:rFonts w:ascii="PT Sans Narrow" w:hAnsi="PT Sans Narrow"/>
          </w:rPr>
          <m:t xml:space="preserve">303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40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0,5</m:t>
        </m:r>
        <m:r>
          <m:rPr>
            <m:nor/>
          </m:rPr>
          <w:rPr>
            <w:rFonts w:ascii="PT Sans Narrow" w:hAnsi="PT Sans Narrow"/>
          </w:rPr>
          <m:t>)</m:t>
        </m:r>
        <m:r>
          <m:rPr>
            <m:nor/>
          </m:rPr>
          <w:rPr>
            <w:rFonts w:ascii="PT Sans Narrow" w:hAnsi="PT Sans Narrow" w:cs="Arial"/>
          </w:rPr>
          <m:t>/(168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Arial"/>
          </w:rPr>
          <m:t xml:space="preserve"> 303)</m:t>
        </m:r>
        <m:r>
          <m:rPr>
            <m:nor/>
          </m:rPr>
          <w:rPr>
            <w:rFonts w:ascii="PT Sans Narrow" w:hAnsi="PT Sans Narrow"/>
          </w:rPr>
          <m:t xml:space="preserve"> = 5,54 Вт/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PT Sans Narrow" w:hAnsi="PT Sans Narrow"/>
              </w:rPr>
              <m:t>м</m:t>
            </m:r>
          </m:e>
          <m:sup>
            <m:r>
              <m:rPr>
                <m:nor/>
              </m:rPr>
              <w:rPr>
                <w:rFonts w:ascii="PT Sans Narrow" w:hAnsi="PT Sans Narrow"/>
              </w:rPr>
              <m:t>2</m:t>
            </m:r>
          </m:sup>
        </m:sSup>
      </m:oMath>
      <w:r w:rsidR="009B3A3E" w:rsidRPr="003A2010">
        <w:t xml:space="preserve"> </w:t>
      </w:r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Удельная характеристика бытовых тепловыделений для всего здания</w:t>
      </w:r>
      <w:r w:rsidRPr="003A2010">
        <w:t xml:space="preserve">: 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быт.ж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ж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быт.об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общ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в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16,8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1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877 + 5,54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303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  <w:bCs w:val="0"/>
                </w:rPr>
                <m:t>19 220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>(20 + 2,2)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0,078 Вт/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 xml:space="preserve"> </m:t>
          </m:r>
        </m:oMath>
      </m:oMathPara>
    </w:p>
    <w:p w:rsidR="00C22561" w:rsidRPr="003A2010" w:rsidRDefault="00C22561" w:rsidP="003A2010">
      <w:pPr>
        <w:pStyle w:val="APEX3"/>
        <w:rPr>
          <w:u w:val="single"/>
        </w:rPr>
      </w:pPr>
    </w:p>
    <w:p w:rsidR="00C22561" w:rsidRPr="003A2010" w:rsidRDefault="00C22561" w:rsidP="003A2010">
      <w:pPr>
        <w:pStyle w:val="APEX3"/>
        <w:rPr>
          <w:u w:val="single"/>
        </w:rPr>
      </w:pPr>
    </w:p>
    <w:p w:rsidR="00C22561" w:rsidRPr="003A2010" w:rsidRDefault="00C22561" w:rsidP="003A2010">
      <w:pPr>
        <w:pStyle w:val="APEX3"/>
        <w:rPr>
          <w:u w:val="single"/>
        </w:rPr>
      </w:pPr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Удельная характеристика теплопоступлений в здание от солнечной радиации:</w:t>
      </w:r>
    </w:p>
    <w:p w:rsidR="009B3A3E" w:rsidRPr="003A2010" w:rsidRDefault="009B3A3E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Площади витражей первого этажа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0F43A7">
        <w:trPr>
          <w:trHeight w:val="1708"/>
        </w:trPr>
        <w:tc>
          <w:tcPr>
            <w:tcW w:w="2458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  <w:p w:rsidR="009B3A3E" w:rsidRPr="003A2010" w:rsidRDefault="009B3A3E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B3A3E" w:rsidRPr="003A2010" w:rsidRDefault="009B3A3E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0F43A7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первого этажа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68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100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B3A3E" w:rsidRPr="003A2010" w:rsidRDefault="009B3A3E" w:rsidP="003A2010">
      <w:pPr>
        <w:pStyle w:val="APEX3"/>
      </w:pPr>
      <w:r w:rsidRPr="003A2010">
        <w:t>Теплопоступления в здание от солнечной радиации за отопительный период через витражи первого этажа с учетом ориентации по сторонам света:</w:t>
      </w:r>
    </w:p>
    <w:p w:rsidR="009B3A3E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рад2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50 142  МДж </m:t>
        </m:r>
      </m:oMath>
      <w:r w:rsidR="009B3A3E" w:rsidRPr="003A2010">
        <w:t>(расчет выполнен в соответствии с требованиями СП 50.13330.2012 и               СП 345.1325800.2017 и предоставляется по требованию).</w:t>
      </w:r>
    </w:p>
    <w:p w:rsidR="009B3A3E" w:rsidRPr="003A2010" w:rsidRDefault="009B3A3E" w:rsidP="003A2010">
      <w:pPr>
        <w:pStyle w:val="af3"/>
        <w:numPr>
          <w:ilvl w:val="0"/>
          <w:numId w:val="30"/>
        </w:numPr>
        <w:spacing w:before="120" w:line="360" w:lineRule="auto"/>
        <w:ind w:left="0" w:firstLine="567"/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</w:pPr>
      <w:r w:rsidRPr="003A2010">
        <w:rPr>
          <w:rFonts w:ascii="PT Sans" w:eastAsiaTheme="minorHAnsi" w:hAnsi="PT Sans" w:cstheme="minorBidi"/>
          <w:iCs/>
          <w:sz w:val="22"/>
          <w:szCs w:val="22"/>
          <w:lang w:val="ru-RU" w:eastAsia="en-US"/>
        </w:rPr>
        <w:t>Площади окон типовых этажей и ориентация по сторонам света</w:t>
      </w:r>
    </w:p>
    <w:tbl>
      <w:tblPr>
        <w:tblStyle w:val="aff7"/>
        <w:tblpPr w:leftFromText="180" w:rightFromText="180" w:vertAnchor="text" w:tblpXSpec="center" w:tblpY="1"/>
        <w:tblOverlap w:val="never"/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8"/>
        <w:gridCol w:w="1240"/>
        <w:gridCol w:w="1895"/>
      </w:tblGrid>
      <w:tr w:rsidR="003A2010" w:rsidRPr="003A2010" w:rsidTr="000F43A7">
        <w:trPr>
          <w:trHeight w:val="1708"/>
        </w:trPr>
        <w:tc>
          <w:tcPr>
            <w:tcW w:w="2458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Свето-прозрачные конструкции</w:t>
            </w:r>
          </w:p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</w:tc>
        <w:tc>
          <w:tcPr>
            <w:tcW w:w="1240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</w:p>
          <w:p w:rsidR="009B3A3E" w:rsidRPr="003A2010" w:rsidRDefault="009B3A3E" w:rsidP="003A2010">
            <w:pPr>
              <w:pStyle w:val="APEX-0"/>
              <w:rPr>
                <w:rFonts w:eastAsia="Calibri"/>
                <w:vertAlign w:val="superscript"/>
              </w:rPr>
            </w:pPr>
            <w:r w:rsidRPr="003A2010">
              <w:rPr>
                <w:rFonts w:eastAsia="Calibri"/>
              </w:rPr>
              <w:t>Площадь А, м</w:t>
            </w:r>
            <w:r w:rsidRPr="003A2010">
              <w:rPr>
                <w:rFonts w:eastAsia="Calibri"/>
                <w:vertAlign w:val="superscript"/>
              </w:rPr>
              <w:t>2</w:t>
            </w:r>
          </w:p>
          <w:p w:rsidR="009B3A3E" w:rsidRPr="003A2010" w:rsidRDefault="009B3A3E" w:rsidP="003A2010">
            <w:pPr>
              <w:pStyle w:val="APEX-0"/>
              <w:rPr>
                <w:rFonts w:eastAsia="Calibri"/>
                <w:lang w:val="en-US"/>
              </w:rPr>
            </w:pPr>
          </w:p>
        </w:tc>
        <w:tc>
          <w:tcPr>
            <w:tcW w:w="1895" w:type="dxa"/>
            <w:vAlign w:val="center"/>
          </w:tcPr>
          <w:p w:rsidR="009B3A3E" w:rsidRPr="003A2010" w:rsidRDefault="009B3A3E" w:rsidP="003A2010">
            <w:pPr>
              <w:pStyle w:val="APEX-0"/>
              <w:rPr>
                <w:rFonts w:eastAsia="Calibri"/>
              </w:rPr>
            </w:pPr>
            <w:r w:rsidRPr="003A2010">
              <w:rPr>
                <w:rFonts w:eastAsia="Calibri"/>
              </w:rPr>
              <w:t>ОРИЕНТАЦИЯ ПО СТОРОНАМ СВЕТА</w:t>
            </w:r>
          </w:p>
        </w:tc>
      </w:tr>
      <w:tr w:rsidR="003A2010" w:rsidRPr="003A2010" w:rsidTr="000F43A7">
        <w:tc>
          <w:tcPr>
            <w:tcW w:w="2458" w:type="dxa"/>
            <w:vMerge w:val="restart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типовых этажей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296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ЮВ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ЮЗ</w:t>
            </w:r>
          </w:p>
        </w:tc>
      </w:tr>
      <w:tr w:rsidR="003A2010" w:rsidRPr="003A2010" w:rsidTr="000F43A7">
        <w:tc>
          <w:tcPr>
            <w:tcW w:w="245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452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B3A3E" w:rsidRPr="003A2010" w:rsidRDefault="009B3A3E" w:rsidP="003A2010">
            <w:pPr>
              <w:ind w:hanging="1"/>
              <w:jc w:val="center"/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</w:pPr>
            <w:r w:rsidRPr="003A2010">
              <w:rPr>
                <w:rFonts w:ascii="PT Sans Narrow" w:eastAsia="Calibri" w:hAnsi="PT Sans Narrow"/>
                <w:bCs/>
                <w:noProof/>
                <w:sz w:val="22"/>
                <w:szCs w:val="22"/>
                <w:lang w:eastAsia="de-DE"/>
              </w:rPr>
              <w:t>СЗ</w:t>
            </w:r>
          </w:p>
        </w:tc>
      </w:tr>
    </w:tbl>
    <w:p w:rsidR="009B3A3E" w:rsidRPr="003A2010" w:rsidRDefault="009B3A3E" w:rsidP="003A2010">
      <w:pPr>
        <w:pStyle w:val="APEX3"/>
        <w:rPr>
          <w:rFonts w:ascii="PT Sans Narrow" w:hAnsi="PT Sans Narrow"/>
        </w:rPr>
      </w:pPr>
    </w:p>
    <w:p w:rsidR="009B3A3E" w:rsidRPr="003A2010" w:rsidRDefault="009B3A3E" w:rsidP="003A2010">
      <w:pPr>
        <w:pStyle w:val="APEX3"/>
      </w:pPr>
      <w:r w:rsidRPr="003A2010">
        <w:t>Теплопоступления в здание от солнечной радиации за отопительный период через окна и балконные двери типовых этажей с учетом ориентации по сторонам света:</w:t>
      </w:r>
    </w:p>
    <w:p w:rsidR="009B3A3E" w:rsidRPr="003A2010" w:rsidRDefault="0065380D" w:rsidP="003A2010">
      <w:pPr>
        <w:pStyle w:val="APEX3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nor/>
              </m:rPr>
              <w:rPr>
                <w:rFonts w:ascii="PT Sans Narrow" w:hAnsi="PT Sans Narrow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рад1</m:t>
            </m:r>
          </m:sub>
          <m:sup>
            <m:r>
              <m:rPr>
                <m:nor/>
              </m:rPr>
              <w:rPr>
                <w:rFonts w:ascii="PT Sans Narrow" w:hAnsi="PT Sans Narrow"/>
              </w:rPr>
              <m:t>год</m:t>
            </m:r>
          </m:sup>
        </m:sSubSup>
        <m:r>
          <m:rPr>
            <m:nor/>
          </m:rPr>
          <w:rPr>
            <w:rFonts w:ascii="PT Sans Narrow" w:hAnsi="PT Sans Narrow"/>
          </w:rPr>
          <m:t xml:space="preserve"> = 219 907 МДж</m:t>
        </m:r>
      </m:oMath>
      <w:r w:rsidR="009B3A3E" w:rsidRPr="003A2010">
        <w:rPr>
          <w:rFonts w:ascii="PT Sans Narrow" w:hAnsi="PT Sans Narrow"/>
          <w:i/>
        </w:rPr>
        <w:t xml:space="preserve"> </w:t>
      </w:r>
      <w:r w:rsidR="009B3A3E" w:rsidRPr="003A2010">
        <w:t>(расчет выполнен в соответствии с требованиями СП 50.13330.2012 и                СП 345.1325800.2017 и предоставляется по требованию).</w:t>
      </w:r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Удельная характеристика тепловыделений в здание от солнечной радиации</w:t>
      </w:r>
      <w:r w:rsidRPr="003A2010">
        <w:t xml:space="preserve">: </w:t>
      </w:r>
    </w:p>
    <w:p w:rsidR="009B3A3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рад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</m:sSub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 w:cs="PT Sans"/>
                </w:rPr>
                <m:t>ГСОП</m:t>
              </m:r>
            </m:den>
          </m:f>
          <m:r>
            <m:rPr>
              <m:nor/>
            </m:rPr>
            <w:rPr>
              <w:rFonts w:ascii="PT Sans Narrow" w:hAnsi="PT Sans Narrow"/>
            </w:rPr>
            <m:t xml:space="preserve"> =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 xml:space="preserve">11,6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(50 142 + 219 907) 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19 202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4551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0,036 Вт/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B3A3E" w:rsidRPr="003A2010" w:rsidRDefault="009B3A3E" w:rsidP="003A2010">
      <w:pPr>
        <w:pStyle w:val="APEX3"/>
      </w:pPr>
      <w:r w:rsidRPr="003A2010">
        <w:t>Коэффициент полезного использования теплопоступлений: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рег</m:t>
              </m:r>
            </m:sub>
          </m:sSub>
          <m:r>
            <w:rPr>
              <w:rFonts w:ascii="Cambria Math" w:hAnsi="Cambria Math"/>
            </w:rPr>
            <m:t>/</m:t>
          </m:r>
          <m:r>
            <m:rPr>
              <m:nor/>
            </m:rPr>
            <w:rPr>
              <w:rFonts w:ascii="PT Sans Narrow" w:hAnsi="PT Sans Narrow"/>
            </w:rPr>
            <m:t>(1 + 0,5</m:t>
          </m:r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>)</m:t>
          </m:r>
        </m:oMath>
      </m:oMathPara>
    </w:p>
    <w:p w:rsidR="009B3A3E" w:rsidRPr="003A2010" w:rsidRDefault="009B3A3E" w:rsidP="003A2010">
      <w:pPr>
        <w:pStyle w:val="APEX3"/>
        <w:rPr>
          <w:rFonts w:ascii="Times New Roman" w:hAnsi="Times New Roman"/>
          <w:sz w:val="28"/>
          <w:szCs w:val="28"/>
        </w:rPr>
      </w:pPr>
      <w:r w:rsidRPr="003A2010">
        <w:t>Коэффициент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PT Sans Narrow" w:hAnsi="PT Sans Narrow"/>
              </w:rPr>
              <m:t xml:space="preserve"> </m:t>
            </m:r>
            <m:r>
              <m:rPr>
                <m:nor/>
              </m:rPr>
              <w:rPr>
                <w:rFonts w:ascii="PT Sans Narrow" w:hAnsi="PT Sans Narrow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рег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nor/>
          </m:rPr>
          <w:rPr>
            <w:rFonts w:ascii="Cambria Math" w:hAnsi="PT Sans Narrow"/>
          </w:rPr>
          <m:t xml:space="preserve"> </m:t>
        </m:r>
      </m:oMath>
      <w:r w:rsidRPr="003A2010">
        <w:t>принимается в системе отопления с местными терморегуляторами и центральным авторегулированием на вводе.</w:t>
      </w:r>
    </w:p>
    <w:p w:rsidR="009B3A3E" w:rsidRPr="003A2010" w:rsidRDefault="0065380D" w:rsidP="003A2010">
      <w:pPr>
        <w:pStyle w:val="APEX3"/>
        <w:jc w:val="center"/>
        <w:rPr>
          <w:rFonts w:ascii="PT Sans Narrow" w:hAnsi="PT Sans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libri" w:hAnsi="Calibri" w:cs="Calibri"/>
              </w:rPr>
              <m:t>β</m:t>
            </m:r>
          </m:e>
          <m:sub>
            <m:r>
              <m:rPr>
                <m:nor/>
              </m:rPr>
              <w:rPr>
                <w:rFonts w:ascii="PT Sans Narrow" w:hAnsi="PT Sans Narrow"/>
              </w:rPr>
              <m:t>КПИ</m:t>
            </m:r>
          </m:sub>
        </m:sSub>
        <m:r>
          <m:rPr>
            <m:nor/>
          </m:rPr>
          <w:rPr>
            <w:rFonts w:ascii="PT Sans Narrow" w:hAnsi="PT Sans Narrow"/>
          </w:rPr>
          <m:t xml:space="preserve"> = 0,9</m:t>
        </m:r>
        <m:r>
          <m:rPr>
            <m:sty m:val="p"/>
          </m:rPr>
          <w:rPr>
            <w:rFonts w:ascii="Cambria Math" w:hAnsi="Cambria Math"/>
          </w:rPr>
          <m:t>/</m:t>
        </m:r>
        <m:r>
          <m:rPr>
            <m:nor/>
          </m:rPr>
          <w:rPr>
            <w:rFonts w:ascii="PT Sans Narrow" w:hAnsi="PT Sans Narrow"/>
          </w:rPr>
          <m:t>(1 + 0,5</m:t>
        </m:r>
        <m:r>
          <w:rPr>
            <w:rFonts w:ascii="Cambria Math" w:hAnsi="Cambria Math"/>
          </w:rPr>
          <m:t xml:space="preserve"> 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/>
          </w:rPr>
          <m:t xml:space="preserve"> 0370)</m:t>
        </m:r>
      </m:oMath>
      <w:r w:rsidR="009B3A3E" w:rsidRPr="003A2010">
        <w:rPr>
          <w:rFonts w:ascii="PT Sans Narrow" w:hAnsi="PT Sans Narrow"/>
        </w:rPr>
        <w:t xml:space="preserve"> = 0,759</w:t>
      </w:r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Расчетная удельная характеристика расхода тепловой энергии на отопление и вентиляцию здания за отопительный период</w:t>
      </w:r>
      <w:r w:rsidRPr="003A2010">
        <w:t>:</w:t>
      </w:r>
    </w:p>
    <w:p w:rsidR="009B3A3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- 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быт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рад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Calibri" w:hAnsi="Calibri" w:cs="Calibri"/>
                </w:rPr>
                <m:t>β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КПИ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= </m:t>
          </m:r>
        </m:oMath>
      </m:oMathPara>
    </w:p>
    <w:p w:rsidR="009B3A3E" w:rsidRPr="003A2010" w:rsidRDefault="006F4709" w:rsidP="003A2010">
      <w:pPr>
        <w:pStyle w:val="APEX3"/>
        <w:jc w:val="center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 xml:space="preserve">= 0,185 + 0,115 - (0,078 + 0,036)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0,759 = 0,213 </m:t>
          </m:r>
          <m:r>
            <m:rPr>
              <m:nor/>
            </m:rPr>
            <w:rPr>
              <w:rFonts w:ascii="PT Sans Narrow" w:hAnsi="PT Sans Narrow" w:cs="PT Sans Narrow"/>
            </w:rPr>
            <m:t>Вт</m:t>
          </m:r>
          <m:r>
            <m:rPr>
              <m:nor/>
            </m:rPr>
            <w:rPr>
              <w:rFonts w:ascii="PT Sans Narrow" w:hAnsi="PT Sans Narrow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3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°С</m:t>
          </m:r>
        </m:oMath>
      </m:oMathPara>
    </w:p>
    <w:p w:rsidR="009B3A3E" w:rsidRPr="003A2010" w:rsidRDefault="009B3A3E" w:rsidP="003A2010">
      <w:pPr>
        <w:pStyle w:val="APEX3"/>
      </w:pPr>
      <w:r w:rsidRPr="003A2010">
        <w:t>Расход тепловой энергии на отопление и вентиляцию здания за отопительный период:</w:t>
      </w:r>
    </w:p>
    <w:p w:rsidR="009B3A3E" w:rsidRPr="003A2010" w:rsidRDefault="0065380D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 w:cs="Arial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PT Sans Narrow" w:hAnsi="PT Sans Narrow"/>
                  <w:lang w:val="en-US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р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</m:t>
          </m:r>
          <m:r>
            <m:rPr>
              <m:nor/>
            </m:rPr>
            <w:rPr>
              <w:rFonts w:ascii="PT Sans Narrow" w:hAnsi="PT Sans Narrow" w:cs="Arial"/>
            </w:rPr>
            <m:t xml:space="preserve">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4551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19 220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0,213</m:t>
          </m:r>
          <m:r>
            <m:rPr>
              <m:nor/>
            </m:rPr>
            <w:rPr>
              <w:rFonts w:ascii="PT Sans Narrow" w:hAnsi="PT Sans Narrow" w:cs="Arial"/>
            </w:rPr>
            <m:t xml:space="preserve"> = 447 148 </m:t>
          </m:r>
          <m:r>
            <m:rPr>
              <m:nor/>
            </m:rPr>
            <w:rPr>
              <w:rFonts w:ascii="PT Sans Narrow" w:hAnsi="PT Sans Narrow"/>
            </w:rPr>
            <m:t>кВтч/год</m:t>
          </m:r>
        </m:oMath>
      </m:oMathPara>
    </w:p>
    <w:p w:rsidR="009B3A3E" w:rsidRPr="003A2010" w:rsidRDefault="009B3A3E" w:rsidP="003A2010">
      <w:pPr>
        <w:pStyle w:val="APEX3"/>
      </w:pPr>
      <w:r w:rsidRPr="003A2010">
        <w:t>Общие теплопотери здания за отопительный период:</w:t>
      </w:r>
    </w:p>
    <w:p w:rsidR="009B3A3E" w:rsidRPr="003A2010" w:rsidRDefault="0065380D" w:rsidP="003A2010">
      <w:pPr>
        <w:pStyle w:val="APEX3"/>
        <w:rPr>
          <w:rFonts w:ascii="PT Sans Narrow" w:hAnsi="PT Sans Narrow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rFonts w:ascii="PT Sans Narrow" w:hAnsi="PT Sans Narrow"/>
                </w:rPr>
                <m:t>Q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общ</m:t>
              </m:r>
            </m:sub>
            <m:sup>
              <m:r>
                <m:rPr>
                  <m:nor/>
                </m:rPr>
                <w:rPr>
                  <w:rFonts w:ascii="PT Sans Narrow" w:hAnsi="PT Sans Narrow"/>
                </w:rPr>
                <m:t>год</m:t>
              </m:r>
            </m:sup>
          </m:sSubSup>
          <m:r>
            <m:rPr>
              <m:nor/>
            </m:rPr>
            <w:rPr>
              <w:rFonts w:ascii="PT Sans Narrow" w:hAnsi="PT Sans Narrow"/>
            </w:rPr>
            <m:t xml:space="preserve"> = 0,024ГСОП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</w:rPr>
                <m:t>∙</m:t>
              </m:r>
              <m:r>
                <m:rPr>
                  <m:nor/>
                </m:rPr>
                <w:rPr>
                  <w:rFonts w:ascii="PT Sans Narrow" w:hAnsi="PT Sans Narrow"/>
                </w:rPr>
                <m:t xml:space="preserve"> V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 xml:space="preserve"> (k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об</m:t>
              </m:r>
            </m:sub>
          </m:sSub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>+</m:t>
          </m:r>
          <m:r>
            <m:rPr>
              <m:nor/>
            </m:rPr>
            <w:rPr>
              <w:rFonts w:ascii="Cambria Math" w:hAnsi="PT Sans Narrow"/>
            </w:rPr>
            <m:t xml:space="preserve"> </m:t>
          </m:r>
          <m:r>
            <m:rPr>
              <m:nor/>
            </m:rPr>
            <w:rPr>
              <w:rFonts w:ascii="PT Sans Narrow" w:hAnsi="PT Sans Narrow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rFonts w:ascii="PT Sans Narrow" w:hAnsi="PT Sans Narrow"/>
                </w:rPr>
                <m:t>k</m:t>
              </m:r>
            </m:e>
            <m:sub>
              <m:r>
                <m:rPr>
                  <m:nor/>
                </m:rPr>
                <w:rPr>
                  <w:rFonts w:ascii="PT Sans Narrow" w:hAnsi="PT Sans Narrow"/>
                </w:rPr>
                <m:t>вент</m:t>
              </m:r>
            </m:sub>
          </m:sSub>
          <m:r>
            <m:rPr>
              <m:nor/>
            </m:rPr>
            <w:rPr>
              <w:rFonts w:ascii="PT Sans Narrow" w:hAnsi="PT Sans Narrow"/>
            </w:rPr>
            <m:t xml:space="preserve">) = 0,024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4551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19</m:t>
          </m:r>
          <m:r>
            <m:rPr>
              <m:nor/>
            </m:rPr>
            <w:rPr>
              <w:rFonts w:ascii="PT Sans Narrow" w:hAnsi="PT Sans Narrow" w:cs="Arial"/>
            </w:rPr>
            <m:t xml:space="preserve"> 220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(0,185 + 0,115) = 629 786 кВтч/год</m:t>
          </m:r>
        </m:oMath>
      </m:oMathPara>
    </w:p>
    <w:p w:rsidR="009B3A3E" w:rsidRPr="003A2010" w:rsidRDefault="009B3A3E" w:rsidP="003A2010">
      <w:pPr>
        <w:pStyle w:val="APEX3"/>
      </w:pPr>
      <w:r w:rsidRPr="003A2010">
        <w:t>Удельный расход тепловой энергии на отопление и вентиляцию здания за отопительный период:</w:t>
      </w:r>
    </w:p>
    <w:p w:rsidR="009B3A3E" w:rsidRPr="003A2010" w:rsidRDefault="009B3A3E" w:rsidP="003A2010">
      <w:pPr>
        <w:pStyle w:val="APEX3"/>
        <w:rPr>
          <w:rFonts w:ascii="PT Sans Narrow" w:hAnsi="PT Sans Narrow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PT Sans Narrow" w:hAnsi="PT Sans Narrow"/>
            </w:rPr>
            <m:t xml:space="preserve">q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</m:sub>
                <m:sup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год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PT Sans Narrow" w:hAnsi="PT Sans Narrow"/>
                      <w:lang w:val="en-US"/>
                    </w:rPr>
                    <m:t>A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PT Sans Narrow" w:hAnsi="PT Sans Narrow"/>
                    </w:rPr>
                    <m:t>от</m:t>
                  </m:r>
                  <m:ctrlPr>
                    <w:rPr>
                      <w:rFonts w:ascii="Cambria Math" w:hAnsi="Cambria Math"/>
                      <w:bCs w:val="0"/>
                    </w:rPr>
                  </m:ctrlPr>
                </m:sub>
              </m:sSub>
            </m:den>
          </m:f>
          <m:r>
            <m:rPr>
              <m:nor/>
            </m:rPr>
            <w:rPr>
              <w:rFonts w:ascii="PT Sans Narrow" w:hAnsi="PT Sans Narrow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 w:cs="Arial"/>
                </w:rPr>
                <m:t>447 148</m:t>
              </m:r>
            </m:num>
            <m:den>
              <m:r>
                <m:rPr>
                  <m:nor/>
                </m:rPr>
                <w:rPr>
                  <w:rFonts w:ascii="PT Sans Narrow" w:hAnsi="PT Sans Narrow" w:cs="Arial"/>
                </w:rPr>
                <m:t>6 170</m:t>
              </m:r>
            </m:den>
          </m:f>
          <m:r>
            <m:rPr>
              <m:nor/>
            </m:rPr>
            <w:rPr>
              <w:rFonts w:ascii="PT Sans Narrow" w:hAnsi="PT Sans Narrow"/>
            </w:rPr>
            <m:t>= 72 кВтч/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PT Sans Narrow" w:hAnsi="PT Sans Narrow"/>
                </w:rPr>
                <m:t>м</m:t>
              </m:r>
            </m:e>
            <m:sup>
              <m:r>
                <m:rPr>
                  <m:nor/>
                </m:rPr>
                <w:rPr>
                  <w:rFonts w:ascii="PT Sans Narrow" w:hAnsi="PT Sans Narrow"/>
                </w:rPr>
                <m:t>2</m:t>
              </m:r>
            </m:sup>
          </m:sSup>
          <m:r>
            <m:rPr>
              <m:nor/>
            </m:rPr>
            <w:rPr>
              <w:rFonts w:ascii="PT Sans Narrow" w:hAnsi="PT Sans Narrow"/>
            </w:rPr>
            <m:t>год</m:t>
          </m:r>
        </m:oMath>
      </m:oMathPara>
    </w:p>
    <w:p w:rsidR="009B3A3E" w:rsidRPr="003A2010" w:rsidRDefault="009B3A3E" w:rsidP="003A2010">
      <w:pPr>
        <w:pStyle w:val="APEX3"/>
        <w:rPr>
          <w:rFonts w:ascii="PT Sans Narrow" w:hAnsi="PT Sans Narrow"/>
          <w:i/>
        </w:rPr>
      </w:pPr>
      <w:r w:rsidRPr="003A2010">
        <w:t>Величина отклонения расчетного значения удельной характеристики расхода тепловой энергии на отопление и вентиляцию за отопительный период от нормируемой (0,29 Вт/м</w:t>
      </w:r>
      <w:r w:rsidRPr="003A2010">
        <w:rPr>
          <w:vertAlign w:val="superscript"/>
        </w:rPr>
        <w:t>3о</w:t>
      </w:r>
      <w:r w:rsidRPr="003A2010">
        <w:t>С) для жилых восемнадцатиэтажных многоквартирных зданий:</w:t>
      </w:r>
    </w:p>
    <w:p w:rsidR="009B3A3E" w:rsidRPr="003A2010" w:rsidRDefault="009B3A3E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0,213- 0,29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0,29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- 27% </m:t>
          </m:r>
        </m:oMath>
      </m:oMathPara>
    </w:p>
    <w:p w:rsidR="009B3A3E" w:rsidRPr="003A2010" w:rsidRDefault="009B3A3E" w:rsidP="003A2010">
      <w:pPr>
        <w:pStyle w:val="APEX3"/>
      </w:pPr>
      <w:r w:rsidRPr="003A2010">
        <w:t xml:space="preserve">Согласно таблицы 15 СП 50.13330.2012, величина отклонения расчетного значения удельной характеристики расхода тепловой энергии на отопление и вентиляцию здания от нормируемого значения, соответствует классу энергосбережения – «В» (высокий). </w:t>
      </w:r>
    </w:p>
    <w:p w:rsidR="009B3A3E" w:rsidRPr="003A2010" w:rsidRDefault="009B3A3E" w:rsidP="003A2010">
      <w:pPr>
        <w:pStyle w:val="APEX3"/>
      </w:pPr>
      <w:r w:rsidRPr="003A2010">
        <w:t>Требование п.7 Приказа Минстроя России от 17.11.2017 г. №1550/пр «Об утверждении Требований энергетической эффективности зданий, строений, сооружений» для вновь создаваемых зданий снижение с 01 июля 2018 г на 20% удельной характеристики расхода тепловой энергии на отопление и вентиляцию – выполняется.</w:t>
      </w:r>
    </w:p>
    <w:p w:rsidR="009B3A3E" w:rsidRPr="003A2010" w:rsidRDefault="009B3A3E" w:rsidP="003A2010">
      <w:pPr>
        <w:pStyle w:val="APEX3"/>
        <w:rPr>
          <w:b/>
          <w:u w:val="single"/>
        </w:rPr>
      </w:pPr>
      <w:r w:rsidRPr="003A2010">
        <w:rPr>
          <w:u w:val="single"/>
        </w:rPr>
        <w:t>Удельный годовой расход тепловой энергии на отопление и вентиляцию</w:t>
      </w:r>
      <w:r w:rsidRPr="003A2010">
        <w:rPr>
          <w:b/>
          <w:u w:val="single"/>
        </w:rPr>
        <w:t>:</w:t>
      </w:r>
    </w:p>
    <w:p w:rsidR="009B3A3E" w:rsidRPr="003A2010" w:rsidRDefault="009B3A3E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>= 87,</w:t>
      </w:r>
      <w:r w:rsidR="006F4709" w:rsidRPr="003A2010">
        <w:rPr>
          <w:rFonts w:ascii="PT Sans Narrow" w:hAnsi="PT Sans Narrow"/>
        </w:rPr>
        <w:t>58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</w:p>
    <w:p w:rsidR="00C22561" w:rsidRPr="003A2010" w:rsidRDefault="00C22561" w:rsidP="003A2010">
      <w:pPr>
        <w:pStyle w:val="APEX3"/>
        <w:ind w:right="282"/>
      </w:pPr>
    </w:p>
    <w:p w:rsidR="009B3A3E" w:rsidRPr="003A2010" w:rsidRDefault="009B3A3E" w:rsidP="003A2010">
      <w:pPr>
        <w:pStyle w:val="APEX3"/>
        <w:ind w:right="282"/>
        <w:rPr>
          <w:rFonts w:ascii="ISOCPEUR" w:hAnsi="ISOCPEUR"/>
        </w:rPr>
      </w:pPr>
      <w:r w:rsidRPr="003A2010">
        <w:rPr>
          <w:u w:val="single"/>
        </w:rPr>
        <w:t>Удельный годовой расход тепловой энергии на горячее водоснабжение</w:t>
      </w:r>
      <w:r w:rsidRPr="003A2010">
        <w:t>:</w:t>
      </w:r>
      <w:r w:rsidRPr="003A2010">
        <w:tab/>
      </w:r>
      <w:r w:rsidRPr="003A2010">
        <w:rPr>
          <w:rFonts w:ascii="ISOCPEUR" w:hAnsi="ISOCPEUR"/>
        </w:rPr>
        <w:tab/>
      </w:r>
    </w:p>
    <w:p w:rsidR="009B3A3E" w:rsidRPr="003A2010" w:rsidRDefault="009B3A3E" w:rsidP="003A2010">
      <w:pPr>
        <w:pStyle w:val="APEX3"/>
        <w:ind w:right="282"/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гв</w:t>
      </w:r>
      <w:r w:rsidR="006F4709" w:rsidRPr="003A2010">
        <w:rPr>
          <w:rFonts w:ascii="PT Sans Narrow" w:hAnsi="PT Sans Narrow"/>
        </w:rPr>
        <w:t>= 55,4</w:t>
      </w:r>
      <w:r w:rsidRPr="003A2010">
        <w:rPr>
          <w:rFonts w:ascii="PT Sans Narrow" w:hAnsi="PT Sans Narrow"/>
        </w:rPr>
        <w:t>7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  <w:r w:rsidRPr="003A2010">
        <w:t>(расчет выполнен в соответствии с требованием п.2.8 Задания на проектирование</w:t>
      </w:r>
      <w:r w:rsidR="0010103E" w:rsidRPr="003A2010">
        <w:t>, предоставляется по требованию).</w:t>
      </w:r>
      <w:r w:rsidRPr="003A2010">
        <w:t xml:space="preserve"> </w:t>
      </w:r>
    </w:p>
    <w:p w:rsidR="009B3A3E" w:rsidRPr="003A2010" w:rsidRDefault="009B3A3E" w:rsidP="003A2010">
      <w:pPr>
        <w:pStyle w:val="APEX3"/>
      </w:pPr>
      <w:r w:rsidRPr="003A2010">
        <w:rPr>
          <w:u w:val="single"/>
        </w:rPr>
        <w:t>Удельный годовой расход электрической энергии на общедомовые нужды МКД, оборудованные лифтом</w:t>
      </w:r>
      <w:r w:rsidRPr="003A2010">
        <w:t>:</w:t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  <w:r w:rsidRPr="003A2010">
        <w:tab/>
      </w:r>
    </w:p>
    <w:p w:rsidR="009B3A3E" w:rsidRPr="003A2010" w:rsidRDefault="009B3A3E" w:rsidP="003A2010">
      <w:pPr>
        <w:pStyle w:val="APEX3"/>
        <w:rPr>
          <w:rFonts w:ascii="ISOCPEUR" w:hAnsi="ISOCPEUR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ээ,одн</w:t>
      </w:r>
      <w:r w:rsidRPr="003A2010">
        <w:rPr>
          <w:rFonts w:ascii="PT Sans Narrow" w:hAnsi="PT Sans Narrow"/>
        </w:rPr>
        <w:t>= 10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ISOCPEUR" w:hAnsi="ISOCPEUR"/>
        </w:rPr>
        <w:t xml:space="preserve"> </w:t>
      </w:r>
    </w:p>
    <w:p w:rsidR="009B3A3E" w:rsidRPr="003A2010" w:rsidRDefault="009B3A3E" w:rsidP="003A2010">
      <w:pPr>
        <w:pStyle w:val="APEX3"/>
      </w:pPr>
      <w:r w:rsidRPr="003A2010">
        <w:rPr>
          <w:b/>
          <w:u w:val="single"/>
        </w:rPr>
        <w:t>Суммарный удельный годовой расход энергетических ресурсов</w:t>
      </w:r>
      <w:r w:rsidRPr="003A2010">
        <w:t>:</w:t>
      </w:r>
      <w:r w:rsidRPr="003A2010">
        <w:tab/>
      </w:r>
    </w:p>
    <w:p w:rsidR="009B3A3E" w:rsidRPr="003A2010" w:rsidRDefault="009B3A3E" w:rsidP="003A2010">
      <w:pPr>
        <w:pStyle w:val="APEX3"/>
        <w:ind w:right="282"/>
        <w:rPr>
          <w:rFonts w:ascii="PT Sans Narrow" w:hAnsi="PT Sans Narrow"/>
        </w:rPr>
      </w:pPr>
      <w:r w:rsidRPr="003A2010">
        <w:rPr>
          <w:rFonts w:ascii="PT Sans Narrow" w:hAnsi="PT Sans Narrow"/>
        </w:rPr>
        <w:t>q</w:t>
      </w:r>
      <w:r w:rsidRPr="003A2010">
        <w:rPr>
          <w:rFonts w:ascii="PT Sans Narrow" w:hAnsi="PT Sans Narrow"/>
          <w:vertAlign w:val="subscript"/>
        </w:rPr>
        <w:t>сум</w:t>
      </w:r>
      <w:r w:rsidRPr="003A2010">
        <w:rPr>
          <w:rFonts w:ascii="PT Sans Narrow" w:hAnsi="PT Sans Narrow"/>
        </w:rPr>
        <w:t xml:space="preserve"> = q</w:t>
      </w:r>
      <w:r w:rsidRPr="003A2010">
        <w:rPr>
          <w:rFonts w:ascii="PT Sans Narrow" w:hAnsi="PT Sans Narrow"/>
          <w:vertAlign w:val="subscript"/>
        </w:rPr>
        <w:t>от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гв</w:t>
      </w:r>
      <w:r w:rsidRPr="003A2010">
        <w:rPr>
          <w:rFonts w:ascii="PT Sans Narrow" w:hAnsi="PT Sans Narrow"/>
        </w:rPr>
        <w:t xml:space="preserve"> + q</w:t>
      </w:r>
      <w:r w:rsidRPr="003A2010">
        <w:rPr>
          <w:rFonts w:ascii="PT Sans Narrow" w:hAnsi="PT Sans Narrow"/>
          <w:vertAlign w:val="subscript"/>
        </w:rPr>
        <w:t>ээ,одн</w:t>
      </w:r>
      <w:r w:rsidR="006F4709" w:rsidRPr="003A2010">
        <w:rPr>
          <w:rFonts w:ascii="PT Sans Narrow" w:hAnsi="PT Sans Narrow"/>
        </w:rPr>
        <w:t xml:space="preserve"> = 87,58 + 55,4</w:t>
      </w:r>
      <w:r w:rsidRPr="003A2010">
        <w:rPr>
          <w:rFonts w:ascii="PT Sans Narrow" w:hAnsi="PT Sans Narrow"/>
        </w:rPr>
        <w:t>7 + 10 = 15</w:t>
      </w:r>
      <w:r w:rsidR="006F4709" w:rsidRPr="003A2010">
        <w:rPr>
          <w:rFonts w:ascii="PT Sans Narrow" w:hAnsi="PT Sans Narrow"/>
        </w:rPr>
        <w:t>3</w:t>
      </w:r>
      <w:r w:rsidRPr="003A2010">
        <w:rPr>
          <w:rFonts w:ascii="PT Sans Narrow" w:hAnsi="PT Sans Narrow"/>
        </w:rPr>
        <w:t>,</w:t>
      </w:r>
      <w:r w:rsidR="006F4709" w:rsidRPr="003A2010">
        <w:rPr>
          <w:rFonts w:ascii="PT Sans Narrow" w:hAnsi="PT Sans Narrow"/>
        </w:rPr>
        <w:t>05</w:t>
      </w:r>
      <w:r w:rsidRPr="003A2010">
        <w:rPr>
          <w:rFonts w:ascii="PT Sans Narrow" w:hAnsi="PT Sans Narrow"/>
        </w:rPr>
        <w:t xml:space="preserve"> кВт·ч/м</w:t>
      </w:r>
      <w:r w:rsidRPr="003A2010">
        <w:rPr>
          <w:rFonts w:ascii="PT Sans Narrow" w:hAnsi="PT Sans Narrow"/>
          <w:vertAlign w:val="superscript"/>
        </w:rPr>
        <w:t>2</w:t>
      </w:r>
      <w:r w:rsidRPr="003A2010">
        <w:rPr>
          <w:rFonts w:ascii="PT Sans Narrow" w:hAnsi="PT Sans Narrow"/>
        </w:rPr>
        <w:tab/>
      </w:r>
      <w:r w:rsidRPr="003A2010">
        <w:rPr>
          <w:rFonts w:ascii="PT Sans Narrow" w:hAnsi="PT Sans Narrow"/>
        </w:rPr>
        <w:tab/>
      </w:r>
    </w:p>
    <w:p w:rsidR="009B3A3E" w:rsidRPr="003A2010" w:rsidRDefault="009B3A3E" w:rsidP="003A2010">
      <w:pPr>
        <w:pStyle w:val="APEX3"/>
        <w:ind w:right="282"/>
      </w:pPr>
      <w:r w:rsidRPr="003A2010">
        <w:t>В соответствии с п.8.2 Постановления Правительства Москвы № 497-ПП нормативное значение удельного годового расхода тепловой энергии на отопление, вентиляцию, горячее водоснабжение и электрическую энергию на общедомовые нужды составляет 160 кВт·ч/м</w:t>
      </w:r>
      <w:r w:rsidRPr="003A2010">
        <w:rPr>
          <w:vertAlign w:val="superscript"/>
        </w:rPr>
        <w:t>2</w:t>
      </w:r>
      <w:r w:rsidRPr="003A2010">
        <w:t>.</w:t>
      </w:r>
    </w:p>
    <w:p w:rsidR="009B3A3E" w:rsidRPr="003A2010" w:rsidRDefault="009B3A3E" w:rsidP="003A2010">
      <w:pPr>
        <w:pStyle w:val="APEX3"/>
      </w:pPr>
      <w:r w:rsidRPr="003A2010">
        <w:t>Согласно приказа Минстроя 399/пр базовый удельный годовой</w:t>
      </w:r>
      <w:r w:rsidRPr="003A2010">
        <w:br/>
        <w:t xml:space="preserve">расход энергетических ресурсов МКД </w:t>
      </w:r>
      <w:r w:rsidR="00AE4BD9" w:rsidRPr="003A2010">
        <w:t>выше 12 этажей, при ГСОП = 4551</w:t>
      </w:r>
      <m:oMath>
        <m:r>
          <m:rPr>
            <m:nor/>
          </m:rPr>
          <w:rPr>
            <w:rFonts w:ascii="PT Sans Narrow" w:hAnsi="PT Sans Narrow"/>
          </w:rPr>
          <m:t>°С</m:t>
        </m:r>
        <m:r>
          <m:rPr>
            <m:nor/>
          </m:rPr>
          <w:rPr>
            <w:rFonts w:ascii="Arial" w:hAnsi="Arial" w:cs="Arial"/>
          </w:rPr>
          <m:t>∙</m:t>
        </m:r>
        <m:r>
          <m:rPr>
            <m:nor/>
          </m:rPr>
          <w:rPr>
            <w:rFonts w:ascii="PT Sans Narrow" w:hAnsi="PT Sans Narrow" w:cs="PT Sans"/>
          </w:rPr>
          <m:t>сут</m:t>
        </m:r>
      </m:oMath>
      <w:r w:rsidR="00AE4BD9" w:rsidRPr="003A2010">
        <w:t xml:space="preserve">  </w:t>
      </w:r>
      <w:r w:rsidRPr="003A2010">
        <w:t>равен 233,5 кВт·ч/м</w:t>
      </w:r>
      <w:r w:rsidRPr="003A2010">
        <w:rPr>
          <w:vertAlign w:val="superscript"/>
        </w:rPr>
        <w:t>2</w:t>
      </w:r>
      <w:r w:rsidRPr="003A2010">
        <w:t xml:space="preserve"> (таблица 7.5).</w:t>
      </w:r>
    </w:p>
    <w:p w:rsidR="009B3A3E" w:rsidRPr="003A2010" w:rsidRDefault="009B3A3E" w:rsidP="003A2010">
      <w:pPr>
        <w:pStyle w:val="APEX3"/>
        <w:rPr>
          <w:u w:val="single"/>
        </w:rPr>
      </w:pPr>
      <w:r w:rsidRPr="003A2010">
        <w:rPr>
          <w:u w:val="single"/>
        </w:rPr>
        <w:t>Относительное отклонение показатяля суммарного удельного годового расхода энергетических ресурсов от базовых значений:</w:t>
      </w:r>
    </w:p>
    <w:p w:rsidR="00312C7B" w:rsidRPr="003A2010" w:rsidRDefault="009B3A3E" w:rsidP="003A2010">
      <w:pPr>
        <w:pStyle w:val="APEX3"/>
        <w:rPr>
          <w:rFonts w:ascii="PT Sans Narrow" w:hAnsi="PT Sans Narrow"/>
        </w:rPr>
      </w:pPr>
      <m:oMathPara>
        <m:oMath>
          <m:r>
            <m:rPr>
              <m:nor/>
            </m:rPr>
            <w:rPr>
              <w:rFonts w:ascii="PT Sans Narrow" w:hAnsi="PT Sans Narrow"/>
            </w:rPr>
            <m:t>k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rFonts w:ascii="PT Sans Narrow" w:hAnsi="PT Sans Narrow"/>
                </w:rPr>
                <m:t>153,05 - 233,5</m:t>
              </m:r>
            </m:num>
            <m:den>
              <m:r>
                <m:rPr>
                  <m:nor/>
                </m:rPr>
                <w:rPr>
                  <w:rFonts w:ascii="PT Sans Narrow" w:hAnsi="PT Sans Narrow"/>
                </w:rPr>
                <m:t>233,5</m:t>
              </m:r>
            </m:den>
          </m:f>
          <m:r>
            <m:rPr>
              <m:nor/>
            </m:rPr>
            <w:rPr>
              <w:rFonts w:ascii="PT Sans Narrow" w:hAnsi="PT Sans Narrow" w:cs="Arial"/>
            </w:rPr>
            <m:t xml:space="preserve"> </m:t>
          </m:r>
          <m:r>
            <m:rPr>
              <m:nor/>
            </m:rPr>
            <w:rPr>
              <w:rFonts w:ascii="Arial" w:hAnsi="Arial" w:cs="Arial"/>
            </w:rPr>
            <m:t>∙</m:t>
          </m:r>
          <m:r>
            <m:rPr>
              <m:nor/>
            </m:rPr>
            <w:rPr>
              <w:rFonts w:ascii="PT Sans Narrow" w:hAnsi="PT Sans Narrow"/>
            </w:rPr>
            <m:t xml:space="preserve"> 100 % = - 34 %</m:t>
          </m:r>
        </m:oMath>
      </m:oMathPara>
    </w:p>
    <w:p w:rsidR="005B0154" w:rsidRPr="003A2010" w:rsidRDefault="005B0154" w:rsidP="003A2010">
      <w:pPr>
        <w:rPr>
          <w:rFonts w:ascii="PT Sans Narrow" w:hAnsi="PT Sans Narrow"/>
          <w:bCs/>
          <w:noProof/>
          <w:sz w:val="22"/>
          <w:szCs w:val="22"/>
          <w:lang w:eastAsia="de-DE"/>
        </w:rPr>
      </w:pPr>
      <w:r w:rsidRPr="003A2010">
        <w:rPr>
          <w:rFonts w:ascii="PT Sans Narrow" w:hAnsi="PT Sans Narrow"/>
        </w:rPr>
        <w:br w:type="page"/>
      </w:r>
    </w:p>
    <w:p w:rsidR="00FB6423" w:rsidRPr="003A2010" w:rsidRDefault="00FB6423" w:rsidP="003A2010">
      <w:pPr>
        <w:pStyle w:val="APEX"/>
        <w:ind w:left="567" w:hanging="567"/>
      </w:pPr>
      <w:bookmarkStart w:id="109" w:name="_Toc110601014"/>
      <w:r w:rsidRPr="003A2010">
        <w:t>ЭНЕРГЕТИЧЕСКИ</w:t>
      </w:r>
      <w:r w:rsidR="007D5756" w:rsidRPr="003A2010">
        <w:t>Й</w:t>
      </w:r>
      <w:r w:rsidRPr="003A2010">
        <w:t xml:space="preserve"> ПАСПОРТ</w:t>
      </w:r>
      <w:r w:rsidR="00301656" w:rsidRPr="003A2010">
        <w:t xml:space="preserve"> ПРОЕКТА</w:t>
      </w:r>
      <w:r w:rsidR="007D5756" w:rsidRPr="003A2010">
        <w:t xml:space="preserve"> ЗДАНИЯ</w:t>
      </w:r>
      <w:bookmarkEnd w:id="109"/>
      <w:r w:rsidRPr="003A2010">
        <w:t xml:space="preserve"> </w:t>
      </w:r>
    </w:p>
    <w:p w:rsidR="004756DD" w:rsidRPr="003A2010" w:rsidRDefault="004756DD" w:rsidP="003A2010">
      <w:pPr>
        <w:pStyle w:val="APEX0"/>
        <w:ind w:left="1134" w:hanging="567"/>
      </w:pPr>
      <w:bookmarkStart w:id="110" w:name="_Toc110601015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1</w:t>
      </w:r>
      <w:bookmarkEnd w:id="110"/>
      <w:r w:rsidRPr="003A2010">
        <w:t xml:space="preserve"> 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3687"/>
        <w:gridCol w:w="153"/>
        <w:gridCol w:w="1545"/>
        <w:gridCol w:w="1279"/>
        <w:gridCol w:w="1232"/>
        <w:gridCol w:w="1206"/>
      </w:tblGrid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</w:t>
            </w:r>
            <w:r w:rsidR="00E64355" w:rsidRPr="003A2010">
              <w:rPr>
                <w:rFonts w:ascii="PT Sans Narrow" w:hAnsi="PT Sans Narrow" w:cs="Arial"/>
                <w:sz w:val="22"/>
                <w:szCs w:val="22"/>
              </w:rPr>
              <w:t>, тел.:</w:t>
            </w:r>
            <w:r w:rsidR="00E64355" w:rsidRPr="003A2010">
              <w:t xml:space="preserve"> </w:t>
            </w:r>
            <w:r w:rsidR="00E64355"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188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 этажей, 1 секция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528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778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Здание со встроенно-пристроенными помещениями </w:t>
            </w:r>
            <w:r w:rsidR="00FD21D5" w:rsidRPr="003A2010">
              <w:rPr>
                <w:rFonts w:ascii="PT Sans Narrow" w:hAnsi="PT Sans Narrow" w:cs="Arial"/>
                <w:sz w:val="22"/>
                <w:szCs w:val="22"/>
              </w:rPr>
              <w:t>без конкретной технологии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F48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</w:p>
          <w:p w:rsidR="00523632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="00D05469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х.пр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18057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781F6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11153,2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289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52986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8183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9840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5872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2501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243FE4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06C7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Полы МОП 1 этажа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П-4 (тип П-5/1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Полы БКТ </w:t>
            </w:r>
            <w:r w:rsidR="00B03509" w:rsidRPr="003A2010">
              <w:rPr>
                <w:rFonts w:ascii="PT Sans Narrow" w:hAnsi="PT Sans Narrow" w:cs="Arial"/>
                <w:sz w:val="22"/>
                <w:szCs w:val="22"/>
              </w:rPr>
              <w:t xml:space="preserve">над отапливаемым под. этажом и неотапл. тех. пр. для прокладки коммуникаций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П-5 (тип П-11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</w:t>
            </w:r>
            <w:r w:rsidR="001351E7" w:rsidRPr="003A2010">
              <w:t xml:space="preserve"> </w:t>
            </w:r>
            <w:r w:rsidR="001351E7" w:rsidRPr="003A2010">
              <w:rPr>
                <w:rFonts w:ascii="PT Sans Narrow" w:hAnsi="PT Sans Narrow" w:cs="Arial"/>
                <w:sz w:val="22"/>
                <w:szCs w:val="22"/>
              </w:rPr>
              <w:t>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69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69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FF0A0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69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69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69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9B" w:rsidRPr="003A2010" w:rsidRDefault="002B6D9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9B" w:rsidRPr="003A2010" w:rsidRDefault="002B6D9B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B9" w:rsidRPr="003A2010" w:rsidRDefault="00EF394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243FE4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</w:t>
            </w:r>
            <w:r w:rsidR="00BC47B9" w:rsidRPr="003A2010">
              <w:rPr>
                <w:rFonts w:ascii="PT Sans Narrow" w:hAnsi="PT Sans Narrow" w:cs="Arial"/>
                <w:sz w:val="22"/>
                <w:szCs w:val="22"/>
              </w:rPr>
              <w:t>(0,59)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</w:t>
            </w:r>
            <w:r w:rsidR="00BC47B9" w:rsidRPr="003A2010">
              <w:rPr>
                <w:rFonts w:ascii="PT Sans Narrow" w:hAnsi="PT Sans Narrow" w:cs="Arial"/>
                <w:sz w:val="22"/>
                <w:szCs w:val="22"/>
              </w:rPr>
              <w:t>(0,70)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7B9" w:rsidRPr="003A2010" w:rsidRDefault="00BC47B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0,412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5,52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0,169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0,128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0,043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0,746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0,161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931 762</w:t>
            </w:r>
          </w:p>
        </w:tc>
      </w:tr>
      <w:tr w:rsidR="00BC47B9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7B9" w:rsidRPr="003A2010" w:rsidRDefault="00BC47B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1 522 071</w:t>
            </w:r>
          </w:p>
        </w:tc>
      </w:tr>
    </w:tbl>
    <w:p w:rsidR="00523632" w:rsidRPr="003A2010" w:rsidRDefault="00523632" w:rsidP="003A2010">
      <w:pPr>
        <w:pStyle w:val="APEX3"/>
        <w:rPr>
          <w:lang w:eastAsia="en-US"/>
        </w:rPr>
      </w:pPr>
    </w:p>
    <w:bookmarkEnd w:id="49"/>
    <w:bookmarkEnd w:id="50"/>
    <w:bookmarkEnd w:id="85"/>
    <w:bookmarkEnd w:id="0"/>
    <w:bookmarkEnd w:id="1"/>
    <w:bookmarkEnd w:id="2"/>
    <w:bookmarkEnd w:id="3"/>
    <w:bookmarkEnd w:id="4"/>
    <w:p w:rsidR="007A2900" w:rsidRPr="003A2010" w:rsidRDefault="007A2900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rFonts w:ascii="PT Sans" w:hAnsi="PT Sans"/>
          <w:bCs/>
          <w:noProof/>
          <w:sz w:val="22"/>
          <w:szCs w:val="22"/>
          <w:lang w:eastAsia="en-US"/>
        </w:rPr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1" w:name="_Toc110601016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2</w:t>
      </w:r>
      <w:bookmarkEnd w:id="111"/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3687"/>
        <w:gridCol w:w="153"/>
        <w:gridCol w:w="1406"/>
        <w:gridCol w:w="1418"/>
        <w:gridCol w:w="1232"/>
        <w:gridCol w:w="1206"/>
      </w:tblGrid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E6435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192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 17 этажей; 2 секции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474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</w:tr>
      <w:tr w:rsidR="003A2010" w:rsidRPr="003A2010" w:rsidTr="001F76B4">
        <w:trPr>
          <w:trHeight w:val="68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  <w:r w:rsidR="006B4879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17303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26613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10472,9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51570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C71A0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10488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  <w:r w:rsidR="006B4879" w:rsidRPr="003A2010">
              <w:rPr>
                <w:rFonts w:ascii="PT Sans Narrow" w:hAnsi="PT Sans Narrow" w:cs="Arial"/>
                <w:sz w:val="22"/>
                <w:szCs w:val="22"/>
              </w:rPr>
              <w:t>773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587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327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и переходных лоджий С-4 (тип С-6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2165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884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375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квартиры над лоджией нижнего этажа П-7 (тип П-15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5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 (тип С-6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  <w:r w:rsidR="00D05469" w:rsidRPr="003A2010">
              <w:rPr>
                <w:rFonts w:ascii="PT Sans Narrow" w:hAnsi="PT Sans Narrow" w:cs="Arial"/>
                <w:sz w:val="22"/>
                <w:szCs w:val="22"/>
              </w:rPr>
              <w:t>/1,71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D05469" w:rsidRPr="003A2010" w:rsidRDefault="00D0546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AB5EC8" w:rsidRPr="003A2010" w:rsidRDefault="00AB5EC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879" w:rsidRPr="003A2010" w:rsidRDefault="0007640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  <w:p w:rsidR="00AB5EC8" w:rsidRPr="003A2010" w:rsidRDefault="00AB5EC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пом./ванные комн.)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0,34/0,74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  <w:p w:rsidR="00AB5EC8" w:rsidRPr="003A2010" w:rsidRDefault="00AB5EC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AB5EC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</w:t>
            </w:r>
            <w:r w:rsidR="006B4879" w:rsidRPr="003A2010">
              <w:rPr>
                <w:rFonts w:ascii="PT Sans Narrow" w:hAnsi="PT Sans Narrow" w:cs="Arial"/>
                <w:sz w:val="22"/>
                <w:szCs w:val="22"/>
              </w:rPr>
              <w:t>(0,59)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AB5EC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</w:t>
            </w:r>
            <w:r w:rsidR="006B4879" w:rsidRPr="003A2010">
              <w:rPr>
                <w:rFonts w:ascii="PT Sans Narrow" w:hAnsi="PT Sans Narrow" w:cs="Arial"/>
                <w:sz w:val="22"/>
                <w:szCs w:val="22"/>
              </w:rPr>
              <w:t>(0,70)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квартиры над лоджией нижнего этажа П-7 (тип П-15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4,02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879" w:rsidRPr="003A2010" w:rsidRDefault="006B487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</w:t>
            </w:r>
            <w:r w:rsidR="005829D6" w:rsidRPr="003A2010">
              <w:rPr>
                <w:rFonts w:ascii="PT Sans Narrow" w:hAnsi="PT Sans Narrow" w:cs="Arial"/>
                <w:sz w:val="22"/>
                <w:szCs w:val="22"/>
              </w:rPr>
              <w:t>91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5,53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0,170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0,14</w:t>
            </w:r>
            <w:r w:rsidR="005829D6"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0,116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0,046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0,758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</w:t>
            </w:r>
            <w:r w:rsidR="005829D6"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5829D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918 127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</w:tr>
      <w:tr w:rsidR="006B4879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6B48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879" w:rsidRPr="003A2010" w:rsidRDefault="005829D6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1 475 763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ab/>
            </w:r>
          </w:p>
        </w:tc>
      </w:tr>
    </w:tbl>
    <w:p w:rsidR="00523632" w:rsidRPr="003A2010" w:rsidRDefault="00523632" w:rsidP="003A2010">
      <w:pPr>
        <w:pStyle w:val="APEX3"/>
        <w:rPr>
          <w:lang w:eastAsia="en-US"/>
        </w:rPr>
      </w:pPr>
    </w:p>
    <w:p w:rsidR="002B6D9B" w:rsidRPr="003A2010" w:rsidRDefault="002B6D9B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2" w:name="_Toc110601017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3</w:t>
      </w:r>
      <w:bookmarkEnd w:id="11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840"/>
        <w:gridCol w:w="1509"/>
        <w:gridCol w:w="1360"/>
        <w:gridCol w:w="1333"/>
        <w:gridCol w:w="1134"/>
      </w:tblGrid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E6435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184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 этажа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529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</w:tr>
      <w:tr w:rsidR="003A2010" w:rsidRPr="003A2010" w:rsidTr="001F76B4">
        <w:trPr>
          <w:trHeight w:val="1002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</w:p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18085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877E4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10662,8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188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ЦИН расчетная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ЦИН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127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55398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190D5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0,30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0,20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9518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5369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324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316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302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  <w:r w:rsidR="002C21AE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.ЦИН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143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2607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ЦИН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неотапливаемым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ЦИН и рампой ВС-5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653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322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ЦИН над отапливаемым под. этажом и неотапл. тех. пр. для прокладки коммуникаций П-8 (тип П-5/2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137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1B695C" w:rsidRPr="003A2010" w:rsidRDefault="001B695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1B695C" w:rsidRPr="003A2010" w:rsidRDefault="001B695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1B695C" w:rsidRPr="003A2010" w:rsidRDefault="001B695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(МОП/БКТ/ЦИН)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  <w:r w:rsidR="002C21AE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.ЦИН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0,61/0,64/0,66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FD21D5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ЦИН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неотапливаемым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Стена внутренняя между ЦИН и рампой ВС-5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  <w:p w:rsidR="002C21AE" w:rsidRPr="003A2010" w:rsidRDefault="002C21AE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ЦИН над отапливаемым под. этажом и неотапл. тех. пр. для прокладки коммуникаций П-8 (тип П-5/2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0,69(0,98)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0,637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0,405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5,52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ЦИН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быт,ЦИН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6,79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0,169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0,129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0,125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0,083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0,047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0,748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0,157</w:t>
            </w:r>
          </w:p>
        </w:tc>
      </w:tr>
      <w:tr w:rsidR="003A2010" w:rsidRPr="003A2010" w:rsidTr="001F76B4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</w:tr>
      <w:tr w:rsidR="003A2010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949 974</w:t>
            </w:r>
          </w:p>
        </w:tc>
      </w:tr>
      <w:tr w:rsidR="00FD21D5" w:rsidRPr="003A2010" w:rsidTr="001F76B4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1D5" w:rsidRPr="003A2010" w:rsidRDefault="00FD21D5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1 536 901</w:t>
            </w:r>
          </w:p>
        </w:tc>
      </w:tr>
    </w:tbl>
    <w:p w:rsidR="00BC30F6" w:rsidRPr="003A2010" w:rsidRDefault="00BC30F6" w:rsidP="003A2010">
      <w:pPr>
        <w:pStyle w:val="APEX3"/>
        <w:rPr>
          <w:lang w:eastAsia="en-US"/>
        </w:rPr>
      </w:pPr>
    </w:p>
    <w:p w:rsidR="00BC30F6" w:rsidRPr="003A2010" w:rsidRDefault="00BC30F6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3" w:name="_Toc110601018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4</w:t>
      </w:r>
      <w:bookmarkEnd w:id="113"/>
    </w:p>
    <w:tbl>
      <w:tblPr>
        <w:tblW w:w="102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03"/>
        <w:gridCol w:w="1509"/>
        <w:gridCol w:w="1417"/>
        <w:gridCol w:w="1276"/>
        <w:gridCol w:w="1138"/>
      </w:tblGrid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E6435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64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 этажей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160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</w:tr>
      <w:tr w:rsidR="003A2010" w:rsidRPr="003A2010" w:rsidTr="001F76B4">
        <w:trPr>
          <w:trHeight w:val="1002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F48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</w:p>
          <w:p w:rsidR="00523632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632" w:rsidRPr="003A2010" w:rsidRDefault="00523632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5834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3212,8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ПО расчетная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18532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6D48A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0,33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4930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  <w:lang w:val="en-US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  <w:lang w:val="en-US"/>
              </w:rPr>
              <w:t>2882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F4" w:rsidRPr="003A2010" w:rsidRDefault="00AF74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190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131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64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195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156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707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ПО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ПО и рампой ВС-4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и пристроенными помещениями (тип К-1/1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305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229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236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286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ПО над отапливаемым под. этажом П-9 (тип П-5/3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(МОП/БКТ/ПО)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  <w:r w:rsidR="001B4608" w:rsidRPr="003A2010">
              <w:rPr>
                <w:rFonts w:ascii="PT Sans Narrow" w:hAnsi="PT Sans Narrow" w:cs="Arial"/>
                <w:sz w:val="22"/>
                <w:szCs w:val="22"/>
              </w:rPr>
              <w:t>/1,62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(МОП/БКТ/ПО)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  <w:r w:rsidR="001B4608" w:rsidRPr="003A2010">
              <w:rPr>
                <w:rFonts w:ascii="PT Sans Narrow" w:hAnsi="PT Sans Narrow" w:cs="Arial"/>
                <w:sz w:val="22"/>
                <w:szCs w:val="22"/>
              </w:rPr>
              <w:t>/1,62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  <w:r w:rsidR="001B4608" w:rsidRPr="003A2010">
              <w:rPr>
                <w:rFonts w:ascii="PT Sans Narrow" w:hAnsi="PT Sans Narrow" w:cs="Arial"/>
                <w:sz w:val="22"/>
                <w:szCs w:val="22"/>
              </w:rPr>
              <w:t>/1,71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(МОП/БКТ/ПО)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витр.МОП.БКТ.ПО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0,61/0,64/0,66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6D6D3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D437CD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6D48A4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6D48A4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ПО</w:t>
            </w:r>
            <w:r w:rsidR="006D48A4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6D48A4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6D48A4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ПО и рампой ВС-4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и пристроенными помещениями (тип К-1/1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(ЛЛУ/БКТ)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1B4608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ПО над отапливаемым под. этажом П-9 (тип П-5/3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0,545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ПО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быт,ПО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8,37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0,194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0,117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0,047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0,757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0,205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B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414 949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7CD" w:rsidRPr="003A2010" w:rsidRDefault="00D437C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601 169</w:t>
            </w:r>
          </w:p>
        </w:tc>
      </w:tr>
    </w:tbl>
    <w:p w:rsidR="00FE2576" w:rsidRPr="003A2010" w:rsidRDefault="00FE2576" w:rsidP="003A2010">
      <w:pPr>
        <w:pStyle w:val="APEX3"/>
        <w:rPr>
          <w:lang w:eastAsia="en-US"/>
        </w:rPr>
      </w:pPr>
    </w:p>
    <w:p w:rsidR="00DD51E3" w:rsidRPr="003A2010" w:rsidRDefault="00DD51E3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4" w:name="_Toc110601019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5</w:t>
      </w:r>
      <w:bookmarkEnd w:id="114"/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3687"/>
        <w:gridCol w:w="153"/>
        <w:gridCol w:w="1545"/>
        <w:gridCol w:w="1360"/>
        <w:gridCol w:w="1164"/>
        <w:gridCol w:w="1205"/>
      </w:tblGrid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E6435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184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 этажа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529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</w:tr>
      <w:tr w:rsidR="003A2010" w:rsidRPr="003A2010" w:rsidTr="001F76B4">
        <w:trPr>
          <w:trHeight w:val="68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F48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</w:p>
          <w:p w:rsidR="000F426E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26E" w:rsidRPr="003A2010" w:rsidRDefault="000F426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18130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10729,5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ОДС расчетная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ОДС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53016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1807A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0,28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9525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5579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77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317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132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265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56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2383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630" w:rsidRPr="003A2010" w:rsidRDefault="00C2363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ОДС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122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неоапливаемым чердаком П-1 (тип П-8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634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378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177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FE7" w:rsidRPr="003A2010" w:rsidRDefault="004B1FE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ОДС над отапливаемым под. этажом и неотапл. тех. пр. для прокладки коммуникаций П-10 (тип П-7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="00A435A5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223F5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ФАКТИЧЕСКИЕ ЗНАЧЕНИЯ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(МОП/БКТ/ОДС)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(МОП/БКТ/ОДС)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(МОП/БКТ/ОДС)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(МОП/БКТ/ОДС)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1,71/1,54/1,62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(МОП/БКТ/ОДС)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  <w:r w:rsidR="001B4608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.ОДС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0,61/0,64/0,66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ОДС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неоапливаемым чердаком П-1 (тип П-8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  <w:p w:rsidR="001B4608" w:rsidRPr="003A2010" w:rsidRDefault="001B4608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</w:t>
            </w:r>
            <w:r w:rsidR="000901DB" w:rsidRPr="003A2010">
              <w:rPr>
                <w:rFonts w:ascii="PT Sans Narrow" w:hAnsi="PT Sans Narrow" w:cs="Arial"/>
                <w:sz w:val="22"/>
                <w:szCs w:val="22"/>
              </w:rPr>
              <w:t>/ОДС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3,26/2,61</w:t>
            </w:r>
            <w:r w:rsidR="000901DB" w:rsidRPr="003A2010">
              <w:rPr>
                <w:rFonts w:ascii="PT Sans Narrow" w:hAnsi="PT Sans Narrow" w:cs="Arial"/>
                <w:sz w:val="22"/>
                <w:szCs w:val="22"/>
              </w:rPr>
              <w:t>/2,74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</w:t>
            </w:r>
          </w:p>
          <w:p w:rsidR="000901DB" w:rsidRPr="003A2010" w:rsidRDefault="000901DB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A435A5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ОДС над отапливаемым под. этажом и неотапл. тех. пр. для прокладки коммуникаций П-10 (тип П-7 в соответствии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="00A435A5"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0,69(0,98)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E782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0901DB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199" w:rsidRPr="003A2010" w:rsidRDefault="00761199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0,439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5,53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ОДС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быт,ОДС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8,72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0,169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0,137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0,088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0,051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0,738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0,166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961 243</w:t>
            </w:r>
          </w:p>
        </w:tc>
      </w:tr>
      <w:tr w:rsidR="00761199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199" w:rsidRPr="003A2010" w:rsidRDefault="0076119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1 557 677</w:t>
            </w:r>
          </w:p>
        </w:tc>
      </w:tr>
    </w:tbl>
    <w:p w:rsidR="00DD51E3" w:rsidRPr="003A2010" w:rsidRDefault="00DD51E3" w:rsidP="003A2010">
      <w:pPr>
        <w:pStyle w:val="APEX3"/>
        <w:rPr>
          <w:lang w:eastAsia="en-US"/>
        </w:rPr>
      </w:pPr>
    </w:p>
    <w:p w:rsidR="00013FB7" w:rsidRPr="003A2010" w:rsidRDefault="00013FB7" w:rsidP="003A2010">
      <w:pPr>
        <w:rPr>
          <w:rFonts w:ascii="PT Sans" w:hAnsi="PT Sans"/>
          <w:bCs/>
          <w:noProof/>
          <w:sz w:val="22"/>
          <w:szCs w:val="22"/>
          <w:lang w:eastAsia="en-US"/>
        </w:rPr>
      </w:pPr>
      <w:r w:rsidRPr="003A2010">
        <w:rPr>
          <w:lang w:eastAsia="en-US"/>
        </w:rPr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5" w:name="_Toc110601020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6</w:t>
      </w:r>
      <w:bookmarkEnd w:id="115"/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3687"/>
        <w:gridCol w:w="153"/>
        <w:gridCol w:w="1406"/>
        <w:gridCol w:w="1276"/>
        <w:gridCol w:w="1276"/>
        <w:gridCol w:w="1304"/>
      </w:tblGrid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E6435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180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18, 17, 17 этажей; 3 секции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458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</w:tr>
      <w:tr w:rsidR="003A2010" w:rsidRPr="003A2010" w:rsidTr="001F76B4">
        <w:trPr>
          <w:trHeight w:val="1002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  <w:r w:rsidR="00AF667F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БКТ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A2F" w:rsidRPr="003A2010" w:rsidRDefault="00372A2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17005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9324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60123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F82E0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10853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  <w:r w:rsidR="00AB3CF7" w:rsidRPr="003A2010">
              <w:rPr>
                <w:rFonts w:ascii="PT Sans Narrow" w:hAnsi="PT Sans Narrow" w:cs="Arial"/>
                <w:sz w:val="22"/>
                <w:szCs w:val="22"/>
              </w:rPr>
              <w:t>018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6E0" w:rsidRPr="003A2010" w:rsidRDefault="00B656E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143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413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234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702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1996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>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д</w:t>
            </w:r>
            <w:r w:rsidR="00F82E0F" w:rsidRPr="003A2010">
              <w:rPr>
                <w:rFonts w:ascii="PT Sans Narrow" w:hAnsi="PT Sans Narrow" w:cs="Arial"/>
                <w:sz w:val="22"/>
                <w:szCs w:val="22"/>
              </w:rPr>
              <w:t>ных 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189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нетапливаемым чердаком П-1 (тип П-8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738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43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</w:t>
            </w:r>
            <w:r w:rsidR="00872CCA" w:rsidRPr="003A2010">
              <w:rPr>
                <w:rFonts w:ascii="PT Sans Narrow" w:hAnsi="PT Sans Narrow" w:cs="Arial"/>
                <w:sz w:val="22"/>
                <w:szCs w:val="22"/>
              </w:rPr>
              <w:t xml:space="preserve">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5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CF7" w:rsidRPr="003A2010" w:rsidRDefault="00AB3CF7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CF7" w:rsidRPr="003A2010" w:rsidRDefault="00AB3CF7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EB0874" w:rsidRPr="003A2010" w:rsidRDefault="00EB087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EB0874" w:rsidRPr="003A2010" w:rsidRDefault="00EB087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наружние лоджий С-4 (тип С-6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лоджий С-4.1 (тип С-6/1 в соответствии с разделом АР)</w:t>
            </w:r>
          </w:p>
          <w:p w:rsidR="00EB0874" w:rsidRPr="003A2010" w:rsidRDefault="00EB0874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F2534F" w:rsidRPr="003A2010" w:rsidRDefault="00F2534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F2534F" w:rsidRPr="003A2010" w:rsidRDefault="00F2534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F2534F" w:rsidRPr="003A2010" w:rsidRDefault="00F2534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70209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872CCA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квартирами и неотапливаем чердаком ВС-3</w:t>
            </w:r>
          </w:p>
          <w:p w:rsidR="00F2534F" w:rsidRPr="003A2010" w:rsidRDefault="00F2534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пом./ванные комн.)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0,34/0,74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нетапливаемым чердаком П-1 (тип П-8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741B6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CCA" w:rsidRPr="003A2010" w:rsidRDefault="00872CCA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F2534F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0,575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0,333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5,47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0,104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0,066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0,038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0,772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0,148</w:t>
            </w:r>
          </w:p>
        </w:tc>
      </w:tr>
      <w:tr w:rsidR="003A2010" w:rsidRPr="003A2010" w:rsidTr="001F76B4">
        <w:trPr>
          <w:trHeight w:val="9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9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57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971 897</w:t>
            </w:r>
          </w:p>
        </w:tc>
      </w:tr>
      <w:tr w:rsidR="003A2010" w:rsidRPr="003A2010" w:rsidTr="001F76B4">
        <w:trPr>
          <w:trHeight w:val="6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CA" w:rsidRPr="003A2010" w:rsidRDefault="00872CC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1 497 247</w:t>
            </w:r>
          </w:p>
        </w:tc>
      </w:tr>
    </w:tbl>
    <w:p w:rsidR="0055619D" w:rsidRPr="003A2010" w:rsidRDefault="0055619D" w:rsidP="003A2010">
      <w:pPr>
        <w:rPr>
          <w:rFonts w:ascii="PT Sans" w:eastAsia="Calibri" w:hAnsi="PT Sans"/>
          <w:caps/>
          <w:sz w:val="22"/>
          <w:szCs w:val="22"/>
          <w:lang w:eastAsia="en-US"/>
        </w:rPr>
      </w:pPr>
      <w:r w:rsidRPr="003A2010"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6" w:name="_Toc110601021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7</w:t>
      </w:r>
      <w:bookmarkEnd w:id="116"/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303"/>
        <w:gridCol w:w="1509"/>
        <w:gridCol w:w="1417"/>
        <w:gridCol w:w="1276"/>
        <w:gridCol w:w="1134"/>
      </w:tblGrid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9;  тел. 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187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 этажей, 1 секция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552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</w:tr>
      <w:tr w:rsidR="003A2010" w:rsidRPr="003A2010" w:rsidTr="001F76B4">
        <w:trPr>
          <w:trHeight w:val="1002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  <w:r w:rsidR="009125EC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18967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11200,7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54853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9850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5814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2480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29D" w:rsidRPr="003A2010" w:rsidRDefault="0047529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671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741B6F" w:rsidRPr="003A2010" w:rsidRDefault="00741B6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741B6F" w:rsidRPr="003A2010" w:rsidRDefault="00741B6F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кровлиС-3.1 (тип С-11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Стены наружные лоджий 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С-4.1 (тип С-6/1 в соответствии с разделом АР)</w:t>
            </w:r>
          </w:p>
          <w:p w:rsidR="00904BAD" w:rsidRPr="003A2010" w:rsidRDefault="00904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904BAD" w:rsidRPr="003A2010" w:rsidRDefault="00904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904BAD" w:rsidRPr="003A2010" w:rsidRDefault="00904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904BAD" w:rsidRPr="003A2010" w:rsidRDefault="00904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0C347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275273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Двери переходных </w:t>
            </w:r>
            <w:r w:rsidR="0044525D" w:rsidRPr="003A2010">
              <w:rPr>
                <w:rFonts w:ascii="PT Sans Narrow" w:hAnsi="PT Sans Narrow" w:cs="Arial"/>
                <w:sz w:val="22"/>
                <w:szCs w:val="22"/>
              </w:rPr>
              <w:t>лоджий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C26B2A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BAD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904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904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  <w:p w:rsidR="00904BAD" w:rsidRPr="003A2010" w:rsidRDefault="00904BAD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3,58/3,26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0,6(0,7)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904BAD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0,624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0,415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0,131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0,129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теплопоступлений в здание от солнечной радиации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0,04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0,745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0,163</w:t>
            </w:r>
          </w:p>
        </w:tc>
      </w:tr>
      <w:tr w:rsidR="003A2010" w:rsidRPr="003A2010" w:rsidTr="001F76B4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51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976 576</w:t>
            </w:r>
          </w:p>
        </w:tc>
      </w:tr>
      <w:tr w:rsidR="003A2010" w:rsidRPr="003A2010" w:rsidTr="001F76B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73" w:rsidRPr="003A2010" w:rsidRDefault="0027527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1 557 729</w:t>
            </w:r>
          </w:p>
        </w:tc>
      </w:tr>
    </w:tbl>
    <w:p w:rsidR="00A12284" w:rsidRPr="003A2010" w:rsidRDefault="00A12284" w:rsidP="003A2010">
      <w:pPr>
        <w:pStyle w:val="APEX0"/>
        <w:numPr>
          <w:ilvl w:val="0"/>
          <w:numId w:val="0"/>
        </w:numPr>
        <w:ind w:left="1843"/>
        <w:outlineLvl w:val="9"/>
      </w:pPr>
    </w:p>
    <w:p w:rsidR="00A12284" w:rsidRPr="003A2010" w:rsidRDefault="00A12284" w:rsidP="003A2010">
      <w:pPr>
        <w:rPr>
          <w:rFonts w:ascii="PT Sans" w:eastAsia="Calibri" w:hAnsi="PT Sans"/>
          <w:caps/>
          <w:sz w:val="22"/>
          <w:szCs w:val="22"/>
          <w:lang w:eastAsia="en-US"/>
        </w:rPr>
      </w:pPr>
      <w:r w:rsidRPr="003A2010">
        <w:br w:type="page"/>
      </w:r>
    </w:p>
    <w:p w:rsidR="004875C6" w:rsidRPr="003A2010" w:rsidRDefault="004875C6" w:rsidP="003A2010">
      <w:pPr>
        <w:pStyle w:val="APEX0"/>
        <w:ind w:left="1134" w:hanging="567"/>
      </w:pPr>
      <w:bookmarkStart w:id="117" w:name="_Toc110601022"/>
      <w:r w:rsidRPr="003A2010">
        <w:t xml:space="preserve">ЭНЕРГЕТИЧЕСКИЙ ПАСПОРТ ПРОЕКТА корпуса </w:t>
      </w:r>
      <w:r w:rsidR="00A27474" w:rsidRPr="003A2010">
        <w:t>20.</w:t>
      </w:r>
      <w:r w:rsidRPr="003A2010">
        <w:t>8</w:t>
      </w:r>
      <w:bookmarkEnd w:id="117"/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4358"/>
        <w:gridCol w:w="1494"/>
        <w:gridCol w:w="1291"/>
        <w:gridCol w:w="1184"/>
        <w:gridCol w:w="1367"/>
      </w:tblGrid>
      <w:tr w:rsidR="003A2010" w:rsidRPr="003A2010" w:rsidTr="001F76B4">
        <w:trPr>
          <w:trHeight w:val="397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ИНФОРМАЦИЯ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г. Москва, район Очаково-Матвеевское, ш. Очаковское (Очаковское шоссе, влд. 3А, 5А)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Разработчик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ООО «Проектное бюро АПЕКС»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Адрес и телефон разработчика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115114, Россия, Москва, Бизнес-квартал «Новоспасский»,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br/>
              <w:t>Дербеневская набережная, д.7, стр. 9, тел.:</w:t>
            </w:r>
            <w:r w:rsidRPr="003A2010"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+7 495 135 8005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Назначение здания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Жилое здание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Шифр проекта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1191-ЭЭ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Количество квартир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68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Этажность, количество секций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 этажей, 1 секция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Расчетное количество жителей 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170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количество человек в общественной части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</w:tr>
      <w:tr w:rsidR="003A2010" w:rsidRPr="003A2010" w:rsidTr="001F76B4">
        <w:trPr>
          <w:trHeight w:val="1002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Размещение в застройке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D21D5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Здание со встроенно-пристроенными помещениями без конкретной технологии на первых этажах с подземной автостоянкой</w:t>
            </w:r>
          </w:p>
        </w:tc>
      </w:tr>
      <w:tr w:rsidR="003A2010" w:rsidRPr="003A2010" w:rsidTr="001F76B4">
        <w:trPr>
          <w:trHeight w:val="600"/>
        </w:trPr>
        <w:tc>
          <w:tcPr>
            <w:tcW w:w="4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Конструктивное решение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DC5F48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Конструктивная схема – каркасно-стеновая с перекрёстным расположением стен и сопряженными</w:t>
            </w:r>
            <w:r w:rsidR="009125EC" w:rsidRPr="003A2010">
              <w:rPr>
                <w:rFonts w:ascii="PT Sans Narrow" w:hAnsi="PT Sans Narrow" w:cs="Arial"/>
                <w:sz w:val="22"/>
                <w:szCs w:val="22"/>
              </w:rPr>
              <w:t xml:space="preserve"> 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 ними монолитными перекрытиями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РАСЧЕТНЫЕ УСЛОВИЯ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НАИМЕНОВАНИЕ РАСЧЕТНЫХ ПАРАМЕТРОВ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ПАРАМЕТРА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-25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Средняя температура наружного воздуха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-2,2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Продолжительность отопительного периода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z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205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Градусо-сутки отопительного периода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ГСОП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°С·сут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4551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чердака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н.ч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отапливаемого подземного этажа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п.э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температура неотапливаемого тех. пространства подземного этажа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D05469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t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тех.пр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°С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ГЕОМЕТРИЧЕСКИЕ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9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Сумма площадей этажей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6170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об.кв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2F0C9E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3413,6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0E4" w:rsidRPr="003A2010" w:rsidRDefault="005270E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Площадь БКТ расчетная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БКТ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Отапливаемый объем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V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, 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19220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13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остекленности фасада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f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034AF4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14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Показатель компактности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комп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15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Общая площадь наружных ограждающих конструкций здания, в том числе: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А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н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сум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5092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  <w:r w:rsidR="009125EC" w:rsidRPr="003A2010">
              <w:rPr>
                <w:rFonts w:ascii="PT Sans Narrow" w:hAnsi="PT Sans Narrow" w:cs="Arial"/>
                <w:sz w:val="22"/>
                <w:szCs w:val="22"/>
              </w:rPr>
              <w:t>048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C1" w:rsidRPr="003A2010" w:rsidRDefault="00F815C1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312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105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вит.МОП.БКТ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748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370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361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A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покр.П-6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ТЕПЛОТЕХНИЧЕСКИЕ</w:t>
            </w:r>
          </w:p>
        </w:tc>
      </w:tr>
      <w:tr w:rsidR="003A2010" w:rsidRPr="003A2010" w:rsidTr="001F76B4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№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ОБОЗНАЧЕНИЕ И ЕДИНИЦА ИЗМЕРЕНИЯ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НОРМИРУЕМОЕ ЗНАЧЕНИЕ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РАСЧЕТНОЕ ПРОЕКТНОЕ ЗНАЧЕНИЕ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ФАКТИЧЕСКОЕ ЗНАЧЕНИЕ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Приведенное сопротивление теплопередаче наружных ограждений:</w:t>
            </w:r>
          </w:p>
        </w:tc>
        <w:tc>
          <w:tcPr>
            <w:tcW w:w="5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o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·°С/Вт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типового этажа. Трехслойная ж/б панель С-1 (тип С-1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в местах примыкания сантехмодулей. Трехслойная ж/б панель С-1.1 (тип С-12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ст.С-1.1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 (тип С-2 в соответствии с разделом АР)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стены первого этажа С-2.1 (тип С-2/1 в соответствии с разделом АР)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ст.С-2.1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2,36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С-3 (тип С-5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кровельной надстройки  на высоту 500 мм от кровли С-3.1 (тип С-11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ст.С-3.1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С-4 (тип С-6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1,94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лоджий и переходных лоджий С-4.1 (тип С-6/1 в соответствии с разделом АР)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(жил. пом./МОП)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ст.С-4.1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1,88/1,71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2,04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 (тип С-7 в соответствии с разделом АР)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2,41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Цокольная часть наружной стены С-5.1 (тип С-7/1 в соответствии с разделом АР)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ст.С-5.1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1,71/1,54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2,76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наружные западающей части входных групп С-7 (тип С-10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ст.С-7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Витражи 1 этажа</w:t>
            </w:r>
          </w:p>
          <w:p w:rsidR="00BD66B0" w:rsidRPr="003A2010" w:rsidRDefault="00BD66B0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(МОП/БКТ)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витр.МОП.БКТ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0,61/0,64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и балконные двери (типовые этажи)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ок.жил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0,84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Окна ЛК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ок.ЛК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5EC" w:rsidRPr="003A2010" w:rsidRDefault="00C74E23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</w:t>
            </w:r>
            <w:r w:rsidR="009125EC" w:rsidRPr="003A2010">
              <w:rPr>
                <w:rFonts w:ascii="PT Sans Narrow" w:hAnsi="PT Sans Narrow" w:cs="Arial"/>
                <w:sz w:val="22"/>
                <w:szCs w:val="22"/>
              </w:rPr>
              <w:t>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МОП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БКТ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Двери переходных лоджий ЛЛУ</w:t>
            </w:r>
            <w:r w:rsidR="00C71A01" w:rsidRPr="003A2010">
              <w:rPr>
                <w:rFonts w:ascii="PT Sans Narrow" w:hAnsi="PT Sans Narrow" w:cs="Arial"/>
                <w:sz w:val="22"/>
                <w:szCs w:val="22"/>
              </w:rPr>
              <w:t xml:space="preserve"> (витражные)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Наружные двери в тех. помещения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дв6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Внутренние стены тамбуров ВС-1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1,71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2,26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Стены внутренние между ЛЛУ и неотапливаем чердаком ВС-2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ВС-2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Покрытие кровли К-1 над ЛЛУ (тип К-1/1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покр.К-1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3,34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квартирами и неотапливаемым чердаком П-1 (тип П-8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лоджий квартир 2 этажа П-2 (тип П-9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D66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3,26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Перекрытие между тамбуром и 2-ым этажом П-3 (тип П-18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D66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3,86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МОП 1 этажа над отапливаемым под. этажом и неотапл. тех. пр. для прокладки коммуникаций П-4 (тип П-5/1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0,63(0,59)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Полы БКТ над отапливаемым под. этажом и неотапл. тех. пр. для прокладки коммуникаций П-5 (тип П-11 в соответствии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0,60(0,70)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1,39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right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Нависающее перекрытие 2-ого этажа над улицей и воздухозаборными шахтами П-6 (тип П-16 в соотвтетствии с разделом АР)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R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пер.П-6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3,59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5EC" w:rsidRPr="003A2010" w:rsidRDefault="009125EC" w:rsidP="003A2010">
            <w:pPr>
              <w:rPr>
                <w:rFonts w:ascii="Arial" w:hAnsi="Arial" w:cs="Arial"/>
                <w:sz w:val="20"/>
                <w:szCs w:val="20"/>
              </w:rPr>
            </w:pPr>
            <w:r w:rsidRPr="003A20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ПОКАЗАТЕЛИ ВСПОМОГАТЕЛЬНЫЕ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17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Общий коэффициент теплопередачи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пр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0,551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18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Кратность воздухообмена здания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n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ч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0,37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19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жилой части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быт.ж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16,8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20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здании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быт,общ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5,5</w:t>
            </w:r>
          </w:p>
        </w:tc>
      </w:tr>
      <w:tr w:rsidR="003A2010" w:rsidRPr="003A2010" w:rsidTr="001F76B4">
        <w:trPr>
          <w:trHeight w:val="6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УДЕЛЬНЫЕ ХАРАКТЕРИСТИКИ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21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теплозащитная характеристика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0,193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0,185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22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вентиляционная характеристика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вент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0,115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23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Удельная характеристика бытовых тепловыделений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быт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0,078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24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Удельные бытовые тепловыделения в общественной части здания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рад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·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°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0,036</w:t>
            </w:r>
          </w:p>
        </w:tc>
      </w:tr>
      <w:tr w:rsidR="003A2010" w:rsidRPr="003A2010" w:rsidTr="001F76B4">
        <w:trPr>
          <w:trHeight w:val="51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КОЭФФИЦИЕНТЫ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25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эффективности регулирования подачи теплоты в системах отопления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K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рег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0,9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26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Коэффициент полезного использования теплопоступлений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Calibri" w:hAnsi="Calibri" w:cs="Calibri"/>
                <w:sz w:val="22"/>
                <w:szCs w:val="22"/>
              </w:rPr>
              <w:t>β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КПИ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0,759</w:t>
            </w:r>
          </w:p>
        </w:tc>
      </w:tr>
      <w:tr w:rsidR="003A2010" w:rsidRPr="003A2010" w:rsidTr="001F76B4">
        <w:trPr>
          <w:trHeight w:val="51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КОМПЛЕКСНЫЕ ПОКАЗАТЕЛИ РАСХОДА ТЕПЛОВОЙ ЭНЕРГИИ</w:t>
            </w:r>
          </w:p>
        </w:tc>
      </w:tr>
      <w:tr w:rsidR="003A2010" w:rsidRPr="003A2010" w:rsidTr="001F76B4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27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Расчетная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0,213</w:t>
            </w:r>
          </w:p>
        </w:tc>
      </w:tr>
      <w:tr w:rsidR="003A2010" w:rsidRPr="003A2010" w:rsidTr="001F76B4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28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Нормируемая удельная характеристика расхода тепловой энергии на отопление и вентиляцию зданий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тр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Вт/м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3 о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0,29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29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Класс энергосбережения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B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30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Соответствует ли проект здания нормативному требованию по теплозащите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i/>
                <w:iCs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Да</w:t>
            </w:r>
          </w:p>
        </w:tc>
      </w:tr>
      <w:tr w:rsidR="003A2010" w:rsidRPr="003A2010" w:rsidTr="001F76B4">
        <w:trPr>
          <w:trHeight w:val="51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 xml:space="preserve"> ЭНЕРГЕТИЧЕСКИЕ НАГРУЗКИ ЗДАНИЯ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331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Удельный расход тепловой энергии на отопление здания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q, кВтч/(м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2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год)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72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32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Расход тепловой энергии на отопление здания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от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447 148</w:t>
            </w:r>
          </w:p>
        </w:tc>
      </w:tr>
      <w:tr w:rsidR="003A2010" w:rsidRPr="003A2010" w:rsidTr="001F76B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33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Общие теплопотери здания за отопительный период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Q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bscript"/>
              </w:rPr>
              <w:t>общ</w:t>
            </w:r>
            <w:r w:rsidRPr="003A2010">
              <w:rPr>
                <w:rFonts w:ascii="PT Sans Narrow" w:hAnsi="PT Sans Narrow" w:cs="Arial"/>
                <w:sz w:val="22"/>
                <w:szCs w:val="22"/>
                <w:vertAlign w:val="superscript"/>
              </w:rPr>
              <w:t>год</w:t>
            </w:r>
            <w:r w:rsidRPr="003A2010">
              <w:rPr>
                <w:rFonts w:ascii="PT Sans Narrow" w:hAnsi="PT Sans Narrow" w:cs="Arial"/>
                <w:sz w:val="22"/>
                <w:szCs w:val="22"/>
              </w:rPr>
              <w:t>, кВтч/год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9125EC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EC" w:rsidRPr="003A2010" w:rsidRDefault="00B050B0" w:rsidP="003A2010">
            <w:pPr>
              <w:jc w:val="center"/>
              <w:rPr>
                <w:rFonts w:ascii="PT Sans Narrow" w:hAnsi="PT Sans Narrow" w:cs="Arial"/>
                <w:sz w:val="22"/>
                <w:szCs w:val="22"/>
              </w:rPr>
            </w:pPr>
            <w:r w:rsidRPr="003A2010">
              <w:rPr>
                <w:rFonts w:ascii="PT Sans Narrow" w:hAnsi="PT Sans Narrow" w:cs="Arial"/>
                <w:sz w:val="22"/>
                <w:szCs w:val="22"/>
              </w:rPr>
              <w:t>629 786</w:t>
            </w:r>
          </w:p>
        </w:tc>
      </w:tr>
    </w:tbl>
    <w:p w:rsidR="004875C6" w:rsidRPr="003A2010" w:rsidRDefault="004875C6" w:rsidP="003A2010">
      <w:pPr>
        <w:pStyle w:val="APEX3"/>
        <w:rPr>
          <w:lang w:eastAsia="en-US"/>
        </w:rPr>
      </w:pPr>
    </w:p>
    <w:sectPr w:rsidR="004875C6" w:rsidRPr="003A2010" w:rsidSect="00782846">
      <w:headerReference w:type="default" r:id="rId9"/>
      <w:headerReference w:type="first" r:id="rId10"/>
      <w:footerReference w:type="first" r:id="rId11"/>
      <w:footnotePr>
        <w:numRestart w:val="eachPage"/>
      </w:footnotePr>
      <w:pgSz w:w="11906" w:h="16838" w:code="9"/>
      <w:pgMar w:top="284" w:right="566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1F7" w:rsidRDefault="003521F7">
      <w:r>
        <w:separator/>
      </w:r>
    </w:p>
  </w:endnote>
  <w:endnote w:type="continuationSeparator" w:id="0">
    <w:p w:rsidR="003521F7" w:rsidRDefault="00352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AF794BCF-4F00-4EC3-997F-BB3E53F02733}"/>
    <w:embedBold r:id="rId2" w:fontKey="{8421C60D-0537-42A8-A2C2-859076EBD327}"/>
    <w:embedItalic r:id="rId3" w:fontKey="{B8F76E57-5907-4D69-B152-41E902025BB5}"/>
    <w:embedBoldItalic r:id="rId4" w:fontKey="{92197817-42D0-4BEA-8E7E-8413FC7F2C3F}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  <w:embedBold r:id="rId5" w:fontKey="{17089260-1C51-4FED-B657-BB49DB741C7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64D6E9E9-2F8D-4230-8560-5E560256100E}"/>
    <w:embedItalic r:id="rId7" w:fontKey="{1FDD0A9E-B1CE-45E7-863D-DCC21C4F860A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8" w:fontKey="{B8900B61-3FE8-4087-B9E2-5EBB99B4441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65E28ABC-A1E7-4098-8EB2-F35D972D74B8}"/>
    <w:embedBold r:id="rId10" w:fontKey="{2ABE2BC3-E12E-4090-92A3-7AE64FF252A2}"/>
    <w:embedItalic r:id="rId11" w:fontKey="{3CA01522-4A28-4BC9-97CF-1296EB0BA829}"/>
    <w:embedBoldItalic r:id="rId12" w:fontKey="{FD0730A5-23C4-4EF7-9C84-7EB90B8F5906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3" w:fontKey="{F0245359-3628-49B3-9448-6C4D8ACEC7AA}"/>
    <w:embedBold r:id="rId14" w:fontKey="{D6580791-C611-41BA-BFC1-F43DDEFEA730}"/>
    <w:embedItalic r:id="rId15" w:fontKey="{69D4C08E-91E6-49C0-BA71-5217E6E56706}"/>
    <w:embedBoldItalic r:id="rId16" w:fontKey="{0D04C836-A9D8-42D6-A21C-DC371B74D1B1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7" w:fontKey="{2B39B05B-46C8-4AE4-B75F-6C8857C91A6F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18" w:fontKey="{ED88B044-8331-4BC2-AE7C-EDE9BF2915B0}"/>
    <w:embedBold r:id="rId19" w:fontKey="{6E38AD53-E2DE-46FB-B95F-772F320787CF}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Regular r:id="rId20" w:fontKey="{31C92CE2-F6E7-4DDA-BB53-4A3857AD815A}"/>
    <w:embedItalic r:id="rId21" w:fontKey="{5EFF5B5E-694F-40C8-A2C0-6069BCCDB75F}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2" w:fontKey="{05CC9A42-63C2-4D66-86DC-C3A36A9A874E}"/>
    <w:embedBold r:id="rId23" w:fontKey="{8C103FF8-A86C-460F-B6F3-7A5993254C1D}"/>
    <w:embedItalic r:id="rId24" w:fontKey="{4DBF0991-D7BA-4033-A4CD-72D7F248710E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25" w:fontKey="{7778C83E-76F5-407B-9282-9C47EBF880D1}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1F7" w:rsidRDefault="003521F7">
    <w:pPr>
      <w:pStyle w:val="a9"/>
    </w:pPr>
  </w:p>
  <w:p w:rsidR="003521F7" w:rsidRDefault="003521F7">
    <w:pPr>
      <w:pStyle w:val="a9"/>
    </w:pPr>
  </w:p>
  <w:p w:rsidR="003521F7" w:rsidRDefault="003521F7">
    <w:pPr>
      <w:pStyle w:val="a9"/>
    </w:pPr>
  </w:p>
  <w:p w:rsidR="003521F7" w:rsidRDefault="003521F7">
    <w:pPr>
      <w:pStyle w:val="a9"/>
    </w:pPr>
  </w:p>
  <w:p w:rsidR="003521F7" w:rsidRDefault="003521F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1F7" w:rsidRDefault="003521F7">
      <w:r>
        <w:separator/>
      </w:r>
    </w:p>
  </w:footnote>
  <w:footnote w:type="continuationSeparator" w:id="0">
    <w:p w:rsidR="003521F7" w:rsidRDefault="00352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1F7" w:rsidRDefault="003521F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3521F7" w:rsidRPr="00930066" w:rsidTr="009A0BA3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0" w:type="dxa"/>
                                <w:gridSpan w:val="8"/>
                              </w:tcPr>
                              <w:p w:rsidR="003521F7" w:rsidRDefault="003521F7" w:rsidP="00E67AD9">
                                <w:pPr>
                                  <w:pStyle w:val="APEX11"/>
                                  <w:ind w:right="-102"/>
                                  <w:jc w:val="right"/>
                                </w:pPr>
                              </w:p>
                            </w:tc>
                          </w:tr>
                          <w:tr w:rsidR="003521F7" w:rsidRPr="00930066" w:rsidTr="009A0BA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:rsidR="003521F7" w:rsidRPr="006A52AA" w:rsidRDefault="003521F7" w:rsidP="00814A83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63D51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1191-ЭЭ.ПЗ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7D5CAE" w:rsidRDefault="003521F7" w:rsidP="009A0BA3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521F7" w:rsidRPr="00930066" w:rsidTr="009A0BA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3521F7" w:rsidRPr="00930066" w:rsidRDefault="003521F7" w:rsidP="009A0BA3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3521F7" w:rsidRPr="00930066" w:rsidRDefault="003521F7" w:rsidP="009A0BA3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65380D">
                                  <w:rPr>
                                    <w:noProof/>
                                  </w:rPr>
                                  <w:t>86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521F7" w:rsidRPr="00930066" w:rsidTr="009A0BA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  <w:ind w:right="-124"/>
                                </w:pPr>
                                <w:r w:rsidRPr="00A3538F"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A3538F" w:rsidRDefault="003521F7" w:rsidP="009A0BA3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3521F7" w:rsidRPr="00930066" w:rsidRDefault="003521F7" w:rsidP="009A0BA3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3521F7" w:rsidRPr="00930066" w:rsidRDefault="003521F7" w:rsidP="009A0BA3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3521F7" w:rsidRDefault="003521F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3521F7" w:rsidRPr="00930066" w:rsidTr="009A0BA3">
                      <w:trPr>
                        <w:cantSplit/>
                        <w:trHeight w:hRule="exact" w:val="15422"/>
                      </w:trPr>
                      <w:tc>
                        <w:tcPr>
                          <w:tcW w:w="10490" w:type="dxa"/>
                          <w:gridSpan w:val="8"/>
                        </w:tcPr>
                        <w:p w:rsidR="003521F7" w:rsidRDefault="003521F7" w:rsidP="00E67AD9">
                          <w:pPr>
                            <w:pStyle w:val="APEX11"/>
                            <w:ind w:right="-102"/>
                            <w:jc w:val="right"/>
                          </w:pPr>
                        </w:p>
                      </w:tc>
                    </w:tr>
                    <w:tr w:rsidR="003521F7" w:rsidRPr="00930066" w:rsidTr="009A0BA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:rsidR="003521F7" w:rsidRPr="006A52AA" w:rsidRDefault="003521F7" w:rsidP="00814A83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63D51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1191-ЭЭ.ПЗ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7D5CAE" w:rsidRDefault="003521F7" w:rsidP="009A0BA3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3521F7" w:rsidRPr="00930066" w:rsidTr="009A0BA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3521F7" w:rsidRPr="00930066" w:rsidRDefault="003521F7" w:rsidP="009A0BA3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3521F7" w:rsidRPr="00930066" w:rsidRDefault="003521F7" w:rsidP="009A0BA3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5380D">
                            <w:rPr>
                              <w:noProof/>
                            </w:rPr>
                            <w:t>86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521F7" w:rsidRPr="00930066" w:rsidTr="009A0BA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  <w:ind w:right="-124"/>
                          </w:pPr>
                          <w:r w:rsidRPr="00A3538F">
                            <w:t>Кол.уч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A3538F" w:rsidRDefault="003521F7" w:rsidP="009A0BA3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3521F7" w:rsidRPr="00930066" w:rsidRDefault="003521F7" w:rsidP="009A0BA3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3521F7" w:rsidRPr="00930066" w:rsidRDefault="003521F7" w:rsidP="009A0BA3">
                          <w:pPr>
                            <w:pStyle w:val="APEX11"/>
                          </w:pPr>
                        </w:p>
                      </w:tc>
                    </w:tr>
                  </w:tbl>
                  <w:p w:rsidR="003521F7" w:rsidRDefault="003521F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1F7" w:rsidRPr="00A34C15" w:rsidRDefault="003521F7" w:rsidP="00A34C1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77525"/>
              <wp:effectExtent l="0" t="0" r="0" b="952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77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9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682"/>
                            <w:gridCol w:w="3902"/>
                            <w:gridCol w:w="836"/>
                            <w:gridCol w:w="836"/>
                            <w:gridCol w:w="1107"/>
                          </w:tblGrid>
                          <w:tr w:rsidR="003521F7" w:rsidRPr="006A52AA" w:rsidTr="001A54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9" w:type="dxa"/>
                                <w:gridSpan w:val="10"/>
                              </w:tcPr>
                              <w:p w:rsidR="003521F7" w:rsidRPr="006A52AA" w:rsidRDefault="003521F7" w:rsidP="00E67AD9">
                                <w:pPr>
                                  <w:pStyle w:val="APEX16"/>
                                  <w:ind w:right="-92"/>
                                  <w:jc w:val="righ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2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1" w:type="dxa"/>
                                <w:gridSpan w:val="4"/>
                                <w:vMerge w:val="restart"/>
                                <w:vAlign w:val="center"/>
                              </w:tcPr>
                              <w:p w:rsidR="003521F7" w:rsidRPr="006A52AA" w:rsidRDefault="003521F7" w:rsidP="00814A83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63D51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1191-ЭЭ.ПЗ</w:t>
                                </w: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2" w:type="dxa"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1" w:type="dxa"/>
                                <w:gridSpan w:val="4"/>
                                <w:vMerge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431CA8" w:rsidRDefault="003521F7" w:rsidP="006A52AA">
                                <w:pPr>
                                  <w:pStyle w:val="APEX11"/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31CA8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431CA8" w:rsidRDefault="003521F7" w:rsidP="006A52AA">
                                <w:pPr>
                                  <w:pStyle w:val="APEX11"/>
                                  <w:ind w:right="-164"/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31CA8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681" w:type="dxa"/>
                                <w:gridSpan w:val="4"/>
                                <w:vMerge/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3521F7" w:rsidRPr="006A52AA" w:rsidTr="00427A2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2340E1" w:rsidRDefault="003521F7" w:rsidP="0065380D">
                                <w:pPr>
                                  <w:pStyle w:val="APEX11"/>
                                  <w:ind w:left="-47"/>
                                  <w:jc w:val="left"/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340E1">
                                  <w:rPr>
                                    <w:noProof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Воротникова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8C38CC">
                                <w:pPr>
                                  <w:pStyle w:val="APEX6"/>
                                </w:pPr>
                                <w:r w:rsidRPr="006522B1">
                                  <w:rPr>
                                    <w:rFonts w:ascii="Arial" w:eastAsia="Calibri" w:hAnsi="Arial" w:cs="Arial"/>
                                    <w:b/>
                                    <w:caps/>
                                    <w:kern w:val="32"/>
                                    <w:sz w:val="21"/>
                                    <w:szCs w:val="21"/>
                                    <w:lang w:eastAsia="ru-RU"/>
                                  </w:rPr>
                                  <w:drawing>
                                    <wp:inline distT="0" distB="0" distL="0" distR="0" wp14:anchorId="1770D01D" wp14:editId="5DECA590">
                                      <wp:extent cx="265430" cy="180731"/>
                                      <wp:effectExtent l="0" t="0" r="1270" b="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6137" cy="19483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427A2B" w:rsidRDefault="002A646B" w:rsidP="002A646B">
                                <w:pPr>
                                  <w:pStyle w:val="APEX11"/>
                                  <w:ind w:left="-151" w:right="-115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01</w:t>
                                </w:r>
                                <w:r w:rsidR="003521F7" w:rsidRPr="00A63D51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 w:rsidR="003521F7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="003521F7" w:rsidRPr="00A63D51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.2022</w:t>
                                </w:r>
                              </w:p>
                            </w:tc>
                            <w:tc>
                              <w:tcPr>
                                <w:tcW w:w="3902" w:type="dxa"/>
                                <w:vMerge w:val="restart"/>
                                <w:vAlign w:val="center"/>
                              </w:tcPr>
                              <w:p w:rsidR="003521F7" w:rsidRPr="006A52AA" w:rsidRDefault="003521F7" w:rsidP="00397C13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5120F9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</w:p>
                            </w:tc>
                            <w:tc>
                              <w:tcPr>
                                <w:tcW w:w="836" w:type="dxa"/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36" w:type="dxa"/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07" w:type="dxa"/>
                                <w:vAlign w:val="center"/>
                              </w:tcPr>
                              <w:p w:rsidR="003521F7" w:rsidRPr="006A52AA" w:rsidRDefault="003521F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3521F7" w:rsidRPr="006A52AA" w:rsidTr="00F62E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2340E1" w:rsidRDefault="003521F7" w:rsidP="001A54CC">
                                <w:pPr>
                                  <w:pStyle w:val="APEX11"/>
                                  <w:ind w:left="-47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340E1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2340E1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AUTHOR  </w:instrText>
                                </w:r>
                                <w:r w:rsidRPr="002340E1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65380D">
                                  <w:rPr>
                                    <w:noProof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Стародворцев</w:t>
                                </w:r>
                                <w:r w:rsidRPr="002340E1">
                                  <w:rPr>
                                    <w:noProof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</w:pPr>
                                <w:r w:rsidRPr="0003069C">
                                  <w:rPr>
                                    <w:rFonts w:ascii="Arial" w:eastAsia="Calibri" w:hAnsi="Arial" w:cs="Arial"/>
                                    <w:b/>
                                    <w:bCs w:val="0"/>
                                    <w:caps/>
                                    <w:kern w:val="32"/>
                                    <w:sz w:val="21"/>
                                    <w:szCs w:val="21"/>
                                    <w:lang w:eastAsia="ru-RU"/>
                                  </w:rPr>
                                  <w:drawing>
                                    <wp:inline distT="0" distB="0" distL="0" distR="0" wp14:anchorId="7C51436A" wp14:editId="54942388">
                                      <wp:extent cx="371475" cy="180975"/>
                                      <wp:effectExtent l="0" t="0" r="9525" b="9525"/>
                                      <wp:docPr id="3" name="Рисунок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71475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:rsidR="003521F7" w:rsidRPr="001A54CC" w:rsidRDefault="002A646B" w:rsidP="002A646B">
                                <w:pPr>
                                  <w:pStyle w:val="APEX11"/>
                                  <w:ind w:left="-151" w:right="-115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01.08</w:t>
                                </w:r>
                                <w:r w:rsidR="003521F7" w:rsidRPr="004C51C4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.2022</w:t>
                                </w:r>
                              </w:p>
                            </w:tc>
                            <w:tc>
                              <w:tcPr>
                                <w:tcW w:w="3902" w:type="dxa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65380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36" w:type="dxa"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65380D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07" w:type="dxa"/>
                                <w:vAlign w:val="center"/>
                              </w:tcPr>
                              <w:p w:rsidR="003521F7" w:rsidRPr="001A54CC" w:rsidRDefault="002A646B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226</w:t>
                                </w: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47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:rsidR="003521F7" w:rsidRPr="001A54CC" w:rsidRDefault="003521F7" w:rsidP="001A54CC">
                                <w:pPr>
                                  <w:pStyle w:val="APEX11"/>
                                  <w:ind w:left="-151" w:right="-115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02" w:type="dxa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779" w:type="dxa"/>
                                <w:gridSpan w:val="3"/>
                                <w:vMerge w:val="restart"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65380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6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6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  <w:r w:rsidRPr="00C522CD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223F325" wp14:editId="4833AB02">
                                      <wp:extent cx="396875" cy="156845"/>
                                      <wp:effectExtent l="0" t="0" r="3175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6875" cy="1568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:rsidR="003521F7" w:rsidRPr="001A54CC" w:rsidRDefault="002A646B" w:rsidP="002A646B">
                                <w:pPr>
                                  <w:pStyle w:val="APEX11"/>
                                  <w:ind w:left="-151" w:right="-115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01.08</w:t>
                                </w:r>
                                <w:r w:rsidR="003521F7" w:rsidRPr="004C51C4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.2022</w:t>
                                </w:r>
                              </w:p>
                            </w:tc>
                            <w:tc>
                              <w:tcPr>
                                <w:tcW w:w="3902" w:type="dxa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</w:p>
                            </w:tc>
                            <w:tc>
                              <w:tcPr>
                                <w:tcW w:w="2779" w:type="dxa"/>
                                <w:gridSpan w:val="3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</w:p>
                            </w:tc>
                          </w:tr>
                          <w:tr w:rsidR="003521F7" w:rsidRPr="006A52AA" w:rsidTr="001A54C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11"/>
                                  <w:ind w:left="-6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Г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C5452E" w:rsidRDefault="003521F7" w:rsidP="001A54CC">
                                <w:pPr>
                                  <w:pStyle w:val="APEX11"/>
                                  <w:ind w:left="-6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01343A08" wp14:editId="4BA2F143">
                                      <wp:extent cx="290195" cy="180340"/>
                                      <wp:effectExtent l="0" t="0" r="0" b="0"/>
                                      <wp:docPr id="4" name="Рисунок 67" descr="Описание: C:\Users\ASamorodov\Desktop\Подпись-Яковлева.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67" descr="Описание: C:\Users\ASamorodov\Desktop\Подпись-Яковлева.png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019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682" w:type="dxa"/>
                                <w:tcBorders>
                                  <w:top w:val="single" w:sz="4" w:space="0" w:color="auto"/>
                                </w:tcBorders>
                              </w:tcPr>
                              <w:p w:rsidR="003521F7" w:rsidRPr="001A54CC" w:rsidRDefault="002A646B" w:rsidP="00256D82">
                                <w:pPr>
                                  <w:pStyle w:val="APEX11"/>
                                  <w:ind w:left="-151" w:right="-115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01.08</w:t>
                                </w:r>
                                <w:r w:rsidR="003521F7" w:rsidRPr="004C51C4"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.2022</w:t>
                                </w:r>
                              </w:p>
                            </w:tc>
                            <w:tc>
                              <w:tcPr>
                                <w:tcW w:w="3902" w:type="dxa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</w:p>
                            </w:tc>
                            <w:tc>
                              <w:tcPr>
                                <w:tcW w:w="2779" w:type="dxa"/>
                                <w:gridSpan w:val="3"/>
                                <w:vMerge/>
                                <w:vAlign w:val="center"/>
                              </w:tcPr>
                              <w:p w:rsidR="003521F7" w:rsidRPr="006A52AA" w:rsidRDefault="003521F7" w:rsidP="001A54CC">
                                <w:pPr>
                                  <w:pStyle w:val="APEX6"/>
                                  <w:ind w:left="-60"/>
                                </w:pPr>
                              </w:p>
                            </w:tc>
                          </w:tr>
                        </w:tbl>
                        <w:p w:rsidR="003521F7" w:rsidRPr="006A52AA" w:rsidRDefault="003521F7" w:rsidP="00B55484">
                          <w:pPr>
                            <w:ind w:left="-60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:rsidR="003521F7" w:rsidRDefault="003521F7" w:rsidP="00B55484">
                          <w:pPr>
                            <w:ind w:left="-60"/>
                          </w:pPr>
                        </w:p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52"/>
                            <w:gridCol w:w="1134"/>
                            <w:gridCol w:w="850"/>
                            <w:gridCol w:w="567"/>
                            <w:gridCol w:w="3969"/>
                            <w:gridCol w:w="2826"/>
                          </w:tblGrid>
                          <w:tr w:rsidR="003521F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65380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f2"/>
                                  <w:ind w:right="-228" w:firstLine="0"/>
                                </w:pPr>
                                <w:r w:rsidRPr="00D27AC2">
                                  <w:t>0</w:t>
                                </w:r>
                                <w:r>
                                  <w:t>7</w:t>
                                </w:r>
                                <w:r w:rsidRPr="00D27AC2">
                                  <w:t>.21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vMerge/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3521F7" w:rsidRPr="006A52AA" w:rsidTr="00FE6A5D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521F7" w:rsidRPr="00D27AC2" w:rsidRDefault="003521F7" w:rsidP="0073403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73403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Платков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f2"/>
                                  <w:ind w:right="-86"/>
                                </w:pPr>
                                <w:r w:rsidRPr="00D27AC2">
                                  <w:t>0</w:t>
                                </w:r>
                                <w:r>
                                  <w:t>7</w:t>
                                </w:r>
                                <w:r w:rsidRPr="00D27AC2">
                                  <w:t>.21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vMerge/>
                                <w:vAlign w:val="center"/>
                              </w:tcPr>
                              <w:p w:rsidR="003521F7" w:rsidRPr="006A52AA" w:rsidRDefault="003521F7" w:rsidP="00734030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:rsidR="003521F7" w:rsidRPr="006A52AA" w:rsidRDefault="003521F7" w:rsidP="00734030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37EmAIAAHAFAAAOAAAAZHJzL2Uyb0RvYy54bWysVM1uEzEQviPxDpbvdDdBSaqomyqkKkKq&#10;2ooW9ex47WaF7TG2k91w484r9B04cODGK6RvxNi7m5bCpYgcNuOZz+P55u/ouNGKbITzFZiCDg5y&#10;SoThUFbmtqAfrk9fHVLiAzMlU2BEQbfC0+PZyxdHtZ2KIaxAlcIRdGL8tLYFXYVgp1nm+Upo5g/A&#10;CoNGCU6zgEd3m5WO1ehdq2yY5+OsBldaB1x4j9qT1khnyb+UgocLKb0IRBUUYwvp69J3Gb/Z7IhN&#10;bx2zq4p3YbB/iEKzyuCje1cnLDCydtUfrnTFHXiQ4YCDzkDKiovEAdkM8idsrlbMisQFk+PtPk3+&#10;/7nl55tLR6qyoGNKDNNYot3d7tvu++7n7sf9l/uvZBxzVFs/ReiVRXBo3kCDte71HpWReiOdjv9I&#10;iqAds73dZ1g0gXBUTkbjHH+UcLQN8vFkMhqOoqPs4b51PrwVoEkUCuqwhim1bHPmQwvtIfE5A6eV&#10;UqmOypAaibwe5enC3oLOlYlYkTqicxM5tbEnKWyViBhl3guJGUkUoiL1olgoRzYMu4hxLkxI7JNf&#10;REeUxCCec7HDP0T1nMstj/5lMGF/WVcGXGL/JOzyYx+ybPGY80e8oxiaZZNaYV/aJZRbrLiDdm68&#10;5acVFuWM+XDJHA4KVhKHP1zgRyrA5EMnUbIC9/lv+ojH/kUrJTUOXkH9pzVzghL1zmBnT3CsY4eE&#10;dBoctif322mZTggya70ALMoAt4zlSUStC6oXpQN9gytiHh9FEzMcny5o6MVFaLcBrhgu5vMEwtG0&#10;LJyZK8uj61ij2HHXzQ1ztmvLgC19Dv2EsumT7myx8aaB+TqArFLrxjS3Se3Sj2Odmr9bQXFvPD4n&#10;1MOinP0CAAD//wMAUEsDBBQABgAIAAAAIQBa/bPJ3AAAAAcBAAAPAAAAZHJzL2Rvd25yZXYueG1s&#10;TI9Ba8MwDIXvg/0Ho0Fvq5NBsy6LU8qgsEM3SNfd1ViNQ2I5xG6b/vu5u2wX8cQT730qVpPtxZlG&#10;3zpWkM4TEMS10y03CvZfm8clCB+QNfaOScGVPKzK+7sCc+0uXNF5FxoRQ9jnqMCEMORS+tqQRT93&#10;A3H0jm60GOI6NlKPeInhtpdPSZJJiy3HBoMDvRmqu93JKtg8VxXvzXtX1W03fH8c9Xr7GZSaPUzr&#10;VxCBpvB3DDf8iA5lZDq4E2svegXxkfA7b176kmQgDlFly3QBsizkf/7yBwAA//8DAFBLAQItABQA&#10;BgAIAAAAIQC2gziS/gAAAOEBAAATAAAAAAAAAAAAAAAAAAAAAABbQ29udGVudF9UeXBlc10ueG1s&#10;UEsBAi0AFAAGAAgAAAAhADj9If/WAAAAlAEAAAsAAAAAAAAAAAAAAAAALwEAAF9yZWxzLy5yZWxz&#10;UEsBAi0AFAAGAAgAAAAhAIXTfsSYAgAAcAUAAA4AAAAAAAAAAAAAAAAALgIAAGRycy9lMm9Eb2Mu&#10;eG1sUEsBAi0AFAAGAAgAAAAhAFr9s8n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9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682"/>
                      <w:gridCol w:w="3902"/>
                      <w:gridCol w:w="836"/>
                      <w:gridCol w:w="836"/>
                      <w:gridCol w:w="1107"/>
                    </w:tblGrid>
                    <w:tr w:rsidR="003521F7" w:rsidRPr="006A52AA" w:rsidTr="001A54CC">
                      <w:trPr>
                        <w:cantSplit/>
                        <w:trHeight w:hRule="exact" w:val="14005"/>
                      </w:trPr>
                      <w:tc>
                        <w:tcPr>
                          <w:tcW w:w="10499" w:type="dxa"/>
                          <w:gridSpan w:val="10"/>
                        </w:tcPr>
                        <w:p w:rsidR="003521F7" w:rsidRPr="006A52AA" w:rsidRDefault="003521F7" w:rsidP="00E67AD9">
                          <w:pPr>
                            <w:pStyle w:val="APEX16"/>
                            <w:ind w:right="-92"/>
                            <w:jc w:val="righ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2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1" w:type="dxa"/>
                          <w:gridSpan w:val="4"/>
                          <w:vMerge w:val="restart"/>
                          <w:vAlign w:val="center"/>
                        </w:tcPr>
                        <w:p w:rsidR="003521F7" w:rsidRPr="006A52AA" w:rsidRDefault="003521F7" w:rsidP="00814A83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63D51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1191-ЭЭ.ПЗ</w:t>
                          </w: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2" w:type="dxa"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1" w:type="dxa"/>
                          <w:gridSpan w:val="4"/>
                          <w:vMerge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6"/>
                          </w:pP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431CA8" w:rsidRDefault="003521F7" w:rsidP="006A52AA">
                          <w:pPr>
                            <w:pStyle w:val="APEX11"/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31CA8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431CA8" w:rsidRDefault="003521F7" w:rsidP="006A52AA">
                          <w:pPr>
                            <w:pStyle w:val="APEX11"/>
                            <w:ind w:right="-164"/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31CA8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682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681" w:type="dxa"/>
                          <w:gridSpan w:val="4"/>
                          <w:vMerge/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6"/>
                          </w:pPr>
                        </w:p>
                      </w:tc>
                    </w:tr>
                    <w:tr w:rsidR="003521F7" w:rsidRPr="006A52AA" w:rsidTr="00427A2B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2340E1" w:rsidRDefault="003521F7" w:rsidP="0065380D">
                          <w:pPr>
                            <w:pStyle w:val="APEX11"/>
                            <w:ind w:left="-47"/>
                            <w:jc w:val="left"/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340E1">
                            <w:rPr>
                              <w:noProof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Воротникова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8C38CC">
                          <w:pPr>
                            <w:pStyle w:val="APEX6"/>
                          </w:pPr>
                          <w:r w:rsidRPr="006522B1">
                            <w:rPr>
                              <w:rFonts w:ascii="Arial" w:eastAsia="Calibri" w:hAnsi="Arial" w:cs="Arial"/>
                              <w:b/>
                              <w:caps/>
                              <w:kern w:val="32"/>
                              <w:sz w:val="21"/>
                              <w:szCs w:val="21"/>
                              <w:lang w:eastAsia="ru-RU"/>
                            </w:rPr>
                            <w:drawing>
                              <wp:inline distT="0" distB="0" distL="0" distR="0" wp14:anchorId="1770D01D" wp14:editId="5DECA590">
                                <wp:extent cx="265430" cy="180731"/>
                                <wp:effectExtent l="0" t="0" r="1270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6137" cy="19483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682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427A2B" w:rsidRDefault="002A646B" w:rsidP="002A646B">
                          <w:pPr>
                            <w:pStyle w:val="APEX11"/>
                            <w:ind w:left="-151" w:right="-115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01</w:t>
                          </w:r>
                          <w:r w:rsidR="003521F7" w:rsidRPr="00A63D51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 w:rsidR="003521F7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="003521F7" w:rsidRPr="00A63D51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.2022</w:t>
                          </w:r>
                        </w:p>
                      </w:tc>
                      <w:tc>
                        <w:tcPr>
                          <w:tcW w:w="3902" w:type="dxa"/>
                          <w:vMerge w:val="restart"/>
                          <w:vAlign w:val="center"/>
                        </w:tcPr>
                        <w:p w:rsidR="003521F7" w:rsidRPr="006A52AA" w:rsidRDefault="003521F7" w:rsidP="00397C13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120F9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</w:p>
                      </w:tc>
                      <w:tc>
                        <w:tcPr>
                          <w:tcW w:w="836" w:type="dxa"/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36" w:type="dxa"/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07" w:type="dxa"/>
                          <w:vAlign w:val="center"/>
                        </w:tcPr>
                        <w:p w:rsidR="003521F7" w:rsidRPr="006A52AA" w:rsidRDefault="003521F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3521F7" w:rsidRPr="006A52AA" w:rsidTr="00F62E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2340E1" w:rsidRDefault="003521F7" w:rsidP="001A54CC">
                          <w:pPr>
                            <w:pStyle w:val="APEX11"/>
                            <w:ind w:left="-47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340E1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2340E1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AUTHOR  </w:instrText>
                          </w:r>
                          <w:r w:rsidRPr="002340E1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5380D">
                            <w:rPr>
                              <w:noProof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Стародворцев</w:t>
                          </w:r>
                          <w:r w:rsidRPr="002340E1">
                            <w:rPr>
                              <w:noProof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</w:pPr>
                          <w:r w:rsidRPr="0003069C">
                            <w:rPr>
                              <w:rFonts w:ascii="Arial" w:eastAsia="Calibri" w:hAnsi="Arial" w:cs="Arial"/>
                              <w:b/>
                              <w:bCs w:val="0"/>
                              <w:caps/>
                              <w:kern w:val="32"/>
                              <w:sz w:val="21"/>
                              <w:szCs w:val="21"/>
                              <w:lang w:eastAsia="ru-RU"/>
                            </w:rPr>
                            <w:drawing>
                              <wp:inline distT="0" distB="0" distL="0" distR="0" wp14:anchorId="7C51436A" wp14:editId="54942388">
                                <wp:extent cx="371475" cy="180975"/>
                                <wp:effectExtent l="0" t="0" r="9525" b="9525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1475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68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:rsidR="003521F7" w:rsidRPr="001A54CC" w:rsidRDefault="002A646B" w:rsidP="002A646B">
                          <w:pPr>
                            <w:pStyle w:val="APEX11"/>
                            <w:ind w:left="-151" w:right="-115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01.08</w:t>
                          </w:r>
                          <w:r w:rsidR="003521F7" w:rsidRPr="004C51C4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.2022</w:t>
                          </w:r>
                        </w:p>
                      </w:tc>
                      <w:tc>
                        <w:tcPr>
                          <w:tcW w:w="3902" w:type="dxa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5380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36" w:type="dxa"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5380D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07" w:type="dxa"/>
                          <w:vAlign w:val="center"/>
                        </w:tcPr>
                        <w:p w:rsidR="003521F7" w:rsidRPr="001A54CC" w:rsidRDefault="002A646B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226</w:t>
                          </w: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47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68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:rsidR="003521F7" w:rsidRPr="001A54CC" w:rsidRDefault="003521F7" w:rsidP="001A54CC">
                          <w:pPr>
                            <w:pStyle w:val="APEX11"/>
                            <w:ind w:left="-151" w:right="-115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02" w:type="dxa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779" w:type="dxa"/>
                          <w:gridSpan w:val="3"/>
                          <w:vMerge w:val="restart"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5380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6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6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  <w:r w:rsidRPr="00C522CD">
                            <w:rPr>
                              <w:lang w:eastAsia="ru-RU"/>
                            </w:rPr>
                            <w:drawing>
                              <wp:inline distT="0" distB="0" distL="0" distR="0" wp14:anchorId="5223F325" wp14:editId="4833AB02">
                                <wp:extent cx="396875" cy="156845"/>
                                <wp:effectExtent l="0" t="0" r="3175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6875" cy="1568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68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:rsidR="003521F7" w:rsidRPr="001A54CC" w:rsidRDefault="002A646B" w:rsidP="002A646B">
                          <w:pPr>
                            <w:pStyle w:val="APEX11"/>
                            <w:ind w:left="-151" w:right="-115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01.08</w:t>
                          </w:r>
                          <w:r w:rsidR="003521F7" w:rsidRPr="004C51C4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.2022</w:t>
                          </w:r>
                        </w:p>
                      </w:tc>
                      <w:tc>
                        <w:tcPr>
                          <w:tcW w:w="3902" w:type="dxa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</w:p>
                      </w:tc>
                      <w:tc>
                        <w:tcPr>
                          <w:tcW w:w="2779" w:type="dxa"/>
                          <w:gridSpan w:val="3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</w:p>
                      </w:tc>
                    </w:tr>
                    <w:tr w:rsidR="003521F7" w:rsidRPr="006A52AA" w:rsidTr="001A54CC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11"/>
                            <w:ind w:left="-6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C5452E" w:rsidRDefault="003521F7" w:rsidP="001A54CC">
                          <w:pPr>
                            <w:pStyle w:val="APEX11"/>
                            <w:ind w:left="-6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01343A08" wp14:editId="4BA2F143">
                                <wp:extent cx="290195" cy="180340"/>
                                <wp:effectExtent l="0" t="0" r="0" b="0"/>
                                <wp:docPr id="4" name="Рисунок 67" descr="Описание: C:\Users\ASamorodov\Desktop\Подпись-Яковлева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67" descr="Описание: C:\Users\ASamorodov\Desktop\Подпись-Яковлева.png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0195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682" w:type="dxa"/>
                          <w:tcBorders>
                            <w:top w:val="single" w:sz="4" w:space="0" w:color="auto"/>
                          </w:tcBorders>
                        </w:tcPr>
                        <w:p w:rsidR="003521F7" w:rsidRPr="001A54CC" w:rsidRDefault="002A646B" w:rsidP="00256D82">
                          <w:pPr>
                            <w:pStyle w:val="APEX11"/>
                            <w:ind w:left="-151" w:right="-115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01.08</w:t>
                          </w:r>
                          <w:r w:rsidR="003521F7" w:rsidRPr="004C51C4"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.2022</w:t>
                          </w:r>
                        </w:p>
                      </w:tc>
                      <w:tc>
                        <w:tcPr>
                          <w:tcW w:w="3902" w:type="dxa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</w:p>
                      </w:tc>
                      <w:tc>
                        <w:tcPr>
                          <w:tcW w:w="2779" w:type="dxa"/>
                          <w:gridSpan w:val="3"/>
                          <w:vMerge/>
                          <w:vAlign w:val="center"/>
                        </w:tcPr>
                        <w:p w:rsidR="003521F7" w:rsidRPr="006A52AA" w:rsidRDefault="003521F7" w:rsidP="001A54CC">
                          <w:pPr>
                            <w:pStyle w:val="APEX6"/>
                            <w:ind w:left="-60"/>
                          </w:pPr>
                        </w:p>
                      </w:tc>
                    </w:tr>
                  </w:tbl>
                  <w:p w:rsidR="003521F7" w:rsidRPr="006A52AA" w:rsidRDefault="003521F7" w:rsidP="00B55484">
                    <w:pPr>
                      <w:ind w:left="-60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:rsidR="003521F7" w:rsidRDefault="003521F7" w:rsidP="00B55484">
                    <w:pPr>
                      <w:ind w:left="-60"/>
                    </w:pPr>
                  </w:p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52"/>
                      <w:gridCol w:w="1134"/>
                      <w:gridCol w:w="850"/>
                      <w:gridCol w:w="567"/>
                      <w:gridCol w:w="3969"/>
                      <w:gridCol w:w="2826"/>
                    </w:tblGrid>
                    <w:tr w:rsidR="003521F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65380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f2"/>
                            <w:ind w:right="-228" w:firstLine="0"/>
                          </w:pPr>
                          <w:r w:rsidRPr="00D27AC2">
                            <w:t>0</w:t>
                          </w:r>
                          <w:r>
                            <w:t>7</w:t>
                          </w:r>
                          <w:r w:rsidRPr="00D27AC2">
                            <w:t>.21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vMerge/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</w:tr>
                    <w:tr w:rsidR="003521F7" w:rsidRPr="006A52AA" w:rsidTr="00FE6A5D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521F7" w:rsidRPr="00D27AC2" w:rsidRDefault="003521F7" w:rsidP="0073403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73403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Платков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f2"/>
                            <w:ind w:right="-86"/>
                          </w:pPr>
                          <w:r w:rsidRPr="00D27AC2">
                            <w:t>0</w:t>
                          </w:r>
                          <w:r>
                            <w:t>7</w:t>
                          </w:r>
                          <w:r w:rsidRPr="00D27AC2">
                            <w:t>.21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vMerge/>
                          <w:vAlign w:val="center"/>
                        </w:tcPr>
                        <w:p w:rsidR="003521F7" w:rsidRPr="006A52AA" w:rsidRDefault="003521F7" w:rsidP="00734030">
                          <w:pPr>
                            <w:pStyle w:val="APEX6"/>
                          </w:pPr>
                        </w:p>
                      </w:tc>
                    </w:tr>
                  </w:tbl>
                  <w:p w:rsidR="003521F7" w:rsidRPr="006A52AA" w:rsidRDefault="003521F7" w:rsidP="00734030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7EB7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1232BA"/>
    <w:multiLevelType w:val="hybridMultilevel"/>
    <w:tmpl w:val="5B8A2FF6"/>
    <w:lvl w:ilvl="0" w:tplc="FFFFFFFF">
      <w:start w:val="1"/>
      <w:numFmt w:val="bullet"/>
      <w:pStyle w:val="num1"/>
      <w:lvlText w:val="-"/>
      <w:lvlJc w:val="left"/>
      <w:pPr>
        <w:tabs>
          <w:tab w:val="num" w:pos="1919"/>
        </w:tabs>
        <w:ind w:left="1919" w:hanging="283"/>
      </w:pPr>
      <w:rPr>
        <w:rFonts w:ascii="Arial" w:hAnsi="Arial" w:hint="default"/>
        <w:caps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1455807"/>
    <w:multiLevelType w:val="hybridMultilevel"/>
    <w:tmpl w:val="999A54F4"/>
    <w:lvl w:ilvl="0" w:tplc="6A0CB92E">
      <w:start w:val="1"/>
      <w:numFmt w:val="decimal"/>
      <w:lvlText w:val="В%1)"/>
      <w:lvlJc w:val="left"/>
      <w:pPr>
        <w:ind w:left="1287" w:hanging="360"/>
      </w:pPr>
      <w:rPr>
        <w:rFonts w:ascii="PT Sans" w:hAnsi="PT Sans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A5468B"/>
    <w:multiLevelType w:val="multilevel"/>
    <w:tmpl w:val="E0803ACC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1C349E8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25B1843"/>
    <w:multiLevelType w:val="hybridMultilevel"/>
    <w:tmpl w:val="D37499B0"/>
    <w:lvl w:ilvl="0" w:tplc="0EA2B4AE">
      <w:start w:val="1"/>
      <w:numFmt w:val="decimal"/>
      <w:lvlText w:val="П.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29D738B"/>
    <w:multiLevelType w:val="multilevel"/>
    <w:tmpl w:val="BC024A6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color w:val="auto"/>
      </w:rPr>
    </w:lvl>
    <w:lvl w:ilvl="2">
      <w:start w:val="1"/>
      <w:numFmt w:val="decimal"/>
      <w:lvlText w:val="5.%3"/>
      <w:lvlJc w:val="left"/>
      <w:pPr>
        <w:ind w:left="3056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88" w:hanging="648"/>
      </w:pPr>
    </w:lvl>
    <w:lvl w:ilvl="4">
      <w:start w:val="1"/>
      <w:numFmt w:val="decimal"/>
      <w:lvlText w:val="%1.%2.%3.%4.%5."/>
      <w:lvlJc w:val="left"/>
      <w:pPr>
        <w:ind w:left="3792" w:hanging="792"/>
      </w:pPr>
    </w:lvl>
    <w:lvl w:ilvl="5">
      <w:start w:val="1"/>
      <w:numFmt w:val="decimal"/>
      <w:lvlText w:val="%1.%2.%3.%4.%5.%6."/>
      <w:lvlJc w:val="left"/>
      <w:pPr>
        <w:ind w:left="4296" w:hanging="936"/>
      </w:pPr>
    </w:lvl>
    <w:lvl w:ilvl="6">
      <w:start w:val="1"/>
      <w:numFmt w:val="decimal"/>
      <w:lvlText w:val="%1.%2.%3.%4.%5.%6.%7."/>
      <w:lvlJc w:val="left"/>
      <w:pPr>
        <w:ind w:left="4800" w:hanging="1080"/>
      </w:pPr>
    </w:lvl>
    <w:lvl w:ilvl="7">
      <w:start w:val="1"/>
      <w:numFmt w:val="decimal"/>
      <w:lvlText w:val="%1.%2.%3.%4.%5.%6.%7.%8."/>
      <w:lvlJc w:val="left"/>
      <w:pPr>
        <w:ind w:left="5304" w:hanging="1224"/>
      </w:pPr>
    </w:lvl>
    <w:lvl w:ilvl="8">
      <w:start w:val="1"/>
      <w:numFmt w:val="decimal"/>
      <w:lvlText w:val="%1.%2.%3.%4.%5.%6.%7.%8.%9."/>
      <w:lvlJc w:val="left"/>
      <w:pPr>
        <w:ind w:left="5880" w:hanging="1440"/>
      </w:pPr>
    </w:lvl>
  </w:abstractNum>
  <w:abstractNum w:abstractNumId="7" w15:restartNumberingAfterBreak="0">
    <w:nsid w:val="031A2296"/>
    <w:multiLevelType w:val="multilevel"/>
    <w:tmpl w:val="0178A070"/>
    <w:lvl w:ilvl="0">
      <w:start w:val="1"/>
      <w:numFmt w:val="decimal"/>
      <w:pStyle w:val="10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pStyle w:val="11"/>
      <w:lvlText w:val="1.%2."/>
      <w:lvlJc w:val="left"/>
      <w:pPr>
        <w:ind w:left="2273" w:hanging="432"/>
      </w:pPr>
      <w:rPr>
        <w:rFonts w:hint="default"/>
      </w:rPr>
    </w:lvl>
    <w:lvl w:ilvl="2">
      <w:start w:val="1"/>
      <w:numFmt w:val="decimal"/>
      <w:pStyle w:val="111"/>
      <w:lvlText w:val="1.%3."/>
      <w:lvlJc w:val="left"/>
      <w:pPr>
        <w:ind w:left="1985" w:hanging="50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cs="Times New Roman" w:hint="default"/>
      </w:rPr>
    </w:lvl>
  </w:abstractNum>
  <w:abstractNum w:abstractNumId="8" w15:restartNumberingAfterBreak="0">
    <w:nsid w:val="03586411"/>
    <w:multiLevelType w:val="hybridMultilevel"/>
    <w:tmpl w:val="38348FA0"/>
    <w:styleLink w:val="11111111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 w15:restartNumberingAfterBreak="0">
    <w:nsid w:val="03CC4CA3"/>
    <w:multiLevelType w:val="hybridMultilevel"/>
    <w:tmpl w:val="870434EA"/>
    <w:lvl w:ilvl="0" w:tplc="C004FB4C">
      <w:start w:val="1"/>
      <w:numFmt w:val="decimal"/>
      <w:lvlText w:val="Б.%1)"/>
      <w:lvlJc w:val="left"/>
      <w:pPr>
        <w:ind w:left="1287" w:hanging="360"/>
      </w:pPr>
      <w:rPr>
        <w:rFonts w:hint="default"/>
      </w:rPr>
    </w:lvl>
    <w:lvl w:ilvl="1" w:tplc="44EED18E">
      <w:start w:val="1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0E407C"/>
    <w:multiLevelType w:val="hybridMultilevel"/>
    <w:tmpl w:val="1AEE8EFE"/>
    <w:styleLink w:val="CurrentList1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6FE6BFF"/>
    <w:multiLevelType w:val="hybridMultilevel"/>
    <w:tmpl w:val="E6A01CCA"/>
    <w:lvl w:ilvl="0" w:tplc="75BADA54">
      <w:start w:val="1"/>
      <w:numFmt w:val="decimal"/>
      <w:lvlText w:val="5.2.%1"/>
      <w:lvlJc w:val="left"/>
      <w:pPr>
        <w:ind w:left="1287" w:hanging="360"/>
      </w:pPr>
      <w:rPr>
        <w:rFonts w:ascii="PT Sans" w:hAnsi="PT Sans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74061A3"/>
    <w:multiLevelType w:val="hybridMultilevel"/>
    <w:tmpl w:val="DDA46BA6"/>
    <w:lvl w:ilvl="0" w:tplc="04190001">
      <w:start w:val="1"/>
      <w:numFmt w:val="bullet"/>
      <w:lvlText w:val=""/>
      <w:lvlJc w:val="left"/>
      <w:pPr>
        <w:tabs>
          <w:tab w:val="num" w:pos="1919"/>
        </w:tabs>
        <w:ind w:left="1919" w:hanging="283"/>
      </w:pPr>
      <w:rPr>
        <w:rFonts w:ascii="Symbol" w:hAnsi="Symbol" w:hint="default"/>
        <w:caps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077A0F57"/>
    <w:multiLevelType w:val="hybridMultilevel"/>
    <w:tmpl w:val="984AD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1895AF6"/>
    <w:multiLevelType w:val="hybridMultilevel"/>
    <w:tmpl w:val="C6BCD790"/>
    <w:lvl w:ilvl="0" w:tplc="1DE08948">
      <w:start w:val="1"/>
      <w:numFmt w:val="decimal"/>
      <w:lvlText w:val="И.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9F5D39"/>
    <w:multiLevelType w:val="multilevel"/>
    <w:tmpl w:val="DFA8ACC2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pStyle w:val="ReportLevel3"/>
      <w:lvlText w:val="%1.%2.%3"/>
      <w:lvlJc w:val="left"/>
      <w:pPr>
        <w:tabs>
          <w:tab w:val="num" w:pos="2160"/>
        </w:tabs>
        <w:ind w:left="2160" w:hanging="1080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pStyle w:val="ReportLevel4"/>
      <w:lvlText w:val="%1.%2.%3.%4"/>
      <w:lvlJc w:val="left"/>
      <w:pPr>
        <w:tabs>
          <w:tab w:val="num" w:pos="2160"/>
        </w:tabs>
        <w:ind w:left="2160" w:hanging="1080"/>
      </w:pPr>
      <w:rPr>
        <w:rFonts w:ascii="Times New Roman" w:hAnsi="Times New Roman" w:cs="Times New Roman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7A84EDF"/>
    <w:multiLevelType w:val="hybridMultilevel"/>
    <w:tmpl w:val="A1104DF2"/>
    <w:lvl w:ilvl="0" w:tplc="FFFFFFFF">
      <w:start w:val="1"/>
      <w:numFmt w:val="bullet"/>
      <w:pStyle w:val="num1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aps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1826CB"/>
    <w:multiLevelType w:val="multilevel"/>
    <w:tmpl w:val="D7BCC820"/>
    <w:lvl w:ilvl="0">
      <w:start w:val="1"/>
      <w:numFmt w:val="decimal"/>
      <w:pStyle w:val="APEX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2276" w:hanging="432"/>
      </w:pPr>
      <w:rPr>
        <w:color w:val="auto"/>
      </w:rPr>
    </w:lvl>
    <w:lvl w:ilvl="2">
      <w:start w:val="1"/>
      <w:numFmt w:val="decimal"/>
      <w:lvlText w:val="3.2.%3"/>
      <w:lvlJc w:val="left"/>
      <w:pPr>
        <w:ind w:left="3056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88" w:hanging="648"/>
      </w:pPr>
    </w:lvl>
    <w:lvl w:ilvl="4">
      <w:start w:val="1"/>
      <w:numFmt w:val="decimal"/>
      <w:lvlText w:val="%1.%2.%3.%4.%5."/>
      <w:lvlJc w:val="left"/>
      <w:pPr>
        <w:ind w:left="3792" w:hanging="792"/>
      </w:pPr>
    </w:lvl>
    <w:lvl w:ilvl="5">
      <w:start w:val="1"/>
      <w:numFmt w:val="decimal"/>
      <w:lvlText w:val="%1.%2.%3.%4.%5.%6."/>
      <w:lvlJc w:val="left"/>
      <w:pPr>
        <w:ind w:left="4296" w:hanging="936"/>
      </w:pPr>
    </w:lvl>
    <w:lvl w:ilvl="6">
      <w:start w:val="1"/>
      <w:numFmt w:val="decimal"/>
      <w:lvlText w:val="%1.%2.%3.%4.%5.%6.%7."/>
      <w:lvlJc w:val="left"/>
      <w:pPr>
        <w:ind w:left="4800" w:hanging="1080"/>
      </w:pPr>
    </w:lvl>
    <w:lvl w:ilvl="7">
      <w:start w:val="1"/>
      <w:numFmt w:val="decimal"/>
      <w:lvlText w:val="%1.%2.%3.%4.%5.%6.%7.%8."/>
      <w:lvlJc w:val="left"/>
      <w:pPr>
        <w:ind w:left="5304" w:hanging="1224"/>
      </w:pPr>
    </w:lvl>
    <w:lvl w:ilvl="8">
      <w:start w:val="1"/>
      <w:numFmt w:val="decimal"/>
      <w:lvlText w:val="%1.%2.%3.%4.%5.%6.%7.%8.%9."/>
      <w:lvlJc w:val="left"/>
      <w:pPr>
        <w:ind w:left="5880" w:hanging="1440"/>
      </w:pPr>
    </w:lvl>
  </w:abstractNum>
  <w:abstractNum w:abstractNumId="18" w15:restartNumberingAfterBreak="0">
    <w:nsid w:val="1F9303F5"/>
    <w:multiLevelType w:val="hybridMultilevel"/>
    <w:tmpl w:val="167C0778"/>
    <w:lvl w:ilvl="0" w:tplc="502CFB16">
      <w:start w:val="1"/>
      <w:numFmt w:val="decimal"/>
      <w:suff w:val="space"/>
      <w:lvlText w:val="Таблица %1 -"/>
      <w:lvlJc w:val="left"/>
      <w:pPr>
        <w:ind w:left="1637" w:hanging="360"/>
      </w:pPr>
      <w:rPr>
        <w:rFonts w:hint="default"/>
        <w:color w:val="auto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19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2C31117C"/>
    <w:multiLevelType w:val="hybridMultilevel"/>
    <w:tmpl w:val="ADC6374C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141529F"/>
    <w:multiLevelType w:val="multilevel"/>
    <w:tmpl w:val="92CE7060"/>
    <w:styleLink w:val="CurrentList11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2" w15:restartNumberingAfterBreak="0">
    <w:nsid w:val="33C005D7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122C97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3525010F"/>
    <w:multiLevelType w:val="multilevel"/>
    <w:tmpl w:val="0419001F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6" w15:restartNumberingAfterBreak="0">
    <w:nsid w:val="390D5C7D"/>
    <w:multiLevelType w:val="hybridMultilevel"/>
    <w:tmpl w:val="EED4F79C"/>
    <w:lvl w:ilvl="0" w:tplc="0419000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766"/>
        </w:tabs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486"/>
        </w:tabs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206"/>
        </w:tabs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9926"/>
        </w:tabs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646"/>
        </w:tabs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366"/>
        </w:tabs>
        <w:ind w:left="11366" w:hanging="360"/>
      </w:pPr>
      <w:rPr>
        <w:rFonts w:ascii="Wingdings" w:hAnsi="Wingdings" w:hint="default"/>
      </w:rPr>
    </w:lvl>
  </w:abstractNum>
  <w:abstractNum w:abstractNumId="2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8" w15:restartNumberingAfterBreak="0">
    <w:nsid w:val="3C83358E"/>
    <w:multiLevelType w:val="multilevel"/>
    <w:tmpl w:val="04190029"/>
    <w:lvl w:ilvl="0">
      <w:start w:val="1"/>
      <w:numFmt w:val="decimal"/>
      <w:pStyle w:val="12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3E7F43BB"/>
    <w:multiLevelType w:val="hybridMultilevel"/>
    <w:tmpl w:val="17022C44"/>
    <w:lvl w:ilvl="0" w:tplc="9AE00E84">
      <w:start w:val="1"/>
      <w:numFmt w:val="bullet"/>
      <w:pStyle w:val="a0"/>
      <w:lvlText w:val=""/>
      <w:lvlJc w:val="left"/>
      <w:pPr>
        <w:ind w:left="532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30" w15:restartNumberingAfterBreak="0">
    <w:nsid w:val="3EA27D3C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0AC44EC"/>
    <w:multiLevelType w:val="hybridMultilevel"/>
    <w:tmpl w:val="9C44457E"/>
    <w:lvl w:ilvl="0" w:tplc="655C067E">
      <w:start w:val="1"/>
      <w:numFmt w:val="decimal"/>
      <w:lvlText w:val="К.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4441AD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492D7ED9"/>
    <w:multiLevelType w:val="hybridMultilevel"/>
    <w:tmpl w:val="200E1F08"/>
    <w:lvl w:ilvl="0" w:tplc="B3961F80">
      <w:start w:val="1"/>
      <w:numFmt w:val="decimal"/>
      <w:lvlText w:val="5.1.%1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49E812BA"/>
    <w:multiLevelType w:val="hybridMultilevel"/>
    <w:tmpl w:val="5DAE642A"/>
    <w:styleLink w:val="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4441F7"/>
    <w:multiLevelType w:val="singleLevel"/>
    <w:tmpl w:val="7CAEA95A"/>
    <w:lvl w:ilvl="0">
      <w:start w:val="1"/>
      <w:numFmt w:val="bullet"/>
      <w:pStyle w:val="ReportLis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36" w15:restartNumberingAfterBreak="0">
    <w:nsid w:val="58323AEB"/>
    <w:multiLevelType w:val="hybridMultilevel"/>
    <w:tmpl w:val="F75AC174"/>
    <w:styleLink w:val="110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96824E6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596D05F7"/>
    <w:multiLevelType w:val="multilevel"/>
    <w:tmpl w:val="50E60B68"/>
    <w:styleLink w:val="120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9" w15:restartNumberingAfterBreak="0">
    <w:nsid w:val="5B923AF7"/>
    <w:multiLevelType w:val="hybridMultilevel"/>
    <w:tmpl w:val="1250E084"/>
    <w:lvl w:ilvl="0" w:tplc="BD668EE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0" w15:restartNumberingAfterBreak="0">
    <w:nsid w:val="5BD24F3A"/>
    <w:multiLevelType w:val="hybridMultilevel"/>
    <w:tmpl w:val="3F3A1606"/>
    <w:styleLink w:val="CurrentList121"/>
    <w:lvl w:ilvl="0" w:tplc="0419000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5CAE5865"/>
    <w:multiLevelType w:val="hybridMultilevel"/>
    <w:tmpl w:val="DC842E3A"/>
    <w:lvl w:ilvl="0" w:tplc="FB28DFDC">
      <w:start w:val="1"/>
      <w:numFmt w:val="russianUpper"/>
      <w:lvlText w:val="%1)"/>
      <w:lvlJc w:val="left"/>
      <w:pPr>
        <w:ind w:left="560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7B7442"/>
    <w:multiLevelType w:val="singleLevel"/>
    <w:tmpl w:val="E75421D0"/>
    <w:lvl w:ilvl="0">
      <w:start w:val="1"/>
      <w:numFmt w:val="bullet"/>
      <w:pStyle w:val="a1"/>
      <w:lvlText w:val="-"/>
      <w:lvlJc w:val="left"/>
      <w:pPr>
        <w:tabs>
          <w:tab w:val="num" w:pos="1211"/>
        </w:tabs>
        <w:ind w:left="142" w:firstLine="709"/>
      </w:pPr>
      <w:rPr>
        <w:rFonts w:ascii="Lucida Console" w:hAnsi="Lucida Console" w:hint="default"/>
        <w:b/>
        <w:i w:val="0"/>
      </w:rPr>
    </w:lvl>
  </w:abstractNum>
  <w:abstractNum w:abstractNumId="43" w15:restartNumberingAfterBreak="0">
    <w:nsid w:val="5E1D52A1"/>
    <w:multiLevelType w:val="hybridMultilevel"/>
    <w:tmpl w:val="7E96B454"/>
    <w:styleLink w:val="CurrentList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5EB51AF9"/>
    <w:multiLevelType w:val="hybridMultilevel"/>
    <w:tmpl w:val="D40663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069547F"/>
    <w:multiLevelType w:val="hybridMultilevel"/>
    <w:tmpl w:val="5802B29E"/>
    <w:lvl w:ilvl="0" w:tplc="0E6A42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63E75B85"/>
    <w:multiLevelType w:val="hybridMultilevel"/>
    <w:tmpl w:val="6914B83A"/>
    <w:styleLink w:val="CurrentList112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6C2768F0"/>
    <w:multiLevelType w:val="multilevel"/>
    <w:tmpl w:val="BCD6EDE2"/>
    <w:lvl w:ilvl="0">
      <w:start w:val="1"/>
      <w:numFmt w:val="decimal"/>
      <w:pStyle w:val="TebwordHeading1"/>
      <w:lvlText w:val="%1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1"/>
        </w:tabs>
        <w:ind w:left="11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55"/>
        </w:tabs>
        <w:ind w:left="16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59"/>
        </w:tabs>
        <w:ind w:left="21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3"/>
        </w:tabs>
        <w:ind w:left="26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39"/>
        </w:tabs>
        <w:ind w:left="3239" w:hanging="1440"/>
      </w:pPr>
      <w:rPr>
        <w:rFonts w:hint="default"/>
      </w:rPr>
    </w:lvl>
  </w:abstractNum>
  <w:abstractNum w:abstractNumId="48" w15:restartNumberingAfterBreak="0">
    <w:nsid w:val="6D226F3C"/>
    <w:multiLevelType w:val="hybridMultilevel"/>
    <w:tmpl w:val="57E8BDF0"/>
    <w:styleLink w:val="Style11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9" w15:restartNumberingAfterBreak="0">
    <w:nsid w:val="6DBD4BE1"/>
    <w:multiLevelType w:val="hybridMultilevel"/>
    <w:tmpl w:val="897240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1" w15:restartNumberingAfterBreak="0">
    <w:nsid w:val="7CB62858"/>
    <w:multiLevelType w:val="hybridMultilevel"/>
    <w:tmpl w:val="FB24316A"/>
    <w:styleLink w:val="1111113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9"/>
  </w:num>
  <w:num w:numId="4">
    <w:abstractNumId w:val="46"/>
  </w:num>
  <w:num w:numId="5">
    <w:abstractNumId w:val="27"/>
  </w:num>
  <w:num w:numId="6">
    <w:abstractNumId w:val="38"/>
  </w:num>
  <w:num w:numId="7">
    <w:abstractNumId w:val="17"/>
  </w:num>
  <w:num w:numId="8">
    <w:abstractNumId w:val="50"/>
  </w:num>
  <w:num w:numId="9">
    <w:abstractNumId w:val="28"/>
  </w:num>
  <w:num w:numId="10">
    <w:abstractNumId w:val="10"/>
  </w:num>
  <w:num w:numId="11">
    <w:abstractNumId w:val="23"/>
  </w:num>
  <w:num w:numId="12">
    <w:abstractNumId w:val="42"/>
  </w:num>
  <w:num w:numId="13">
    <w:abstractNumId w:val="15"/>
  </w:num>
  <w:num w:numId="14">
    <w:abstractNumId w:val="35"/>
  </w:num>
  <w:num w:numId="15">
    <w:abstractNumId w:val="3"/>
  </w:num>
  <w:num w:numId="16">
    <w:abstractNumId w:val="1"/>
  </w:num>
  <w:num w:numId="17">
    <w:abstractNumId w:val="16"/>
  </w:num>
  <w:num w:numId="18">
    <w:abstractNumId w:val="7"/>
  </w:num>
  <w:num w:numId="19">
    <w:abstractNumId w:val="24"/>
  </w:num>
  <w:num w:numId="20">
    <w:abstractNumId w:val="47"/>
  </w:num>
  <w:num w:numId="21">
    <w:abstractNumId w:val="39"/>
  </w:num>
  <w:num w:numId="22">
    <w:abstractNumId w:val="36"/>
  </w:num>
  <w:num w:numId="23">
    <w:abstractNumId w:val="40"/>
  </w:num>
  <w:num w:numId="24">
    <w:abstractNumId w:val="51"/>
  </w:num>
  <w:num w:numId="25">
    <w:abstractNumId w:val="48"/>
  </w:num>
  <w:num w:numId="26">
    <w:abstractNumId w:val="8"/>
  </w:num>
  <w:num w:numId="27">
    <w:abstractNumId w:val="43"/>
  </w:num>
  <w:num w:numId="28">
    <w:abstractNumId w:val="34"/>
  </w:num>
  <w:num w:numId="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31"/>
  </w:num>
  <w:num w:numId="33">
    <w:abstractNumId w:val="5"/>
  </w:num>
  <w:num w:numId="34">
    <w:abstractNumId w:val="2"/>
  </w:num>
  <w:num w:numId="35">
    <w:abstractNumId w:val="14"/>
  </w:num>
  <w:num w:numId="36">
    <w:abstractNumId w:val="29"/>
  </w:num>
  <w:num w:numId="37">
    <w:abstractNumId w:val="4"/>
  </w:num>
  <w:num w:numId="38">
    <w:abstractNumId w:val="22"/>
  </w:num>
  <w:num w:numId="39">
    <w:abstractNumId w:val="32"/>
  </w:num>
  <w:num w:numId="40">
    <w:abstractNumId w:val="6"/>
  </w:num>
  <w:num w:numId="41">
    <w:abstractNumId w:val="37"/>
  </w:num>
  <w:num w:numId="42">
    <w:abstractNumId w:val="30"/>
  </w:num>
  <w:num w:numId="43">
    <w:abstractNumId w:val="0"/>
  </w:num>
  <w:num w:numId="44">
    <w:abstractNumId w:val="33"/>
  </w:num>
  <w:num w:numId="45">
    <w:abstractNumId w:val="44"/>
  </w:num>
  <w:num w:numId="46">
    <w:abstractNumId w:val="26"/>
  </w:num>
  <w:num w:numId="47">
    <w:abstractNumId w:val="13"/>
  </w:num>
  <w:num w:numId="48">
    <w:abstractNumId w:val="11"/>
  </w:num>
  <w:num w:numId="49">
    <w:abstractNumId w:val="49"/>
  </w:num>
  <w:num w:numId="50">
    <w:abstractNumId w:val="20"/>
  </w:num>
  <w:num w:numId="51">
    <w:abstractNumId w:val="12"/>
  </w:num>
  <w:num w:numId="52">
    <w:abstractNumId w:val="4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1161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DA"/>
    <w:rsid w:val="000005A2"/>
    <w:rsid w:val="00000770"/>
    <w:rsid w:val="000008DA"/>
    <w:rsid w:val="000009BE"/>
    <w:rsid w:val="00000A33"/>
    <w:rsid w:val="00000C20"/>
    <w:rsid w:val="00000C71"/>
    <w:rsid w:val="00000E6D"/>
    <w:rsid w:val="00000FE0"/>
    <w:rsid w:val="000012B7"/>
    <w:rsid w:val="000013E9"/>
    <w:rsid w:val="00001510"/>
    <w:rsid w:val="000019CF"/>
    <w:rsid w:val="00001A88"/>
    <w:rsid w:val="000024F0"/>
    <w:rsid w:val="00002663"/>
    <w:rsid w:val="00002E80"/>
    <w:rsid w:val="00003304"/>
    <w:rsid w:val="000034C9"/>
    <w:rsid w:val="0000389B"/>
    <w:rsid w:val="00003EDF"/>
    <w:rsid w:val="00004377"/>
    <w:rsid w:val="000044E8"/>
    <w:rsid w:val="0000476E"/>
    <w:rsid w:val="000047F2"/>
    <w:rsid w:val="000048F7"/>
    <w:rsid w:val="00004C76"/>
    <w:rsid w:val="00004E25"/>
    <w:rsid w:val="00004F15"/>
    <w:rsid w:val="00004F5A"/>
    <w:rsid w:val="000053D2"/>
    <w:rsid w:val="000054F0"/>
    <w:rsid w:val="00005531"/>
    <w:rsid w:val="00005BDE"/>
    <w:rsid w:val="00005C63"/>
    <w:rsid w:val="00005E7D"/>
    <w:rsid w:val="0000611D"/>
    <w:rsid w:val="00006143"/>
    <w:rsid w:val="000063BD"/>
    <w:rsid w:val="0000649F"/>
    <w:rsid w:val="000066DA"/>
    <w:rsid w:val="00006734"/>
    <w:rsid w:val="000067B4"/>
    <w:rsid w:val="0000690C"/>
    <w:rsid w:val="00006967"/>
    <w:rsid w:val="00006BB2"/>
    <w:rsid w:val="000070E7"/>
    <w:rsid w:val="000074EC"/>
    <w:rsid w:val="000076AD"/>
    <w:rsid w:val="00007755"/>
    <w:rsid w:val="00007E05"/>
    <w:rsid w:val="00007EBF"/>
    <w:rsid w:val="00007F2E"/>
    <w:rsid w:val="00010092"/>
    <w:rsid w:val="0001019D"/>
    <w:rsid w:val="00010212"/>
    <w:rsid w:val="00010647"/>
    <w:rsid w:val="00010690"/>
    <w:rsid w:val="000106BD"/>
    <w:rsid w:val="000108F9"/>
    <w:rsid w:val="00010BA6"/>
    <w:rsid w:val="00011029"/>
    <w:rsid w:val="00011293"/>
    <w:rsid w:val="0001153C"/>
    <w:rsid w:val="00011877"/>
    <w:rsid w:val="000118D7"/>
    <w:rsid w:val="00011A23"/>
    <w:rsid w:val="00011A39"/>
    <w:rsid w:val="00011AC3"/>
    <w:rsid w:val="00011ACB"/>
    <w:rsid w:val="00011CD0"/>
    <w:rsid w:val="00011F38"/>
    <w:rsid w:val="00012709"/>
    <w:rsid w:val="00012A47"/>
    <w:rsid w:val="00012B71"/>
    <w:rsid w:val="00012C33"/>
    <w:rsid w:val="00012E3A"/>
    <w:rsid w:val="00012F98"/>
    <w:rsid w:val="000135E5"/>
    <w:rsid w:val="00013733"/>
    <w:rsid w:val="00013750"/>
    <w:rsid w:val="00013D3D"/>
    <w:rsid w:val="00013F42"/>
    <w:rsid w:val="00013FB7"/>
    <w:rsid w:val="0001416C"/>
    <w:rsid w:val="0001416F"/>
    <w:rsid w:val="0001449E"/>
    <w:rsid w:val="00014505"/>
    <w:rsid w:val="0001457B"/>
    <w:rsid w:val="00014642"/>
    <w:rsid w:val="0001466A"/>
    <w:rsid w:val="000146E1"/>
    <w:rsid w:val="0001491B"/>
    <w:rsid w:val="000149D8"/>
    <w:rsid w:val="00014B08"/>
    <w:rsid w:val="00014C44"/>
    <w:rsid w:val="00014E3D"/>
    <w:rsid w:val="0001529A"/>
    <w:rsid w:val="0001543A"/>
    <w:rsid w:val="0001553E"/>
    <w:rsid w:val="00015606"/>
    <w:rsid w:val="0001586D"/>
    <w:rsid w:val="00015AE3"/>
    <w:rsid w:val="00015AE6"/>
    <w:rsid w:val="00015B04"/>
    <w:rsid w:val="00015BD3"/>
    <w:rsid w:val="00015C85"/>
    <w:rsid w:val="00015D82"/>
    <w:rsid w:val="00015F43"/>
    <w:rsid w:val="000160C1"/>
    <w:rsid w:val="00016514"/>
    <w:rsid w:val="00016587"/>
    <w:rsid w:val="000165A0"/>
    <w:rsid w:val="00016810"/>
    <w:rsid w:val="000168AB"/>
    <w:rsid w:val="00016970"/>
    <w:rsid w:val="00016B41"/>
    <w:rsid w:val="00016C6B"/>
    <w:rsid w:val="00016D6B"/>
    <w:rsid w:val="0001729B"/>
    <w:rsid w:val="000172E5"/>
    <w:rsid w:val="0001732A"/>
    <w:rsid w:val="0001757F"/>
    <w:rsid w:val="000178F2"/>
    <w:rsid w:val="00017D1F"/>
    <w:rsid w:val="00017DC4"/>
    <w:rsid w:val="00017E30"/>
    <w:rsid w:val="000204DF"/>
    <w:rsid w:val="0002058F"/>
    <w:rsid w:val="000205A4"/>
    <w:rsid w:val="00020624"/>
    <w:rsid w:val="000208D0"/>
    <w:rsid w:val="0002090C"/>
    <w:rsid w:val="000209AB"/>
    <w:rsid w:val="00020CC2"/>
    <w:rsid w:val="000215C2"/>
    <w:rsid w:val="0002169D"/>
    <w:rsid w:val="00022159"/>
    <w:rsid w:val="0002261C"/>
    <w:rsid w:val="000228D0"/>
    <w:rsid w:val="00022914"/>
    <w:rsid w:val="00023076"/>
    <w:rsid w:val="00023293"/>
    <w:rsid w:val="000232BE"/>
    <w:rsid w:val="0002347A"/>
    <w:rsid w:val="000234D5"/>
    <w:rsid w:val="00023621"/>
    <w:rsid w:val="0002363D"/>
    <w:rsid w:val="00023766"/>
    <w:rsid w:val="000238E6"/>
    <w:rsid w:val="00023E26"/>
    <w:rsid w:val="00023E38"/>
    <w:rsid w:val="00023EBA"/>
    <w:rsid w:val="00023F78"/>
    <w:rsid w:val="0002438F"/>
    <w:rsid w:val="000243B9"/>
    <w:rsid w:val="000243DA"/>
    <w:rsid w:val="000245EF"/>
    <w:rsid w:val="000247FC"/>
    <w:rsid w:val="000249DC"/>
    <w:rsid w:val="00024CAB"/>
    <w:rsid w:val="00024CD3"/>
    <w:rsid w:val="00024CE5"/>
    <w:rsid w:val="00024E66"/>
    <w:rsid w:val="000251FA"/>
    <w:rsid w:val="00025589"/>
    <w:rsid w:val="00025B92"/>
    <w:rsid w:val="00025CCF"/>
    <w:rsid w:val="00025F5C"/>
    <w:rsid w:val="0002609E"/>
    <w:rsid w:val="00026236"/>
    <w:rsid w:val="00026831"/>
    <w:rsid w:val="0002685E"/>
    <w:rsid w:val="0002697E"/>
    <w:rsid w:val="00026A13"/>
    <w:rsid w:val="00026F53"/>
    <w:rsid w:val="00026FC3"/>
    <w:rsid w:val="00027467"/>
    <w:rsid w:val="0002761F"/>
    <w:rsid w:val="00027817"/>
    <w:rsid w:val="00027981"/>
    <w:rsid w:val="00027BDB"/>
    <w:rsid w:val="00027DBA"/>
    <w:rsid w:val="000302E9"/>
    <w:rsid w:val="0003049A"/>
    <w:rsid w:val="0003051E"/>
    <w:rsid w:val="0003069C"/>
    <w:rsid w:val="000308BB"/>
    <w:rsid w:val="00030936"/>
    <w:rsid w:val="00031601"/>
    <w:rsid w:val="0003167B"/>
    <w:rsid w:val="0003168C"/>
    <w:rsid w:val="00031804"/>
    <w:rsid w:val="00031E36"/>
    <w:rsid w:val="00031E9B"/>
    <w:rsid w:val="00032345"/>
    <w:rsid w:val="000323B2"/>
    <w:rsid w:val="00032480"/>
    <w:rsid w:val="00032AD5"/>
    <w:rsid w:val="00032D5F"/>
    <w:rsid w:val="00032E84"/>
    <w:rsid w:val="000331A7"/>
    <w:rsid w:val="0003364A"/>
    <w:rsid w:val="000336CB"/>
    <w:rsid w:val="00033854"/>
    <w:rsid w:val="00033DA0"/>
    <w:rsid w:val="00033E2B"/>
    <w:rsid w:val="00033E3A"/>
    <w:rsid w:val="0003438D"/>
    <w:rsid w:val="000344A3"/>
    <w:rsid w:val="00034A09"/>
    <w:rsid w:val="00034AF4"/>
    <w:rsid w:val="000354A9"/>
    <w:rsid w:val="000354E9"/>
    <w:rsid w:val="0003628B"/>
    <w:rsid w:val="0003662E"/>
    <w:rsid w:val="00036726"/>
    <w:rsid w:val="0003672B"/>
    <w:rsid w:val="0003684D"/>
    <w:rsid w:val="00036CC6"/>
    <w:rsid w:val="0003712D"/>
    <w:rsid w:val="0003769D"/>
    <w:rsid w:val="00037941"/>
    <w:rsid w:val="00037B58"/>
    <w:rsid w:val="00037BD7"/>
    <w:rsid w:val="00037E0C"/>
    <w:rsid w:val="0004035B"/>
    <w:rsid w:val="000404D2"/>
    <w:rsid w:val="0004092B"/>
    <w:rsid w:val="000413EE"/>
    <w:rsid w:val="00041E7A"/>
    <w:rsid w:val="00041E8D"/>
    <w:rsid w:val="00041F8D"/>
    <w:rsid w:val="00042011"/>
    <w:rsid w:val="00042157"/>
    <w:rsid w:val="000421F4"/>
    <w:rsid w:val="000422DA"/>
    <w:rsid w:val="00042328"/>
    <w:rsid w:val="00042329"/>
    <w:rsid w:val="00042A8B"/>
    <w:rsid w:val="00042C9A"/>
    <w:rsid w:val="00042E80"/>
    <w:rsid w:val="00042F18"/>
    <w:rsid w:val="0004310C"/>
    <w:rsid w:val="000435DA"/>
    <w:rsid w:val="0004360C"/>
    <w:rsid w:val="0004388B"/>
    <w:rsid w:val="00043AC7"/>
    <w:rsid w:val="00043B94"/>
    <w:rsid w:val="00043DBC"/>
    <w:rsid w:val="00044352"/>
    <w:rsid w:val="00044551"/>
    <w:rsid w:val="0004472F"/>
    <w:rsid w:val="000449E1"/>
    <w:rsid w:val="00044A40"/>
    <w:rsid w:val="00044AD4"/>
    <w:rsid w:val="00044B3D"/>
    <w:rsid w:val="00044F3F"/>
    <w:rsid w:val="00044F59"/>
    <w:rsid w:val="00044F5B"/>
    <w:rsid w:val="00045031"/>
    <w:rsid w:val="0004515D"/>
    <w:rsid w:val="000452B6"/>
    <w:rsid w:val="00045367"/>
    <w:rsid w:val="00045767"/>
    <w:rsid w:val="00045983"/>
    <w:rsid w:val="00045B36"/>
    <w:rsid w:val="00045DD5"/>
    <w:rsid w:val="00045F43"/>
    <w:rsid w:val="00046128"/>
    <w:rsid w:val="0004622E"/>
    <w:rsid w:val="00046409"/>
    <w:rsid w:val="000465FF"/>
    <w:rsid w:val="000467F2"/>
    <w:rsid w:val="0004696F"/>
    <w:rsid w:val="00046B13"/>
    <w:rsid w:val="00046CF7"/>
    <w:rsid w:val="00046D03"/>
    <w:rsid w:val="00046DCA"/>
    <w:rsid w:val="00046E52"/>
    <w:rsid w:val="00046F1E"/>
    <w:rsid w:val="000472A7"/>
    <w:rsid w:val="00047544"/>
    <w:rsid w:val="00047588"/>
    <w:rsid w:val="0004768F"/>
    <w:rsid w:val="000479DC"/>
    <w:rsid w:val="00047AAC"/>
    <w:rsid w:val="00047C20"/>
    <w:rsid w:val="00047D92"/>
    <w:rsid w:val="00047F30"/>
    <w:rsid w:val="000501A2"/>
    <w:rsid w:val="000503B6"/>
    <w:rsid w:val="000503E7"/>
    <w:rsid w:val="0005056F"/>
    <w:rsid w:val="00050625"/>
    <w:rsid w:val="00050ECF"/>
    <w:rsid w:val="0005106F"/>
    <w:rsid w:val="000515C3"/>
    <w:rsid w:val="00051CF1"/>
    <w:rsid w:val="00051F05"/>
    <w:rsid w:val="00051FD7"/>
    <w:rsid w:val="000523B6"/>
    <w:rsid w:val="0005247A"/>
    <w:rsid w:val="000526AB"/>
    <w:rsid w:val="00052941"/>
    <w:rsid w:val="00052AB9"/>
    <w:rsid w:val="00052B85"/>
    <w:rsid w:val="00052FA7"/>
    <w:rsid w:val="00053233"/>
    <w:rsid w:val="00053291"/>
    <w:rsid w:val="000532D5"/>
    <w:rsid w:val="00053849"/>
    <w:rsid w:val="0005394E"/>
    <w:rsid w:val="000539D4"/>
    <w:rsid w:val="00053B05"/>
    <w:rsid w:val="000542BB"/>
    <w:rsid w:val="000542F9"/>
    <w:rsid w:val="0005443D"/>
    <w:rsid w:val="00054EDC"/>
    <w:rsid w:val="00054F9F"/>
    <w:rsid w:val="00054FE4"/>
    <w:rsid w:val="000550F3"/>
    <w:rsid w:val="00055192"/>
    <w:rsid w:val="00055263"/>
    <w:rsid w:val="00055560"/>
    <w:rsid w:val="00055726"/>
    <w:rsid w:val="00055799"/>
    <w:rsid w:val="0005589D"/>
    <w:rsid w:val="000558AA"/>
    <w:rsid w:val="00055B4F"/>
    <w:rsid w:val="00055BB5"/>
    <w:rsid w:val="00055E09"/>
    <w:rsid w:val="00055EE4"/>
    <w:rsid w:val="00055F35"/>
    <w:rsid w:val="00055F74"/>
    <w:rsid w:val="0005613E"/>
    <w:rsid w:val="000564B8"/>
    <w:rsid w:val="000564E9"/>
    <w:rsid w:val="00056544"/>
    <w:rsid w:val="00056565"/>
    <w:rsid w:val="000568B4"/>
    <w:rsid w:val="00056BBB"/>
    <w:rsid w:val="00056BFB"/>
    <w:rsid w:val="00056E3C"/>
    <w:rsid w:val="0005714F"/>
    <w:rsid w:val="00057525"/>
    <w:rsid w:val="000578EB"/>
    <w:rsid w:val="00057F44"/>
    <w:rsid w:val="0006012F"/>
    <w:rsid w:val="0006016B"/>
    <w:rsid w:val="000606FD"/>
    <w:rsid w:val="000608D7"/>
    <w:rsid w:val="00060ABF"/>
    <w:rsid w:val="00060B14"/>
    <w:rsid w:val="00060CC1"/>
    <w:rsid w:val="0006113D"/>
    <w:rsid w:val="000611A6"/>
    <w:rsid w:val="00061439"/>
    <w:rsid w:val="0006156A"/>
    <w:rsid w:val="0006159D"/>
    <w:rsid w:val="00061746"/>
    <w:rsid w:val="00061A65"/>
    <w:rsid w:val="00061ABC"/>
    <w:rsid w:val="00061D59"/>
    <w:rsid w:val="00061F5F"/>
    <w:rsid w:val="00062216"/>
    <w:rsid w:val="00062530"/>
    <w:rsid w:val="000626BD"/>
    <w:rsid w:val="00062AF0"/>
    <w:rsid w:val="00062DA0"/>
    <w:rsid w:val="00062DC5"/>
    <w:rsid w:val="00063028"/>
    <w:rsid w:val="00063688"/>
    <w:rsid w:val="0006375D"/>
    <w:rsid w:val="0006395C"/>
    <w:rsid w:val="00063A39"/>
    <w:rsid w:val="00063B95"/>
    <w:rsid w:val="00063D3D"/>
    <w:rsid w:val="000640FA"/>
    <w:rsid w:val="0006443A"/>
    <w:rsid w:val="00064743"/>
    <w:rsid w:val="000648F2"/>
    <w:rsid w:val="00064AEF"/>
    <w:rsid w:val="000653A1"/>
    <w:rsid w:val="000656A0"/>
    <w:rsid w:val="00065776"/>
    <w:rsid w:val="00065CF3"/>
    <w:rsid w:val="00065ECC"/>
    <w:rsid w:val="00066185"/>
    <w:rsid w:val="00066932"/>
    <w:rsid w:val="00066ACA"/>
    <w:rsid w:val="00066CA4"/>
    <w:rsid w:val="000670DF"/>
    <w:rsid w:val="00067125"/>
    <w:rsid w:val="00067136"/>
    <w:rsid w:val="00067396"/>
    <w:rsid w:val="000674E1"/>
    <w:rsid w:val="000678C7"/>
    <w:rsid w:val="00067CA1"/>
    <w:rsid w:val="00067CA7"/>
    <w:rsid w:val="00067D15"/>
    <w:rsid w:val="00070109"/>
    <w:rsid w:val="00070225"/>
    <w:rsid w:val="00070899"/>
    <w:rsid w:val="00070A84"/>
    <w:rsid w:val="00070DC1"/>
    <w:rsid w:val="00070E39"/>
    <w:rsid w:val="000710C2"/>
    <w:rsid w:val="000712CC"/>
    <w:rsid w:val="0007134A"/>
    <w:rsid w:val="00071452"/>
    <w:rsid w:val="000715C8"/>
    <w:rsid w:val="00071602"/>
    <w:rsid w:val="000719B1"/>
    <w:rsid w:val="00071C7D"/>
    <w:rsid w:val="00071F0E"/>
    <w:rsid w:val="00071FA3"/>
    <w:rsid w:val="0007211B"/>
    <w:rsid w:val="0007216D"/>
    <w:rsid w:val="00072199"/>
    <w:rsid w:val="00072309"/>
    <w:rsid w:val="0007264E"/>
    <w:rsid w:val="000729B7"/>
    <w:rsid w:val="00072A48"/>
    <w:rsid w:val="00072A72"/>
    <w:rsid w:val="00072BDD"/>
    <w:rsid w:val="00072E9E"/>
    <w:rsid w:val="00072FB3"/>
    <w:rsid w:val="000733A2"/>
    <w:rsid w:val="000734F6"/>
    <w:rsid w:val="000738EE"/>
    <w:rsid w:val="00073988"/>
    <w:rsid w:val="00073BC2"/>
    <w:rsid w:val="00073F01"/>
    <w:rsid w:val="000742A5"/>
    <w:rsid w:val="00074424"/>
    <w:rsid w:val="0007463D"/>
    <w:rsid w:val="00074935"/>
    <w:rsid w:val="00074A24"/>
    <w:rsid w:val="00074D15"/>
    <w:rsid w:val="00074E00"/>
    <w:rsid w:val="00074E43"/>
    <w:rsid w:val="00074E9A"/>
    <w:rsid w:val="00075052"/>
    <w:rsid w:val="0007514E"/>
    <w:rsid w:val="00075331"/>
    <w:rsid w:val="000753EC"/>
    <w:rsid w:val="000755D7"/>
    <w:rsid w:val="00075690"/>
    <w:rsid w:val="000758DB"/>
    <w:rsid w:val="00075BFD"/>
    <w:rsid w:val="00075CDD"/>
    <w:rsid w:val="00075D58"/>
    <w:rsid w:val="00075E3C"/>
    <w:rsid w:val="00075E99"/>
    <w:rsid w:val="00075EAA"/>
    <w:rsid w:val="00075F3D"/>
    <w:rsid w:val="000761DA"/>
    <w:rsid w:val="0007630E"/>
    <w:rsid w:val="0007640E"/>
    <w:rsid w:val="000767C1"/>
    <w:rsid w:val="000769A4"/>
    <w:rsid w:val="00076A20"/>
    <w:rsid w:val="00076C72"/>
    <w:rsid w:val="00076E05"/>
    <w:rsid w:val="00077040"/>
    <w:rsid w:val="000770B1"/>
    <w:rsid w:val="00077208"/>
    <w:rsid w:val="00077333"/>
    <w:rsid w:val="000774B3"/>
    <w:rsid w:val="0007766F"/>
    <w:rsid w:val="000776DA"/>
    <w:rsid w:val="00077BB1"/>
    <w:rsid w:val="00077D57"/>
    <w:rsid w:val="00077F7C"/>
    <w:rsid w:val="00077FF9"/>
    <w:rsid w:val="000803D7"/>
    <w:rsid w:val="000803F8"/>
    <w:rsid w:val="000807C4"/>
    <w:rsid w:val="0008092F"/>
    <w:rsid w:val="00080A3F"/>
    <w:rsid w:val="00080B15"/>
    <w:rsid w:val="00080C25"/>
    <w:rsid w:val="00081073"/>
    <w:rsid w:val="0008129D"/>
    <w:rsid w:val="0008147F"/>
    <w:rsid w:val="000815CE"/>
    <w:rsid w:val="000816A0"/>
    <w:rsid w:val="00081768"/>
    <w:rsid w:val="000819C0"/>
    <w:rsid w:val="00081B20"/>
    <w:rsid w:val="00081B67"/>
    <w:rsid w:val="00081F20"/>
    <w:rsid w:val="0008202C"/>
    <w:rsid w:val="0008227B"/>
    <w:rsid w:val="00082281"/>
    <w:rsid w:val="0008275C"/>
    <w:rsid w:val="00082765"/>
    <w:rsid w:val="00082DB8"/>
    <w:rsid w:val="0008334D"/>
    <w:rsid w:val="000835B1"/>
    <w:rsid w:val="00083642"/>
    <w:rsid w:val="0008371D"/>
    <w:rsid w:val="00083ADB"/>
    <w:rsid w:val="000840E3"/>
    <w:rsid w:val="000841C1"/>
    <w:rsid w:val="0008425D"/>
    <w:rsid w:val="0008480B"/>
    <w:rsid w:val="0008497F"/>
    <w:rsid w:val="00084BFD"/>
    <w:rsid w:val="00084F5B"/>
    <w:rsid w:val="00084FA1"/>
    <w:rsid w:val="0008522E"/>
    <w:rsid w:val="000852F2"/>
    <w:rsid w:val="0008579F"/>
    <w:rsid w:val="00085939"/>
    <w:rsid w:val="00085F03"/>
    <w:rsid w:val="000860CB"/>
    <w:rsid w:val="00086139"/>
    <w:rsid w:val="000861AE"/>
    <w:rsid w:val="000861DE"/>
    <w:rsid w:val="0008649D"/>
    <w:rsid w:val="000864C5"/>
    <w:rsid w:val="00086896"/>
    <w:rsid w:val="000868BD"/>
    <w:rsid w:val="00086AF6"/>
    <w:rsid w:val="00087074"/>
    <w:rsid w:val="000871AC"/>
    <w:rsid w:val="000872FF"/>
    <w:rsid w:val="000874A5"/>
    <w:rsid w:val="000874FC"/>
    <w:rsid w:val="0008786A"/>
    <w:rsid w:val="000900EE"/>
    <w:rsid w:val="000901DB"/>
    <w:rsid w:val="00090269"/>
    <w:rsid w:val="0009049B"/>
    <w:rsid w:val="00090520"/>
    <w:rsid w:val="00090732"/>
    <w:rsid w:val="00090ED7"/>
    <w:rsid w:val="0009136B"/>
    <w:rsid w:val="0009138B"/>
    <w:rsid w:val="000914FC"/>
    <w:rsid w:val="000915A2"/>
    <w:rsid w:val="00091833"/>
    <w:rsid w:val="00091962"/>
    <w:rsid w:val="000920A7"/>
    <w:rsid w:val="00092AF6"/>
    <w:rsid w:val="00092C4C"/>
    <w:rsid w:val="00093072"/>
    <w:rsid w:val="000930DD"/>
    <w:rsid w:val="00093248"/>
    <w:rsid w:val="00093347"/>
    <w:rsid w:val="000936EF"/>
    <w:rsid w:val="00093929"/>
    <w:rsid w:val="00093A9F"/>
    <w:rsid w:val="00093E62"/>
    <w:rsid w:val="00093F36"/>
    <w:rsid w:val="00094022"/>
    <w:rsid w:val="0009413A"/>
    <w:rsid w:val="000943BF"/>
    <w:rsid w:val="00094511"/>
    <w:rsid w:val="00094635"/>
    <w:rsid w:val="000947BD"/>
    <w:rsid w:val="00094940"/>
    <w:rsid w:val="000949F6"/>
    <w:rsid w:val="00094B5A"/>
    <w:rsid w:val="00094BF5"/>
    <w:rsid w:val="00094E6D"/>
    <w:rsid w:val="00094F67"/>
    <w:rsid w:val="00094F87"/>
    <w:rsid w:val="000959BB"/>
    <w:rsid w:val="000959E5"/>
    <w:rsid w:val="00095DE4"/>
    <w:rsid w:val="00096284"/>
    <w:rsid w:val="000962ED"/>
    <w:rsid w:val="0009642D"/>
    <w:rsid w:val="0009689D"/>
    <w:rsid w:val="00096BEF"/>
    <w:rsid w:val="00096E2D"/>
    <w:rsid w:val="000971B0"/>
    <w:rsid w:val="0009745B"/>
    <w:rsid w:val="0009753C"/>
    <w:rsid w:val="00097EBE"/>
    <w:rsid w:val="00097EC4"/>
    <w:rsid w:val="000A009B"/>
    <w:rsid w:val="000A01C7"/>
    <w:rsid w:val="000A0429"/>
    <w:rsid w:val="000A078E"/>
    <w:rsid w:val="000A0927"/>
    <w:rsid w:val="000A0BAD"/>
    <w:rsid w:val="000A0C62"/>
    <w:rsid w:val="000A0EBD"/>
    <w:rsid w:val="000A1037"/>
    <w:rsid w:val="000A1385"/>
    <w:rsid w:val="000A142D"/>
    <w:rsid w:val="000A14FF"/>
    <w:rsid w:val="000A16A2"/>
    <w:rsid w:val="000A1B14"/>
    <w:rsid w:val="000A1B3C"/>
    <w:rsid w:val="000A1B78"/>
    <w:rsid w:val="000A1CA9"/>
    <w:rsid w:val="000A1DCF"/>
    <w:rsid w:val="000A229B"/>
    <w:rsid w:val="000A2471"/>
    <w:rsid w:val="000A2648"/>
    <w:rsid w:val="000A2900"/>
    <w:rsid w:val="000A2916"/>
    <w:rsid w:val="000A2C4A"/>
    <w:rsid w:val="000A2CA2"/>
    <w:rsid w:val="000A342E"/>
    <w:rsid w:val="000A3730"/>
    <w:rsid w:val="000A37CF"/>
    <w:rsid w:val="000A3C2A"/>
    <w:rsid w:val="000A3C36"/>
    <w:rsid w:val="000A3D13"/>
    <w:rsid w:val="000A3DCB"/>
    <w:rsid w:val="000A3DD7"/>
    <w:rsid w:val="000A3F09"/>
    <w:rsid w:val="000A41B3"/>
    <w:rsid w:val="000A45E7"/>
    <w:rsid w:val="000A47EE"/>
    <w:rsid w:val="000A4844"/>
    <w:rsid w:val="000A4BCF"/>
    <w:rsid w:val="000A4FF5"/>
    <w:rsid w:val="000A51C8"/>
    <w:rsid w:val="000A5246"/>
    <w:rsid w:val="000A527D"/>
    <w:rsid w:val="000A5329"/>
    <w:rsid w:val="000A532F"/>
    <w:rsid w:val="000A5346"/>
    <w:rsid w:val="000A589D"/>
    <w:rsid w:val="000A5A44"/>
    <w:rsid w:val="000A5D2C"/>
    <w:rsid w:val="000A5D88"/>
    <w:rsid w:val="000A60FF"/>
    <w:rsid w:val="000A6249"/>
    <w:rsid w:val="000A62C7"/>
    <w:rsid w:val="000A634A"/>
    <w:rsid w:val="000A66A3"/>
    <w:rsid w:val="000A69E2"/>
    <w:rsid w:val="000A6AC2"/>
    <w:rsid w:val="000A6D69"/>
    <w:rsid w:val="000A76C9"/>
    <w:rsid w:val="000A78DF"/>
    <w:rsid w:val="000A79BB"/>
    <w:rsid w:val="000B061B"/>
    <w:rsid w:val="000B06AD"/>
    <w:rsid w:val="000B0761"/>
    <w:rsid w:val="000B08A3"/>
    <w:rsid w:val="000B0995"/>
    <w:rsid w:val="000B0D71"/>
    <w:rsid w:val="000B1731"/>
    <w:rsid w:val="000B176A"/>
    <w:rsid w:val="000B1B0B"/>
    <w:rsid w:val="000B1C62"/>
    <w:rsid w:val="000B1D6B"/>
    <w:rsid w:val="000B203B"/>
    <w:rsid w:val="000B20D8"/>
    <w:rsid w:val="000B2156"/>
    <w:rsid w:val="000B228F"/>
    <w:rsid w:val="000B24A0"/>
    <w:rsid w:val="000B265F"/>
    <w:rsid w:val="000B2792"/>
    <w:rsid w:val="000B28ED"/>
    <w:rsid w:val="000B2E96"/>
    <w:rsid w:val="000B30CA"/>
    <w:rsid w:val="000B3216"/>
    <w:rsid w:val="000B34B8"/>
    <w:rsid w:val="000B3B28"/>
    <w:rsid w:val="000B3B3B"/>
    <w:rsid w:val="000B3C02"/>
    <w:rsid w:val="000B3D7E"/>
    <w:rsid w:val="000B3FD2"/>
    <w:rsid w:val="000B475A"/>
    <w:rsid w:val="000B5057"/>
    <w:rsid w:val="000B5128"/>
    <w:rsid w:val="000B513C"/>
    <w:rsid w:val="000B528B"/>
    <w:rsid w:val="000B529F"/>
    <w:rsid w:val="000B53CA"/>
    <w:rsid w:val="000B5A76"/>
    <w:rsid w:val="000B6213"/>
    <w:rsid w:val="000B638D"/>
    <w:rsid w:val="000B6418"/>
    <w:rsid w:val="000B6450"/>
    <w:rsid w:val="000B6822"/>
    <w:rsid w:val="000B69BD"/>
    <w:rsid w:val="000B6DA6"/>
    <w:rsid w:val="000B732C"/>
    <w:rsid w:val="000B7556"/>
    <w:rsid w:val="000B7560"/>
    <w:rsid w:val="000B75D3"/>
    <w:rsid w:val="000B7BF3"/>
    <w:rsid w:val="000B7EA9"/>
    <w:rsid w:val="000C00A6"/>
    <w:rsid w:val="000C011B"/>
    <w:rsid w:val="000C012D"/>
    <w:rsid w:val="000C0264"/>
    <w:rsid w:val="000C02F7"/>
    <w:rsid w:val="000C04DF"/>
    <w:rsid w:val="000C04F0"/>
    <w:rsid w:val="000C06DA"/>
    <w:rsid w:val="000C0867"/>
    <w:rsid w:val="000C08EE"/>
    <w:rsid w:val="000C0A55"/>
    <w:rsid w:val="000C0A9B"/>
    <w:rsid w:val="000C0CDF"/>
    <w:rsid w:val="000C11DF"/>
    <w:rsid w:val="000C13B2"/>
    <w:rsid w:val="000C14B0"/>
    <w:rsid w:val="000C14E5"/>
    <w:rsid w:val="000C1591"/>
    <w:rsid w:val="000C16B9"/>
    <w:rsid w:val="000C1922"/>
    <w:rsid w:val="000C1978"/>
    <w:rsid w:val="000C1B93"/>
    <w:rsid w:val="000C2201"/>
    <w:rsid w:val="000C25D2"/>
    <w:rsid w:val="000C2682"/>
    <w:rsid w:val="000C27F2"/>
    <w:rsid w:val="000C294D"/>
    <w:rsid w:val="000C29DD"/>
    <w:rsid w:val="000C2D90"/>
    <w:rsid w:val="000C2DDC"/>
    <w:rsid w:val="000C2EF6"/>
    <w:rsid w:val="000C30D1"/>
    <w:rsid w:val="000C3160"/>
    <w:rsid w:val="000C3479"/>
    <w:rsid w:val="000C36EC"/>
    <w:rsid w:val="000C372A"/>
    <w:rsid w:val="000C3AE5"/>
    <w:rsid w:val="000C3DB8"/>
    <w:rsid w:val="000C3FD7"/>
    <w:rsid w:val="000C3FF6"/>
    <w:rsid w:val="000C4498"/>
    <w:rsid w:val="000C44A2"/>
    <w:rsid w:val="000C44D5"/>
    <w:rsid w:val="000C469E"/>
    <w:rsid w:val="000C47BD"/>
    <w:rsid w:val="000C4D39"/>
    <w:rsid w:val="000C4D8C"/>
    <w:rsid w:val="000C4E65"/>
    <w:rsid w:val="000C4E95"/>
    <w:rsid w:val="000C5008"/>
    <w:rsid w:val="000C5060"/>
    <w:rsid w:val="000C5493"/>
    <w:rsid w:val="000C58C6"/>
    <w:rsid w:val="000C5AE3"/>
    <w:rsid w:val="000C5AF3"/>
    <w:rsid w:val="000C5B83"/>
    <w:rsid w:val="000C5D46"/>
    <w:rsid w:val="000C5F66"/>
    <w:rsid w:val="000C63B8"/>
    <w:rsid w:val="000C6469"/>
    <w:rsid w:val="000C6470"/>
    <w:rsid w:val="000C6984"/>
    <w:rsid w:val="000C6D50"/>
    <w:rsid w:val="000C7200"/>
    <w:rsid w:val="000C7229"/>
    <w:rsid w:val="000C7261"/>
    <w:rsid w:val="000C7548"/>
    <w:rsid w:val="000C77B3"/>
    <w:rsid w:val="000C7B2D"/>
    <w:rsid w:val="000C7D8F"/>
    <w:rsid w:val="000C7E2B"/>
    <w:rsid w:val="000D0156"/>
    <w:rsid w:val="000D01B0"/>
    <w:rsid w:val="000D028D"/>
    <w:rsid w:val="000D03A7"/>
    <w:rsid w:val="000D05F2"/>
    <w:rsid w:val="000D07A4"/>
    <w:rsid w:val="000D08A3"/>
    <w:rsid w:val="000D0B2F"/>
    <w:rsid w:val="000D0BAF"/>
    <w:rsid w:val="000D0BD8"/>
    <w:rsid w:val="000D10D0"/>
    <w:rsid w:val="000D1182"/>
    <w:rsid w:val="000D1677"/>
    <w:rsid w:val="000D1696"/>
    <w:rsid w:val="000D1990"/>
    <w:rsid w:val="000D1B8E"/>
    <w:rsid w:val="000D2094"/>
    <w:rsid w:val="000D22F7"/>
    <w:rsid w:val="000D2367"/>
    <w:rsid w:val="000D2381"/>
    <w:rsid w:val="000D26EF"/>
    <w:rsid w:val="000D297C"/>
    <w:rsid w:val="000D314D"/>
    <w:rsid w:val="000D3280"/>
    <w:rsid w:val="000D39F2"/>
    <w:rsid w:val="000D3B65"/>
    <w:rsid w:val="000D4169"/>
    <w:rsid w:val="000D4410"/>
    <w:rsid w:val="000D4505"/>
    <w:rsid w:val="000D451C"/>
    <w:rsid w:val="000D4BF2"/>
    <w:rsid w:val="000D4CC5"/>
    <w:rsid w:val="000D4F19"/>
    <w:rsid w:val="000D529C"/>
    <w:rsid w:val="000D545B"/>
    <w:rsid w:val="000D56AB"/>
    <w:rsid w:val="000D575F"/>
    <w:rsid w:val="000D5C37"/>
    <w:rsid w:val="000D5C94"/>
    <w:rsid w:val="000D5E85"/>
    <w:rsid w:val="000D5F0A"/>
    <w:rsid w:val="000D5FEF"/>
    <w:rsid w:val="000D6056"/>
    <w:rsid w:val="000D614A"/>
    <w:rsid w:val="000D6301"/>
    <w:rsid w:val="000D6398"/>
    <w:rsid w:val="000D6468"/>
    <w:rsid w:val="000D6545"/>
    <w:rsid w:val="000D65BB"/>
    <w:rsid w:val="000D66F7"/>
    <w:rsid w:val="000D6770"/>
    <w:rsid w:val="000D682D"/>
    <w:rsid w:val="000D690D"/>
    <w:rsid w:val="000D6AA6"/>
    <w:rsid w:val="000D6C7A"/>
    <w:rsid w:val="000D71AD"/>
    <w:rsid w:val="000D7329"/>
    <w:rsid w:val="000D7389"/>
    <w:rsid w:val="000D740D"/>
    <w:rsid w:val="000D7456"/>
    <w:rsid w:val="000D79C1"/>
    <w:rsid w:val="000D7B18"/>
    <w:rsid w:val="000E0195"/>
    <w:rsid w:val="000E056B"/>
    <w:rsid w:val="000E06C5"/>
    <w:rsid w:val="000E0DAD"/>
    <w:rsid w:val="000E1735"/>
    <w:rsid w:val="000E18C5"/>
    <w:rsid w:val="000E1E0E"/>
    <w:rsid w:val="000E212D"/>
    <w:rsid w:val="000E2338"/>
    <w:rsid w:val="000E2429"/>
    <w:rsid w:val="000E2625"/>
    <w:rsid w:val="000E292E"/>
    <w:rsid w:val="000E2AA0"/>
    <w:rsid w:val="000E2E74"/>
    <w:rsid w:val="000E33C6"/>
    <w:rsid w:val="000E3419"/>
    <w:rsid w:val="000E3B3F"/>
    <w:rsid w:val="000E3E8B"/>
    <w:rsid w:val="000E4035"/>
    <w:rsid w:val="000E408C"/>
    <w:rsid w:val="000E4292"/>
    <w:rsid w:val="000E4626"/>
    <w:rsid w:val="000E47EE"/>
    <w:rsid w:val="000E4DD6"/>
    <w:rsid w:val="000E4EDE"/>
    <w:rsid w:val="000E522A"/>
    <w:rsid w:val="000E587F"/>
    <w:rsid w:val="000E5ABA"/>
    <w:rsid w:val="000E6062"/>
    <w:rsid w:val="000E614D"/>
    <w:rsid w:val="000E6223"/>
    <w:rsid w:val="000E6432"/>
    <w:rsid w:val="000E64DC"/>
    <w:rsid w:val="000E65AE"/>
    <w:rsid w:val="000E688E"/>
    <w:rsid w:val="000E6BC0"/>
    <w:rsid w:val="000E774D"/>
    <w:rsid w:val="000E77EE"/>
    <w:rsid w:val="000E7AE0"/>
    <w:rsid w:val="000E7F3C"/>
    <w:rsid w:val="000F03B7"/>
    <w:rsid w:val="000F0690"/>
    <w:rsid w:val="000F0741"/>
    <w:rsid w:val="000F0BCD"/>
    <w:rsid w:val="000F0EDF"/>
    <w:rsid w:val="000F0FF1"/>
    <w:rsid w:val="000F13CC"/>
    <w:rsid w:val="000F150D"/>
    <w:rsid w:val="000F1831"/>
    <w:rsid w:val="000F1836"/>
    <w:rsid w:val="000F1CA0"/>
    <w:rsid w:val="000F1EEA"/>
    <w:rsid w:val="000F2345"/>
    <w:rsid w:val="000F295E"/>
    <w:rsid w:val="000F2D00"/>
    <w:rsid w:val="000F2F3A"/>
    <w:rsid w:val="000F3124"/>
    <w:rsid w:val="000F31B9"/>
    <w:rsid w:val="000F358E"/>
    <w:rsid w:val="000F367F"/>
    <w:rsid w:val="000F36A7"/>
    <w:rsid w:val="000F3B13"/>
    <w:rsid w:val="000F3C04"/>
    <w:rsid w:val="000F3C62"/>
    <w:rsid w:val="000F41C1"/>
    <w:rsid w:val="000F426E"/>
    <w:rsid w:val="000F43A7"/>
    <w:rsid w:val="000F455E"/>
    <w:rsid w:val="000F4820"/>
    <w:rsid w:val="000F490F"/>
    <w:rsid w:val="000F4CC0"/>
    <w:rsid w:val="000F4D41"/>
    <w:rsid w:val="000F5045"/>
    <w:rsid w:val="000F5062"/>
    <w:rsid w:val="000F517A"/>
    <w:rsid w:val="000F5216"/>
    <w:rsid w:val="000F5508"/>
    <w:rsid w:val="000F5940"/>
    <w:rsid w:val="000F5974"/>
    <w:rsid w:val="000F5A8B"/>
    <w:rsid w:val="000F6078"/>
    <w:rsid w:val="000F6448"/>
    <w:rsid w:val="000F6536"/>
    <w:rsid w:val="000F66DA"/>
    <w:rsid w:val="000F6B8D"/>
    <w:rsid w:val="000F6BD9"/>
    <w:rsid w:val="000F6D79"/>
    <w:rsid w:val="000F6F10"/>
    <w:rsid w:val="000F707B"/>
    <w:rsid w:val="000F71EE"/>
    <w:rsid w:val="000F7524"/>
    <w:rsid w:val="000F7956"/>
    <w:rsid w:val="000F7AC8"/>
    <w:rsid w:val="000F7B33"/>
    <w:rsid w:val="0010029D"/>
    <w:rsid w:val="00100391"/>
    <w:rsid w:val="0010058E"/>
    <w:rsid w:val="00100623"/>
    <w:rsid w:val="0010066C"/>
    <w:rsid w:val="00100B2B"/>
    <w:rsid w:val="00100BCF"/>
    <w:rsid w:val="00100C1F"/>
    <w:rsid w:val="00100DAD"/>
    <w:rsid w:val="00100FD4"/>
    <w:rsid w:val="0010103E"/>
    <w:rsid w:val="001011F9"/>
    <w:rsid w:val="00101523"/>
    <w:rsid w:val="001015AE"/>
    <w:rsid w:val="0010167F"/>
    <w:rsid w:val="0010181F"/>
    <w:rsid w:val="001019BF"/>
    <w:rsid w:val="00101A2D"/>
    <w:rsid w:val="00101A5B"/>
    <w:rsid w:val="00101DCD"/>
    <w:rsid w:val="00101FBC"/>
    <w:rsid w:val="001020D4"/>
    <w:rsid w:val="00102111"/>
    <w:rsid w:val="00102521"/>
    <w:rsid w:val="00102787"/>
    <w:rsid w:val="001027D2"/>
    <w:rsid w:val="00102C7B"/>
    <w:rsid w:val="0010325D"/>
    <w:rsid w:val="0010339B"/>
    <w:rsid w:val="0010366F"/>
    <w:rsid w:val="00103AAA"/>
    <w:rsid w:val="00103CD1"/>
    <w:rsid w:val="00103F87"/>
    <w:rsid w:val="0010401F"/>
    <w:rsid w:val="0010421F"/>
    <w:rsid w:val="00104518"/>
    <w:rsid w:val="00104698"/>
    <w:rsid w:val="001046D1"/>
    <w:rsid w:val="00104A53"/>
    <w:rsid w:val="00104B24"/>
    <w:rsid w:val="00104C2E"/>
    <w:rsid w:val="00104C8C"/>
    <w:rsid w:val="001055E2"/>
    <w:rsid w:val="00105830"/>
    <w:rsid w:val="001058BE"/>
    <w:rsid w:val="00105CC9"/>
    <w:rsid w:val="00105DAE"/>
    <w:rsid w:val="00105F9D"/>
    <w:rsid w:val="00105FBE"/>
    <w:rsid w:val="00106692"/>
    <w:rsid w:val="001066A8"/>
    <w:rsid w:val="0010676F"/>
    <w:rsid w:val="00106832"/>
    <w:rsid w:val="001068C3"/>
    <w:rsid w:val="00106916"/>
    <w:rsid w:val="00106B40"/>
    <w:rsid w:val="00106BC8"/>
    <w:rsid w:val="0010719F"/>
    <w:rsid w:val="001072A6"/>
    <w:rsid w:val="00107791"/>
    <w:rsid w:val="001077A6"/>
    <w:rsid w:val="001077AA"/>
    <w:rsid w:val="001078B0"/>
    <w:rsid w:val="001079B5"/>
    <w:rsid w:val="00107A7A"/>
    <w:rsid w:val="00107C34"/>
    <w:rsid w:val="00107CF8"/>
    <w:rsid w:val="00107E1B"/>
    <w:rsid w:val="00107F09"/>
    <w:rsid w:val="001100C6"/>
    <w:rsid w:val="0011024A"/>
    <w:rsid w:val="00110513"/>
    <w:rsid w:val="001108BA"/>
    <w:rsid w:val="00110922"/>
    <w:rsid w:val="0011092D"/>
    <w:rsid w:val="001109F3"/>
    <w:rsid w:val="00110C37"/>
    <w:rsid w:val="00110C4B"/>
    <w:rsid w:val="00110DFF"/>
    <w:rsid w:val="00110E80"/>
    <w:rsid w:val="00111347"/>
    <w:rsid w:val="0011145B"/>
    <w:rsid w:val="00111689"/>
    <w:rsid w:val="001116B1"/>
    <w:rsid w:val="00111875"/>
    <w:rsid w:val="00111993"/>
    <w:rsid w:val="00111C7B"/>
    <w:rsid w:val="00111DEF"/>
    <w:rsid w:val="001120B3"/>
    <w:rsid w:val="00112368"/>
    <w:rsid w:val="001125D4"/>
    <w:rsid w:val="0011279D"/>
    <w:rsid w:val="00112922"/>
    <w:rsid w:val="00112A7F"/>
    <w:rsid w:val="00112C54"/>
    <w:rsid w:val="00112FD9"/>
    <w:rsid w:val="00113312"/>
    <w:rsid w:val="00113457"/>
    <w:rsid w:val="00113587"/>
    <w:rsid w:val="00113CFE"/>
    <w:rsid w:val="00113F69"/>
    <w:rsid w:val="00114245"/>
    <w:rsid w:val="001144BE"/>
    <w:rsid w:val="00114A46"/>
    <w:rsid w:val="00114C5A"/>
    <w:rsid w:val="00114DB6"/>
    <w:rsid w:val="001152E9"/>
    <w:rsid w:val="0011594D"/>
    <w:rsid w:val="001159A2"/>
    <w:rsid w:val="001159C7"/>
    <w:rsid w:val="001161F4"/>
    <w:rsid w:val="0011620B"/>
    <w:rsid w:val="0011637D"/>
    <w:rsid w:val="00116588"/>
    <w:rsid w:val="001166B9"/>
    <w:rsid w:val="00116964"/>
    <w:rsid w:val="00116D8F"/>
    <w:rsid w:val="00116EE5"/>
    <w:rsid w:val="00117432"/>
    <w:rsid w:val="001174BF"/>
    <w:rsid w:val="00117584"/>
    <w:rsid w:val="0011792B"/>
    <w:rsid w:val="00117E1A"/>
    <w:rsid w:val="00120051"/>
    <w:rsid w:val="001200F8"/>
    <w:rsid w:val="00120708"/>
    <w:rsid w:val="00120761"/>
    <w:rsid w:val="0012090B"/>
    <w:rsid w:val="00120B2A"/>
    <w:rsid w:val="00120B2D"/>
    <w:rsid w:val="00120F3E"/>
    <w:rsid w:val="001210E1"/>
    <w:rsid w:val="001212F6"/>
    <w:rsid w:val="0012131F"/>
    <w:rsid w:val="0012163B"/>
    <w:rsid w:val="001219B1"/>
    <w:rsid w:val="001219C3"/>
    <w:rsid w:val="00121E38"/>
    <w:rsid w:val="00122782"/>
    <w:rsid w:val="001227A0"/>
    <w:rsid w:val="00122B5B"/>
    <w:rsid w:val="001230E8"/>
    <w:rsid w:val="001232EB"/>
    <w:rsid w:val="0012355B"/>
    <w:rsid w:val="00123BA0"/>
    <w:rsid w:val="00123C25"/>
    <w:rsid w:val="0012415F"/>
    <w:rsid w:val="00124A3F"/>
    <w:rsid w:val="00124B80"/>
    <w:rsid w:val="00124D05"/>
    <w:rsid w:val="0012504C"/>
    <w:rsid w:val="001250DB"/>
    <w:rsid w:val="00125280"/>
    <w:rsid w:val="00125592"/>
    <w:rsid w:val="00125B77"/>
    <w:rsid w:val="00125D8C"/>
    <w:rsid w:val="001264F7"/>
    <w:rsid w:val="00126752"/>
    <w:rsid w:val="001268B5"/>
    <w:rsid w:val="00126AAC"/>
    <w:rsid w:val="00126B78"/>
    <w:rsid w:val="00126BDE"/>
    <w:rsid w:val="00126BEB"/>
    <w:rsid w:val="001270C0"/>
    <w:rsid w:val="001271AB"/>
    <w:rsid w:val="00127632"/>
    <w:rsid w:val="0012790D"/>
    <w:rsid w:val="00127AB5"/>
    <w:rsid w:val="00127DC4"/>
    <w:rsid w:val="00127F2E"/>
    <w:rsid w:val="00127F52"/>
    <w:rsid w:val="001300AC"/>
    <w:rsid w:val="00130172"/>
    <w:rsid w:val="00130223"/>
    <w:rsid w:val="001302E0"/>
    <w:rsid w:val="001305F3"/>
    <w:rsid w:val="00130820"/>
    <w:rsid w:val="00131211"/>
    <w:rsid w:val="001312A7"/>
    <w:rsid w:val="00131439"/>
    <w:rsid w:val="001314D9"/>
    <w:rsid w:val="001318F0"/>
    <w:rsid w:val="001319BD"/>
    <w:rsid w:val="00131ACC"/>
    <w:rsid w:val="00131B9D"/>
    <w:rsid w:val="00131C2F"/>
    <w:rsid w:val="00132281"/>
    <w:rsid w:val="0013262A"/>
    <w:rsid w:val="00132792"/>
    <w:rsid w:val="00132AF4"/>
    <w:rsid w:val="00132C6A"/>
    <w:rsid w:val="00132CAD"/>
    <w:rsid w:val="00132DB7"/>
    <w:rsid w:val="00132DFC"/>
    <w:rsid w:val="0013307E"/>
    <w:rsid w:val="00133095"/>
    <w:rsid w:val="0013326C"/>
    <w:rsid w:val="001332A8"/>
    <w:rsid w:val="001332C3"/>
    <w:rsid w:val="00133361"/>
    <w:rsid w:val="0013362D"/>
    <w:rsid w:val="001336C4"/>
    <w:rsid w:val="001336C7"/>
    <w:rsid w:val="001339BE"/>
    <w:rsid w:val="00133AD2"/>
    <w:rsid w:val="00133CCD"/>
    <w:rsid w:val="00133F6A"/>
    <w:rsid w:val="001349A1"/>
    <w:rsid w:val="00134A77"/>
    <w:rsid w:val="001351E7"/>
    <w:rsid w:val="00135234"/>
    <w:rsid w:val="00135D24"/>
    <w:rsid w:val="00135EF5"/>
    <w:rsid w:val="00136063"/>
    <w:rsid w:val="00136703"/>
    <w:rsid w:val="00136751"/>
    <w:rsid w:val="00136859"/>
    <w:rsid w:val="00136A9D"/>
    <w:rsid w:val="00136D82"/>
    <w:rsid w:val="00137EBF"/>
    <w:rsid w:val="00137F38"/>
    <w:rsid w:val="00140111"/>
    <w:rsid w:val="00140200"/>
    <w:rsid w:val="0014021A"/>
    <w:rsid w:val="00140686"/>
    <w:rsid w:val="001406B3"/>
    <w:rsid w:val="001407E0"/>
    <w:rsid w:val="00140800"/>
    <w:rsid w:val="001409BE"/>
    <w:rsid w:val="0014112D"/>
    <w:rsid w:val="001412A2"/>
    <w:rsid w:val="0014134D"/>
    <w:rsid w:val="001414D4"/>
    <w:rsid w:val="00141D46"/>
    <w:rsid w:val="00141EFE"/>
    <w:rsid w:val="0014224F"/>
    <w:rsid w:val="0014237B"/>
    <w:rsid w:val="00142770"/>
    <w:rsid w:val="00142808"/>
    <w:rsid w:val="001428AA"/>
    <w:rsid w:val="00142908"/>
    <w:rsid w:val="00142A04"/>
    <w:rsid w:val="00142A46"/>
    <w:rsid w:val="00142E24"/>
    <w:rsid w:val="00142EE5"/>
    <w:rsid w:val="00143560"/>
    <w:rsid w:val="00143ACB"/>
    <w:rsid w:val="00143DF9"/>
    <w:rsid w:val="00143E07"/>
    <w:rsid w:val="00143E13"/>
    <w:rsid w:val="00143FFE"/>
    <w:rsid w:val="0014433E"/>
    <w:rsid w:val="001446AD"/>
    <w:rsid w:val="00144876"/>
    <w:rsid w:val="00144E84"/>
    <w:rsid w:val="00145061"/>
    <w:rsid w:val="001451F4"/>
    <w:rsid w:val="001452BD"/>
    <w:rsid w:val="001452EB"/>
    <w:rsid w:val="00145838"/>
    <w:rsid w:val="00145BD6"/>
    <w:rsid w:val="00145C13"/>
    <w:rsid w:val="00145DC7"/>
    <w:rsid w:val="001463D4"/>
    <w:rsid w:val="001465A3"/>
    <w:rsid w:val="0014662F"/>
    <w:rsid w:val="0014677E"/>
    <w:rsid w:val="00146801"/>
    <w:rsid w:val="00146A79"/>
    <w:rsid w:val="00146B1B"/>
    <w:rsid w:val="00146CF1"/>
    <w:rsid w:val="00146E13"/>
    <w:rsid w:val="00146FB5"/>
    <w:rsid w:val="001471F2"/>
    <w:rsid w:val="001473B6"/>
    <w:rsid w:val="0014742E"/>
    <w:rsid w:val="00147585"/>
    <w:rsid w:val="001478EF"/>
    <w:rsid w:val="00147B7C"/>
    <w:rsid w:val="00147CF1"/>
    <w:rsid w:val="00147DD0"/>
    <w:rsid w:val="00150310"/>
    <w:rsid w:val="001505BE"/>
    <w:rsid w:val="001506A2"/>
    <w:rsid w:val="001507B1"/>
    <w:rsid w:val="001507EA"/>
    <w:rsid w:val="001509D5"/>
    <w:rsid w:val="00151079"/>
    <w:rsid w:val="00151219"/>
    <w:rsid w:val="001513EA"/>
    <w:rsid w:val="00151541"/>
    <w:rsid w:val="0015159F"/>
    <w:rsid w:val="00151926"/>
    <w:rsid w:val="00151947"/>
    <w:rsid w:val="00151978"/>
    <w:rsid w:val="001519D5"/>
    <w:rsid w:val="00151D6D"/>
    <w:rsid w:val="00151E0E"/>
    <w:rsid w:val="0015202F"/>
    <w:rsid w:val="00152122"/>
    <w:rsid w:val="00152281"/>
    <w:rsid w:val="0015256E"/>
    <w:rsid w:val="00152B4B"/>
    <w:rsid w:val="00152D66"/>
    <w:rsid w:val="00152D9D"/>
    <w:rsid w:val="0015374E"/>
    <w:rsid w:val="001537B6"/>
    <w:rsid w:val="001538BE"/>
    <w:rsid w:val="00153AC7"/>
    <w:rsid w:val="00154030"/>
    <w:rsid w:val="0015444D"/>
    <w:rsid w:val="0015445C"/>
    <w:rsid w:val="00154473"/>
    <w:rsid w:val="001544FB"/>
    <w:rsid w:val="001545D3"/>
    <w:rsid w:val="00154E77"/>
    <w:rsid w:val="00154F1E"/>
    <w:rsid w:val="00155192"/>
    <w:rsid w:val="001553BA"/>
    <w:rsid w:val="001554C1"/>
    <w:rsid w:val="0015595D"/>
    <w:rsid w:val="00155A86"/>
    <w:rsid w:val="00155B09"/>
    <w:rsid w:val="00155C4C"/>
    <w:rsid w:val="00155C93"/>
    <w:rsid w:val="00156193"/>
    <w:rsid w:val="00156229"/>
    <w:rsid w:val="001562E9"/>
    <w:rsid w:val="00156527"/>
    <w:rsid w:val="0015688A"/>
    <w:rsid w:val="001569F8"/>
    <w:rsid w:val="00156C5C"/>
    <w:rsid w:val="00156DAB"/>
    <w:rsid w:val="00156FAB"/>
    <w:rsid w:val="00157173"/>
    <w:rsid w:val="0015720D"/>
    <w:rsid w:val="0015731A"/>
    <w:rsid w:val="0015773C"/>
    <w:rsid w:val="001578DF"/>
    <w:rsid w:val="00157974"/>
    <w:rsid w:val="00157BEC"/>
    <w:rsid w:val="0016003B"/>
    <w:rsid w:val="001603AC"/>
    <w:rsid w:val="001603D4"/>
    <w:rsid w:val="0016042F"/>
    <w:rsid w:val="001611D6"/>
    <w:rsid w:val="00161298"/>
    <w:rsid w:val="001612DC"/>
    <w:rsid w:val="00161A08"/>
    <w:rsid w:val="00161A72"/>
    <w:rsid w:val="00161C2E"/>
    <w:rsid w:val="00161DEC"/>
    <w:rsid w:val="00161EAE"/>
    <w:rsid w:val="001622F7"/>
    <w:rsid w:val="001625AE"/>
    <w:rsid w:val="001627D6"/>
    <w:rsid w:val="001629B6"/>
    <w:rsid w:val="00162D94"/>
    <w:rsid w:val="00162EB4"/>
    <w:rsid w:val="0016302C"/>
    <w:rsid w:val="00163147"/>
    <w:rsid w:val="001633C0"/>
    <w:rsid w:val="00163638"/>
    <w:rsid w:val="00163A9A"/>
    <w:rsid w:val="00163B3E"/>
    <w:rsid w:val="0016401E"/>
    <w:rsid w:val="001640CC"/>
    <w:rsid w:val="0016457A"/>
    <w:rsid w:val="0016471F"/>
    <w:rsid w:val="00164B2D"/>
    <w:rsid w:val="00164C1C"/>
    <w:rsid w:val="00164E92"/>
    <w:rsid w:val="00164EB6"/>
    <w:rsid w:val="0016592F"/>
    <w:rsid w:val="0016593C"/>
    <w:rsid w:val="00165AE0"/>
    <w:rsid w:val="00165B9F"/>
    <w:rsid w:val="00165BBA"/>
    <w:rsid w:val="00165EA8"/>
    <w:rsid w:val="00165FE0"/>
    <w:rsid w:val="001664CD"/>
    <w:rsid w:val="001666B4"/>
    <w:rsid w:val="00167146"/>
    <w:rsid w:val="0016725C"/>
    <w:rsid w:val="00167547"/>
    <w:rsid w:val="0016763D"/>
    <w:rsid w:val="001677B1"/>
    <w:rsid w:val="001678DE"/>
    <w:rsid w:val="00167E6D"/>
    <w:rsid w:val="00167F66"/>
    <w:rsid w:val="00170208"/>
    <w:rsid w:val="0017026C"/>
    <w:rsid w:val="001702A2"/>
    <w:rsid w:val="00170394"/>
    <w:rsid w:val="001703F2"/>
    <w:rsid w:val="00170401"/>
    <w:rsid w:val="0017040F"/>
    <w:rsid w:val="00170906"/>
    <w:rsid w:val="00170A9F"/>
    <w:rsid w:val="00170B5F"/>
    <w:rsid w:val="00170CE6"/>
    <w:rsid w:val="00170D2E"/>
    <w:rsid w:val="00170FE2"/>
    <w:rsid w:val="0017126E"/>
    <w:rsid w:val="00171327"/>
    <w:rsid w:val="0017154E"/>
    <w:rsid w:val="001715FF"/>
    <w:rsid w:val="0017162E"/>
    <w:rsid w:val="001719F2"/>
    <w:rsid w:val="00171A0C"/>
    <w:rsid w:val="00171A6D"/>
    <w:rsid w:val="00171BC9"/>
    <w:rsid w:val="00171BF1"/>
    <w:rsid w:val="00171E60"/>
    <w:rsid w:val="00171E8A"/>
    <w:rsid w:val="00171EBD"/>
    <w:rsid w:val="0017231C"/>
    <w:rsid w:val="001728B6"/>
    <w:rsid w:val="00172E49"/>
    <w:rsid w:val="00173002"/>
    <w:rsid w:val="0017347A"/>
    <w:rsid w:val="0017354D"/>
    <w:rsid w:val="001737AF"/>
    <w:rsid w:val="00173BFB"/>
    <w:rsid w:val="00173C73"/>
    <w:rsid w:val="00173E34"/>
    <w:rsid w:val="00173E9C"/>
    <w:rsid w:val="001740EF"/>
    <w:rsid w:val="001741CB"/>
    <w:rsid w:val="001745D2"/>
    <w:rsid w:val="00174686"/>
    <w:rsid w:val="001746DC"/>
    <w:rsid w:val="00174D26"/>
    <w:rsid w:val="00174FCE"/>
    <w:rsid w:val="00175114"/>
    <w:rsid w:val="0017528E"/>
    <w:rsid w:val="0017543C"/>
    <w:rsid w:val="001755FB"/>
    <w:rsid w:val="0017560D"/>
    <w:rsid w:val="0017588C"/>
    <w:rsid w:val="00175BA3"/>
    <w:rsid w:val="00175D14"/>
    <w:rsid w:val="001763F1"/>
    <w:rsid w:val="001765D8"/>
    <w:rsid w:val="001766D3"/>
    <w:rsid w:val="001768D6"/>
    <w:rsid w:val="001769A4"/>
    <w:rsid w:val="00176D12"/>
    <w:rsid w:val="001771B0"/>
    <w:rsid w:val="00177212"/>
    <w:rsid w:val="001774EC"/>
    <w:rsid w:val="0017753B"/>
    <w:rsid w:val="00177744"/>
    <w:rsid w:val="0017777B"/>
    <w:rsid w:val="001778DA"/>
    <w:rsid w:val="00177C1A"/>
    <w:rsid w:val="00177CD5"/>
    <w:rsid w:val="00177DA2"/>
    <w:rsid w:val="0018038E"/>
    <w:rsid w:val="0018067A"/>
    <w:rsid w:val="00180735"/>
    <w:rsid w:val="001807AA"/>
    <w:rsid w:val="00180A3B"/>
    <w:rsid w:val="00180ABE"/>
    <w:rsid w:val="0018119D"/>
    <w:rsid w:val="0018127B"/>
    <w:rsid w:val="00181390"/>
    <w:rsid w:val="00181426"/>
    <w:rsid w:val="00181521"/>
    <w:rsid w:val="00181A8C"/>
    <w:rsid w:val="00182119"/>
    <w:rsid w:val="0018212B"/>
    <w:rsid w:val="00182670"/>
    <w:rsid w:val="001830FA"/>
    <w:rsid w:val="001831D7"/>
    <w:rsid w:val="00183232"/>
    <w:rsid w:val="001832C6"/>
    <w:rsid w:val="001833A3"/>
    <w:rsid w:val="001834DC"/>
    <w:rsid w:val="00183549"/>
    <w:rsid w:val="00183933"/>
    <w:rsid w:val="00183987"/>
    <w:rsid w:val="00183AAE"/>
    <w:rsid w:val="00184046"/>
    <w:rsid w:val="001840B8"/>
    <w:rsid w:val="001841FF"/>
    <w:rsid w:val="001843EA"/>
    <w:rsid w:val="0018444D"/>
    <w:rsid w:val="00184637"/>
    <w:rsid w:val="00184BF9"/>
    <w:rsid w:val="00184C4B"/>
    <w:rsid w:val="00184D79"/>
    <w:rsid w:val="00184DC9"/>
    <w:rsid w:val="00184EEF"/>
    <w:rsid w:val="0018510D"/>
    <w:rsid w:val="0018537A"/>
    <w:rsid w:val="0018540D"/>
    <w:rsid w:val="00185B4A"/>
    <w:rsid w:val="00185B77"/>
    <w:rsid w:val="00185FBC"/>
    <w:rsid w:val="00186099"/>
    <w:rsid w:val="0018611B"/>
    <w:rsid w:val="001864D4"/>
    <w:rsid w:val="00186E8D"/>
    <w:rsid w:val="00186FC0"/>
    <w:rsid w:val="00187115"/>
    <w:rsid w:val="00187383"/>
    <w:rsid w:val="001875C8"/>
    <w:rsid w:val="00187958"/>
    <w:rsid w:val="00187AC2"/>
    <w:rsid w:val="00187D48"/>
    <w:rsid w:val="00187F28"/>
    <w:rsid w:val="00187F92"/>
    <w:rsid w:val="001900DD"/>
    <w:rsid w:val="00190298"/>
    <w:rsid w:val="00190434"/>
    <w:rsid w:val="00190C7E"/>
    <w:rsid w:val="00190D5B"/>
    <w:rsid w:val="00191362"/>
    <w:rsid w:val="00191439"/>
    <w:rsid w:val="0019156C"/>
    <w:rsid w:val="001917A2"/>
    <w:rsid w:val="00191837"/>
    <w:rsid w:val="00191C2B"/>
    <w:rsid w:val="00191F6C"/>
    <w:rsid w:val="0019209D"/>
    <w:rsid w:val="00192221"/>
    <w:rsid w:val="0019228A"/>
    <w:rsid w:val="00192564"/>
    <w:rsid w:val="00192888"/>
    <w:rsid w:val="00192A87"/>
    <w:rsid w:val="00192BF5"/>
    <w:rsid w:val="00192EEC"/>
    <w:rsid w:val="00193045"/>
    <w:rsid w:val="001933C8"/>
    <w:rsid w:val="001933FD"/>
    <w:rsid w:val="001935EA"/>
    <w:rsid w:val="001935FA"/>
    <w:rsid w:val="00193705"/>
    <w:rsid w:val="00193EA8"/>
    <w:rsid w:val="001946F5"/>
    <w:rsid w:val="001948F3"/>
    <w:rsid w:val="001949FE"/>
    <w:rsid w:val="00194DC5"/>
    <w:rsid w:val="001950F4"/>
    <w:rsid w:val="0019525E"/>
    <w:rsid w:val="001957FC"/>
    <w:rsid w:val="0019582C"/>
    <w:rsid w:val="00195A0C"/>
    <w:rsid w:val="00195A27"/>
    <w:rsid w:val="00195D1B"/>
    <w:rsid w:val="00195FB6"/>
    <w:rsid w:val="00196104"/>
    <w:rsid w:val="0019615A"/>
    <w:rsid w:val="0019637E"/>
    <w:rsid w:val="00196539"/>
    <w:rsid w:val="00196646"/>
    <w:rsid w:val="00196850"/>
    <w:rsid w:val="00196F3E"/>
    <w:rsid w:val="001975C9"/>
    <w:rsid w:val="00197B5A"/>
    <w:rsid w:val="00197D3F"/>
    <w:rsid w:val="001A01BA"/>
    <w:rsid w:val="001A026B"/>
    <w:rsid w:val="001A08B2"/>
    <w:rsid w:val="001A08B4"/>
    <w:rsid w:val="001A0AEC"/>
    <w:rsid w:val="001A0B86"/>
    <w:rsid w:val="001A0C5A"/>
    <w:rsid w:val="001A0CA7"/>
    <w:rsid w:val="001A0D32"/>
    <w:rsid w:val="001A0E09"/>
    <w:rsid w:val="001A10EB"/>
    <w:rsid w:val="001A12F9"/>
    <w:rsid w:val="001A13E3"/>
    <w:rsid w:val="001A183F"/>
    <w:rsid w:val="001A18D9"/>
    <w:rsid w:val="001A1AF1"/>
    <w:rsid w:val="001A1BD9"/>
    <w:rsid w:val="001A1C38"/>
    <w:rsid w:val="001A1EE7"/>
    <w:rsid w:val="001A2358"/>
    <w:rsid w:val="001A27FB"/>
    <w:rsid w:val="001A2A79"/>
    <w:rsid w:val="001A2B5F"/>
    <w:rsid w:val="001A2CB5"/>
    <w:rsid w:val="001A2DA7"/>
    <w:rsid w:val="001A2F42"/>
    <w:rsid w:val="001A3052"/>
    <w:rsid w:val="001A32BF"/>
    <w:rsid w:val="001A3498"/>
    <w:rsid w:val="001A35F7"/>
    <w:rsid w:val="001A375B"/>
    <w:rsid w:val="001A37A0"/>
    <w:rsid w:val="001A397A"/>
    <w:rsid w:val="001A3BF3"/>
    <w:rsid w:val="001A3D11"/>
    <w:rsid w:val="001A3DF9"/>
    <w:rsid w:val="001A4076"/>
    <w:rsid w:val="001A429E"/>
    <w:rsid w:val="001A457C"/>
    <w:rsid w:val="001A4604"/>
    <w:rsid w:val="001A476E"/>
    <w:rsid w:val="001A4F87"/>
    <w:rsid w:val="001A4F89"/>
    <w:rsid w:val="001A54CC"/>
    <w:rsid w:val="001A5DC4"/>
    <w:rsid w:val="001A5E74"/>
    <w:rsid w:val="001A60C6"/>
    <w:rsid w:val="001A6339"/>
    <w:rsid w:val="001A6399"/>
    <w:rsid w:val="001A6587"/>
    <w:rsid w:val="001A67C8"/>
    <w:rsid w:val="001A68B4"/>
    <w:rsid w:val="001A6B4F"/>
    <w:rsid w:val="001A6CBD"/>
    <w:rsid w:val="001A6CD9"/>
    <w:rsid w:val="001A6CDC"/>
    <w:rsid w:val="001A704E"/>
    <w:rsid w:val="001A71E8"/>
    <w:rsid w:val="001A73D2"/>
    <w:rsid w:val="001A7420"/>
    <w:rsid w:val="001A7484"/>
    <w:rsid w:val="001A7512"/>
    <w:rsid w:val="001A7555"/>
    <w:rsid w:val="001A7796"/>
    <w:rsid w:val="001A77E4"/>
    <w:rsid w:val="001A7952"/>
    <w:rsid w:val="001A7A50"/>
    <w:rsid w:val="001A7BAF"/>
    <w:rsid w:val="001B00EC"/>
    <w:rsid w:val="001B0209"/>
    <w:rsid w:val="001B021F"/>
    <w:rsid w:val="001B0260"/>
    <w:rsid w:val="001B0481"/>
    <w:rsid w:val="001B0758"/>
    <w:rsid w:val="001B0805"/>
    <w:rsid w:val="001B09A0"/>
    <w:rsid w:val="001B0BC7"/>
    <w:rsid w:val="001B0E04"/>
    <w:rsid w:val="001B0F04"/>
    <w:rsid w:val="001B14F1"/>
    <w:rsid w:val="001B15A9"/>
    <w:rsid w:val="001B1635"/>
    <w:rsid w:val="001B170D"/>
    <w:rsid w:val="001B178A"/>
    <w:rsid w:val="001B1B56"/>
    <w:rsid w:val="001B1E28"/>
    <w:rsid w:val="001B23EC"/>
    <w:rsid w:val="001B241B"/>
    <w:rsid w:val="001B2675"/>
    <w:rsid w:val="001B2A45"/>
    <w:rsid w:val="001B2AF6"/>
    <w:rsid w:val="001B2CE7"/>
    <w:rsid w:val="001B2E24"/>
    <w:rsid w:val="001B2E41"/>
    <w:rsid w:val="001B300E"/>
    <w:rsid w:val="001B30EB"/>
    <w:rsid w:val="001B3262"/>
    <w:rsid w:val="001B348B"/>
    <w:rsid w:val="001B352C"/>
    <w:rsid w:val="001B35E8"/>
    <w:rsid w:val="001B3737"/>
    <w:rsid w:val="001B4151"/>
    <w:rsid w:val="001B41C9"/>
    <w:rsid w:val="001B43FB"/>
    <w:rsid w:val="001B44F4"/>
    <w:rsid w:val="001B458B"/>
    <w:rsid w:val="001B4608"/>
    <w:rsid w:val="001B467C"/>
    <w:rsid w:val="001B4C13"/>
    <w:rsid w:val="001B4DE6"/>
    <w:rsid w:val="001B5111"/>
    <w:rsid w:val="001B515F"/>
    <w:rsid w:val="001B551E"/>
    <w:rsid w:val="001B56BC"/>
    <w:rsid w:val="001B579A"/>
    <w:rsid w:val="001B58A7"/>
    <w:rsid w:val="001B59A0"/>
    <w:rsid w:val="001B5B03"/>
    <w:rsid w:val="001B5D45"/>
    <w:rsid w:val="001B5E3C"/>
    <w:rsid w:val="001B5F89"/>
    <w:rsid w:val="001B6212"/>
    <w:rsid w:val="001B646B"/>
    <w:rsid w:val="001B695C"/>
    <w:rsid w:val="001B69BA"/>
    <w:rsid w:val="001B7110"/>
    <w:rsid w:val="001B7251"/>
    <w:rsid w:val="001B7398"/>
    <w:rsid w:val="001B7491"/>
    <w:rsid w:val="001B75DA"/>
    <w:rsid w:val="001B78FB"/>
    <w:rsid w:val="001B79F2"/>
    <w:rsid w:val="001B7A56"/>
    <w:rsid w:val="001B7C4B"/>
    <w:rsid w:val="001B7FC3"/>
    <w:rsid w:val="001C0004"/>
    <w:rsid w:val="001C018C"/>
    <w:rsid w:val="001C0357"/>
    <w:rsid w:val="001C081A"/>
    <w:rsid w:val="001C0833"/>
    <w:rsid w:val="001C093E"/>
    <w:rsid w:val="001C098A"/>
    <w:rsid w:val="001C0CA6"/>
    <w:rsid w:val="001C0CD6"/>
    <w:rsid w:val="001C152D"/>
    <w:rsid w:val="001C19D7"/>
    <w:rsid w:val="001C1BD5"/>
    <w:rsid w:val="001C1C48"/>
    <w:rsid w:val="001C1CB9"/>
    <w:rsid w:val="001C1E36"/>
    <w:rsid w:val="001C1E6E"/>
    <w:rsid w:val="001C2031"/>
    <w:rsid w:val="001C21D9"/>
    <w:rsid w:val="001C232D"/>
    <w:rsid w:val="001C244C"/>
    <w:rsid w:val="001C26B3"/>
    <w:rsid w:val="001C2DD6"/>
    <w:rsid w:val="001C2DFD"/>
    <w:rsid w:val="001C3065"/>
    <w:rsid w:val="001C31FA"/>
    <w:rsid w:val="001C33A5"/>
    <w:rsid w:val="001C340E"/>
    <w:rsid w:val="001C3873"/>
    <w:rsid w:val="001C3995"/>
    <w:rsid w:val="001C3B8D"/>
    <w:rsid w:val="001C3EFD"/>
    <w:rsid w:val="001C44C0"/>
    <w:rsid w:val="001C4883"/>
    <w:rsid w:val="001C4884"/>
    <w:rsid w:val="001C48F3"/>
    <w:rsid w:val="001C4A74"/>
    <w:rsid w:val="001C4AA4"/>
    <w:rsid w:val="001C4B53"/>
    <w:rsid w:val="001C4E0F"/>
    <w:rsid w:val="001C4F46"/>
    <w:rsid w:val="001C4FF8"/>
    <w:rsid w:val="001C50D2"/>
    <w:rsid w:val="001C516B"/>
    <w:rsid w:val="001C5261"/>
    <w:rsid w:val="001C55EC"/>
    <w:rsid w:val="001C60C4"/>
    <w:rsid w:val="001C6B81"/>
    <w:rsid w:val="001C6D6C"/>
    <w:rsid w:val="001C6D96"/>
    <w:rsid w:val="001C6EC7"/>
    <w:rsid w:val="001C71B6"/>
    <w:rsid w:val="001C73B5"/>
    <w:rsid w:val="001C7486"/>
    <w:rsid w:val="001C761F"/>
    <w:rsid w:val="001C7815"/>
    <w:rsid w:val="001C781A"/>
    <w:rsid w:val="001C7ACD"/>
    <w:rsid w:val="001C7FD9"/>
    <w:rsid w:val="001D0018"/>
    <w:rsid w:val="001D08D0"/>
    <w:rsid w:val="001D0923"/>
    <w:rsid w:val="001D0B3D"/>
    <w:rsid w:val="001D0C8A"/>
    <w:rsid w:val="001D0FBF"/>
    <w:rsid w:val="001D12DA"/>
    <w:rsid w:val="001D1647"/>
    <w:rsid w:val="001D1737"/>
    <w:rsid w:val="001D1946"/>
    <w:rsid w:val="001D1BD3"/>
    <w:rsid w:val="001D1BF6"/>
    <w:rsid w:val="001D1C18"/>
    <w:rsid w:val="001D1C31"/>
    <w:rsid w:val="001D1D63"/>
    <w:rsid w:val="001D20A3"/>
    <w:rsid w:val="001D24FB"/>
    <w:rsid w:val="001D25E8"/>
    <w:rsid w:val="001D27C6"/>
    <w:rsid w:val="001D292E"/>
    <w:rsid w:val="001D29A4"/>
    <w:rsid w:val="001D2C6C"/>
    <w:rsid w:val="001D2D35"/>
    <w:rsid w:val="001D2D77"/>
    <w:rsid w:val="001D3158"/>
    <w:rsid w:val="001D315F"/>
    <w:rsid w:val="001D31C7"/>
    <w:rsid w:val="001D39A8"/>
    <w:rsid w:val="001D39A9"/>
    <w:rsid w:val="001D3A7A"/>
    <w:rsid w:val="001D3AA4"/>
    <w:rsid w:val="001D3BF9"/>
    <w:rsid w:val="001D3E06"/>
    <w:rsid w:val="001D40F0"/>
    <w:rsid w:val="001D4152"/>
    <w:rsid w:val="001D4180"/>
    <w:rsid w:val="001D4380"/>
    <w:rsid w:val="001D472A"/>
    <w:rsid w:val="001D4820"/>
    <w:rsid w:val="001D4C31"/>
    <w:rsid w:val="001D4C7C"/>
    <w:rsid w:val="001D4CAC"/>
    <w:rsid w:val="001D4D0B"/>
    <w:rsid w:val="001D50BF"/>
    <w:rsid w:val="001D5251"/>
    <w:rsid w:val="001D5361"/>
    <w:rsid w:val="001D54E9"/>
    <w:rsid w:val="001D5515"/>
    <w:rsid w:val="001D59A7"/>
    <w:rsid w:val="001D5B67"/>
    <w:rsid w:val="001D5C55"/>
    <w:rsid w:val="001D5CAC"/>
    <w:rsid w:val="001D5F14"/>
    <w:rsid w:val="001D6361"/>
    <w:rsid w:val="001D6482"/>
    <w:rsid w:val="001D6D03"/>
    <w:rsid w:val="001D7108"/>
    <w:rsid w:val="001D71A4"/>
    <w:rsid w:val="001D731C"/>
    <w:rsid w:val="001D76D3"/>
    <w:rsid w:val="001D7A00"/>
    <w:rsid w:val="001D7B7D"/>
    <w:rsid w:val="001D7EA8"/>
    <w:rsid w:val="001E00EA"/>
    <w:rsid w:val="001E03E5"/>
    <w:rsid w:val="001E0476"/>
    <w:rsid w:val="001E059B"/>
    <w:rsid w:val="001E083C"/>
    <w:rsid w:val="001E0ADB"/>
    <w:rsid w:val="001E0B83"/>
    <w:rsid w:val="001E0BA3"/>
    <w:rsid w:val="001E0C42"/>
    <w:rsid w:val="001E0D76"/>
    <w:rsid w:val="001E113D"/>
    <w:rsid w:val="001E1288"/>
    <w:rsid w:val="001E1443"/>
    <w:rsid w:val="001E165C"/>
    <w:rsid w:val="001E1853"/>
    <w:rsid w:val="001E1B12"/>
    <w:rsid w:val="001E1B51"/>
    <w:rsid w:val="001E1CD9"/>
    <w:rsid w:val="001E1D0C"/>
    <w:rsid w:val="001E2036"/>
    <w:rsid w:val="001E223E"/>
    <w:rsid w:val="001E24C5"/>
    <w:rsid w:val="001E268D"/>
    <w:rsid w:val="001E295A"/>
    <w:rsid w:val="001E29E7"/>
    <w:rsid w:val="001E2A77"/>
    <w:rsid w:val="001E2BE4"/>
    <w:rsid w:val="001E2EB9"/>
    <w:rsid w:val="001E2FF3"/>
    <w:rsid w:val="001E3009"/>
    <w:rsid w:val="001E30F8"/>
    <w:rsid w:val="001E33EF"/>
    <w:rsid w:val="001E33FF"/>
    <w:rsid w:val="001E3474"/>
    <w:rsid w:val="001E3770"/>
    <w:rsid w:val="001E3893"/>
    <w:rsid w:val="001E38EE"/>
    <w:rsid w:val="001E3AAC"/>
    <w:rsid w:val="001E3C70"/>
    <w:rsid w:val="001E3D60"/>
    <w:rsid w:val="001E3F98"/>
    <w:rsid w:val="001E417B"/>
    <w:rsid w:val="001E4416"/>
    <w:rsid w:val="001E4622"/>
    <w:rsid w:val="001E4C4A"/>
    <w:rsid w:val="001E4FE9"/>
    <w:rsid w:val="001E51B4"/>
    <w:rsid w:val="001E529C"/>
    <w:rsid w:val="001E582D"/>
    <w:rsid w:val="001E5DCE"/>
    <w:rsid w:val="001E6068"/>
    <w:rsid w:val="001E61DE"/>
    <w:rsid w:val="001E6569"/>
    <w:rsid w:val="001E665E"/>
    <w:rsid w:val="001E68B8"/>
    <w:rsid w:val="001E6BC3"/>
    <w:rsid w:val="001E6D4D"/>
    <w:rsid w:val="001E6DCF"/>
    <w:rsid w:val="001E702F"/>
    <w:rsid w:val="001E71A8"/>
    <w:rsid w:val="001E7826"/>
    <w:rsid w:val="001E79AB"/>
    <w:rsid w:val="001E7BD0"/>
    <w:rsid w:val="001F00E9"/>
    <w:rsid w:val="001F0550"/>
    <w:rsid w:val="001F063B"/>
    <w:rsid w:val="001F0F0C"/>
    <w:rsid w:val="001F11CE"/>
    <w:rsid w:val="001F128D"/>
    <w:rsid w:val="001F1B43"/>
    <w:rsid w:val="001F1B7C"/>
    <w:rsid w:val="001F1D1D"/>
    <w:rsid w:val="001F2000"/>
    <w:rsid w:val="001F205A"/>
    <w:rsid w:val="001F2081"/>
    <w:rsid w:val="001F2505"/>
    <w:rsid w:val="001F2B1D"/>
    <w:rsid w:val="001F2B9C"/>
    <w:rsid w:val="001F2E6E"/>
    <w:rsid w:val="001F2FFD"/>
    <w:rsid w:val="001F385A"/>
    <w:rsid w:val="001F3A34"/>
    <w:rsid w:val="001F3A42"/>
    <w:rsid w:val="001F3C2E"/>
    <w:rsid w:val="001F3F24"/>
    <w:rsid w:val="001F3F6E"/>
    <w:rsid w:val="001F3F74"/>
    <w:rsid w:val="001F4233"/>
    <w:rsid w:val="001F4363"/>
    <w:rsid w:val="001F4451"/>
    <w:rsid w:val="001F48D3"/>
    <w:rsid w:val="001F4A4A"/>
    <w:rsid w:val="001F4F45"/>
    <w:rsid w:val="001F519D"/>
    <w:rsid w:val="001F533D"/>
    <w:rsid w:val="001F571D"/>
    <w:rsid w:val="001F574E"/>
    <w:rsid w:val="001F585F"/>
    <w:rsid w:val="001F5A8D"/>
    <w:rsid w:val="001F5CDA"/>
    <w:rsid w:val="001F5DAA"/>
    <w:rsid w:val="001F5DD1"/>
    <w:rsid w:val="001F5E3E"/>
    <w:rsid w:val="001F6131"/>
    <w:rsid w:val="001F6184"/>
    <w:rsid w:val="001F6860"/>
    <w:rsid w:val="001F6A92"/>
    <w:rsid w:val="001F6B22"/>
    <w:rsid w:val="001F6BA0"/>
    <w:rsid w:val="001F70CB"/>
    <w:rsid w:val="001F714A"/>
    <w:rsid w:val="001F7252"/>
    <w:rsid w:val="001F73E2"/>
    <w:rsid w:val="001F7459"/>
    <w:rsid w:val="001F76B4"/>
    <w:rsid w:val="001F7C29"/>
    <w:rsid w:val="001F7DB5"/>
    <w:rsid w:val="001F7E90"/>
    <w:rsid w:val="002005BF"/>
    <w:rsid w:val="002008E9"/>
    <w:rsid w:val="00200B99"/>
    <w:rsid w:val="00200DC7"/>
    <w:rsid w:val="00200F99"/>
    <w:rsid w:val="002012A2"/>
    <w:rsid w:val="00201318"/>
    <w:rsid w:val="002013E8"/>
    <w:rsid w:val="002019AD"/>
    <w:rsid w:val="00201B55"/>
    <w:rsid w:val="00201B7F"/>
    <w:rsid w:val="00201C20"/>
    <w:rsid w:val="002023FC"/>
    <w:rsid w:val="002025DB"/>
    <w:rsid w:val="00202693"/>
    <w:rsid w:val="00202942"/>
    <w:rsid w:val="002029A7"/>
    <w:rsid w:val="00202DD6"/>
    <w:rsid w:val="00202EDE"/>
    <w:rsid w:val="00202FE9"/>
    <w:rsid w:val="0020334F"/>
    <w:rsid w:val="002035DA"/>
    <w:rsid w:val="002037E3"/>
    <w:rsid w:val="00203875"/>
    <w:rsid w:val="00203897"/>
    <w:rsid w:val="002039B1"/>
    <w:rsid w:val="002039D9"/>
    <w:rsid w:val="00203C3E"/>
    <w:rsid w:val="00203CC0"/>
    <w:rsid w:val="002040C0"/>
    <w:rsid w:val="002042A1"/>
    <w:rsid w:val="002046F3"/>
    <w:rsid w:val="00204829"/>
    <w:rsid w:val="0020485A"/>
    <w:rsid w:val="00204879"/>
    <w:rsid w:val="00204CB2"/>
    <w:rsid w:val="00205FED"/>
    <w:rsid w:val="00205FFA"/>
    <w:rsid w:val="00206194"/>
    <w:rsid w:val="0020640E"/>
    <w:rsid w:val="0020642E"/>
    <w:rsid w:val="00206532"/>
    <w:rsid w:val="00206983"/>
    <w:rsid w:val="00206B05"/>
    <w:rsid w:val="00206C7F"/>
    <w:rsid w:val="00206FA6"/>
    <w:rsid w:val="002070FA"/>
    <w:rsid w:val="00207190"/>
    <w:rsid w:val="002071AD"/>
    <w:rsid w:val="0020725A"/>
    <w:rsid w:val="002072C8"/>
    <w:rsid w:val="002074D5"/>
    <w:rsid w:val="0020752D"/>
    <w:rsid w:val="00207A67"/>
    <w:rsid w:val="00207D12"/>
    <w:rsid w:val="00207FE0"/>
    <w:rsid w:val="0021000F"/>
    <w:rsid w:val="00210081"/>
    <w:rsid w:val="00210150"/>
    <w:rsid w:val="002102A8"/>
    <w:rsid w:val="00210967"/>
    <w:rsid w:val="00210BB4"/>
    <w:rsid w:val="00210BD4"/>
    <w:rsid w:val="00210D24"/>
    <w:rsid w:val="00210FE5"/>
    <w:rsid w:val="0021114B"/>
    <w:rsid w:val="00211609"/>
    <w:rsid w:val="00211861"/>
    <w:rsid w:val="00211D6F"/>
    <w:rsid w:val="00211EE9"/>
    <w:rsid w:val="00211F67"/>
    <w:rsid w:val="00212020"/>
    <w:rsid w:val="00212295"/>
    <w:rsid w:val="002123B4"/>
    <w:rsid w:val="002123CB"/>
    <w:rsid w:val="002123FF"/>
    <w:rsid w:val="002124E3"/>
    <w:rsid w:val="00212A99"/>
    <w:rsid w:val="00212D03"/>
    <w:rsid w:val="00212D70"/>
    <w:rsid w:val="00212E3B"/>
    <w:rsid w:val="00212ECD"/>
    <w:rsid w:val="00212FD8"/>
    <w:rsid w:val="00213052"/>
    <w:rsid w:val="00213570"/>
    <w:rsid w:val="002137DB"/>
    <w:rsid w:val="002138EB"/>
    <w:rsid w:val="00213A63"/>
    <w:rsid w:val="00213BC1"/>
    <w:rsid w:val="00213C6D"/>
    <w:rsid w:val="00213E95"/>
    <w:rsid w:val="0021449E"/>
    <w:rsid w:val="002147BD"/>
    <w:rsid w:val="00214A42"/>
    <w:rsid w:val="00214BF1"/>
    <w:rsid w:val="002152D7"/>
    <w:rsid w:val="002152E9"/>
    <w:rsid w:val="00215564"/>
    <w:rsid w:val="0021571C"/>
    <w:rsid w:val="00215BC7"/>
    <w:rsid w:val="00215EBE"/>
    <w:rsid w:val="00215F05"/>
    <w:rsid w:val="00216109"/>
    <w:rsid w:val="0021634E"/>
    <w:rsid w:val="002167F2"/>
    <w:rsid w:val="00216879"/>
    <w:rsid w:val="00216D7E"/>
    <w:rsid w:val="00216D87"/>
    <w:rsid w:val="00217285"/>
    <w:rsid w:val="002173D6"/>
    <w:rsid w:val="00217773"/>
    <w:rsid w:val="002179DC"/>
    <w:rsid w:val="00217BA9"/>
    <w:rsid w:val="00217D00"/>
    <w:rsid w:val="00220174"/>
    <w:rsid w:val="002207D6"/>
    <w:rsid w:val="002208FA"/>
    <w:rsid w:val="00220A15"/>
    <w:rsid w:val="002214DC"/>
    <w:rsid w:val="00221555"/>
    <w:rsid w:val="00221631"/>
    <w:rsid w:val="002217B4"/>
    <w:rsid w:val="0022187D"/>
    <w:rsid w:val="00221A2E"/>
    <w:rsid w:val="00221AFC"/>
    <w:rsid w:val="00221CA2"/>
    <w:rsid w:val="00221CA9"/>
    <w:rsid w:val="00221F29"/>
    <w:rsid w:val="00222057"/>
    <w:rsid w:val="00222292"/>
    <w:rsid w:val="00222A1E"/>
    <w:rsid w:val="00222A52"/>
    <w:rsid w:val="00222AEB"/>
    <w:rsid w:val="00222DE0"/>
    <w:rsid w:val="00222E03"/>
    <w:rsid w:val="002233E6"/>
    <w:rsid w:val="00223533"/>
    <w:rsid w:val="002235CC"/>
    <w:rsid w:val="0022383F"/>
    <w:rsid w:val="00223A60"/>
    <w:rsid w:val="00223F5D"/>
    <w:rsid w:val="002247A6"/>
    <w:rsid w:val="00224A72"/>
    <w:rsid w:val="00224C00"/>
    <w:rsid w:val="00224D02"/>
    <w:rsid w:val="00224D89"/>
    <w:rsid w:val="00224FC4"/>
    <w:rsid w:val="0022500B"/>
    <w:rsid w:val="002250C9"/>
    <w:rsid w:val="00225199"/>
    <w:rsid w:val="0022540D"/>
    <w:rsid w:val="00225507"/>
    <w:rsid w:val="002257F2"/>
    <w:rsid w:val="0022580A"/>
    <w:rsid w:val="002258A3"/>
    <w:rsid w:val="00225C87"/>
    <w:rsid w:val="00225C95"/>
    <w:rsid w:val="00225CDB"/>
    <w:rsid w:val="00225FD3"/>
    <w:rsid w:val="00226190"/>
    <w:rsid w:val="002262C7"/>
    <w:rsid w:val="0022675C"/>
    <w:rsid w:val="0022685D"/>
    <w:rsid w:val="00226D50"/>
    <w:rsid w:val="00226D64"/>
    <w:rsid w:val="0022732E"/>
    <w:rsid w:val="0022738B"/>
    <w:rsid w:val="002273FA"/>
    <w:rsid w:val="002275DF"/>
    <w:rsid w:val="002276AC"/>
    <w:rsid w:val="00227B96"/>
    <w:rsid w:val="00227D09"/>
    <w:rsid w:val="00227D30"/>
    <w:rsid w:val="00227FAE"/>
    <w:rsid w:val="0023005F"/>
    <w:rsid w:val="0023044D"/>
    <w:rsid w:val="0023097C"/>
    <w:rsid w:val="00230A4F"/>
    <w:rsid w:val="00230A6C"/>
    <w:rsid w:val="00230EC4"/>
    <w:rsid w:val="00231592"/>
    <w:rsid w:val="002315ED"/>
    <w:rsid w:val="002316F2"/>
    <w:rsid w:val="00231946"/>
    <w:rsid w:val="00231976"/>
    <w:rsid w:val="00232058"/>
    <w:rsid w:val="002320BD"/>
    <w:rsid w:val="002323D0"/>
    <w:rsid w:val="0023244F"/>
    <w:rsid w:val="00232B03"/>
    <w:rsid w:val="00232C60"/>
    <w:rsid w:val="00232CD6"/>
    <w:rsid w:val="002332D6"/>
    <w:rsid w:val="00233324"/>
    <w:rsid w:val="002335A4"/>
    <w:rsid w:val="002335BF"/>
    <w:rsid w:val="00233614"/>
    <w:rsid w:val="00233849"/>
    <w:rsid w:val="00233AC3"/>
    <w:rsid w:val="00233B76"/>
    <w:rsid w:val="00233BF6"/>
    <w:rsid w:val="002340C7"/>
    <w:rsid w:val="002340E1"/>
    <w:rsid w:val="002342A5"/>
    <w:rsid w:val="00234423"/>
    <w:rsid w:val="00234601"/>
    <w:rsid w:val="00234806"/>
    <w:rsid w:val="00234845"/>
    <w:rsid w:val="00234BE0"/>
    <w:rsid w:val="00234E56"/>
    <w:rsid w:val="00235006"/>
    <w:rsid w:val="0023542E"/>
    <w:rsid w:val="0023558D"/>
    <w:rsid w:val="00235AC3"/>
    <w:rsid w:val="00235B4D"/>
    <w:rsid w:val="00235C00"/>
    <w:rsid w:val="0023609A"/>
    <w:rsid w:val="0023693B"/>
    <w:rsid w:val="002372DA"/>
    <w:rsid w:val="0023776D"/>
    <w:rsid w:val="00237927"/>
    <w:rsid w:val="00237E27"/>
    <w:rsid w:val="00237FBB"/>
    <w:rsid w:val="002404F1"/>
    <w:rsid w:val="00240614"/>
    <w:rsid w:val="00240C67"/>
    <w:rsid w:val="00240D81"/>
    <w:rsid w:val="00240DF9"/>
    <w:rsid w:val="00240FB9"/>
    <w:rsid w:val="00240FD8"/>
    <w:rsid w:val="002411E0"/>
    <w:rsid w:val="002418E9"/>
    <w:rsid w:val="002419FF"/>
    <w:rsid w:val="00241B3A"/>
    <w:rsid w:val="00241EA7"/>
    <w:rsid w:val="00242019"/>
    <w:rsid w:val="00242022"/>
    <w:rsid w:val="002421A6"/>
    <w:rsid w:val="00242202"/>
    <w:rsid w:val="00242402"/>
    <w:rsid w:val="00242649"/>
    <w:rsid w:val="00242892"/>
    <w:rsid w:val="00242B9E"/>
    <w:rsid w:val="00242FEE"/>
    <w:rsid w:val="002430E9"/>
    <w:rsid w:val="00243340"/>
    <w:rsid w:val="0024346E"/>
    <w:rsid w:val="002435E6"/>
    <w:rsid w:val="00243977"/>
    <w:rsid w:val="00243D96"/>
    <w:rsid w:val="00243FE4"/>
    <w:rsid w:val="00244020"/>
    <w:rsid w:val="002441D0"/>
    <w:rsid w:val="002441E7"/>
    <w:rsid w:val="00244536"/>
    <w:rsid w:val="0024454F"/>
    <w:rsid w:val="0024455C"/>
    <w:rsid w:val="0024486E"/>
    <w:rsid w:val="00244C00"/>
    <w:rsid w:val="00245188"/>
    <w:rsid w:val="002453E2"/>
    <w:rsid w:val="002457D3"/>
    <w:rsid w:val="00245876"/>
    <w:rsid w:val="00245F64"/>
    <w:rsid w:val="00246183"/>
    <w:rsid w:val="002461BE"/>
    <w:rsid w:val="0024627F"/>
    <w:rsid w:val="002465F5"/>
    <w:rsid w:val="00246F3D"/>
    <w:rsid w:val="002470D2"/>
    <w:rsid w:val="002471AC"/>
    <w:rsid w:val="0024731D"/>
    <w:rsid w:val="002478F5"/>
    <w:rsid w:val="00247AF6"/>
    <w:rsid w:val="00247E24"/>
    <w:rsid w:val="00247E58"/>
    <w:rsid w:val="002500FE"/>
    <w:rsid w:val="002501A4"/>
    <w:rsid w:val="00250639"/>
    <w:rsid w:val="0025074E"/>
    <w:rsid w:val="0025090B"/>
    <w:rsid w:val="00250AC9"/>
    <w:rsid w:val="00250D57"/>
    <w:rsid w:val="002510E2"/>
    <w:rsid w:val="002511A5"/>
    <w:rsid w:val="00251432"/>
    <w:rsid w:val="00251709"/>
    <w:rsid w:val="00251875"/>
    <w:rsid w:val="00251896"/>
    <w:rsid w:val="00251A5F"/>
    <w:rsid w:val="00251C95"/>
    <w:rsid w:val="002523AF"/>
    <w:rsid w:val="00252704"/>
    <w:rsid w:val="0025283E"/>
    <w:rsid w:val="00252897"/>
    <w:rsid w:val="00252B71"/>
    <w:rsid w:val="00253117"/>
    <w:rsid w:val="0025311C"/>
    <w:rsid w:val="0025321A"/>
    <w:rsid w:val="00253AE4"/>
    <w:rsid w:val="00253BAC"/>
    <w:rsid w:val="00253C23"/>
    <w:rsid w:val="00253D41"/>
    <w:rsid w:val="00253D77"/>
    <w:rsid w:val="00254007"/>
    <w:rsid w:val="002540B4"/>
    <w:rsid w:val="00254142"/>
    <w:rsid w:val="00254385"/>
    <w:rsid w:val="0025472A"/>
    <w:rsid w:val="00254760"/>
    <w:rsid w:val="002548EA"/>
    <w:rsid w:val="00254BCF"/>
    <w:rsid w:val="002550B4"/>
    <w:rsid w:val="00255192"/>
    <w:rsid w:val="0025549F"/>
    <w:rsid w:val="002559E8"/>
    <w:rsid w:val="00255FA1"/>
    <w:rsid w:val="00256351"/>
    <w:rsid w:val="00256461"/>
    <w:rsid w:val="002565C7"/>
    <w:rsid w:val="002565E7"/>
    <w:rsid w:val="002569B3"/>
    <w:rsid w:val="00256AA9"/>
    <w:rsid w:val="00256C90"/>
    <w:rsid w:val="00256D43"/>
    <w:rsid w:val="00256D82"/>
    <w:rsid w:val="00256EBE"/>
    <w:rsid w:val="002571A7"/>
    <w:rsid w:val="002572BA"/>
    <w:rsid w:val="002576FE"/>
    <w:rsid w:val="00257807"/>
    <w:rsid w:val="00257A37"/>
    <w:rsid w:val="00257AA8"/>
    <w:rsid w:val="00257E56"/>
    <w:rsid w:val="00260185"/>
    <w:rsid w:val="00260326"/>
    <w:rsid w:val="00260D0F"/>
    <w:rsid w:val="00260D73"/>
    <w:rsid w:val="00260DF3"/>
    <w:rsid w:val="00261062"/>
    <w:rsid w:val="00261331"/>
    <w:rsid w:val="0026148B"/>
    <w:rsid w:val="002614F2"/>
    <w:rsid w:val="00261790"/>
    <w:rsid w:val="002617A6"/>
    <w:rsid w:val="00261BD4"/>
    <w:rsid w:val="00262048"/>
    <w:rsid w:val="002623AE"/>
    <w:rsid w:val="002623BC"/>
    <w:rsid w:val="00262424"/>
    <w:rsid w:val="00262EDF"/>
    <w:rsid w:val="00262F48"/>
    <w:rsid w:val="00263339"/>
    <w:rsid w:val="00263EEF"/>
    <w:rsid w:val="002646FE"/>
    <w:rsid w:val="002647F2"/>
    <w:rsid w:val="00264892"/>
    <w:rsid w:val="002649B2"/>
    <w:rsid w:val="00264A99"/>
    <w:rsid w:val="00264AD9"/>
    <w:rsid w:val="00264AE0"/>
    <w:rsid w:val="00264CCC"/>
    <w:rsid w:val="00264E1B"/>
    <w:rsid w:val="00264E5C"/>
    <w:rsid w:val="002655A6"/>
    <w:rsid w:val="002656C7"/>
    <w:rsid w:val="00265CE3"/>
    <w:rsid w:val="00265D8A"/>
    <w:rsid w:val="00265DDC"/>
    <w:rsid w:val="00265E6D"/>
    <w:rsid w:val="00266134"/>
    <w:rsid w:val="00266422"/>
    <w:rsid w:val="002666BE"/>
    <w:rsid w:val="00266706"/>
    <w:rsid w:val="00266910"/>
    <w:rsid w:val="00266AB9"/>
    <w:rsid w:val="00266B96"/>
    <w:rsid w:val="00266EB3"/>
    <w:rsid w:val="002677BD"/>
    <w:rsid w:val="00267848"/>
    <w:rsid w:val="00267855"/>
    <w:rsid w:val="00267B4A"/>
    <w:rsid w:val="00267C3E"/>
    <w:rsid w:val="0027009D"/>
    <w:rsid w:val="002706E5"/>
    <w:rsid w:val="002706E7"/>
    <w:rsid w:val="00270732"/>
    <w:rsid w:val="00270734"/>
    <w:rsid w:val="00270836"/>
    <w:rsid w:val="00270D07"/>
    <w:rsid w:val="00270EF2"/>
    <w:rsid w:val="00271002"/>
    <w:rsid w:val="00271553"/>
    <w:rsid w:val="002715BF"/>
    <w:rsid w:val="0027177F"/>
    <w:rsid w:val="00271B6D"/>
    <w:rsid w:val="00271BE0"/>
    <w:rsid w:val="00271CF4"/>
    <w:rsid w:val="00271E83"/>
    <w:rsid w:val="0027235B"/>
    <w:rsid w:val="00272397"/>
    <w:rsid w:val="002723A7"/>
    <w:rsid w:val="00272536"/>
    <w:rsid w:val="002725EC"/>
    <w:rsid w:val="00272776"/>
    <w:rsid w:val="002729A5"/>
    <w:rsid w:val="00272AE9"/>
    <w:rsid w:val="00272D4C"/>
    <w:rsid w:val="00272D9D"/>
    <w:rsid w:val="002733BE"/>
    <w:rsid w:val="0027392F"/>
    <w:rsid w:val="00273937"/>
    <w:rsid w:val="00273952"/>
    <w:rsid w:val="00273B32"/>
    <w:rsid w:val="00273CDE"/>
    <w:rsid w:val="00273EA6"/>
    <w:rsid w:val="00273EC8"/>
    <w:rsid w:val="00273F82"/>
    <w:rsid w:val="00274167"/>
    <w:rsid w:val="0027416E"/>
    <w:rsid w:val="00274361"/>
    <w:rsid w:val="0027454C"/>
    <w:rsid w:val="002745DC"/>
    <w:rsid w:val="0027486A"/>
    <w:rsid w:val="00274870"/>
    <w:rsid w:val="00274F2D"/>
    <w:rsid w:val="00275273"/>
    <w:rsid w:val="002752DF"/>
    <w:rsid w:val="00275570"/>
    <w:rsid w:val="002757E7"/>
    <w:rsid w:val="00275902"/>
    <w:rsid w:val="00275A00"/>
    <w:rsid w:val="00275E10"/>
    <w:rsid w:val="00276274"/>
    <w:rsid w:val="002765D2"/>
    <w:rsid w:val="002766ED"/>
    <w:rsid w:val="0027675D"/>
    <w:rsid w:val="0027679B"/>
    <w:rsid w:val="002768AE"/>
    <w:rsid w:val="002768F2"/>
    <w:rsid w:val="00276939"/>
    <w:rsid w:val="00276B6E"/>
    <w:rsid w:val="00276C94"/>
    <w:rsid w:val="00276DEE"/>
    <w:rsid w:val="00276EA5"/>
    <w:rsid w:val="00276FE4"/>
    <w:rsid w:val="0027729A"/>
    <w:rsid w:val="00277438"/>
    <w:rsid w:val="00277555"/>
    <w:rsid w:val="00277765"/>
    <w:rsid w:val="00277961"/>
    <w:rsid w:val="00280ADB"/>
    <w:rsid w:val="00280D58"/>
    <w:rsid w:val="00280ED1"/>
    <w:rsid w:val="00280ED6"/>
    <w:rsid w:val="002815EC"/>
    <w:rsid w:val="00281791"/>
    <w:rsid w:val="00281833"/>
    <w:rsid w:val="00281FDA"/>
    <w:rsid w:val="002839D7"/>
    <w:rsid w:val="00283C5F"/>
    <w:rsid w:val="00283E39"/>
    <w:rsid w:val="00284272"/>
    <w:rsid w:val="00284291"/>
    <w:rsid w:val="00284293"/>
    <w:rsid w:val="002844B1"/>
    <w:rsid w:val="00284644"/>
    <w:rsid w:val="00284A32"/>
    <w:rsid w:val="00284BD3"/>
    <w:rsid w:val="00284D4A"/>
    <w:rsid w:val="00284D4E"/>
    <w:rsid w:val="00284D51"/>
    <w:rsid w:val="00284DAE"/>
    <w:rsid w:val="00284E5F"/>
    <w:rsid w:val="00285062"/>
    <w:rsid w:val="002853A3"/>
    <w:rsid w:val="002853C3"/>
    <w:rsid w:val="0028542F"/>
    <w:rsid w:val="0028563B"/>
    <w:rsid w:val="002856B9"/>
    <w:rsid w:val="002856C9"/>
    <w:rsid w:val="00285888"/>
    <w:rsid w:val="00285A4E"/>
    <w:rsid w:val="00285BA0"/>
    <w:rsid w:val="002860FB"/>
    <w:rsid w:val="0028640A"/>
    <w:rsid w:val="002864FB"/>
    <w:rsid w:val="00286C45"/>
    <w:rsid w:val="00287005"/>
    <w:rsid w:val="00287359"/>
    <w:rsid w:val="0028756E"/>
    <w:rsid w:val="002875EC"/>
    <w:rsid w:val="0028796A"/>
    <w:rsid w:val="00287C30"/>
    <w:rsid w:val="00287CE7"/>
    <w:rsid w:val="00287E97"/>
    <w:rsid w:val="00287F3C"/>
    <w:rsid w:val="002900F1"/>
    <w:rsid w:val="00290110"/>
    <w:rsid w:val="00290458"/>
    <w:rsid w:val="00290672"/>
    <w:rsid w:val="0029078B"/>
    <w:rsid w:val="002907AD"/>
    <w:rsid w:val="002909AE"/>
    <w:rsid w:val="00290B6E"/>
    <w:rsid w:val="00290D8D"/>
    <w:rsid w:val="00290E8B"/>
    <w:rsid w:val="00291035"/>
    <w:rsid w:val="00291371"/>
    <w:rsid w:val="0029167F"/>
    <w:rsid w:val="002917BF"/>
    <w:rsid w:val="00291A19"/>
    <w:rsid w:val="00291B7B"/>
    <w:rsid w:val="00291BE1"/>
    <w:rsid w:val="00291F57"/>
    <w:rsid w:val="0029228D"/>
    <w:rsid w:val="002922F2"/>
    <w:rsid w:val="002929E0"/>
    <w:rsid w:val="00292B7D"/>
    <w:rsid w:val="00292DE2"/>
    <w:rsid w:val="00293661"/>
    <w:rsid w:val="00293D97"/>
    <w:rsid w:val="00294197"/>
    <w:rsid w:val="00294680"/>
    <w:rsid w:val="00294890"/>
    <w:rsid w:val="00294F45"/>
    <w:rsid w:val="0029515A"/>
    <w:rsid w:val="002954A3"/>
    <w:rsid w:val="002954FA"/>
    <w:rsid w:val="002957D9"/>
    <w:rsid w:val="00295820"/>
    <w:rsid w:val="00295D9C"/>
    <w:rsid w:val="00295E1C"/>
    <w:rsid w:val="00295FF2"/>
    <w:rsid w:val="002963B4"/>
    <w:rsid w:val="0029655B"/>
    <w:rsid w:val="00296652"/>
    <w:rsid w:val="00296723"/>
    <w:rsid w:val="00296839"/>
    <w:rsid w:val="0029686F"/>
    <w:rsid w:val="00296A70"/>
    <w:rsid w:val="00296B53"/>
    <w:rsid w:val="00296FCA"/>
    <w:rsid w:val="00297796"/>
    <w:rsid w:val="002977E1"/>
    <w:rsid w:val="002978C4"/>
    <w:rsid w:val="002979A2"/>
    <w:rsid w:val="00297C93"/>
    <w:rsid w:val="00297DE1"/>
    <w:rsid w:val="002A00CD"/>
    <w:rsid w:val="002A0133"/>
    <w:rsid w:val="002A0173"/>
    <w:rsid w:val="002A03F0"/>
    <w:rsid w:val="002A09AB"/>
    <w:rsid w:val="002A0E1B"/>
    <w:rsid w:val="002A0E4A"/>
    <w:rsid w:val="002A1218"/>
    <w:rsid w:val="002A12B1"/>
    <w:rsid w:val="002A1671"/>
    <w:rsid w:val="002A1905"/>
    <w:rsid w:val="002A1AF9"/>
    <w:rsid w:val="002A1D5D"/>
    <w:rsid w:val="002A1E59"/>
    <w:rsid w:val="002A2B0C"/>
    <w:rsid w:val="002A2BA6"/>
    <w:rsid w:val="002A2BEE"/>
    <w:rsid w:val="002A2EF5"/>
    <w:rsid w:val="002A2F95"/>
    <w:rsid w:val="002A3009"/>
    <w:rsid w:val="002A30ED"/>
    <w:rsid w:val="002A35E3"/>
    <w:rsid w:val="002A3AB1"/>
    <w:rsid w:val="002A46C0"/>
    <w:rsid w:val="002A4B0F"/>
    <w:rsid w:val="002A4D86"/>
    <w:rsid w:val="002A51A8"/>
    <w:rsid w:val="002A520F"/>
    <w:rsid w:val="002A52DC"/>
    <w:rsid w:val="002A53F4"/>
    <w:rsid w:val="002A59A9"/>
    <w:rsid w:val="002A5F8E"/>
    <w:rsid w:val="002A5FF3"/>
    <w:rsid w:val="002A600E"/>
    <w:rsid w:val="002A646B"/>
    <w:rsid w:val="002A696C"/>
    <w:rsid w:val="002A6B62"/>
    <w:rsid w:val="002A6F7A"/>
    <w:rsid w:val="002A7040"/>
    <w:rsid w:val="002A721F"/>
    <w:rsid w:val="002A73A1"/>
    <w:rsid w:val="002A762F"/>
    <w:rsid w:val="002A7C6E"/>
    <w:rsid w:val="002A7EAA"/>
    <w:rsid w:val="002A7F05"/>
    <w:rsid w:val="002B0602"/>
    <w:rsid w:val="002B0973"/>
    <w:rsid w:val="002B0C10"/>
    <w:rsid w:val="002B0EA2"/>
    <w:rsid w:val="002B120F"/>
    <w:rsid w:val="002B129E"/>
    <w:rsid w:val="002B17E8"/>
    <w:rsid w:val="002B1838"/>
    <w:rsid w:val="002B18FD"/>
    <w:rsid w:val="002B19A2"/>
    <w:rsid w:val="002B1A6B"/>
    <w:rsid w:val="002B20A2"/>
    <w:rsid w:val="002B2583"/>
    <w:rsid w:val="002B25EB"/>
    <w:rsid w:val="002B2666"/>
    <w:rsid w:val="002B2667"/>
    <w:rsid w:val="002B2822"/>
    <w:rsid w:val="002B2A84"/>
    <w:rsid w:val="002B2B1F"/>
    <w:rsid w:val="002B2CC0"/>
    <w:rsid w:val="002B2D0B"/>
    <w:rsid w:val="002B2ECE"/>
    <w:rsid w:val="002B2F9A"/>
    <w:rsid w:val="002B3203"/>
    <w:rsid w:val="002B3629"/>
    <w:rsid w:val="002B37D6"/>
    <w:rsid w:val="002B3C41"/>
    <w:rsid w:val="002B3CE4"/>
    <w:rsid w:val="002B422E"/>
    <w:rsid w:val="002B4302"/>
    <w:rsid w:val="002B45A3"/>
    <w:rsid w:val="002B479C"/>
    <w:rsid w:val="002B4E3C"/>
    <w:rsid w:val="002B50EC"/>
    <w:rsid w:val="002B534B"/>
    <w:rsid w:val="002B5784"/>
    <w:rsid w:val="002B5AB4"/>
    <w:rsid w:val="002B5B77"/>
    <w:rsid w:val="002B5B79"/>
    <w:rsid w:val="002B6402"/>
    <w:rsid w:val="002B6AF7"/>
    <w:rsid w:val="002B6CEE"/>
    <w:rsid w:val="002B6D9B"/>
    <w:rsid w:val="002B6DBB"/>
    <w:rsid w:val="002B7019"/>
    <w:rsid w:val="002B7284"/>
    <w:rsid w:val="002B7660"/>
    <w:rsid w:val="002B76A3"/>
    <w:rsid w:val="002B77CE"/>
    <w:rsid w:val="002B7BCD"/>
    <w:rsid w:val="002B7EF6"/>
    <w:rsid w:val="002C0264"/>
    <w:rsid w:val="002C0329"/>
    <w:rsid w:val="002C0583"/>
    <w:rsid w:val="002C063A"/>
    <w:rsid w:val="002C0866"/>
    <w:rsid w:val="002C0AF9"/>
    <w:rsid w:val="002C0C0E"/>
    <w:rsid w:val="002C0C66"/>
    <w:rsid w:val="002C0F0B"/>
    <w:rsid w:val="002C1186"/>
    <w:rsid w:val="002C118D"/>
    <w:rsid w:val="002C1235"/>
    <w:rsid w:val="002C14C0"/>
    <w:rsid w:val="002C1742"/>
    <w:rsid w:val="002C1B31"/>
    <w:rsid w:val="002C1B89"/>
    <w:rsid w:val="002C2152"/>
    <w:rsid w:val="002C21AE"/>
    <w:rsid w:val="002C227D"/>
    <w:rsid w:val="002C2626"/>
    <w:rsid w:val="002C264A"/>
    <w:rsid w:val="002C2D65"/>
    <w:rsid w:val="002C2E0F"/>
    <w:rsid w:val="002C304D"/>
    <w:rsid w:val="002C33C4"/>
    <w:rsid w:val="002C3452"/>
    <w:rsid w:val="002C3810"/>
    <w:rsid w:val="002C38A2"/>
    <w:rsid w:val="002C39AF"/>
    <w:rsid w:val="002C3F7D"/>
    <w:rsid w:val="002C427F"/>
    <w:rsid w:val="002C48BB"/>
    <w:rsid w:val="002C4D54"/>
    <w:rsid w:val="002C5154"/>
    <w:rsid w:val="002C57E4"/>
    <w:rsid w:val="002C6014"/>
    <w:rsid w:val="002C64BF"/>
    <w:rsid w:val="002C6763"/>
    <w:rsid w:val="002C6832"/>
    <w:rsid w:val="002C6BEF"/>
    <w:rsid w:val="002C6CC5"/>
    <w:rsid w:val="002C6CE9"/>
    <w:rsid w:val="002C6E3E"/>
    <w:rsid w:val="002C6FC8"/>
    <w:rsid w:val="002C70D4"/>
    <w:rsid w:val="002C7268"/>
    <w:rsid w:val="002C7760"/>
    <w:rsid w:val="002C78A8"/>
    <w:rsid w:val="002C7CB2"/>
    <w:rsid w:val="002C7CC8"/>
    <w:rsid w:val="002D0139"/>
    <w:rsid w:val="002D01DB"/>
    <w:rsid w:val="002D0205"/>
    <w:rsid w:val="002D073E"/>
    <w:rsid w:val="002D0C3F"/>
    <w:rsid w:val="002D15C9"/>
    <w:rsid w:val="002D15DA"/>
    <w:rsid w:val="002D193D"/>
    <w:rsid w:val="002D1BE2"/>
    <w:rsid w:val="002D1D63"/>
    <w:rsid w:val="002D1F69"/>
    <w:rsid w:val="002D2026"/>
    <w:rsid w:val="002D2236"/>
    <w:rsid w:val="002D22FF"/>
    <w:rsid w:val="002D2392"/>
    <w:rsid w:val="002D2B3B"/>
    <w:rsid w:val="002D2DA4"/>
    <w:rsid w:val="002D2F3E"/>
    <w:rsid w:val="002D3297"/>
    <w:rsid w:val="002D3475"/>
    <w:rsid w:val="002D364B"/>
    <w:rsid w:val="002D3779"/>
    <w:rsid w:val="002D3846"/>
    <w:rsid w:val="002D3D00"/>
    <w:rsid w:val="002D3F27"/>
    <w:rsid w:val="002D418B"/>
    <w:rsid w:val="002D41CA"/>
    <w:rsid w:val="002D42CA"/>
    <w:rsid w:val="002D4482"/>
    <w:rsid w:val="002D4866"/>
    <w:rsid w:val="002D4A39"/>
    <w:rsid w:val="002D4B2B"/>
    <w:rsid w:val="002D4C93"/>
    <w:rsid w:val="002D4CD7"/>
    <w:rsid w:val="002D4D5C"/>
    <w:rsid w:val="002D4ED8"/>
    <w:rsid w:val="002D4FB2"/>
    <w:rsid w:val="002D4FE7"/>
    <w:rsid w:val="002D51AC"/>
    <w:rsid w:val="002D51B7"/>
    <w:rsid w:val="002D562F"/>
    <w:rsid w:val="002D570C"/>
    <w:rsid w:val="002D5923"/>
    <w:rsid w:val="002D5DF8"/>
    <w:rsid w:val="002D5EEA"/>
    <w:rsid w:val="002D6022"/>
    <w:rsid w:val="002D6205"/>
    <w:rsid w:val="002D625D"/>
    <w:rsid w:val="002D6491"/>
    <w:rsid w:val="002D6929"/>
    <w:rsid w:val="002D6AC1"/>
    <w:rsid w:val="002D6EC0"/>
    <w:rsid w:val="002D6EF8"/>
    <w:rsid w:val="002D7292"/>
    <w:rsid w:val="002D75F9"/>
    <w:rsid w:val="002D77EE"/>
    <w:rsid w:val="002D7900"/>
    <w:rsid w:val="002D7BC9"/>
    <w:rsid w:val="002E00D9"/>
    <w:rsid w:val="002E02F8"/>
    <w:rsid w:val="002E0349"/>
    <w:rsid w:val="002E040F"/>
    <w:rsid w:val="002E056F"/>
    <w:rsid w:val="002E0BC2"/>
    <w:rsid w:val="002E1011"/>
    <w:rsid w:val="002E152E"/>
    <w:rsid w:val="002E1791"/>
    <w:rsid w:val="002E1DAE"/>
    <w:rsid w:val="002E1FD3"/>
    <w:rsid w:val="002E20F1"/>
    <w:rsid w:val="002E23B3"/>
    <w:rsid w:val="002E23C2"/>
    <w:rsid w:val="002E2479"/>
    <w:rsid w:val="002E258D"/>
    <w:rsid w:val="002E2798"/>
    <w:rsid w:val="002E2B62"/>
    <w:rsid w:val="002E2FA0"/>
    <w:rsid w:val="002E3349"/>
    <w:rsid w:val="002E351D"/>
    <w:rsid w:val="002E368D"/>
    <w:rsid w:val="002E3CDF"/>
    <w:rsid w:val="002E3E07"/>
    <w:rsid w:val="002E4015"/>
    <w:rsid w:val="002E40D0"/>
    <w:rsid w:val="002E46A4"/>
    <w:rsid w:val="002E47A3"/>
    <w:rsid w:val="002E4C01"/>
    <w:rsid w:val="002E4C9E"/>
    <w:rsid w:val="002E5167"/>
    <w:rsid w:val="002E5645"/>
    <w:rsid w:val="002E58EC"/>
    <w:rsid w:val="002E59F4"/>
    <w:rsid w:val="002E59FF"/>
    <w:rsid w:val="002E5C14"/>
    <w:rsid w:val="002E5E48"/>
    <w:rsid w:val="002E606E"/>
    <w:rsid w:val="002E6306"/>
    <w:rsid w:val="002E658A"/>
    <w:rsid w:val="002E66B2"/>
    <w:rsid w:val="002E689D"/>
    <w:rsid w:val="002E68BD"/>
    <w:rsid w:val="002E68E8"/>
    <w:rsid w:val="002E6927"/>
    <w:rsid w:val="002E6AD5"/>
    <w:rsid w:val="002E6D7B"/>
    <w:rsid w:val="002E6DFF"/>
    <w:rsid w:val="002E6E3A"/>
    <w:rsid w:val="002E6F1C"/>
    <w:rsid w:val="002E6F46"/>
    <w:rsid w:val="002E7668"/>
    <w:rsid w:val="002E76AC"/>
    <w:rsid w:val="002E7AC7"/>
    <w:rsid w:val="002F01CC"/>
    <w:rsid w:val="002F0C9E"/>
    <w:rsid w:val="002F0DEC"/>
    <w:rsid w:val="002F10E7"/>
    <w:rsid w:val="002F145C"/>
    <w:rsid w:val="002F14EA"/>
    <w:rsid w:val="002F1658"/>
    <w:rsid w:val="002F1DDE"/>
    <w:rsid w:val="002F1E5A"/>
    <w:rsid w:val="002F218E"/>
    <w:rsid w:val="002F22E4"/>
    <w:rsid w:val="002F247D"/>
    <w:rsid w:val="002F29A2"/>
    <w:rsid w:val="002F2DAD"/>
    <w:rsid w:val="002F2DD1"/>
    <w:rsid w:val="002F2E51"/>
    <w:rsid w:val="002F2F41"/>
    <w:rsid w:val="002F3185"/>
    <w:rsid w:val="002F31A9"/>
    <w:rsid w:val="002F3472"/>
    <w:rsid w:val="002F34BE"/>
    <w:rsid w:val="002F38CA"/>
    <w:rsid w:val="002F3A85"/>
    <w:rsid w:val="002F3AB9"/>
    <w:rsid w:val="002F3D90"/>
    <w:rsid w:val="002F3E32"/>
    <w:rsid w:val="002F3FDE"/>
    <w:rsid w:val="002F43AC"/>
    <w:rsid w:val="002F448C"/>
    <w:rsid w:val="002F4727"/>
    <w:rsid w:val="002F4730"/>
    <w:rsid w:val="002F4B1E"/>
    <w:rsid w:val="002F4C44"/>
    <w:rsid w:val="002F4C8B"/>
    <w:rsid w:val="002F501C"/>
    <w:rsid w:val="002F5220"/>
    <w:rsid w:val="002F5423"/>
    <w:rsid w:val="002F569A"/>
    <w:rsid w:val="002F5C5B"/>
    <w:rsid w:val="002F5D1D"/>
    <w:rsid w:val="002F5D3E"/>
    <w:rsid w:val="002F640F"/>
    <w:rsid w:val="002F64F9"/>
    <w:rsid w:val="002F692E"/>
    <w:rsid w:val="002F6BD6"/>
    <w:rsid w:val="002F6C91"/>
    <w:rsid w:val="002F7182"/>
    <w:rsid w:val="002F74C2"/>
    <w:rsid w:val="002F7AAA"/>
    <w:rsid w:val="002F7ABC"/>
    <w:rsid w:val="002F7C98"/>
    <w:rsid w:val="002F7D7E"/>
    <w:rsid w:val="00300371"/>
    <w:rsid w:val="0030039F"/>
    <w:rsid w:val="003004B7"/>
    <w:rsid w:val="003004E5"/>
    <w:rsid w:val="00300621"/>
    <w:rsid w:val="0030066A"/>
    <w:rsid w:val="0030072C"/>
    <w:rsid w:val="00300C3E"/>
    <w:rsid w:val="00300C9C"/>
    <w:rsid w:val="00301179"/>
    <w:rsid w:val="00301321"/>
    <w:rsid w:val="00301656"/>
    <w:rsid w:val="0030174F"/>
    <w:rsid w:val="00301B40"/>
    <w:rsid w:val="00301BED"/>
    <w:rsid w:val="00301D11"/>
    <w:rsid w:val="00302238"/>
    <w:rsid w:val="0030229E"/>
    <w:rsid w:val="00302380"/>
    <w:rsid w:val="003025DD"/>
    <w:rsid w:val="003027DC"/>
    <w:rsid w:val="00302BA3"/>
    <w:rsid w:val="00302EC6"/>
    <w:rsid w:val="003030BE"/>
    <w:rsid w:val="00303590"/>
    <w:rsid w:val="003036F4"/>
    <w:rsid w:val="00303783"/>
    <w:rsid w:val="00303AF4"/>
    <w:rsid w:val="00303DC6"/>
    <w:rsid w:val="0030470C"/>
    <w:rsid w:val="003048F4"/>
    <w:rsid w:val="00304D05"/>
    <w:rsid w:val="00304EED"/>
    <w:rsid w:val="00305202"/>
    <w:rsid w:val="003052D0"/>
    <w:rsid w:val="00305A62"/>
    <w:rsid w:val="00305D93"/>
    <w:rsid w:val="00305E00"/>
    <w:rsid w:val="00305F0F"/>
    <w:rsid w:val="003063AF"/>
    <w:rsid w:val="003063EA"/>
    <w:rsid w:val="003067CC"/>
    <w:rsid w:val="00306A72"/>
    <w:rsid w:val="00306D80"/>
    <w:rsid w:val="0030703F"/>
    <w:rsid w:val="003070A8"/>
    <w:rsid w:val="0030754F"/>
    <w:rsid w:val="003077F3"/>
    <w:rsid w:val="0030781A"/>
    <w:rsid w:val="003078F4"/>
    <w:rsid w:val="00307CF8"/>
    <w:rsid w:val="00307F80"/>
    <w:rsid w:val="00310101"/>
    <w:rsid w:val="00310209"/>
    <w:rsid w:val="0031041A"/>
    <w:rsid w:val="0031051A"/>
    <w:rsid w:val="003105B5"/>
    <w:rsid w:val="003106BB"/>
    <w:rsid w:val="003108BD"/>
    <w:rsid w:val="00310D09"/>
    <w:rsid w:val="00310D51"/>
    <w:rsid w:val="003110D0"/>
    <w:rsid w:val="00311196"/>
    <w:rsid w:val="0031166F"/>
    <w:rsid w:val="00311764"/>
    <w:rsid w:val="003119B2"/>
    <w:rsid w:val="00311AF8"/>
    <w:rsid w:val="00312012"/>
    <w:rsid w:val="00312078"/>
    <w:rsid w:val="00312772"/>
    <w:rsid w:val="00312A6A"/>
    <w:rsid w:val="00312C7B"/>
    <w:rsid w:val="00312DDB"/>
    <w:rsid w:val="0031303A"/>
    <w:rsid w:val="003131D3"/>
    <w:rsid w:val="0031328A"/>
    <w:rsid w:val="00313801"/>
    <w:rsid w:val="00313AC1"/>
    <w:rsid w:val="00313C12"/>
    <w:rsid w:val="00313D98"/>
    <w:rsid w:val="00313E40"/>
    <w:rsid w:val="0031433B"/>
    <w:rsid w:val="0031461A"/>
    <w:rsid w:val="0031464E"/>
    <w:rsid w:val="00314747"/>
    <w:rsid w:val="00314A4D"/>
    <w:rsid w:val="00314AE3"/>
    <w:rsid w:val="00314B3D"/>
    <w:rsid w:val="00314C05"/>
    <w:rsid w:val="00314C89"/>
    <w:rsid w:val="00314CDF"/>
    <w:rsid w:val="00314DF3"/>
    <w:rsid w:val="00314DFC"/>
    <w:rsid w:val="00314EBC"/>
    <w:rsid w:val="00314F04"/>
    <w:rsid w:val="00314FA0"/>
    <w:rsid w:val="003151D8"/>
    <w:rsid w:val="0031522D"/>
    <w:rsid w:val="00315333"/>
    <w:rsid w:val="003154D6"/>
    <w:rsid w:val="00315768"/>
    <w:rsid w:val="00315D79"/>
    <w:rsid w:val="00315EEC"/>
    <w:rsid w:val="00315F59"/>
    <w:rsid w:val="00316070"/>
    <w:rsid w:val="003160BC"/>
    <w:rsid w:val="00316214"/>
    <w:rsid w:val="0031681F"/>
    <w:rsid w:val="003168B0"/>
    <w:rsid w:val="00316950"/>
    <w:rsid w:val="00316BB1"/>
    <w:rsid w:val="00316BF8"/>
    <w:rsid w:val="00316D05"/>
    <w:rsid w:val="00317163"/>
    <w:rsid w:val="003171AC"/>
    <w:rsid w:val="003172FF"/>
    <w:rsid w:val="003175D1"/>
    <w:rsid w:val="00317601"/>
    <w:rsid w:val="00317839"/>
    <w:rsid w:val="0031787D"/>
    <w:rsid w:val="0032022D"/>
    <w:rsid w:val="0032030F"/>
    <w:rsid w:val="003203F3"/>
    <w:rsid w:val="00320A20"/>
    <w:rsid w:val="00320C9C"/>
    <w:rsid w:val="00320D53"/>
    <w:rsid w:val="00321246"/>
    <w:rsid w:val="00321305"/>
    <w:rsid w:val="003213F9"/>
    <w:rsid w:val="00321A0D"/>
    <w:rsid w:val="00321F60"/>
    <w:rsid w:val="00321F8B"/>
    <w:rsid w:val="00321FF5"/>
    <w:rsid w:val="00322237"/>
    <w:rsid w:val="0032288A"/>
    <w:rsid w:val="00322940"/>
    <w:rsid w:val="00322A58"/>
    <w:rsid w:val="0032328D"/>
    <w:rsid w:val="003235C6"/>
    <w:rsid w:val="00323731"/>
    <w:rsid w:val="003238C1"/>
    <w:rsid w:val="00323CCE"/>
    <w:rsid w:val="00324D2B"/>
    <w:rsid w:val="003252FA"/>
    <w:rsid w:val="003254AE"/>
    <w:rsid w:val="003254FE"/>
    <w:rsid w:val="00325535"/>
    <w:rsid w:val="0032560F"/>
    <w:rsid w:val="003256BB"/>
    <w:rsid w:val="003258D3"/>
    <w:rsid w:val="003259C8"/>
    <w:rsid w:val="003259D5"/>
    <w:rsid w:val="00325BC5"/>
    <w:rsid w:val="00325EE0"/>
    <w:rsid w:val="00325F71"/>
    <w:rsid w:val="0032618A"/>
    <w:rsid w:val="003265C7"/>
    <w:rsid w:val="00326624"/>
    <w:rsid w:val="003268C9"/>
    <w:rsid w:val="00326A3A"/>
    <w:rsid w:val="00326B1F"/>
    <w:rsid w:val="00326D00"/>
    <w:rsid w:val="00326D3B"/>
    <w:rsid w:val="00326E84"/>
    <w:rsid w:val="00326FC4"/>
    <w:rsid w:val="00327B1D"/>
    <w:rsid w:val="0033028B"/>
    <w:rsid w:val="003303AE"/>
    <w:rsid w:val="003305D4"/>
    <w:rsid w:val="003309DE"/>
    <w:rsid w:val="00330C26"/>
    <w:rsid w:val="00330D1E"/>
    <w:rsid w:val="00330D47"/>
    <w:rsid w:val="00330E42"/>
    <w:rsid w:val="00331076"/>
    <w:rsid w:val="00331385"/>
    <w:rsid w:val="003315D2"/>
    <w:rsid w:val="00331B70"/>
    <w:rsid w:val="00332433"/>
    <w:rsid w:val="00332522"/>
    <w:rsid w:val="00332539"/>
    <w:rsid w:val="00332A06"/>
    <w:rsid w:val="00332A7C"/>
    <w:rsid w:val="00332B40"/>
    <w:rsid w:val="00332FD4"/>
    <w:rsid w:val="00333004"/>
    <w:rsid w:val="00333343"/>
    <w:rsid w:val="00333677"/>
    <w:rsid w:val="00333A5B"/>
    <w:rsid w:val="00333E60"/>
    <w:rsid w:val="003341BE"/>
    <w:rsid w:val="003343FF"/>
    <w:rsid w:val="003345B5"/>
    <w:rsid w:val="00334B8A"/>
    <w:rsid w:val="003352B5"/>
    <w:rsid w:val="00335610"/>
    <w:rsid w:val="00335697"/>
    <w:rsid w:val="00335991"/>
    <w:rsid w:val="00335994"/>
    <w:rsid w:val="003359E0"/>
    <w:rsid w:val="00335CC2"/>
    <w:rsid w:val="00335D0F"/>
    <w:rsid w:val="00335FB6"/>
    <w:rsid w:val="00336042"/>
    <w:rsid w:val="00336887"/>
    <w:rsid w:val="00336AF3"/>
    <w:rsid w:val="00336BA0"/>
    <w:rsid w:val="00336ED7"/>
    <w:rsid w:val="0033731A"/>
    <w:rsid w:val="00337AD2"/>
    <w:rsid w:val="00340092"/>
    <w:rsid w:val="003406D5"/>
    <w:rsid w:val="003407FD"/>
    <w:rsid w:val="0034084C"/>
    <w:rsid w:val="0034089C"/>
    <w:rsid w:val="00340A17"/>
    <w:rsid w:val="00340B9C"/>
    <w:rsid w:val="00340C7A"/>
    <w:rsid w:val="00340F3B"/>
    <w:rsid w:val="003410F3"/>
    <w:rsid w:val="00341109"/>
    <w:rsid w:val="00341454"/>
    <w:rsid w:val="00341670"/>
    <w:rsid w:val="003416C6"/>
    <w:rsid w:val="0034180B"/>
    <w:rsid w:val="0034196D"/>
    <w:rsid w:val="00341A5B"/>
    <w:rsid w:val="00341B80"/>
    <w:rsid w:val="00341D7C"/>
    <w:rsid w:val="00341D91"/>
    <w:rsid w:val="00341EFB"/>
    <w:rsid w:val="00342264"/>
    <w:rsid w:val="00342728"/>
    <w:rsid w:val="0034295B"/>
    <w:rsid w:val="00342DB1"/>
    <w:rsid w:val="00342FEC"/>
    <w:rsid w:val="0034325D"/>
    <w:rsid w:val="0034334B"/>
    <w:rsid w:val="00343382"/>
    <w:rsid w:val="003433C0"/>
    <w:rsid w:val="00343462"/>
    <w:rsid w:val="00343686"/>
    <w:rsid w:val="00343AF3"/>
    <w:rsid w:val="00343FAC"/>
    <w:rsid w:val="0034419F"/>
    <w:rsid w:val="0034425A"/>
    <w:rsid w:val="003443C5"/>
    <w:rsid w:val="00344A9A"/>
    <w:rsid w:val="00344ADC"/>
    <w:rsid w:val="00344FFF"/>
    <w:rsid w:val="00345052"/>
    <w:rsid w:val="00345125"/>
    <w:rsid w:val="003451FA"/>
    <w:rsid w:val="003453CD"/>
    <w:rsid w:val="003455C8"/>
    <w:rsid w:val="003456A1"/>
    <w:rsid w:val="003458F3"/>
    <w:rsid w:val="003459F8"/>
    <w:rsid w:val="00345BF7"/>
    <w:rsid w:val="00345C0C"/>
    <w:rsid w:val="00345FF9"/>
    <w:rsid w:val="003460EC"/>
    <w:rsid w:val="0034652F"/>
    <w:rsid w:val="003467BE"/>
    <w:rsid w:val="00346B68"/>
    <w:rsid w:val="00346E63"/>
    <w:rsid w:val="0034735F"/>
    <w:rsid w:val="00347761"/>
    <w:rsid w:val="00347C28"/>
    <w:rsid w:val="00347C97"/>
    <w:rsid w:val="00347D1C"/>
    <w:rsid w:val="00347D3C"/>
    <w:rsid w:val="0035058D"/>
    <w:rsid w:val="0035072D"/>
    <w:rsid w:val="00350955"/>
    <w:rsid w:val="00350E7B"/>
    <w:rsid w:val="00350F18"/>
    <w:rsid w:val="00351055"/>
    <w:rsid w:val="0035118B"/>
    <w:rsid w:val="0035151F"/>
    <w:rsid w:val="003515BF"/>
    <w:rsid w:val="00351963"/>
    <w:rsid w:val="00351E4F"/>
    <w:rsid w:val="00351E7E"/>
    <w:rsid w:val="003521F7"/>
    <w:rsid w:val="0035228B"/>
    <w:rsid w:val="00352346"/>
    <w:rsid w:val="00352400"/>
    <w:rsid w:val="003525E1"/>
    <w:rsid w:val="00352615"/>
    <w:rsid w:val="00352805"/>
    <w:rsid w:val="00352D3E"/>
    <w:rsid w:val="00352E2E"/>
    <w:rsid w:val="00352FEC"/>
    <w:rsid w:val="00352FF5"/>
    <w:rsid w:val="003535AF"/>
    <w:rsid w:val="003535D0"/>
    <w:rsid w:val="003535F2"/>
    <w:rsid w:val="003536CF"/>
    <w:rsid w:val="0035377D"/>
    <w:rsid w:val="003537A4"/>
    <w:rsid w:val="003537E4"/>
    <w:rsid w:val="003539A9"/>
    <w:rsid w:val="00353A12"/>
    <w:rsid w:val="00353E41"/>
    <w:rsid w:val="00354488"/>
    <w:rsid w:val="00354C74"/>
    <w:rsid w:val="0035507D"/>
    <w:rsid w:val="00355223"/>
    <w:rsid w:val="003558C4"/>
    <w:rsid w:val="00355FAF"/>
    <w:rsid w:val="00356090"/>
    <w:rsid w:val="003564D4"/>
    <w:rsid w:val="00356725"/>
    <w:rsid w:val="00356811"/>
    <w:rsid w:val="00356C7E"/>
    <w:rsid w:val="003573E3"/>
    <w:rsid w:val="00357522"/>
    <w:rsid w:val="0035770E"/>
    <w:rsid w:val="003579AD"/>
    <w:rsid w:val="00357B7B"/>
    <w:rsid w:val="00360186"/>
    <w:rsid w:val="003603E0"/>
    <w:rsid w:val="00360444"/>
    <w:rsid w:val="0036086E"/>
    <w:rsid w:val="00360960"/>
    <w:rsid w:val="00360AC0"/>
    <w:rsid w:val="00360BC4"/>
    <w:rsid w:val="00360C9C"/>
    <w:rsid w:val="00360FB6"/>
    <w:rsid w:val="00361427"/>
    <w:rsid w:val="003616B2"/>
    <w:rsid w:val="00361820"/>
    <w:rsid w:val="0036182D"/>
    <w:rsid w:val="003618C1"/>
    <w:rsid w:val="00361A2A"/>
    <w:rsid w:val="00361A4D"/>
    <w:rsid w:val="00361A67"/>
    <w:rsid w:val="00361B97"/>
    <w:rsid w:val="00361C1C"/>
    <w:rsid w:val="00361C1E"/>
    <w:rsid w:val="00361E15"/>
    <w:rsid w:val="00361F3D"/>
    <w:rsid w:val="00361FB3"/>
    <w:rsid w:val="003620F3"/>
    <w:rsid w:val="00362800"/>
    <w:rsid w:val="00362B2E"/>
    <w:rsid w:val="00362C28"/>
    <w:rsid w:val="003631D5"/>
    <w:rsid w:val="00363243"/>
    <w:rsid w:val="0036327F"/>
    <w:rsid w:val="003639E2"/>
    <w:rsid w:val="00363F91"/>
    <w:rsid w:val="00363FD3"/>
    <w:rsid w:val="00364084"/>
    <w:rsid w:val="00364154"/>
    <w:rsid w:val="00364CE7"/>
    <w:rsid w:val="00364E78"/>
    <w:rsid w:val="003651A9"/>
    <w:rsid w:val="00365228"/>
    <w:rsid w:val="003652C5"/>
    <w:rsid w:val="003657D1"/>
    <w:rsid w:val="00365809"/>
    <w:rsid w:val="00365A82"/>
    <w:rsid w:val="00365B85"/>
    <w:rsid w:val="00365C20"/>
    <w:rsid w:val="00365C61"/>
    <w:rsid w:val="0036606C"/>
    <w:rsid w:val="003663DE"/>
    <w:rsid w:val="00366587"/>
    <w:rsid w:val="00366808"/>
    <w:rsid w:val="0036682F"/>
    <w:rsid w:val="00366ED2"/>
    <w:rsid w:val="00366FD7"/>
    <w:rsid w:val="00366FFB"/>
    <w:rsid w:val="00367BAB"/>
    <w:rsid w:val="00367C57"/>
    <w:rsid w:val="00370016"/>
    <w:rsid w:val="0037009A"/>
    <w:rsid w:val="003700FD"/>
    <w:rsid w:val="003701B2"/>
    <w:rsid w:val="00370724"/>
    <w:rsid w:val="0037080C"/>
    <w:rsid w:val="0037080F"/>
    <w:rsid w:val="00370BC1"/>
    <w:rsid w:val="00370D3E"/>
    <w:rsid w:val="00370D5A"/>
    <w:rsid w:val="00370DF8"/>
    <w:rsid w:val="00370E63"/>
    <w:rsid w:val="00370E66"/>
    <w:rsid w:val="00371100"/>
    <w:rsid w:val="003716B4"/>
    <w:rsid w:val="00371A56"/>
    <w:rsid w:val="00371A90"/>
    <w:rsid w:val="00371F94"/>
    <w:rsid w:val="00372476"/>
    <w:rsid w:val="00372A2F"/>
    <w:rsid w:val="00372D1F"/>
    <w:rsid w:val="00372E6C"/>
    <w:rsid w:val="00372EAE"/>
    <w:rsid w:val="00373556"/>
    <w:rsid w:val="00373955"/>
    <w:rsid w:val="00373D09"/>
    <w:rsid w:val="00373FEC"/>
    <w:rsid w:val="00374070"/>
    <w:rsid w:val="0037460D"/>
    <w:rsid w:val="0037473F"/>
    <w:rsid w:val="00374A97"/>
    <w:rsid w:val="00374AD6"/>
    <w:rsid w:val="00374B4B"/>
    <w:rsid w:val="00374B56"/>
    <w:rsid w:val="0037505B"/>
    <w:rsid w:val="003750FE"/>
    <w:rsid w:val="003752AB"/>
    <w:rsid w:val="00375329"/>
    <w:rsid w:val="00375619"/>
    <w:rsid w:val="0037571E"/>
    <w:rsid w:val="003757BC"/>
    <w:rsid w:val="003757C0"/>
    <w:rsid w:val="00375BF4"/>
    <w:rsid w:val="00375DE9"/>
    <w:rsid w:val="00375E91"/>
    <w:rsid w:val="00376716"/>
    <w:rsid w:val="00376866"/>
    <w:rsid w:val="003768DF"/>
    <w:rsid w:val="00377183"/>
    <w:rsid w:val="00377188"/>
    <w:rsid w:val="003773B8"/>
    <w:rsid w:val="003773D3"/>
    <w:rsid w:val="00377909"/>
    <w:rsid w:val="00377AEF"/>
    <w:rsid w:val="0038049C"/>
    <w:rsid w:val="003805B1"/>
    <w:rsid w:val="00380896"/>
    <w:rsid w:val="00380AA2"/>
    <w:rsid w:val="00380B5E"/>
    <w:rsid w:val="00380EDA"/>
    <w:rsid w:val="0038173F"/>
    <w:rsid w:val="00381754"/>
    <w:rsid w:val="00381927"/>
    <w:rsid w:val="00381993"/>
    <w:rsid w:val="00381A01"/>
    <w:rsid w:val="00381B4A"/>
    <w:rsid w:val="00381C51"/>
    <w:rsid w:val="00382596"/>
    <w:rsid w:val="00382685"/>
    <w:rsid w:val="003826DA"/>
    <w:rsid w:val="003827BF"/>
    <w:rsid w:val="0038287B"/>
    <w:rsid w:val="00382CB7"/>
    <w:rsid w:val="00382FB9"/>
    <w:rsid w:val="00383328"/>
    <w:rsid w:val="0038335A"/>
    <w:rsid w:val="0038357C"/>
    <w:rsid w:val="003835E0"/>
    <w:rsid w:val="00383868"/>
    <w:rsid w:val="00383BED"/>
    <w:rsid w:val="00383EF7"/>
    <w:rsid w:val="00383F82"/>
    <w:rsid w:val="0038427F"/>
    <w:rsid w:val="003846D5"/>
    <w:rsid w:val="00384957"/>
    <w:rsid w:val="00384D1F"/>
    <w:rsid w:val="00384D5F"/>
    <w:rsid w:val="003851B4"/>
    <w:rsid w:val="00385315"/>
    <w:rsid w:val="003855A8"/>
    <w:rsid w:val="00385833"/>
    <w:rsid w:val="00385B80"/>
    <w:rsid w:val="00385CEA"/>
    <w:rsid w:val="00385D9C"/>
    <w:rsid w:val="00385DE3"/>
    <w:rsid w:val="003860C8"/>
    <w:rsid w:val="003862A4"/>
    <w:rsid w:val="003863E5"/>
    <w:rsid w:val="00386D39"/>
    <w:rsid w:val="00387468"/>
    <w:rsid w:val="00387476"/>
    <w:rsid w:val="003874FB"/>
    <w:rsid w:val="003877DB"/>
    <w:rsid w:val="00387C2B"/>
    <w:rsid w:val="00387F7F"/>
    <w:rsid w:val="00390117"/>
    <w:rsid w:val="00390355"/>
    <w:rsid w:val="003903D4"/>
    <w:rsid w:val="00390442"/>
    <w:rsid w:val="003904D8"/>
    <w:rsid w:val="003908A3"/>
    <w:rsid w:val="00390C44"/>
    <w:rsid w:val="00390C63"/>
    <w:rsid w:val="00390C78"/>
    <w:rsid w:val="00390D0F"/>
    <w:rsid w:val="00390F07"/>
    <w:rsid w:val="00390F14"/>
    <w:rsid w:val="0039191D"/>
    <w:rsid w:val="00391AC7"/>
    <w:rsid w:val="00391B82"/>
    <w:rsid w:val="00391DCD"/>
    <w:rsid w:val="00392488"/>
    <w:rsid w:val="00392592"/>
    <w:rsid w:val="003925D3"/>
    <w:rsid w:val="003925EE"/>
    <w:rsid w:val="00392B11"/>
    <w:rsid w:val="00392D80"/>
    <w:rsid w:val="00392DC1"/>
    <w:rsid w:val="00393060"/>
    <w:rsid w:val="00393238"/>
    <w:rsid w:val="00393366"/>
    <w:rsid w:val="003935D4"/>
    <w:rsid w:val="0039381E"/>
    <w:rsid w:val="00393BAD"/>
    <w:rsid w:val="00393C5A"/>
    <w:rsid w:val="00393D5D"/>
    <w:rsid w:val="00393F2E"/>
    <w:rsid w:val="003943AD"/>
    <w:rsid w:val="0039476F"/>
    <w:rsid w:val="00394AAD"/>
    <w:rsid w:val="00394C12"/>
    <w:rsid w:val="003952BB"/>
    <w:rsid w:val="0039583D"/>
    <w:rsid w:val="00395842"/>
    <w:rsid w:val="00395CEA"/>
    <w:rsid w:val="00396A0A"/>
    <w:rsid w:val="00396BC8"/>
    <w:rsid w:val="003970B3"/>
    <w:rsid w:val="003970EA"/>
    <w:rsid w:val="00397298"/>
    <w:rsid w:val="003972DA"/>
    <w:rsid w:val="0039746F"/>
    <w:rsid w:val="003976A6"/>
    <w:rsid w:val="003976F6"/>
    <w:rsid w:val="003978FA"/>
    <w:rsid w:val="00397908"/>
    <w:rsid w:val="00397AA5"/>
    <w:rsid w:val="00397BAC"/>
    <w:rsid w:val="00397C06"/>
    <w:rsid w:val="00397C13"/>
    <w:rsid w:val="00397C90"/>
    <w:rsid w:val="00397F18"/>
    <w:rsid w:val="003A03AF"/>
    <w:rsid w:val="003A0771"/>
    <w:rsid w:val="003A088B"/>
    <w:rsid w:val="003A09FC"/>
    <w:rsid w:val="003A0D51"/>
    <w:rsid w:val="003A0EBF"/>
    <w:rsid w:val="003A131E"/>
    <w:rsid w:val="003A13C8"/>
    <w:rsid w:val="003A14C5"/>
    <w:rsid w:val="003A153F"/>
    <w:rsid w:val="003A15DA"/>
    <w:rsid w:val="003A1670"/>
    <w:rsid w:val="003A1730"/>
    <w:rsid w:val="003A1899"/>
    <w:rsid w:val="003A1A17"/>
    <w:rsid w:val="003A1AE8"/>
    <w:rsid w:val="003A1BC0"/>
    <w:rsid w:val="003A2010"/>
    <w:rsid w:val="003A2270"/>
    <w:rsid w:val="003A23C9"/>
    <w:rsid w:val="003A2539"/>
    <w:rsid w:val="003A2903"/>
    <w:rsid w:val="003A2B9A"/>
    <w:rsid w:val="003A2EE5"/>
    <w:rsid w:val="003A392C"/>
    <w:rsid w:val="003A3C6C"/>
    <w:rsid w:val="003A3EFD"/>
    <w:rsid w:val="003A4107"/>
    <w:rsid w:val="003A43A8"/>
    <w:rsid w:val="003A43C2"/>
    <w:rsid w:val="003A4AFD"/>
    <w:rsid w:val="003A4B1E"/>
    <w:rsid w:val="003A4D19"/>
    <w:rsid w:val="003A4D77"/>
    <w:rsid w:val="003A4DF3"/>
    <w:rsid w:val="003A509D"/>
    <w:rsid w:val="003A517C"/>
    <w:rsid w:val="003A520C"/>
    <w:rsid w:val="003A541C"/>
    <w:rsid w:val="003A5719"/>
    <w:rsid w:val="003A57DF"/>
    <w:rsid w:val="003A5BAE"/>
    <w:rsid w:val="003A5BC8"/>
    <w:rsid w:val="003A5E76"/>
    <w:rsid w:val="003A62B5"/>
    <w:rsid w:val="003A62F6"/>
    <w:rsid w:val="003A6307"/>
    <w:rsid w:val="003A6396"/>
    <w:rsid w:val="003A6691"/>
    <w:rsid w:val="003A6806"/>
    <w:rsid w:val="003A6D14"/>
    <w:rsid w:val="003A6D7D"/>
    <w:rsid w:val="003A6F19"/>
    <w:rsid w:val="003A71E1"/>
    <w:rsid w:val="003A72BD"/>
    <w:rsid w:val="003A7596"/>
    <w:rsid w:val="003A79B5"/>
    <w:rsid w:val="003A7FB0"/>
    <w:rsid w:val="003B0400"/>
    <w:rsid w:val="003B04DF"/>
    <w:rsid w:val="003B08FC"/>
    <w:rsid w:val="003B0950"/>
    <w:rsid w:val="003B0AC4"/>
    <w:rsid w:val="003B0BC9"/>
    <w:rsid w:val="003B0C77"/>
    <w:rsid w:val="003B0E24"/>
    <w:rsid w:val="003B109E"/>
    <w:rsid w:val="003B114B"/>
    <w:rsid w:val="003B1247"/>
    <w:rsid w:val="003B131F"/>
    <w:rsid w:val="003B1345"/>
    <w:rsid w:val="003B14C2"/>
    <w:rsid w:val="003B1719"/>
    <w:rsid w:val="003B18E9"/>
    <w:rsid w:val="003B19EE"/>
    <w:rsid w:val="003B1BAF"/>
    <w:rsid w:val="003B1F20"/>
    <w:rsid w:val="003B1F65"/>
    <w:rsid w:val="003B211F"/>
    <w:rsid w:val="003B23A5"/>
    <w:rsid w:val="003B2554"/>
    <w:rsid w:val="003B2856"/>
    <w:rsid w:val="003B287C"/>
    <w:rsid w:val="003B2DFB"/>
    <w:rsid w:val="003B2EA7"/>
    <w:rsid w:val="003B312E"/>
    <w:rsid w:val="003B3391"/>
    <w:rsid w:val="003B3966"/>
    <w:rsid w:val="003B3D17"/>
    <w:rsid w:val="003B3D5D"/>
    <w:rsid w:val="003B3F46"/>
    <w:rsid w:val="003B40F9"/>
    <w:rsid w:val="003B4511"/>
    <w:rsid w:val="003B4B21"/>
    <w:rsid w:val="003B4D4D"/>
    <w:rsid w:val="003B5292"/>
    <w:rsid w:val="003B5388"/>
    <w:rsid w:val="003B53D3"/>
    <w:rsid w:val="003B5652"/>
    <w:rsid w:val="003B5936"/>
    <w:rsid w:val="003B5AC9"/>
    <w:rsid w:val="003B5C83"/>
    <w:rsid w:val="003B5CE6"/>
    <w:rsid w:val="003B5E36"/>
    <w:rsid w:val="003B5EA0"/>
    <w:rsid w:val="003B603F"/>
    <w:rsid w:val="003B6283"/>
    <w:rsid w:val="003B6668"/>
    <w:rsid w:val="003B6A42"/>
    <w:rsid w:val="003B7314"/>
    <w:rsid w:val="003B75E4"/>
    <w:rsid w:val="003B77ED"/>
    <w:rsid w:val="003B7AC9"/>
    <w:rsid w:val="003B7B4F"/>
    <w:rsid w:val="003B7BAD"/>
    <w:rsid w:val="003B7E5D"/>
    <w:rsid w:val="003C05A3"/>
    <w:rsid w:val="003C05BF"/>
    <w:rsid w:val="003C0690"/>
    <w:rsid w:val="003C0B1B"/>
    <w:rsid w:val="003C0B3F"/>
    <w:rsid w:val="003C0CEF"/>
    <w:rsid w:val="003C0E14"/>
    <w:rsid w:val="003C102F"/>
    <w:rsid w:val="003C112D"/>
    <w:rsid w:val="003C13B1"/>
    <w:rsid w:val="003C16BD"/>
    <w:rsid w:val="003C17B9"/>
    <w:rsid w:val="003C1DD3"/>
    <w:rsid w:val="003C1E99"/>
    <w:rsid w:val="003C1F57"/>
    <w:rsid w:val="003C219C"/>
    <w:rsid w:val="003C24FF"/>
    <w:rsid w:val="003C275E"/>
    <w:rsid w:val="003C2791"/>
    <w:rsid w:val="003C2E91"/>
    <w:rsid w:val="003C2F68"/>
    <w:rsid w:val="003C342A"/>
    <w:rsid w:val="003C3650"/>
    <w:rsid w:val="003C37B0"/>
    <w:rsid w:val="003C385F"/>
    <w:rsid w:val="003C38C6"/>
    <w:rsid w:val="003C3937"/>
    <w:rsid w:val="003C3A60"/>
    <w:rsid w:val="003C3A7B"/>
    <w:rsid w:val="003C3D33"/>
    <w:rsid w:val="003C402A"/>
    <w:rsid w:val="003C404B"/>
    <w:rsid w:val="003C4078"/>
    <w:rsid w:val="003C4120"/>
    <w:rsid w:val="003C41CB"/>
    <w:rsid w:val="003C422F"/>
    <w:rsid w:val="003C4337"/>
    <w:rsid w:val="003C4B46"/>
    <w:rsid w:val="003C4B97"/>
    <w:rsid w:val="003C4FAE"/>
    <w:rsid w:val="003C5113"/>
    <w:rsid w:val="003C52CA"/>
    <w:rsid w:val="003C52FD"/>
    <w:rsid w:val="003C56C1"/>
    <w:rsid w:val="003C6087"/>
    <w:rsid w:val="003C6095"/>
    <w:rsid w:val="003C6435"/>
    <w:rsid w:val="003C65AD"/>
    <w:rsid w:val="003C68A3"/>
    <w:rsid w:val="003C7085"/>
    <w:rsid w:val="003C7355"/>
    <w:rsid w:val="003C7470"/>
    <w:rsid w:val="003C7697"/>
    <w:rsid w:val="003C7781"/>
    <w:rsid w:val="003C784A"/>
    <w:rsid w:val="003C78F8"/>
    <w:rsid w:val="003C7AE3"/>
    <w:rsid w:val="003C7B40"/>
    <w:rsid w:val="003C7D81"/>
    <w:rsid w:val="003C7DC3"/>
    <w:rsid w:val="003C7FED"/>
    <w:rsid w:val="003D01BB"/>
    <w:rsid w:val="003D01BC"/>
    <w:rsid w:val="003D02AF"/>
    <w:rsid w:val="003D02C2"/>
    <w:rsid w:val="003D0590"/>
    <w:rsid w:val="003D071A"/>
    <w:rsid w:val="003D09DC"/>
    <w:rsid w:val="003D0AAE"/>
    <w:rsid w:val="003D0B0A"/>
    <w:rsid w:val="003D11D7"/>
    <w:rsid w:val="003D13A2"/>
    <w:rsid w:val="003D1415"/>
    <w:rsid w:val="003D15C8"/>
    <w:rsid w:val="003D1640"/>
    <w:rsid w:val="003D196D"/>
    <w:rsid w:val="003D19C7"/>
    <w:rsid w:val="003D2257"/>
    <w:rsid w:val="003D22C2"/>
    <w:rsid w:val="003D2511"/>
    <w:rsid w:val="003D26B6"/>
    <w:rsid w:val="003D27EE"/>
    <w:rsid w:val="003D2CFF"/>
    <w:rsid w:val="003D2E84"/>
    <w:rsid w:val="003D2EC8"/>
    <w:rsid w:val="003D2EE8"/>
    <w:rsid w:val="003D2F1D"/>
    <w:rsid w:val="003D33A9"/>
    <w:rsid w:val="003D34B1"/>
    <w:rsid w:val="003D3596"/>
    <w:rsid w:val="003D3689"/>
    <w:rsid w:val="003D39E9"/>
    <w:rsid w:val="003D3D27"/>
    <w:rsid w:val="003D4288"/>
    <w:rsid w:val="003D4710"/>
    <w:rsid w:val="003D4953"/>
    <w:rsid w:val="003D50FD"/>
    <w:rsid w:val="003D5227"/>
    <w:rsid w:val="003D52C3"/>
    <w:rsid w:val="003D52D4"/>
    <w:rsid w:val="003D52F4"/>
    <w:rsid w:val="003D551F"/>
    <w:rsid w:val="003D554B"/>
    <w:rsid w:val="003D5552"/>
    <w:rsid w:val="003D56E5"/>
    <w:rsid w:val="003D59DC"/>
    <w:rsid w:val="003D5B4A"/>
    <w:rsid w:val="003D5C98"/>
    <w:rsid w:val="003D5FA7"/>
    <w:rsid w:val="003D60DC"/>
    <w:rsid w:val="003D629D"/>
    <w:rsid w:val="003D633E"/>
    <w:rsid w:val="003D6884"/>
    <w:rsid w:val="003D69FC"/>
    <w:rsid w:val="003D6A28"/>
    <w:rsid w:val="003D6A45"/>
    <w:rsid w:val="003D6B7F"/>
    <w:rsid w:val="003D6CE3"/>
    <w:rsid w:val="003D6F24"/>
    <w:rsid w:val="003D6F2A"/>
    <w:rsid w:val="003D712E"/>
    <w:rsid w:val="003D7145"/>
    <w:rsid w:val="003D71C7"/>
    <w:rsid w:val="003D734E"/>
    <w:rsid w:val="003D7639"/>
    <w:rsid w:val="003D7736"/>
    <w:rsid w:val="003D7B02"/>
    <w:rsid w:val="003D7D97"/>
    <w:rsid w:val="003E04D7"/>
    <w:rsid w:val="003E0655"/>
    <w:rsid w:val="003E08A9"/>
    <w:rsid w:val="003E095C"/>
    <w:rsid w:val="003E0FB5"/>
    <w:rsid w:val="003E1157"/>
    <w:rsid w:val="003E121C"/>
    <w:rsid w:val="003E12D4"/>
    <w:rsid w:val="003E1437"/>
    <w:rsid w:val="003E1546"/>
    <w:rsid w:val="003E1F56"/>
    <w:rsid w:val="003E236E"/>
    <w:rsid w:val="003E2514"/>
    <w:rsid w:val="003E2777"/>
    <w:rsid w:val="003E2931"/>
    <w:rsid w:val="003E2D93"/>
    <w:rsid w:val="003E3150"/>
    <w:rsid w:val="003E3474"/>
    <w:rsid w:val="003E3536"/>
    <w:rsid w:val="003E354B"/>
    <w:rsid w:val="003E3809"/>
    <w:rsid w:val="003E3A49"/>
    <w:rsid w:val="003E3BA8"/>
    <w:rsid w:val="003E3BC1"/>
    <w:rsid w:val="003E3D5E"/>
    <w:rsid w:val="003E3F3C"/>
    <w:rsid w:val="003E4462"/>
    <w:rsid w:val="003E46F2"/>
    <w:rsid w:val="003E4866"/>
    <w:rsid w:val="003E49A6"/>
    <w:rsid w:val="003E4B8F"/>
    <w:rsid w:val="003E4CD2"/>
    <w:rsid w:val="003E4D71"/>
    <w:rsid w:val="003E4D78"/>
    <w:rsid w:val="003E52E0"/>
    <w:rsid w:val="003E52FC"/>
    <w:rsid w:val="003E5437"/>
    <w:rsid w:val="003E54B4"/>
    <w:rsid w:val="003E5725"/>
    <w:rsid w:val="003E5A12"/>
    <w:rsid w:val="003E5FA2"/>
    <w:rsid w:val="003E677F"/>
    <w:rsid w:val="003E6BDB"/>
    <w:rsid w:val="003E6F59"/>
    <w:rsid w:val="003E7559"/>
    <w:rsid w:val="003E76D7"/>
    <w:rsid w:val="003E7771"/>
    <w:rsid w:val="003E7873"/>
    <w:rsid w:val="003E7C21"/>
    <w:rsid w:val="003E7C77"/>
    <w:rsid w:val="003E7E55"/>
    <w:rsid w:val="003E7FC8"/>
    <w:rsid w:val="003F0061"/>
    <w:rsid w:val="003F0148"/>
    <w:rsid w:val="003F027F"/>
    <w:rsid w:val="003F035E"/>
    <w:rsid w:val="003F0366"/>
    <w:rsid w:val="003F05F5"/>
    <w:rsid w:val="003F08FB"/>
    <w:rsid w:val="003F0A6E"/>
    <w:rsid w:val="003F0A6F"/>
    <w:rsid w:val="003F0AC8"/>
    <w:rsid w:val="003F0ADB"/>
    <w:rsid w:val="003F0C7D"/>
    <w:rsid w:val="003F0D7A"/>
    <w:rsid w:val="003F0E52"/>
    <w:rsid w:val="003F0F92"/>
    <w:rsid w:val="003F0FA0"/>
    <w:rsid w:val="003F0FC1"/>
    <w:rsid w:val="003F1066"/>
    <w:rsid w:val="003F11B7"/>
    <w:rsid w:val="003F12E8"/>
    <w:rsid w:val="003F1392"/>
    <w:rsid w:val="003F15FE"/>
    <w:rsid w:val="003F18D5"/>
    <w:rsid w:val="003F1ADA"/>
    <w:rsid w:val="003F1BD7"/>
    <w:rsid w:val="003F1C64"/>
    <w:rsid w:val="003F1D60"/>
    <w:rsid w:val="003F1DCA"/>
    <w:rsid w:val="003F22D9"/>
    <w:rsid w:val="003F23AD"/>
    <w:rsid w:val="003F288B"/>
    <w:rsid w:val="003F297A"/>
    <w:rsid w:val="003F2A2E"/>
    <w:rsid w:val="003F2A53"/>
    <w:rsid w:val="003F2AF5"/>
    <w:rsid w:val="003F2B2C"/>
    <w:rsid w:val="003F2B77"/>
    <w:rsid w:val="003F2BD3"/>
    <w:rsid w:val="003F3056"/>
    <w:rsid w:val="003F306D"/>
    <w:rsid w:val="003F3272"/>
    <w:rsid w:val="003F3587"/>
    <w:rsid w:val="003F3A90"/>
    <w:rsid w:val="003F3AB8"/>
    <w:rsid w:val="003F3C4A"/>
    <w:rsid w:val="003F3D4A"/>
    <w:rsid w:val="003F47CA"/>
    <w:rsid w:val="003F494D"/>
    <w:rsid w:val="003F4AC5"/>
    <w:rsid w:val="003F4C40"/>
    <w:rsid w:val="003F4FA5"/>
    <w:rsid w:val="003F51F5"/>
    <w:rsid w:val="003F52C9"/>
    <w:rsid w:val="003F5402"/>
    <w:rsid w:val="003F55A1"/>
    <w:rsid w:val="003F57C7"/>
    <w:rsid w:val="003F5B57"/>
    <w:rsid w:val="003F5B99"/>
    <w:rsid w:val="003F5BFF"/>
    <w:rsid w:val="003F6018"/>
    <w:rsid w:val="003F610A"/>
    <w:rsid w:val="003F6699"/>
    <w:rsid w:val="003F681E"/>
    <w:rsid w:val="003F68F2"/>
    <w:rsid w:val="003F699B"/>
    <w:rsid w:val="003F6D47"/>
    <w:rsid w:val="003F6E9F"/>
    <w:rsid w:val="003F7611"/>
    <w:rsid w:val="003F7705"/>
    <w:rsid w:val="003F7BB7"/>
    <w:rsid w:val="003F7EF8"/>
    <w:rsid w:val="00400702"/>
    <w:rsid w:val="004007F9"/>
    <w:rsid w:val="00400813"/>
    <w:rsid w:val="00400ABA"/>
    <w:rsid w:val="00400D9E"/>
    <w:rsid w:val="00400ED2"/>
    <w:rsid w:val="00400FD8"/>
    <w:rsid w:val="00401030"/>
    <w:rsid w:val="004011A8"/>
    <w:rsid w:val="00401311"/>
    <w:rsid w:val="004017E8"/>
    <w:rsid w:val="00401F32"/>
    <w:rsid w:val="00401FD8"/>
    <w:rsid w:val="004020BA"/>
    <w:rsid w:val="00402179"/>
    <w:rsid w:val="004023C8"/>
    <w:rsid w:val="00402C57"/>
    <w:rsid w:val="00402E01"/>
    <w:rsid w:val="0040311D"/>
    <w:rsid w:val="00403194"/>
    <w:rsid w:val="004033E1"/>
    <w:rsid w:val="00403523"/>
    <w:rsid w:val="004038D3"/>
    <w:rsid w:val="00403E0C"/>
    <w:rsid w:val="00403EAF"/>
    <w:rsid w:val="004041A7"/>
    <w:rsid w:val="0040491B"/>
    <w:rsid w:val="00404BA2"/>
    <w:rsid w:val="00404CC5"/>
    <w:rsid w:val="00404FDB"/>
    <w:rsid w:val="00404FF6"/>
    <w:rsid w:val="00405007"/>
    <w:rsid w:val="00405020"/>
    <w:rsid w:val="0040508A"/>
    <w:rsid w:val="00405156"/>
    <w:rsid w:val="00405220"/>
    <w:rsid w:val="004052EF"/>
    <w:rsid w:val="0040559E"/>
    <w:rsid w:val="0040594B"/>
    <w:rsid w:val="00405B27"/>
    <w:rsid w:val="004060C6"/>
    <w:rsid w:val="00406103"/>
    <w:rsid w:val="00406431"/>
    <w:rsid w:val="0040667C"/>
    <w:rsid w:val="0040671D"/>
    <w:rsid w:val="004067F1"/>
    <w:rsid w:val="004068E5"/>
    <w:rsid w:val="004069D1"/>
    <w:rsid w:val="00406DC3"/>
    <w:rsid w:val="00406E0D"/>
    <w:rsid w:val="0040720B"/>
    <w:rsid w:val="0040727A"/>
    <w:rsid w:val="004072CB"/>
    <w:rsid w:val="004073F6"/>
    <w:rsid w:val="0040756E"/>
    <w:rsid w:val="00407678"/>
    <w:rsid w:val="00407911"/>
    <w:rsid w:val="00407AB5"/>
    <w:rsid w:val="00407E40"/>
    <w:rsid w:val="00407F36"/>
    <w:rsid w:val="0041060C"/>
    <w:rsid w:val="004106FE"/>
    <w:rsid w:val="0041075D"/>
    <w:rsid w:val="00410B33"/>
    <w:rsid w:val="00410EB3"/>
    <w:rsid w:val="00410FF8"/>
    <w:rsid w:val="00411159"/>
    <w:rsid w:val="004112F2"/>
    <w:rsid w:val="004115E9"/>
    <w:rsid w:val="00411915"/>
    <w:rsid w:val="00411CCA"/>
    <w:rsid w:val="00411E35"/>
    <w:rsid w:val="00411F31"/>
    <w:rsid w:val="00412028"/>
    <w:rsid w:val="00412113"/>
    <w:rsid w:val="0041211C"/>
    <w:rsid w:val="004121A9"/>
    <w:rsid w:val="00412313"/>
    <w:rsid w:val="0041270B"/>
    <w:rsid w:val="004128EF"/>
    <w:rsid w:val="00412BE3"/>
    <w:rsid w:val="004130F1"/>
    <w:rsid w:val="004131F8"/>
    <w:rsid w:val="004136E9"/>
    <w:rsid w:val="0041374E"/>
    <w:rsid w:val="004137F8"/>
    <w:rsid w:val="00413882"/>
    <w:rsid w:val="00413A88"/>
    <w:rsid w:val="00413C85"/>
    <w:rsid w:val="00413F19"/>
    <w:rsid w:val="00413FFB"/>
    <w:rsid w:val="00414080"/>
    <w:rsid w:val="004141BF"/>
    <w:rsid w:val="004144E5"/>
    <w:rsid w:val="004144E8"/>
    <w:rsid w:val="00414567"/>
    <w:rsid w:val="00414692"/>
    <w:rsid w:val="0041493E"/>
    <w:rsid w:val="00414AAE"/>
    <w:rsid w:val="00414C77"/>
    <w:rsid w:val="00414D43"/>
    <w:rsid w:val="00415337"/>
    <w:rsid w:val="00415395"/>
    <w:rsid w:val="004153A9"/>
    <w:rsid w:val="004153CE"/>
    <w:rsid w:val="00416185"/>
    <w:rsid w:val="0041688F"/>
    <w:rsid w:val="00416923"/>
    <w:rsid w:val="00416A20"/>
    <w:rsid w:val="00416A79"/>
    <w:rsid w:val="00416E44"/>
    <w:rsid w:val="00417228"/>
    <w:rsid w:val="0041740B"/>
    <w:rsid w:val="004175F5"/>
    <w:rsid w:val="0041770A"/>
    <w:rsid w:val="00417B07"/>
    <w:rsid w:val="00417DED"/>
    <w:rsid w:val="00417EE6"/>
    <w:rsid w:val="004200FC"/>
    <w:rsid w:val="00420875"/>
    <w:rsid w:val="00420E50"/>
    <w:rsid w:val="00421049"/>
    <w:rsid w:val="004211B8"/>
    <w:rsid w:val="0042130A"/>
    <w:rsid w:val="0042139E"/>
    <w:rsid w:val="00421449"/>
    <w:rsid w:val="004215A5"/>
    <w:rsid w:val="004216B6"/>
    <w:rsid w:val="0042199A"/>
    <w:rsid w:val="00421BFF"/>
    <w:rsid w:val="00421CFA"/>
    <w:rsid w:val="00421D5F"/>
    <w:rsid w:val="00421DB0"/>
    <w:rsid w:val="00421E7D"/>
    <w:rsid w:val="00421EC9"/>
    <w:rsid w:val="00421F5E"/>
    <w:rsid w:val="00422632"/>
    <w:rsid w:val="004229A3"/>
    <w:rsid w:val="00422B81"/>
    <w:rsid w:val="00422D55"/>
    <w:rsid w:val="00422DA6"/>
    <w:rsid w:val="00422EE1"/>
    <w:rsid w:val="00422F8D"/>
    <w:rsid w:val="0042312D"/>
    <w:rsid w:val="0042346C"/>
    <w:rsid w:val="00423839"/>
    <w:rsid w:val="00423927"/>
    <w:rsid w:val="00423D88"/>
    <w:rsid w:val="0042438C"/>
    <w:rsid w:val="004244C8"/>
    <w:rsid w:val="0042457B"/>
    <w:rsid w:val="004247A0"/>
    <w:rsid w:val="004247FF"/>
    <w:rsid w:val="00424A72"/>
    <w:rsid w:val="00424ACB"/>
    <w:rsid w:val="00425173"/>
    <w:rsid w:val="00425193"/>
    <w:rsid w:val="00425306"/>
    <w:rsid w:val="004253E8"/>
    <w:rsid w:val="00425600"/>
    <w:rsid w:val="004256B8"/>
    <w:rsid w:val="004256C7"/>
    <w:rsid w:val="004259C9"/>
    <w:rsid w:val="00425AFB"/>
    <w:rsid w:val="00425F90"/>
    <w:rsid w:val="004261A2"/>
    <w:rsid w:val="004262DB"/>
    <w:rsid w:val="00426335"/>
    <w:rsid w:val="004263A1"/>
    <w:rsid w:val="00426433"/>
    <w:rsid w:val="0042677A"/>
    <w:rsid w:val="00426B54"/>
    <w:rsid w:val="00426BE3"/>
    <w:rsid w:val="00426D7A"/>
    <w:rsid w:val="00427003"/>
    <w:rsid w:val="00427114"/>
    <w:rsid w:val="00427165"/>
    <w:rsid w:val="004273C8"/>
    <w:rsid w:val="0042767B"/>
    <w:rsid w:val="004276BD"/>
    <w:rsid w:val="00427A0C"/>
    <w:rsid w:val="00427A2B"/>
    <w:rsid w:val="00427B18"/>
    <w:rsid w:val="00427D1B"/>
    <w:rsid w:val="00430461"/>
    <w:rsid w:val="00430522"/>
    <w:rsid w:val="004305BC"/>
    <w:rsid w:val="00430623"/>
    <w:rsid w:val="0043069A"/>
    <w:rsid w:val="00430869"/>
    <w:rsid w:val="00430A99"/>
    <w:rsid w:val="00430AEE"/>
    <w:rsid w:val="00430CE7"/>
    <w:rsid w:val="004310EE"/>
    <w:rsid w:val="004312C6"/>
    <w:rsid w:val="004317F7"/>
    <w:rsid w:val="00431A81"/>
    <w:rsid w:val="00431CA8"/>
    <w:rsid w:val="00431DB1"/>
    <w:rsid w:val="00431E37"/>
    <w:rsid w:val="00432B9C"/>
    <w:rsid w:val="00432C0B"/>
    <w:rsid w:val="00432DA1"/>
    <w:rsid w:val="0043302C"/>
    <w:rsid w:val="004332B2"/>
    <w:rsid w:val="004333C8"/>
    <w:rsid w:val="004334A1"/>
    <w:rsid w:val="00433640"/>
    <w:rsid w:val="0043369B"/>
    <w:rsid w:val="00433701"/>
    <w:rsid w:val="0043373E"/>
    <w:rsid w:val="0043386F"/>
    <w:rsid w:val="00433A88"/>
    <w:rsid w:val="00433ABC"/>
    <w:rsid w:val="00433ADF"/>
    <w:rsid w:val="00433DDD"/>
    <w:rsid w:val="00434184"/>
    <w:rsid w:val="00434334"/>
    <w:rsid w:val="00434501"/>
    <w:rsid w:val="00434C9B"/>
    <w:rsid w:val="00434FB3"/>
    <w:rsid w:val="0043514F"/>
    <w:rsid w:val="0043529B"/>
    <w:rsid w:val="004356A5"/>
    <w:rsid w:val="004356B5"/>
    <w:rsid w:val="00435A04"/>
    <w:rsid w:val="00435C22"/>
    <w:rsid w:val="00435E1F"/>
    <w:rsid w:val="004360A9"/>
    <w:rsid w:val="004363D3"/>
    <w:rsid w:val="004369D5"/>
    <w:rsid w:val="00436A6E"/>
    <w:rsid w:val="00436B6A"/>
    <w:rsid w:val="00436D2A"/>
    <w:rsid w:val="004370AB"/>
    <w:rsid w:val="00437229"/>
    <w:rsid w:val="004373C4"/>
    <w:rsid w:val="00437539"/>
    <w:rsid w:val="0043770F"/>
    <w:rsid w:val="00437784"/>
    <w:rsid w:val="00437A70"/>
    <w:rsid w:val="00437B33"/>
    <w:rsid w:val="00437D13"/>
    <w:rsid w:val="0044002D"/>
    <w:rsid w:val="004403C6"/>
    <w:rsid w:val="004405EE"/>
    <w:rsid w:val="00440B78"/>
    <w:rsid w:val="00440E1F"/>
    <w:rsid w:val="00440F94"/>
    <w:rsid w:val="00440FC4"/>
    <w:rsid w:val="004410EB"/>
    <w:rsid w:val="00441190"/>
    <w:rsid w:val="0044119B"/>
    <w:rsid w:val="00441456"/>
    <w:rsid w:val="0044155C"/>
    <w:rsid w:val="0044162B"/>
    <w:rsid w:val="00441DAA"/>
    <w:rsid w:val="0044204C"/>
    <w:rsid w:val="004422C1"/>
    <w:rsid w:val="004423A8"/>
    <w:rsid w:val="004423CD"/>
    <w:rsid w:val="0044250F"/>
    <w:rsid w:val="00442860"/>
    <w:rsid w:val="00443208"/>
    <w:rsid w:val="004432CA"/>
    <w:rsid w:val="004437EA"/>
    <w:rsid w:val="00443923"/>
    <w:rsid w:val="00443AB7"/>
    <w:rsid w:val="00443D31"/>
    <w:rsid w:val="00443D78"/>
    <w:rsid w:val="004441E3"/>
    <w:rsid w:val="0044442C"/>
    <w:rsid w:val="00444637"/>
    <w:rsid w:val="004449CD"/>
    <w:rsid w:val="004449D5"/>
    <w:rsid w:val="00444AC0"/>
    <w:rsid w:val="00444B79"/>
    <w:rsid w:val="00444D66"/>
    <w:rsid w:val="00444E2F"/>
    <w:rsid w:val="0044525D"/>
    <w:rsid w:val="00445286"/>
    <w:rsid w:val="004456E0"/>
    <w:rsid w:val="004456F8"/>
    <w:rsid w:val="00445BE2"/>
    <w:rsid w:val="00445DB8"/>
    <w:rsid w:val="0044663E"/>
    <w:rsid w:val="0044665C"/>
    <w:rsid w:val="00446904"/>
    <w:rsid w:val="00446B1E"/>
    <w:rsid w:val="00446BCC"/>
    <w:rsid w:val="00446DC5"/>
    <w:rsid w:val="00446FDF"/>
    <w:rsid w:val="004473FD"/>
    <w:rsid w:val="004474A3"/>
    <w:rsid w:val="00447678"/>
    <w:rsid w:val="004476F1"/>
    <w:rsid w:val="00447C23"/>
    <w:rsid w:val="00447D85"/>
    <w:rsid w:val="00447E67"/>
    <w:rsid w:val="00447EA5"/>
    <w:rsid w:val="00447EF1"/>
    <w:rsid w:val="0045017E"/>
    <w:rsid w:val="00450295"/>
    <w:rsid w:val="004503FA"/>
    <w:rsid w:val="00450571"/>
    <w:rsid w:val="0045065F"/>
    <w:rsid w:val="00450A81"/>
    <w:rsid w:val="00450E5C"/>
    <w:rsid w:val="004511FF"/>
    <w:rsid w:val="004514C6"/>
    <w:rsid w:val="00451842"/>
    <w:rsid w:val="00451ADC"/>
    <w:rsid w:val="00451BC9"/>
    <w:rsid w:val="00451BF0"/>
    <w:rsid w:val="00451DB6"/>
    <w:rsid w:val="00451F2B"/>
    <w:rsid w:val="00451FB2"/>
    <w:rsid w:val="00452524"/>
    <w:rsid w:val="00452948"/>
    <w:rsid w:val="0045352A"/>
    <w:rsid w:val="004537DD"/>
    <w:rsid w:val="00453AFC"/>
    <w:rsid w:val="00453B6B"/>
    <w:rsid w:val="00453B96"/>
    <w:rsid w:val="00454214"/>
    <w:rsid w:val="0045425A"/>
    <w:rsid w:val="00454310"/>
    <w:rsid w:val="0045443E"/>
    <w:rsid w:val="00454661"/>
    <w:rsid w:val="00454786"/>
    <w:rsid w:val="004549DA"/>
    <w:rsid w:val="00454A13"/>
    <w:rsid w:val="00454A3D"/>
    <w:rsid w:val="00454BDE"/>
    <w:rsid w:val="00454C9F"/>
    <w:rsid w:val="00454D7E"/>
    <w:rsid w:val="0045509A"/>
    <w:rsid w:val="0045532B"/>
    <w:rsid w:val="00455425"/>
    <w:rsid w:val="004557BD"/>
    <w:rsid w:val="004558D1"/>
    <w:rsid w:val="00455982"/>
    <w:rsid w:val="00455E81"/>
    <w:rsid w:val="00455EFF"/>
    <w:rsid w:val="00455F83"/>
    <w:rsid w:val="0045616C"/>
    <w:rsid w:val="00456239"/>
    <w:rsid w:val="00456488"/>
    <w:rsid w:val="0045660B"/>
    <w:rsid w:val="0045666D"/>
    <w:rsid w:val="004567E8"/>
    <w:rsid w:val="004569EC"/>
    <w:rsid w:val="00456B9C"/>
    <w:rsid w:val="004575AB"/>
    <w:rsid w:val="00457775"/>
    <w:rsid w:val="00457CDF"/>
    <w:rsid w:val="00457DDA"/>
    <w:rsid w:val="00457F82"/>
    <w:rsid w:val="004600D7"/>
    <w:rsid w:val="0046030A"/>
    <w:rsid w:val="0046034D"/>
    <w:rsid w:val="00460696"/>
    <w:rsid w:val="00460C95"/>
    <w:rsid w:val="00460CA8"/>
    <w:rsid w:val="00460E3F"/>
    <w:rsid w:val="00460F89"/>
    <w:rsid w:val="00461136"/>
    <w:rsid w:val="00461371"/>
    <w:rsid w:val="004613C9"/>
    <w:rsid w:val="0046143F"/>
    <w:rsid w:val="004614DF"/>
    <w:rsid w:val="0046170C"/>
    <w:rsid w:val="00461930"/>
    <w:rsid w:val="00461A9B"/>
    <w:rsid w:val="00461B51"/>
    <w:rsid w:val="00461C3E"/>
    <w:rsid w:val="004620C8"/>
    <w:rsid w:val="00462458"/>
    <w:rsid w:val="00462492"/>
    <w:rsid w:val="0046250F"/>
    <w:rsid w:val="00462749"/>
    <w:rsid w:val="004629B1"/>
    <w:rsid w:val="00462C65"/>
    <w:rsid w:val="00462D3D"/>
    <w:rsid w:val="00462DD1"/>
    <w:rsid w:val="00462E86"/>
    <w:rsid w:val="0046310B"/>
    <w:rsid w:val="0046325E"/>
    <w:rsid w:val="004635D0"/>
    <w:rsid w:val="004636BF"/>
    <w:rsid w:val="00463914"/>
    <w:rsid w:val="004639D9"/>
    <w:rsid w:val="00463ACB"/>
    <w:rsid w:val="004641B4"/>
    <w:rsid w:val="00464497"/>
    <w:rsid w:val="004644E2"/>
    <w:rsid w:val="00464571"/>
    <w:rsid w:val="00464718"/>
    <w:rsid w:val="00464A9B"/>
    <w:rsid w:val="00464D53"/>
    <w:rsid w:val="00464E4D"/>
    <w:rsid w:val="004651DB"/>
    <w:rsid w:val="004652FE"/>
    <w:rsid w:val="004656C4"/>
    <w:rsid w:val="00465882"/>
    <w:rsid w:val="00465972"/>
    <w:rsid w:val="004665A0"/>
    <w:rsid w:val="004665D0"/>
    <w:rsid w:val="004666DF"/>
    <w:rsid w:val="00466876"/>
    <w:rsid w:val="0046688F"/>
    <w:rsid w:val="0046690D"/>
    <w:rsid w:val="00466B0B"/>
    <w:rsid w:val="00466D52"/>
    <w:rsid w:val="00466DE8"/>
    <w:rsid w:val="00466EA4"/>
    <w:rsid w:val="00466FBD"/>
    <w:rsid w:val="004675BD"/>
    <w:rsid w:val="0046788C"/>
    <w:rsid w:val="004678E8"/>
    <w:rsid w:val="00467953"/>
    <w:rsid w:val="00467AE3"/>
    <w:rsid w:val="00470397"/>
    <w:rsid w:val="00470411"/>
    <w:rsid w:val="004708DC"/>
    <w:rsid w:val="00470983"/>
    <w:rsid w:val="00470AA7"/>
    <w:rsid w:val="00470C08"/>
    <w:rsid w:val="00470C63"/>
    <w:rsid w:val="00470CF7"/>
    <w:rsid w:val="00470EDD"/>
    <w:rsid w:val="00471231"/>
    <w:rsid w:val="004712AE"/>
    <w:rsid w:val="00471338"/>
    <w:rsid w:val="0047137C"/>
    <w:rsid w:val="00471396"/>
    <w:rsid w:val="0047149F"/>
    <w:rsid w:val="00471894"/>
    <w:rsid w:val="004722FD"/>
    <w:rsid w:val="00472309"/>
    <w:rsid w:val="004724B8"/>
    <w:rsid w:val="00472531"/>
    <w:rsid w:val="004725B9"/>
    <w:rsid w:val="00472729"/>
    <w:rsid w:val="00472D22"/>
    <w:rsid w:val="00472ED0"/>
    <w:rsid w:val="00472F36"/>
    <w:rsid w:val="00472F81"/>
    <w:rsid w:val="00473618"/>
    <w:rsid w:val="00473792"/>
    <w:rsid w:val="00473820"/>
    <w:rsid w:val="00473B2B"/>
    <w:rsid w:val="00473B80"/>
    <w:rsid w:val="00473DA0"/>
    <w:rsid w:val="00473DF1"/>
    <w:rsid w:val="004740F0"/>
    <w:rsid w:val="00474280"/>
    <w:rsid w:val="0047435E"/>
    <w:rsid w:val="0047440E"/>
    <w:rsid w:val="004747A8"/>
    <w:rsid w:val="004748B0"/>
    <w:rsid w:val="00474AA0"/>
    <w:rsid w:val="00474C5D"/>
    <w:rsid w:val="00474DA4"/>
    <w:rsid w:val="00474F25"/>
    <w:rsid w:val="00475018"/>
    <w:rsid w:val="004750F3"/>
    <w:rsid w:val="00475108"/>
    <w:rsid w:val="0047529D"/>
    <w:rsid w:val="004753D7"/>
    <w:rsid w:val="004753F0"/>
    <w:rsid w:val="004754B6"/>
    <w:rsid w:val="0047551A"/>
    <w:rsid w:val="004756DD"/>
    <w:rsid w:val="00475864"/>
    <w:rsid w:val="00475ADB"/>
    <w:rsid w:val="00475B34"/>
    <w:rsid w:val="004767CF"/>
    <w:rsid w:val="00476FA7"/>
    <w:rsid w:val="00477113"/>
    <w:rsid w:val="00477435"/>
    <w:rsid w:val="0047763E"/>
    <w:rsid w:val="00477767"/>
    <w:rsid w:val="00477B92"/>
    <w:rsid w:val="00477C54"/>
    <w:rsid w:val="00477F2B"/>
    <w:rsid w:val="00477F5A"/>
    <w:rsid w:val="00477FE9"/>
    <w:rsid w:val="004800B5"/>
    <w:rsid w:val="0048026B"/>
    <w:rsid w:val="00480271"/>
    <w:rsid w:val="0048032B"/>
    <w:rsid w:val="004805FC"/>
    <w:rsid w:val="00480812"/>
    <w:rsid w:val="004809B1"/>
    <w:rsid w:val="00480C6B"/>
    <w:rsid w:val="00480D91"/>
    <w:rsid w:val="0048102E"/>
    <w:rsid w:val="00481133"/>
    <w:rsid w:val="004813CD"/>
    <w:rsid w:val="004814C8"/>
    <w:rsid w:val="004815FF"/>
    <w:rsid w:val="004816E1"/>
    <w:rsid w:val="004817CF"/>
    <w:rsid w:val="00481AFD"/>
    <w:rsid w:val="00481EE7"/>
    <w:rsid w:val="00482042"/>
    <w:rsid w:val="004824A4"/>
    <w:rsid w:val="00482C65"/>
    <w:rsid w:val="004832EC"/>
    <w:rsid w:val="004838A5"/>
    <w:rsid w:val="00483B1C"/>
    <w:rsid w:val="00483B29"/>
    <w:rsid w:val="00483C0D"/>
    <w:rsid w:val="00483EAE"/>
    <w:rsid w:val="00483EE3"/>
    <w:rsid w:val="00484001"/>
    <w:rsid w:val="004841B8"/>
    <w:rsid w:val="00484296"/>
    <w:rsid w:val="0048435F"/>
    <w:rsid w:val="004847B7"/>
    <w:rsid w:val="00484A6A"/>
    <w:rsid w:val="00484A77"/>
    <w:rsid w:val="00484C30"/>
    <w:rsid w:val="00484C90"/>
    <w:rsid w:val="00484E0B"/>
    <w:rsid w:val="00484FD8"/>
    <w:rsid w:val="00485012"/>
    <w:rsid w:val="0048529A"/>
    <w:rsid w:val="00485C47"/>
    <w:rsid w:val="00485D5C"/>
    <w:rsid w:val="00485FF0"/>
    <w:rsid w:val="00486350"/>
    <w:rsid w:val="00486B5A"/>
    <w:rsid w:val="00486D1C"/>
    <w:rsid w:val="00486D57"/>
    <w:rsid w:val="00486E42"/>
    <w:rsid w:val="00486F83"/>
    <w:rsid w:val="004871FB"/>
    <w:rsid w:val="00487246"/>
    <w:rsid w:val="00487367"/>
    <w:rsid w:val="004874EE"/>
    <w:rsid w:val="004875C6"/>
    <w:rsid w:val="004878D4"/>
    <w:rsid w:val="00487B12"/>
    <w:rsid w:val="00487BDD"/>
    <w:rsid w:val="00487BF0"/>
    <w:rsid w:val="00487F72"/>
    <w:rsid w:val="00490005"/>
    <w:rsid w:val="00490319"/>
    <w:rsid w:val="0049031D"/>
    <w:rsid w:val="004905F6"/>
    <w:rsid w:val="0049079C"/>
    <w:rsid w:val="00490959"/>
    <w:rsid w:val="00490E83"/>
    <w:rsid w:val="00490FC8"/>
    <w:rsid w:val="00491091"/>
    <w:rsid w:val="00491A1A"/>
    <w:rsid w:val="00491B5C"/>
    <w:rsid w:val="00491C6A"/>
    <w:rsid w:val="00491D79"/>
    <w:rsid w:val="004922A5"/>
    <w:rsid w:val="00492443"/>
    <w:rsid w:val="004925B7"/>
    <w:rsid w:val="0049264B"/>
    <w:rsid w:val="004926A9"/>
    <w:rsid w:val="00492ACF"/>
    <w:rsid w:val="00492E1C"/>
    <w:rsid w:val="00492E5F"/>
    <w:rsid w:val="00492FC6"/>
    <w:rsid w:val="00493001"/>
    <w:rsid w:val="00493010"/>
    <w:rsid w:val="00493154"/>
    <w:rsid w:val="00493813"/>
    <w:rsid w:val="00493867"/>
    <w:rsid w:val="00493891"/>
    <w:rsid w:val="00493C4E"/>
    <w:rsid w:val="00493F48"/>
    <w:rsid w:val="00494074"/>
    <w:rsid w:val="0049418E"/>
    <w:rsid w:val="004942DC"/>
    <w:rsid w:val="00494E6D"/>
    <w:rsid w:val="00494FA5"/>
    <w:rsid w:val="0049504A"/>
    <w:rsid w:val="004951D8"/>
    <w:rsid w:val="0049535D"/>
    <w:rsid w:val="0049543D"/>
    <w:rsid w:val="00495520"/>
    <w:rsid w:val="0049588D"/>
    <w:rsid w:val="0049596E"/>
    <w:rsid w:val="004959C7"/>
    <w:rsid w:val="00495C8A"/>
    <w:rsid w:val="00495E97"/>
    <w:rsid w:val="00496161"/>
    <w:rsid w:val="0049637E"/>
    <w:rsid w:val="00496426"/>
    <w:rsid w:val="004965AE"/>
    <w:rsid w:val="0049671A"/>
    <w:rsid w:val="00496F73"/>
    <w:rsid w:val="00496FB8"/>
    <w:rsid w:val="00497239"/>
    <w:rsid w:val="00497C26"/>
    <w:rsid w:val="00497C3B"/>
    <w:rsid w:val="00497F12"/>
    <w:rsid w:val="004A022D"/>
    <w:rsid w:val="004A0587"/>
    <w:rsid w:val="004A0641"/>
    <w:rsid w:val="004A0769"/>
    <w:rsid w:val="004A07AB"/>
    <w:rsid w:val="004A081B"/>
    <w:rsid w:val="004A085B"/>
    <w:rsid w:val="004A088A"/>
    <w:rsid w:val="004A0CF3"/>
    <w:rsid w:val="004A0E17"/>
    <w:rsid w:val="004A0EAA"/>
    <w:rsid w:val="004A0F83"/>
    <w:rsid w:val="004A1189"/>
    <w:rsid w:val="004A1200"/>
    <w:rsid w:val="004A122D"/>
    <w:rsid w:val="004A12BC"/>
    <w:rsid w:val="004A1D08"/>
    <w:rsid w:val="004A1D3A"/>
    <w:rsid w:val="004A1D8C"/>
    <w:rsid w:val="004A1F8E"/>
    <w:rsid w:val="004A209F"/>
    <w:rsid w:val="004A26A5"/>
    <w:rsid w:val="004A2907"/>
    <w:rsid w:val="004A2942"/>
    <w:rsid w:val="004A2CC1"/>
    <w:rsid w:val="004A2EF1"/>
    <w:rsid w:val="004A358F"/>
    <w:rsid w:val="004A373E"/>
    <w:rsid w:val="004A3977"/>
    <w:rsid w:val="004A3991"/>
    <w:rsid w:val="004A3B72"/>
    <w:rsid w:val="004A3FF7"/>
    <w:rsid w:val="004A4024"/>
    <w:rsid w:val="004A42A5"/>
    <w:rsid w:val="004A444B"/>
    <w:rsid w:val="004A4488"/>
    <w:rsid w:val="004A4C7F"/>
    <w:rsid w:val="004A4D26"/>
    <w:rsid w:val="004A4F0B"/>
    <w:rsid w:val="004A5268"/>
    <w:rsid w:val="004A533C"/>
    <w:rsid w:val="004A536E"/>
    <w:rsid w:val="004A53D0"/>
    <w:rsid w:val="004A5824"/>
    <w:rsid w:val="004A58B0"/>
    <w:rsid w:val="004A597B"/>
    <w:rsid w:val="004A59D6"/>
    <w:rsid w:val="004A5CBF"/>
    <w:rsid w:val="004A5D88"/>
    <w:rsid w:val="004A5F24"/>
    <w:rsid w:val="004A6083"/>
    <w:rsid w:val="004A6211"/>
    <w:rsid w:val="004A649D"/>
    <w:rsid w:val="004A650F"/>
    <w:rsid w:val="004A6867"/>
    <w:rsid w:val="004A6B39"/>
    <w:rsid w:val="004A6C30"/>
    <w:rsid w:val="004A6DBE"/>
    <w:rsid w:val="004A7370"/>
    <w:rsid w:val="004A787A"/>
    <w:rsid w:val="004A7B71"/>
    <w:rsid w:val="004A7E30"/>
    <w:rsid w:val="004A7F5F"/>
    <w:rsid w:val="004B0325"/>
    <w:rsid w:val="004B03CB"/>
    <w:rsid w:val="004B06F6"/>
    <w:rsid w:val="004B071C"/>
    <w:rsid w:val="004B0737"/>
    <w:rsid w:val="004B0AEB"/>
    <w:rsid w:val="004B0BB3"/>
    <w:rsid w:val="004B10BF"/>
    <w:rsid w:val="004B116E"/>
    <w:rsid w:val="004B13A6"/>
    <w:rsid w:val="004B1889"/>
    <w:rsid w:val="004B18D2"/>
    <w:rsid w:val="004B1A6E"/>
    <w:rsid w:val="004B1AEB"/>
    <w:rsid w:val="004B1AFB"/>
    <w:rsid w:val="004B1B5E"/>
    <w:rsid w:val="004B1BD2"/>
    <w:rsid w:val="004B1CDB"/>
    <w:rsid w:val="004B1DC1"/>
    <w:rsid w:val="004B1FE7"/>
    <w:rsid w:val="004B20DA"/>
    <w:rsid w:val="004B22AF"/>
    <w:rsid w:val="004B24D9"/>
    <w:rsid w:val="004B25E6"/>
    <w:rsid w:val="004B280E"/>
    <w:rsid w:val="004B282F"/>
    <w:rsid w:val="004B2831"/>
    <w:rsid w:val="004B299A"/>
    <w:rsid w:val="004B2B7A"/>
    <w:rsid w:val="004B2C15"/>
    <w:rsid w:val="004B2E8A"/>
    <w:rsid w:val="004B3349"/>
    <w:rsid w:val="004B344F"/>
    <w:rsid w:val="004B350A"/>
    <w:rsid w:val="004B3BF7"/>
    <w:rsid w:val="004B4285"/>
    <w:rsid w:val="004B45A3"/>
    <w:rsid w:val="004B47CD"/>
    <w:rsid w:val="004B483B"/>
    <w:rsid w:val="004B4B60"/>
    <w:rsid w:val="004B4D7F"/>
    <w:rsid w:val="004B4DAE"/>
    <w:rsid w:val="004B513B"/>
    <w:rsid w:val="004B514F"/>
    <w:rsid w:val="004B53A2"/>
    <w:rsid w:val="004B548F"/>
    <w:rsid w:val="004B56F7"/>
    <w:rsid w:val="004B5A93"/>
    <w:rsid w:val="004B5A95"/>
    <w:rsid w:val="004B5BC7"/>
    <w:rsid w:val="004B5D35"/>
    <w:rsid w:val="004B5DD1"/>
    <w:rsid w:val="004B5F80"/>
    <w:rsid w:val="004B64D8"/>
    <w:rsid w:val="004B6604"/>
    <w:rsid w:val="004B676A"/>
    <w:rsid w:val="004B6C2F"/>
    <w:rsid w:val="004B6CA1"/>
    <w:rsid w:val="004B6D65"/>
    <w:rsid w:val="004B703C"/>
    <w:rsid w:val="004B7106"/>
    <w:rsid w:val="004B78E0"/>
    <w:rsid w:val="004B792F"/>
    <w:rsid w:val="004B7F5F"/>
    <w:rsid w:val="004C003D"/>
    <w:rsid w:val="004C040C"/>
    <w:rsid w:val="004C0523"/>
    <w:rsid w:val="004C0869"/>
    <w:rsid w:val="004C08E4"/>
    <w:rsid w:val="004C0CF6"/>
    <w:rsid w:val="004C0D2E"/>
    <w:rsid w:val="004C101B"/>
    <w:rsid w:val="004C1218"/>
    <w:rsid w:val="004C1C70"/>
    <w:rsid w:val="004C1CD3"/>
    <w:rsid w:val="004C1F0F"/>
    <w:rsid w:val="004C20BB"/>
    <w:rsid w:val="004C210C"/>
    <w:rsid w:val="004C2457"/>
    <w:rsid w:val="004C250C"/>
    <w:rsid w:val="004C2753"/>
    <w:rsid w:val="004C28EC"/>
    <w:rsid w:val="004C2990"/>
    <w:rsid w:val="004C2C6D"/>
    <w:rsid w:val="004C2D57"/>
    <w:rsid w:val="004C2DAF"/>
    <w:rsid w:val="004C2FCF"/>
    <w:rsid w:val="004C312D"/>
    <w:rsid w:val="004C31AF"/>
    <w:rsid w:val="004C32B6"/>
    <w:rsid w:val="004C3DBB"/>
    <w:rsid w:val="004C3EC8"/>
    <w:rsid w:val="004C3F59"/>
    <w:rsid w:val="004C3F85"/>
    <w:rsid w:val="004C40EA"/>
    <w:rsid w:val="004C4164"/>
    <w:rsid w:val="004C4219"/>
    <w:rsid w:val="004C44C6"/>
    <w:rsid w:val="004C4619"/>
    <w:rsid w:val="004C46CB"/>
    <w:rsid w:val="004C47B8"/>
    <w:rsid w:val="004C48FB"/>
    <w:rsid w:val="004C4979"/>
    <w:rsid w:val="004C4D1F"/>
    <w:rsid w:val="004C4E37"/>
    <w:rsid w:val="004C4EA3"/>
    <w:rsid w:val="004C51F0"/>
    <w:rsid w:val="004C52A1"/>
    <w:rsid w:val="004C5460"/>
    <w:rsid w:val="004C5AF9"/>
    <w:rsid w:val="004C5F3C"/>
    <w:rsid w:val="004C5FE3"/>
    <w:rsid w:val="004C644F"/>
    <w:rsid w:val="004C65A9"/>
    <w:rsid w:val="004C697E"/>
    <w:rsid w:val="004C6C58"/>
    <w:rsid w:val="004C6E9F"/>
    <w:rsid w:val="004C74CF"/>
    <w:rsid w:val="004C79A1"/>
    <w:rsid w:val="004C7CEE"/>
    <w:rsid w:val="004C7D27"/>
    <w:rsid w:val="004C7DD4"/>
    <w:rsid w:val="004D0073"/>
    <w:rsid w:val="004D045C"/>
    <w:rsid w:val="004D0763"/>
    <w:rsid w:val="004D078B"/>
    <w:rsid w:val="004D0948"/>
    <w:rsid w:val="004D0A74"/>
    <w:rsid w:val="004D0D66"/>
    <w:rsid w:val="004D1141"/>
    <w:rsid w:val="004D1249"/>
    <w:rsid w:val="004D1472"/>
    <w:rsid w:val="004D19FB"/>
    <w:rsid w:val="004D1DF7"/>
    <w:rsid w:val="004D2108"/>
    <w:rsid w:val="004D2230"/>
    <w:rsid w:val="004D228B"/>
    <w:rsid w:val="004D2320"/>
    <w:rsid w:val="004D24A9"/>
    <w:rsid w:val="004D26CF"/>
    <w:rsid w:val="004D2791"/>
    <w:rsid w:val="004D2823"/>
    <w:rsid w:val="004D2B8B"/>
    <w:rsid w:val="004D2C2E"/>
    <w:rsid w:val="004D2E10"/>
    <w:rsid w:val="004D2F32"/>
    <w:rsid w:val="004D2F7E"/>
    <w:rsid w:val="004D354C"/>
    <w:rsid w:val="004D38BF"/>
    <w:rsid w:val="004D3A8E"/>
    <w:rsid w:val="004D3D41"/>
    <w:rsid w:val="004D3D56"/>
    <w:rsid w:val="004D4149"/>
    <w:rsid w:val="004D432C"/>
    <w:rsid w:val="004D4455"/>
    <w:rsid w:val="004D4E35"/>
    <w:rsid w:val="004D4E8B"/>
    <w:rsid w:val="004D5369"/>
    <w:rsid w:val="004D5469"/>
    <w:rsid w:val="004D59A8"/>
    <w:rsid w:val="004D59E1"/>
    <w:rsid w:val="004D5BAE"/>
    <w:rsid w:val="004D5F2E"/>
    <w:rsid w:val="004D5F70"/>
    <w:rsid w:val="004D600A"/>
    <w:rsid w:val="004D629C"/>
    <w:rsid w:val="004D6314"/>
    <w:rsid w:val="004D63E3"/>
    <w:rsid w:val="004D667E"/>
    <w:rsid w:val="004D6A12"/>
    <w:rsid w:val="004D72B3"/>
    <w:rsid w:val="004D741B"/>
    <w:rsid w:val="004D74AD"/>
    <w:rsid w:val="004D756B"/>
    <w:rsid w:val="004D779B"/>
    <w:rsid w:val="004D78A9"/>
    <w:rsid w:val="004D798E"/>
    <w:rsid w:val="004D7AF2"/>
    <w:rsid w:val="004D7D79"/>
    <w:rsid w:val="004E0174"/>
    <w:rsid w:val="004E01E2"/>
    <w:rsid w:val="004E0360"/>
    <w:rsid w:val="004E0ADC"/>
    <w:rsid w:val="004E0BD3"/>
    <w:rsid w:val="004E0D5D"/>
    <w:rsid w:val="004E0EFE"/>
    <w:rsid w:val="004E1108"/>
    <w:rsid w:val="004E1183"/>
    <w:rsid w:val="004E145E"/>
    <w:rsid w:val="004E14F0"/>
    <w:rsid w:val="004E176F"/>
    <w:rsid w:val="004E1E4B"/>
    <w:rsid w:val="004E20F5"/>
    <w:rsid w:val="004E2365"/>
    <w:rsid w:val="004E29FC"/>
    <w:rsid w:val="004E2CDD"/>
    <w:rsid w:val="004E2ECA"/>
    <w:rsid w:val="004E304E"/>
    <w:rsid w:val="004E335B"/>
    <w:rsid w:val="004E34A6"/>
    <w:rsid w:val="004E3542"/>
    <w:rsid w:val="004E36C1"/>
    <w:rsid w:val="004E38E8"/>
    <w:rsid w:val="004E3B4B"/>
    <w:rsid w:val="004E3DC7"/>
    <w:rsid w:val="004E429E"/>
    <w:rsid w:val="004E4478"/>
    <w:rsid w:val="004E4528"/>
    <w:rsid w:val="004E4780"/>
    <w:rsid w:val="004E4947"/>
    <w:rsid w:val="004E498B"/>
    <w:rsid w:val="004E4A2F"/>
    <w:rsid w:val="004E4A57"/>
    <w:rsid w:val="004E4CA7"/>
    <w:rsid w:val="004E4F3E"/>
    <w:rsid w:val="004E52A8"/>
    <w:rsid w:val="004E541E"/>
    <w:rsid w:val="004E54C6"/>
    <w:rsid w:val="004E56A9"/>
    <w:rsid w:val="004E5980"/>
    <w:rsid w:val="004E6248"/>
    <w:rsid w:val="004E641E"/>
    <w:rsid w:val="004E6740"/>
    <w:rsid w:val="004E675C"/>
    <w:rsid w:val="004E6BDC"/>
    <w:rsid w:val="004E6BFA"/>
    <w:rsid w:val="004E6DB8"/>
    <w:rsid w:val="004E6E03"/>
    <w:rsid w:val="004E6E3B"/>
    <w:rsid w:val="004E7225"/>
    <w:rsid w:val="004E740C"/>
    <w:rsid w:val="004E7449"/>
    <w:rsid w:val="004E7628"/>
    <w:rsid w:val="004E7632"/>
    <w:rsid w:val="004E7825"/>
    <w:rsid w:val="004E79BF"/>
    <w:rsid w:val="004E79D0"/>
    <w:rsid w:val="004E7B03"/>
    <w:rsid w:val="004E7CFC"/>
    <w:rsid w:val="004E7D68"/>
    <w:rsid w:val="004F00D5"/>
    <w:rsid w:val="004F02D6"/>
    <w:rsid w:val="004F0615"/>
    <w:rsid w:val="004F0CB4"/>
    <w:rsid w:val="004F0CF9"/>
    <w:rsid w:val="004F0DCB"/>
    <w:rsid w:val="004F10BE"/>
    <w:rsid w:val="004F145F"/>
    <w:rsid w:val="004F14E3"/>
    <w:rsid w:val="004F15F6"/>
    <w:rsid w:val="004F1609"/>
    <w:rsid w:val="004F1802"/>
    <w:rsid w:val="004F1923"/>
    <w:rsid w:val="004F19F0"/>
    <w:rsid w:val="004F1B65"/>
    <w:rsid w:val="004F1C60"/>
    <w:rsid w:val="004F1C6D"/>
    <w:rsid w:val="004F2049"/>
    <w:rsid w:val="004F23F6"/>
    <w:rsid w:val="004F2A0E"/>
    <w:rsid w:val="004F2A57"/>
    <w:rsid w:val="004F2D0C"/>
    <w:rsid w:val="004F3418"/>
    <w:rsid w:val="004F3CF5"/>
    <w:rsid w:val="004F3FC7"/>
    <w:rsid w:val="004F3FC9"/>
    <w:rsid w:val="004F3FD5"/>
    <w:rsid w:val="004F4153"/>
    <w:rsid w:val="004F421D"/>
    <w:rsid w:val="004F440D"/>
    <w:rsid w:val="004F4457"/>
    <w:rsid w:val="004F459E"/>
    <w:rsid w:val="004F4DE2"/>
    <w:rsid w:val="004F4E54"/>
    <w:rsid w:val="004F4F27"/>
    <w:rsid w:val="004F513E"/>
    <w:rsid w:val="004F5149"/>
    <w:rsid w:val="004F5195"/>
    <w:rsid w:val="004F529F"/>
    <w:rsid w:val="004F52F8"/>
    <w:rsid w:val="004F5433"/>
    <w:rsid w:val="004F55A2"/>
    <w:rsid w:val="004F56BC"/>
    <w:rsid w:val="004F56D3"/>
    <w:rsid w:val="004F577F"/>
    <w:rsid w:val="004F57F7"/>
    <w:rsid w:val="004F5D67"/>
    <w:rsid w:val="004F5DB2"/>
    <w:rsid w:val="004F61CA"/>
    <w:rsid w:val="004F6325"/>
    <w:rsid w:val="004F6343"/>
    <w:rsid w:val="004F64D9"/>
    <w:rsid w:val="004F6559"/>
    <w:rsid w:val="004F66CC"/>
    <w:rsid w:val="004F6764"/>
    <w:rsid w:val="004F6C0E"/>
    <w:rsid w:val="004F73A4"/>
    <w:rsid w:val="004F769E"/>
    <w:rsid w:val="004F7B22"/>
    <w:rsid w:val="004F7DF3"/>
    <w:rsid w:val="00500081"/>
    <w:rsid w:val="005003E7"/>
    <w:rsid w:val="00500540"/>
    <w:rsid w:val="00500546"/>
    <w:rsid w:val="005005E9"/>
    <w:rsid w:val="005006FC"/>
    <w:rsid w:val="0050071E"/>
    <w:rsid w:val="00500AFA"/>
    <w:rsid w:val="00500B0B"/>
    <w:rsid w:val="00500E18"/>
    <w:rsid w:val="0050125D"/>
    <w:rsid w:val="00501506"/>
    <w:rsid w:val="005016B1"/>
    <w:rsid w:val="00501829"/>
    <w:rsid w:val="00501836"/>
    <w:rsid w:val="00501EF8"/>
    <w:rsid w:val="00502366"/>
    <w:rsid w:val="005028A2"/>
    <w:rsid w:val="005028B2"/>
    <w:rsid w:val="0050294D"/>
    <w:rsid w:val="005029B0"/>
    <w:rsid w:val="00502C91"/>
    <w:rsid w:val="00503003"/>
    <w:rsid w:val="005037C2"/>
    <w:rsid w:val="0050394B"/>
    <w:rsid w:val="00503A27"/>
    <w:rsid w:val="00503B2D"/>
    <w:rsid w:val="00503B61"/>
    <w:rsid w:val="0050418F"/>
    <w:rsid w:val="0050439B"/>
    <w:rsid w:val="0050452A"/>
    <w:rsid w:val="00504FF4"/>
    <w:rsid w:val="005053E4"/>
    <w:rsid w:val="0050547B"/>
    <w:rsid w:val="005057A2"/>
    <w:rsid w:val="005059D4"/>
    <w:rsid w:val="00505B15"/>
    <w:rsid w:val="00505DD8"/>
    <w:rsid w:val="00505EC3"/>
    <w:rsid w:val="0050602A"/>
    <w:rsid w:val="00506205"/>
    <w:rsid w:val="005063DB"/>
    <w:rsid w:val="005063FA"/>
    <w:rsid w:val="0050656F"/>
    <w:rsid w:val="00506592"/>
    <w:rsid w:val="0050675F"/>
    <w:rsid w:val="005069D4"/>
    <w:rsid w:val="00506D14"/>
    <w:rsid w:val="00507233"/>
    <w:rsid w:val="005072E2"/>
    <w:rsid w:val="005076CB"/>
    <w:rsid w:val="005076D3"/>
    <w:rsid w:val="00507876"/>
    <w:rsid w:val="00507880"/>
    <w:rsid w:val="00507B00"/>
    <w:rsid w:val="00507C2F"/>
    <w:rsid w:val="00507FC9"/>
    <w:rsid w:val="005109FB"/>
    <w:rsid w:val="00510E28"/>
    <w:rsid w:val="00510E4F"/>
    <w:rsid w:val="00510E9A"/>
    <w:rsid w:val="00510F29"/>
    <w:rsid w:val="0051163E"/>
    <w:rsid w:val="00511865"/>
    <w:rsid w:val="0051193D"/>
    <w:rsid w:val="00511E82"/>
    <w:rsid w:val="005120F9"/>
    <w:rsid w:val="00512175"/>
    <w:rsid w:val="005122A1"/>
    <w:rsid w:val="005123CD"/>
    <w:rsid w:val="00512541"/>
    <w:rsid w:val="005126AD"/>
    <w:rsid w:val="00512F71"/>
    <w:rsid w:val="005130C0"/>
    <w:rsid w:val="0051324D"/>
    <w:rsid w:val="00513303"/>
    <w:rsid w:val="0051333D"/>
    <w:rsid w:val="005136F9"/>
    <w:rsid w:val="00513787"/>
    <w:rsid w:val="005139C6"/>
    <w:rsid w:val="00513C28"/>
    <w:rsid w:val="00513C2B"/>
    <w:rsid w:val="00513EDB"/>
    <w:rsid w:val="00513F04"/>
    <w:rsid w:val="0051434A"/>
    <w:rsid w:val="00514571"/>
    <w:rsid w:val="0051469F"/>
    <w:rsid w:val="0051472D"/>
    <w:rsid w:val="00514B5D"/>
    <w:rsid w:val="005155AC"/>
    <w:rsid w:val="005157D3"/>
    <w:rsid w:val="005157F2"/>
    <w:rsid w:val="00515873"/>
    <w:rsid w:val="005158B2"/>
    <w:rsid w:val="00515991"/>
    <w:rsid w:val="005159D2"/>
    <w:rsid w:val="005159F2"/>
    <w:rsid w:val="00515AC6"/>
    <w:rsid w:val="00515ADA"/>
    <w:rsid w:val="00515C0C"/>
    <w:rsid w:val="00515C40"/>
    <w:rsid w:val="00516139"/>
    <w:rsid w:val="00516DDA"/>
    <w:rsid w:val="0051726B"/>
    <w:rsid w:val="0051766D"/>
    <w:rsid w:val="0051776B"/>
    <w:rsid w:val="0051777A"/>
    <w:rsid w:val="00517B3A"/>
    <w:rsid w:val="00517F80"/>
    <w:rsid w:val="005202C0"/>
    <w:rsid w:val="0052071A"/>
    <w:rsid w:val="00520ABE"/>
    <w:rsid w:val="00520E5A"/>
    <w:rsid w:val="00520F9F"/>
    <w:rsid w:val="005210F2"/>
    <w:rsid w:val="005213A0"/>
    <w:rsid w:val="0052175C"/>
    <w:rsid w:val="0052180A"/>
    <w:rsid w:val="00521867"/>
    <w:rsid w:val="005219D0"/>
    <w:rsid w:val="00521A6D"/>
    <w:rsid w:val="00521BA9"/>
    <w:rsid w:val="00521C73"/>
    <w:rsid w:val="00521E0A"/>
    <w:rsid w:val="00521F96"/>
    <w:rsid w:val="00521FD9"/>
    <w:rsid w:val="005220BF"/>
    <w:rsid w:val="0052234E"/>
    <w:rsid w:val="005225DE"/>
    <w:rsid w:val="0052265D"/>
    <w:rsid w:val="005226AA"/>
    <w:rsid w:val="00522901"/>
    <w:rsid w:val="0052292D"/>
    <w:rsid w:val="00522A99"/>
    <w:rsid w:val="00522C6E"/>
    <w:rsid w:val="00522F62"/>
    <w:rsid w:val="00523003"/>
    <w:rsid w:val="00523423"/>
    <w:rsid w:val="00523530"/>
    <w:rsid w:val="00523632"/>
    <w:rsid w:val="00523658"/>
    <w:rsid w:val="005237DC"/>
    <w:rsid w:val="00523C1F"/>
    <w:rsid w:val="00523E12"/>
    <w:rsid w:val="0052426C"/>
    <w:rsid w:val="00524590"/>
    <w:rsid w:val="00524666"/>
    <w:rsid w:val="0052466C"/>
    <w:rsid w:val="0052476E"/>
    <w:rsid w:val="00524824"/>
    <w:rsid w:val="005248D6"/>
    <w:rsid w:val="00524EC2"/>
    <w:rsid w:val="00524F5A"/>
    <w:rsid w:val="00525181"/>
    <w:rsid w:val="00525308"/>
    <w:rsid w:val="005253AE"/>
    <w:rsid w:val="00525542"/>
    <w:rsid w:val="00525A64"/>
    <w:rsid w:val="00525C19"/>
    <w:rsid w:val="00525EAD"/>
    <w:rsid w:val="00525F5A"/>
    <w:rsid w:val="00525F81"/>
    <w:rsid w:val="00526111"/>
    <w:rsid w:val="0052614A"/>
    <w:rsid w:val="005262C1"/>
    <w:rsid w:val="005264B6"/>
    <w:rsid w:val="00526752"/>
    <w:rsid w:val="00526766"/>
    <w:rsid w:val="0052699E"/>
    <w:rsid w:val="00526CEF"/>
    <w:rsid w:val="00526E43"/>
    <w:rsid w:val="00526F6E"/>
    <w:rsid w:val="005270E4"/>
    <w:rsid w:val="005273DF"/>
    <w:rsid w:val="00527592"/>
    <w:rsid w:val="0052759A"/>
    <w:rsid w:val="005278B4"/>
    <w:rsid w:val="005279AB"/>
    <w:rsid w:val="00527B3A"/>
    <w:rsid w:val="00527CBC"/>
    <w:rsid w:val="00527D82"/>
    <w:rsid w:val="00530091"/>
    <w:rsid w:val="00530197"/>
    <w:rsid w:val="00530233"/>
    <w:rsid w:val="005303EE"/>
    <w:rsid w:val="00530911"/>
    <w:rsid w:val="005309E6"/>
    <w:rsid w:val="00530B2B"/>
    <w:rsid w:val="00531160"/>
    <w:rsid w:val="005314C7"/>
    <w:rsid w:val="00531529"/>
    <w:rsid w:val="00531571"/>
    <w:rsid w:val="00531841"/>
    <w:rsid w:val="00531AC0"/>
    <w:rsid w:val="00531AE9"/>
    <w:rsid w:val="00531AF4"/>
    <w:rsid w:val="00531B5B"/>
    <w:rsid w:val="00531F00"/>
    <w:rsid w:val="00532412"/>
    <w:rsid w:val="00532602"/>
    <w:rsid w:val="005329F0"/>
    <w:rsid w:val="00532AF2"/>
    <w:rsid w:val="0053334F"/>
    <w:rsid w:val="00533699"/>
    <w:rsid w:val="00533A04"/>
    <w:rsid w:val="00533A0B"/>
    <w:rsid w:val="00533B42"/>
    <w:rsid w:val="00533D3B"/>
    <w:rsid w:val="00533E73"/>
    <w:rsid w:val="005340E5"/>
    <w:rsid w:val="0053415F"/>
    <w:rsid w:val="00534231"/>
    <w:rsid w:val="005345FC"/>
    <w:rsid w:val="0053482D"/>
    <w:rsid w:val="00534953"/>
    <w:rsid w:val="00534E49"/>
    <w:rsid w:val="005352F6"/>
    <w:rsid w:val="00535C43"/>
    <w:rsid w:val="00535D97"/>
    <w:rsid w:val="005361C1"/>
    <w:rsid w:val="00536396"/>
    <w:rsid w:val="0053678C"/>
    <w:rsid w:val="005367CD"/>
    <w:rsid w:val="005368C5"/>
    <w:rsid w:val="00536900"/>
    <w:rsid w:val="005369B2"/>
    <w:rsid w:val="00536A14"/>
    <w:rsid w:val="00537087"/>
    <w:rsid w:val="00537260"/>
    <w:rsid w:val="00537273"/>
    <w:rsid w:val="00537346"/>
    <w:rsid w:val="00537599"/>
    <w:rsid w:val="00537611"/>
    <w:rsid w:val="0053781F"/>
    <w:rsid w:val="00537A2C"/>
    <w:rsid w:val="00537F5E"/>
    <w:rsid w:val="00537F7A"/>
    <w:rsid w:val="00540239"/>
    <w:rsid w:val="0054085A"/>
    <w:rsid w:val="00540908"/>
    <w:rsid w:val="005409FF"/>
    <w:rsid w:val="00540B29"/>
    <w:rsid w:val="00540D41"/>
    <w:rsid w:val="00541031"/>
    <w:rsid w:val="005412F4"/>
    <w:rsid w:val="00541959"/>
    <w:rsid w:val="00541AE9"/>
    <w:rsid w:val="00541D79"/>
    <w:rsid w:val="005420B2"/>
    <w:rsid w:val="005425F1"/>
    <w:rsid w:val="00542745"/>
    <w:rsid w:val="005429E9"/>
    <w:rsid w:val="00542E9B"/>
    <w:rsid w:val="00543074"/>
    <w:rsid w:val="0054336F"/>
    <w:rsid w:val="005434DA"/>
    <w:rsid w:val="00543721"/>
    <w:rsid w:val="00543898"/>
    <w:rsid w:val="00543A15"/>
    <w:rsid w:val="00543A2F"/>
    <w:rsid w:val="00543B6F"/>
    <w:rsid w:val="00543C4B"/>
    <w:rsid w:val="00543D7F"/>
    <w:rsid w:val="005442B8"/>
    <w:rsid w:val="0054433F"/>
    <w:rsid w:val="00544610"/>
    <w:rsid w:val="005449EE"/>
    <w:rsid w:val="00545008"/>
    <w:rsid w:val="00545156"/>
    <w:rsid w:val="005452B4"/>
    <w:rsid w:val="005458EA"/>
    <w:rsid w:val="00545C4A"/>
    <w:rsid w:val="00545E66"/>
    <w:rsid w:val="005461F4"/>
    <w:rsid w:val="0054625B"/>
    <w:rsid w:val="00546516"/>
    <w:rsid w:val="00546577"/>
    <w:rsid w:val="00546CE4"/>
    <w:rsid w:val="00546D72"/>
    <w:rsid w:val="00546F06"/>
    <w:rsid w:val="00547209"/>
    <w:rsid w:val="00547358"/>
    <w:rsid w:val="005479B0"/>
    <w:rsid w:val="00547DF7"/>
    <w:rsid w:val="00547F55"/>
    <w:rsid w:val="00550149"/>
    <w:rsid w:val="005501F6"/>
    <w:rsid w:val="0055022C"/>
    <w:rsid w:val="0055038E"/>
    <w:rsid w:val="005503E3"/>
    <w:rsid w:val="00550643"/>
    <w:rsid w:val="00550996"/>
    <w:rsid w:val="00550C04"/>
    <w:rsid w:val="00550C3A"/>
    <w:rsid w:val="00550EF3"/>
    <w:rsid w:val="00551176"/>
    <w:rsid w:val="0055153A"/>
    <w:rsid w:val="005517A4"/>
    <w:rsid w:val="00551859"/>
    <w:rsid w:val="00551ACD"/>
    <w:rsid w:val="00551AEA"/>
    <w:rsid w:val="00552113"/>
    <w:rsid w:val="00552164"/>
    <w:rsid w:val="0055232C"/>
    <w:rsid w:val="00552332"/>
    <w:rsid w:val="00552468"/>
    <w:rsid w:val="00552590"/>
    <w:rsid w:val="005526F5"/>
    <w:rsid w:val="00552899"/>
    <w:rsid w:val="00552ADA"/>
    <w:rsid w:val="00552EA6"/>
    <w:rsid w:val="005533C2"/>
    <w:rsid w:val="005534D1"/>
    <w:rsid w:val="0055389C"/>
    <w:rsid w:val="00553943"/>
    <w:rsid w:val="0055395A"/>
    <w:rsid w:val="00553A77"/>
    <w:rsid w:val="00553C8B"/>
    <w:rsid w:val="00554246"/>
    <w:rsid w:val="0055440E"/>
    <w:rsid w:val="0055450D"/>
    <w:rsid w:val="00554587"/>
    <w:rsid w:val="0055469A"/>
    <w:rsid w:val="0055473C"/>
    <w:rsid w:val="00554D43"/>
    <w:rsid w:val="00554F8C"/>
    <w:rsid w:val="00554FA6"/>
    <w:rsid w:val="00555033"/>
    <w:rsid w:val="00555066"/>
    <w:rsid w:val="005551F6"/>
    <w:rsid w:val="0055545B"/>
    <w:rsid w:val="00555578"/>
    <w:rsid w:val="00555927"/>
    <w:rsid w:val="00555980"/>
    <w:rsid w:val="00555BF6"/>
    <w:rsid w:val="00555CDA"/>
    <w:rsid w:val="00555DDB"/>
    <w:rsid w:val="00555EB6"/>
    <w:rsid w:val="00555F0C"/>
    <w:rsid w:val="00556104"/>
    <w:rsid w:val="0055619D"/>
    <w:rsid w:val="00556432"/>
    <w:rsid w:val="005564B0"/>
    <w:rsid w:val="0055679B"/>
    <w:rsid w:val="00556E4D"/>
    <w:rsid w:val="0055700A"/>
    <w:rsid w:val="00557443"/>
    <w:rsid w:val="00557513"/>
    <w:rsid w:val="00557652"/>
    <w:rsid w:val="0055767B"/>
    <w:rsid w:val="005576C0"/>
    <w:rsid w:val="005578E8"/>
    <w:rsid w:val="00557950"/>
    <w:rsid w:val="00557BB7"/>
    <w:rsid w:val="00557BD0"/>
    <w:rsid w:val="00557C40"/>
    <w:rsid w:val="00560322"/>
    <w:rsid w:val="005603FB"/>
    <w:rsid w:val="005609BE"/>
    <w:rsid w:val="00560DD1"/>
    <w:rsid w:val="00560E8B"/>
    <w:rsid w:val="005611C3"/>
    <w:rsid w:val="005616C3"/>
    <w:rsid w:val="00561792"/>
    <w:rsid w:val="005619D7"/>
    <w:rsid w:val="00561A14"/>
    <w:rsid w:val="00561B00"/>
    <w:rsid w:val="00561C8B"/>
    <w:rsid w:val="00561DD2"/>
    <w:rsid w:val="00562437"/>
    <w:rsid w:val="005624AA"/>
    <w:rsid w:val="00562588"/>
    <w:rsid w:val="00562A57"/>
    <w:rsid w:val="00562F9D"/>
    <w:rsid w:val="00562FD5"/>
    <w:rsid w:val="0056307D"/>
    <w:rsid w:val="0056318A"/>
    <w:rsid w:val="00563378"/>
    <w:rsid w:val="005633B0"/>
    <w:rsid w:val="005635F1"/>
    <w:rsid w:val="00563782"/>
    <w:rsid w:val="0056394F"/>
    <w:rsid w:val="00563B1D"/>
    <w:rsid w:val="00563DE5"/>
    <w:rsid w:val="005642EC"/>
    <w:rsid w:val="0056479B"/>
    <w:rsid w:val="00564A8E"/>
    <w:rsid w:val="00564A9C"/>
    <w:rsid w:val="00564BF7"/>
    <w:rsid w:val="00564C22"/>
    <w:rsid w:val="00564CA2"/>
    <w:rsid w:val="00564D51"/>
    <w:rsid w:val="00564D9A"/>
    <w:rsid w:val="00564EF9"/>
    <w:rsid w:val="00564F13"/>
    <w:rsid w:val="00565058"/>
    <w:rsid w:val="005650E4"/>
    <w:rsid w:val="00565746"/>
    <w:rsid w:val="00565A7D"/>
    <w:rsid w:val="00565C28"/>
    <w:rsid w:val="00565C50"/>
    <w:rsid w:val="00565FFD"/>
    <w:rsid w:val="005663F7"/>
    <w:rsid w:val="00566818"/>
    <w:rsid w:val="00566AEA"/>
    <w:rsid w:val="00566ECB"/>
    <w:rsid w:val="00566FD5"/>
    <w:rsid w:val="0056747E"/>
    <w:rsid w:val="00567613"/>
    <w:rsid w:val="00567651"/>
    <w:rsid w:val="0056776A"/>
    <w:rsid w:val="005677D9"/>
    <w:rsid w:val="00567A0A"/>
    <w:rsid w:val="00567AE8"/>
    <w:rsid w:val="00567BBF"/>
    <w:rsid w:val="00567F34"/>
    <w:rsid w:val="005704CF"/>
    <w:rsid w:val="005705A7"/>
    <w:rsid w:val="005708AE"/>
    <w:rsid w:val="00570D13"/>
    <w:rsid w:val="00571004"/>
    <w:rsid w:val="0057177C"/>
    <w:rsid w:val="00571E4D"/>
    <w:rsid w:val="00571EA2"/>
    <w:rsid w:val="0057238A"/>
    <w:rsid w:val="005723E6"/>
    <w:rsid w:val="00572945"/>
    <w:rsid w:val="00572A73"/>
    <w:rsid w:val="00572B46"/>
    <w:rsid w:val="00572C5F"/>
    <w:rsid w:val="00572EDF"/>
    <w:rsid w:val="00572F4F"/>
    <w:rsid w:val="00572F55"/>
    <w:rsid w:val="005730B0"/>
    <w:rsid w:val="00573387"/>
    <w:rsid w:val="0057391E"/>
    <w:rsid w:val="00573EC8"/>
    <w:rsid w:val="00573F07"/>
    <w:rsid w:val="00573FF4"/>
    <w:rsid w:val="0057469B"/>
    <w:rsid w:val="00574794"/>
    <w:rsid w:val="005748A3"/>
    <w:rsid w:val="00574B8E"/>
    <w:rsid w:val="00574CDC"/>
    <w:rsid w:val="00574D1F"/>
    <w:rsid w:val="00574D77"/>
    <w:rsid w:val="00575040"/>
    <w:rsid w:val="00575128"/>
    <w:rsid w:val="00575555"/>
    <w:rsid w:val="00575582"/>
    <w:rsid w:val="005756C7"/>
    <w:rsid w:val="0057591B"/>
    <w:rsid w:val="00575929"/>
    <w:rsid w:val="00575A8E"/>
    <w:rsid w:val="00575D47"/>
    <w:rsid w:val="00576069"/>
    <w:rsid w:val="00576284"/>
    <w:rsid w:val="005762CC"/>
    <w:rsid w:val="005762F2"/>
    <w:rsid w:val="005769B9"/>
    <w:rsid w:val="00576B9E"/>
    <w:rsid w:val="00576C27"/>
    <w:rsid w:val="00576F1F"/>
    <w:rsid w:val="00576FC8"/>
    <w:rsid w:val="0057751E"/>
    <w:rsid w:val="00577733"/>
    <w:rsid w:val="00577A9D"/>
    <w:rsid w:val="00577B99"/>
    <w:rsid w:val="00577C3D"/>
    <w:rsid w:val="00577E32"/>
    <w:rsid w:val="00577E5D"/>
    <w:rsid w:val="00577ECB"/>
    <w:rsid w:val="005802BC"/>
    <w:rsid w:val="0058038A"/>
    <w:rsid w:val="005807CB"/>
    <w:rsid w:val="00580A7B"/>
    <w:rsid w:val="00580CA4"/>
    <w:rsid w:val="00580E3C"/>
    <w:rsid w:val="00580E64"/>
    <w:rsid w:val="00581350"/>
    <w:rsid w:val="00581463"/>
    <w:rsid w:val="005815BA"/>
    <w:rsid w:val="005815C2"/>
    <w:rsid w:val="0058173E"/>
    <w:rsid w:val="005817BC"/>
    <w:rsid w:val="00581A28"/>
    <w:rsid w:val="00581D91"/>
    <w:rsid w:val="0058209F"/>
    <w:rsid w:val="005820CE"/>
    <w:rsid w:val="00582434"/>
    <w:rsid w:val="005824FD"/>
    <w:rsid w:val="005829D6"/>
    <w:rsid w:val="005829F3"/>
    <w:rsid w:val="0058333E"/>
    <w:rsid w:val="0058341F"/>
    <w:rsid w:val="005835A8"/>
    <w:rsid w:val="005835CC"/>
    <w:rsid w:val="00583A62"/>
    <w:rsid w:val="00583A79"/>
    <w:rsid w:val="00584338"/>
    <w:rsid w:val="00584365"/>
    <w:rsid w:val="005843C4"/>
    <w:rsid w:val="00584416"/>
    <w:rsid w:val="00584533"/>
    <w:rsid w:val="0058460D"/>
    <w:rsid w:val="0058490C"/>
    <w:rsid w:val="00585C99"/>
    <w:rsid w:val="005864E9"/>
    <w:rsid w:val="00586836"/>
    <w:rsid w:val="005869E8"/>
    <w:rsid w:val="00586A3F"/>
    <w:rsid w:val="005870B1"/>
    <w:rsid w:val="00587358"/>
    <w:rsid w:val="00587446"/>
    <w:rsid w:val="00587832"/>
    <w:rsid w:val="00587A1B"/>
    <w:rsid w:val="00587E7C"/>
    <w:rsid w:val="00590020"/>
    <w:rsid w:val="00590055"/>
    <w:rsid w:val="005900F2"/>
    <w:rsid w:val="0059022B"/>
    <w:rsid w:val="00590300"/>
    <w:rsid w:val="00590632"/>
    <w:rsid w:val="00590779"/>
    <w:rsid w:val="00590A28"/>
    <w:rsid w:val="00590B6F"/>
    <w:rsid w:val="00590F7F"/>
    <w:rsid w:val="00591368"/>
    <w:rsid w:val="005915F2"/>
    <w:rsid w:val="0059166C"/>
    <w:rsid w:val="00591762"/>
    <w:rsid w:val="00591C06"/>
    <w:rsid w:val="00592151"/>
    <w:rsid w:val="0059244C"/>
    <w:rsid w:val="0059255A"/>
    <w:rsid w:val="00592848"/>
    <w:rsid w:val="00592A64"/>
    <w:rsid w:val="00592E2A"/>
    <w:rsid w:val="00592F3B"/>
    <w:rsid w:val="00592FB5"/>
    <w:rsid w:val="0059300F"/>
    <w:rsid w:val="005930DD"/>
    <w:rsid w:val="005933EF"/>
    <w:rsid w:val="00593682"/>
    <w:rsid w:val="00593964"/>
    <w:rsid w:val="00593B37"/>
    <w:rsid w:val="00593BD4"/>
    <w:rsid w:val="00593CAC"/>
    <w:rsid w:val="005946C8"/>
    <w:rsid w:val="00594841"/>
    <w:rsid w:val="00594E5C"/>
    <w:rsid w:val="00594EF0"/>
    <w:rsid w:val="005952BD"/>
    <w:rsid w:val="00595A3F"/>
    <w:rsid w:val="00595DB4"/>
    <w:rsid w:val="005960FB"/>
    <w:rsid w:val="005961B2"/>
    <w:rsid w:val="00596508"/>
    <w:rsid w:val="00596A7D"/>
    <w:rsid w:val="00596CC2"/>
    <w:rsid w:val="005973A1"/>
    <w:rsid w:val="00597671"/>
    <w:rsid w:val="0059784B"/>
    <w:rsid w:val="005978A2"/>
    <w:rsid w:val="0059799F"/>
    <w:rsid w:val="00597C1B"/>
    <w:rsid w:val="00597C41"/>
    <w:rsid w:val="00597CC4"/>
    <w:rsid w:val="005A00E7"/>
    <w:rsid w:val="005A03E0"/>
    <w:rsid w:val="005A0449"/>
    <w:rsid w:val="005A052A"/>
    <w:rsid w:val="005A09CD"/>
    <w:rsid w:val="005A1420"/>
    <w:rsid w:val="005A16C4"/>
    <w:rsid w:val="005A19C0"/>
    <w:rsid w:val="005A1BD9"/>
    <w:rsid w:val="005A1CC7"/>
    <w:rsid w:val="005A1D82"/>
    <w:rsid w:val="005A1EFF"/>
    <w:rsid w:val="005A214C"/>
    <w:rsid w:val="005A2262"/>
    <w:rsid w:val="005A22AB"/>
    <w:rsid w:val="005A22D3"/>
    <w:rsid w:val="005A2489"/>
    <w:rsid w:val="005A24AA"/>
    <w:rsid w:val="005A26DB"/>
    <w:rsid w:val="005A2A4C"/>
    <w:rsid w:val="005A2CDB"/>
    <w:rsid w:val="005A2FFF"/>
    <w:rsid w:val="005A3260"/>
    <w:rsid w:val="005A3275"/>
    <w:rsid w:val="005A333F"/>
    <w:rsid w:val="005A339E"/>
    <w:rsid w:val="005A341A"/>
    <w:rsid w:val="005A341D"/>
    <w:rsid w:val="005A3488"/>
    <w:rsid w:val="005A38D3"/>
    <w:rsid w:val="005A38FD"/>
    <w:rsid w:val="005A4030"/>
    <w:rsid w:val="005A443D"/>
    <w:rsid w:val="005A4C59"/>
    <w:rsid w:val="005A4E9F"/>
    <w:rsid w:val="005A4FA2"/>
    <w:rsid w:val="005A5253"/>
    <w:rsid w:val="005A5653"/>
    <w:rsid w:val="005A56ED"/>
    <w:rsid w:val="005A57CA"/>
    <w:rsid w:val="005A5FA1"/>
    <w:rsid w:val="005A607A"/>
    <w:rsid w:val="005A60ED"/>
    <w:rsid w:val="005A60F8"/>
    <w:rsid w:val="005A62F3"/>
    <w:rsid w:val="005A6322"/>
    <w:rsid w:val="005A656D"/>
    <w:rsid w:val="005A67D7"/>
    <w:rsid w:val="005A67EC"/>
    <w:rsid w:val="005A6914"/>
    <w:rsid w:val="005A6ABC"/>
    <w:rsid w:val="005A6B91"/>
    <w:rsid w:val="005A6C0A"/>
    <w:rsid w:val="005A6C86"/>
    <w:rsid w:val="005A6DEA"/>
    <w:rsid w:val="005A6E0C"/>
    <w:rsid w:val="005A6F8D"/>
    <w:rsid w:val="005A759F"/>
    <w:rsid w:val="005A7685"/>
    <w:rsid w:val="005A7750"/>
    <w:rsid w:val="005A79BA"/>
    <w:rsid w:val="005A7A4A"/>
    <w:rsid w:val="005A7B85"/>
    <w:rsid w:val="005B0154"/>
    <w:rsid w:val="005B039A"/>
    <w:rsid w:val="005B091F"/>
    <w:rsid w:val="005B0AC0"/>
    <w:rsid w:val="005B0B31"/>
    <w:rsid w:val="005B0B8E"/>
    <w:rsid w:val="005B0DFB"/>
    <w:rsid w:val="005B0F14"/>
    <w:rsid w:val="005B0F32"/>
    <w:rsid w:val="005B1139"/>
    <w:rsid w:val="005B183F"/>
    <w:rsid w:val="005B1C4A"/>
    <w:rsid w:val="005B1DA7"/>
    <w:rsid w:val="005B253E"/>
    <w:rsid w:val="005B2584"/>
    <w:rsid w:val="005B260E"/>
    <w:rsid w:val="005B284B"/>
    <w:rsid w:val="005B28B7"/>
    <w:rsid w:val="005B2B0E"/>
    <w:rsid w:val="005B2C82"/>
    <w:rsid w:val="005B2FA7"/>
    <w:rsid w:val="005B3004"/>
    <w:rsid w:val="005B379B"/>
    <w:rsid w:val="005B37CD"/>
    <w:rsid w:val="005B3923"/>
    <w:rsid w:val="005B3A26"/>
    <w:rsid w:val="005B3A39"/>
    <w:rsid w:val="005B3AE4"/>
    <w:rsid w:val="005B3BA7"/>
    <w:rsid w:val="005B42E3"/>
    <w:rsid w:val="005B430A"/>
    <w:rsid w:val="005B4367"/>
    <w:rsid w:val="005B4375"/>
    <w:rsid w:val="005B4426"/>
    <w:rsid w:val="005B4B8E"/>
    <w:rsid w:val="005B4C34"/>
    <w:rsid w:val="005B4C99"/>
    <w:rsid w:val="005B4E61"/>
    <w:rsid w:val="005B4F3B"/>
    <w:rsid w:val="005B5165"/>
    <w:rsid w:val="005B53CA"/>
    <w:rsid w:val="005B5419"/>
    <w:rsid w:val="005B550C"/>
    <w:rsid w:val="005B57EE"/>
    <w:rsid w:val="005B581A"/>
    <w:rsid w:val="005B58C4"/>
    <w:rsid w:val="005B5D47"/>
    <w:rsid w:val="005B5E3E"/>
    <w:rsid w:val="005B63CC"/>
    <w:rsid w:val="005B642F"/>
    <w:rsid w:val="005B692B"/>
    <w:rsid w:val="005B6A3D"/>
    <w:rsid w:val="005B6E47"/>
    <w:rsid w:val="005B7036"/>
    <w:rsid w:val="005B7750"/>
    <w:rsid w:val="005B7811"/>
    <w:rsid w:val="005B78A7"/>
    <w:rsid w:val="005B7A25"/>
    <w:rsid w:val="005B7B39"/>
    <w:rsid w:val="005C0062"/>
    <w:rsid w:val="005C0319"/>
    <w:rsid w:val="005C0521"/>
    <w:rsid w:val="005C054B"/>
    <w:rsid w:val="005C0606"/>
    <w:rsid w:val="005C08F1"/>
    <w:rsid w:val="005C0A82"/>
    <w:rsid w:val="005C0CC7"/>
    <w:rsid w:val="005C1309"/>
    <w:rsid w:val="005C13A3"/>
    <w:rsid w:val="005C1583"/>
    <w:rsid w:val="005C173E"/>
    <w:rsid w:val="005C17D9"/>
    <w:rsid w:val="005C1AA8"/>
    <w:rsid w:val="005C1C11"/>
    <w:rsid w:val="005C1C3F"/>
    <w:rsid w:val="005C203A"/>
    <w:rsid w:val="005C2157"/>
    <w:rsid w:val="005C231D"/>
    <w:rsid w:val="005C231E"/>
    <w:rsid w:val="005C2582"/>
    <w:rsid w:val="005C298B"/>
    <w:rsid w:val="005C2B8E"/>
    <w:rsid w:val="005C2F63"/>
    <w:rsid w:val="005C2F71"/>
    <w:rsid w:val="005C30BF"/>
    <w:rsid w:val="005C34E6"/>
    <w:rsid w:val="005C3D7A"/>
    <w:rsid w:val="005C439F"/>
    <w:rsid w:val="005C46CB"/>
    <w:rsid w:val="005C46D4"/>
    <w:rsid w:val="005C528E"/>
    <w:rsid w:val="005C5BD1"/>
    <w:rsid w:val="005C5C53"/>
    <w:rsid w:val="005C5CA3"/>
    <w:rsid w:val="005C5DAD"/>
    <w:rsid w:val="005C5E0E"/>
    <w:rsid w:val="005C5E9D"/>
    <w:rsid w:val="005C601B"/>
    <w:rsid w:val="005C62E8"/>
    <w:rsid w:val="005C6327"/>
    <w:rsid w:val="005C632B"/>
    <w:rsid w:val="005C6510"/>
    <w:rsid w:val="005C69E9"/>
    <w:rsid w:val="005C69FA"/>
    <w:rsid w:val="005C6CDA"/>
    <w:rsid w:val="005C7195"/>
    <w:rsid w:val="005C72EF"/>
    <w:rsid w:val="005C79A9"/>
    <w:rsid w:val="005C7B93"/>
    <w:rsid w:val="005C7BDC"/>
    <w:rsid w:val="005C7C65"/>
    <w:rsid w:val="005C7C88"/>
    <w:rsid w:val="005C7C96"/>
    <w:rsid w:val="005C7CF7"/>
    <w:rsid w:val="005D0157"/>
    <w:rsid w:val="005D0335"/>
    <w:rsid w:val="005D0AC2"/>
    <w:rsid w:val="005D0D72"/>
    <w:rsid w:val="005D0E75"/>
    <w:rsid w:val="005D1536"/>
    <w:rsid w:val="005D1653"/>
    <w:rsid w:val="005D1AE0"/>
    <w:rsid w:val="005D1F17"/>
    <w:rsid w:val="005D1FBC"/>
    <w:rsid w:val="005D244D"/>
    <w:rsid w:val="005D2720"/>
    <w:rsid w:val="005D273A"/>
    <w:rsid w:val="005D287F"/>
    <w:rsid w:val="005D2D38"/>
    <w:rsid w:val="005D3032"/>
    <w:rsid w:val="005D3113"/>
    <w:rsid w:val="005D311D"/>
    <w:rsid w:val="005D316C"/>
    <w:rsid w:val="005D3536"/>
    <w:rsid w:val="005D3551"/>
    <w:rsid w:val="005D3892"/>
    <w:rsid w:val="005D3B0B"/>
    <w:rsid w:val="005D3E19"/>
    <w:rsid w:val="005D45AF"/>
    <w:rsid w:val="005D468F"/>
    <w:rsid w:val="005D47D3"/>
    <w:rsid w:val="005D48B6"/>
    <w:rsid w:val="005D48D3"/>
    <w:rsid w:val="005D4AA5"/>
    <w:rsid w:val="005D4AEA"/>
    <w:rsid w:val="005D4DFF"/>
    <w:rsid w:val="005D4EF0"/>
    <w:rsid w:val="005D5281"/>
    <w:rsid w:val="005D533B"/>
    <w:rsid w:val="005D5798"/>
    <w:rsid w:val="005D5A38"/>
    <w:rsid w:val="005D5D96"/>
    <w:rsid w:val="005D5EDB"/>
    <w:rsid w:val="005D5F80"/>
    <w:rsid w:val="005D64BA"/>
    <w:rsid w:val="005D6616"/>
    <w:rsid w:val="005D6933"/>
    <w:rsid w:val="005D6A97"/>
    <w:rsid w:val="005D6FD6"/>
    <w:rsid w:val="005D6FD7"/>
    <w:rsid w:val="005D7095"/>
    <w:rsid w:val="005D716D"/>
    <w:rsid w:val="005D75D5"/>
    <w:rsid w:val="005D786C"/>
    <w:rsid w:val="005D79B7"/>
    <w:rsid w:val="005D7CA0"/>
    <w:rsid w:val="005E02F4"/>
    <w:rsid w:val="005E0389"/>
    <w:rsid w:val="005E04AC"/>
    <w:rsid w:val="005E0515"/>
    <w:rsid w:val="005E0523"/>
    <w:rsid w:val="005E0758"/>
    <w:rsid w:val="005E0B21"/>
    <w:rsid w:val="005E0CFC"/>
    <w:rsid w:val="005E10D6"/>
    <w:rsid w:val="005E12C1"/>
    <w:rsid w:val="005E13B3"/>
    <w:rsid w:val="005E1955"/>
    <w:rsid w:val="005E1A49"/>
    <w:rsid w:val="005E1ABF"/>
    <w:rsid w:val="005E1B62"/>
    <w:rsid w:val="005E1C98"/>
    <w:rsid w:val="005E2243"/>
    <w:rsid w:val="005E2318"/>
    <w:rsid w:val="005E29FE"/>
    <w:rsid w:val="005E2E34"/>
    <w:rsid w:val="005E2ECB"/>
    <w:rsid w:val="005E3069"/>
    <w:rsid w:val="005E31C0"/>
    <w:rsid w:val="005E33DB"/>
    <w:rsid w:val="005E3642"/>
    <w:rsid w:val="005E3746"/>
    <w:rsid w:val="005E3CC3"/>
    <w:rsid w:val="005E3D66"/>
    <w:rsid w:val="005E4266"/>
    <w:rsid w:val="005E4572"/>
    <w:rsid w:val="005E4834"/>
    <w:rsid w:val="005E492C"/>
    <w:rsid w:val="005E4A99"/>
    <w:rsid w:val="005E5153"/>
    <w:rsid w:val="005E5445"/>
    <w:rsid w:val="005E59E6"/>
    <w:rsid w:val="005E5C18"/>
    <w:rsid w:val="005E5FCD"/>
    <w:rsid w:val="005E608F"/>
    <w:rsid w:val="005E654C"/>
    <w:rsid w:val="005E6842"/>
    <w:rsid w:val="005E6D95"/>
    <w:rsid w:val="005E6F39"/>
    <w:rsid w:val="005E7193"/>
    <w:rsid w:val="005E7319"/>
    <w:rsid w:val="005E7526"/>
    <w:rsid w:val="005E7595"/>
    <w:rsid w:val="005E7AD9"/>
    <w:rsid w:val="005E7B12"/>
    <w:rsid w:val="005E7BD1"/>
    <w:rsid w:val="005E7CD8"/>
    <w:rsid w:val="005E7E03"/>
    <w:rsid w:val="005F00A7"/>
    <w:rsid w:val="005F0231"/>
    <w:rsid w:val="005F02C5"/>
    <w:rsid w:val="005F06EC"/>
    <w:rsid w:val="005F087E"/>
    <w:rsid w:val="005F08B8"/>
    <w:rsid w:val="005F0A7D"/>
    <w:rsid w:val="005F0B07"/>
    <w:rsid w:val="005F0D6F"/>
    <w:rsid w:val="005F0E91"/>
    <w:rsid w:val="005F11FE"/>
    <w:rsid w:val="005F1213"/>
    <w:rsid w:val="005F1616"/>
    <w:rsid w:val="005F1AEC"/>
    <w:rsid w:val="005F1BDD"/>
    <w:rsid w:val="005F1C45"/>
    <w:rsid w:val="005F216D"/>
    <w:rsid w:val="005F2205"/>
    <w:rsid w:val="005F2258"/>
    <w:rsid w:val="005F29D5"/>
    <w:rsid w:val="005F2B7E"/>
    <w:rsid w:val="005F2BCE"/>
    <w:rsid w:val="005F2CAA"/>
    <w:rsid w:val="005F2EA3"/>
    <w:rsid w:val="005F34C4"/>
    <w:rsid w:val="005F3670"/>
    <w:rsid w:val="005F37BF"/>
    <w:rsid w:val="005F3E55"/>
    <w:rsid w:val="005F3FCF"/>
    <w:rsid w:val="005F406C"/>
    <w:rsid w:val="005F45F0"/>
    <w:rsid w:val="005F4694"/>
    <w:rsid w:val="005F47E2"/>
    <w:rsid w:val="005F4975"/>
    <w:rsid w:val="005F4AFF"/>
    <w:rsid w:val="005F4E2A"/>
    <w:rsid w:val="005F4E70"/>
    <w:rsid w:val="005F4EAC"/>
    <w:rsid w:val="005F5255"/>
    <w:rsid w:val="005F5419"/>
    <w:rsid w:val="005F5B20"/>
    <w:rsid w:val="005F5B84"/>
    <w:rsid w:val="005F5F59"/>
    <w:rsid w:val="005F6019"/>
    <w:rsid w:val="005F624F"/>
    <w:rsid w:val="005F6348"/>
    <w:rsid w:val="005F6EB4"/>
    <w:rsid w:val="005F70E4"/>
    <w:rsid w:val="005F72B4"/>
    <w:rsid w:val="005F7376"/>
    <w:rsid w:val="005F73DB"/>
    <w:rsid w:val="005F749D"/>
    <w:rsid w:val="005F779B"/>
    <w:rsid w:val="005F77F6"/>
    <w:rsid w:val="005F7B63"/>
    <w:rsid w:val="005F7FE0"/>
    <w:rsid w:val="00600024"/>
    <w:rsid w:val="0060008C"/>
    <w:rsid w:val="0060040F"/>
    <w:rsid w:val="00600481"/>
    <w:rsid w:val="00600664"/>
    <w:rsid w:val="00600AB6"/>
    <w:rsid w:val="00600AF4"/>
    <w:rsid w:val="00600CFF"/>
    <w:rsid w:val="006015C8"/>
    <w:rsid w:val="00601621"/>
    <w:rsid w:val="006018FA"/>
    <w:rsid w:val="00601EA3"/>
    <w:rsid w:val="00602760"/>
    <w:rsid w:val="00602782"/>
    <w:rsid w:val="00602BB5"/>
    <w:rsid w:val="00602C51"/>
    <w:rsid w:val="00602C64"/>
    <w:rsid w:val="00602C73"/>
    <w:rsid w:val="00602D75"/>
    <w:rsid w:val="006030C1"/>
    <w:rsid w:val="00603640"/>
    <w:rsid w:val="00603686"/>
    <w:rsid w:val="00603860"/>
    <w:rsid w:val="006038F5"/>
    <w:rsid w:val="006043A4"/>
    <w:rsid w:val="006047DC"/>
    <w:rsid w:val="006047F9"/>
    <w:rsid w:val="006049A2"/>
    <w:rsid w:val="0060555F"/>
    <w:rsid w:val="00605A6F"/>
    <w:rsid w:val="00605B7A"/>
    <w:rsid w:val="00605DCA"/>
    <w:rsid w:val="00605EC5"/>
    <w:rsid w:val="00606027"/>
    <w:rsid w:val="0060612A"/>
    <w:rsid w:val="00606153"/>
    <w:rsid w:val="006061AF"/>
    <w:rsid w:val="00606650"/>
    <w:rsid w:val="00606789"/>
    <w:rsid w:val="00606B52"/>
    <w:rsid w:val="00606B72"/>
    <w:rsid w:val="006073D9"/>
    <w:rsid w:val="0060775A"/>
    <w:rsid w:val="00607775"/>
    <w:rsid w:val="006079A2"/>
    <w:rsid w:val="00607AFF"/>
    <w:rsid w:val="00607B2D"/>
    <w:rsid w:val="006102A8"/>
    <w:rsid w:val="006104E0"/>
    <w:rsid w:val="006105D1"/>
    <w:rsid w:val="00610B07"/>
    <w:rsid w:val="00610B8E"/>
    <w:rsid w:val="00610FA8"/>
    <w:rsid w:val="0061128A"/>
    <w:rsid w:val="006113C2"/>
    <w:rsid w:val="0061151E"/>
    <w:rsid w:val="006115E9"/>
    <w:rsid w:val="00612019"/>
    <w:rsid w:val="00612080"/>
    <w:rsid w:val="00612734"/>
    <w:rsid w:val="00612AA0"/>
    <w:rsid w:val="00612AC0"/>
    <w:rsid w:val="00612F91"/>
    <w:rsid w:val="006132B0"/>
    <w:rsid w:val="00613604"/>
    <w:rsid w:val="00613994"/>
    <w:rsid w:val="00613AC3"/>
    <w:rsid w:val="00613C05"/>
    <w:rsid w:val="00613DAF"/>
    <w:rsid w:val="00614063"/>
    <w:rsid w:val="0061473C"/>
    <w:rsid w:val="006147F6"/>
    <w:rsid w:val="006149D7"/>
    <w:rsid w:val="0061506A"/>
    <w:rsid w:val="006151CE"/>
    <w:rsid w:val="00615A64"/>
    <w:rsid w:val="00615C89"/>
    <w:rsid w:val="00615CAD"/>
    <w:rsid w:val="00615D8A"/>
    <w:rsid w:val="00615E9E"/>
    <w:rsid w:val="006160C6"/>
    <w:rsid w:val="006162DC"/>
    <w:rsid w:val="006167C0"/>
    <w:rsid w:val="00616CA3"/>
    <w:rsid w:val="00616E49"/>
    <w:rsid w:val="00617379"/>
    <w:rsid w:val="00617582"/>
    <w:rsid w:val="006175F6"/>
    <w:rsid w:val="00617B8B"/>
    <w:rsid w:val="00617E2B"/>
    <w:rsid w:val="00617F56"/>
    <w:rsid w:val="00620171"/>
    <w:rsid w:val="00620422"/>
    <w:rsid w:val="006204A8"/>
    <w:rsid w:val="006206CA"/>
    <w:rsid w:val="00620889"/>
    <w:rsid w:val="0062088A"/>
    <w:rsid w:val="00620E3F"/>
    <w:rsid w:val="00620EFA"/>
    <w:rsid w:val="006213E0"/>
    <w:rsid w:val="00621682"/>
    <w:rsid w:val="0062178C"/>
    <w:rsid w:val="006218AD"/>
    <w:rsid w:val="00621B00"/>
    <w:rsid w:val="00621DAC"/>
    <w:rsid w:val="00621EFD"/>
    <w:rsid w:val="00622114"/>
    <w:rsid w:val="0062230D"/>
    <w:rsid w:val="006225B3"/>
    <w:rsid w:val="00622BDB"/>
    <w:rsid w:val="00622DAA"/>
    <w:rsid w:val="006232E3"/>
    <w:rsid w:val="006233E4"/>
    <w:rsid w:val="0062356A"/>
    <w:rsid w:val="00623701"/>
    <w:rsid w:val="006237A0"/>
    <w:rsid w:val="006237B3"/>
    <w:rsid w:val="00624056"/>
    <w:rsid w:val="0062405A"/>
    <w:rsid w:val="006248EB"/>
    <w:rsid w:val="00624AD5"/>
    <w:rsid w:val="00624B02"/>
    <w:rsid w:val="00624EDA"/>
    <w:rsid w:val="006252CB"/>
    <w:rsid w:val="006253FF"/>
    <w:rsid w:val="00625749"/>
    <w:rsid w:val="00625839"/>
    <w:rsid w:val="00625F18"/>
    <w:rsid w:val="0062641C"/>
    <w:rsid w:val="006266F3"/>
    <w:rsid w:val="006268E6"/>
    <w:rsid w:val="00626A47"/>
    <w:rsid w:val="00626B73"/>
    <w:rsid w:val="00626BB9"/>
    <w:rsid w:val="006273D4"/>
    <w:rsid w:val="00627439"/>
    <w:rsid w:val="006277D4"/>
    <w:rsid w:val="00627B7D"/>
    <w:rsid w:val="00627D59"/>
    <w:rsid w:val="006300B8"/>
    <w:rsid w:val="0063034A"/>
    <w:rsid w:val="00630437"/>
    <w:rsid w:val="00630558"/>
    <w:rsid w:val="006305FB"/>
    <w:rsid w:val="006308F9"/>
    <w:rsid w:val="00631083"/>
    <w:rsid w:val="00631510"/>
    <w:rsid w:val="006315EA"/>
    <w:rsid w:val="00631D8B"/>
    <w:rsid w:val="00631F2E"/>
    <w:rsid w:val="006321A6"/>
    <w:rsid w:val="006322A7"/>
    <w:rsid w:val="0063230E"/>
    <w:rsid w:val="00632394"/>
    <w:rsid w:val="006323B0"/>
    <w:rsid w:val="006323ED"/>
    <w:rsid w:val="00632796"/>
    <w:rsid w:val="00633388"/>
    <w:rsid w:val="006336F3"/>
    <w:rsid w:val="006339E4"/>
    <w:rsid w:val="00633CD1"/>
    <w:rsid w:val="00633EB7"/>
    <w:rsid w:val="0063443B"/>
    <w:rsid w:val="006344D1"/>
    <w:rsid w:val="006344DD"/>
    <w:rsid w:val="00634596"/>
    <w:rsid w:val="006347F4"/>
    <w:rsid w:val="0063492A"/>
    <w:rsid w:val="00634BA0"/>
    <w:rsid w:val="00634BC5"/>
    <w:rsid w:val="00634E98"/>
    <w:rsid w:val="00634EB2"/>
    <w:rsid w:val="0063550F"/>
    <w:rsid w:val="00635670"/>
    <w:rsid w:val="00635762"/>
    <w:rsid w:val="00635906"/>
    <w:rsid w:val="00635AD8"/>
    <w:rsid w:val="00635CD1"/>
    <w:rsid w:val="00635F35"/>
    <w:rsid w:val="00636276"/>
    <w:rsid w:val="00636818"/>
    <w:rsid w:val="00636D71"/>
    <w:rsid w:val="006370E5"/>
    <w:rsid w:val="006371DB"/>
    <w:rsid w:val="006374FB"/>
    <w:rsid w:val="006375C5"/>
    <w:rsid w:val="006377E5"/>
    <w:rsid w:val="00637896"/>
    <w:rsid w:val="00637FA0"/>
    <w:rsid w:val="00640057"/>
    <w:rsid w:val="006401D1"/>
    <w:rsid w:val="006403D4"/>
    <w:rsid w:val="006405A8"/>
    <w:rsid w:val="0064070B"/>
    <w:rsid w:val="006408D5"/>
    <w:rsid w:val="00640A08"/>
    <w:rsid w:val="00640A87"/>
    <w:rsid w:val="0064164C"/>
    <w:rsid w:val="0064190A"/>
    <w:rsid w:val="00641919"/>
    <w:rsid w:val="00641989"/>
    <w:rsid w:val="006421D2"/>
    <w:rsid w:val="00642334"/>
    <w:rsid w:val="006423D7"/>
    <w:rsid w:val="00642687"/>
    <w:rsid w:val="00642762"/>
    <w:rsid w:val="006427EB"/>
    <w:rsid w:val="00642C73"/>
    <w:rsid w:val="00642CC7"/>
    <w:rsid w:val="00642E25"/>
    <w:rsid w:val="00643189"/>
    <w:rsid w:val="006432FA"/>
    <w:rsid w:val="00643324"/>
    <w:rsid w:val="006435CD"/>
    <w:rsid w:val="00643806"/>
    <w:rsid w:val="00643CC9"/>
    <w:rsid w:val="00643D88"/>
    <w:rsid w:val="00643EFD"/>
    <w:rsid w:val="00643F0E"/>
    <w:rsid w:val="006440D3"/>
    <w:rsid w:val="006446FB"/>
    <w:rsid w:val="00644855"/>
    <w:rsid w:val="00644A00"/>
    <w:rsid w:val="00644BD2"/>
    <w:rsid w:val="00644CC3"/>
    <w:rsid w:val="00644E22"/>
    <w:rsid w:val="00644FDB"/>
    <w:rsid w:val="006452AB"/>
    <w:rsid w:val="0064570F"/>
    <w:rsid w:val="00645727"/>
    <w:rsid w:val="00646120"/>
    <w:rsid w:val="00646355"/>
    <w:rsid w:val="006464C1"/>
    <w:rsid w:val="00646FDF"/>
    <w:rsid w:val="00647306"/>
    <w:rsid w:val="00647BAD"/>
    <w:rsid w:val="00647C15"/>
    <w:rsid w:val="00647EBD"/>
    <w:rsid w:val="00650308"/>
    <w:rsid w:val="006504AC"/>
    <w:rsid w:val="00650555"/>
    <w:rsid w:val="00650568"/>
    <w:rsid w:val="006505E4"/>
    <w:rsid w:val="00650690"/>
    <w:rsid w:val="006509AD"/>
    <w:rsid w:val="00650D7D"/>
    <w:rsid w:val="00650E6F"/>
    <w:rsid w:val="006510EE"/>
    <w:rsid w:val="006512ED"/>
    <w:rsid w:val="006514A0"/>
    <w:rsid w:val="006514E4"/>
    <w:rsid w:val="00651635"/>
    <w:rsid w:val="0065188A"/>
    <w:rsid w:val="00651A4D"/>
    <w:rsid w:val="00651AC3"/>
    <w:rsid w:val="00651EF4"/>
    <w:rsid w:val="00651F32"/>
    <w:rsid w:val="00652385"/>
    <w:rsid w:val="0065267E"/>
    <w:rsid w:val="0065292B"/>
    <w:rsid w:val="00652AFF"/>
    <w:rsid w:val="00652B50"/>
    <w:rsid w:val="00652B73"/>
    <w:rsid w:val="00652CAE"/>
    <w:rsid w:val="00652E40"/>
    <w:rsid w:val="00653035"/>
    <w:rsid w:val="00653331"/>
    <w:rsid w:val="0065345D"/>
    <w:rsid w:val="00653685"/>
    <w:rsid w:val="0065380D"/>
    <w:rsid w:val="00653BE2"/>
    <w:rsid w:val="00653C20"/>
    <w:rsid w:val="00653D32"/>
    <w:rsid w:val="00653D84"/>
    <w:rsid w:val="00653D99"/>
    <w:rsid w:val="006540DF"/>
    <w:rsid w:val="0065486B"/>
    <w:rsid w:val="00654BA1"/>
    <w:rsid w:val="00654E10"/>
    <w:rsid w:val="00655048"/>
    <w:rsid w:val="0065522C"/>
    <w:rsid w:val="006554B0"/>
    <w:rsid w:val="006554B7"/>
    <w:rsid w:val="006555DE"/>
    <w:rsid w:val="00655772"/>
    <w:rsid w:val="006557F9"/>
    <w:rsid w:val="00655884"/>
    <w:rsid w:val="00655B64"/>
    <w:rsid w:val="00655B89"/>
    <w:rsid w:val="00655BF5"/>
    <w:rsid w:val="00655E00"/>
    <w:rsid w:val="00655E6E"/>
    <w:rsid w:val="00655ECF"/>
    <w:rsid w:val="006561E0"/>
    <w:rsid w:val="00656234"/>
    <w:rsid w:val="006562E7"/>
    <w:rsid w:val="00656553"/>
    <w:rsid w:val="00656917"/>
    <w:rsid w:val="00656D5A"/>
    <w:rsid w:val="00656D7C"/>
    <w:rsid w:val="006571B0"/>
    <w:rsid w:val="006572AA"/>
    <w:rsid w:val="00657597"/>
    <w:rsid w:val="006575BE"/>
    <w:rsid w:val="006575E5"/>
    <w:rsid w:val="00657676"/>
    <w:rsid w:val="00657BAA"/>
    <w:rsid w:val="00657CEF"/>
    <w:rsid w:val="00657D5A"/>
    <w:rsid w:val="00657F08"/>
    <w:rsid w:val="00657F2C"/>
    <w:rsid w:val="0066028E"/>
    <w:rsid w:val="006605DB"/>
    <w:rsid w:val="006607A7"/>
    <w:rsid w:val="006608E6"/>
    <w:rsid w:val="00660966"/>
    <w:rsid w:val="00660C81"/>
    <w:rsid w:val="00660D1A"/>
    <w:rsid w:val="00660D21"/>
    <w:rsid w:val="00660E17"/>
    <w:rsid w:val="00660E9A"/>
    <w:rsid w:val="00660EBE"/>
    <w:rsid w:val="006612AF"/>
    <w:rsid w:val="0066148A"/>
    <w:rsid w:val="0066166A"/>
    <w:rsid w:val="00661750"/>
    <w:rsid w:val="00661B98"/>
    <w:rsid w:val="00661C74"/>
    <w:rsid w:val="00662143"/>
    <w:rsid w:val="00662215"/>
    <w:rsid w:val="00662711"/>
    <w:rsid w:val="006628FF"/>
    <w:rsid w:val="00662965"/>
    <w:rsid w:val="00662C5D"/>
    <w:rsid w:val="00662D7A"/>
    <w:rsid w:val="00662DB2"/>
    <w:rsid w:val="00662FD9"/>
    <w:rsid w:val="006633EC"/>
    <w:rsid w:val="006634BD"/>
    <w:rsid w:val="00663780"/>
    <w:rsid w:val="00663ABA"/>
    <w:rsid w:val="00663C46"/>
    <w:rsid w:val="00663F62"/>
    <w:rsid w:val="00663FBE"/>
    <w:rsid w:val="006642A9"/>
    <w:rsid w:val="00664689"/>
    <w:rsid w:val="00664832"/>
    <w:rsid w:val="006649DE"/>
    <w:rsid w:val="00664A75"/>
    <w:rsid w:val="00664C48"/>
    <w:rsid w:val="00664DB3"/>
    <w:rsid w:val="00664F4D"/>
    <w:rsid w:val="0066540B"/>
    <w:rsid w:val="0066589C"/>
    <w:rsid w:val="00665DC8"/>
    <w:rsid w:val="006661E4"/>
    <w:rsid w:val="00666319"/>
    <w:rsid w:val="006663AA"/>
    <w:rsid w:val="00666582"/>
    <w:rsid w:val="006665E0"/>
    <w:rsid w:val="00666657"/>
    <w:rsid w:val="0066707E"/>
    <w:rsid w:val="006674D8"/>
    <w:rsid w:val="006675E6"/>
    <w:rsid w:val="006677B0"/>
    <w:rsid w:val="00667B37"/>
    <w:rsid w:val="00667B8A"/>
    <w:rsid w:val="00667D40"/>
    <w:rsid w:val="0067013F"/>
    <w:rsid w:val="00670204"/>
    <w:rsid w:val="0067052D"/>
    <w:rsid w:val="00670576"/>
    <w:rsid w:val="006707F5"/>
    <w:rsid w:val="00670A4F"/>
    <w:rsid w:val="00670D28"/>
    <w:rsid w:val="00670F6D"/>
    <w:rsid w:val="00671048"/>
    <w:rsid w:val="00671260"/>
    <w:rsid w:val="006712B3"/>
    <w:rsid w:val="00671342"/>
    <w:rsid w:val="0067177D"/>
    <w:rsid w:val="00671847"/>
    <w:rsid w:val="00671E87"/>
    <w:rsid w:val="00671F5D"/>
    <w:rsid w:val="00672058"/>
    <w:rsid w:val="0067211E"/>
    <w:rsid w:val="00672329"/>
    <w:rsid w:val="006727E3"/>
    <w:rsid w:val="006732BB"/>
    <w:rsid w:val="006736E3"/>
    <w:rsid w:val="00673925"/>
    <w:rsid w:val="00673958"/>
    <w:rsid w:val="006739C7"/>
    <w:rsid w:val="00673B5B"/>
    <w:rsid w:val="006740E0"/>
    <w:rsid w:val="006747DC"/>
    <w:rsid w:val="006747EF"/>
    <w:rsid w:val="0067493A"/>
    <w:rsid w:val="00674A4D"/>
    <w:rsid w:val="006750F1"/>
    <w:rsid w:val="00675733"/>
    <w:rsid w:val="00675AC6"/>
    <w:rsid w:val="00675BF0"/>
    <w:rsid w:val="00675FC0"/>
    <w:rsid w:val="00676288"/>
    <w:rsid w:val="00676296"/>
    <w:rsid w:val="00676346"/>
    <w:rsid w:val="006766C7"/>
    <w:rsid w:val="00676AB7"/>
    <w:rsid w:val="00676BD2"/>
    <w:rsid w:val="00676FBF"/>
    <w:rsid w:val="006772FB"/>
    <w:rsid w:val="00677416"/>
    <w:rsid w:val="00677539"/>
    <w:rsid w:val="00677A46"/>
    <w:rsid w:val="00677B07"/>
    <w:rsid w:val="00677DD4"/>
    <w:rsid w:val="00677E86"/>
    <w:rsid w:val="00677F43"/>
    <w:rsid w:val="006801E5"/>
    <w:rsid w:val="0068020E"/>
    <w:rsid w:val="006804F9"/>
    <w:rsid w:val="00680700"/>
    <w:rsid w:val="00680A54"/>
    <w:rsid w:val="00680B1F"/>
    <w:rsid w:val="00680DA8"/>
    <w:rsid w:val="00680DDE"/>
    <w:rsid w:val="00680F0B"/>
    <w:rsid w:val="006812D6"/>
    <w:rsid w:val="00681318"/>
    <w:rsid w:val="0068195F"/>
    <w:rsid w:val="00681AD7"/>
    <w:rsid w:val="00682250"/>
    <w:rsid w:val="00682377"/>
    <w:rsid w:val="006823FB"/>
    <w:rsid w:val="00682874"/>
    <w:rsid w:val="006828F1"/>
    <w:rsid w:val="00682BB9"/>
    <w:rsid w:val="006833B8"/>
    <w:rsid w:val="0068342F"/>
    <w:rsid w:val="00683878"/>
    <w:rsid w:val="00684064"/>
    <w:rsid w:val="00684342"/>
    <w:rsid w:val="0068454F"/>
    <w:rsid w:val="00684E31"/>
    <w:rsid w:val="00684F46"/>
    <w:rsid w:val="006856A3"/>
    <w:rsid w:val="00685AFF"/>
    <w:rsid w:val="00685BDA"/>
    <w:rsid w:val="00685E8B"/>
    <w:rsid w:val="00686214"/>
    <w:rsid w:val="00686299"/>
    <w:rsid w:val="00686803"/>
    <w:rsid w:val="00686831"/>
    <w:rsid w:val="00686850"/>
    <w:rsid w:val="0068699E"/>
    <w:rsid w:val="00686A44"/>
    <w:rsid w:val="00686AF4"/>
    <w:rsid w:val="00686AFF"/>
    <w:rsid w:val="00686DF4"/>
    <w:rsid w:val="00686E55"/>
    <w:rsid w:val="00686E63"/>
    <w:rsid w:val="0068714C"/>
    <w:rsid w:val="006872F7"/>
    <w:rsid w:val="00687321"/>
    <w:rsid w:val="00687B88"/>
    <w:rsid w:val="00687CEE"/>
    <w:rsid w:val="00687E25"/>
    <w:rsid w:val="00687F3C"/>
    <w:rsid w:val="0069001F"/>
    <w:rsid w:val="00690094"/>
    <w:rsid w:val="00690126"/>
    <w:rsid w:val="006901D0"/>
    <w:rsid w:val="00690271"/>
    <w:rsid w:val="0069046B"/>
    <w:rsid w:val="0069062C"/>
    <w:rsid w:val="00690C5D"/>
    <w:rsid w:val="00690E28"/>
    <w:rsid w:val="00690F6A"/>
    <w:rsid w:val="00691008"/>
    <w:rsid w:val="006910F5"/>
    <w:rsid w:val="00691176"/>
    <w:rsid w:val="006914C5"/>
    <w:rsid w:val="00691939"/>
    <w:rsid w:val="00691CD9"/>
    <w:rsid w:val="00691CDA"/>
    <w:rsid w:val="00692045"/>
    <w:rsid w:val="006923AE"/>
    <w:rsid w:val="006924B8"/>
    <w:rsid w:val="006925EC"/>
    <w:rsid w:val="0069290C"/>
    <w:rsid w:val="00692D4D"/>
    <w:rsid w:val="00692DFF"/>
    <w:rsid w:val="00692E4C"/>
    <w:rsid w:val="00692F86"/>
    <w:rsid w:val="0069300C"/>
    <w:rsid w:val="00693043"/>
    <w:rsid w:val="0069347D"/>
    <w:rsid w:val="006937B0"/>
    <w:rsid w:val="0069396E"/>
    <w:rsid w:val="00693BB4"/>
    <w:rsid w:val="00693E9B"/>
    <w:rsid w:val="00693EC7"/>
    <w:rsid w:val="00693F5B"/>
    <w:rsid w:val="00694375"/>
    <w:rsid w:val="00694544"/>
    <w:rsid w:val="006945EC"/>
    <w:rsid w:val="00694853"/>
    <w:rsid w:val="00694FE4"/>
    <w:rsid w:val="0069507E"/>
    <w:rsid w:val="0069518C"/>
    <w:rsid w:val="00695206"/>
    <w:rsid w:val="006955FA"/>
    <w:rsid w:val="00695E3B"/>
    <w:rsid w:val="00695EAB"/>
    <w:rsid w:val="00696036"/>
    <w:rsid w:val="00696271"/>
    <w:rsid w:val="006962F2"/>
    <w:rsid w:val="0069632B"/>
    <w:rsid w:val="006968D8"/>
    <w:rsid w:val="00696983"/>
    <w:rsid w:val="00696BF6"/>
    <w:rsid w:val="00696C53"/>
    <w:rsid w:val="00696E7D"/>
    <w:rsid w:val="00696FA7"/>
    <w:rsid w:val="00697020"/>
    <w:rsid w:val="006971B0"/>
    <w:rsid w:val="006972BE"/>
    <w:rsid w:val="006974B0"/>
    <w:rsid w:val="0069752E"/>
    <w:rsid w:val="0069766A"/>
    <w:rsid w:val="00697678"/>
    <w:rsid w:val="006976BC"/>
    <w:rsid w:val="00697717"/>
    <w:rsid w:val="0069771B"/>
    <w:rsid w:val="00697F90"/>
    <w:rsid w:val="006A00FC"/>
    <w:rsid w:val="006A02E9"/>
    <w:rsid w:val="006A03C6"/>
    <w:rsid w:val="006A03EE"/>
    <w:rsid w:val="006A0602"/>
    <w:rsid w:val="006A0681"/>
    <w:rsid w:val="006A0CB1"/>
    <w:rsid w:val="006A0D12"/>
    <w:rsid w:val="006A0EA1"/>
    <w:rsid w:val="006A14DF"/>
    <w:rsid w:val="006A18EF"/>
    <w:rsid w:val="006A190A"/>
    <w:rsid w:val="006A1A23"/>
    <w:rsid w:val="006A1B19"/>
    <w:rsid w:val="006A1C1A"/>
    <w:rsid w:val="006A21A0"/>
    <w:rsid w:val="006A22F4"/>
    <w:rsid w:val="006A2404"/>
    <w:rsid w:val="006A24ED"/>
    <w:rsid w:val="006A26A0"/>
    <w:rsid w:val="006A28AA"/>
    <w:rsid w:val="006A2943"/>
    <w:rsid w:val="006A2AB9"/>
    <w:rsid w:val="006A2BAD"/>
    <w:rsid w:val="006A2D42"/>
    <w:rsid w:val="006A2E0C"/>
    <w:rsid w:val="006A2FDC"/>
    <w:rsid w:val="006A379A"/>
    <w:rsid w:val="006A3934"/>
    <w:rsid w:val="006A3C0F"/>
    <w:rsid w:val="006A3DA6"/>
    <w:rsid w:val="006A3ECD"/>
    <w:rsid w:val="006A3FE3"/>
    <w:rsid w:val="006A410E"/>
    <w:rsid w:val="006A4129"/>
    <w:rsid w:val="006A416E"/>
    <w:rsid w:val="006A42B9"/>
    <w:rsid w:val="006A4396"/>
    <w:rsid w:val="006A4484"/>
    <w:rsid w:val="006A4878"/>
    <w:rsid w:val="006A4972"/>
    <w:rsid w:val="006A49FF"/>
    <w:rsid w:val="006A4C07"/>
    <w:rsid w:val="006A52AA"/>
    <w:rsid w:val="006A544F"/>
    <w:rsid w:val="006A5484"/>
    <w:rsid w:val="006A54E9"/>
    <w:rsid w:val="006A5706"/>
    <w:rsid w:val="006A5B68"/>
    <w:rsid w:val="006A5BB1"/>
    <w:rsid w:val="006A6058"/>
    <w:rsid w:val="006A614D"/>
    <w:rsid w:val="006A6734"/>
    <w:rsid w:val="006A6FC4"/>
    <w:rsid w:val="006A6FE4"/>
    <w:rsid w:val="006A7201"/>
    <w:rsid w:val="006A7475"/>
    <w:rsid w:val="006A7488"/>
    <w:rsid w:val="006A7F32"/>
    <w:rsid w:val="006B03A7"/>
    <w:rsid w:val="006B0482"/>
    <w:rsid w:val="006B0494"/>
    <w:rsid w:val="006B05F8"/>
    <w:rsid w:val="006B0684"/>
    <w:rsid w:val="006B09A3"/>
    <w:rsid w:val="006B0A79"/>
    <w:rsid w:val="006B0C60"/>
    <w:rsid w:val="006B0E17"/>
    <w:rsid w:val="006B1045"/>
    <w:rsid w:val="006B1070"/>
    <w:rsid w:val="006B1C75"/>
    <w:rsid w:val="006B1CF2"/>
    <w:rsid w:val="006B1EDF"/>
    <w:rsid w:val="006B1F71"/>
    <w:rsid w:val="006B2324"/>
    <w:rsid w:val="006B2368"/>
    <w:rsid w:val="006B24AE"/>
    <w:rsid w:val="006B24E6"/>
    <w:rsid w:val="006B27CA"/>
    <w:rsid w:val="006B2971"/>
    <w:rsid w:val="006B2A79"/>
    <w:rsid w:val="006B3454"/>
    <w:rsid w:val="006B34C4"/>
    <w:rsid w:val="006B3620"/>
    <w:rsid w:val="006B3794"/>
    <w:rsid w:val="006B37AD"/>
    <w:rsid w:val="006B3877"/>
    <w:rsid w:val="006B3B0D"/>
    <w:rsid w:val="006B3E61"/>
    <w:rsid w:val="006B3F9B"/>
    <w:rsid w:val="006B420C"/>
    <w:rsid w:val="006B43E9"/>
    <w:rsid w:val="006B44C7"/>
    <w:rsid w:val="006B4556"/>
    <w:rsid w:val="006B4590"/>
    <w:rsid w:val="006B4734"/>
    <w:rsid w:val="006B4879"/>
    <w:rsid w:val="006B49C2"/>
    <w:rsid w:val="006B4A4D"/>
    <w:rsid w:val="006B505F"/>
    <w:rsid w:val="006B50E9"/>
    <w:rsid w:val="006B5174"/>
    <w:rsid w:val="006B5197"/>
    <w:rsid w:val="006B5454"/>
    <w:rsid w:val="006B5487"/>
    <w:rsid w:val="006B57F3"/>
    <w:rsid w:val="006B582C"/>
    <w:rsid w:val="006B5966"/>
    <w:rsid w:val="006B59CA"/>
    <w:rsid w:val="006B5A8E"/>
    <w:rsid w:val="006B5B89"/>
    <w:rsid w:val="006B6041"/>
    <w:rsid w:val="006B651C"/>
    <w:rsid w:val="006B6523"/>
    <w:rsid w:val="006B6533"/>
    <w:rsid w:val="006B66FB"/>
    <w:rsid w:val="006B671D"/>
    <w:rsid w:val="006B6773"/>
    <w:rsid w:val="006B687F"/>
    <w:rsid w:val="006B6944"/>
    <w:rsid w:val="006B6A34"/>
    <w:rsid w:val="006B6C93"/>
    <w:rsid w:val="006B6D20"/>
    <w:rsid w:val="006B6F66"/>
    <w:rsid w:val="006B75DD"/>
    <w:rsid w:val="006B768E"/>
    <w:rsid w:val="006B77CC"/>
    <w:rsid w:val="006B79B8"/>
    <w:rsid w:val="006B7DB6"/>
    <w:rsid w:val="006C0070"/>
    <w:rsid w:val="006C0113"/>
    <w:rsid w:val="006C0190"/>
    <w:rsid w:val="006C0349"/>
    <w:rsid w:val="006C0563"/>
    <w:rsid w:val="006C0597"/>
    <w:rsid w:val="006C0609"/>
    <w:rsid w:val="006C08EC"/>
    <w:rsid w:val="006C0B86"/>
    <w:rsid w:val="006C0DB6"/>
    <w:rsid w:val="006C10E7"/>
    <w:rsid w:val="006C17BF"/>
    <w:rsid w:val="006C1D2A"/>
    <w:rsid w:val="006C1F60"/>
    <w:rsid w:val="006C255C"/>
    <w:rsid w:val="006C2BA8"/>
    <w:rsid w:val="006C2C1E"/>
    <w:rsid w:val="006C2CCB"/>
    <w:rsid w:val="006C2F23"/>
    <w:rsid w:val="006C30C6"/>
    <w:rsid w:val="006C35C3"/>
    <w:rsid w:val="006C3E03"/>
    <w:rsid w:val="006C3F03"/>
    <w:rsid w:val="006C4482"/>
    <w:rsid w:val="006C448A"/>
    <w:rsid w:val="006C48CA"/>
    <w:rsid w:val="006C4BB6"/>
    <w:rsid w:val="006C51B8"/>
    <w:rsid w:val="006C53C6"/>
    <w:rsid w:val="006C5819"/>
    <w:rsid w:val="006C5901"/>
    <w:rsid w:val="006C5A0D"/>
    <w:rsid w:val="006C5E74"/>
    <w:rsid w:val="006C6162"/>
    <w:rsid w:val="006C624B"/>
    <w:rsid w:val="006C6714"/>
    <w:rsid w:val="006C68C6"/>
    <w:rsid w:val="006C699E"/>
    <w:rsid w:val="006C69D0"/>
    <w:rsid w:val="006C69EC"/>
    <w:rsid w:val="006C6B81"/>
    <w:rsid w:val="006C6CA2"/>
    <w:rsid w:val="006C6D55"/>
    <w:rsid w:val="006C6FEA"/>
    <w:rsid w:val="006C7031"/>
    <w:rsid w:val="006C7749"/>
    <w:rsid w:val="006C77D6"/>
    <w:rsid w:val="006C781A"/>
    <w:rsid w:val="006C7BD4"/>
    <w:rsid w:val="006C7D5A"/>
    <w:rsid w:val="006C7E44"/>
    <w:rsid w:val="006C7E4C"/>
    <w:rsid w:val="006C7EB2"/>
    <w:rsid w:val="006D0336"/>
    <w:rsid w:val="006D05D6"/>
    <w:rsid w:val="006D0C98"/>
    <w:rsid w:val="006D0FFF"/>
    <w:rsid w:val="006D12C3"/>
    <w:rsid w:val="006D13A3"/>
    <w:rsid w:val="006D140B"/>
    <w:rsid w:val="006D201D"/>
    <w:rsid w:val="006D24EC"/>
    <w:rsid w:val="006D2564"/>
    <w:rsid w:val="006D2838"/>
    <w:rsid w:val="006D2C26"/>
    <w:rsid w:val="006D2C84"/>
    <w:rsid w:val="006D3267"/>
    <w:rsid w:val="006D32FB"/>
    <w:rsid w:val="006D33BC"/>
    <w:rsid w:val="006D3658"/>
    <w:rsid w:val="006D3831"/>
    <w:rsid w:val="006D407C"/>
    <w:rsid w:val="006D4161"/>
    <w:rsid w:val="006D460D"/>
    <w:rsid w:val="006D4741"/>
    <w:rsid w:val="006D48A4"/>
    <w:rsid w:val="006D5022"/>
    <w:rsid w:val="006D51BF"/>
    <w:rsid w:val="006D528B"/>
    <w:rsid w:val="006D52E1"/>
    <w:rsid w:val="006D5B73"/>
    <w:rsid w:val="006D5C35"/>
    <w:rsid w:val="006D5E9A"/>
    <w:rsid w:val="006D5F1D"/>
    <w:rsid w:val="006D60D2"/>
    <w:rsid w:val="006D60FC"/>
    <w:rsid w:val="006D612B"/>
    <w:rsid w:val="006D6196"/>
    <w:rsid w:val="006D6310"/>
    <w:rsid w:val="006D6BEB"/>
    <w:rsid w:val="006D6D3C"/>
    <w:rsid w:val="006D6DC7"/>
    <w:rsid w:val="006D6FC9"/>
    <w:rsid w:val="006D76C2"/>
    <w:rsid w:val="006E0279"/>
    <w:rsid w:val="006E0337"/>
    <w:rsid w:val="006E09FD"/>
    <w:rsid w:val="006E0AF6"/>
    <w:rsid w:val="006E0C58"/>
    <w:rsid w:val="006E0F10"/>
    <w:rsid w:val="006E15C3"/>
    <w:rsid w:val="006E1725"/>
    <w:rsid w:val="006E1D1F"/>
    <w:rsid w:val="006E1EBC"/>
    <w:rsid w:val="006E201F"/>
    <w:rsid w:val="006E20C1"/>
    <w:rsid w:val="006E23ED"/>
    <w:rsid w:val="006E249A"/>
    <w:rsid w:val="006E2571"/>
    <w:rsid w:val="006E25C8"/>
    <w:rsid w:val="006E2774"/>
    <w:rsid w:val="006E2DFB"/>
    <w:rsid w:val="006E2F5E"/>
    <w:rsid w:val="006E33BA"/>
    <w:rsid w:val="006E3833"/>
    <w:rsid w:val="006E3A8E"/>
    <w:rsid w:val="006E3DD2"/>
    <w:rsid w:val="006E42A5"/>
    <w:rsid w:val="006E434D"/>
    <w:rsid w:val="006E4924"/>
    <w:rsid w:val="006E4943"/>
    <w:rsid w:val="006E50C7"/>
    <w:rsid w:val="006E5144"/>
    <w:rsid w:val="006E53FD"/>
    <w:rsid w:val="006E5530"/>
    <w:rsid w:val="006E57B1"/>
    <w:rsid w:val="006E57C1"/>
    <w:rsid w:val="006E5A73"/>
    <w:rsid w:val="006E5AC1"/>
    <w:rsid w:val="006E5CC7"/>
    <w:rsid w:val="006E5D39"/>
    <w:rsid w:val="006E5F35"/>
    <w:rsid w:val="006E5F8D"/>
    <w:rsid w:val="006E6292"/>
    <w:rsid w:val="006E633D"/>
    <w:rsid w:val="006E6A8A"/>
    <w:rsid w:val="006E6DF2"/>
    <w:rsid w:val="006E6FFF"/>
    <w:rsid w:val="006E70D1"/>
    <w:rsid w:val="006E7169"/>
    <w:rsid w:val="006E72B9"/>
    <w:rsid w:val="006E731A"/>
    <w:rsid w:val="006E75AF"/>
    <w:rsid w:val="006E7A45"/>
    <w:rsid w:val="006E7C02"/>
    <w:rsid w:val="006E7C16"/>
    <w:rsid w:val="006E7D55"/>
    <w:rsid w:val="006E7EFD"/>
    <w:rsid w:val="006F0112"/>
    <w:rsid w:val="006F0261"/>
    <w:rsid w:val="006F0303"/>
    <w:rsid w:val="006F0653"/>
    <w:rsid w:val="006F0AC7"/>
    <w:rsid w:val="006F0C1C"/>
    <w:rsid w:val="006F0C1F"/>
    <w:rsid w:val="006F0FB8"/>
    <w:rsid w:val="006F116E"/>
    <w:rsid w:val="006F11B3"/>
    <w:rsid w:val="006F1261"/>
    <w:rsid w:val="006F16DA"/>
    <w:rsid w:val="006F1759"/>
    <w:rsid w:val="006F1794"/>
    <w:rsid w:val="006F182C"/>
    <w:rsid w:val="006F18FA"/>
    <w:rsid w:val="006F197E"/>
    <w:rsid w:val="006F22F8"/>
    <w:rsid w:val="006F2371"/>
    <w:rsid w:val="006F2958"/>
    <w:rsid w:val="006F2A1F"/>
    <w:rsid w:val="006F2BB7"/>
    <w:rsid w:val="006F315D"/>
    <w:rsid w:val="006F3252"/>
    <w:rsid w:val="006F3299"/>
    <w:rsid w:val="006F33ED"/>
    <w:rsid w:val="006F36C2"/>
    <w:rsid w:val="006F3C0E"/>
    <w:rsid w:val="006F3CD0"/>
    <w:rsid w:val="006F3CF7"/>
    <w:rsid w:val="006F3D99"/>
    <w:rsid w:val="006F412F"/>
    <w:rsid w:val="006F46A2"/>
    <w:rsid w:val="006F4709"/>
    <w:rsid w:val="006F475F"/>
    <w:rsid w:val="006F4D75"/>
    <w:rsid w:val="006F4EC5"/>
    <w:rsid w:val="006F4FB9"/>
    <w:rsid w:val="006F5291"/>
    <w:rsid w:val="006F5302"/>
    <w:rsid w:val="006F55A6"/>
    <w:rsid w:val="006F55B8"/>
    <w:rsid w:val="006F5987"/>
    <w:rsid w:val="006F5A5D"/>
    <w:rsid w:val="006F5B3C"/>
    <w:rsid w:val="006F5B6B"/>
    <w:rsid w:val="006F5BDF"/>
    <w:rsid w:val="006F5FFA"/>
    <w:rsid w:val="006F6261"/>
    <w:rsid w:val="006F6294"/>
    <w:rsid w:val="006F6405"/>
    <w:rsid w:val="006F6463"/>
    <w:rsid w:val="006F654C"/>
    <w:rsid w:val="006F6C3C"/>
    <w:rsid w:val="006F6F2D"/>
    <w:rsid w:val="006F7127"/>
    <w:rsid w:val="006F721E"/>
    <w:rsid w:val="006F78CB"/>
    <w:rsid w:val="006F7A1A"/>
    <w:rsid w:val="006F7A86"/>
    <w:rsid w:val="006F7D33"/>
    <w:rsid w:val="0070017E"/>
    <w:rsid w:val="0070058B"/>
    <w:rsid w:val="007006E1"/>
    <w:rsid w:val="007009CD"/>
    <w:rsid w:val="00700A07"/>
    <w:rsid w:val="00700A64"/>
    <w:rsid w:val="00700D33"/>
    <w:rsid w:val="00700E24"/>
    <w:rsid w:val="00700E70"/>
    <w:rsid w:val="00701047"/>
    <w:rsid w:val="0070107D"/>
    <w:rsid w:val="007010E0"/>
    <w:rsid w:val="007012A5"/>
    <w:rsid w:val="00701B12"/>
    <w:rsid w:val="00701E31"/>
    <w:rsid w:val="00701F71"/>
    <w:rsid w:val="00702082"/>
    <w:rsid w:val="00702093"/>
    <w:rsid w:val="0070229B"/>
    <w:rsid w:val="00702ABA"/>
    <w:rsid w:val="00702DAE"/>
    <w:rsid w:val="0070306E"/>
    <w:rsid w:val="0070341E"/>
    <w:rsid w:val="00703854"/>
    <w:rsid w:val="007039D6"/>
    <w:rsid w:val="00703B71"/>
    <w:rsid w:val="007040A3"/>
    <w:rsid w:val="00704104"/>
    <w:rsid w:val="007044F1"/>
    <w:rsid w:val="00704505"/>
    <w:rsid w:val="00704781"/>
    <w:rsid w:val="007047E3"/>
    <w:rsid w:val="007048E1"/>
    <w:rsid w:val="00704C7A"/>
    <w:rsid w:val="00704E01"/>
    <w:rsid w:val="00704F40"/>
    <w:rsid w:val="007050C8"/>
    <w:rsid w:val="007051F4"/>
    <w:rsid w:val="0070543E"/>
    <w:rsid w:val="0070571C"/>
    <w:rsid w:val="007059B9"/>
    <w:rsid w:val="0070600A"/>
    <w:rsid w:val="007066A9"/>
    <w:rsid w:val="007067FF"/>
    <w:rsid w:val="00706C73"/>
    <w:rsid w:val="00706DD7"/>
    <w:rsid w:val="00706FD3"/>
    <w:rsid w:val="00707033"/>
    <w:rsid w:val="00707118"/>
    <w:rsid w:val="007075CA"/>
    <w:rsid w:val="007077C8"/>
    <w:rsid w:val="00707988"/>
    <w:rsid w:val="00707A08"/>
    <w:rsid w:val="0071081A"/>
    <w:rsid w:val="007109B0"/>
    <w:rsid w:val="00710ACE"/>
    <w:rsid w:val="00710D55"/>
    <w:rsid w:val="00710D6D"/>
    <w:rsid w:val="007117E5"/>
    <w:rsid w:val="00711B04"/>
    <w:rsid w:val="00711B47"/>
    <w:rsid w:val="00711E16"/>
    <w:rsid w:val="00711F7E"/>
    <w:rsid w:val="00712340"/>
    <w:rsid w:val="0071234D"/>
    <w:rsid w:val="00712458"/>
    <w:rsid w:val="0071296D"/>
    <w:rsid w:val="007129D0"/>
    <w:rsid w:val="00712B4E"/>
    <w:rsid w:val="00712BF1"/>
    <w:rsid w:val="00712F91"/>
    <w:rsid w:val="00712FF6"/>
    <w:rsid w:val="00713020"/>
    <w:rsid w:val="00713051"/>
    <w:rsid w:val="0071320F"/>
    <w:rsid w:val="007134D6"/>
    <w:rsid w:val="00713918"/>
    <w:rsid w:val="00713924"/>
    <w:rsid w:val="00714431"/>
    <w:rsid w:val="007144EA"/>
    <w:rsid w:val="0071464C"/>
    <w:rsid w:val="00714B77"/>
    <w:rsid w:val="00714CA7"/>
    <w:rsid w:val="00714CC0"/>
    <w:rsid w:val="00714D44"/>
    <w:rsid w:val="00714E6D"/>
    <w:rsid w:val="00715127"/>
    <w:rsid w:val="007154B8"/>
    <w:rsid w:val="0071573A"/>
    <w:rsid w:val="00715981"/>
    <w:rsid w:val="00715B59"/>
    <w:rsid w:val="00715CE1"/>
    <w:rsid w:val="00715F72"/>
    <w:rsid w:val="00715FA1"/>
    <w:rsid w:val="00716387"/>
    <w:rsid w:val="007163B2"/>
    <w:rsid w:val="00716422"/>
    <w:rsid w:val="007168EC"/>
    <w:rsid w:val="00716A6B"/>
    <w:rsid w:val="0071742C"/>
    <w:rsid w:val="007175ED"/>
    <w:rsid w:val="0071760C"/>
    <w:rsid w:val="00717A32"/>
    <w:rsid w:val="00717B8E"/>
    <w:rsid w:val="00717BF3"/>
    <w:rsid w:val="00717C01"/>
    <w:rsid w:val="007203A7"/>
    <w:rsid w:val="007205CB"/>
    <w:rsid w:val="007206FA"/>
    <w:rsid w:val="00720AD1"/>
    <w:rsid w:val="00720B0D"/>
    <w:rsid w:val="00720D91"/>
    <w:rsid w:val="00720F39"/>
    <w:rsid w:val="00721208"/>
    <w:rsid w:val="00721318"/>
    <w:rsid w:val="00721333"/>
    <w:rsid w:val="0072163B"/>
    <w:rsid w:val="0072195D"/>
    <w:rsid w:val="007219F3"/>
    <w:rsid w:val="007219F4"/>
    <w:rsid w:val="00722177"/>
    <w:rsid w:val="00722434"/>
    <w:rsid w:val="007224B7"/>
    <w:rsid w:val="007224FA"/>
    <w:rsid w:val="00722644"/>
    <w:rsid w:val="00722693"/>
    <w:rsid w:val="007227AD"/>
    <w:rsid w:val="0072285A"/>
    <w:rsid w:val="00722B97"/>
    <w:rsid w:val="00722D17"/>
    <w:rsid w:val="00722DCA"/>
    <w:rsid w:val="00722FAD"/>
    <w:rsid w:val="00723037"/>
    <w:rsid w:val="00723052"/>
    <w:rsid w:val="00723694"/>
    <w:rsid w:val="007236AC"/>
    <w:rsid w:val="007236F8"/>
    <w:rsid w:val="00723E56"/>
    <w:rsid w:val="00724072"/>
    <w:rsid w:val="007240CE"/>
    <w:rsid w:val="0072477C"/>
    <w:rsid w:val="00724AB6"/>
    <w:rsid w:val="00724AE5"/>
    <w:rsid w:val="00724B66"/>
    <w:rsid w:val="00724CE5"/>
    <w:rsid w:val="00724E4D"/>
    <w:rsid w:val="00724F61"/>
    <w:rsid w:val="00725509"/>
    <w:rsid w:val="00725731"/>
    <w:rsid w:val="007258DD"/>
    <w:rsid w:val="00725A28"/>
    <w:rsid w:val="00725DCC"/>
    <w:rsid w:val="00726283"/>
    <w:rsid w:val="007265CD"/>
    <w:rsid w:val="0072668F"/>
    <w:rsid w:val="007266DB"/>
    <w:rsid w:val="00726A93"/>
    <w:rsid w:val="00726BB1"/>
    <w:rsid w:val="00726DE3"/>
    <w:rsid w:val="00726E66"/>
    <w:rsid w:val="00726EC2"/>
    <w:rsid w:val="00726F3E"/>
    <w:rsid w:val="007271CB"/>
    <w:rsid w:val="00727433"/>
    <w:rsid w:val="0072746A"/>
    <w:rsid w:val="007277A2"/>
    <w:rsid w:val="00727820"/>
    <w:rsid w:val="00727898"/>
    <w:rsid w:val="00727BF6"/>
    <w:rsid w:val="00727BFC"/>
    <w:rsid w:val="00727C76"/>
    <w:rsid w:val="0073011D"/>
    <w:rsid w:val="0073040D"/>
    <w:rsid w:val="00730485"/>
    <w:rsid w:val="00730627"/>
    <w:rsid w:val="0073069F"/>
    <w:rsid w:val="00730713"/>
    <w:rsid w:val="00730A42"/>
    <w:rsid w:val="00730AF0"/>
    <w:rsid w:val="00730B51"/>
    <w:rsid w:val="00730BDF"/>
    <w:rsid w:val="00730BFA"/>
    <w:rsid w:val="00731978"/>
    <w:rsid w:val="00731F61"/>
    <w:rsid w:val="0073235D"/>
    <w:rsid w:val="00732849"/>
    <w:rsid w:val="00732A6D"/>
    <w:rsid w:val="0073308E"/>
    <w:rsid w:val="007333C9"/>
    <w:rsid w:val="007338F0"/>
    <w:rsid w:val="00733F55"/>
    <w:rsid w:val="00734030"/>
    <w:rsid w:val="00734759"/>
    <w:rsid w:val="00734D5B"/>
    <w:rsid w:val="00734DE4"/>
    <w:rsid w:val="00734FAC"/>
    <w:rsid w:val="00734FED"/>
    <w:rsid w:val="00734FF8"/>
    <w:rsid w:val="007352AA"/>
    <w:rsid w:val="00735D7D"/>
    <w:rsid w:val="00735FBA"/>
    <w:rsid w:val="00736203"/>
    <w:rsid w:val="007362AB"/>
    <w:rsid w:val="00736311"/>
    <w:rsid w:val="0073651D"/>
    <w:rsid w:val="007365CB"/>
    <w:rsid w:val="00736660"/>
    <w:rsid w:val="007366B2"/>
    <w:rsid w:val="007367F1"/>
    <w:rsid w:val="00736FAC"/>
    <w:rsid w:val="00737161"/>
    <w:rsid w:val="0073777C"/>
    <w:rsid w:val="0073777F"/>
    <w:rsid w:val="00737AE9"/>
    <w:rsid w:val="00737B3D"/>
    <w:rsid w:val="00737CC7"/>
    <w:rsid w:val="00737D04"/>
    <w:rsid w:val="00737ECE"/>
    <w:rsid w:val="00737F7C"/>
    <w:rsid w:val="00740021"/>
    <w:rsid w:val="0074025E"/>
    <w:rsid w:val="007402D0"/>
    <w:rsid w:val="00740506"/>
    <w:rsid w:val="00740ABA"/>
    <w:rsid w:val="00740B13"/>
    <w:rsid w:val="00740BB7"/>
    <w:rsid w:val="00741575"/>
    <w:rsid w:val="007419AF"/>
    <w:rsid w:val="00741B6F"/>
    <w:rsid w:val="00741CDD"/>
    <w:rsid w:val="00741D7A"/>
    <w:rsid w:val="00741DE1"/>
    <w:rsid w:val="007424A9"/>
    <w:rsid w:val="0074269D"/>
    <w:rsid w:val="00742C65"/>
    <w:rsid w:val="007431A5"/>
    <w:rsid w:val="007432B7"/>
    <w:rsid w:val="0074330A"/>
    <w:rsid w:val="007439D4"/>
    <w:rsid w:val="00743B58"/>
    <w:rsid w:val="00743C00"/>
    <w:rsid w:val="00743C93"/>
    <w:rsid w:val="00744126"/>
    <w:rsid w:val="007441B6"/>
    <w:rsid w:val="0074451F"/>
    <w:rsid w:val="00744B0C"/>
    <w:rsid w:val="00744B2F"/>
    <w:rsid w:val="00744B7B"/>
    <w:rsid w:val="00744F6D"/>
    <w:rsid w:val="00745423"/>
    <w:rsid w:val="00745947"/>
    <w:rsid w:val="00745C5B"/>
    <w:rsid w:val="00746085"/>
    <w:rsid w:val="007460D1"/>
    <w:rsid w:val="0074667C"/>
    <w:rsid w:val="007466A3"/>
    <w:rsid w:val="00746804"/>
    <w:rsid w:val="007468E8"/>
    <w:rsid w:val="00746B3B"/>
    <w:rsid w:val="00746C2B"/>
    <w:rsid w:val="0074701E"/>
    <w:rsid w:val="00747168"/>
    <w:rsid w:val="0074761C"/>
    <w:rsid w:val="00747C7A"/>
    <w:rsid w:val="00747D03"/>
    <w:rsid w:val="00750217"/>
    <w:rsid w:val="00750A1F"/>
    <w:rsid w:val="00750A29"/>
    <w:rsid w:val="00750C33"/>
    <w:rsid w:val="0075100F"/>
    <w:rsid w:val="007510AB"/>
    <w:rsid w:val="00751185"/>
    <w:rsid w:val="0075148D"/>
    <w:rsid w:val="0075184B"/>
    <w:rsid w:val="0075196F"/>
    <w:rsid w:val="00751A07"/>
    <w:rsid w:val="00751AF7"/>
    <w:rsid w:val="00751EDC"/>
    <w:rsid w:val="00752269"/>
    <w:rsid w:val="00752332"/>
    <w:rsid w:val="00752696"/>
    <w:rsid w:val="007526A9"/>
    <w:rsid w:val="00752868"/>
    <w:rsid w:val="00752908"/>
    <w:rsid w:val="00752915"/>
    <w:rsid w:val="00752978"/>
    <w:rsid w:val="007529A6"/>
    <w:rsid w:val="00752BCA"/>
    <w:rsid w:val="00752D32"/>
    <w:rsid w:val="00752DEE"/>
    <w:rsid w:val="00752E17"/>
    <w:rsid w:val="007531AB"/>
    <w:rsid w:val="0075351A"/>
    <w:rsid w:val="0075370D"/>
    <w:rsid w:val="007537B2"/>
    <w:rsid w:val="0075386D"/>
    <w:rsid w:val="00753A0D"/>
    <w:rsid w:val="00753D39"/>
    <w:rsid w:val="00753F4A"/>
    <w:rsid w:val="00753F92"/>
    <w:rsid w:val="00753FFA"/>
    <w:rsid w:val="00754042"/>
    <w:rsid w:val="0075406F"/>
    <w:rsid w:val="007540A9"/>
    <w:rsid w:val="007540C7"/>
    <w:rsid w:val="007542DF"/>
    <w:rsid w:val="00754424"/>
    <w:rsid w:val="00754533"/>
    <w:rsid w:val="007545D6"/>
    <w:rsid w:val="0075485A"/>
    <w:rsid w:val="00754CC6"/>
    <w:rsid w:val="00754F5C"/>
    <w:rsid w:val="007553AD"/>
    <w:rsid w:val="007555A1"/>
    <w:rsid w:val="00755849"/>
    <w:rsid w:val="00755EB4"/>
    <w:rsid w:val="00755F73"/>
    <w:rsid w:val="007560AE"/>
    <w:rsid w:val="007563EE"/>
    <w:rsid w:val="007564CD"/>
    <w:rsid w:val="00756EC9"/>
    <w:rsid w:val="007571FB"/>
    <w:rsid w:val="007573EF"/>
    <w:rsid w:val="00757701"/>
    <w:rsid w:val="00757982"/>
    <w:rsid w:val="00757CD0"/>
    <w:rsid w:val="00757DC3"/>
    <w:rsid w:val="00757EC3"/>
    <w:rsid w:val="007601B6"/>
    <w:rsid w:val="00760244"/>
    <w:rsid w:val="007603D4"/>
    <w:rsid w:val="0076040C"/>
    <w:rsid w:val="007604F1"/>
    <w:rsid w:val="00760607"/>
    <w:rsid w:val="007606DA"/>
    <w:rsid w:val="0076090C"/>
    <w:rsid w:val="0076091B"/>
    <w:rsid w:val="00760BDD"/>
    <w:rsid w:val="00761199"/>
    <w:rsid w:val="007616B0"/>
    <w:rsid w:val="007617FE"/>
    <w:rsid w:val="00761AA3"/>
    <w:rsid w:val="00761CE8"/>
    <w:rsid w:val="00761DBF"/>
    <w:rsid w:val="00761F0A"/>
    <w:rsid w:val="007624B5"/>
    <w:rsid w:val="0076258F"/>
    <w:rsid w:val="007626CD"/>
    <w:rsid w:val="00762AF6"/>
    <w:rsid w:val="00762B7E"/>
    <w:rsid w:val="00762CC7"/>
    <w:rsid w:val="00762E76"/>
    <w:rsid w:val="00762EF4"/>
    <w:rsid w:val="007632B4"/>
    <w:rsid w:val="0076358D"/>
    <w:rsid w:val="0076375A"/>
    <w:rsid w:val="00763AD3"/>
    <w:rsid w:val="0076408D"/>
    <w:rsid w:val="0076411B"/>
    <w:rsid w:val="00764615"/>
    <w:rsid w:val="0076481D"/>
    <w:rsid w:val="00764A3B"/>
    <w:rsid w:val="00764B36"/>
    <w:rsid w:val="00764B4F"/>
    <w:rsid w:val="00764C1B"/>
    <w:rsid w:val="00764D2A"/>
    <w:rsid w:val="00764E6F"/>
    <w:rsid w:val="00765498"/>
    <w:rsid w:val="007654C5"/>
    <w:rsid w:val="0076555F"/>
    <w:rsid w:val="00765633"/>
    <w:rsid w:val="00765970"/>
    <w:rsid w:val="00765BCC"/>
    <w:rsid w:val="00765C01"/>
    <w:rsid w:val="00765D79"/>
    <w:rsid w:val="007661E0"/>
    <w:rsid w:val="00766818"/>
    <w:rsid w:val="0076687E"/>
    <w:rsid w:val="007669AE"/>
    <w:rsid w:val="00766B37"/>
    <w:rsid w:val="00766C4E"/>
    <w:rsid w:val="00766C85"/>
    <w:rsid w:val="00767244"/>
    <w:rsid w:val="007675AF"/>
    <w:rsid w:val="007679E2"/>
    <w:rsid w:val="00767ACA"/>
    <w:rsid w:val="00767C23"/>
    <w:rsid w:val="00767C76"/>
    <w:rsid w:val="00767D8F"/>
    <w:rsid w:val="00767EE3"/>
    <w:rsid w:val="00770279"/>
    <w:rsid w:val="007704BA"/>
    <w:rsid w:val="00770533"/>
    <w:rsid w:val="00770558"/>
    <w:rsid w:val="00770659"/>
    <w:rsid w:val="007706B7"/>
    <w:rsid w:val="00770F8D"/>
    <w:rsid w:val="007711D3"/>
    <w:rsid w:val="00771200"/>
    <w:rsid w:val="00771240"/>
    <w:rsid w:val="00771382"/>
    <w:rsid w:val="007713E9"/>
    <w:rsid w:val="007716CC"/>
    <w:rsid w:val="00771935"/>
    <w:rsid w:val="00771C38"/>
    <w:rsid w:val="007720AD"/>
    <w:rsid w:val="00772353"/>
    <w:rsid w:val="00772489"/>
    <w:rsid w:val="00772617"/>
    <w:rsid w:val="00772DDD"/>
    <w:rsid w:val="00772E46"/>
    <w:rsid w:val="00772F23"/>
    <w:rsid w:val="00773340"/>
    <w:rsid w:val="0077379C"/>
    <w:rsid w:val="00773A50"/>
    <w:rsid w:val="007741FC"/>
    <w:rsid w:val="00774397"/>
    <w:rsid w:val="00774487"/>
    <w:rsid w:val="0077485E"/>
    <w:rsid w:val="00774968"/>
    <w:rsid w:val="00774AA0"/>
    <w:rsid w:val="00774AE2"/>
    <w:rsid w:val="00774B01"/>
    <w:rsid w:val="00774CB0"/>
    <w:rsid w:val="00774CBB"/>
    <w:rsid w:val="00774D03"/>
    <w:rsid w:val="00774EC3"/>
    <w:rsid w:val="00775342"/>
    <w:rsid w:val="007754D2"/>
    <w:rsid w:val="0077550A"/>
    <w:rsid w:val="007759D6"/>
    <w:rsid w:val="00775B6B"/>
    <w:rsid w:val="00775BCD"/>
    <w:rsid w:val="00775E89"/>
    <w:rsid w:val="007760D0"/>
    <w:rsid w:val="00776166"/>
    <w:rsid w:val="00776184"/>
    <w:rsid w:val="007763F3"/>
    <w:rsid w:val="007766FB"/>
    <w:rsid w:val="00776799"/>
    <w:rsid w:val="00776A0F"/>
    <w:rsid w:val="00776E3E"/>
    <w:rsid w:val="0077727A"/>
    <w:rsid w:val="00777493"/>
    <w:rsid w:val="0077783D"/>
    <w:rsid w:val="00777A45"/>
    <w:rsid w:val="00777D65"/>
    <w:rsid w:val="00777EC3"/>
    <w:rsid w:val="00777FBD"/>
    <w:rsid w:val="00777FD1"/>
    <w:rsid w:val="007803BB"/>
    <w:rsid w:val="00780434"/>
    <w:rsid w:val="00780667"/>
    <w:rsid w:val="00780A9E"/>
    <w:rsid w:val="00780BF4"/>
    <w:rsid w:val="00780D86"/>
    <w:rsid w:val="00780E93"/>
    <w:rsid w:val="00780FB0"/>
    <w:rsid w:val="0078109A"/>
    <w:rsid w:val="007812F9"/>
    <w:rsid w:val="0078164B"/>
    <w:rsid w:val="00781F66"/>
    <w:rsid w:val="00782064"/>
    <w:rsid w:val="0078256F"/>
    <w:rsid w:val="00782614"/>
    <w:rsid w:val="0078274C"/>
    <w:rsid w:val="0078278B"/>
    <w:rsid w:val="00782846"/>
    <w:rsid w:val="007828E8"/>
    <w:rsid w:val="0078299B"/>
    <w:rsid w:val="007829A5"/>
    <w:rsid w:val="00782C71"/>
    <w:rsid w:val="00782DDE"/>
    <w:rsid w:val="007832CA"/>
    <w:rsid w:val="0078333D"/>
    <w:rsid w:val="00783370"/>
    <w:rsid w:val="00783541"/>
    <w:rsid w:val="007835FB"/>
    <w:rsid w:val="00783838"/>
    <w:rsid w:val="00783900"/>
    <w:rsid w:val="00783A49"/>
    <w:rsid w:val="00783AB9"/>
    <w:rsid w:val="00783B95"/>
    <w:rsid w:val="00783EFC"/>
    <w:rsid w:val="00784113"/>
    <w:rsid w:val="007841EE"/>
    <w:rsid w:val="007844BD"/>
    <w:rsid w:val="007847D7"/>
    <w:rsid w:val="00784834"/>
    <w:rsid w:val="00784AC0"/>
    <w:rsid w:val="00784B2C"/>
    <w:rsid w:val="007852C2"/>
    <w:rsid w:val="00785951"/>
    <w:rsid w:val="0078597C"/>
    <w:rsid w:val="00785A15"/>
    <w:rsid w:val="00785A9D"/>
    <w:rsid w:val="00785AC7"/>
    <w:rsid w:val="00785C36"/>
    <w:rsid w:val="00785CB2"/>
    <w:rsid w:val="00785F1F"/>
    <w:rsid w:val="0078644F"/>
    <w:rsid w:val="007867AA"/>
    <w:rsid w:val="00786D9E"/>
    <w:rsid w:val="007870B9"/>
    <w:rsid w:val="007873F4"/>
    <w:rsid w:val="00787F53"/>
    <w:rsid w:val="007904F7"/>
    <w:rsid w:val="0079069A"/>
    <w:rsid w:val="007907D1"/>
    <w:rsid w:val="007909E8"/>
    <w:rsid w:val="00790B6F"/>
    <w:rsid w:val="00790CB7"/>
    <w:rsid w:val="00790E8C"/>
    <w:rsid w:val="00790F57"/>
    <w:rsid w:val="00791161"/>
    <w:rsid w:val="00791372"/>
    <w:rsid w:val="0079147C"/>
    <w:rsid w:val="007914FE"/>
    <w:rsid w:val="00791759"/>
    <w:rsid w:val="0079177F"/>
    <w:rsid w:val="0079182B"/>
    <w:rsid w:val="00791A3D"/>
    <w:rsid w:val="00791D4E"/>
    <w:rsid w:val="007921D6"/>
    <w:rsid w:val="007923D1"/>
    <w:rsid w:val="007928E6"/>
    <w:rsid w:val="0079291C"/>
    <w:rsid w:val="00792C6B"/>
    <w:rsid w:val="00792DD9"/>
    <w:rsid w:val="00792F8B"/>
    <w:rsid w:val="007931B8"/>
    <w:rsid w:val="00793574"/>
    <w:rsid w:val="007936B9"/>
    <w:rsid w:val="00793825"/>
    <w:rsid w:val="00793BCE"/>
    <w:rsid w:val="00793D4B"/>
    <w:rsid w:val="00794205"/>
    <w:rsid w:val="0079426A"/>
    <w:rsid w:val="0079453A"/>
    <w:rsid w:val="007946DF"/>
    <w:rsid w:val="00794854"/>
    <w:rsid w:val="00794B15"/>
    <w:rsid w:val="00794F6F"/>
    <w:rsid w:val="0079539C"/>
    <w:rsid w:val="00795517"/>
    <w:rsid w:val="007956E8"/>
    <w:rsid w:val="007957A7"/>
    <w:rsid w:val="0079592A"/>
    <w:rsid w:val="00795B8C"/>
    <w:rsid w:val="00795D45"/>
    <w:rsid w:val="007962C6"/>
    <w:rsid w:val="00796300"/>
    <w:rsid w:val="007964BD"/>
    <w:rsid w:val="0079664E"/>
    <w:rsid w:val="007969C7"/>
    <w:rsid w:val="00796A12"/>
    <w:rsid w:val="00796AC1"/>
    <w:rsid w:val="00796AD6"/>
    <w:rsid w:val="00796BCD"/>
    <w:rsid w:val="00796F8A"/>
    <w:rsid w:val="007972C7"/>
    <w:rsid w:val="0079791C"/>
    <w:rsid w:val="00797CEE"/>
    <w:rsid w:val="007A0121"/>
    <w:rsid w:val="007A018A"/>
    <w:rsid w:val="007A0D38"/>
    <w:rsid w:val="007A0FE2"/>
    <w:rsid w:val="007A127F"/>
    <w:rsid w:val="007A135F"/>
    <w:rsid w:val="007A166C"/>
    <w:rsid w:val="007A174D"/>
    <w:rsid w:val="007A17F5"/>
    <w:rsid w:val="007A1D59"/>
    <w:rsid w:val="007A21C8"/>
    <w:rsid w:val="007A25F7"/>
    <w:rsid w:val="007A26AE"/>
    <w:rsid w:val="007A26F6"/>
    <w:rsid w:val="007A2782"/>
    <w:rsid w:val="007A27F5"/>
    <w:rsid w:val="007A28D5"/>
    <w:rsid w:val="007A2900"/>
    <w:rsid w:val="007A2AC6"/>
    <w:rsid w:val="007A2E2A"/>
    <w:rsid w:val="007A2ECA"/>
    <w:rsid w:val="007A3112"/>
    <w:rsid w:val="007A352F"/>
    <w:rsid w:val="007A356A"/>
    <w:rsid w:val="007A363C"/>
    <w:rsid w:val="007A36BA"/>
    <w:rsid w:val="007A37B0"/>
    <w:rsid w:val="007A3B71"/>
    <w:rsid w:val="007A3BF9"/>
    <w:rsid w:val="007A3D47"/>
    <w:rsid w:val="007A42BA"/>
    <w:rsid w:val="007A45A2"/>
    <w:rsid w:val="007A4C05"/>
    <w:rsid w:val="007A4C17"/>
    <w:rsid w:val="007A4E98"/>
    <w:rsid w:val="007A503D"/>
    <w:rsid w:val="007A50CB"/>
    <w:rsid w:val="007A523D"/>
    <w:rsid w:val="007A5431"/>
    <w:rsid w:val="007A56A2"/>
    <w:rsid w:val="007A59E9"/>
    <w:rsid w:val="007A5A99"/>
    <w:rsid w:val="007A5BD4"/>
    <w:rsid w:val="007A5C92"/>
    <w:rsid w:val="007A5EFF"/>
    <w:rsid w:val="007A62B6"/>
    <w:rsid w:val="007A62D5"/>
    <w:rsid w:val="007A6791"/>
    <w:rsid w:val="007A6C33"/>
    <w:rsid w:val="007A6C60"/>
    <w:rsid w:val="007A70B4"/>
    <w:rsid w:val="007A7190"/>
    <w:rsid w:val="007A75A9"/>
    <w:rsid w:val="007A7A22"/>
    <w:rsid w:val="007A7DE4"/>
    <w:rsid w:val="007A7DF9"/>
    <w:rsid w:val="007A7E87"/>
    <w:rsid w:val="007B00DA"/>
    <w:rsid w:val="007B0342"/>
    <w:rsid w:val="007B044F"/>
    <w:rsid w:val="007B0573"/>
    <w:rsid w:val="007B0649"/>
    <w:rsid w:val="007B074E"/>
    <w:rsid w:val="007B0A03"/>
    <w:rsid w:val="007B0E13"/>
    <w:rsid w:val="007B123C"/>
    <w:rsid w:val="007B13FC"/>
    <w:rsid w:val="007B15CF"/>
    <w:rsid w:val="007B1609"/>
    <w:rsid w:val="007B1AEC"/>
    <w:rsid w:val="007B1E90"/>
    <w:rsid w:val="007B1F6D"/>
    <w:rsid w:val="007B2057"/>
    <w:rsid w:val="007B2107"/>
    <w:rsid w:val="007B236F"/>
    <w:rsid w:val="007B2410"/>
    <w:rsid w:val="007B24E0"/>
    <w:rsid w:val="007B2B5E"/>
    <w:rsid w:val="007B2BB2"/>
    <w:rsid w:val="007B2D11"/>
    <w:rsid w:val="007B2F29"/>
    <w:rsid w:val="007B2FAA"/>
    <w:rsid w:val="007B2FB6"/>
    <w:rsid w:val="007B32B2"/>
    <w:rsid w:val="007B32E2"/>
    <w:rsid w:val="007B3369"/>
    <w:rsid w:val="007B3602"/>
    <w:rsid w:val="007B3644"/>
    <w:rsid w:val="007B3B8A"/>
    <w:rsid w:val="007B3CA1"/>
    <w:rsid w:val="007B3D6F"/>
    <w:rsid w:val="007B3DCD"/>
    <w:rsid w:val="007B3FB9"/>
    <w:rsid w:val="007B43FA"/>
    <w:rsid w:val="007B47E9"/>
    <w:rsid w:val="007B4D65"/>
    <w:rsid w:val="007B51A6"/>
    <w:rsid w:val="007B535C"/>
    <w:rsid w:val="007B539D"/>
    <w:rsid w:val="007B53C2"/>
    <w:rsid w:val="007B5419"/>
    <w:rsid w:val="007B596E"/>
    <w:rsid w:val="007B5B77"/>
    <w:rsid w:val="007B5E47"/>
    <w:rsid w:val="007B5F34"/>
    <w:rsid w:val="007B5F4B"/>
    <w:rsid w:val="007B5F7D"/>
    <w:rsid w:val="007B5FCF"/>
    <w:rsid w:val="007B6584"/>
    <w:rsid w:val="007B661B"/>
    <w:rsid w:val="007B6643"/>
    <w:rsid w:val="007B67D4"/>
    <w:rsid w:val="007B6B64"/>
    <w:rsid w:val="007B6DC0"/>
    <w:rsid w:val="007B7074"/>
    <w:rsid w:val="007B72A8"/>
    <w:rsid w:val="007B74D1"/>
    <w:rsid w:val="007B76AA"/>
    <w:rsid w:val="007B7C85"/>
    <w:rsid w:val="007B7DA6"/>
    <w:rsid w:val="007B7EDB"/>
    <w:rsid w:val="007C0079"/>
    <w:rsid w:val="007C03B1"/>
    <w:rsid w:val="007C0590"/>
    <w:rsid w:val="007C0760"/>
    <w:rsid w:val="007C07CC"/>
    <w:rsid w:val="007C13E8"/>
    <w:rsid w:val="007C143C"/>
    <w:rsid w:val="007C1521"/>
    <w:rsid w:val="007C1C01"/>
    <w:rsid w:val="007C1DB7"/>
    <w:rsid w:val="007C2266"/>
    <w:rsid w:val="007C2454"/>
    <w:rsid w:val="007C248B"/>
    <w:rsid w:val="007C2922"/>
    <w:rsid w:val="007C2935"/>
    <w:rsid w:val="007C2943"/>
    <w:rsid w:val="007C297E"/>
    <w:rsid w:val="007C2A87"/>
    <w:rsid w:val="007C2AD9"/>
    <w:rsid w:val="007C2B6F"/>
    <w:rsid w:val="007C2E7D"/>
    <w:rsid w:val="007C2EDB"/>
    <w:rsid w:val="007C2FD2"/>
    <w:rsid w:val="007C301C"/>
    <w:rsid w:val="007C3083"/>
    <w:rsid w:val="007C30DA"/>
    <w:rsid w:val="007C3608"/>
    <w:rsid w:val="007C3776"/>
    <w:rsid w:val="007C39A3"/>
    <w:rsid w:val="007C3B94"/>
    <w:rsid w:val="007C4134"/>
    <w:rsid w:val="007C416B"/>
    <w:rsid w:val="007C417D"/>
    <w:rsid w:val="007C4187"/>
    <w:rsid w:val="007C4190"/>
    <w:rsid w:val="007C42E2"/>
    <w:rsid w:val="007C461B"/>
    <w:rsid w:val="007C4739"/>
    <w:rsid w:val="007C4C56"/>
    <w:rsid w:val="007C556D"/>
    <w:rsid w:val="007C55E5"/>
    <w:rsid w:val="007C5792"/>
    <w:rsid w:val="007C5838"/>
    <w:rsid w:val="007C589A"/>
    <w:rsid w:val="007C5B03"/>
    <w:rsid w:val="007C5B6F"/>
    <w:rsid w:val="007C5C2A"/>
    <w:rsid w:val="007C6197"/>
    <w:rsid w:val="007C65C0"/>
    <w:rsid w:val="007C68C0"/>
    <w:rsid w:val="007C6E86"/>
    <w:rsid w:val="007C6F90"/>
    <w:rsid w:val="007C7393"/>
    <w:rsid w:val="007C7470"/>
    <w:rsid w:val="007C7CED"/>
    <w:rsid w:val="007C7F91"/>
    <w:rsid w:val="007D0357"/>
    <w:rsid w:val="007D03D8"/>
    <w:rsid w:val="007D0562"/>
    <w:rsid w:val="007D07E8"/>
    <w:rsid w:val="007D09B9"/>
    <w:rsid w:val="007D0B51"/>
    <w:rsid w:val="007D0D4A"/>
    <w:rsid w:val="007D13FB"/>
    <w:rsid w:val="007D1554"/>
    <w:rsid w:val="007D1588"/>
    <w:rsid w:val="007D161B"/>
    <w:rsid w:val="007D198D"/>
    <w:rsid w:val="007D19B6"/>
    <w:rsid w:val="007D1AA3"/>
    <w:rsid w:val="007D1E73"/>
    <w:rsid w:val="007D1F35"/>
    <w:rsid w:val="007D1FB1"/>
    <w:rsid w:val="007D20C2"/>
    <w:rsid w:val="007D235F"/>
    <w:rsid w:val="007D2651"/>
    <w:rsid w:val="007D268B"/>
    <w:rsid w:val="007D26DB"/>
    <w:rsid w:val="007D2879"/>
    <w:rsid w:val="007D3298"/>
    <w:rsid w:val="007D353E"/>
    <w:rsid w:val="007D3B7B"/>
    <w:rsid w:val="007D3B82"/>
    <w:rsid w:val="007D3E3B"/>
    <w:rsid w:val="007D40F3"/>
    <w:rsid w:val="007D42FB"/>
    <w:rsid w:val="007D43F5"/>
    <w:rsid w:val="007D4B3F"/>
    <w:rsid w:val="007D4BFD"/>
    <w:rsid w:val="007D4C07"/>
    <w:rsid w:val="007D4C46"/>
    <w:rsid w:val="007D4D22"/>
    <w:rsid w:val="007D4E15"/>
    <w:rsid w:val="007D4E1C"/>
    <w:rsid w:val="007D4FE7"/>
    <w:rsid w:val="007D553E"/>
    <w:rsid w:val="007D5756"/>
    <w:rsid w:val="007D5828"/>
    <w:rsid w:val="007D5B19"/>
    <w:rsid w:val="007D5CAE"/>
    <w:rsid w:val="007D6110"/>
    <w:rsid w:val="007D64BC"/>
    <w:rsid w:val="007D6978"/>
    <w:rsid w:val="007D6A42"/>
    <w:rsid w:val="007D6AD4"/>
    <w:rsid w:val="007D6D45"/>
    <w:rsid w:val="007D7376"/>
    <w:rsid w:val="007D7653"/>
    <w:rsid w:val="007D7792"/>
    <w:rsid w:val="007D7D36"/>
    <w:rsid w:val="007E028E"/>
    <w:rsid w:val="007E0361"/>
    <w:rsid w:val="007E058B"/>
    <w:rsid w:val="007E05D9"/>
    <w:rsid w:val="007E06AA"/>
    <w:rsid w:val="007E073A"/>
    <w:rsid w:val="007E0B66"/>
    <w:rsid w:val="007E101D"/>
    <w:rsid w:val="007E1142"/>
    <w:rsid w:val="007E11E1"/>
    <w:rsid w:val="007E169D"/>
    <w:rsid w:val="007E19E2"/>
    <w:rsid w:val="007E1EFB"/>
    <w:rsid w:val="007E2065"/>
    <w:rsid w:val="007E2163"/>
    <w:rsid w:val="007E27CC"/>
    <w:rsid w:val="007E2B28"/>
    <w:rsid w:val="007E2F83"/>
    <w:rsid w:val="007E3175"/>
    <w:rsid w:val="007E32B9"/>
    <w:rsid w:val="007E3333"/>
    <w:rsid w:val="007E3CB2"/>
    <w:rsid w:val="007E3F40"/>
    <w:rsid w:val="007E41A2"/>
    <w:rsid w:val="007E41C7"/>
    <w:rsid w:val="007E425B"/>
    <w:rsid w:val="007E43F1"/>
    <w:rsid w:val="007E443A"/>
    <w:rsid w:val="007E47AA"/>
    <w:rsid w:val="007E4944"/>
    <w:rsid w:val="007E499E"/>
    <w:rsid w:val="007E4CDC"/>
    <w:rsid w:val="007E4E44"/>
    <w:rsid w:val="007E4F2F"/>
    <w:rsid w:val="007E51FE"/>
    <w:rsid w:val="007E53B9"/>
    <w:rsid w:val="007E5434"/>
    <w:rsid w:val="007E5801"/>
    <w:rsid w:val="007E58C2"/>
    <w:rsid w:val="007E58FD"/>
    <w:rsid w:val="007E5C96"/>
    <w:rsid w:val="007E5E1E"/>
    <w:rsid w:val="007E5F32"/>
    <w:rsid w:val="007E60B3"/>
    <w:rsid w:val="007E6570"/>
    <w:rsid w:val="007E65F1"/>
    <w:rsid w:val="007E685B"/>
    <w:rsid w:val="007E6902"/>
    <w:rsid w:val="007E6B72"/>
    <w:rsid w:val="007E6CFE"/>
    <w:rsid w:val="007E6E07"/>
    <w:rsid w:val="007E6EA3"/>
    <w:rsid w:val="007E6EB6"/>
    <w:rsid w:val="007E70A9"/>
    <w:rsid w:val="007E713D"/>
    <w:rsid w:val="007E73C6"/>
    <w:rsid w:val="007E75BD"/>
    <w:rsid w:val="007E782D"/>
    <w:rsid w:val="007E79B9"/>
    <w:rsid w:val="007E7CE5"/>
    <w:rsid w:val="007E7E5C"/>
    <w:rsid w:val="007F0120"/>
    <w:rsid w:val="007F01EC"/>
    <w:rsid w:val="007F037E"/>
    <w:rsid w:val="007F0901"/>
    <w:rsid w:val="007F0A97"/>
    <w:rsid w:val="007F0BBF"/>
    <w:rsid w:val="007F10AD"/>
    <w:rsid w:val="007F10AE"/>
    <w:rsid w:val="007F1985"/>
    <w:rsid w:val="007F19F7"/>
    <w:rsid w:val="007F1A04"/>
    <w:rsid w:val="007F1B70"/>
    <w:rsid w:val="007F1BA9"/>
    <w:rsid w:val="007F2490"/>
    <w:rsid w:val="007F2B2C"/>
    <w:rsid w:val="007F2BD3"/>
    <w:rsid w:val="007F2D09"/>
    <w:rsid w:val="007F3352"/>
    <w:rsid w:val="007F33BB"/>
    <w:rsid w:val="007F3729"/>
    <w:rsid w:val="007F3AEA"/>
    <w:rsid w:val="007F3DCE"/>
    <w:rsid w:val="007F3E67"/>
    <w:rsid w:val="007F3F2C"/>
    <w:rsid w:val="007F41FA"/>
    <w:rsid w:val="007F42EF"/>
    <w:rsid w:val="007F4603"/>
    <w:rsid w:val="007F4B3D"/>
    <w:rsid w:val="007F4BAE"/>
    <w:rsid w:val="007F5324"/>
    <w:rsid w:val="007F56DB"/>
    <w:rsid w:val="007F5CED"/>
    <w:rsid w:val="007F5D23"/>
    <w:rsid w:val="007F60F7"/>
    <w:rsid w:val="007F619E"/>
    <w:rsid w:val="007F63C1"/>
    <w:rsid w:val="007F63F0"/>
    <w:rsid w:val="007F677A"/>
    <w:rsid w:val="007F67EC"/>
    <w:rsid w:val="007F67F3"/>
    <w:rsid w:val="007F6E11"/>
    <w:rsid w:val="007F6E5D"/>
    <w:rsid w:val="007F6F09"/>
    <w:rsid w:val="007F702D"/>
    <w:rsid w:val="007F7125"/>
    <w:rsid w:val="007F7545"/>
    <w:rsid w:val="007F76D6"/>
    <w:rsid w:val="007F78A9"/>
    <w:rsid w:val="007F79E1"/>
    <w:rsid w:val="007F7E98"/>
    <w:rsid w:val="007F7F7E"/>
    <w:rsid w:val="0080028D"/>
    <w:rsid w:val="0080041E"/>
    <w:rsid w:val="00800562"/>
    <w:rsid w:val="008005A9"/>
    <w:rsid w:val="00800DA8"/>
    <w:rsid w:val="00801039"/>
    <w:rsid w:val="00801693"/>
    <w:rsid w:val="00801CD3"/>
    <w:rsid w:val="00801FB6"/>
    <w:rsid w:val="0080217A"/>
    <w:rsid w:val="008024B5"/>
    <w:rsid w:val="0080250E"/>
    <w:rsid w:val="00802709"/>
    <w:rsid w:val="0080295C"/>
    <w:rsid w:val="00802F41"/>
    <w:rsid w:val="008030F2"/>
    <w:rsid w:val="008031A4"/>
    <w:rsid w:val="008036BF"/>
    <w:rsid w:val="00803877"/>
    <w:rsid w:val="008039CE"/>
    <w:rsid w:val="00803FA8"/>
    <w:rsid w:val="008040C6"/>
    <w:rsid w:val="008041E0"/>
    <w:rsid w:val="0080479D"/>
    <w:rsid w:val="008048A5"/>
    <w:rsid w:val="00804BBA"/>
    <w:rsid w:val="00805197"/>
    <w:rsid w:val="0080523C"/>
    <w:rsid w:val="00805259"/>
    <w:rsid w:val="008052BE"/>
    <w:rsid w:val="008053E1"/>
    <w:rsid w:val="0080541C"/>
    <w:rsid w:val="008059DB"/>
    <w:rsid w:val="00805AF4"/>
    <w:rsid w:val="00805BBD"/>
    <w:rsid w:val="0080623C"/>
    <w:rsid w:val="00806410"/>
    <w:rsid w:val="0080666B"/>
    <w:rsid w:val="00806908"/>
    <w:rsid w:val="00806972"/>
    <w:rsid w:val="00806EE9"/>
    <w:rsid w:val="00806EEC"/>
    <w:rsid w:val="00806FBB"/>
    <w:rsid w:val="0080707E"/>
    <w:rsid w:val="008070B9"/>
    <w:rsid w:val="00807269"/>
    <w:rsid w:val="00807584"/>
    <w:rsid w:val="008079A3"/>
    <w:rsid w:val="00807A24"/>
    <w:rsid w:val="00807A94"/>
    <w:rsid w:val="00807AF5"/>
    <w:rsid w:val="00807B18"/>
    <w:rsid w:val="00807B41"/>
    <w:rsid w:val="00807DAA"/>
    <w:rsid w:val="00807F32"/>
    <w:rsid w:val="0081001A"/>
    <w:rsid w:val="00810054"/>
    <w:rsid w:val="0081034B"/>
    <w:rsid w:val="00810922"/>
    <w:rsid w:val="008109FF"/>
    <w:rsid w:val="00810DB4"/>
    <w:rsid w:val="008111A8"/>
    <w:rsid w:val="008111BF"/>
    <w:rsid w:val="0081200B"/>
    <w:rsid w:val="00812234"/>
    <w:rsid w:val="00812484"/>
    <w:rsid w:val="008125A7"/>
    <w:rsid w:val="0081274C"/>
    <w:rsid w:val="0081276D"/>
    <w:rsid w:val="0081280D"/>
    <w:rsid w:val="00812BC0"/>
    <w:rsid w:val="00812DA3"/>
    <w:rsid w:val="00812DA8"/>
    <w:rsid w:val="00812DC5"/>
    <w:rsid w:val="0081306F"/>
    <w:rsid w:val="00813195"/>
    <w:rsid w:val="008134D9"/>
    <w:rsid w:val="00813529"/>
    <w:rsid w:val="0081352D"/>
    <w:rsid w:val="0081361E"/>
    <w:rsid w:val="0081361F"/>
    <w:rsid w:val="008139E1"/>
    <w:rsid w:val="00813A9F"/>
    <w:rsid w:val="00813C20"/>
    <w:rsid w:val="00813C7F"/>
    <w:rsid w:val="00813F08"/>
    <w:rsid w:val="008141F8"/>
    <w:rsid w:val="008146B1"/>
    <w:rsid w:val="008147F7"/>
    <w:rsid w:val="00814A42"/>
    <w:rsid w:val="00814A83"/>
    <w:rsid w:val="00814D8C"/>
    <w:rsid w:val="008157A5"/>
    <w:rsid w:val="008157D5"/>
    <w:rsid w:val="00815D95"/>
    <w:rsid w:val="00815F50"/>
    <w:rsid w:val="00815F7A"/>
    <w:rsid w:val="00816077"/>
    <w:rsid w:val="008162E4"/>
    <w:rsid w:val="008164B2"/>
    <w:rsid w:val="008165D0"/>
    <w:rsid w:val="00816615"/>
    <w:rsid w:val="00816900"/>
    <w:rsid w:val="00816F5A"/>
    <w:rsid w:val="008170AE"/>
    <w:rsid w:val="0081727E"/>
    <w:rsid w:val="008174CD"/>
    <w:rsid w:val="0081757C"/>
    <w:rsid w:val="008175B9"/>
    <w:rsid w:val="008177B3"/>
    <w:rsid w:val="008177EA"/>
    <w:rsid w:val="0081790C"/>
    <w:rsid w:val="00817A28"/>
    <w:rsid w:val="00817EF9"/>
    <w:rsid w:val="00817F2A"/>
    <w:rsid w:val="00817FE1"/>
    <w:rsid w:val="00820122"/>
    <w:rsid w:val="008203CA"/>
    <w:rsid w:val="00820500"/>
    <w:rsid w:val="0082065B"/>
    <w:rsid w:val="0082067D"/>
    <w:rsid w:val="008206F8"/>
    <w:rsid w:val="00820CE5"/>
    <w:rsid w:val="00820DDA"/>
    <w:rsid w:val="008211F0"/>
    <w:rsid w:val="00821498"/>
    <w:rsid w:val="00821553"/>
    <w:rsid w:val="0082158D"/>
    <w:rsid w:val="008216B5"/>
    <w:rsid w:val="0082192D"/>
    <w:rsid w:val="008219F7"/>
    <w:rsid w:val="00821D35"/>
    <w:rsid w:val="0082209C"/>
    <w:rsid w:val="008220D7"/>
    <w:rsid w:val="00822151"/>
    <w:rsid w:val="00822406"/>
    <w:rsid w:val="008226FE"/>
    <w:rsid w:val="00823302"/>
    <w:rsid w:val="00823316"/>
    <w:rsid w:val="0082338D"/>
    <w:rsid w:val="0082347D"/>
    <w:rsid w:val="00823799"/>
    <w:rsid w:val="008239C0"/>
    <w:rsid w:val="00823A96"/>
    <w:rsid w:val="00823AB8"/>
    <w:rsid w:val="00823E0F"/>
    <w:rsid w:val="00823EC0"/>
    <w:rsid w:val="00823F3B"/>
    <w:rsid w:val="0082423A"/>
    <w:rsid w:val="0082429A"/>
    <w:rsid w:val="00824695"/>
    <w:rsid w:val="0082477A"/>
    <w:rsid w:val="008248A8"/>
    <w:rsid w:val="00824DA3"/>
    <w:rsid w:val="00825118"/>
    <w:rsid w:val="008256DD"/>
    <w:rsid w:val="00825702"/>
    <w:rsid w:val="008257E7"/>
    <w:rsid w:val="008258FB"/>
    <w:rsid w:val="008259B1"/>
    <w:rsid w:val="00825A04"/>
    <w:rsid w:val="00825C33"/>
    <w:rsid w:val="00825CA7"/>
    <w:rsid w:val="00825D09"/>
    <w:rsid w:val="0082608A"/>
    <w:rsid w:val="008261CA"/>
    <w:rsid w:val="00826788"/>
    <w:rsid w:val="00826D3A"/>
    <w:rsid w:val="0082713D"/>
    <w:rsid w:val="00827180"/>
    <w:rsid w:val="00827274"/>
    <w:rsid w:val="008273FB"/>
    <w:rsid w:val="00827683"/>
    <w:rsid w:val="00827C8D"/>
    <w:rsid w:val="00827D2A"/>
    <w:rsid w:val="00827DA6"/>
    <w:rsid w:val="00830373"/>
    <w:rsid w:val="0083052B"/>
    <w:rsid w:val="0083069D"/>
    <w:rsid w:val="00830797"/>
    <w:rsid w:val="00830830"/>
    <w:rsid w:val="00830AE1"/>
    <w:rsid w:val="00830AEB"/>
    <w:rsid w:val="00830BE6"/>
    <w:rsid w:val="00830EA2"/>
    <w:rsid w:val="008313E8"/>
    <w:rsid w:val="008314FB"/>
    <w:rsid w:val="00832201"/>
    <w:rsid w:val="00832479"/>
    <w:rsid w:val="0083257E"/>
    <w:rsid w:val="0083262C"/>
    <w:rsid w:val="00832CB1"/>
    <w:rsid w:val="00832EE0"/>
    <w:rsid w:val="008332DE"/>
    <w:rsid w:val="0083370A"/>
    <w:rsid w:val="008338E8"/>
    <w:rsid w:val="00833928"/>
    <w:rsid w:val="00833C0F"/>
    <w:rsid w:val="00833CAF"/>
    <w:rsid w:val="00833D4F"/>
    <w:rsid w:val="0083439F"/>
    <w:rsid w:val="00834AD9"/>
    <w:rsid w:val="00834B7C"/>
    <w:rsid w:val="00835697"/>
    <w:rsid w:val="00835970"/>
    <w:rsid w:val="008359E1"/>
    <w:rsid w:val="00835A91"/>
    <w:rsid w:val="00835C09"/>
    <w:rsid w:val="00835F08"/>
    <w:rsid w:val="008360A7"/>
    <w:rsid w:val="0083641B"/>
    <w:rsid w:val="00836643"/>
    <w:rsid w:val="00836768"/>
    <w:rsid w:val="00836A0F"/>
    <w:rsid w:val="00836A62"/>
    <w:rsid w:val="00836FEA"/>
    <w:rsid w:val="008376B3"/>
    <w:rsid w:val="008377ED"/>
    <w:rsid w:val="00837873"/>
    <w:rsid w:val="00837900"/>
    <w:rsid w:val="00837B27"/>
    <w:rsid w:val="00837E14"/>
    <w:rsid w:val="00837F8F"/>
    <w:rsid w:val="0084002D"/>
    <w:rsid w:val="00840132"/>
    <w:rsid w:val="00840733"/>
    <w:rsid w:val="00840838"/>
    <w:rsid w:val="0084087F"/>
    <w:rsid w:val="008409B0"/>
    <w:rsid w:val="00840E0B"/>
    <w:rsid w:val="0084107B"/>
    <w:rsid w:val="00841882"/>
    <w:rsid w:val="00841A23"/>
    <w:rsid w:val="00841C89"/>
    <w:rsid w:val="00841F73"/>
    <w:rsid w:val="00842324"/>
    <w:rsid w:val="008423CE"/>
    <w:rsid w:val="00842414"/>
    <w:rsid w:val="0084254A"/>
    <w:rsid w:val="0084288A"/>
    <w:rsid w:val="008429CF"/>
    <w:rsid w:val="00842A49"/>
    <w:rsid w:val="00842BA4"/>
    <w:rsid w:val="00842FEF"/>
    <w:rsid w:val="00843216"/>
    <w:rsid w:val="00843314"/>
    <w:rsid w:val="008433A2"/>
    <w:rsid w:val="0084341C"/>
    <w:rsid w:val="0084353C"/>
    <w:rsid w:val="00843831"/>
    <w:rsid w:val="00843DDF"/>
    <w:rsid w:val="00843ED7"/>
    <w:rsid w:val="00844147"/>
    <w:rsid w:val="008441EE"/>
    <w:rsid w:val="00844232"/>
    <w:rsid w:val="008448CC"/>
    <w:rsid w:val="00844913"/>
    <w:rsid w:val="00844B4E"/>
    <w:rsid w:val="00844C3A"/>
    <w:rsid w:val="00844E22"/>
    <w:rsid w:val="00844EDF"/>
    <w:rsid w:val="008452E6"/>
    <w:rsid w:val="00845853"/>
    <w:rsid w:val="00845C15"/>
    <w:rsid w:val="00845C7C"/>
    <w:rsid w:val="00845F47"/>
    <w:rsid w:val="00846045"/>
    <w:rsid w:val="008460A7"/>
    <w:rsid w:val="0084620D"/>
    <w:rsid w:val="0084630F"/>
    <w:rsid w:val="0084643D"/>
    <w:rsid w:val="0084647D"/>
    <w:rsid w:val="00846579"/>
    <w:rsid w:val="0084670B"/>
    <w:rsid w:val="00846763"/>
    <w:rsid w:val="00846888"/>
    <w:rsid w:val="00846A53"/>
    <w:rsid w:val="00846D97"/>
    <w:rsid w:val="00847017"/>
    <w:rsid w:val="00847136"/>
    <w:rsid w:val="0084785E"/>
    <w:rsid w:val="00847DC4"/>
    <w:rsid w:val="00847E15"/>
    <w:rsid w:val="00847E34"/>
    <w:rsid w:val="00850026"/>
    <w:rsid w:val="00850088"/>
    <w:rsid w:val="008502A2"/>
    <w:rsid w:val="008504AA"/>
    <w:rsid w:val="0085059C"/>
    <w:rsid w:val="008507BE"/>
    <w:rsid w:val="008507D9"/>
    <w:rsid w:val="0085084F"/>
    <w:rsid w:val="008509F6"/>
    <w:rsid w:val="00850E58"/>
    <w:rsid w:val="008512F4"/>
    <w:rsid w:val="0085139B"/>
    <w:rsid w:val="00851657"/>
    <w:rsid w:val="008518E3"/>
    <w:rsid w:val="00851A5F"/>
    <w:rsid w:val="00851B20"/>
    <w:rsid w:val="00851D0C"/>
    <w:rsid w:val="00851F6D"/>
    <w:rsid w:val="00852062"/>
    <w:rsid w:val="008521FC"/>
    <w:rsid w:val="00852325"/>
    <w:rsid w:val="0085238E"/>
    <w:rsid w:val="008523BB"/>
    <w:rsid w:val="00852418"/>
    <w:rsid w:val="00852555"/>
    <w:rsid w:val="00852A22"/>
    <w:rsid w:val="00852A70"/>
    <w:rsid w:val="00852A76"/>
    <w:rsid w:val="00852AEE"/>
    <w:rsid w:val="00852BB2"/>
    <w:rsid w:val="00852E95"/>
    <w:rsid w:val="008532C5"/>
    <w:rsid w:val="00853390"/>
    <w:rsid w:val="0085357D"/>
    <w:rsid w:val="008535AA"/>
    <w:rsid w:val="00853688"/>
    <w:rsid w:val="0085385C"/>
    <w:rsid w:val="008538A3"/>
    <w:rsid w:val="00853A18"/>
    <w:rsid w:val="00853CB8"/>
    <w:rsid w:val="00853DA6"/>
    <w:rsid w:val="00853F87"/>
    <w:rsid w:val="00853FDE"/>
    <w:rsid w:val="0085423B"/>
    <w:rsid w:val="0085430F"/>
    <w:rsid w:val="008543BC"/>
    <w:rsid w:val="008547A2"/>
    <w:rsid w:val="0085492C"/>
    <w:rsid w:val="00854F2A"/>
    <w:rsid w:val="00855293"/>
    <w:rsid w:val="008552A5"/>
    <w:rsid w:val="008552EE"/>
    <w:rsid w:val="0085544E"/>
    <w:rsid w:val="00855B61"/>
    <w:rsid w:val="00855C26"/>
    <w:rsid w:val="00856294"/>
    <w:rsid w:val="0085635A"/>
    <w:rsid w:val="00856401"/>
    <w:rsid w:val="00856548"/>
    <w:rsid w:val="008568B7"/>
    <w:rsid w:val="0085695F"/>
    <w:rsid w:val="00856A8E"/>
    <w:rsid w:val="00856B32"/>
    <w:rsid w:val="00856C8E"/>
    <w:rsid w:val="00856E82"/>
    <w:rsid w:val="008575CC"/>
    <w:rsid w:val="00857D35"/>
    <w:rsid w:val="00857E07"/>
    <w:rsid w:val="00857EFC"/>
    <w:rsid w:val="00857FF2"/>
    <w:rsid w:val="0086044D"/>
    <w:rsid w:val="008604B7"/>
    <w:rsid w:val="008604C2"/>
    <w:rsid w:val="008608EA"/>
    <w:rsid w:val="00860956"/>
    <w:rsid w:val="00860AC7"/>
    <w:rsid w:val="00860AF7"/>
    <w:rsid w:val="00860B1E"/>
    <w:rsid w:val="00860C30"/>
    <w:rsid w:val="00860D31"/>
    <w:rsid w:val="00861034"/>
    <w:rsid w:val="0086111F"/>
    <w:rsid w:val="008611EC"/>
    <w:rsid w:val="008612A2"/>
    <w:rsid w:val="00861336"/>
    <w:rsid w:val="008615B8"/>
    <w:rsid w:val="008616BC"/>
    <w:rsid w:val="00861700"/>
    <w:rsid w:val="008617BC"/>
    <w:rsid w:val="00861E4B"/>
    <w:rsid w:val="008621BB"/>
    <w:rsid w:val="008623B1"/>
    <w:rsid w:val="0086255A"/>
    <w:rsid w:val="00862B97"/>
    <w:rsid w:val="00862C30"/>
    <w:rsid w:val="00862D7A"/>
    <w:rsid w:val="00862E36"/>
    <w:rsid w:val="00862EB2"/>
    <w:rsid w:val="00862FAC"/>
    <w:rsid w:val="0086324E"/>
    <w:rsid w:val="0086330A"/>
    <w:rsid w:val="0086347B"/>
    <w:rsid w:val="008638E0"/>
    <w:rsid w:val="00863997"/>
    <w:rsid w:val="00863A65"/>
    <w:rsid w:val="00863BF4"/>
    <w:rsid w:val="00863D29"/>
    <w:rsid w:val="00864232"/>
    <w:rsid w:val="008643C1"/>
    <w:rsid w:val="0086442C"/>
    <w:rsid w:val="008645B3"/>
    <w:rsid w:val="00864668"/>
    <w:rsid w:val="00864AB8"/>
    <w:rsid w:val="00864B40"/>
    <w:rsid w:val="00864D05"/>
    <w:rsid w:val="00864D90"/>
    <w:rsid w:val="00864E1B"/>
    <w:rsid w:val="00865184"/>
    <w:rsid w:val="0086519D"/>
    <w:rsid w:val="0086568A"/>
    <w:rsid w:val="00865C56"/>
    <w:rsid w:val="00865E24"/>
    <w:rsid w:val="00865ECF"/>
    <w:rsid w:val="00865FD3"/>
    <w:rsid w:val="00866087"/>
    <w:rsid w:val="008661C1"/>
    <w:rsid w:val="00866382"/>
    <w:rsid w:val="0086667D"/>
    <w:rsid w:val="008666BF"/>
    <w:rsid w:val="00867052"/>
    <w:rsid w:val="008671E0"/>
    <w:rsid w:val="008675E9"/>
    <w:rsid w:val="0086782F"/>
    <w:rsid w:val="00867C2C"/>
    <w:rsid w:val="00867CAD"/>
    <w:rsid w:val="008700AD"/>
    <w:rsid w:val="008706CC"/>
    <w:rsid w:val="008707A5"/>
    <w:rsid w:val="00870804"/>
    <w:rsid w:val="0087097E"/>
    <w:rsid w:val="00870983"/>
    <w:rsid w:val="00870ACE"/>
    <w:rsid w:val="00870C99"/>
    <w:rsid w:val="00870D5A"/>
    <w:rsid w:val="00870E92"/>
    <w:rsid w:val="00870EE6"/>
    <w:rsid w:val="00870F8C"/>
    <w:rsid w:val="0087102A"/>
    <w:rsid w:val="0087177E"/>
    <w:rsid w:val="008719A7"/>
    <w:rsid w:val="00871A57"/>
    <w:rsid w:val="00871B21"/>
    <w:rsid w:val="00871E2B"/>
    <w:rsid w:val="00871EF9"/>
    <w:rsid w:val="00871FF7"/>
    <w:rsid w:val="008721F0"/>
    <w:rsid w:val="0087272E"/>
    <w:rsid w:val="0087284D"/>
    <w:rsid w:val="00872AC1"/>
    <w:rsid w:val="00872CCA"/>
    <w:rsid w:val="00872D23"/>
    <w:rsid w:val="00872E2F"/>
    <w:rsid w:val="0087315E"/>
    <w:rsid w:val="0087319F"/>
    <w:rsid w:val="0087363A"/>
    <w:rsid w:val="0087398C"/>
    <w:rsid w:val="00873A0B"/>
    <w:rsid w:val="00873A62"/>
    <w:rsid w:val="00873AB5"/>
    <w:rsid w:val="00873E28"/>
    <w:rsid w:val="0087409C"/>
    <w:rsid w:val="0087411E"/>
    <w:rsid w:val="008741D1"/>
    <w:rsid w:val="008742E6"/>
    <w:rsid w:val="008746EB"/>
    <w:rsid w:val="00874840"/>
    <w:rsid w:val="00875048"/>
    <w:rsid w:val="00875217"/>
    <w:rsid w:val="008754A2"/>
    <w:rsid w:val="008755D6"/>
    <w:rsid w:val="00875ACD"/>
    <w:rsid w:val="00875B34"/>
    <w:rsid w:val="00875D87"/>
    <w:rsid w:val="00875EAD"/>
    <w:rsid w:val="008760E1"/>
    <w:rsid w:val="0087618E"/>
    <w:rsid w:val="00876358"/>
    <w:rsid w:val="008765AE"/>
    <w:rsid w:val="00876C26"/>
    <w:rsid w:val="00876C79"/>
    <w:rsid w:val="00876D77"/>
    <w:rsid w:val="00876E02"/>
    <w:rsid w:val="008770FA"/>
    <w:rsid w:val="008771E8"/>
    <w:rsid w:val="008778DE"/>
    <w:rsid w:val="00877B63"/>
    <w:rsid w:val="00877D47"/>
    <w:rsid w:val="00877D7B"/>
    <w:rsid w:val="00877E48"/>
    <w:rsid w:val="00877FC1"/>
    <w:rsid w:val="0088018F"/>
    <w:rsid w:val="0088049E"/>
    <w:rsid w:val="008808D3"/>
    <w:rsid w:val="00880B20"/>
    <w:rsid w:val="00880C5A"/>
    <w:rsid w:val="00880FBA"/>
    <w:rsid w:val="00881319"/>
    <w:rsid w:val="00881437"/>
    <w:rsid w:val="0088150B"/>
    <w:rsid w:val="00881BDF"/>
    <w:rsid w:val="0088244D"/>
    <w:rsid w:val="00882737"/>
    <w:rsid w:val="00882BFD"/>
    <w:rsid w:val="00882C2F"/>
    <w:rsid w:val="00882ECD"/>
    <w:rsid w:val="00882F5F"/>
    <w:rsid w:val="008830D9"/>
    <w:rsid w:val="00883224"/>
    <w:rsid w:val="00883498"/>
    <w:rsid w:val="00883532"/>
    <w:rsid w:val="008836F0"/>
    <w:rsid w:val="00883F1D"/>
    <w:rsid w:val="00884D5D"/>
    <w:rsid w:val="00884EC0"/>
    <w:rsid w:val="0088518D"/>
    <w:rsid w:val="008852EB"/>
    <w:rsid w:val="008853F2"/>
    <w:rsid w:val="0088540A"/>
    <w:rsid w:val="0088541E"/>
    <w:rsid w:val="0088547A"/>
    <w:rsid w:val="00885A39"/>
    <w:rsid w:val="00885E7C"/>
    <w:rsid w:val="00885F46"/>
    <w:rsid w:val="008860DF"/>
    <w:rsid w:val="008861EF"/>
    <w:rsid w:val="008863A9"/>
    <w:rsid w:val="008864CD"/>
    <w:rsid w:val="00886623"/>
    <w:rsid w:val="00886660"/>
    <w:rsid w:val="0088686D"/>
    <w:rsid w:val="00886907"/>
    <w:rsid w:val="00886A14"/>
    <w:rsid w:val="00886E1F"/>
    <w:rsid w:val="00886F5C"/>
    <w:rsid w:val="00886FE8"/>
    <w:rsid w:val="0088700A"/>
    <w:rsid w:val="008870D2"/>
    <w:rsid w:val="008871ED"/>
    <w:rsid w:val="00887432"/>
    <w:rsid w:val="0088743A"/>
    <w:rsid w:val="0088752D"/>
    <w:rsid w:val="0088770B"/>
    <w:rsid w:val="0088792B"/>
    <w:rsid w:val="00887946"/>
    <w:rsid w:val="00887BF1"/>
    <w:rsid w:val="00887CA3"/>
    <w:rsid w:val="00890232"/>
    <w:rsid w:val="008902FC"/>
    <w:rsid w:val="0089088D"/>
    <w:rsid w:val="008908EE"/>
    <w:rsid w:val="008909C2"/>
    <w:rsid w:val="008909D9"/>
    <w:rsid w:val="0089152B"/>
    <w:rsid w:val="00891BFE"/>
    <w:rsid w:val="00891C65"/>
    <w:rsid w:val="00892257"/>
    <w:rsid w:val="0089225E"/>
    <w:rsid w:val="0089234F"/>
    <w:rsid w:val="0089246F"/>
    <w:rsid w:val="0089259B"/>
    <w:rsid w:val="008927D1"/>
    <w:rsid w:val="00892844"/>
    <w:rsid w:val="00892B21"/>
    <w:rsid w:val="00892CF0"/>
    <w:rsid w:val="00893322"/>
    <w:rsid w:val="00893676"/>
    <w:rsid w:val="00893C81"/>
    <w:rsid w:val="00893F6F"/>
    <w:rsid w:val="00894799"/>
    <w:rsid w:val="00894B33"/>
    <w:rsid w:val="00894C4E"/>
    <w:rsid w:val="00894DD4"/>
    <w:rsid w:val="00894EBB"/>
    <w:rsid w:val="0089524A"/>
    <w:rsid w:val="00895554"/>
    <w:rsid w:val="0089559D"/>
    <w:rsid w:val="008955EB"/>
    <w:rsid w:val="00895695"/>
    <w:rsid w:val="008958D4"/>
    <w:rsid w:val="00895B00"/>
    <w:rsid w:val="00895F72"/>
    <w:rsid w:val="00896022"/>
    <w:rsid w:val="008960A8"/>
    <w:rsid w:val="0089639F"/>
    <w:rsid w:val="008965B2"/>
    <w:rsid w:val="00896779"/>
    <w:rsid w:val="00896918"/>
    <w:rsid w:val="00896B88"/>
    <w:rsid w:val="00896DDA"/>
    <w:rsid w:val="0089710C"/>
    <w:rsid w:val="00897221"/>
    <w:rsid w:val="008975B6"/>
    <w:rsid w:val="0089760E"/>
    <w:rsid w:val="008977C7"/>
    <w:rsid w:val="00897885"/>
    <w:rsid w:val="008978E9"/>
    <w:rsid w:val="008979AA"/>
    <w:rsid w:val="00897ACC"/>
    <w:rsid w:val="00897AD0"/>
    <w:rsid w:val="00897C98"/>
    <w:rsid w:val="00897F3E"/>
    <w:rsid w:val="008A0307"/>
    <w:rsid w:val="008A041A"/>
    <w:rsid w:val="008A0B75"/>
    <w:rsid w:val="008A0B88"/>
    <w:rsid w:val="008A0D81"/>
    <w:rsid w:val="008A0FCA"/>
    <w:rsid w:val="008A12B2"/>
    <w:rsid w:val="008A1535"/>
    <w:rsid w:val="008A178B"/>
    <w:rsid w:val="008A2155"/>
    <w:rsid w:val="008A246A"/>
    <w:rsid w:val="008A2C0D"/>
    <w:rsid w:val="008A2FB8"/>
    <w:rsid w:val="008A32E3"/>
    <w:rsid w:val="008A3540"/>
    <w:rsid w:val="008A37F7"/>
    <w:rsid w:val="008A3A08"/>
    <w:rsid w:val="008A4387"/>
    <w:rsid w:val="008A43AA"/>
    <w:rsid w:val="008A43B5"/>
    <w:rsid w:val="008A46B3"/>
    <w:rsid w:val="008A47FD"/>
    <w:rsid w:val="008A4C96"/>
    <w:rsid w:val="008A4D0F"/>
    <w:rsid w:val="008A4E67"/>
    <w:rsid w:val="008A4E98"/>
    <w:rsid w:val="008A504B"/>
    <w:rsid w:val="008A50C4"/>
    <w:rsid w:val="008A5293"/>
    <w:rsid w:val="008A5406"/>
    <w:rsid w:val="008A5554"/>
    <w:rsid w:val="008A5839"/>
    <w:rsid w:val="008A58DD"/>
    <w:rsid w:val="008A5E94"/>
    <w:rsid w:val="008A64B0"/>
    <w:rsid w:val="008A6B53"/>
    <w:rsid w:val="008A6D04"/>
    <w:rsid w:val="008A6DFE"/>
    <w:rsid w:val="008A6E65"/>
    <w:rsid w:val="008A708F"/>
    <w:rsid w:val="008A7096"/>
    <w:rsid w:val="008A7551"/>
    <w:rsid w:val="008A7572"/>
    <w:rsid w:val="008A77E4"/>
    <w:rsid w:val="008A7C76"/>
    <w:rsid w:val="008A7DD1"/>
    <w:rsid w:val="008A7E6D"/>
    <w:rsid w:val="008B001A"/>
    <w:rsid w:val="008B00F0"/>
    <w:rsid w:val="008B01CE"/>
    <w:rsid w:val="008B03E1"/>
    <w:rsid w:val="008B0813"/>
    <w:rsid w:val="008B09C3"/>
    <w:rsid w:val="008B0ED0"/>
    <w:rsid w:val="008B10EF"/>
    <w:rsid w:val="008B15DD"/>
    <w:rsid w:val="008B1698"/>
    <w:rsid w:val="008B1A60"/>
    <w:rsid w:val="008B1DB0"/>
    <w:rsid w:val="008B1E43"/>
    <w:rsid w:val="008B2017"/>
    <w:rsid w:val="008B236A"/>
    <w:rsid w:val="008B281E"/>
    <w:rsid w:val="008B28E1"/>
    <w:rsid w:val="008B2A26"/>
    <w:rsid w:val="008B2D0F"/>
    <w:rsid w:val="008B2F00"/>
    <w:rsid w:val="008B2F97"/>
    <w:rsid w:val="008B30C7"/>
    <w:rsid w:val="008B31BD"/>
    <w:rsid w:val="008B3224"/>
    <w:rsid w:val="008B34C3"/>
    <w:rsid w:val="008B3613"/>
    <w:rsid w:val="008B375A"/>
    <w:rsid w:val="008B3811"/>
    <w:rsid w:val="008B3C56"/>
    <w:rsid w:val="008B437A"/>
    <w:rsid w:val="008B4AE6"/>
    <w:rsid w:val="008B4C54"/>
    <w:rsid w:val="008B4E86"/>
    <w:rsid w:val="008B5496"/>
    <w:rsid w:val="008B57B5"/>
    <w:rsid w:val="008B5D31"/>
    <w:rsid w:val="008B5F36"/>
    <w:rsid w:val="008B5FBF"/>
    <w:rsid w:val="008B6292"/>
    <w:rsid w:val="008B6461"/>
    <w:rsid w:val="008B6BBD"/>
    <w:rsid w:val="008B6D9C"/>
    <w:rsid w:val="008B6DBC"/>
    <w:rsid w:val="008B6FC3"/>
    <w:rsid w:val="008B7040"/>
    <w:rsid w:val="008B79DE"/>
    <w:rsid w:val="008B7C59"/>
    <w:rsid w:val="008B7DB9"/>
    <w:rsid w:val="008B7EA7"/>
    <w:rsid w:val="008B7F6B"/>
    <w:rsid w:val="008C0304"/>
    <w:rsid w:val="008C04FC"/>
    <w:rsid w:val="008C050D"/>
    <w:rsid w:val="008C054F"/>
    <w:rsid w:val="008C0E75"/>
    <w:rsid w:val="008C1040"/>
    <w:rsid w:val="008C10B5"/>
    <w:rsid w:val="008C119D"/>
    <w:rsid w:val="008C1275"/>
    <w:rsid w:val="008C140A"/>
    <w:rsid w:val="008C146D"/>
    <w:rsid w:val="008C1574"/>
    <w:rsid w:val="008C16B6"/>
    <w:rsid w:val="008C17B3"/>
    <w:rsid w:val="008C1850"/>
    <w:rsid w:val="008C1DBF"/>
    <w:rsid w:val="008C1F47"/>
    <w:rsid w:val="008C1F6F"/>
    <w:rsid w:val="008C1FA8"/>
    <w:rsid w:val="008C20F8"/>
    <w:rsid w:val="008C210C"/>
    <w:rsid w:val="008C234A"/>
    <w:rsid w:val="008C27CB"/>
    <w:rsid w:val="008C286A"/>
    <w:rsid w:val="008C28AF"/>
    <w:rsid w:val="008C2904"/>
    <w:rsid w:val="008C2967"/>
    <w:rsid w:val="008C2ACA"/>
    <w:rsid w:val="008C2E00"/>
    <w:rsid w:val="008C2FE3"/>
    <w:rsid w:val="008C3044"/>
    <w:rsid w:val="008C3113"/>
    <w:rsid w:val="008C31F7"/>
    <w:rsid w:val="008C325A"/>
    <w:rsid w:val="008C326D"/>
    <w:rsid w:val="008C32A1"/>
    <w:rsid w:val="008C354A"/>
    <w:rsid w:val="008C38CC"/>
    <w:rsid w:val="008C3AA9"/>
    <w:rsid w:val="008C3BEA"/>
    <w:rsid w:val="008C3E5A"/>
    <w:rsid w:val="008C3F2D"/>
    <w:rsid w:val="008C3FD4"/>
    <w:rsid w:val="008C401C"/>
    <w:rsid w:val="008C4039"/>
    <w:rsid w:val="008C44CE"/>
    <w:rsid w:val="008C457A"/>
    <w:rsid w:val="008C475D"/>
    <w:rsid w:val="008C4802"/>
    <w:rsid w:val="008C4897"/>
    <w:rsid w:val="008C4ACD"/>
    <w:rsid w:val="008C4AF3"/>
    <w:rsid w:val="008C4B8B"/>
    <w:rsid w:val="008C4BD1"/>
    <w:rsid w:val="008C4C4A"/>
    <w:rsid w:val="008C4EEE"/>
    <w:rsid w:val="008C4F70"/>
    <w:rsid w:val="008C5163"/>
    <w:rsid w:val="008C518B"/>
    <w:rsid w:val="008C56A4"/>
    <w:rsid w:val="008C5C76"/>
    <w:rsid w:val="008C5E91"/>
    <w:rsid w:val="008C5F75"/>
    <w:rsid w:val="008C5FD4"/>
    <w:rsid w:val="008C643E"/>
    <w:rsid w:val="008C65FB"/>
    <w:rsid w:val="008C6845"/>
    <w:rsid w:val="008C6C2A"/>
    <w:rsid w:val="008C6E2E"/>
    <w:rsid w:val="008C6EA9"/>
    <w:rsid w:val="008C7037"/>
    <w:rsid w:val="008C748A"/>
    <w:rsid w:val="008C74A3"/>
    <w:rsid w:val="008C75EC"/>
    <w:rsid w:val="008C79E6"/>
    <w:rsid w:val="008C7F57"/>
    <w:rsid w:val="008D0178"/>
    <w:rsid w:val="008D01DF"/>
    <w:rsid w:val="008D0523"/>
    <w:rsid w:val="008D05C8"/>
    <w:rsid w:val="008D0E52"/>
    <w:rsid w:val="008D14DA"/>
    <w:rsid w:val="008D15D7"/>
    <w:rsid w:val="008D19F9"/>
    <w:rsid w:val="008D1BFE"/>
    <w:rsid w:val="008D1DE1"/>
    <w:rsid w:val="008D1F9D"/>
    <w:rsid w:val="008D2302"/>
    <w:rsid w:val="008D2E99"/>
    <w:rsid w:val="008D3027"/>
    <w:rsid w:val="008D338D"/>
    <w:rsid w:val="008D33CC"/>
    <w:rsid w:val="008D34FE"/>
    <w:rsid w:val="008D3518"/>
    <w:rsid w:val="008D3537"/>
    <w:rsid w:val="008D35E9"/>
    <w:rsid w:val="008D3BDF"/>
    <w:rsid w:val="008D3CB8"/>
    <w:rsid w:val="008D3E1A"/>
    <w:rsid w:val="008D413E"/>
    <w:rsid w:val="008D419F"/>
    <w:rsid w:val="008D436D"/>
    <w:rsid w:val="008D44FE"/>
    <w:rsid w:val="008D4C8F"/>
    <w:rsid w:val="008D4E0F"/>
    <w:rsid w:val="008D4E41"/>
    <w:rsid w:val="008D51DE"/>
    <w:rsid w:val="008D52D2"/>
    <w:rsid w:val="008D5301"/>
    <w:rsid w:val="008D5918"/>
    <w:rsid w:val="008D5BAB"/>
    <w:rsid w:val="008D611D"/>
    <w:rsid w:val="008D61F2"/>
    <w:rsid w:val="008D69ED"/>
    <w:rsid w:val="008D6DB7"/>
    <w:rsid w:val="008D6F8B"/>
    <w:rsid w:val="008D72EB"/>
    <w:rsid w:val="008D7A8B"/>
    <w:rsid w:val="008D7B36"/>
    <w:rsid w:val="008E024C"/>
    <w:rsid w:val="008E06AD"/>
    <w:rsid w:val="008E06BA"/>
    <w:rsid w:val="008E07B1"/>
    <w:rsid w:val="008E0833"/>
    <w:rsid w:val="008E0B2D"/>
    <w:rsid w:val="008E0CB9"/>
    <w:rsid w:val="008E0F31"/>
    <w:rsid w:val="008E10A4"/>
    <w:rsid w:val="008E11BA"/>
    <w:rsid w:val="008E139B"/>
    <w:rsid w:val="008E14F6"/>
    <w:rsid w:val="008E167B"/>
    <w:rsid w:val="008E2003"/>
    <w:rsid w:val="008E20E9"/>
    <w:rsid w:val="008E222F"/>
    <w:rsid w:val="008E294F"/>
    <w:rsid w:val="008E2E29"/>
    <w:rsid w:val="008E2F54"/>
    <w:rsid w:val="008E2F8E"/>
    <w:rsid w:val="008E300E"/>
    <w:rsid w:val="008E351B"/>
    <w:rsid w:val="008E3745"/>
    <w:rsid w:val="008E37B1"/>
    <w:rsid w:val="008E38EE"/>
    <w:rsid w:val="008E3D48"/>
    <w:rsid w:val="008E3EA8"/>
    <w:rsid w:val="008E3FA0"/>
    <w:rsid w:val="008E465A"/>
    <w:rsid w:val="008E4971"/>
    <w:rsid w:val="008E4B2B"/>
    <w:rsid w:val="008E4C2B"/>
    <w:rsid w:val="008E503F"/>
    <w:rsid w:val="008E544E"/>
    <w:rsid w:val="008E55BC"/>
    <w:rsid w:val="008E5B40"/>
    <w:rsid w:val="008E61AA"/>
    <w:rsid w:val="008E6652"/>
    <w:rsid w:val="008E6ADB"/>
    <w:rsid w:val="008E6F47"/>
    <w:rsid w:val="008E71BE"/>
    <w:rsid w:val="008E7770"/>
    <w:rsid w:val="008E77C1"/>
    <w:rsid w:val="008E7A3F"/>
    <w:rsid w:val="008F022C"/>
    <w:rsid w:val="008F0448"/>
    <w:rsid w:val="008F0548"/>
    <w:rsid w:val="008F1139"/>
    <w:rsid w:val="008F142D"/>
    <w:rsid w:val="008F1907"/>
    <w:rsid w:val="008F208B"/>
    <w:rsid w:val="008F227C"/>
    <w:rsid w:val="008F22CF"/>
    <w:rsid w:val="008F2404"/>
    <w:rsid w:val="008F2C29"/>
    <w:rsid w:val="008F2D60"/>
    <w:rsid w:val="008F2E5C"/>
    <w:rsid w:val="008F32CF"/>
    <w:rsid w:val="008F3D12"/>
    <w:rsid w:val="008F3D47"/>
    <w:rsid w:val="008F3EB2"/>
    <w:rsid w:val="008F3FA5"/>
    <w:rsid w:val="008F40D9"/>
    <w:rsid w:val="008F413B"/>
    <w:rsid w:val="008F4401"/>
    <w:rsid w:val="008F45AB"/>
    <w:rsid w:val="008F47C9"/>
    <w:rsid w:val="008F4A6D"/>
    <w:rsid w:val="008F4BF3"/>
    <w:rsid w:val="008F4D72"/>
    <w:rsid w:val="008F4F53"/>
    <w:rsid w:val="008F4FDA"/>
    <w:rsid w:val="008F5173"/>
    <w:rsid w:val="008F53B8"/>
    <w:rsid w:val="008F552C"/>
    <w:rsid w:val="008F55CC"/>
    <w:rsid w:val="008F589E"/>
    <w:rsid w:val="008F58ED"/>
    <w:rsid w:val="008F5ED1"/>
    <w:rsid w:val="008F5EEE"/>
    <w:rsid w:val="008F603A"/>
    <w:rsid w:val="008F63C6"/>
    <w:rsid w:val="008F66F3"/>
    <w:rsid w:val="008F6729"/>
    <w:rsid w:val="008F6988"/>
    <w:rsid w:val="008F6DDA"/>
    <w:rsid w:val="008F7266"/>
    <w:rsid w:val="008F74A7"/>
    <w:rsid w:val="008F77B1"/>
    <w:rsid w:val="008F7B04"/>
    <w:rsid w:val="008F7DA3"/>
    <w:rsid w:val="008F7FBA"/>
    <w:rsid w:val="00900051"/>
    <w:rsid w:val="009002AB"/>
    <w:rsid w:val="009003DA"/>
    <w:rsid w:val="00900448"/>
    <w:rsid w:val="0090075A"/>
    <w:rsid w:val="00900AC1"/>
    <w:rsid w:val="00900B30"/>
    <w:rsid w:val="00900DEA"/>
    <w:rsid w:val="00900DF7"/>
    <w:rsid w:val="00900FC8"/>
    <w:rsid w:val="00901B39"/>
    <w:rsid w:val="00901B6A"/>
    <w:rsid w:val="00901BE3"/>
    <w:rsid w:val="00901C62"/>
    <w:rsid w:val="00901CE6"/>
    <w:rsid w:val="0090275C"/>
    <w:rsid w:val="00902F74"/>
    <w:rsid w:val="0090340F"/>
    <w:rsid w:val="00903820"/>
    <w:rsid w:val="009038AF"/>
    <w:rsid w:val="00903A33"/>
    <w:rsid w:val="00903C2B"/>
    <w:rsid w:val="00903E6F"/>
    <w:rsid w:val="00903F00"/>
    <w:rsid w:val="00904222"/>
    <w:rsid w:val="009044A5"/>
    <w:rsid w:val="00904608"/>
    <w:rsid w:val="0090478B"/>
    <w:rsid w:val="00904BAD"/>
    <w:rsid w:val="00904D30"/>
    <w:rsid w:val="00904D8A"/>
    <w:rsid w:val="0090538A"/>
    <w:rsid w:val="009058EB"/>
    <w:rsid w:val="00905A2B"/>
    <w:rsid w:val="00905A80"/>
    <w:rsid w:val="00905B3F"/>
    <w:rsid w:val="00905B4F"/>
    <w:rsid w:val="00905C56"/>
    <w:rsid w:val="00905D39"/>
    <w:rsid w:val="00905ED3"/>
    <w:rsid w:val="00906145"/>
    <w:rsid w:val="009064B9"/>
    <w:rsid w:val="009066C6"/>
    <w:rsid w:val="009067E6"/>
    <w:rsid w:val="009069F1"/>
    <w:rsid w:val="00906C6A"/>
    <w:rsid w:val="00906F8A"/>
    <w:rsid w:val="0090726B"/>
    <w:rsid w:val="009072E3"/>
    <w:rsid w:val="009072FA"/>
    <w:rsid w:val="009074F8"/>
    <w:rsid w:val="009079DC"/>
    <w:rsid w:val="00907A88"/>
    <w:rsid w:val="00907B5E"/>
    <w:rsid w:val="00910784"/>
    <w:rsid w:val="009107C0"/>
    <w:rsid w:val="0091091F"/>
    <w:rsid w:val="00910A68"/>
    <w:rsid w:val="00910E58"/>
    <w:rsid w:val="00910EE6"/>
    <w:rsid w:val="0091126C"/>
    <w:rsid w:val="009112E7"/>
    <w:rsid w:val="009118FF"/>
    <w:rsid w:val="00911B6E"/>
    <w:rsid w:val="00911CAA"/>
    <w:rsid w:val="00911E21"/>
    <w:rsid w:val="00911E39"/>
    <w:rsid w:val="009121DE"/>
    <w:rsid w:val="009125EC"/>
    <w:rsid w:val="00912A0D"/>
    <w:rsid w:val="00912CDE"/>
    <w:rsid w:val="00913249"/>
    <w:rsid w:val="00913367"/>
    <w:rsid w:val="009136A9"/>
    <w:rsid w:val="0091372C"/>
    <w:rsid w:val="009139F6"/>
    <w:rsid w:val="00913CDC"/>
    <w:rsid w:val="00913E2B"/>
    <w:rsid w:val="0091431F"/>
    <w:rsid w:val="00914825"/>
    <w:rsid w:val="009149CE"/>
    <w:rsid w:val="00914D4D"/>
    <w:rsid w:val="00915028"/>
    <w:rsid w:val="009151F4"/>
    <w:rsid w:val="00915320"/>
    <w:rsid w:val="00915616"/>
    <w:rsid w:val="009156FD"/>
    <w:rsid w:val="00915A46"/>
    <w:rsid w:val="00915AE4"/>
    <w:rsid w:val="009161B0"/>
    <w:rsid w:val="009166EB"/>
    <w:rsid w:val="009167CD"/>
    <w:rsid w:val="00916BCA"/>
    <w:rsid w:val="00916D46"/>
    <w:rsid w:val="00916EDA"/>
    <w:rsid w:val="00916F09"/>
    <w:rsid w:val="0091717F"/>
    <w:rsid w:val="00917237"/>
    <w:rsid w:val="00917339"/>
    <w:rsid w:val="009174C5"/>
    <w:rsid w:val="00917529"/>
    <w:rsid w:val="009175F1"/>
    <w:rsid w:val="00917ECE"/>
    <w:rsid w:val="00920002"/>
    <w:rsid w:val="009201A8"/>
    <w:rsid w:val="009206C6"/>
    <w:rsid w:val="009207A2"/>
    <w:rsid w:val="00920934"/>
    <w:rsid w:val="00920C66"/>
    <w:rsid w:val="00920DA7"/>
    <w:rsid w:val="00920F3B"/>
    <w:rsid w:val="00921109"/>
    <w:rsid w:val="0092132B"/>
    <w:rsid w:val="00921365"/>
    <w:rsid w:val="009214D5"/>
    <w:rsid w:val="009217CD"/>
    <w:rsid w:val="009217E3"/>
    <w:rsid w:val="00921EB7"/>
    <w:rsid w:val="00922009"/>
    <w:rsid w:val="009223C2"/>
    <w:rsid w:val="009225EF"/>
    <w:rsid w:val="009229A5"/>
    <w:rsid w:val="009229CB"/>
    <w:rsid w:val="00922CC1"/>
    <w:rsid w:val="00922CFE"/>
    <w:rsid w:val="00922DBE"/>
    <w:rsid w:val="00923150"/>
    <w:rsid w:val="00923272"/>
    <w:rsid w:val="00923346"/>
    <w:rsid w:val="0092345C"/>
    <w:rsid w:val="0092346E"/>
    <w:rsid w:val="009235E7"/>
    <w:rsid w:val="00923607"/>
    <w:rsid w:val="009236BD"/>
    <w:rsid w:val="0092385D"/>
    <w:rsid w:val="009239DB"/>
    <w:rsid w:val="00923D0C"/>
    <w:rsid w:val="00923FD6"/>
    <w:rsid w:val="00924015"/>
    <w:rsid w:val="009241CE"/>
    <w:rsid w:val="0092426E"/>
    <w:rsid w:val="009247F3"/>
    <w:rsid w:val="00924A86"/>
    <w:rsid w:val="00924E26"/>
    <w:rsid w:val="009250D3"/>
    <w:rsid w:val="00925148"/>
    <w:rsid w:val="009251C8"/>
    <w:rsid w:val="0092530E"/>
    <w:rsid w:val="00925650"/>
    <w:rsid w:val="009257B0"/>
    <w:rsid w:val="0092596D"/>
    <w:rsid w:val="00925DE2"/>
    <w:rsid w:val="00925F21"/>
    <w:rsid w:val="00926124"/>
    <w:rsid w:val="0092616C"/>
    <w:rsid w:val="009263BC"/>
    <w:rsid w:val="00926794"/>
    <w:rsid w:val="00926844"/>
    <w:rsid w:val="00926972"/>
    <w:rsid w:val="00926A4E"/>
    <w:rsid w:val="00927221"/>
    <w:rsid w:val="00927D9E"/>
    <w:rsid w:val="00930066"/>
    <w:rsid w:val="009300AA"/>
    <w:rsid w:val="009300D3"/>
    <w:rsid w:val="00930E10"/>
    <w:rsid w:val="00930F2A"/>
    <w:rsid w:val="00931327"/>
    <w:rsid w:val="00931617"/>
    <w:rsid w:val="009317EC"/>
    <w:rsid w:val="009318A1"/>
    <w:rsid w:val="009318B1"/>
    <w:rsid w:val="009319D8"/>
    <w:rsid w:val="009319E7"/>
    <w:rsid w:val="00931B29"/>
    <w:rsid w:val="00931C72"/>
    <w:rsid w:val="00931FF7"/>
    <w:rsid w:val="00931FFA"/>
    <w:rsid w:val="00932018"/>
    <w:rsid w:val="009321AA"/>
    <w:rsid w:val="009321E7"/>
    <w:rsid w:val="009326F8"/>
    <w:rsid w:val="00932803"/>
    <w:rsid w:val="009329F0"/>
    <w:rsid w:val="00932B21"/>
    <w:rsid w:val="009333EF"/>
    <w:rsid w:val="0093378D"/>
    <w:rsid w:val="009338EA"/>
    <w:rsid w:val="00933954"/>
    <w:rsid w:val="009343B1"/>
    <w:rsid w:val="00934498"/>
    <w:rsid w:val="009344B5"/>
    <w:rsid w:val="00934831"/>
    <w:rsid w:val="009348C4"/>
    <w:rsid w:val="00934E6D"/>
    <w:rsid w:val="009350EE"/>
    <w:rsid w:val="009351A0"/>
    <w:rsid w:val="0093527D"/>
    <w:rsid w:val="009352D3"/>
    <w:rsid w:val="009355B2"/>
    <w:rsid w:val="009355E1"/>
    <w:rsid w:val="00935821"/>
    <w:rsid w:val="00935BDB"/>
    <w:rsid w:val="00935D8F"/>
    <w:rsid w:val="00935FA3"/>
    <w:rsid w:val="00935FE8"/>
    <w:rsid w:val="0093625F"/>
    <w:rsid w:val="009363A5"/>
    <w:rsid w:val="009365E2"/>
    <w:rsid w:val="009366B1"/>
    <w:rsid w:val="00936904"/>
    <w:rsid w:val="00936A9C"/>
    <w:rsid w:val="00936C01"/>
    <w:rsid w:val="00936C4F"/>
    <w:rsid w:val="00936EF5"/>
    <w:rsid w:val="00936FAB"/>
    <w:rsid w:val="00936FF9"/>
    <w:rsid w:val="00937837"/>
    <w:rsid w:val="009378E8"/>
    <w:rsid w:val="00937C81"/>
    <w:rsid w:val="00937F84"/>
    <w:rsid w:val="009404B6"/>
    <w:rsid w:val="009404E7"/>
    <w:rsid w:val="00940572"/>
    <w:rsid w:val="00940AAB"/>
    <w:rsid w:val="00940EC4"/>
    <w:rsid w:val="00940F30"/>
    <w:rsid w:val="009410B9"/>
    <w:rsid w:val="0094117A"/>
    <w:rsid w:val="0094176C"/>
    <w:rsid w:val="00941940"/>
    <w:rsid w:val="00941E71"/>
    <w:rsid w:val="00942167"/>
    <w:rsid w:val="0094224E"/>
    <w:rsid w:val="009423B8"/>
    <w:rsid w:val="00942675"/>
    <w:rsid w:val="009426B5"/>
    <w:rsid w:val="00942C24"/>
    <w:rsid w:val="009432A9"/>
    <w:rsid w:val="009435EC"/>
    <w:rsid w:val="00943773"/>
    <w:rsid w:val="009437BD"/>
    <w:rsid w:val="00943872"/>
    <w:rsid w:val="00943E08"/>
    <w:rsid w:val="0094418E"/>
    <w:rsid w:val="009442E9"/>
    <w:rsid w:val="00944304"/>
    <w:rsid w:val="0094450C"/>
    <w:rsid w:val="00944557"/>
    <w:rsid w:val="009446BC"/>
    <w:rsid w:val="009447BC"/>
    <w:rsid w:val="00944802"/>
    <w:rsid w:val="00944EA0"/>
    <w:rsid w:val="00945069"/>
    <w:rsid w:val="0094580B"/>
    <w:rsid w:val="00945931"/>
    <w:rsid w:val="00945932"/>
    <w:rsid w:val="00945B74"/>
    <w:rsid w:val="00945B9B"/>
    <w:rsid w:val="0094601D"/>
    <w:rsid w:val="00946125"/>
    <w:rsid w:val="0094658A"/>
    <w:rsid w:val="00946638"/>
    <w:rsid w:val="009466E7"/>
    <w:rsid w:val="00946797"/>
    <w:rsid w:val="009467FA"/>
    <w:rsid w:val="00946A86"/>
    <w:rsid w:val="00946EF5"/>
    <w:rsid w:val="00947241"/>
    <w:rsid w:val="0094726E"/>
    <w:rsid w:val="0094733B"/>
    <w:rsid w:val="009473EA"/>
    <w:rsid w:val="00947887"/>
    <w:rsid w:val="00947A81"/>
    <w:rsid w:val="00947B28"/>
    <w:rsid w:val="00947CAA"/>
    <w:rsid w:val="00947DB6"/>
    <w:rsid w:val="00947DCC"/>
    <w:rsid w:val="00947E51"/>
    <w:rsid w:val="00947E79"/>
    <w:rsid w:val="0095072C"/>
    <w:rsid w:val="0095076A"/>
    <w:rsid w:val="009507A7"/>
    <w:rsid w:val="00950931"/>
    <w:rsid w:val="009513C0"/>
    <w:rsid w:val="009514D0"/>
    <w:rsid w:val="009517B2"/>
    <w:rsid w:val="00951931"/>
    <w:rsid w:val="00951B64"/>
    <w:rsid w:val="00951CBA"/>
    <w:rsid w:val="00951E3C"/>
    <w:rsid w:val="0095230A"/>
    <w:rsid w:val="00952438"/>
    <w:rsid w:val="00952557"/>
    <w:rsid w:val="009525CB"/>
    <w:rsid w:val="0095272A"/>
    <w:rsid w:val="00952C68"/>
    <w:rsid w:val="00952DEF"/>
    <w:rsid w:val="00952E0A"/>
    <w:rsid w:val="0095312A"/>
    <w:rsid w:val="009532BC"/>
    <w:rsid w:val="009536AF"/>
    <w:rsid w:val="009539E6"/>
    <w:rsid w:val="00953FB8"/>
    <w:rsid w:val="009544FE"/>
    <w:rsid w:val="0095528C"/>
    <w:rsid w:val="00955C05"/>
    <w:rsid w:val="00956037"/>
    <w:rsid w:val="009561B2"/>
    <w:rsid w:val="009561BE"/>
    <w:rsid w:val="00956321"/>
    <w:rsid w:val="009565AA"/>
    <w:rsid w:val="009565B0"/>
    <w:rsid w:val="0095678F"/>
    <w:rsid w:val="0095687B"/>
    <w:rsid w:val="009568AF"/>
    <w:rsid w:val="00956BBD"/>
    <w:rsid w:val="00956CF0"/>
    <w:rsid w:val="00957363"/>
    <w:rsid w:val="0095753C"/>
    <w:rsid w:val="009576F5"/>
    <w:rsid w:val="00957918"/>
    <w:rsid w:val="009579E2"/>
    <w:rsid w:val="00957E86"/>
    <w:rsid w:val="00960024"/>
    <w:rsid w:val="009600A6"/>
    <w:rsid w:val="009602AC"/>
    <w:rsid w:val="009602F1"/>
    <w:rsid w:val="0096032B"/>
    <w:rsid w:val="00960335"/>
    <w:rsid w:val="00960A82"/>
    <w:rsid w:val="00960B2A"/>
    <w:rsid w:val="00960D37"/>
    <w:rsid w:val="00960D61"/>
    <w:rsid w:val="00960E74"/>
    <w:rsid w:val="00960F42"/>
    <w:rsid w:val="009615A6"/>
    <w:rsid w:val="009615D0"/>
    <w:rsid w:val="009617AF"/>
    <w:rsid w:val="00961FF4"/>
    <w:rsid w:val="009620F3"/>
    <w:rsid w:val="009623A3"/>
    <w:rsid w:val="00962418"/>
    <w:rsid w:val="009626CF"/>
    <w:rsid w:val="009628DF"/>
    <w:rsid w:val="00962A2A"/>
    <w:rsid w:val="00962B90"/>
    <w:rsid w:val="00962D81"/>
    <w:rsid w:val="00962F05"/>
    <w:rsid w:val="00962F7D"/>
    <w:rsid w:val="00963C14"/>
    <w:rsid w:val="00963D15"/>
    <w:rsid w:val="00963D91"/>
    <w:rsid w:val="00963F2E"/>
    <w:rsid w:val="00963F39"/>
    <w:rsid w:val="00964013"/>
    <w:rsid w:val="009641C5"/>
    <w:rsid w:val="009643F5"/>
    <w:rsid w:val="00964574"/>
    <w:rsid w:val="00964834"/>
    <w:rsid w:val="0096485B"/>
    <w:rsid w:val="00964ABD"/>
    <w:rsid w:val="00964AD0"/>
    <w:rsid w:val="00964BA5"/>
    <w:rsid w:val="00964E07"/>
    <w:rsid w:val="00964E4E"/>
    <w:rsid w:val="00964E89"/>
    <w:rsid w:val="00965107"/>
    <w:rsid w:val="009652D9"/>
    <w:rsid w:val="0096542C"/>
    <w:rsid w:val="009655FD"/>
    <w:rsid w:val="00965709"/>
    <w:rsid w:val="00965AF1"/>
    <w:rsid w:val="00965B79"/>
    <w:rsid w:val="00965F5D"/>
    <w:rsid w:val="0096613F"/>
    <w:rsid w:val="00966243"/>
    <w:rsid w:val="0096675B"/>
    <w:rsid w:val="009667D5"/>
    <w:rsid w:val="009668D1"/>
    <w:rsid w:val="009669C0"/>
    <w:rsid w:val="00966BCE"/>
    <w:rsid w:val="00966E97"/>
    <w:rsid w:val="00966F64"/>
    <w:rsid w:val="009670D1"/>
    <w:rsid w:val="00967101"/>
    <w:rsid w:val="009672AD"/>
    <w:rsid w:val="00967454"/>
    <w:rsid w:val="009674C4"/>
    <w:rsid w:val="009675F9"/>
    <w:rsid w:val="00967A8E"/>
    <w:rsid w:val="00967AF6"/>
    <w:rsid w:val="00967BAD"/>
    <w:rsid w:val="00967DCF"/>
    <w:rsid w:val="00970099"/>
    <w:rsid w:val="0097013E"/>
    <w:rsid w:val="009709FC"/>
    <w:rsid w:val="00970B63"/>
    <w:rsid w:val="00970BB3"/>
    <w:rsid w:val="009710BB"/>
    <w:rsid w:val="00971141"/>
    <w:rsid w:val="0097140B"/>
    <w:rsid w:val="009714F7"/>
    <w:rsid w:val="00971815"/>
    <w:rsid w:val="00971D2F"/>
    <w:rsid w:val="00971ECC"/>
    <w:rsid w:val="00972447"/>
    <w:rsid w:val="0097249E"/>
    <w:rsid w:val="0097275D"/>
    <w:rsid w:val="00972802"/>
    <w:rsid w:val="00972A69"/>
    <w:rsid w:val="00972A81"/>
    <w:rsid w:val="00972B02"/>
    <w:rsid w:val="00972B22"/>
    <w:rsid w:val="00972B2C"/>
    <w:rsid w:val="00972BF4"/>
    <w:rsid w:val="00973156"/>
    <w:rsid w:val="009733E4"/>
    <w:rsid w:val="009735DF"/>
    <w:rsid w:val="00973712"/>
    <w:rsid w:val="00973941"/>
    <w:rsid w:val="00973BBF"/>
    <w:rsid w:val="00974217"/>
    <w:rsid w:val="00974218"/>
    <w:rsid w:val="009742F3"/>
    <w:rsid w:val="009744B5"/>
    <w:rsid w:val="00974563"/>
    <w:rsid w:val="009747BA"/>
    <w:rsid w:val="00974B20"/>
    <w:rsid w:val="00974C78"/>
    <w:rsid w:val="00974CCE"/>
    <w:rsid w:val="00974D58"/>
    <w:rsid w:val="00974D66"/>
    <w:rsid w:val="0097521C"/>
    <w:rsid w:val="009753D6"/>
    <w:rsid w:val="00975916"/>
    <w:rsid w:val="00975BBF"/>
    <w:rsid w:val="00975BD6"/>
    <w:rsid w:val="00975BDA"/>
    <w:rsid w:val="00975C4B"/>
    <w:rsid w:val="009762C7"/>
    <w:rsid w:val="00976382"/>
    <w:rsid w:val="009763EA"/>
    <w:rsid w:val="009763EC"/>
    <w:rsid w:val="00976651"/>
    <w:rsid w:val="009767D0"/>
    <w:rsid w:val="009767D5"/>
    <w:rsid w:val="0097699A"/>
    <w:rsid w:val="00976ABB"/>
    <w:rsid w:val="00976C29"/>
    <w:rsid w:val="00976CD1"/>
    <w:rsid w:val="00976DE7"/>
    <w:rsid w:val="00976F5C"/>
    <w:rsid w:val="00976FBE"/>
    <w:rsid w:val="009770D9"/>
    <w:rsid w:val="0097714E"/>
    <w:rsid w:val="00977965"/>
    <w:rsid w:val="00977B6C"/>
    <w:rsid w:val="00977C6B"/>
    <w:rsid w:val="0098018A"/>
    <w:rsid w:val="009801D8"/>
    <w:rsid w:val="00980739"/>
    <w:rsid w:val="00980A42"/>
    <w:rsid w:val="00980EEF"/>
    <w:rsid w:val="00981131"/>
    <w:rsid w:val="009811D7"/>
    <w:rsid w:val="00981209"/>
    <w:rsid w:val="0098120E"/>
    <w:rsid w:val="0098136D"/>
    <w:rsid w:val="00981622"/>
    <w:rsid w:val="0098172F"/>
    <w:rsid w:val="00982163"/>
    <w:rsid w:val="00982C33"/>
    <w:rsid w:val="00982C41"/>
    <w:rsid w:val="00982D3C"/>
    <w:rsid w:val="00982D51"/>
    <w:rsid w:val="00982D82"/>
    <w:rsid w:val="00982DFA"/>
    <w:rsid w:val="00982ED7"/>
    <w:rsid w:val="00983174"/>
    <w:rsid w:val="009831D7"/>
    <w:rsid w:val="00983275"/>
    <w:rsid w:val="00983D62"/>
    <w:rsid w:val="00984200"/>
    <w:rsid w:val="00984227"/>
    <w:rsid w:val="00984269"/>
    <w:rsid w:val="009843D4"/>
    <w:rsid w:val="009844B1"/>
    <w:rsid w:val="00984557"/>
    <w:rsid w:val="00984877"/>
    <w:rsid w:val="009848A2"/>
    <w:rsid w:val="00984AC0"/>
    <w:rsid w:val="00984D15"/>
    <w:rsid w:val="00985078"/>
    <w:rsid w:val="00985110"/>
    <w:rsid w:val="00985594"/>
    <w:rsid w:val="00985A96"/>
    <w:rsid w:val="00985F47"/>
    <w:rsid w:val="00986092"/>
    <w:rsid w:val="009860A3"/>
    <w:rsid w:val="0098621B"/>
    <w:rsid w:val="009864C2"/>
    <w:rsid w:val="0098667B"/>
    <w:rsid w:val="009866DA"/>
    <w:rsid w:val="00986A11"/>
    <w:rsid w:val="00986C2C"/>
    <w:rsid w:val="00986ED5"/>
    <w:rsid w:val="00986EDB"/>
    <w:rsid w:val="0098705B"/>
    <w:rsid w:val="00987164"/>
    <w:rsid w:val="0098719D"/>
    <w:rsid w:val="009873A8"/>
    <w:rsid w:val="009877A2"/>
    <w:rsid w:val="009877B1"/>
    <w:rsid w:val="009878DB"/>
    <w:rsid w:val="00987B25"/>
    <w:rsid w:val="00987B68"/>
    <w:rsid w:val="00987BAF"/>
    <w:rsid w:val="00987E24"/>
    <w:rsid w:val="009900E8"/>
    <w:rsid w:val="0099027C"/>
    <w:rsid w:val="009904FA"/>
    <w:rsid w:val="009906A9"/>
    <w:rsid w:val="00990A7D"/>
    <w:rsid w:val="00990B8F"/>
    <w:rsid w:val="00990E37"/>
    <w:rsid w:val="00991050"/>
    <w:rsid w:val="00991155"/>
    <w:rsid w:val="00991244"/>
    <w:rsid w:val="00991691"/>
    <w:rsid w:val="009916B0"/>
    <w:rsid w:val="00991C3C"/>
    <w:rsid w:val="00991CD9"/>
    <w:rsid w:val="00991E5D"/>
    <w:rsid w:val="00991F4D"/>
    <w:rsid w:val="00992003"/>
    <w:rsid w:val="00992240"/>
    <w:rsid w:val="0099238D"/>
    <w:rsid w:val="009928B0"/>
    <w:rsid w:val="00992978"/>
    <w:rsid w:val="00992C97"/>
    <w:rsid w:val="00993105"/>
    <w:rsid w:val="009931A4"/>
    <w:rsid w:val="00993226"/>
    <w:rsid w:val="00993232"/>
    <w:rsid w:val="009935D7"/>
    <w:rsid w:val="009936F2"/>
    <w:rsid w:val="00993AD3"/>
    <w:rsid w:val="00993B4D"/>
    <w:rsid w:val="00993EA0"/>
    <w:rsid w:val="00994D17"/>
    <w:rsid w:val="00995366"/>
    <w:rsid w:val="009953C9"/>
    <w:rsid w:val="00995AFC"/>
    <w:rsid w:val="00995B68"/>
    <w:rsid w:val="00995C37"/>
    <w:rsid w:val="00995C4B"/>
    <w:rsid w:val="00995EE6"/>
    <w:rsid w:val="009961E4"/>
    <w:rsid w:val="009962C9"/>
    <w:rsid w:val="009965AE"/>
    <w:rsid w:val="00996657"/>
    <w:rsid w:val="0099671B"/>
    <w:rsid w:val="009967F4"/>
    <w:rsid w:val="0099680D"/>
    <w:rsid w:val="00996B58"/>
    <w:rsid w:val="009971DF"/>
    <w:rsid w:val="00997227"/>
    <w:rsid w:val="00997703"/>
    <w:rsid w:val="00997899"/>
    <w:rsid w:val="00997987"/>
    <w:rsid w:val="00997CD4"/>
    <w:rsid w:val="00997E30"/>
    <w:rsid w:val="00997E3F"/>
    <w:rsid w:val="009A0057"/>
    <w:rsid w:val="009A0072"/>
    <w:rsid w:val="009A00EF"/>
    <w:rsid w:val="009A0171"/>
    <w:rsid w:val="009A02CB"/>
    <w:rsid w:val="009A037B"/>
    <w:rsid w:val="009A0466"/>
    <w:rsid w:val="009A04BA"/>
    <w:rsid w:val="009A060F"/>
    <w:rsid w:val="009A0808"/>
    <w:rsid w:val="009A087C"/>
    <w:rsid w:val="009A0AA5"/>
    <w:rsid w:val="009A0BA3"/>
    <w:rsid w:val="009A0C25"/>
    <w:rsid w:val="009A0E10"/>
    <w:rsid w:val="009A13BE"/>
    <w:rsid w:val="009A1687"/>
    <w:rsid w:val="009A1A34"/>
    <w:rsid w:val="009A1BDE"/>
    <w:rsid w:val="009A1CCF"/>
    <w:rsid w:val="009A2453"/>
    <w:rsid w:val="009A28B9"/>
    <w:rsid w:val="009A31FC"/>
    <w:rsid w:val="009A3690"/>
    <w:rsid w:val="009A3810"/>
    <w:rsid w:val="009A39F7"/>
    <w:rsid w:val="009A3CB1"/>
    <w:rsid w:val="009A3CFF"/>
    <w:rsid w:val="009A3D66"/>
    <w:rsid w:val="009A3FA7"/>
    <w:rsid w:val="009A401B"/>
    <w:rsid w:val="009A4514"/>
    <w:rsid w:val="009A4544"/>
    <w:rsid w:val="009A4683"/>
    <w:rsid w:val="009A4699"/>
    <w:rsid w:val="009A4A27"/>
    <w:rsid w:val="009A4CA9"/>
    <w:rsid w:val="009A4E87"/>
    <w:rsid w:val="009A5150"/>
    <w:rsid w:val="009A55D1"/>
    <w:rsid w:val="009A5CEA"/>
    <w:rsid w:val="009A5FFD"/>
    <w:rsid w:val="009A623D"/>
    <w:rsid w:val="009A65AC"/>
    <w:rsid w:val="009A67B1"/>
    <w:rsid w:val="009A67D1"/>
    <w:rsid w:val="009A6976"/>
    <w:rsid w:val="009A6E8E"/>
    <w:rsid w:val="009A701A"/>
    <w:rsid w:val="009A710C"/>
    <w:rsid w:val="009A730B"/>
    <w:rsid w:val="009A76B2"/>
    <w:rsid w:val="009A784C"/>
    <w:rsid w:val="009B00E5"/>
    <w:rsid w:val="009B0187"/>
    <w:rsid w:val="009B0219"/>
    <w:rsid w:val="009B027E"/>
    <w:rsid w:val="009B0C04"/>
    <w:rsid w:val="009B0DE5"/>
    <w:rsid w:val="009B1037"/>
    <w:rsid w:val="009B1063"/>
    <w:rsid w:val="009B11C8"/>
    <w:rsid w:val="009B13FB"/>
    <w:rsid w:val="009B1757"/>
    <w:rsid w:val="009B190A"/>
    <w:rsid w:val="009B1AF8"/>
    <w:rsid w:val="009B1B14"/>
    <w:rsid w:val="009B1D15"/>
    <w:rsid w:val="009B1D9D"/>
    <w:rsid w:val="009B255C"/>
    <w:rsid w:val="009B2644"/>
    <w:rsid w:val="009B2C31"/>
    <w:rsid w:val="009B2FB5"/>
    <w:rsid w:val="009B314E"/>
    <w:rsid w:val="009B31C1"/>
    <w:rsid w:val="009B364A"/>
    <w:rsid w:val="009B3A3E"/>
    <w:rsid w:val="009B3B22"/>
    <w:rsid w:val="009B3BBA"/>
    <w:rsid w:val="009B3E8E"/>
    <w:rsid w:val="009B445C"/>
    <w:rsid w:val="009B4556"/>
    <w:rsid w:val="009B47B8"/>
    <w:rsid w:val="009B48BF"/>
    <w:rsid w:val="009B494D"/>
    <w:rsid w:val="009B4D40"/>
    <w:rsid w:val="009B4F00"/>
    <w:rsid w:val="009B5324"/>
    <w:rsid w:val="009B57EF"/>
    <w:rsid w:val="009B5B03"/>
    <w:rsid w:val="009B5C70"/>
    <w:rsid w:val="009B5D10"/>
    <w:rsid w:val="009B5DE9"/>
    <w:rsid w:val="009B635B"/>
    <w:rsid w:val="009B65C2"/>
    <w:rsid w:val="009B665D"/>
    <w:rsid w:val="009B75EF"/>
    <w:rsid w:val="009B78F2"/>
    <w:rsid w:val="009B7B1C"/>
    <w:rsid w:val="009B7EBA"/>
    <w:rsid w:val="009B7F64"/>
    <w:rsid w:val="009C0025"/>
    <w:rsid w:val="009C024C"/>
    <w:rsid w:val="009C05CA"/>
    <w:rsid w:val="009C061D"/>
    <w:rsid w:val="009C0698"/>
    <w:rsid w:val="009C092B"/>
    <w:rsid w:val="009C0AAF"/>
    <w:rsid w:val="009C0AC4"/>
    <w:rsid w:val="009C0CF3"/>
    <w:rsid w:val="009C0FEA"/>
    <w:rsid w:val="009C18B0"/>
    <w:rsid w:val="009C18F9"/>
    <w:rsid w:val="009C1938"/>
    <w:rsid w:val="009C1CE0"/>
    <w:rsid w:val="009C1D61"/>
    <w:rsid w:val="009C1DC6"/>
    <w:rsid w:val="009C1E42"/>
    <w:rsid w:val="009C20D6"/>
    <w:rsid w:val="009C2267"/>
    <w:rsid w:val="009C2870"/>
    <w:rsid w:val="009C291C"/>
    <w:rsid w:val="009C2BF4"/>
    <w:rsid w:val="009C2CBA"/>
    <w:rsid w:val="009C2D80"/>
    <w:rsid w:val="009C2EDA"/>
    <w:rsid w:val="009C2FE9"/>
    <w:rsid w:val="009C361A"/>
    <w:rsid w:val="009C38E3"/>
    <w:rsid w:val="009C3934"/>
    <w:rsid w:val="009C3E40"/>
    <w:rsid w:val="009C41A1"/>
    <w:rsid w:val="009C447E"/>
    <w:rsid w:val="009C4733"/>
    <w:rsid w:val="009C47BC"/>
    <w:rsid w:val="009C4963"/>
    <w:rsid w:val="009C4EE9"/>
    <w:rsid w:val="009C533B"/>
    <w:rsid w:val="009C536B"/>
    <w:rsid w:val="009C57C1"/>
    <w:rsid w:val="009C57E4"/>
    <w:rsid w:val="009C5C5E"/>
    <w:rsid w:val="009C5E3D"/>
    <w:rsid w:val="009C6757"/>
    <w:rsid w:val="009C679B"/>
    <w:rsid w:val="009C6FBD"/>
    <w:rsid w:val="009C6FE7"/>
    <w:rsid w:val="009C7230"/>
    <w:rsid w:val="009C7507"/>
    <w:rsid w:val="009C7F5D"/>
    <w:rsid w:val="009D07F2"/>
    <w:rsid w:val="009D095C"/>
    <w:rsid w:val="009D0BBD"/>
    <w:rsid w:val="009D0CD3"/>
    <w:rsid w:val="009D0DF7"/>
    <w:rsid w:val="009D0E9B"/>
    <w:rsid w:val="009D1054"/>
    <w:rsid w:val="009D1082"/>
    <w:rsid w:val="009D118A"/>
    <w:rsid w:val="009D12DA"/>
    <w:rsid w:val="009D1542"/>
    <w:rsid w:val="009D193D"/>
    <w:rsid w:val="009D1982"/>
    <w:rsid w:val="009D1B69"/>
    <w:rsid w:val="009D1CE4"/>
    <w:rsid w:val="009D229C"/>
    <w:rsid w:val="009D2485"/>
    <w:rsid w:val="009D2686"/>
    <w:rsid w:val="009D2A8E"/>
    <w:rsid w:val="009D2DD5"/>
    <w:rsid w:val="009D3349"/>
    <w:rsid w:val="009D35C7"/>
    <w:rsid w:val="009D35E6"/>
    <w:rsid w:val="009D36AD"/>
    <w:rsid w:val="009D36E1"/>
    <w:rsid w:val="009D3A02"/>
    <w:rsid w:val="009D3F3D"/>
    <w:rsid w:val="009D3FBC"/>
    <w:rsid w:val="009D469D"/>
    <w:rsid w:val="009D48A8"/>
    <w:rsid w:val="009D4A5B"/>
    <w:rsid w:val="009D4A7C"/>
    <w:rsid w:val="009D4DEC"/>
    <w:rsid w:val="009D4EF7"/>
    <w:rsid w:val="009D4FD7"/>
    <w:rsid w:val="009D52D2"/>
    <w:rsid w:val="009D53BD"/>
    <w:rsid w:val="009D53FF"/>
    <w:rsid w:val="009D59EB"/>
    <w:rsid w:val="009D5DE3"/>
    <w:rsid w:val="009D5F24"/>
    <w:rsid w:val="009D6037"/>
    <w:rsid w:val="009D6681"/>
    <w:rsid w:val="009D6A05"/>
    <w:rsid w:val="009D6AF8"/>
    <w:rsid w:val="009D6C5B"/>
    <w:rsid w:val="009D6EE0"/>
    <w:rsid w:val="009D71AF"/>
    <w:rsid w:val="009D76D1"/>
    <w:rsid w:val="009D799D"/>
    <w:rsid w:val="009D7BA5"/>
    <w:rsid w:val="009D7D08"/>
    <w:rsid w:val="009D7E04"/>
    <w:rsid w:val="009E0229"/>
    <w:rsid w:val="009E042F"/>
    <w:rsid w:val="009E0637"/>
    <w:rsid w:val="009E075F"/>
    <w:rsid w:val="009E097C"/>
    <w:rsid w:val="009E0C6F"/>
    <w:rsid w:val="009E0CC6"/>
    <w:rsid w:val="009E0F64"/>
    <w:rsid w:val="009E1198"/>
    <w:rsid w:val="009E178C"/>
    <w:rsid w:val="009E184E"/>
    <w:rsid w:val="009E1C30"/>
    <w:rsid w:val="009E1CFD"/>
    <w:rsid w:val="009E1E26"/>
    <w:rsid w:val="009E1FC2"/>
    <w:rsid w:val="009E2114"/>
    <w:rsid w:val="009E22D4"/>
    <w:rsid w:val="009E2358"/>
    <w:rsid w:val="009E244F"/>
    <w:rsid w:val="009E24B6"/>
    <w:rsid w:val="009E2525"/>
    <w:rsid w:val="009E2563"/>
    <w:rsid w:val="009E256C"/>
    <w:rsid w:val="009E26C8"/>
    <w:rsid w:val="009E2713"/>
    <w:rsid w:val="009E273F"/>
    <w:rsid w:val="009E2844"/>
    <w:rsid w:val="009E2C8D"/>
    <w:rsid w:val="009E2E7A"/>
    <w:rsid w:val="009E2FC9"/>
    <w:rsid w:val="009E324C"/>
    <w:rsid w:val="009E3276"/>
    <w:rsid w:val="009E32A3"/>
    <w:rsid w:val="009E35EC"/>
    <w:rsid w:val="009E3609"/>
    <w:rsid w:val="009E36F9"/>
    <w:rsid w:val="009E390F"/>
    <w:rsid w:val="009E3A3F"/>
    <w:rsid w:val="009E3E52"/>
    <w:rsid w:val="009E3F7D"/>
    <w:rsid w:val="009E42E2"/>
    <w:rsid w:val="009E44B5"/>
    <w:rsid w:val="009E4879"/>
    <w:rsid w:val="009E4AE0"/>
    <w:rsid w:val="009E4B29"/>
    <w:rsid w:val="009E4F4E"/>
    <w:rsid w:val="009E500E"/>
    <w:rsid w:val="009E51B1"/>
    <w:rsid w:val="009E53F5"/>
    <w:rsid w:val="009E53F7"/>
    <w:rsid w:val="009E556C"/>
    <w:rsid w:val="009E556D"/>
    <w:rsid w:val="009E556E"/>
    <w:rsid w:val="009E5659"/>
    <w:rsid w:val="009E5E66"/>
    <w:rsid w:val="009E60FE"/>
    <w:rsid w:val="009E61DF"/>
    <w:rsid w:val="009E64A1"/>
    <w:rsid w:val="009E657D"/>
    <w:rsid w:val="009E6651"/>
    <w:rsid w:val="009E687C"/>
    <w:rsid w:val="009E6A60"/>
    <w:rsid w:val="009E6C85"/>
    <w:rsid w:val="009E792A"/>
    <w:rsid w:val="009E7C50"/>
    <w:rsid w:val="009E7F54"/>
    <w:rsid w:val="009E7FE0"/>
    <w:rsid w:val="009F0054"/>
    <w:rsid w:val="009F0088"/>
    <w:rsid w:val="009F01C1"/>
    <w:rsid w:val="009F1075"/>
    <w:rsid w:val="009F108C"/>
    <w:rsid w:val="009F1753"/>
    <w:rsid w:val="009F1B67"/>
    <w:rsid w:val="009F1CBE"/>
    <w:rsid w:val="009F1CE9"/>
    <w:rsid w:val="009F1F18"/>
    <w:rsid w:val="009F240F"/>
    <w:rsid w:val="009F2A74"/>
    <w:rsid w:val="009F2C33"/>
    <w:rsid w:val="009F2DA0"/>
    <w:rsid w:val="009F3200"/>
    <w:rsid w:val="009F3342"/>
    <w:rsid w:val="009F3844"/>
    <w:rsid w:val="009F38FD"/>
    <w:rsid w:val="009F399A"/>
    <w:rsid w:val="009F3AA9"/>
    <w:rsid w:val="009F4084"/>
    <w:rsid w:val="009F40C2"/>
    <w:rsid w:val="009F4296"/>
    <w:rsid w:val="009F4816"/>
    <w:rsid w:val="009F4B98"/>
    <w:rsid w:val="009F4E90"/>
    <w:rsid w:val="009F5014"/>
    <w:rsid w:val="009F5224"/>
    <w:rsid w:val="009F55E4"/>
    <w:rsid w:val="009F5B9B"/>
    <w:rsid w:val="009F5BF6"/>
    <w:rsid w:val="009F5CCA"/>
    <w:rsid w:val="009F5EC7"/>
    <w:rsid w:val="009F6216"/>
    <w:rsid w:val="009F6563"/>
    <w:rsid w:val="009F66CB"/>
    <w:rsid w:val="009F6C53"/>
    <w:rsid w:val="009F6E55"/>
    <w:rsid w:val="009F6E9B"/>
    <w:rsid w:val="009F7037"/>
    <w:rsid w:val="009F71A5"/>
    <w:rsid w:val="009F7238"/>
    <w:rsid w:val="009F75FC"/>
    <w:rsid w:val="009F7695"/>
    <w:rsid w:val="009F76FB"/>
    <w:rsid w:val="009F7831"/>
    <w:rsid w:val="009F7A15"/>
    <w:rsid w:val="009F7CB1"/>
    <w:rsid w:val="009F7D5F"/>
    <w:rsid w:val="009F7D97"/>
    <w:rsid w:val="009F7DA4"/>
    <w:rsid w:val="00A00263"/>
    <w:rsid w:val="00A0049E"/>
    <w:rsid w:val="00A00863"/>
    <w:rsid w:val="00A00A8F"/>
    <w:rsid w:val="00A00ACD"/>
    <w:rsid w:val="00A00CC6"/>
    <w:rsid w:val="00A00D47"/>
    <w:rsid w:val="00A00FB3"/>
    <w:rsid w:val="00A01325"/>
    <w:rsid w:val="00A0167E"/>
    <w:rsid w:val="00A018EC"/>
    <w:rsid w:val="00A01980"/>
    <w:rsid w:val="00A0199B"/>
    <w:rsid w:val="00A0199D"/>
    <w:rsid w:val="00A019F7"/>
    <w:rsid w:val="00A01B15"/>
    <w:rsid w:val="00A02192"/>
    <w:rsid w:val="00A02516"/>
    <w:rsid w:val="00A026A6"/>
    <w:rsid w:val="00A0270D"/>
    <w:rsid w:val="00A029D2"/>
    <w:rsid w:val="00A02C3C"/>
    <w:rsid w:val="00A02D56"/>
    <w:rsid w:val="00A02F06"/>
    <w:rsid w:val="00A037C4"/>
    <w:rsid w:val="00A038EE"/>
    <w:rsid w:val="00A04266"/>
    <w:rsid w:val="00A044F8"/>
    <w:rsid w:val="00A0471C"/>
    <w:rsid w:val="00A0483D"/>
    <w:rsid w:val="00A04C9C"/>
    <w:rsid w:val="00A04CC0"/>
    <w:rsid w:val="00A0545D"/>
    <w:rsid w:val="00A056F1"/>
    <w:rsid w:val="00A05E3D"/>
    <w:rsid w:val="00A06161"/>
    <w:rsid w:val="00A06464"/>
    <w:rsid w:val="00A064F8"/>
    <w:rsid w:val="00A06703"/>
    <w:rsid w:val="00A06874"/>
    <w:rsid w:val="00A068DB"/>
    <w:rsid w:val="00A0696C"/>
    <w:rsid w:val="00A06D21"/>
    <w:rsid w:val="00A06DD2"/>
    <w:rsid w:val="00A06F9B"/>
    <w:rsid w:val="00A070B6"/>
    <w:rsid w:val="00A0712F"/>
    <w:rsid w:val="00A072FD"/>
    <w:rsid w:val="00A07336"/>
    <w:rsid w:val="00A0746E"/>
    <w:rsid w:val="00A0747E"/>
    <w:rsid w:val="00A07661"/>
    <w:rsid w:val="00A07927"/>
    <w:rsid w:val="00A07943"/>
    <w:rsid w:val="00A07969"/>
    <w:rsid w:val="00A07B45"/>
    <w:rsid w:val="00A07ED4"/>
    <w:rsid w:val="00A101E7"/>
    <w:rsid w:val="00A1038F"/>
    <w:rsid w:val="00A10449"/>
    <w:rsid w:val="00A1049C"/>
    <w:rsid w:val="00A10582"/>
    <w:rsid w:val="00A105E9"/>
    <w:rsid w:val="00A10837"/>
    <w:rsid w:val="00A10FDA"/>
    <w:rsid w:val="00A1136D"/>
    <w:rsid w:val="00A11897"/>
    <w:rsid w:val="00A1193A"/>
    <w:rsid w:val="00A11B60"/>
    <w:rsid w:val="00A11D8A"/>
    <w:rsid w:val="00A12284"/>
    <w:rsid w:val="00A126C5"/>
    <w:rsid w:val="00A12795"/>
    <w:rsid w:val="00A1291F"/>
    <w:rsid w:val="00A1292E"/>
    <w:rsid w:val="00A12A31"/>
    <w:rsid w:val="00A12BA4"/>
    <w:rsid w:val="00A12BE1"/>
    <w:rsid w:val="00A12DF8"/>
    <w:rsid w:val="00A12FFE"/>
    <w:rsid w:val="00A13080"/>
    <w:rsid w:val="00A13B0D"/>
    <w:rsid w:val="00A13C7E"/>
    <w:rsid w:val="00A13DBC"/>
    <w:rsid w:val="00A141DA"/>
    <w:rsid w:val="00A146C2"/>
    <w:rsid w:val="00A146C7"/>
    <w:rsid w:val="00A14A21"/>
    <w:rsid w:val="00A14DA0"/>
    <w:rsid w:val="00A15128"/>
    <w:rsid w:val="00A1512C"/>
    <w:rsid w:val="00A15389"/>
    <w:rsid w:val="00A155E2"/>
    <w:rsid w:val="00A15BD7"/>
    <w:rsid w:val="00A15CC0"/>
    <w:rsid w:val="00A15FEA"/>
    <w:rsid w:val="00A1633A"/>
    <w:rsid w:val="00A168A5"/>
    <w:rsid w:val="00A169E3"/>
    <w:rsid w:val="00A16ACD"/>
    <w:rsid w:val="00A17080"/>
    <w:rsid w:val="00A17097"/>
    <w:rsid w:val="00A17191"/>
    <w:rsid w:val="00A17256"/>
    <w:rsid w:val="00A1746A"/>
    <w:rsid w:val="00A177B1"/>
    <w:rsid w:val="00A178AE"/>
    <w:rsid w:val="00A179CB"/>
    <w:rsid w:val="00A17B64"/>
    <w:rsid w:val="00A17CA4"/>
    <w:rsid w:val="00A17EAC"/>
    <w:rsid w:val="00A20110"/>
    <w:rsid w:val="00A203AC"/>
    <w:rsid w:val="00A20B38"/>
    <w:rsid w:val="00A20E53"/>
    <w:rsid w:val="00A20E8D"/>
    <w:rsid w:val="00A20F57"/>
    <w:rsid w:val="00A21359"/>
    <w:rsid w:val="00A2139D"/>
    <w:rsid w:val="00A214E5"/>
    <w:rsid w:val="00A21904"/>
    <w:rsid w:val="00A21F0A"/>
    <w:rsid w:val="00A21F4D"/>
    <w:rsid w:val="00A221D0"/>
    <w:rsid w:val="00A226CD"/>
    <w:rsid w:val="00A22844"/>
    <w:rsid w:val="00A2291F"/>
    <w:rsid w:val="00A229D0"/>
    <w:rsid w:val="00A22B6E"/>
    <w:rsid w:val="00A22C92"/>
    <w:rsid w:val="00A22DBC"/>
    <w:rsid w:val="00A22FE0"/>
    <w:rsid w:val="00A230F8"/>
    <w:rsid w:val="00A233E3"/>
    <w:rsid w:val="00A235BD"/>
    <w:rsid w:val="00A235EF"/>
    <w:rsid w:val="00A23F2E"/>
    <w:rsid w:val="00A24028"/>
    <w:rsid w:val="00A24112"/>
    <w:rsid w:val="00A24337"/>
    <w:rsid w:val="00A245AE"/>
    <w:rsid w:val="00A249D2"/>
    <w:rsid w:val="00A24F91"/>
    <w:rsid w:val="00A25181"/>
    <w:rsid w:val="00A251BA"/>
    <w:rsid w:val="00A25204"/>
    <w:rsid w:val="00A258C0"/>
    <w:rsid w:val="00A25A06"/>
    <w:rsid w:val="00A25DF4"/>
    <w:rsid w:val="00A2610B"/>
    <w:rsid w:val="00A2655F"/>
    <w:rsid w:val="00A265EE"/>
    <w:rsid w:val="00A266B5"/>
    <w:rsid w:val="00A26975"/>
    <w:rsid w:val="00A26B5C"/>
    <w:rsid w:val="00A26D4C"/>
    <w:rsid w:val="00A26D89"/>
    <w:rsid w:val="00A26E11"/>
    <w:rsid w:val="00A26F96"/>
    <w:rsid w:val="00A2733F"/>
    <w:rsid w:val="00A273AC"/>
    <w:rsid w:val="00A27474"/>
    <w:rsid w:val="00A27506"/>
    <w:rsid w:val="00A2768D"/>
    <w:rsid w:val="00A27977"/>
    <w:rsid w:val="00A27E83"/>
    <w:rsid w:val="00A301AA"/>
    <w:rsid w:val="00A303D1"/>
    <w:rsid w:val="00A30A26"/>
    <w:rsid w:val="00A30A59"/>
    <w:rsid w:val="00A30DBF"/>
    <w:rsid w:val="00A30FC7"/>
    <w:rsid w:val="00A3141E"/>
    <w:rsid w:val="00A319EE"/>
    <w:rsid w:val="00A31AE2"/>
    <w:rsid w:val="00A31D81"/>
    <w:rsid w:val="00A31DBA"/>
    <w:rsid w:val="00A31EF6"/>
    <w:rsid w:val="00A326D6"/>
    <w:rsid w:val="00A329C4"/>
    <w:rsid w:val="00A32CA9"/>
    <w:rsid w:val="00A333B7"/>
    <w:rsid w:val="00A3342F"/>
    <w:rsid w:val="00A33439"/>
    <w:rsid w:val="00A3344A"/>
    <w:rsid w:val="00A33576"/>
    <w:rsid w:val="00A3366E"/>
    <w:rsid w:val="00A337ED"/>
    <w:rsid w:val="00A338EC"/>
    <w:rsid w:val="00A33946"/>
    <w:rsid w:val="00A33E7D"/>
    <w:rsid w:val="00A33FA0"/>
    <w:rsid w:val="00A33FED"/>
    <w:rsid w:val="00A34424"/>
    <w:rsid w:val="00A345F6"/>
    <w:rsid w:val="00A345FC"/>
    <w:rsid w:val="00A34822"/>
    <w:rsid w:val="00A34965"/>
    <w:rsid w:val="00A34C15"/>
    <w:rsid w:val="00A34D7A"/>
    <w:rsid w:val="00A35005"/>
    <w:rsid w:val="00A3500A"/>
    <w:rsid w:val="00A350B8"/>
    <w:rsid w:val="00A351FB"/>
    <w:rsid w:val="00A35227"/>
    <w:rsid w:val="00A35276"/>
    <w:rsid w:val="00A3538F"/>
    <w:rsid w:val="00A3544E"/>
    <w:rsid w:val="00A3594A"/>
    <w:rsid w:val="00A3597E"/>
    <w:rsid w:val="00A35B68"/>
    <w:rsid w:val="00A35D1A"/>
    <w:rsid w:val="00A35D57"/>
    <w:rsid w:val="00A35D88"/>
    <w:rsid w:val="00A36177"/>
    <w:rsid w:val="00A364BC"/>
    <w:rsid w:val="00A364C1"/>
    <w:rsid w:val="00A36603"/>
    <w:rsid w:val="00A3661D"/>
    <w:rsid w:val="00A36700"/>
    <w:rsid w:val="00A36B76"/>
    <w:rsid w:val="00A36C90"/>
    <w:rsid w:val="00A36D33"/>
    <w:rsid w:val="00A36D8D"/>
    <w:rsid w:val="00A3702E"/>
    <w:rsid w:val="00A37096"/>
    <w:rsid w:val="00A37210"/>
    <w:rsid w:val="00A37243"/>
    <w:rsid w:val="00A37312"/>
    <w:rsid w:val="00A37978"/>
    <w:rsid w:val="00A37EC3"/>
    <w:rsid w:val="00A37FAA"/>
    <w:rsid w:val="00A4055E"/>
    <w:rsid w:val="00A4075B"/>
    <w:rsid w:val="00A407F3"/>
    <w:rsid w:val="00A40C83"/>
    <w:rsid w:val="00A40E2E"/>
    <w:rsid w:val="00A41345"/>
    <w:rsid w:val="00A413DF"/>
    <w:rsid w:val="00A41576"/>
    <w:rsid w:val="00A4160E"/>
    <w:rsid w:val="00A4184F"/>
    <w:rsid w:val="00A41957"/>
    <w:rsid w:val="00A42058"/>
    <w:rsid w:val="00A42125"/>
    <w:rsid w:val="00A42154"/>
    <w:rsid w:val="00A42309"/>
    <w:rsid w:val="00A426A6"/>
    <w:rsid w:val="00A4281A"/>
    <w:rsid w:val="00A428AF"/>
    <w:rsid w:val="00A42B3E"/>
    <w:rsid w:val="00A42E4E"/>
    <w:rsid w:val="00A43172"/>
    <w:rsid w:val="00A435A5"/>
    <w:rsid w:val="00A439FA"/>
    <w:rsid w:val="00A43A0D"/>
    <w:rsid w:val="00A43A76"/>
    <w:rsid w:val="00A43BA3"/>
    <w:rsid w:val="00A43C61"/>
    <w:rsid w:val="00A43FFA"/>
    <w:rsid w:val="00A44125"/>
    <w:rsid w:val="00A4437D"/>
    <w:rsid w:val="00A445C6"/>
    <w:rsid w:val="00A4462A"/>
    <w:rsid w:val="00A44951"/>
    <w:rsid w:val="00A44A9E"/>
    <w:rsid w:val="00A4503C"/>
    <w:rsid w:val="00A45066"/>
    <w:rsid w:val="00A4529B"/>
    <w:rsid w:val="00A454B6"/>
    <w:rsid w:val="00A45664"/>
    <w:rsid w:val="00A45E04"/>
    <w:rsid w:val="00A45EA1"/>
    <w:rsid w:val="00A46136"/>
    <w:rsid w:val="00A463B0"/>
    <w:rsid w:val="00A46456"/>
    <w:rsid w:val="00A46CD4"/>
    <w:rsid w:val="00A46D3F"/>
    <w:rsid w:val="00A46EC2"/>
    <w:rsid w:val="00A47190"/>
    <w:rsid w:val="00A47361"/>
    <w:rsid w:val="00A4756C"/>
    <w:rsid w:val="00A47621"/>
    <w:rsid w:val="00A47714"/>
    <w:rsid w:val="00A477B5"/>
    <w:rsid w:val="00A4781E"/>
    <w:rsid w:val="00A47E56"/>
    <w:rsid w:val="00A50037"/>
    <w:rsid w:val="00A5042F"/>
    <w:rsid w:val="00A50444"/>
    <w:rsid w:val="00A50559"/>
    <w:rsid w:val="00A50848"/>
    <w:rsid w:val="00A50D05"/>
    <w:rsid w:val="00A5118D"/>
    <w:rsid w:val="00A51497"/>
    <w:rsid w:val="00A51892"/>
    <w:rsid w:val="00A51A66"/>
    <w:rsid w:val="00A51BE5"/>
    <w:rsid w:val="00A51C4C"/>
    <w:rsid w:val="00A51D4F"/>
    <w:rsid w:val="00A51F1B"/>
    <w:rsid w:val="00A51F2C"/>
    <w:rsid w:val="00A52273"/>
    <w:rsid w:val="00A52334"/>
    <w:rsid w:val="00A5243D"/>
    <w:rsid w:val="00A52749"/>
    <w:rsid w:val="00A52792"/>
    <w:rsid w:val="00A527A5"/>
    <w:rsid w:val="00A5291F"/>
    <w:rsid w:val="00A52D2E"/>
    <w:rsid w:val="00A532FA"/>
    <w:rsid w:val="00A537AF"/>
    <w:rsid w:val="00A53CB9"/>
    <w:rsid w:val="00A53D23"/>
    <w:rsid w:val="00A53D76"/>
    <w:rsid w:val="00A53F8C"/>
    <w:rsid w:val="00A53FBA"/>
    <w:rsid w:val="00A53FC4"/>
    <w:rsid w:val="00A5417F"/>
    <w:rsid w:val="00A541F7"/>
    <w:rsid w:val="00A545A1"/>
    <w:rsid w:val="00A5466B"/>
    <w:rsid w:val="00A5474C"/>
    <w:rsid w:val="00A54B3E"/>
    <w:rsid w:val="00A54D9B"/>
    <w:rsid w:val="00A551C0"/>
    <w:rsid w:val="00A5522E"/>
    <w:rsid w:val="00A55645"/>
    <w:rsid w:val="00A5576F"/>
    <w:rsid w:val="00A559C2"/>
    <w:rsid w:val="00A55A9E"/>
    <w:rsid w:val="00A55EAB"/>
    <w:rsid w:val="00A55FAF"/>
    <w:rsid w:val="00A56112"/>
    <w:rsid w:val="00A56397"/>
    <w:rsid w:val="00A563FC"/>
    <w:rsid w:val="00A564D1"/>
    <w:rsid w:val="00A56812"/>
    <w:rsid w:val="00A56E19"/>
    <w:rsid w:val="00A56E28"/>
    <w:rsid w:val="00A56FD6"/>
    <w:rsid w:val="00A5708F"/>
    <w:rsid w:val="00A57222"/>
    <w:rsid w:val="00A57438"/>
    <w:rsid w:val="00A5755D"/>
    <w:rsid w:val="00A57679"/>
    <w:rsid w:val="00A57849"/>
    <w:rsid w:val="00A578EC"/>
    <w:rsid w:val="00A5796C"/>
    <w:rsid w:val="00A5799B"/>
    <w:rsid w:val="00A57B71"/>
    <w:rsid w:val="00A57C48"/>
    <w:rsid w:val="00A57E04"/>
    <w:rsid w:val="00A57ED7"/>
    <w:rsid w:val="00A60125"/>
    <w:rsid w:val="00A6065E"/>
    <w:rsid w:val="00A6083B"/>
    <w:rsid w:val="00A609C6"/>
    <w:rsid w:val="00A60D80"/>
    <w:rsid w:val="00A61069"/>
    <w:rsid w:val="00A6111D"/>
    <w:rsid w:val="00A61194"/>
    <w:rsid w:val="00A611C4"/>
    <w:rsid w:val="00A612BB"/>
    <w:rsid w:val="00A61466"/>
    <w:rsid w:val="00A615D0"/>
    <w:rsid w:val="00A616EE"/>
    <w:rsid w:val="00A61847"/>
    <w:rsid w:val="00A61C55"/>
    <w:rsid w:val="00A61D7B"/>
    <w:rsid w:val="00A61ED8"/>
    <w:rsid w:val="00A61F46"/>
    <w:rsid w:val="00A61F6C"/>
    <w:rsid w:val="00A62632"/>
    <w:rsid w:val="00A62DF1"/>
    <w:rsid w:val="00A62EA9"/>
    <w:rsid w:val="00A63375"/>
    <w:rsid w:val="00A63565"/>
    <w:rsid w:val="00A63D51"/>
    <w:rsid w:val="00A6400C"/>
    <w:rsid w:val="00A64105"/>
    <w:rsid w:val="00A64C6F"/>
    <w:rsid w:val="00A65144"/>
    <w:rsid w:val="00A65649"/>
    <w:rsid w:val="00A656D4"/>
    <w:rsid w:val="00A65832"/>
    <w:rsid w:val="00A65B4B"/>
    <w:rsid w:val="00A65DB4"/>
    <w:rsid w:val="00A65E1C"/>
    <w:rsid w:val="00A66078"/>
    <w:rsid w:val="00A6629F"/>
    <w:rsid w:val="00A663A7"/>
    <w:rsid w:val="00A66752"/>
    <w:rsid w:val="00A66A93"/>
    <w:rsid w:val="00A66BA1"/>
    <w:rsid w:val="00A66BBD"/>
    <w:rsid w:val="00A66E4F"/>
    <w:rsid w:val="00A67091"/>
    <w:rsid w:val="00A67236"/>
    <w:rsid w:val="00A6755C"/>
    <w:rsid w:val="00A676A8"/>
    <w:rsid w:val="00A67CDA"/>
    <w:rsid w:val="00A67DD0"/>
    <w:rsid w:val="00A67E6E"/>
    <w:rsid w:val="00A67F00"/>
    <w:rsid w:val="00A70555"/>
    <w:rsid w:val="00A70611"/>
    <w:rsid w:val="00A7069B"/>
    <w:rsid w:val="00A709B0"/>
    <w:rsid w:val="00A70B5E"/>
    <w:rsid w:val="00A71243"/>
    <w:rsid w:val="00A71740"/>
    <w:rsid w:val="00A71908"/>
    <w:rsid w:val="00A71C4A"/>
    <w:rsid w:val="00A71EBC"/>
    <w:rsid w:val="00A71F2B"/>
    <w:rsid w:val="00A72327"/>
    <w:rsid w:val="00A72448"/>
    <w:rsid w:val="00A7250A"/>
    <w:rsid w:val="00A72739"/>
    <w:rsid w:val="00A729E1"/>
    <w:rsid w:val="00A729E2"/>
    <w:rsid w:val="00A72EF6"/>
    <w:rsid w:val="00A730A5"/>
    <w:rsid w:val="00A73282"/>
    <w:rsid w:val="00A73392"/>
    <w:rsid w:val="00A73507"/>
    <w:rsid w:val="00A739B0"/>
    <w:rsid w:val="00A73A3B"/>
    <w:rsid w:val="00A73B2F"/>
    <w:rsid w:val="00A73C32"/>
    <w:rsid w:val="00A73CB2"/>
    <w:rsid w:val="00A7444F"/>
    <w:rsid w:val="00A74816"/>
    <w:rsid w:val="00A749EA"/>
    <w:rsid w:val="00A74B49"/>
    <w:rsid w:val="00A74D09"/>
    <w:rsid w:val="00A74D43"/>
    <w:rsid w:val="00A74D67"/>
    <w:rsid w:val="00A74E14"/>
    <w:rsid w:val="00A74E82"/>
    <w:rsid w:val="00A74F15"/>
    <w:rsid w:val="00A750C8"/>
    <w:rsid w:val="00A75193"/>
    <w:rsid w:val="00A7521B"/>
    <w:rsid w:val="00A7565B"/>
    <w:rsid w:val="00A756AE"/>
    <w:rsid w:val="00A75791"/>
    <w:rsid w:val="00A757F2"/>
    <w:rsid w:val="00A75AB4"/>
    <w:rsid w:val="00A75D82"/>
    <w:rsid w:val="00A75DC3"/>
    <w:rsid w:val="00A762EF"/>
    <w:rsid w:val="00A767EF"/>
    <w:rsid w:val="00A76911"/>
    <w:rsid w:val="00A76A49"/>
    <w:rsid w:val="00A77095"/>
    <w:rsid w:val="00A7726C"/>
    <w:rsid w:val="00A77353"/>
    <w:rsid w:val="00A77857"/>
    <w:rsid w:val="00A7790E"/>
    <w:rsid w:val="00A77A44"/>
    <w:rsid w:val="00A77BE3"/>
    <w:rsid w:val="00A77D52"/>
    <w:rsid w:val="00A77DCD"/>
    <w:rsid w:val="00A77FB9"/>
    <w:rsid w:val="00A77FC9"/>
    <w:rsid w:val="00A80B71"/>
    <w:rsid w:val="00A80F1F"/>
    <w:rsid w:val="00A810CC"/>
    <w:rsid w:val="00A8143D"/>
    <w:rsid w:val="00A81583"/>
    <w:rsid w:val="00A81676"/>
    <w:rsid w:val="00A81806"/>
    <w:rsid w:val="00A8190B"/>
    <w:rsid w:val="00A81A52"/>
    <w:rsid w:val="00A81FD3"/>
    <w:rsid w:val="00A82028"/>
    <w:rsid w:val="00A8234D"/>
    <w:rsid w:val="00A8238C"/>
    <w:rsid w:val="00A8252F"/>
    <w:rsid w:val="00A826CC"/>
    <w:rsid w:val="00A82779"/>
    <w:rsid w:val="00A829B6"/>
    <w:rsid w:val="00A82A0F"/>
    <w:rsid w:val="00A82A4C"/>
    <w:rsid w:val="00A82AA2"/>
    <w:rsid w:val="00A82AAE"/>
    <w:rsid w:val="00A82ABB"/>
    <w:rsid w:val="00A82D0A"/>
    <w:rsid w:val="00A82D43"/>
    <w:rsid w:val="00A830F4"/>
    <w:rsid w:val="00A833BA"/>
    <w:rsid w:val="00A83743"/>
    <w:rsid w:val="00A83988"/>
    <w:rsid w:val="00A83AC6"/>
    <w:rsid w:val="00A83AF8"/>
    <w:rsid w:val="00A83BA8"/>
    <w:rsid w:val="00A83BD4"/>
    <w:rsid w:val="00A83DC7"/>
    <w:rsid w:val="00A840F2"/>
    <w:rsid w:val="00A8434E"/>
    <w:rsid w:val="00A84817"/>
    <w:rsid w:val="00A8482B"/>
    <w:rsid w:val="00A848A9"/>
    <w:rsid w:val="00A8497E"/>
    <w:rsid w:val="00A84AF1"/>
    <w:rsid w:val="00A84F0B"/>
    <w:rsid w:val="00A84F34"/>
    <w:rsid w:val="00A85041"/>
    <w:rsid w:val="00A85602"/>
    <w:rsid w:val="00A85637"/>
    <w:rsid w:val="00A85878"/>
    <w:rsid w:val="00A85A9E"/>
    <w:rsid w:val="00A85EEB"/>
    <w:rsid w:val="00A85FF7"/>
    <w:rsid w:val="00A8625F"/>
    <w:rsid w:val="00A8643C"/>
    <w:rsid w:val="00A86453"/>
    <w:rsid w:val="00A86641"/>
    <w:rsid w:val="00A86A1A"/>
    <w:rsid w:val="00A86BB0"/>
    <w:rsid w:val="00A86EFC"/>
    <w:rsid w:val="00A876D7"/>
    <w:rsid w:val="00A87956"/>
    <w:rsid w:val="00A87A67"/>
    <w:rsid w:val="00A87B19"/>
    <w:rsid w:val="00A87CFB"/>
    <w:rsid w:val="00A87DFE"/>
    <w:rsid w:val="00A902BE"/>
    <w:rsid w:val="00A903E6"/>
    <w:rsid w:val="00A904DE"/>
    <w:rsid w:val="00A90948"/>
    <w:rsid w:val="00A909CF"/>
    <w:rsid w:val="00A90C3E"/>
    <w:rsid w:val="00A90F4F"/>
    <w:rsid w:val="00A9175D"/>
    <w:rsid w:val="00A91A38"/>
    <w:rsid w:val="00A9230D"/>
    <w:rsid w:val="00A9236B"/>
    <w:rsid w:val="00A924CE"/>
    <w:rsid w:val="00A92AD2"/>
    <w:rsid w:val="00A92BDA"/>
    <w:rsid w:val="00A92C12"/>
    <w:rsid w:val="00A92ED5"/>
    <w:rsid w:val="00A9327E"/>
    <w:rsid w:val="00A935B5"/>
    <w:rsid w:val="00A93825"/>
    <w:rsid w:val="00A93A8B"/>
    <w:rsid w:val="00A93B5A"/>
    <w:rsid w:val="00A940BD"/>
    <w:rsid w:val="00A94135"/>
    <w:rsid w:val="00A9448E"/>
    <w:rsid w:val="00A956FF"/>
    <w:rsid w:val="00A95B8B"/>
    <w:rsid w:val="00A95C61"/>
    <w:rsid w:val="00A95CC5"/>
    <w:rsid w:val="00A95DEE"/>
    <w:rsid w:val="00A95E52"/>
    <w:rsid w:val="00A95FE8"/>
    <w:rsid w:val="00A96032"/>
    <w:rsid w:val="00A963AE"/>
    <w:rsid w:val="00A963F3"/>
    <w:rsid w:val="00A9648E"/>
    <w:rsid w:val="00A96528"/>
    <w:rsid w:val="00A965E4"/>
    <w:rsid w:val="00A966C3"/>
    <w:rsid w:val="00A96903"/>
    <w:rsid w:val="00A969DC"/>
    <w:rsid w:val="00A969F7"/>
    <w:rsid w:val="00A96EC2"/>
    <w:rsid w:val="00A9766D"/>
    <w:rsid w:val="00A9797F"/>
    <w:rsid w:val="00A97990"/>
    <w:rsid w:val="00A97BF0"/>
    <w:rsid w:val="00A97FB9"/>
    <w:rsid w:val="00AA003F"/>
    <w:rsid w:val="00AA0103"/>
    <w:rsid w:val="00AA01FF"/>
    <w:rsid w:val="00AA03A5"/>
    <w:rsid w:val="00AA068F"/>
    <w:rsid w:val="00AA0727"/>
    <w:rsid w:val="00AA0749"/>
    <w:rsid w:val="00AA07EA"/>
    <w:rsid w:val="00AA098A"/>
    <w:rsid w:val="00AA0A04"/>
    <w:rsid w:val="00AA0D6A"/>
    <w:rsid w:val="00AA127E"/>
    <w:rsid w:val="00AA135C"/>
    <w:rsid w:val="00AA194E"/>
    <w:rsid w:val="00AA19C0"/>
    <w:rsid w:val="00AA1A10"/>
    <w:rsid w:val="00AA1A1A"/>
    <w:rsid w:val="00AA1B60"/>
    <w:rsid w:val="00AA1B87"/>
    <w:rsid w:val="00AA1B92"/>
    <w:rsid w:val="00AA1FC5"/>
    <w:rsid w:val="00AA23B1"/>
    <w:rsid w:val="00AA2842"/>
    <w:rsid w:val="00AA2875"/>
    <w:rsid w:val="00AA2AA5"/>
    <w:rsid w:val="00AA30C1"/>
    <w:rsid w:val="00AA32EB"/>
    <w:rsid w:val="00AA3634"/>
    <w:rsid w:val="00AA3799"/>
    <w:rsid w:val="00AA3A47"/>
    <w:rsid w:val="00AA3A4C"/>
    <w:rsid w:val="00AA3A50"/>
    <w:rsid w:val="00AA3AF6"/>
    <w:rsid w:val="00AA3D52"/>
    <w:rsid w:val="00AA3E29"/>
    <w:rsid w:val="00AA3F8B"/>
    <w:rsid w:val="00AA3F95"/>
    <w:rsid w:val="00AA42B8"/>
    <w:rsid w:val="00AA46A2"/>
    <w:rsid w:val="00AA489C"/>
    <w:rsid w:val="00AA497E"/>
    <w:rsid w:val="00AA4FE2"/>
    <w:rsid w:val="00AA50CC"/>
    <w:rsid w:val="00AA5120"/>
    <w:rsid w:val="00AA534D"/>
    <w:rsid w:val="00AA5355"/>
    <w:rsid w:val="00AA5367"/>
    <w:rsid w:val="00AA56DE"/>
    <w:rsid w:val="00AA57E6"/>
    <w:rsid w:val="00AA59EB"/>
    <w:rsid w:val="00AA6066"/>
    <w:rsid w:val="00AA6520"/>
    <w:rsid w:val="00AA67C0"/>
    <w:rsid w:val="00AA6B4C"/>
    <w:rsid w:val="00AA6D80"/>
    <w:rsid w:val="00AA6D82"/>
    <w:rsid w:val="00AA6D8B"/>
    <w:rsid w:val="00AA6FF6"/>
    <w:rsid w:val="00AA737F"/>
    <w:rsid w:val="00AA7406"/>
    <w:rsid w:val="00AA745D"/>
    <w:rsid w:val="00AA7501"/>
    <w:rsid w:val="00AA7716"/>
    <w:rsid w:val="00AA79C0"/>
    <w:rsid w:val="00AA7C8A"/>
    <w:rsid w:val="00AA7F90"/>
    <w:rsid w:val="00AB0011"/>
    <w:rsid w:val="00AB0217"/>
    <w:rsid w:val="00AB022D"/>
    <w:rsid w:val="00AB03DA"/>
    <w:rsid w:val="00AB0697"/>
    <w:rsid w:val="00AB0A8B"/>
    <w:rsid w:val="00AB0D19"/>
    <w:rsid w:val="00AB140F"/>
    <w:rsid w:val="00AB144C"/>
    <w:rsid w:val="00AB15C8"/>
    <w:rsid w:val="00AB15F3"/>
    <w:rsid w:val="00AB18F9"/>
    <w:rsid w:val="00AB1D08"/>
    <w:rsid w:val="00AB1D97"/>
    <w:rsid w:val="00AB2384"/>
    <w:rsid w:val="00AB2532"/>
    <w:rsid w:val="00AB25C2"/>
    <w:rsid w:val="00AB27DC"/>
    <w:rsid w:val="00AB2BD9"/>
    <w:rsid w:val="00AB2C57"/>
    <w:rsid w:val="00AB327F"/>
    <w:rsid w:val="00AB32EE"/>
    <w:rsid w:val="00AB339F"/>
    <w:rsid w:val="00AB3A62"/>
    <w:rsid w:val="00AB3CF7"/>
    <w:rsid w:val="00AB3D67"/>
    <w:rsid w:val="00AB3E4E"/>
    <w:rsid w:val="00AB3E7F"/>
    <w:rsid w:val="00AB40BD"/>
    <w:rsid w:val="00AB42D9"/>
    <w:rsid w:val="00AB437E"/>
    <w:rsid w:val="00AB4528"/>
    <w:rsid w:val="00AB45BC"/>
    <w:rsid w:val="00AB4893"/>
    <w:rsid w:val="00AB498D"/>
    <w:rsid w:val="00AB4B57"/>
    <w:rsid w:val="00AB4C5F"/>
    <w:rsid w:val="00AB4F64"/>
    <w:rsid w:val="00AB514E"/>
    <w:rsid w:val="00AB51FF"/>
    <w:rsid w:val="00AB52BE"/>
    <w:rsid w:val="00AB52BF"/>
    <w:rsid w:val="00AB534D"/>
    <w:rsid w:val="00AB53F2"/>
    <w:rsid w:val="00AB561A"/>
    <w:rsid w:val="00AB58AA"/>
    <w:rsid w:val="00AB5EC8"/>
    <w:rsid w:val="00AB5F47"/>
    <w:rsid w:val="00AB626A"/>
    <w:rsid w:val="00AB6633"/>
    <w:rsid w:val="00AB69CF"/>
    <w:rsid w:val="00AB6A85"/>
    <w:rsid w:val="00AB6A8C"/>
    <w:rsid w:val="00AB6C53"/>
    <w:rsid w:val="00AB6E2B"/>
    <w:rsid w:val="00AB6E61"/>
    <w:rsid w:val="00AB7185"/>
    <w:rsid w:val="00AB7340"/>
    <w:rsid w:val="00AB7417"/>
    <w:rsid w:val="00AB7471"/>
    <w:rsid w:val="00AB7700"/>
    <w:rsid w:val="00AB779C"/>
    <w:rsid w:val="00AB7851"/>
    <w:rsid w:val="00AB7B0D"/>
    <w:rsid w:val="00AB7BE0"/>
    <w:rsid w:val="00AB7DE1"/>
    <w:rsid w:val="00AB7FEE"/>
    <w:rsid w:val="00AC00B7"/>
    <w:rsid w:val="00AC03E8"/>
    <w:rsid w:val="00AC0549"/>
    <w:rsid w:val="00AC09E5"/>
    <w:rsid w:val="00AC0C83"/>
    <w:rsid w:val="00AC0DBC"/>
    <w:rsid w:val="00AC0E98"/>
    <w:rsid w:val="00AC10BC"/>
    <w:rsid w:val="00AC16F3"/>
    <w:rsid w:val="00AC1860"/>
    <w:rsid w:val="00AC1916"/>
    <w:rsid w:val="00AC1A2F"/>
    <w:rsid w:val="00AC1AE7"/>
    <w:rsid w:val="00AC1BC9"/>
    <w:rsid w:val="00AC2700"/>
    <w:rsid w:val="00AC2FAE"/>
    <w:rsid w:val="00AC3039"/>
    <w:rsid w:val="00AC30AE"/>
    <w:rsid w:val="00AC3285"/>
    <w:rsid w:val="00AC359E"/>
    <w:rsid w:val="00AC3621"/>
    <w:rsid w:val="00AC36B9"/>
    <w:rsid w:val="00AC38DD"/>
    <w:rsid w:val="00AC38E1"/>
    <w:rsid w:val="00AC39E9"/>
    <w:rsid w:val="00AC3BB9"/>
    <w:rsid w:val="00AC3FAE"/>
    <w:rsid w:val="00AC41E2"/>
    <w:rsid w:val="00AC44E6"/>
    <w:rsid w:val="00AC4897"/>
    <w:rsid w:val="00AC48DC"/>
    <w:rsid w:val="00AC4F38"/>
    <w:rsid w:val="00AC4FB6"/>
    <w:rsid w:val="00AC502D"/>
    <w:rsid w:val="00AC5098"/>
    <w:rsid w:val="00AC50D6"/>
    <w:rsid w:val="00AC513B"/>
    <w:rsid w:val="00AC5400"/>
    <w:rsid w:val="00AC56BB"/>
    <w:rsid w:val="00AC56F3"/>
    <w:rsid w:val="00AC575C"/>
    <w:rsid w:val="00AC5853"/>
    <w:rsid w:val="00AC5ABE"/>
    <w:rsid w:val="00AC5AED"/>
    <w:rsid w:val="00AC5C21"/>
    <w:rsid w:val="00AC5DCD"/>
    <w:rsid w:val="00AC6096"/>
    <w:rsid w:val="00AC627C"/>
    <w:rsid w:val="00AC6386"/>
    <w:rsid w:val="00AC640C"/>
    <w:rsid w:val="00AC6468"/>
    <w:rsid w:val="00AC66D9"/>
    <w:rsid w:val="00AC6749"/>
    <w:rsid w:val="00AC6D24"/>
    <w:rsid w:val="00AC6FF6"/>
    <w:rsid w:val="00AC7125"/>
    <w:rsid w:val="00AC750B"/>
    <w:rsid w:val="00AC758B"/>
    <w:rsid w:val="00AC7708"/>
    <w:rsid w:val="00AC7988"/>
    <w:rsid w:val="00AC7B03"/>
    <w:rsid w:val="00AC7C35"/>
    <w:rsid w:val="00AC7E83"/>
    <w:rsid w:val="00AD0284"/>
    <w:rsid w:val="00AD0AC5"/>
    <w:rsid w:val="00AD0C86"/>
    <w:rsid w:val="00AD1187"/>
    <w:rsid w:val="00AD118E"/>
    <w:rsid w:val="00AD11C5"/>
    <w:rsid w:val="00AD11F0"/>
    <w:rsid w:val="00AD123E"/>
    <w:rsid w:val="00AD160A"/>
    <w:rsid w:val="00AD1634"/>
    <w:rsid w:val="00AD1697"/>
    <w:rsid w:val="00AD16FC"/>
    <w:rsid w:val="00AD182C"/>
    <w:rsid w:val="00AD1971"/>
    <w:rsid w:val="00AD1A9E"/>
    <w:rsid w:val="00AD1B8F"/>
    <w:rsid w:val="00AD1C1E"/>
    <w:rsid w:val="00AD1C73"/>
    <w:rsid w:val="00AD1D4A"/>
    <w:rsid w:val="00AD2093"/>
    <w:rsid w:val="00AD20EC"/>
    <w:rsid w:val="00AD23F4"/>
    <w:rsid w:val="00AD2612"/>
    <w:rsid w:val="00AD261E"/>
    <w:rsid w:val="00AD2F83"/>
    <w:rsid w:val="00AD3336"/>
    <w:rsid w:val="00AD35BC"/>
    <w:rsid w:val="00AD35E1"/>
    <w:rsid w:val="00AD36CE"/>
    <w:rsid w:val="00AD3B0B"/>
    <w:rsid w:val="00AD3E7A"/>
    <w:rsid w:val="00AD3E9E"/>
    <w:rsid w:val="00AD41AF"/>
    <w:rsid w:val="00AD4414"/>
    <w:rsid w:val="00AD457C"/>
    <w:rsid w:val="00AD4776"/>
    <w:rsid w:val="00AD4978"/>
    <w:rsid w:val="00AD4F97"/>
    <w:rsid w:val="00AD5034"/>
    <w:rsid w:val="00AD5207"/>
    <w:rsid w:val="00AD5251"/>
    <w:rsid w:val="00AD52AA"/>
    <w:rsid w:val="00AD5BED"/>
    <w:rsid w:val="00AD5CA6"/>
    <w:rsid w:val="00AD62F1"/>
    <w:rsid w:val="00AD6367"/>
    <w:rsid w:val="00AD656F"/>
    <w:rsid w:val="00AD6721"/>
    <w:rsid w:val="00AD6FCD"/>
    <w:rsid w:val="00AD7033"/>
    <w:rsid w:val="00AD722E"/>
    <w:rsid w:val="00AD732B"/>
    <w:rsid w:val="00AD73C7"/>
    <w:rsid w:val="00AD7588"/>
    <w:rsid w:val="00AD79F5"/>
    <w:rsid w:val="00AE0076"/>
    <w:rsid w:val="00AE0463"/>
    <w:rsid w:val="00AE07A6"/>
    <w:rsid w:val="00AE085D"/>
    <w:rsid w:val="00AE08EA"/>
    <w:rsid w:val="00AE09B3"/>
    <w:rsid w:val="00AE09FF"/>
    <w:rsid w:val="00AE0BEC"/>
    <w:rsid w:val="00AE0C7A"/>
    <w:rsid w:val="00AE0E76"/>
    <w:rsid w:val="00AE0EE3"/>
    <w:rsid w:val="00AE0F0E"/>
    <w:rsid w:val="00AE0F5B"/>
    <w:rsid w:val="00AE1170"/>
    <w:rsid w:val="00AE1174"/>
    <w:rsid w:val="00AE1294"/>
    <w:rsid w:val="00AE1678"/>
    <w:rsid w:val="00AE1ACA"/>
    <w:rsid w:val="00AE1B09"/>
    <w:rsid w:val="00AE1DEF"/>
    <w:rsid w:val="00AE2099"/>
    <w:rsid w:val="00AE2826"/>
    <w:rsid w:val="00AE2C2F"/>
    <w:rsid w:val="00AE2C5C"/>
    <w:rsid w:val="00AE2C85"/>
    <w:rsid w:val="00AE2D41"/>
    <w:rsid w:val="00AE31EB"/>
    <w:rsid w:val="00AE33B8"/>
    <w:rsid w:val="00AE38B3"/>
    <w:rsid w:val="00AE3955"/>
    <w:rsid w:val="00AE3BB5"/>
    <w:rsid w:val="00AE406A"/>
    <w:rsid w:val="00AE439E"/>
    <w:rsid w:val="00AE4660"/>
    <w:rsid w:val="00AE4BD9"/>
    <w:rsid w:val="00AE4C02"/>
    <w:rsid w:val="00AE4D7F"/>
    <w:rsid w:val="00AE4E5A"/>
    <w:rsid w:val="00AE50C5"/>
    <w:rsid w:val="00AE526A"/>
    <w:rsid w:val="00AE5373"/>
    <w:rsid w:val="00AE559B"/>
    <w:rsid w:val="00AE55F3"/>
    <w:rsid w:val="00AE5BCF"/>
    <w:rsid w:val="00AE5EFD"/>
    <w:rsid w:val="00AE5FF5"/>
    <w:rsid w:val="00AE605F"/>
    <w:rsid w:val="00AE6371"/>
    <w:rsid w:val="00AE6378"/>
    <w:rsid w:val="00AE63AA"/>
    <w:rsid w:val="00AE64C5"/>
    <w:rsid w:val="00AE663B"/>
    <w:rsid w:val="00AE6A7A"/>
    <w:rsid w:val="00AE6D97"/>
    <w:rsid w:val="00AE6E7C"/>
    <w:rsid w:val="00AE704A"/>
    <w:rsid w:val="00AE7164"/>
    <w:rsid w:val="00AE77BB"/>
    <w:rsid w:val="00AE7962"/>
    <w:rsid w:val="00AE7BBD"/>
    <w:rsid w:val="00AE7D18"/>
    <w:rsid w:val="00AF04FD"/>
    <w:rsid w:val="00AF06F6"/>
    <w:rsid w:val="00AF0828"/>
    <w:rsid w:val="00AF0D88"/>
    <w:rsid w:val="00AF0EE6"/>
    <w:rsid w:val="00AF1044"/>
    <w:rsid w:val="00AF134B"/>
    <w:rsid w:val="00AF149B"/>
    <w:rsid w:val="00AF14CE"/>
    <w:rsid w:val="00AF1818"/>
    <w:rsid w:val="00AF1872"/>
    <w:rsid w:val="00AF2051"/>
    <w:rsid w:val="00AF20CA"/>
    <w:rsid w:val="00AF2220"/>
    <w:rsid w:val="00AF25EC"/>
    <w:rsid w:val="00AF2D68"/>
    <w:rsid w:val="00AF3597"/>
    <w:rsid w:val="00AF370D"/>
    <w:rsid w:val="00AF3886"/>
    <w:rsid w:val="00AF3932"/>
    <w:rsid w:val="00AF39F8"/>
    <w:rsid w:val="00AF3BA0"/>
    <w:rsid w:val="00AF3CD8"/>
    <w:rsid w:val="00AF41EA"/>
    <w:rsid w:val="00AF4A7F"/>
    <w:rsid w:val="00AF4BE1"/>
    <w:rsid w:val="00AF4D42"/>
    <w:rsid w:val="00AF4D92"/>
    <w:rsid w:val="00AF5206"/>
    <w:rsid w:val="00AF54E9"/>
    <w:rsid w:val="00AF6268"/>
    <w:rsid w:val="00AF662E"/>
    <w:rsid w:val="00AF667F"/>
    <w:rsid w:val="00AF6717"/>
    <w:rsid w:val="00AF678E"/>
    <w:rsid w:val="00AF67E7"/>
    <w:rsid w:val="00AF6AA0"/>
    <w:rsid w:val="00AF6C02"/>
    <w:rsid w:val="00AF6E7D"/>
    <w:rsid w:val="00AF6F86"/>
    <w:rsid w:val="00AF74F4"/>
    <w:rsid w:val="00AF7674"/>
    <w:rsid w:val="00AF768D"/>
    <w:rsid w:val="00AF7708"/>
    <w:rsid w:val="00AF7C13"/>
    <w:rsid w:val="00AF7F09"/>
    <w:rsid w:val="00B005B4"/>
    <w:rsid w:val="00B00D50"/>
    <w:rsid w:val="00B00D5C"/>
    <w:rsid w:val="00B00D79"/>
    <w:rsid w:val="00B00E92"/>
    <w:rsid w:val="00B012CF"/>
    <w:rsid w:val="00B01581"/>
    <w:rsid w:val="00B018B0"/>
    <w:rsid w:val="00B01AB1"/>
    <w:rsid w:val="00B01AD2"/>
    <w:rsid w:val="00B01B5D"/>
    <w:rsid w:val="00B01C1F"/>
    <w:rsid w:val="00B01FF6"/>
    <w:rsid w:val="00B0251F"/>
    <w:rsid w:val="00B02802"/>
    <w:rsid w:val="00B028E5"/>
    <w:rsid w:val="00B02A97"/>
    <w:rsid w:val="00B03509"/>
    <w:rsid w:val="00B035A4"/>
    <w:rsid w:val="00B0376C"/>
    <w:rsid w:val="00B03809"/>
    <w:rsid w:val="00B038C2"/>
    <w:rsid w:val="00B038D4"/>
    <w:rsid w:val="00B03A07"/>
    <w:rsid w:val="00B03B0C"/>
    <w:rsid w:val="00B03D16"/>
    <w:rsid w:val="00B03ED3"/>
    <w:rsid w:val="00B042C3"/>
    <w:rsid w:val="00B04697"/>
    <w:rsid w:val="00B048DA"/>
    <w:rsid w:val="00B04AD8"/>
    <w:rsid w:val="00B04CC1"/>
    <w:rsid w:val="00B04D0E"/>
    <w:rsid w:val="00B050B0"/>
    <w:rsid w:val="00B05290"/>
    <w:rsid w:val="00B055F2"/>
    <w:rsid w:val="00B05791"/>
    <w:rsid w:val="00B058E8"/>
    <w:rsid w:val="00B05A3E"/>
    <w:rsid w:val="00B05E59"/>
    <w:rsid w:val="00B05EA5"/>
    <w:rsid w:val="00B05EB4"/>
    <w:rsid w:val="00B05EBE"/>
    <w:rsid w:val="00B05ED5"/>
    <w:rsid w:val="00B0607C"/>
    <w:rsid w:val="00B065B2"/>
    <w:rsid w:val="00B066A7"/>
    <w:rsid w:val="00B067A2"/>
    <w:rsid w:val="00B069E0"/>
    <w:rsid w:val="00B06B68"/>
    <w:rsid w:val="00B06E7A"/>
    <w:rsid w:val="00B06F33"/>
    <w:rsid w:val="00B06F8F"/>
    <w:rsid w:val="00B072A1"/>
    <w:rsid w:val="00B073F4"/>
    <w:rsid w:val="00B075C3"/>
    <w:rsid w:val="00B0788C"/>
    <w:rsid w:val="00B07C7B"/>
    <w:rsid w:val="00B07C90"/>
    <w:rsid w:val="00B07D4C"/>
    <w:rsid w:val="00B07F3F"/>
    <w:rsid w:val="00B100D7"/>
    <w:rsid w:val="00B1082C"/>
    <w:rsid w:val="00B10D18"/>
    <w:rsid w:val="00B10D40"/>
    <w:rsid w:val="00B10D46"/>
    <w:rsid w:val="00B10FBA"/>
    <w:rsid w:val="00B1153D"/>
    <w:rsid w:val="00B115E7"/>
    <w:rsid w:val="00B11615"/>
    <w:rsid w:val="00B1163D"/>
    <w:rsid w:val="00B119A5"/>
    <w:rsid w:val="00B11AE7"/>
    <w:rsid w:val="00B120B2"/>
    <w:rsid w:val="00B121F5"/>
    <w:rsid w:val="00B129C6"/>
    <w:rsid w:val="00B12CCD"/>
    <w:rsid w:val="00B12F19"/>
    <w:rsid w:val="00B12FF3"/>
    <w:rsid w:val="00B130E8"/>
    <w:rsid w:val="00B131A0"/>
    <w:rsid w:val="00B13246"/>
    <w:rsid w:val="00B137E4"/>
    <w:rsid w:val="00B137F7"/>
    <w:rsid w:val="00B13ECA"/>
    <w:rsid w:val="00B1433E"/>
    <w:rsid w:val="00B14499"/>
    <w:rsid w:val="00B14504"/>
    <w:rsid w:val="00B1455C"/>
    <w:rsid w:val="00B146E3"/>
    <w:rsid w:val="00B14746"/>
    <w:rsid w:val="00B14804"/>
    <w:rsid w:val="00B14A5F"/>
    <w:rsid w:val="00B14ACF"/>
    <w:rsid w:val="00B14B68"/>
    <w:rsid w:val="00B14C95"/>
    <w:rsid w:val="00B14E71"/>
    <w:rsid w:val="00B14ECC"/>
    <w:rsid w:val="00B15069"/>
    <w:rsid w:val="00B151A7"/>
    <w:rsid w:val="00B1528D"/>
    <w:rsid w:val="00B155BB"/>
    <w:rsid w:val="00B15CBF"/>
    <w:rsid w:val="00B15DE5"/>
    <w:rsid w:val="00B1605B"/>
    <w:rsid w:val="00B16233"/>
    <w:rsid w:val="00B16338"/>
    <w:rsid w:val="00B164DE"/>
    <w:rsid w:val="00B165A3"/>
    <w:rsid w:val="00B16E61"/>
    <w:rsid w:val="00B1734E"/>
    <w:rsid w:val="00B1753D"/>
    <w:rsid w:val="00B17679"/>
    <w:rsid w:val="00B177DC"/>
    <w:rsid w:val="00B17906"/>
    <w:rsid w:val="00B20068"/>
    <w:rsid w:val="00B2018D"/>
    <w:rsid w:val="00B2068D"/>
    <w:rsid w:val="00B20816"/>
    <w:rsid w:val="00B20C09"/>
    <w:rsid w:val="00B20C39"/>
    <w:rsid w:val="00B2100A"/>
    <w:rsid w:val="00B21336"/>
    <w:rsid w:val="00B214C0"/>
    <w:rsid w:val="00B219E5"/>
    <w:rsid w:val="00B21A8B"/>
    <w:rsid w:val="00B21E38"/>
    <w:rsid w:val="00B22035"/>
    <w:rsid w:val="00B22122"/>
    <w:rsid w:val="00B221DA"/>
    <w:rsid w:val="00B223DB"/>
    <w:rsid w:val="00B22681"/>
    <w:rsid w:val="00B226EF"/>
    <w:rsid w:val="00B228AE"/>
    <w:rsid w:val="00B22B69"/>
    <w:rsid w:val="00B23220"/>
    <w:rsid w:val="00B23696"/>
    <w:rsid w:val="00B236B7"/>
    <w:rsid w:val="00B23742"/>
    <w:rsid w:val="00B2393D"/>
    <w:rsid w:val="00B2399A"/>
    <w:rsid w:val="00B23A34"/>
    <w:rsid w:val="00B23A42"/>
    <w:rsid w:val="00B23D58"/>
    <w:rsid w:val="00B23FFC"/>
    <w:rsid w:val="00B2422B"/>
    <w:rsid w:val="00B24269"/>
    <w:rsid w:val="00B243DF"/>
    <w:rsid w:val="00B24455"/>
    <w:rsid w:val="00B2458B"/>
    <w:rsid w:val="00B2472C"/>
    <w:rsid w:val="00B24914"/>
    <w:rsid w:val="00B24AF3"/>
    <w:rsid w:val="00B24B29"/>
    <w:rsid w:val="00B24EFE"/>
    <w:rsid w:val="00B250B5"/>
    <w:rsid w:val="00B2550A"/>
    <w:rsid w:val="00B255F6"/>
    <w:rsid w:val="00B25835"/>
    <w:rsid w:val="00B2591C"/>
    <w:rsid w:val="00B25AE3"/>
    <w:rsid w:val="00B25BCD"/>
    <w:rsid w:val="00B25C57"/>
    <w:rsid w:val="00B25E19"/>
    <w:rsid w:val="00B25E7D"/>
    <w:rsid w:val="00B26248"/>
    <w:rsid w:val="00B2653A"/>
    <w:rsid w:val="00B267BA"/>
    <w:rsid w:val="00B26848"/>
    <w:rsid w:val="00B26963"/>
    <w:rsid w:val="00B26BC3"/>
    <w:rsid w:val="00B26C0F"/>
    <w:rsid w:val="00B26D07"/>
    <w:rsid w:val="00B26FA3"/>
    <w:rsid w:val="00B271DD"/>
    <w:rsid w:val="00B27370"/>
    <w:rsid w:val="00B27801"/>
    <w:rsid w:val="00B27921"/>
    <w:rsid w:val="00B27DFF"/>
    <w:rsid w:val="00B27FE1"/>
    <w:rsid w:val="00B27FEB"/>
    <w:rsid w:val="00B30060"/>
    <w:rsid w:val="00B30669"/>
    <w:rsid w:val="00B30753"/>
    <w:rsid w:val="00B30A32"/>
    <w:rsid w:val="00B30F12"/>
    <w:rsid w:val="00B31066"/>
    <w:rsid w:val="00B31144"/>
    <w:rsid w:val="00B31293"/>
    <w:rsid w:val="00B3131F"/>
    <w:rsid w:val="00B31471"/>
    <w:rsid w:val="00B31535"/>
    <w:rsid w:val="00B31755"/>
    <w:rsid w:val="00B319AD"/>
    <w:rsid w:val="00B31D41"/>
    <w:rsid w:val="00B31DCF"/>
    <w:rsid w:val="00B31EED"/>
    <w:rsid w:val="00B32A15"/>
    <w:rsid w:val="00B33206"/>
    <w:rsid w:val="00B33282"/>
    <w:rsid w:val="00B33A42"/>
    <w:rsid w:val="00B33BCB"/>
    <w:rsid w:val="00B33CF5"/>
    <w:rsid w:val="00B33FD7"/>
    <w:rsid w:val="00B342B9"/>
    <w:rsid w:val="00B3434B"/>
    <w:rsid w:val="00B34373"/>
    <w:rsid w:val="00B34A19"/>
    <w:rsid w:val="00B34BA6"/>
    <w:rsid w:val="00B35051"/>
    <w:rsid w:val="00B3514D"/>
    <w:rsid w:val="00B35381"/>
    <w:rsid w:val="00B353B5"/>
    <w:rsid w:val="00B3552A"/>
    <w:rsid w:val="00B35636"/>
    <w:rsid w:val="00B358CB"/>
    <w:rsid w:val="00B359E1"/>
    <w:rsid w:val="00B35A4D"/>
    <w:rsid w:val="00B35D2C"/>
    <w:rsid w:val="00B35FBE"/>
    <w:rsid w:val="00B360AE"/>
    <w:rsid w:val="00B36449"/>
    <w:rsid w:val="00B365EF"/>
    <w:rsid w:val="00B367BA"/>
    <w:rsid w:val="00B36A27"/>
    <w:rsid w:val="00B36BAF"/>
    <w:rsid w:val="00B36CC6"/>
    <w:rsid w:val="00B36E92"/>
    <w:rsid w:val="00B37172"/>
    <w:rsid w:val="00B3723B"/>
    <w:rsid w:val="00B3754E"/>
    <w:rsid w:val="00B375F5"/>
    <w:rsid w:val="00B3794A"/>
    <w:rsid w:val="00B37C7D"/>
    <w:rsid w:val="00B37CFF"/>
    <w:rsid w:val="00B37F55"/>
    <w:rsid w:val="00B40084"/>
    <w:rsid w:val="00B40795"/>
    <w:rsid w:val="00B407DC"/>
    <w:rsid w:val="00B40822"/>
    <w:rsid w:val="00B40B37"/>
    <w:rsid w:val="00B414B9"/>
    <w:rsid w:val="00B41660"/>
    <w:rsid w:val="00B41FFF"/>
    <w:rsid w:val="00B42211"/>
    <w:rsid w:val="00B42382"/>
    <w:rsid w:val="00B4279F"/>
    <w:rsid w:val="00B42B28"/>
    <w:rsid w:val="00B42BB3"/>
    <w:rsid w:val="00B42BD7"/>
    <w:rsid w:val="00B42FB9"/>
    <w:rsid w:val="00B4321A"/>
    <w:rsid w:val="00B43384"/>
    <w:rsid w:val="00B43796"/>
    <w:rsid w:val="00B43CCC"/>
    <w:rsid w:val="00B43DA1"/>
    <w:rsid w:val="00B43E66"/>
    <w:rsid w:val="00B43FF4"/>
    <w:rsid w:val="00B44832"/>
    <w:rsid w:val="00B448DE"/>
    <w:rsid w:val="00B4509A"/>
    <w:rsid w:val="00B454DF"/>
    <w:rsid w:val="00B45669"/>
    <w:rsid w:val="00B45D50"/>
    <w:rsid w:val="00B45E40"/>
    <w:rsid w:val="00B46075"/>
    <w:rsid w:val="00B460F9"/>
    <w:rsid w:val="00B465A5"/>
    <w:rsid w:val="00B46A57"/>
    <w:rsid w:val="00B46B03"/>
    <w:rsid w:val="00B46B16"/>
    <w:rsid w:val="00B46B8F"/>
    <w:rsid w:val="00B472BC"/>
    <w:rsid w:val="00B472F1"/>
    <w:rsid w:val="00B47372"/>
    <w:rsid w:val="00B47790"/>
    <w:rsid w:val="00B47912"/>
    <w:rsid w:val="00B47E89"/>
    <w:rsid w:val="00B47F86"/>
    <w:rsid w:val="00B47FF5"/>
    <w:rsid w:val="00B50257"/>
    <w:rsid w:val="00B50499"/>
    <w:rsid w:val="00B506E0"/>
    <w:rsid w:val="00B50CC1"/>
    <w:rsid w:val="00B50DDC"/>
    <w:rsid w:val="00B50F85"/>
    <w:rsid w:val="00B518B4"/>
    <w:rsid w:val="00B51A22"/>
    <w:rsid w:val="00B51AE3"/>
    <w:rsid w:val="00B51CC2"/>
    <w:rsid w:val="00B51E60"/>
    <w:rsid w:val="00B52057"/>
    <w:rsid w:val="00B52158"/>
    <w:rsid w:val="00B521B6"/>
    <w:rsid w:val="00B5220E"/>
    <w:rsid w:val="00B524AE"/>
    <w:rsid w:val="00B52821"/>
    <w:rsid w:val="00B52A8C"/>
    <w:rsid w:val="00B52B50"/>
    <w:rsid w:val="00B52CAC"/>
    <w:rsid w:val="00B52F8B"/>
    <w:rsid w:val="00B5309E"/>
    <w:rsid w:val="00B53109"/>
    <w:rsid w:val="00B535BD"/>
    <w:rsid w:val="00B5372C"/>
    <w:rsid w:val="00B53CDA"/>
    <w:rsid w:val="00B53D96"/>
    <w:rsid w:val="00B541D3"/>
    <w:rsid w:val="00B54351"/>
    <w:rsid w:val="00B548A2"/>
    <w:rsid w:val="00B54ABF"/>
    <w:rsid w:val="00B54D75"/>
    <w:rsid w:val="00B54F3A"/>
    <w:rsid w:val="00B550DE"/>
    <w:rsid w:val="00B550EE"/>
    <w:rsid w:val="00B553F1"/>
    <w:rsid w:val="00B55484"/>
    <w:rsid w:val="00B55984"/>
    <w:rsid w:val="00B55B00"/>
    <w:rsid w:val="00B55C37"/>
    <w:rsid w:val="00B560B0"/>
    <w:rsid w:val="00B560D1"/>
    <w:rsid w:val="00B56108"/>
    <w:rsid w:val="00B561FC"/>
    <w:rsid w:val="00B56266"/>
    <w:rsid w:val="00B564A3"/>
    <w:rsid w:val="00B56A12"/>
    <w:rsid w:val="00B56B21"/>
    <w:rsid w:val="00B56B3E"/>
    <w:rsid w:val="00B56C6E"/>
    <w:rsid w:val="00B56E2F"/>
    <w:rsid w:val="00B56FAB"/>
    <w:rsid w:val="00B5700F"/>
    <w:rsid w:val="00B57112"/>
    <w:rsid w:val="00B573DC"/>
    <w:rsid w:val="00B57512"/>
    <w:rsid w:val="00B5753B"/>
    <w:rsid w:val="00B5788A"/>
    <w:rsid w:val="00B578AB"/>
    <w:rsid w:val="00B57AE7"/>
    <w:rsid w:val="00B57C42"/>
    <w:rsid w:val="00B57D73"/>
    <w:rsid w:val="00B6000F"/>
    <w:rsid w:val="00B603F2"/>
    <w:rsid w:val="00B60437"/>
    <w:rsid w:val="00B60A97"/>
    <w:rsid w:val="00B60B1C"/>
    <w:rsid w:val="00B60BBB"/>
    <w:rsid w:val="00B60C6A"/>
    <w:rsid w:val="00B60CD7"/>
    <w:rsid w:val="00B60E76"/>
    <w:rsid w:val="00B613ED"/>
    <w:rsid w:val="00B615C5"/>
    <w:rsid w:val="00B61618"/>
    <w:rsid w:val="00B61F48"/>
    <w:rsid w:val="00B61F9E"/>
    <w:rsid w:val="00B621BE"/>
    <w:rsid w:val="00B62510"/>
    <w:rsid w:val="00B626D2"/>
    <w:rsid w:val="00B62BC1"/>
    <w:rsid w:val="00B62CB3"/>
    <w:rsid w:val="00B62D99"/>
    <w:rsid w:val="00B62E8E"/>
    <w:rsid w:val="00B62F26"/>
    <w:rsid w:val="00B6301B"/>
    <w:rsid w:val="00B6327F"/>
    <w:rsid w:val="00B6342A"/>
    <w:rsid w:val="00B63515"/>
    <w:rsid w:val="00B63AAA"/>
    <w:rsid w:val="00B63B3C"/>
    <w:rsid w:val="00B63E5E"/>
    <w:rsid w:val="00B63FC6"/>
    <w:rsid w:val="00B6410C"/>
    <w:rsid w:val="00B6444F"/>
    <w:rsid w:val="00B647C3"/>
    <w:rsid w:val="00B647E3"/>
    <w:rsid w:val="00B64A18"/>
    <w:rsid w:val="00B64BAD"/>
    <w:rsid w:val="00B651E5"/>
    <w:rsid w:val="00B656E0"/>
    <w:rsid w:val="00B65701"/>
    <w:rsid w:val="00B65862"/>
    <w:rsid w:val="00B660C8"/>
    <w:rsid w:val="00B662E7"/>
    <w:rsid w:val="00B664DC"/>
    <w:rsid w:val="00B66A64"/>
    <w:rsid w:val="00B66DD6"/>
    <w:rsid w:val="00B66ED0"/>
    <w:rsid w:val="00B6714D"/>
    <w:rsid w:val="00B67262"/>
    <w:rsid w:val="00B672FE"/>
    <w:rsid w:val="00B674A3"/>
    <w:rsid w:val="00B674F8"/>
    <w:rsid w:val="00B67681"/>
    <w:rsid w:val="00B676A0"/>
    <w:rsid w:val="00B676E6"/>
    <w:rsid w:val="00B67BDE"/>
    <w:rsid w:val="00B67C39"/>
    <w:rsid w:val="00B67EFE"/>
    <w:rsid w:val="00B70470"/>
    <w:rsid w:val="00B70485"/>
    <w:rsid w:val="00B70700"/>
    <w:rsid w:val="00B70CDA"/>
    <w:rsid w:val="00B70E3E"/>
    <w:rsid w:val="00B70FCD"/>
    <w:rsid w:val="00B7130A"/>
    <w:rsid w:val="00B7161E"/>
    <w:rsid w:val="00B71783"/>
    <w:rsid w:val="00B719A7"/>
    <w:rsid w:val="00B719CC"/>
    <w:rsid w:val="00B719EE"/>
    <w:rsid w:val="00B71A92"/>
    <w:rsid w:val="00B71A9A"/>
    <w:rsid w:val="00B71C98"/>
    <w:rsid w:val="00B71E2C"/>
    <w:rsid w:val="00B71E7D"/>
    <w:rsid w:val="00B722B6"/>
    <w:rsid w:val="00B724FA"/>
    <w:rsid w:val="00B7273D"/>
    <w:rsid w:val="00B72CEC"/>
    <w:rsid w:val="00B72D82"/>
    <w:rsid w:val="00B732DE"/>
    <w:rsid w:val="00B7348B"/>
    <w:rsid w:val="00B734FE"/>
    <w:rsid w:val="00B73513"/>
    <w:rsid w:val="00B73625"/>
    <w:rsid w:val="00B73641"/>
    <w:rsid w:val="00B73874"/>
    <w:rsid w:val="00B738C3"/>
    <w:rsid w:val="00B73B0B"/>
    <w:rsid w:val="00B73B6D"/>
    <w:rsid w:val="00B73DC6"/>
    <w:rsid w:val="00B73F2F"/>
    <w:rsid w:val="00B74180"/>
    <w:rsid w:val="00B744E1"/>
    <w:rsid w:val="00B744EE"/>
    <w:rsid w:val="00B7477A"/>
    <w:rsid w:val="00B74798"/>
    <w:rsid w:val="00B74E9B"/>
    <w:rsid w:val="00B74F66"/>
    <w:rsid w:val="00B750FF"/>
    <w:rsid w:val="00B7514C"/>
    <w:rsid w:val="00B75180"/>
    <w:rsid w:val="00B75207"/>
    <w:rsid w:val="00B75256"/>
    <w:rsid w:val="00B75369"/>
    <w:rsid w:val="00B753A9"/>
    <w:rsid w:val="00B7583F"/>
    <w:rsid w:val="00B75878"/>
    <w:rsid w:val="00B75AC3"/>
    <w:rsid w:val="00B75C0F"/>
    <w:rsid w:val="00B75D1C"/>
    <w:rsid w:val="00B76382"/>
    <w:rsid w:val="00B76413"/>
    <w:rsid w:val="00B765E3"/>
    <w:rsid w:val="00B7673F"/>
    <w:rsid w:val="00B76823"/>
    <w:rsid w:val="00B76AFA"/>
    <w:rsid w:val="00B76CBD"/>
    <w:rsid w:val="00B76EE2"/>
    <w:rsid w:val="00B77146"/>
    <w:rsid w:val="00B771DF"/>
    <w:rsid w:val="00B7728C"/>
    <w:rsid w:val="00B772AC"/>
    <w:rsid w:val="00B80033"/>
    <w:rsid w:val="00B807C1"/>
    <w:rsid w:val="00B8090F"/>
    <w:rsid w:val="00B80929"/>
    <w:rsid w:val="00B80980"/>
    <w:rsid w:val="00B80B76"/>
    <w:rsid w:val="00B80BDE"/>
    <w:rsid w:val="00B80EED"/>
    <w:rsid w:val="00B80F80"/>
    <w:rsid w:val="00B8137A"/>
    <w:rsid w:val="00B813C1"/>
    <w:rsid w:val="00B815AF"/>
    <w:rsid w:val="00B81967"/>
    <w:rsid w:val="00B81BAC"/>
    <w:rsid w:val="00B8220E"/>
    <w:rsid w:val="00B82B0B"/>
    <w:rsid w:val="00B82E25"/>
    <w:rsid w:val="00B82E53"/>
    <w:rsid w:val="00B830AC"/>
    <w:rsid w:val="00B8320E"/>
    <w:rsid w:val="00B8324B"/>
    <w:rsid w:val="00B8353D"/>
    <w:rsid w:val="00B83816"/>
    <w:rsid w:val="00B83FD6"/>
    <w:rsid w:val="00B8404D"/>
    <w:rsid w:val="00B842B4"/>
    <w:rsid w:val="00B84381"/>
    <w:rsid w:val="00B8465A"/>
    <w:rsid w:val="00B847B7"/>
    <w:rsid w:val="00B84A1F"/>
    <w:rsid w:val="00B84ABE"/>
    <w:rsid w:val="00B85018"/>
    <w:rsid w:val="00B8531B"/>
    <w:rsid w:val="00B85438"/>
    <w:rsid w:val="00B85508"/>
    <w:rsid w:val="00B85AA3"/>
    <w:rsid w:val="00B85D98"/>
    <w:rsid w:val="00B85FAA"/>
    <w:rsid w:val="00B861AB"/>
    <w:rsid w:val="00B8632D"/>
    <w:rsid w:val="00B86331"/>
    <w:rsid w:val="00B86527"/>
    <w:rsid w:val="00B8676D"/>
    <w:rsid w:val="00B867F8"/>
    <w:rsid w:val="00B868F0"/>
    <w:rsid w:val="00B8693F"/>
    <w:rsid w:val="00B86B04"/>
    <w:rsid w:val="00B87146"/>
    <w:rsid w:val="00B871C1"/>
    <w:rsid w:val="00B873A5"/>
    <w:rsid w:val="00B874D1"/>
    <w:rsid w:val="00B87785"/>
    <w:rsid w:val="00B877E3"/>
    <w:rsid w:val="00B87877"/>
    <w:rsid w:val="00B878E3"/>
    <w:rsid w:val="00B87B6D"/>
    <w:rsid w:val="00B87BE2"/>
    <w:rsid w:val="00B87CD0"/>
    <w:rsid w:val="00B87CE4"/>
    <w:rsid w:val="00B87DF5"/>
    <w:rsid w:val="00B87EFB"/>
    <w:rsid w:val="00B90514"/>
    <w:rsid w:val="00B90693"/>
    <w:rsid w:val="00B908D0"/>
    <w:rsid w:val="00B90E07"/>
    <w:rsid w:val="00B90E4E"/>
    <w:rsid w:val="00B90FF5"/>
    <w:rsid w:val="00B9117A"/>
    <w:rsid w:val="00B912CA"/>
    <w:rsid w:val="00B9164C"/>
    <w:rsid w:val="00B91A34"/>
    <w:rsid w:val="00B91C02"/>
    <w:rsid w:val="00B91CDA"/>
    <w:rsid w:val="00B91E96"/>
    <w:rsid w:val="00B91EE8"/>
    <w:rsid w:val="00B91FB3"/>
    <w:rsid w:val="00B92066"/>
    <w:rsid w:val="00B925E4"/>
    <w:rsid w:val="00B9263D"/>
    <w:rsid w:val="00B9270B"/>
    <w:rsid w:val="00B9285F"/>
    <w:rsid w:val="00B92871"/>
    <w:rsid w:val="00B92EBB"/>
    <w:rsid w:val="00B92EBE"/>
    <w:rsid w:val="00B92F53"/>
    <w:rsid w:val="00B92FF6"/>
    <w:rsid w:val="00B933ED"/>
    <w:rsid w:val="00B938AB"/>
    <w:rsid w:val="00B93F3C"/>
    <w:rsid w:val="00B93F41"/>
    <w:rsid w:val="00B93F42"/>
    <w:rsid w:val="00B940D6"/>
    <w:rsid w:val="00B942C1"/>
    <w:rsid w:val="00B9445E"/>
    <w:rsid w:val="00B94A65"/>
    <w:rsid w:val="00B94C9A"/>
    <w:rsid w:val="00B94D19"/>
    <w:rsid w:val="00B957AE"/>
    <w:rsid w:val="00B95804"/>
    <w:rsid w:val="00B95906"/>
    <w:rsid w:val="00B9590E"/>
    <w:rsid w:val="00B95953"/>
    <w:rsid w:val="00B95B63"/>
    <w:rsid w:val="00B95F32"/>
    <w:rsid w:val="00B962CD"/>
    <w:rsid w:val="00B963DB"/>
    <w:rsid w:val="00B96474"/>
    <w:rsid w:val="00B96515"/>
    <w:rsid w:val="00B96752"/>
    <w:rsid w:val="00B969B6"/>
    <w:rsid w:val="00B96B30"/>
    <w:rsid w:val="00B970B4"/>
    <w:rsid w:val="00B972E3"/>
    <w:rsid w:val="00B97498"/>
    <w:rsid w:val="00B9757B"/>
    <w:rsid w:val="00B9794A"/>
    <w:rsid w:val="00B97E89"/>
    <w:rsid w:val="00BA0584"/>
    <w:rsid w:val="00BA0685"/>
    <w:rsid w:val="00BA07B4"/>
    <w:rsid w:val="00BA0ACD"/>
    <w:rsid w:val="00BA102C"/>
    <w:rsid w:val="00BA1058"/>
    <w:rsid w:val="00BA14B9"/>
    <w:rsid w:val="00BA1632"/>
    <w:rsid w:val="00BA166E"/>
    <w:rsid w:val="00BA18D7"/>
    <w:rsid w:val="00BA1AD5"/>
    <w:rsid w:val="00BA2053"/>
    <w:rsid w:val="00BA2163"/>
    <w:rsid w:val="00BA21AB"/>
    <w:rsid w:val="00BA241A"/>
    <w:rsid w:val="00BA288C"/>
    <w:rsid w:val="00BA29F5"/>
    <w:rsid w:val="00BA2C5F"/>
    <w:rsid w:val="00BA2E3D"/>
    <w:rsid w:val="00BA2E46"/>
    <w:rsid w:val="00BA3146"/>
    <w:rsid w:val="00BA32DD"/>
    <w:rsid w:val="00BA3422"/>
    <w:rsid w:val="00BA3732"/>
    <w:rsid w:val="00BA386E"/>
    <w:rsid w:val="00BA388B"/>
    <w:rsid w:val="00BA3CE8"/>
    <w:rsid w:val="00BA3D4B"/>
    <w:rsid w:val="00BA3F5A"/>
    <w:rsid w:val="00BA405A"/>
    <w:rsid w:val="00BA418A"/>
    <w:rsid w:val="00BA4252"/>
    <w:rsid w:val="00BA46FA"/>
    <w:rsid w:val="00BA48AB"/>
    <w:rsid w:val="00BA5081"/>
    <w:rsid w:val="00BA510A"/>
    <w:rsid w:val="00BA54A9"/>
    <w:rsid w:val="00BA573C"/>
    <w:rsid w:val="00BA587D"/>
    <w:rsid w:val="00BA5BDE"/>
    <w:rsid w:val="00BA5DA1"/>
    <w:rsid w:val="00BA5DF1"/>
    <w:rsid w:val="00BA5F15"/>
    <w:rsid w:val="00BA5FC8"/>
    <w:rsid w:val="00BA62D8"/>
    <w:rsid w:val="00BA6361"/>
    <w:rsid w:val="00BA63E8"/>
    <w:rsid w:val="00BA642B"/>
    <w:rsid w:val="00BA6444"/>
    <w:rsid w:val="00BA661C"/>
    <w:rsid w:val="00BA679C"/>
    <w:rsid w:val="00BA6819"/>
    <w:rsid w:val="00BA6F56"/>
    <w:rsid w:val="00BA71E9"/>
    <w:rsid w:val="00BA7715"/>
    <w:rsid w:val="00BA78CA"/>
    <w:rsid w:val="00BA7936"/>
    <w:rsid w:val="00BA7B17"/>
    <w:rsid w:val="00BA7EB8"/>
    <w:rsid w:val="00BB0660"/>
    <w:rsid w:val="00BB07EF"/>
    <w:rsid w:val="00BB098E"/>
    <w:rsid w:val="00BB0D49"/>
    <w:rsid w:val="00BB0D9A"/>
    <w:rsid w:val="00BB0DE7"/>
    <w:rsid w:val="00BB0FB8"/>
    <w:rsid w:val="00BB12B1"/>
    <w:rsid w:val="00BB1315"/>
    <w:rsid w:val="00BB1440"/>
    <w:rsid w:val="00BB14DF"/>
    <w:rsid w:val="00BB1698"/>
    <w:rsid w:val="00BB16AE"/>
    <w:rsid w:val="00BB1A09"/>
    <w:rsid w:val="00BB1B16"/>
    <w:rsid w:val="00BB1B57"/>
    <w:rsid w:val="00BB1B5A"/>
    <w:rsid w:val="00BB23E8"/>
    <w:rsid w:val="00BB2567"/>
    <w:rsid w:val="00BB270D"/>
    <w:rsid w:val="00BB2801"/>
    <w:rsid w:val="00BB2A4C"/>
    <w:rsid w:val="00BB2C67"/>
    <w:rsid w:val="00BB2D8B"/>
    <w:rsid w:val="00BB2EC9"/>
    <w:rsid w:val="00BB3751"/>
    <w:rsid w:val="00BB37BE"/>
    <w:rsid w:val="00BB3873"/>
    <w:rsid w:val="00BB3BEC"/>
    <w:rsid w:val="00BB455E"/>
    <w:rsid w:val="00BB45B7"/>
    <w:rsid w:val="00BB4750"/>
    <w:rsid w:val="00BB4A89"/>
    <w:rsid w:val="00BB4B09"/>
    <w:rsid w:val="00BB4BC0"/>
    <w:rsid w:val="00BB4BF9"/>
    <w:rsid w:val="00BB4F61"/>
    <w:rsid w:val="00BB51CB"/>
    <w:rsid w:val="00BB534D"/>
    <w:rsid w:val="00BB566D"/>
    <w:rsid w:val="00BB5726"/>
    <w:rsid w:val="00BB5A7B"/>
    <w:rsid w:val="00BB5AF7"/>
    <w:rsid w:val="00BB5B59"/>
    <w:rsid w:val="00BB5DDE"/>
    <w:rsid w:val="00BB5E23"/>
    <w:rsid w:val="00BB622C"/>
    <w:rsid w:val="00BB63FE"/>
    <w:rsid w:val="00BB6A6B"/>
    <w:rsid w:val="00BB6BF8"/>
    <w:rsid w:val="00BB6D16"/>
    <w:rsid w:val="00BB6D3B"/>
    <w:rsid w:val="00BB6E81"/>
    <w:rsid w:val="00BB74B8"/>
    <w:rsid w:val="00BB7647"/>
    <w:rsid w:val="00BB76ED"/>
    <w:rsid w:val="00BB77ED"/>
    <w:rsid w:val="00BB78A3"/>
    <w:rsid w:val="00BB7CAF"/>
    <w:rsid w:val="00BC007A"/>
    <w:rsid w:val="00BC013E"/>
    <w:rsid w:val="00BC0225"/>
    <w:rsid w:val="00BC04DE"/>
    <w:rsid w:val="00BC052C"/>
    <w:rsid w:val="00BC0721"/>
    <w:rsid w:val="00BC0A03"/>
    <w:rsid w:val="00BC1658"/>
    <w:rsid w:val="00BC1897"/>
    <w:rsid w:val="00BC1BDD"/>
    <w:rsid w:val="00BC1C00"/>
    <w:rsid w:val="00BC1D94"/>
    <w:rsid w:val="00BC21DA"/>
    <w:rsid w:val="00BC229C"/>
    <w:rsid w:val="00BC2470"/>
    <w:rsid w:val="00BC28BD"/>
    <w:rsid w:val="00BC2B24"/>
    <w:rsid w:val="00BC2D53"/>
    <w:rsid w:val="00BC2EA8"/>
    <w:rsid w:val="00BC2F54"/>
    <w:rsid w:val="00BC30B7"/>
    <w:rsid w:val="00BC30F6"/>
    <w:rsid w:val="00BC314E"/>
    <w:rsid w:val="00BC32CD"/>
    <w:rsid w:val="00BC3531"/>
    <w:rsid w:val="00BC3739"/>
    <w:rsid w:val="00BC3917"/>
    <w:rsid w:val="00BC3B2F"/>
    <w:rsid w:val="00BC3D3C"/>
    <w:rsid w:val="00BC400D"/>
    <w:rsid w:val="00BC410C"/>
    <w:rsid w:val="00BC44F0"/>
    <w:rsid w:val="00BC47B9"/>
    <w:rsid w:val="00BC47E3"/>
    <w:rsid w:val="00BC4B17"/>
    <w:rsid w:val="00BC530C"/>
    <w:rsid w:val="00BC5801"/>
    <w:rsid w:val="00BC5A7B"/>
    <w:rsid w:val="00BC5AF1"/>
    <w:rsid w:val="00BC6051"/>
    <w:rsid w:val="00BC6635"/>
    <w:rsid w:val="00BC67E0"/>
    <w:rsid w:val="00BC6908"/>
    <w:rsid w:val="00BC6D01"/>
    <w:rsid w:val="00BC6E7D"/>
    <w:rsid w:val="00BC6F8F"/>
    <w:rsid w:val="00BC70CB"/>
    <w:rsid w:val="00BC71E0"/>
    <w:rsid w:val="00BC71E4"/>
    <w:rsid w:val="00BC745E"/>
    <w:rsid w:val="00BC75F0"/>
    <w:rsid w:val="00BC7903"/>
    <w:rsid w:val="00BC7B0E"/>
    <w:rsid w:val="00BC7EA5"/>
    <w:rsid w:val="00BC7FE4"/>
    <w:rsid w:val="00BD015F"/>
    <w:rsid w:val="00BD0BAF"/>
    <w:rsid w:val="00BD0CCD"/>
    <w:rsid w:val="00BD0D3E"/>
    <w:rsid w:val="00BD0DA2"/>
    <w:rsid w:val="00BD0DCF"/>
    <w:rsid w:val="00BD1251"/>
    <w:rsid w:val="00BD173C"/>
    <w:rsid w:val="00BD185C"/>
    <w:rsid w:val="00BD1A34"/>
    <w:rsid w:val="00BD1B11"/>
    <w:rsid w:val="00BD226D"/>
    <w:rsid w:val="00BD235D"/>
    <w:rsid w:val="00BD247A"/>
    <w:rsid w:val="00BD2894"/>
    <w:rsid w:val="00BD28D6"/>
    <w:rsid w:val="00BD293E"/>
    <w:rsid w:val="00BD30CF"/>
    <w:rsid w:val="00BD31F4"/>
    <w:rsid w:val="00BD329A"/>
    <w:rsid w:val="00BD3342"/>
    <w:rsid w:val="00BD3447"/>
    <w:rsid w:val="00BD346B"/>
    <w:rsid w:val="00BD35FE"/>
    <w:rsid w:val="00BD3A39"/>
    <w:rsid w:val="00BD3D2A"/>
    <w:rsid w:val="00BD3E10"/>
    <w:rsid w:val="00BD3E90"/>
    <w:rsid w:val="00BD43FC"/>
    <w:rsid w:val="00BD4471"/>
    <w:rsid w:val="00BD44BD"/>
    <w:rsid w:val="00BD484A"/>
    <w:rsid w:val="00BD4910"/>
    <w:rsid w:val="00BD50A1"/>
    <w:rsid w:val="00BD53F9"/>
    <w:rsid w:val="00BD59F4"/>
    <w:rsid w:val="00BD5B45"/>
    <w:rsid w:val="00BD5BE0"/>
    <w:rsid w:val="00BD62AB"/>
    <w:rsid w:val="00BD6417"/>
    <w:rsid w:val="00BD6469"/>
    <w:rsid w:val="00BD658F"/>
    <w:rsid w:val="00BD65D1"/>
    <w:rsid w:val="00BD66B0"/>
    <w:rsid w:val="00BD69F6"/>
    <w:rsid w:val="00BD6AB3"/>
    <w:rsid w:val="00BD6F40"/>
    <w:rsid w:val="00BD7270"/>
    <w:rsid w:val="00BD7328"/>
    <w:rsid w:val="00BD74AD"/>
    <w:rsid w:val="00BD7578"/>
    <w:rsid w:val="00BD76BF"/>
    <w:rsid w:val="00BD77BD"/>
    <w:rsid w:val="00BD7AFD"/>
    <w:rsid w:val="00BD7DB2"/>
    <w:rsid w:val="00BE0059"/>
    <w:rsid w:val="00BE01FE"/>
    <w:rsid w:val="00BE0398"/>
    <w:rsid w:val="00BE05C3"/>
    <w:rsid w:val="00BE0639"/>
    <w:rsid w:val="00BE0763"/>
    <w:rsid w:val="00BE0A31"/>
    <w:rsid w:val="00BE0B98"/>
    <w:rsid w:val="00BE0EB0"/>
    <w:rsid w:val="00BE1041"/>
    <w:rsid w:val="00BE11F7"/>
    <w:rsid w:val="00BE128A"/>
    <w:rsid w:val="00BE12D0"/>
    <w:rsid w:val="00BE1364"/>
    <w:rsid w:val="00BE145A"/>
    <w:rsid w:val="00BE19E9"/>
    <w:rsid w:val="00BE1DA3"/>
    <w:rsid w:val="00BE1ED2"/>
    <w:rsid w:val="00BE1F4E"/>
    <w:rsid w:val="00BE2283"/>
    <w:rsid w:val="00BE27AE"/>
    <w:rsid w:val="00BE29FB"/>
    <w:rsid w:val="00BE2BEF"/>
    <w:rsid w:val="00BE2F44"/>
    <w:rsid w:val="00BE304C"/>
    <w:rsid w:val="00BE3526"/>
    <w:rsid w:val="00BE352A"/>
    <w:rsid w:val="00BE3887"/>
    <w:rsid w:val="00BE39E3"/>
    <w:rsid w:val="00BE3B01"/>
    <w:rsid w:val="00BE3D9D"/>
    <w:rsid w:val="00BE3F43"/>
    <w:rsid w:val="00BE40FD"/>
    <w:rsid w:val="00BE4167"/>
    <w:rsid w:val="00BE41BF"/>
    <w:rsid w:val="00BE454D"/>
    <w:rsid w:val="00BE45B6"/>
    <w:rsid w:val="00BE47C3"/>
    <w:rsid w:val="00BE4C1B"/>
    <w:rsid w:val="00BE5221"/>
    <w:rsid w:val="00BE53AB"/>
    <w:rsid w:val="00BE5728"/>
    <w:rsid w:val="00BE578A"/>
    <w:rsid w:val="00BE5806"/>
    <w:rsid w:val="00BE58DA"/>
    <w:rsid w:val="00BE5C65"/>
    <w:rsid w:val="00BE5D7B"/>
    <w:rsid w:val="00BE5FE4"/>
    <w:rsid w:val="00BE6094"/>
    <w:rsid w:val="00BE6269"/>
    <w:rsid w:val="00BE68C6"/>
    <w:rsid w:val="00BE6957"/>
    <w:rsid w:val="00BE6982"/>
    <w:rsid w:val="00BE6A07"/>
    <w:rsid w:val="00BE6A72"/>
    <w:rsid w:val="00BE6E65"/>
    <w:rsid w:val="00BE71C4"/>
    <w:rsid w:val="00BE7316"/>
    <w:rsid w:val="00BE765B"/>
    <w:rsid w:val="00BE76F0"/>
    <w:rsid w:val="00BE7708"/>
    <w:rsid w:val="00BE7794"/>
    <w:rsid w:val="00BE78C9"/>
    <w:rsid w:val="00BE7D9E"/>
    <w:rsid w:val="00BF010D"/>
    <w:rsid w:val="00BF01B5"/>
    <w:rsid w:val="00BF057F"/>
    <w:rsid w:val="00BF0762"/>
    <w:rsid w:val="00BF0825"/>
    <w:rsid w:val="00BF09D3"/>
    <w:rsid w:val="00BF0C7B"/>
    <w:rsid w:val="00BF0D65"/>
    <w:rsid w:val="00BF0EA3"/>
    <w:rsid w:val="00BF1A94"/>
    <w:rsid w:val="00BF1BB9"/>
    <w:rsid w:val="00BF1E0B"/>
    <w:rsid w:val="00BF1E70"/>
    <w:rsid w:val="00BF1E96"/>
    <w:rsid w:val="00BF2581"/>
    <w:rsid w:val="00BF2861"/>
    <w:rsid w:val="00BF2DC2"/>
    <w:rsid w:val="00BF2F7C"/>
    <w:rsid w:val="00BF3219"/>
    <w:rsid w:val="00BF3B30"/>
    <w:rsid w:val="00BF3CFB"/>
    <w:rsid w:val="00BF3E8A"/>
    <w:rsid w:val="00BF40A0"/>
    <w:rsid w:val="00BF4111"/>
    <w:rsid w:val="00BF4336"/>
    <w:rsid w:val="00BF44F3"/>
    <w:rsid w:val="00BF4A14"/>
    <w:rsid w:val="00BF4A48"/>
    <w:rsid w:val="00BF4E1A"/>
    <w:rsid w:val="00BF531C"/>
    <w:rsid w:val="00BF5875"/>
    <w:rsid w:val="00BF59F5"/>
    <w:rsid w:val="00BF5B33"/>
    <w:rsid w:val="00BF5DA7"/>
    <w:rsid w:val="00BF5DFC"/>
    <w:rsid w:val="00BF6268"/>
    <w:rsid w:val="00BF6270"/>
    <w:rsid w:val="00BF6456"/>
    <w:rsid w:val="00BF6AD4"/>
    <w:rsid w:val="00BF6E4F"/>
    <w:rsid w:val="00BF6F0F"/>
    <w:rsid w:val="00BF6F83"/>
    <w:rsid w:val="00BF722A"/>
    <w:rsid w:val="00BF74E0"/>
    <w:rsid w:val="00BF7662"/>
    <w:rsid w:val="00BF76A6"/>
    <w:rsid w:val="00BF7B74"/>
    <w:rsid w:val="00BF7C4E"/>
    <w:rsid w:val="00C00028"/>
    <w:rsid w:val="00C001C4"/>
    <w:rsid w:val="00C002B3"/>
    <w:rsid w:val="00C00329"/>
    <w:rsid w:val="00C007D0"/>
    <w:rsid w:val="00C00D58"/>
    <w:rsid w:val="00C00DCE"/>
    <w:rsid w:val="00C00E63"/>
    <w:rsid w:val="00C00EB3"/>
    <w:rsid w:val="00C016D4"/>
    <w:rsid w:val="00C01727"/>
    <w:rsid w:val="00C0189D"/>
    <w:rsid w:val="00C0191C"/>
    <w:rsid w:val="00C019B7"/>
    <w:rsid w:val="00C019BD"/>
    <w:rsid w:val="00C01C90"/>
    <w:rsid w:val="00C020F8"/>
    <w:rsid w:val="00C024DF"/>
    <w:rsid w:val="00C026FA"/>
    <w:rsid w:val="00C0281B"/>
    <w:rsid w:val="00C02B76"/>
    <w:rsid w:val="00C02C31"/>
    <w:rsid w:val="00C02CDE"/>
    <w:rsid w:val="00C02DAE"/>
    <w:rsid w:val="00C02E70"/>
    <w:rsid w:val="00C02F37"/>
    <w:rsid w:val="00C0326C"/>
    <w:rsid w:val="00C03844"/>
    <w:rsid w:val="00C03D8D"/>
    <w:rsid w:val="00C040B5"/>
    <w:rsid w:val="00C043BF"/>
    <w:rsid w:val="00C04476"/>
    <w:rsid w:val="00C04595"/>
    <w:rsid w:val="00C04744"/>
    <w:rsid w:val="00C04BEA"/>
    <w:rsid w:val="00C04D11"/>
    <w:rsid w:val="00C04F44"/>
    <w:rsid w:val="00C050EE"/>
    <w:rsid w:val="00C050F4"/>
    <w:rsid w:val="00C0524D"/>
    <w:rsid w:val="00C05259"/>
    <w:rsid w:val="00C052DD"/>
    <w:rsid w:val="00C0530C"/>
    <w:rsid w:val="00C05796"/>
    <w:rsid w:val="00C059B1"/>
    <w:rsid w:val="00C059F4"/>
    <w:rsid w:val="00C05A54"/>
    <w:rsid w:val="00C063A1"/>
    <w:rsid w:val="00C06556"/>
    <w:rsid w:val="00C066D5"/>
    <w:rsid w:val="00C068DD"/>
    <w:rsid w:val="00C06F3B"/>
    <w:rsid w:val="00C07100"/>
    <w:rsid w:val="00C075E0"/>
    <w:rsid w:val="00C078EE"/>
    <w:rsid w:val="00C10077"/>
    <w:rsid w:val="00C10171"/>
    <w:rsid w:val="00C101DC"/>
    <w:rsid w:val="00C1035E"/>
    <w:rsid w:val="00C108DA"/>
    <w:rsid w:val="00C10AC4"/>
    <w:rsid w:val="00C10B23"/>
    <w:rsid w:val="00C10BD1"/>
    <w:rsid w:val="00C10C0F"/>
    <w:rsid w:val="00C10C71"/>
    <w:rsid w:val="00C10F4A"/>
    <w:rsid w:val="00C10F4F"/>
    <w:rsid w:val="00C110BC"/>
    <w:rsid w:val="00C11312"/>
    <w:rsid w:val="00C1138A"/>
    <w:rsid w:val="00C1143F"/>
    <w:rsid w:val="00C11484"/>
    <w:rsid w:val="00C114B0"/>
    <w:rsid w:val="00C115E8"/>
    <w:rsid w:val="00C1165C"/>
    <w:rsid w:val="00C119AE"/>
    <w:rsid w:val="00C11B2B"/>
    <w:rsid w:val="00C11BB7"/>
    <w:rsid w:val="00C11C1B"/>
    <w:rsid w:val="00C11ED2"/>
    <w:rsid w:val="00C1218F"/>
    <w:rsid w:val="00C1226C"/>
    <w:rsid w:val="00C124F9"/>
    <w:rsid w:val="00C12607"/>
    <w:rsid w:val="00C1285A"/>
    <w:rsid w:val="00C12860"/>
    <w:rsid w:val="00C128E1"/>
    <w:rsid w:val="00C1296E"/>
    <w:rsid w:val="00C12CA3"/>
    <w:rsid w:val="00C12D49"/>
    <w:rsid w:val="00C12DC6"/>
    <w:rsid w:val="00C12FEF"/>
    <w:rsid w:val="00C13082"/>
    <w:rsid w:val="00C1317E"/>
    <w:rsid w:val="00C13479"/>
    <w:rsid w:val="00C1352B"/>
    <w:rsid w:val="00C13C58"/>
    <w:rsid w:val="00C13E76"/>
    <w:rsid w:val="00C13F63"/>
    <w:rsid w:val="00C14286"/>
    <w:rsid w:val="00C142FE"/>
    <w:rsid w:val="00C1477C"/>
    <w:rsid w:val="00C1499A"/>
    <w:rsid w:val="00C14A74"/>
    <w:rsid w:val="00C14FCF"/>
    <w:rsid w:val="00C1503A"/>
    <w:rsid w:val="00C15440"/>
    <w:rsid w:val="00C15885"/>
    <w:rsid w:val="00C1596D"/>
    <w:rsid w:val="00C15C57"/>
    <w:rsid w:val="00C15E60"/>
    <w:rsid w:val="00C16071"/>
    <w:rsid w:val="00C16153"/>
    <w:rsid w:val="00C166E2"/>
    <w:rsid w:val="00C169B4"/>
    <w:rsid w:val="00C16BFC"/>
    <w:rsid w:val="00C1736D"/>
    <w:rsid w:val="00C176CB"/>
    <w:rsid w:val="00C179BC"/>
    <w:rsid w:val="00C17B4A"/>
    <w:rsid w:val="00C17BBC"/>
    <w:rsid w:val="00C17CE9"/>
    <w:rsid w:val="00C17DCC"/>
    <w:rsid w:val="00C20050"/>
    <w:rsid w:val="00C2078D"/>
    <w:rsid w:val="00C20B56"/>
    <w:rsid w:val="00C20D13"/>
    <w:rsid w:val="00C21555"/>
    <w:rsid w:val="00C216B5"/>
    <w:rsid w:val="00C22561"/>
    <w:rsid w:val="00C226CB"/>
    <w:rsid w:val="00C22723"/>
    <w:rsid w:val="00C229E4"/>
    <w:rsid w:val="00C229FB"/>
    <w:rsid w:val="00C22C0B"/>
    <w:rsid w:val="00C22CDB"/>
    <w:rsid w:val="00C22D44"/>
    <w:rsid w:val="00C230B4"/>
    <w:rsid w:val="00C23341"/>
    <w:rsid w:val="00C233C9"/>
    <w:rsid w:val="00C235A3"/>
    <w:rsid w:val="00C23630"/>
    <w:rsid w:val="00C238CE"/>
    <w:rsid w:val="00C23A30"/>
    <w:rsid w:val="00C23C7F"/>
    <w:rsid w:val="00C24033"/>
    <w:rsid w:val="00C2414E"/>
    <w:rsid w:val="00C24637"/>
    <w:rsid w:val="00C2527F"/>
    <w:rsid w:val="00C2530B"/>
    <w:rsid w:val="00C2594C"/>
    <w:rsid w:val="00C25E02"/>
    <w:rsid w:val="00C26335"/>
    <w:rsid w:val="00C264BA"/>
    <w:rsid w:val="00C264F4"/>
    <w:rsid w:val="00C26845"/>
    <w:rsid w:val="00C269B1"/>
    <w:rsid w:val="00C26B2A"/>
    <w:rsid w:val="00C26EA2"/>
    <w:rsid w:val="00C2705B"/>
    <w:rsid w:val="00C274A5"/>
    <w:rsid w:val="00C27614"/>
    <w:rsid w:val="00C2762B"/>
    <w:rsid w:val="00C27850"/>
    <w:rsid w:val="00C27876"/>
    <w:rsid w:val="00C278B8"/>
    <w:rsid w:val="00C27B6F"/>
    <w:rsid w:val="00C27B9E"/>
    <w:rsid w:val="00C27BDB"/>
    <w:rsid w:val="00C30655"/>
    <w:rsid w:val="00C30854"/>
    <w:rsid w:val="00C30885"/>
    <w:rsid w:val="00C308E1"/>
    <w:rsid w:val="00C30B03"/>
    <w:rsid w:val="00C30D48"/>
    <w:rsid w:val="00C3133F"/>
    <w:rsid w:val="00C31BFF"/>
    <w:rsid w:val="00C31E9E"/>
    <w:rsid w:val="00C321A8"/>
    <w:rsid w:val="00C321D3"/>
    <w:rsid w:val="00C322FD"/>
    <w:rsid w:val="00C32600"/>
    <w:rsid w:val="00C328DC"/>
    <w:rsid w:val="00C32A70"/>
    <w:rsid w:val="00C32B8D"/>
    <w:rsid w:val="00C32DA3"/>
    <w:rsid w:val="00C33520"/>
    <w:rsid w:val="00C33E41"/>
    <w:rsid w:val="00C33E9F"/>
    <w:rsid w:val="00C34160"/>
    <w:rsid w:val="00C342CB"/>
    <w:rsid w:val="00C34B2B"/>
    <w:rsid w:val="00C34D45"/>
    <w:rsid w:val="00C35047"/>
    <w:rsid w:val="00C350EF"/>
    <w:rsid w:val="00C35380"/>
    <w:rsid w:val="00C35CF7"/>
    <w:rsid w:val="00C35FE9"/>
    <w:rsid w:val="00C36207"/>
    <w:rsid w:val="00C3658A"/>
    <w:rsid w:val="00C36644"/>
    <w:rsid w:val="00C36649"/>
    <w:rsid w:val="00C36C91"/>
    <w:rsid w:val="00C36FD9"/>
    <w:rsid w:val="00C372FB"/>
    <w:rsid w:val="00C37959"/>
    <w:rsid w:val="00C37AF4"/>
    <w:rsid w:val="00C37D0A"/>
    <w:rsid w:val="00C37F68"/>
    <w:rsid w:val="00C40189"/>
    <w:rsid w:val="00C401B4"/>
    <w:rsid w:val="00C40462"/>
    <w:rsid w:val="00C404E3"/>
    <w:rsid w:val="00C40DB6"/>
    <w:rsid w:val="00C41149"/>
    <w:rsid w:val="00C4146A"/>
    <w:rsid w:val="00C41B52"/>
    <w:rsid w:val="00C41D7A"/>
    <w:rsid w:val="00C4206C"/>
    <w:rsid w:val="00C42157"/>
    <w:rsid w:val="00C42218"/>
    <w:rsid w:val="00C42526"/>
    <w:rsid w:val="00C4254F"/>
    <w:rsid w:val="00C42604"/>
    <w:rsid w:val="00C429D5"/>
    <w:rsid w:val="00C42AF1"/>
    <w:rsid w:val="00C42BD7"/>
    <w:rsid w:val="00C42CE5"/>
    <w:rsid w:val="00C42D86"/>
    <w:rsid w:val="00C434FA"/>
    <w:rsid w:val="00C43690"/>
    <w:rsid w:val="00C43819"/>
    <w:rsid w:val="00C438B0"/>
    <w:rsid w:val="00C4398A"/>
    <w:rsid w:val="00C43A00"/>
    <w:rsid w:val="00C43BA4"/>
    <w:rsid w:val="00C43C98"/>
    <w:rsid w:val="00C43CB8"/>
    <w:rsid w:val="00C43F10"/>
    <w:rsid w:val="00C44079"/>
    <w:rsid w:val="00C4426F"/>
    <w:rsid w:val="00C44623"/>
    <w:rsid w:val="00C44663"/>
    <w:rsid w:val="00C44DC3"/>
    <w:rsid w:val="00C44E39"/>
    <w:rsid w:val="00C44E5A"/>
    <w:rsid w:val="00C44F8C"/>
    <w:rsid w:val="00C4510D"/>
    <w:rsid w:val="00C453E2"/>
    <w:rsid w:val="00C45563"/>
    <w:rsid w:val="00C45921"/>
    <w:rsid w:val="00C459D5"/>
    <w:rsid w:val="00C465D8"/>
    <w:rsid w:val="00C46710"/>
    <w:rsid w:val="00C4672D"/>
    <w:rsid w:val="00C46963"/>
    <w:rsid w:val="00C46A3E"/>
    <w:rsid w:val="00C47208"/>
    <w:rsid w:val="00C47440"/>
    <w:rsid w:val="00C474FC"/>
    <w:rsid w:val="00C47939"/>
    <w:rsid w:val="00C47CEB"/>
    <w:rsid w:val="00C47FB1"/>
    <w:rsid w:val="00C500B5"/>
    <w:rsid w:val="00C501F6"/>
    <w:rsid w:val="00C504F2"/>
    <w:rsid w:val="00C50EDD"/>
    <w:rsid w:val="00C51142"/>
    <w:rsid w:val="00C511E2"/>
    <w:rsid w:val="00C51230"/>
    <w:rsid w:val="00C51233"/>
    <w:rsid w:val="00C515A5"/>
    <w:rsid w:val="00C51FA1"/>
    <w:rsid w:val="00C51FBD"/>
    <w:rsid w:val="00C52068"/>
    <w:rsid w:val="00C52276"/>
    <w:rsid w:val="00C525B0"/>
    <w:rsid w:val="00C526C9"/>
    <w:rsid w:val="00C529B7"/>
    <w:rsid w:val="00C52BB7"/>
    <w:rsid w:val="00C52BBC"/>
    <w:rsid w:val="00C52DAC"/>
    <w:rsid w:val="00C53005"/>
    <w:rsid w:val="00C53156"/>
    <w:rsid w:val="00C532F9"/>
    <w:rsid w:val="00C53699"/>
    <w:rsid w:val="00C537FB"/>
    <w:rsid w:val="00C53A78"/>
    <w:rsid w:val="00C53E0F"/>
    <w:rsid w:val="00C53EF7"/>
    <w:rsid w:val="00C53F17"/>
    <w:rsid w:val="00C53F87"/>
    <w:rsid w:val="00C5448A"/>
    <w:rsid w:val="00C5449C"/>
    <w:rsid w:val="00C5452E"/>
    <w:rsid w:val="00C549F3"/>
    <w:rsid w:val="00C54E39"/>
    <w:rsid w:val="00C551FE"/>
    <w:rsid w:val="00C557DC"/>
    <w:rsid w:val="00C55CC5"/>
    <w:rsid w:val="00C55D78"/>
    <w:rsid w:val="00C562FC"/>
    <w:rsid w:val="00C56385"/>
    <w:rsid w:val="00C563A0"/>
    <w:rsid w:val="00C563FF"/>
    <w:rsid w:val="00C56835"/>
    <w:rsid w:val="00C56BEF"/>
    <w:rsid w:val="00C57029"/>
    <w:rsid w:val="00C571B1"/>
    <w:rsid w:val="00C5731A"/>
    <w:rsid w:val="00C57365"/>
    <w:rsid w:val="00C573AC"/>
    <w:rsid w:val="00C574FA"/>
    <w:rsid w:val="00C57693"/>
    <w:rsid w:val="00C57D90"/>
    <w:rsid w:val="00C57E68"/>
    <w:rsid w:val="00C602D7"/>
    <w:rsid w:val="00C603A9"/>
    <w:rsid w:val="00C6054E"/>
    <w:rsid w:val="00C608E4"/>
    <w:rsid w:val="00C60B55"/>
    <w:rsid w:val="00C6127C"/>
    <w:rsid w:val="00C61599"/>
    <w:rsid w:val="00C61AE9"/>
    <w:rsid w:val="00C61BBE"/>
    <w:rsid w:val="00C61D4D"/>
    <w:rsid w:val="00C61E5B"/>
    <w:rsid w:val="00C61F3D"/>
    <w:rsid w:val="00C61F50"/>
    <w:rsid w:val="00C62189"/>
    <w:rsid w:val="00C621D8"/>
    <w:rsid w:val="00C622C2"/>
    <w:rsid w:val="00C622E2"/>
    <w:rsid w:val="00C6264F"/>
    <w:rsid w:val="00C6275C"/>
    <w:rsid w:val="00C629FF"/>
    <w:rsid w:val="00C62CB9"/>
    <w:rsid w:val="00C62D00"/>
    <w:rsid w:val="00C62F5C"/>
    <w:rsid w:val="00C6338A"/>
    <w:rsid w:val="00C637F0"/>
    <w:rsid w:val="00C639AE"/>
    <w:rsid w:val="00C63A40"/>
    <w:rsid w:val="00C63CE8"/>
    <w:rsid w:val="00C6434A"/>
    <w:rsid w:val="00C643E2"/>
    <w:rsid w:val="00C64535"/>
    <w:rsid w:val="00C646DA"/>
    <w:rsid w:val="00C64732"/>
    <w:rsid w:val="00C6477B"/>
    <w:rsid w:val="00C64857"/>
    <w:rsid w:val="00C64EC9"/>
    <w:rsid w:val="00C64FC1"/>
    <w:rsid w:val="00C65160"/>
    <w:rsid w:val="00C6534A"/>
    <w:rsid w:val="00C65365"/>
    <w:rsid w:val="00C654DC"/>
    <w:rsid w:val="00C65529"/>
    <w:rsid w:val="00C657D7"/>
    <w:rsid w:val="00C65A64"/>
    <w:rsid w:val="00C65C1F"/>
    <w:rsid w:val="00C66491"/>
    <w:rsid w:val="00C664F7"/>
    <w:rsid w:val="00C66BAA"/>
    <w:rsid w:val="00C66BC7"/>
    <w:rsid w:val="00C66F3D"/>
    <w:rsid w:val="00C670F7"/>
    <w:rsid w:val="00C67192"/>
    <w:rsid w:val="00C6735B"/>
    <w:rsid w:val="00C676B2"/>
    <w:rsid w:val="00C678DD"/>
    <w:rsid w:val="00C6794C"/>
    <w:rsid w:val="00C67A31"/>
    <w:rsid w:val="00C67CA4"/>
    <w:rsid w:val="00C67D36"/>
    <w:rsid w:val="00C67D37"/>
    <w:rsid w:val="00C67E32"/>
    <w:rsid w:val="00C70005"/>
    <w:rsid w:val="00C70336"/>
    <w:rsid w:val="00C70419"/>
    <w:rsid w:val="00C70740"/>
    <w:rsid w:val="00C709BA"/>
    <w:rsid w:val="00C70EF8"/>
    <w:rsid w:val="00C71390"/>
    <w:rsid w:val="00C714D1"/>
    <w:rsid w:val="00C715DC"/>
    <w:rsid w:val="00C7166D"/>
    <w:rsid w:val="00C71698"/>
    <w:rsid w:val="00C71A01"/>
    <w:rsid w:val="00C71AAB"/>
    <w:rsid w:val="00C721F0"/>
    <w:rsid w:val="00C72338"/>
    <w:rsid w:val="00C7267B"/>
    <w:rsid w:val="00C7286D"/>
    <w:rsid w:val="00C72952"/>
    <w:rsid w:val="00C7297D"/>
    <w:rsid w:val="00C72D98"/>
    <w:rsid w:val="00C72EDA"/>
    <w:rsid w:val="00C72F17"/>
    <w:rsid w:val="00C731AC"/>
    <w:rsid w:val="00C733DD"/>
    <w:rsid w:val="00C735B7"/>
    <w:rsid w:val="00C73CA4"/>
    <w:rsid w:val="00C73CCE"/>
    <w:rsid w:val="00C73F4D"/>
    <w:rsid w:val="00C742BA"/>
    <w:rsid w:val="00C743F3"/>
    <w:rsid w:val="00C747C0"/>
    <w:rsid w:val="00C747FC"/>
    <w:rsid w:val="00C74832"/>
    <w:rsid w:val="00C74DF2"/>
    <w:rsid w:val="00C74E23"/>
    <w:rsid w:val="00C74E66"/>
    <w:rsid w:val="00C74FEC"/>
    <w:rsid w:val="00C75044"/>
    <w:rsid w:val="00C7519E"/>
    <w:rsid w:val="00C7573F"/>
    <w:rsid w:val="00C757AC"/>
    <w:rsid w:val="00C7590B"/>
    <w:rsid w:val="00C759BD"/>
    <w:rsid w:val="00C75AB6"/>
    <w:rsid w:val="00C75C53"/>
    <w:rsid w:val="00C7655F"/>
    <w:rsid w:val="00C7656D"/>
    <w:rsid w:val="00C76992"/>
    <w:rsid w:val="00C76D54"/>
    <w:rsid w:val="00C77010"/>
    <w:rsid w:val="00C77029"/>
    <w:rsid w:val="00C771A4"/>
    <w:rsid w:val="00C774E9"/>
    <w:rsid w:val="00C7797D"/>
    <w:rsid w:val="00C77A48"/>
    <w:rsid w:val="00C77C74"/>
    <w:rsid w:val="00C802AA"/>
    <w:rsid w:val="00C80462"/>
    <w:rsid w:val="00C80480"/>
    <w:rsid w:val="00C808E5"/>
    <w:rsid w:val="00C80923"/>
    <w:rsid w:val="00C80CD3"/>
    <w:rsid w:val="00C80CE6"/>
    <w:rsid w:val="00C80CF0"/>
    <w:rsid w:val="00C80D2B"/>
    <w:rsid w:val="00C80DD7"/>
    <w:rsid w:val="00C80E55"/>
    <w:rsid w:val="00C8110E"/>
    <w:rsid w:val="00C81140"/>
    <w:rsid w:val="00C81150"/>
    <w:rsid w:val="00C813A4"/>
    <w:rsid w:val="00C81927"/>
    <w:rsid w:val="00C82356"/>
    <w:rsid w:val="00C823F3"/>
    <w:rsid w:val="00C824D3"/>
    <w:rsid w:val="00C82582"/>
    <w:rsid w:val="00C825EA"/>
    <w:rsid w:val="00C82BE5"/>
    <w:rsid w:val="00C82E4D"/>
    <w:rsid w:val="00C82E64"/>
    <w:rsid w:val="00C82FA5"/>
    <w:rsid w:val="00C830D6"/>
    <w:rsid w:val="00C8310D"/>
    <w:rsid w:val="00C83115"/>
    <w:rsid w:val="00C83443"/>
    <w:rsid w:val="00C8346C"/>
    <w:rsid w:val="00C83966"/>
    <w:rsid w:val="00C83ACA"/>
    <w:rsid w:val="00C83CBA"/>
    <w:rsid w:val="00C83EF9"/>
    <w:rsid w:val="00C83F03"/>
    <w:rsid w:val="00C841F6"/>
    <w:rsid w:val="00C84482"/>
    <w:rsid w:val="00C847C5"/>
    <w:rsid w:val="00C84846"/>
    <w:rsid w:val="00C85271"/>
    <w:rsid w:val="00C853D7"/>
    <w:rsid w:val="00C85A6C"/>
    <w:rsid w:val="00C85FF3"/>
    <w:rsid w:val="00C8632E"/>
    <w:rsid w:val="00C864C7"/>
    <w:rsid w:val="00C865EE"/>
    <w:rsid w:val="00C86CE5"/>
    <w:rsid w:val="00C86D37"/>
    <w:rsid w:val="00C86E39"/>
    <w:rsid w:val="00C8708C"/>
    <w:rsid w:val="00C8708F"/>
    <w:rsid w:val="00C87267"/>
    <w:rsid w:val="00C873F4"/>
    <w:rsid w:val="00C8741A"/>
    <w:rsid w:val="00C87B7A"/>
    <w:rsid w:val="00C87C14"/>
    <w:rsid w:val="00C87C24"/>
    <w:rsid w:val="00C87C29"/>
    <w:rsid w:val="00C90A59"/>
    <w:rsid w:val="00C90AA6"/>
    <w:rsid w:val="00C90BF6"/>
    <w:rsid w:val="00C90DBF"/>
    <w:rsid w:val="00C90FAA"/>
    <w:rsid w:val="00C91451"/>
    <w:rsid w:val="00C91D01"/>
    <w:rsid w:val="00C91F66"/>
    <w:rsid w:val="00C92768"/>
    <w:rsid w:val="00C928C4"/>
    <w:rsid w:val="00C92A32"/>
    <w:rsid w:val="00C92B38"/>
    <w:rsid w:val="00C92BEC"/>
    <w:rsid w:val="00C92C92"/>
    <w:rsid w:val="00C92D11"/>
    <w:rsid w:val="00C93121"/>
    <w:rsid w:val="00C9348C"/>
    <w:rsid w:val="00C936AD"/>
    <w:rsid w:val="00C936C1"/>
    <w:rsid w:val="00C936E7"/>
    <w:rsid w:val="00C937FC"/>
    <w:rsid w:val="00C937FF"/>
    <w:rsid w:val="00C938A2"/>
    <w:rsid w:val="00C93CC8"/>
    <w:rsid w:val="00C94205"/>
    <w:rsid w:val="00C94620"/>
    <w:rsid w:val="00C94621"/>
    <w:rsid w:val="00C9471B"/>
    <w:rsid w:val="00C948B6"/>
    <w:rsid w:val="00C94B41"/>
    <w:rsid w:val="00C94B88"/>
    <w:rsid w:val="00C94DE4"/>
    <w:rsid w:val="00C94E68"/>
    <w:rsid w:val="00C95131"/>
    <w:rsid w:val="00C95196"/>
    <w:rsid w:val="00C956D6"/>
    <w:rsid w:val="00C95950"/>
    <w:rsid w:val="00C96001"/>
    <w:rsid w:val="00C9611F"/>
    <w:rsid w:val="00C9616C"/>
    <w:rsid w:val="00C96649"/>
    <w:rsid w:val="00C96879"/>
    <w:rsid w:val="00C9693C"/>
    <w:rsid w:val="00C96D6A"/>
    <w:rsid w:val="00C96EAE"/>
    <w:rsid w:val="00C9736B"/>
    <w:rsid w:val="00C9760B"/>
    <w:rsid w:val="00C97763"/>
    <w:rsid w:val="00C97B27"/>
    <w:rsid w:val="00CA02EA"/>
    <w:rsid w:val="00CA0360"/>
    <w:rsid w:val="00CA05CF"/>
    <w:rsid w:val="00CA0766"/>
    <w:rsid w:val="00CA0B9A"/>
    <w:rsid w:val="00CA0F4D"/>
    <w:rsid w:val="00CA1233"/>
    <w:rsid w:val="00CA19F2"/>
    <w:rsid w:val="00CA1B63"/>
    <w:rsid w:val="00CA1B8B"/>
    <w:rsid w:val="00CA1D27"/>
    <w:rsid w:val="00CA1E8D"/>
    <w:rsid w:val="00CA2183"/>
    <w:rsid w:val="00CA2188"/>
    <w:rsid w:val="00CA2357"/>
    <w:rsid w:val="00CA26DF"/>
    <w:rsid w:val="00CA27AE"/>
    <w:rsid w:val="00CA27F7"/>
    <w:rsid w:val="00CA2A17"/>
    <w:rsid w:val="00CA2B21"/>
    <w:rsid w:val="00CA2C31"/>
    <w:rsid w:val="00CA2D67"/>
    <w:rsid w:val="00CA304B"/>
    <w:rsid w:val="00CA30B5"/>
    <w:rsid w:val="00CA3249"/>
    <w:rsid w:val="00CA34D3"/>
    <w:rsid w:val="00CA3823"/>
    <w:rsid w:val="00CA384F"/>
    <w:rsid w:val="00CA3BDC"/>
    <w:rsid w:val="00CA3D59"/>
    <w:rsid w:val="00CA3EF0"/>
    <w:rsid w:val="00CA434E"/>
    <w:rsid w:val="00CA46AA"/>
    <w:rsid w:val="00CA47BE"/>
    <w:rsid w:val="00CA4BDD"/>
    <w:rsid w:val="00CA4FF3"/>
    <w:rsid w:val="00CA52A8"/>
    <w:rsid w:val="00CA55B0"/>
    <w:rsid w:val="00CA5890"/>
    <w:rsid w:val="00CA58B6"/>
    <w:rsid w:val="00CA5B6B"/>
    <w:rsid w:val="00CA5C0A"/>
    <w:rsid w:val="00CA5CFC"/>
    <w:rsid w:val="00CA5F4F"/>
    <w:rsid w:val="00CA61F2"/>
    <w:rsid w:val="00CA637F"/>
    <w:rsid w:val="00CA6599"/>
    <w:rsid w:val="00CA66E4"/>
    <w:rsid w:val="00CA6ACA"/>
    <w:rsid w:val="00CA6E65"/>
    <w:rsid w:val="00CA6FC3"/>
    <w:rsid w:val="00CA708C"/>
    <w:rsid w:val="00CA73D9"/>
    <w:rsid w:val="00CA7CEF"/>
    <w:rsid w:val="00CB01BA"/>
    <w:rsid w:val="00CB053F"/>
    <w:rsid w:val="00CB0573"/>
    <w:rsid w:val="00CB05A3"/>
    <w:rsid w:val="00CB0612"/>
    <w:rsid w:val="00CB08CB"/>
    <w:rsid w:val="00CB0A7A"/>
    <w:rsid w:val="00CB0D47"/>
    <w:rsid w:val="00CB0DA0"/>
    <w:rsid w:val="00CB122F"/>
    <w:rsid w:val="00CB1B0A"/>
    <w:rsid w:val="00CB1E58"/>
    <w:rsid w:val="00CB1E6F"/>
    <w:rsid w:val="00CB1ECD"/>
    <w:rsid w:val="00CB1FCB"/>
    <w:rsid w:val="00CB2220"/>
    <w:rsid w:val="00CB24AD"/>
    <w:rsid w:val="00CB280D"/>
    <w:rsid w:val="00CB2A3E"/>
    <w:rsid w:val="00CB2E81"/>
    <w:rsid w:val="00CB3599"/>
    <w:rsid w:val="00CB36B9"/>
    <w:rsid w:val="00CB3845"/>
    <w:rsid w:val="00CB3EC9"/>
    <w:rsid w:val="00CB3FFC"/>
    <w:rsid w:val="00CB40DC"/>
    <w:rsid w:val="00CB4156"/>
    <w:rsid w:val="00CB418E"/>
    <w:rsid w:val="00CB431B"/>
    <w:rsid w:val="00CB444A"/>
    <w:rsid w:val="00CB46BC"/>
    <w:rsid w:val="00CB4AA5"/>
    <w:rsid w:val="00CB4D21"/>
    <w:rsid w:val="00CB4F19"/>
    <w:rsid w:val="00CB5224"/>
    <w:rsid w:val="00CB5277"/>
    <w:rsid w:val="00CB5417"/>
    <w:rsid w:val="00CB56D5"/>
    <w:rsid w:val="00CB584A"/>
    <w:rsid w:val="00CB589B"/>
    <w:rsid w:val="00CB5A0F"/>
    <w:rsid w:val="00CB5C3D"/>
    <w:rsid w:val="00CB5C44"/>
    <w:rsid w:val="00CB5C4D"/>
    <w:rsid w:val="00CB5CAD"/>
    <w:rsid w:val="00CB5D2C"/>
    <w:rsid w:val="00CB5EDF"/>
    <w:rsid w:val="00CB5F71"/>
    <w:rsid w:val="00CB62D1"/>
    <w:rsid w:val="00CB6322"/>
    <w:rsid w:val="00CB63E8"/>
    <w:rsid w:val="00CB66B4"/>
    <w:rsid w:val="00CB6855"/>
    <w:rsid w:val="00CB6D32"/>
    <w:rsid w:val="00CB6F44"/>
    <w:rsid w:val="00CB70AB"/>
    <w:rsid w:val="00CB7240"/>
    <w:rsid w:val="00CB77F5"/>
    <w:rsid w:val="00CB7901"/>
    <w:rsid w:val="00CB7939"/>
    <w:rsid w:val="00CB7A16"/>
    <w:rsid w:val="00CC00A7"/>
    <w:rsid w:val="00CC0418"/>
    <w:rsid w:val="00CC0992"/>
    <w:rsid w:val="00CC102B"/>
    <w:rsid w:val="00CC1438"/>
    <w:rsid w:val="00CC143F"/>
    <w:rsid w:val="00CC1485"/>
    <w:rsid w:val="00CC14D3"/>
    <w:rsid w:val="00CC1883"/>
    <w:rsid w:val="00CC1C5C"/>
    <w:rsid w:val="00CC1CF8"/>
    <w:rsid w:val="00CC1CF9"/>
    <w:rsid w:val="00CC1D23"/>
    <w:rsid w:val="00CC2297"/>
    <w:rsid w:val="00CC23D2"/>
    <w:rsid w:val="00CC2499"/>
    <w:rsid w:val="00CC261C"/>
    <w:rsid w:val="00CC2958"/>
    <w:rsid w:val="00CC2BCF"/>
    <w:rsid w:val="00CC2C07"/>
    <w:rsid w:val="00CC2F30"/>
    <w:rsid w:val="00CC332B"/>
    <w:rsid w:val="00CC336B"/>
    <w:rsid w:val="00CC3BC5"/>
    <w:rsid w:val="00CC3C98"/>
    <w:rsid w:val="00CC3D32"/>
    <w:rsid w:val="00CC3E03"/>
    <w:rsid w:val="00CC4063"/>
    <w:rsid w:val="00CC4124"/>
    <w:rsid w:val="00CC41D0"/>
    <w:rsid w:val="00CC425F"/>
    <w:rsid w:val="00CC44D7"/>
    <w:rsid w:val="00CC4914"/>
    <w:rsid w:val="00CC4B20"/>
    <w:rsid w:val="00CC4B70"/>
    <w:rsid w:val="00CC4D9D"/>
    <w:rsid w:val="00CC4E96"/>
    <w:rsid w:val="00CC4EB6"/>
    <w:rsid w:val="00CC538C"/>
    <w:rsid w:val="00CC5797"/>
    <w:rsid w:val="00CC5F57"/>
    <w:rsid w:val="00CC63BB"/>
    <w:rsid w:val="00CC6498"/>
    <w:rsid w:val="00CC649D"/>
    <w:rsid w:val="00CC6646"/>
    <w:rsid w:val="00CC6862"/>
    <w:rsid w:val="00CC69CD"/>
    <w:rsid w:val="00CC705E"/>
    <w:rsid w:val="00CC7149"/>
    <w:rsid w:val="00CC723F"/>
    <w:rsid w:val="00CC72A3"/>
    <w:rsid w:val="00CC7373"/>
    <w:rsid w:val="00CC738E"/>
    <w:rsid w:val="00CC7452"/>
    <w:rsid w:val="00CC7493"/>
    <w:rsid w:val="00CC75C1"/>
    <w:rsid w:val="00CC7630"/>
    <w:rsid w:val="00CC765C"/>
    <w:rsid w:val="00CC777F"/>
    <w:rsid w:val="00CC780C"/>
    <w:rsid w:val="00CC7896"/>
    <w:rsid w:val="00CC7B1F"/>
    <w:rsid w:val="00CC7BCC"/>
    <w:rsid w:val="00CC7C3D"/>
    <w:rsid w:val="00CC7C58"/>
    <w:rsid w:val="00CD00B6"/>
    <w:rsid w:val="00CD037B"/>
    <w:rsid w:val="00CD0635"/>
    <w:rsid w:val="00CD0661"/>
    <w:rsid w:val="00CD09AD"/>
    <w:rsid w:val="00CD0BE1"/>
    <w:rsid w:val="00CD0D29"/>
    <w:rsid w:val="00CD0D5D"/>
    <w:rsid w:val="00CD0D94"/>
    <w:rsid w:val="00CD1489"/>
    <w:rsid w:val="00CD14ED"/>
    <w:rsid w:val="00CD17CF"/>
    <w:rsid w:val="00CD1937"/>
    <w:rsid w:val="00CD1BB5"/>
    <w:rsid w:val="00CD1DD9"/>
    <w:rsid w:val="00CD226B"/>
    <w:rsid w:val="00CD22CB"/>
    <w:rsid w:val="00CD2323"/>
    <w:rsid w:val="00CD2478"/>
    <w:rsid w:val="00CD24C9"/>
    <w:rsid w:val="00CD2518"/>
    <w:rsid w:val="00CD257C"/>
    <w:rsid w:val="00CD2686"/>
    <w:rsid w:val="00CD2688"/>
    <w:rsid w:val="00CD29B2"/>
    <w:rsid w:val="00CD29E2"/>
    <w:rsid w:val="00CD2E01"/>
    <w:rsid w:val="00CD2FD4"/>
    <w:rsid w:val="00CD30CD"/>
    <w:rsid w:val="00CD377A"/>
    <w:rsid w:val="00CD37C0"/>
    <w:rsid w:val="00CD3EF8"/>
    <w:rsid w:val="00CD44D4"/>
    <w:rsid w:val="00CD462E"/>
    <w:rsid w:val="00CD49AD"/>
    <w:rsid w:val="00CD4A7F"/>
    <w:rsid w:val="00CD4AE5"/>
    <w:rsid w:val="00CD4AE9"/>
    <w:rsid w:val="00CD4BE3"/>
    <w:rsid w:val="00CD4C6F"/>
    <w:rsid w:val="00CD4D4D"/>
    <w:rsid w:val="00CD4E88"/>
    <w:rsid w:val="00CD4FF9"/>
    <w:rsid w:val="00CD5049"/>
    <w:rsid w:val="00CD53F2"/>
    <w:rsid w:val="00CD5B0A"/>
    <w:rsid w:val="00CD5F77"/>
    <w:rsid w:val="00CD60FC"/>
    <w:rsid w:val="00CD6242"/>
    <w:rsid w:val="00CD6276"/>
    <w:rsid w:val="00CD62F8"/>
    <w:rsid w:val="00CD6329"/>
    <w:rsid w:val="00CD63C5"/>
    <w:rsid w:val="00CD66C2"/>
    <w:rsid w:val="00CD7053"/>
    <w:rsid w:val="00CD72E2"/>
    <w:rsid w:val="00CD7450"/>
    <w:rsid w:val="00CD7835"/>
    <w:rsid w:val="00CD7887"/>
    <w:rsid w:val="00CD7CDE"/>
    <w:rsid w:val="00CD7E72"/>
    <w:rsid w:val="00CE0371"/>
    <w:rsid w:val="00CE03D7"/>
    <w:rsid w:val="00CE0497"/>
    <w:rsid w:val="00CE04A2"/>
    <w:rsid w:val="00CE078D"/>
    <w:rsid w:val="00CE07C8"/>
    <w:rsid w:val="00CE08BE"/>
    <w:rsid w:val="00CE08FC"/>
    <w:rsid w:val="00CE093A"/>
    <w:rsid w:val="00CE09BF"/>
    <w:rsid w:val="00CE0AEC"/>
    <w:rsid w:val="00CE0BE6"/>
    <w:rsid w:val="00CE0DA6"/>
    <w:rsid w:val="00CE0EE6"/>
    <w:rsid w:val="00CE0F4A"/>
    <w:rsid w:val="00CE1422"/>
    <w:rsid w:val="00CE1C60"/>
    <w:rsid w:val="00CE2032"/>
    <w:rsid w:val="00CE211E"/>
    <w:rsid w:val="00CE214D"/>
    <w:rsid w:val="00CE215E"/>
    <w:rsid w:val="00CE290F"/>
    <w:rsid w:val="00CE2959"/>
    <w:rsid w:val="00CE2B8B"/>
    <w:rsid w:val="00CE2D93"/>
    <w:rsid w:val="00CE2DAC"/>
    <w:rsid w:val="00CE2EA4"/>
    <w:rsid w:val="00CE2F8F"/>
    <w:rsid w:val="00CE31D8"/>
    <w:rsid w:val="00CE322C"/>
    <w:rsid w:val="00CE3233"/>
    <w:rsid w:val="00CE3323"/>
    <w:rsid w:val="00CE3456"/>
    <w:rsid w:val="00CE3490"/>
    <w:rsid w:val="00CE372A"/>
    <w:rsid w:val="00CE38D5"/>
    <w:rsid w:val="00CE3BFE"/>
    <w:rsid w:val="00CE3F1A"/>
    <w:rsid w:val="00CE3F9A"/>
    <w:rsid w:val="00CE41E1"/>
    <w:rsid w:val="00CE42FA"/>
    <w:rsid w:val="00CE4375"/>
    <w:rsid w:val="00CE43E0"/>
    <w:rsid w:val="00CE4601"/>
    <w:rsid w:val="00CE4620"/>
    <w:rsid w:val="00CE4C1D"/>
    <w:rsid w:val="00CE5142"/>
    <w:rsid w:val="00CE5577"/>
    <w:rsid w:val="00CE5726"/>
    <w:rsid w:val="00CE5881"/>
    <w:rsid w:val="00CE5A8E"/>
    <w:rsid w:val="00CE5BA4"/>
    <w:rsid w:val="00CE5BC1"/>
    <w:rsid w:val="00CE5E2B"/>
    <w:rsid w:val="00CE5EA8"/>
    <w:rsid w:val="00CE5FFA"/>
    <w:rsid w:val="00CE6085"/>
    <w:rsid w:val="00CE60BD"/>
    <w:rsid w:val="00CE60BE"/>
    <w:rsid w:val="00CE620E"/>
    <w:rsid w:val="00CE6FB4"/>
    <w:rsid w:val="00CE716A"/>
    <w:rsid w:val="00CE717F"/>
    <w:rsid w:val="00CE7503"/>
    <w:rsid w:val="00CE773C"/>
    <w:rsid w:val="00CE78A9"/>
    <w:rsid w:val="00CE7936"/>
    <w:rsid w:val="00CE7BA5"/>
    <w:rsid w:val="00CE7BF9"/>
    <w:rsid w:val="00CF01C6"/>
    <w:rsid w:val="00CF03AF"/>
    <w:rsid w:val="00CF0902"/>
    <w:rsid w:val="00CF0A85"/>
    <w:rsid w:val="00CF0C8F"/>
    <w:rsid w:val="00CF0DEB"/>
    <w:rsid w:val="00CF1016"/>
    <w:rsid w:val="00CF120B"/>
    <w:rsid w:val="00CF1296"/>
    <w:rsid w:val="00CF14BD"/>
    <w:rsid w:val="00CF187A"/>
    <w:rsid w:val="00CF18CC"/>
    <w:rsid w:val="00CF1AE2"/>
    <w:rsid w:val="00CF1BD1"/>
    <w:rsid w:val="00CF1E4B"/>
    <w:rsid w:val="00CF2001"/>
    <w:rsid w:val="00CF21C3"/>
    <w:rsid w:val="00CF2656"/>
    <w:rsid w:val="00CF266F"/>
    <w:rsid w:val="00CF2B26"/>
    <w:rsid w:val="00CF2B2B"/>
    <w:rsid w:val="00CF2B52"/>
    <w:rsid w:val="00CF2B5D"/>
    <w:rsid w:val="00CF2C27"/>
    <w:rsid w:val="00CF2C44"/>
    <w:rsid w:val="00CF2E1F"/>
    <w:rsid w:val="00CF2E38"/>
    <w:rsid w:val="00CF31A4"/>
    <w:rsid w:val="00CF32AF"/>
    <w:rsid w:val="00CF32E2"/>
    <w:rsid w:val="00CF3403"/>
    <w:rsid w:val="00CF3499"/>
    <w:rsid w:val="00CF34F8"/>
    <w:rsid w:val="00CF391F"/>
    <w:rsid w:val="00CF39CB"/>
    <w:rsid w:val="00CF4052"/>
    <w:rsid w:val="00CF442C"/>
    <w:rsid w:val="00CF45F4"/>
    <w:rsid w:val="00CF47BA"/>
    <w:rsid w:val="00CF4FB4"/>
    <w:rsid w:val="00CF571A"/>
    <w:rsid w:val="00CF58E2"/>
    <w:rsid w:val="00CF5A1D"/>
    <w:rsid w:val="00CF5AD2"/>
    <w:rsid w:val="00CF6049"/>
    <w:rsid w:val="00CF61AC"/>
    <w:rsid w:val="00CF6457"/>
    <w:rsid w:val="00CF6BAC"/>
    <w:rsid w:val="00CF6F5F"/>
    <w:rsid w:val="00CF6F61"/>
    <w:rsid w:val="00CF73FE"/>
    <w:rsid w:val="00CF752D"/>
    <w:rsid w:val="00CF7670"/>
    <w:rsid w:val="00CF7F07"/>
    <w:rsid w:val="00CF7FA3"/>
    <w:rsid w:val="00D002F5"/>
    <w:rsid w:val="00D003B2"/>
    <w:rsid w:val="00D0046E"/>
    <w:rsid w:val="00D0068E"/>
    <w:rsid w:val="00D0077B"/>
    <w:rsid w:val="00D0086B"/>
    <w:rsid w:val="00D008C5"/>
    <w:rsid w:val="00D00BA9"/>
    <w:rsid w:val="00D00BB7"/>
    <w:rsid w:val="00D00CC0"/>
    <w:rsid w:val="00D0128B"/>
    <w:rsid w:val="00D013CF"/>
    <w:rsid w:val="00D0143A"/>
    <w:rsid w:val="00D015D6"/>
    <w:rsid w:val="00D0186D"/>
    <w:rsid w:val="00D01F2C"/>
    <w:rsid w:val="00D025C9"/>
    <w:rsid w:val="00D02682"/>
    <w:rsid w:val="00D028CA"/>
    <w:rsid w:val="00D02977"/>
    <w:rsid w:val="00D0307D"/>
    <w:rsid w:val="00D031E3"/>
    <w:rsid w:val="00D0328E"/>
    <w:rsid w:val="00D034A6"/>
    <w:rsid w:val="00D035CB"/>
    <w:rsid w:val="00D03B2B"/>
    <w:rsid w:val="00D03C90"/>
    <w:rsid w:val="00D03DFE"/>
    <w:rsid w:val="00D040B4"/>
    <w:rsid w:val="00D040CB"/>
    <w:rsid w:val="00D041B1"/>
    <w:rsid w:val="00D043AE"/>
    <w:rsid w:val="00D04488"/>
    <w:rsid w:val="00D04783"/>
    <w:rsid w:val="00D04917"/>
    <w:rsid w:val="00D04EB0"/>
    <w:rsid w:val="00D04F37"/>
    <w:rsid w:val="00D04F8B"/>
    <w:rsid w:val="00D050AD"/>
    <w:rsid w:val="00D052EB"/>
    <w:rsid w:val="00D05437"/>
    <w:rsid w:val="00D05469"/>
    <w:rsid w:val="00D05536"/>
    <w:rsid w:val="00D05691"/>
    <w:rsid w:val="00D056AE"/>
    <w:rsid w:val="00D05CB5"/>
    <w:rsid w:val="00D060C6"/>
    <w:rsid w:val="00D06116"/>
    <w:rsid w:val="00D06220"/>
    <w:rsid w:val="00D0622B"/>
    <w:rsid w:val="00D062CC"/>
    <w:rsid w:val="00D064F4"/>
    <w:rsid w:val="00D06714"/>
    <w:rsid w:val="00D068C2"/>
    <w:rsid w:val="00D06E13"/>
    <w:rsid w:val="00D072A5"/>
    <w:rsid w:val="00D0741D"/>
    <w:rsid w:val="00D07429"/>
    <w:rsid w:val="00D075EF"/>
    <w:rsid w:val="00D0762D"/>
    <w:rsid w:val="00D076BC"/>
    <w:rsid w:val="00D07937"/>
    <w:rsid w:val="00D07978"/>
    <w:rsid w:val="00D100AD"/>
    <w:rsid w:val="00D10161"/>
    <w:rsid w:val="00D108D5"/>
    <w:rsid w:val="00D10ABE"/>
    <w:rsid w:val="00D10B56"/>
    <w:rsid w:val="00D10BD8"/>
    <w:rsid w:val="00D10C8C"/>
    <w:rsid w:val="00D10D03"/>
    <w:rsid w:val="00D10D51"/>
    <w:rsid w:val="00D10E18"/>
    <w:rsid w:val="00D114AE"/>
    <w:rsid w:val="00D1198D"/>
    <w:rsid w:val="00D11B44"/>
    <w:rsid w:val="00D11CFA"/>
    <w:rsid w:val="00D121E6"/>
    <w:rsid w:val="00D12217"/>
    <w:rsid w:val="00D122E1"/>
    <w:rsid w:val="00D12657"/>
    <w:rsid w:val="00D12751"/>
    <w:rsid w:val="00D12B32"/>
    <w:rsid w:val="00D12C30"/>
    <w:rsid w:val="00D13436"/>
    <w:rsid w:val="00D13454"/>
    <w:rsid w:val="00D1368D"/>
    <w:rsid w:val="00D13778"/>
    <w:rsid w:val="00D137E8"/>
    <w:rsid w:val="00D1394D"/>
    <w:rsid w:val="00D13A31"/>
    <w:rsid w:val="00D13B17"/>
    <w:rsid w:val="00D13DE9"/>
    <w:rsid w:val="00D13E31"/>
    <w:rsid w:val="00D140C0"/>
    <w:rsid w:val="00D141A1"/>
    <w:rsid w:val="00D14758"/>
    <w:rsid w:val="00D147E2"/>
    <w:rsid w:val="00D1484E"/>
    <w:rsid w:val="00D148CC"/>
    <w:rsid w:val="00D14A7F"/>
    <w:rsid w:val="00D14AF9"/>
    <w:rsid w:val="00D14C44"/>
    <w:rsid w:val="00D150C5"/>
    <w:rsid w:val="00D1536E"/>
    <w:rsid w:val="00D153BA"/>
    <w:rsid w:val="00D1582E"/>
    <w:rsid w:val="00D15B72"/>
    <w:rsid w:val="00D15DF7"/>
    <w:rsid w:val="00D16581"/>
    <w:rsid w:val="00D1682C"/>
    <w:rsid w:val="00D16C67"/>
    <w:rsid w:val="00D16D33"/>
    <w:rsid w:val="00D17033"/>
    <w:rsid w:val="00D173AD"/>
    <w:rsid w:val="00D17494"/>
    <w:rsid w:val="00D177C9"/>
    <w:rsid w:val="00D1798F"/>
    <w:rsid w:val="00D179A3"/>
    <w:rsid w:val="00D17A21"/>
    <w:rsid w:val="00D17D7E"/>
    <w:rsid w:val="00D20B1E"/>
    <w:rsid w:val="00D210ED"/>
    <w:rsid w:val="00D211B2"/>
    <w:rsid w:val="00D212A6"/>
    <w:rsid w:val="00D21503"/>
    <w:rsid w:val="00D218AC"/>
    <w:rsid w:val="00D218BB"/>
    <w:rsid w:val="00D219BF"/>
    <w:rsid w:val="00D21B16"/>
    <w:rsid w:val="00D21D7E"/>
    <w:rsid w:val="00D2219C"/>
    <w:rsid w:val="00D22385"/>
    <w:rsid w:val="00D22646"/>
    <w:rsid w:val="00D23489"/>
    <w:rsid w:val="00D23520"/>
    <w:rsid w:val="00D23632"/>
    <w:rsid w:val="00D23936"/>
    <w:rsid w:val="00D239B5"/>
    <w:rsid w:val="00D23ADC"/>
    <w:rsid w:val="00D23D2D"/>
    <w:rsid w:val="00D23D67"/>
    <w:rsid w:val="00D23F70"/>
    <w:rsid w:val="00D241DC"/>
    <w:rsid w:val="00D24353"/>
    <w:rsid w:val="00D24444"/>
    <w:rsid w:val="00D24538"/>
    <w:rsid w:val="00D246C6"/>
    <w:rsid w:val="00D247B7"/>
    <w:rsid w:val="00D24C66"/>
    <w:rsid w:val="00D24F0F"/>
    <w:rsid w:val="00D252AE"/>
    <w:rsid w:val="00D257C6"/>
    <w:rsid w:val="00D258D1"/>
    <w:rsid w:val="00D25ADD"/>
    <w:rsid w:val="00D25C19"/>
    <w:rsid w:val="00D25F73"/>
    <w:rsid w:val="00D25FCB"/>
    <w:rsid w:val="00D261D7"/>
    <w:rsid w:val="00D2626D"/>
    <w:rsid w:val="00D267BF"/>
    <w:rsid w:val="00D26844"/>
    <w:rsid w:val="00D26869"/>
    <w:rsid w:val="00D26899"/>
    <w:rsid w:val="00D26AA0"/>
    <w:rsid w:val="00D26BE8"/>
    <w:rsid w:val="00D26C20"/>
    <w:rsid w:val="00D26D56"/>
    <w:rsid w:val="00D26DEC"/>
    <w:rsid w:val="00D26E33"/>
    <w:rsid w:val="00D26EF4"/>
    <w:rsid w:val="00D2798C"/>
    <w:rsid w:val="00D27A5E"/>
    <w:rsid w:val="00D27AC2"/>
    <w:rsid w:val="00D27C5D"/>
    <w:rsid w:val="00D27F5D"/>
    <w:rsid w:val="00D3028D"/>
    <w:rsid w:val="00D30344"/>
    <w:rsid w:val="00D3068F"/>
    <w:rsid w:val="00D30961"/>
    <w:rsid w:val="00D30BB6"/>
    <w:rsid w:val="00D30BCC"/>
    <w:rsid w:val="00D30BFB"/>
    <w:rsid w:val="00D31115"/>
    <w:rsid w:val="00D3153E"/>
    <w:rsid w:val="00D3153F"/>
    <w:rsid w:val="00D31602"/>
    <w:rsid w:val="00D319A6"/>
    <w:rsid w:val="00D323F3"/>
    <w:rsid w:val="00D326A8"/>
    <w:rsid w:val="00D32758"/>
    <w:rsid w:val="00D3281B"/>
    <w:rsid w:val="00D32AB5"/>
    <w:rsid w:val="00D32FFE"/>
    <w:rsid w:val="00D3309C"/>
    <w:rsid w:val="00D336BE"/>
    <w:rsid w:val="00D33758"/>
    <w:rsid w:val="00D33786"/>
    <w:rsid w:val="00D338A0"/>
    <w:rsid w:val="00D33D4F"/>
    <w:rsid w:val="00D33EF3"/>
    <w:rsid w:val="00D34189"/>
    <w:rsid w:val="00D34242"/>
    <w:rsid w:val="00D344BA"/>
    <w:rsid w:val="00D3487D"/>
    <w:rsid w:val="00D34AFA"/>
    <w:rsid w:val="00D34E5D"/>
    <w:rsid w:val="00D34FE9"/>
    <w:rsid w:val="00D35A68"/>
    <w:rsid w:val="00D362DF"/>
    <w:rsid w:val="00D362EF"/>
    <w:rsid w:val="00D3635E"/>
    <w:rsid w:val="00D363F2"/>
    <w:rsid w:val="00D36481"/>
    <w:rsid w:val="00D3671D"/>
    <w:rsid w:val="00D36A1C"/>
    <w:rsid w:val="00D36B67"/>
    <w:rsid w:val="00D36B8D"/>
    <w:rsid w:val="00D36EE0"/>
    <w:rsid w:val="00D370F9"/>
    <w:rsid w:val="00D37585"/>
    <w:rsid w:val="00D375AD"/>
    <w:rsid w:val="00D3768E"/>
    <w:rsid w:val="00D3778C"/>
    <w:rsid w:val="00D37844"/>
    <w:rsid w:val="00D3793C"/>
    <w:rsid w:val="00D37A19"/>
    <w:rsid w:val="00D37A40"/>
    <w:rsid w:val="00D37E85"/>
    <w:rsid w:val="00D405FE"/>
    <w:rsid w:val="00D4069C"/>
    <w:rsid w:val="00D407C0"/>
    <w:rsid w:val="00D40896"/>
    <w:rsid w:val="00D40963"/>
    <w:rsid w:val="00D40F81"/>
    <w:rsid w:val="00D41051"/>
    <w:rsid w:val="00D4119D"/>
    <w:rsid w:val="00D4126A"/>
    <w:rsid w:val="00D412FF"/>
    <w:rsid w:val="00D41592"/>
    <w:rsid w:val="00D4188D"/>
    <w:rsid w:val="00D41AD5"/>
    <w:rsid w:val="00D41B76"/>
    <w:rsid w:val="00D41BB3"/>
    <w:rsid w:val="00D41CA4"/>
    <w:rsid w:val="00D41D9A"/>
    <w:rsid w:val="00D41DB6"/>
    <w:rsid w:val="00D42339"/>
    <w:rsid w:val="00D42B22"/>
    <w:rsid w:val="00D42B4C"/>
    <w:rsid w:val="00D42F1C"/>
    <w:rsid w:val="00D43068"/>
    <w:rsid w:val="00D4334F"/>
    <w:rsid w:val="00D4347E"/>
    <w:rsid w:val="00D4365C"/>
    <w:rsid w:val="00D436D8"/>
    <w:rsid w:val="00D4370C"/>
    <w:rsid w:val="00D437A3"/>
    <w:rsid w:val="00D437CD"/>
    <w:rsid w:val="00D43A5E"/>
    <w:rsid w:val="00D43BB9"/>
    <w:rsid w:val="00D43D1B"/>
    <w:rsid w:val="00D43D9C"/>
    <w:rsid w:val="00D43E29"/>
    <w:rsid w:val="00D43E38"/>
    <w:rsid w:val="00D43E54"/>
    <w:rsid w:val="00D43F2B"/>
    <w:rsid w:val="00D43FB5"/>
    <w:rsid w:val="00D44055"/>
    <w:rsid w:val="00D44197"/>
    <w:rsid w:val="00D4447F"/>
    <w:rsid w:val="00D44835"/>
    <w:rsid w:val="00D44887"/>
    <w:rsid w:val="00D44A04"/>
    <w:rsid w:val="00D44AA7"/>
    <w:rsid w:val="00D44C29"/>
    <w:rsid w:val="00D44C55"/>
    <w:rsid w:val="00D451EF"/>
    <w:rsid w:val="00D4539D"/>
    <w:rsid w:val="00D4548E"/>
    <w:rsid w:val="00D45504"/>
    <w:rsid w:val="00D45605"/>
    <w:rsid w:val="00D45629"/>
    <w:rsid w:val="00D45640"/>
    <w:rsid w:val="00D45771"/>
    <w:rsid w:val="00D457EB"/>
    <w:rsid w:val="00D458CC"/>
    <w:rsid w:val="00D45AF7"/>
    <w:rsid w:val="00D45F2D"/>
    <w:rsid w:val="00D46006"/>
    <w:rsid w:val="00D46022"/>
    <w:rsid w:val="00D460B7"/>
    <w:rsid w:val="00D46298"/>
    <w:rsid w:val="00D462DC"/>
    <w:rsid w:val="00D46383"/>
    <w:rsid w:val="00D46513"/>
    <w:rsid w:val="00D46570"/>
    <w:rsid w:val="00D4658F"/>
    <w:rsid w:val="00D46640"/>
    <w:rsid w:val="00D4669F"/>
    <w:rsid w:val="00D46A6E"/>
    <w:rsid w:val="00D46A84"/>
    <w:rsid w:val="00D46A92"/>
    <w:rsid w:val="00D46ABE"/>
    <w:rsid w:val="00D46C37"/>
    <w:rsid w:val="00D46CD6"/>
    <w:rsid w:val="00D46F03"/>
    <w:rsid w:val="00D4706B"/>
    <w:rsid w:val="00D470E6"/>
    <w:rsid w:val="00D4730F"/>
    <w:rsid w:val="00D47548"/>
    <w:rsid w:val="00D47597"/>
    <w:rsid w:val="00D47677"/>
    <w:rsid w:val="00D47A34"/>
    <w:rsid w:val="00D47C84"/>
    <w:rsid w:val="00D47E3B"/>
    <w:rsid w:val="00D50196"/>
    <w:rsid w:val="00D503BB"/>
    <w:rsid w:val="00D50A92"/>
    <w:rsid w:val="00D50AD9"/>
    <w:rsid w:val="00D5154F"/>
    <w:rsid w:val="00D51C46"/>
    <w:rsid w:val="00D51E19"/>
    <w:rsid w:val="00D52083"/>
    <w:rsid w:val="00D520FA"/>
    <w:rsid w:val="00D52194"/>
    <w:rsid w:val="00D523EA"/>
    <w:rsid w:val="00D5244A"/>
    <w:rsid w:val="00D525F1"/>
    <w:rsid w:val="00D528A4"/>
    <w:rsid w:val="00D52920"/>
    <w:rsid w:val="00D52E2E"/>
    <w:rsid w:val="00D53300"/>
    <w:rsid w:val="00D539B1"/>
    <w:rsid w:val="00D5405F"/>
    <w:rsid w:val="00D54140"/>
    <w:rsid w:val="00D5422D"/>
    <w:rsid w:val="00D5428B"/>
    <w:rsid w:val="00D54349"/>
    <w:rsid w:val="00D54678"/>
    <w:rsid w:val="00D54686"/>
    <w:rsid w:val="00D5489E"/>
    <w:rsid w:val="00D54BBA"/>
    <w:rsid w:val="00D54D93"/>
    <w:rsid w:val="00D550CD"/>
    <w:rsid w:val="00D55360"/>
    <w:rsid w:val="00D555E7"/>
    <w:rsid w:val="00D5566D"/>
    <w:rsid w:val="00D55764"/>
    <w:rsid w:val="00D559A5"/>
    <w:rsid w:val="00D55D35"/>
    <w:rsid w:val="00D55DEA"/>
    <w:rsid w:val="00D55EF1"/>
    <w:rsid w:val="00D563DF"/>
    <w:rsid w:val="00D563FF"/>
    <w:rsid w:val="00D564F0"/>
    <w:rsid w:val="00D56785"/>
    <w:rsid w:val="00D56872"/>
    <w:rsid w:val="00D568EF"/>
    <w:rsid w:val="00D56A00"/>
    <w:rsid w:val="00D56BB7"/>
    <w:rsid w:val="00D56F54"/>
    <w:rsid w:val="00D57287"/>
    <w:rsid w:val="00D57427"/>
    <w:rsid w:val="00D57447"/>
    <w:rsid w:val="00D57513"/>
    <w:rsid w:val="00D575BD"/>
    <w:rsid w:val="00D57652"/>
    <w:rsid w:val="00D5773E"/>
    <w:rsid w:val="00D577C5"/>
    <w:rsid w:val="00D57831"/>
    <w:rsid w:val="00D57B68"/>
    <w:rsid w:val="00D57BFA"/>
    <w:rsid w:val="00D57C47"/>
    <w:rsid w:val="00D57CE0"/>
    <w:rsid w:val="00D57DC2"/>
    <w:rsid w:val="00D57DEC"/>
    <w:rsid w:val="00D6016E"/>
    <w:rsid w:val="00D6040D"/>
    <w:rsid w:val="00D6065C"/>
    <w:rsid w:val="00D607F5"/>
    <w:rsid w:val="00D60932"/>
    <w:rsid w:val="00D60A0B"/>
    <w:rsid w:val="00D60AE4"/>
    <w:rsid w:val="00D60B17"/>
    <w:rsid w:val="00D60B50"/>
    <w:rsid w:val="00D60D33"/>
    <w:rsid w:val="00D60EEC"/>
    <w:rsid w:val="00D61166"/>
    <w:rsid w:val="00D6140D"/>
    <w:rsid w:val="00D6144F"/>
    <w:rsid w:val="00D6154E"/>
    <w:rsid w:val="00D6174A"/>
    <w:rsid w:val="00D617E2"/>
    <w:rsid w:val="00D618DA"/>
    <w:rsid w:val="00D61A8B"/>
    <w:rsid w:val="00D61C16"/>
    <w:rsid w:val="00D61C3F"/>
    <w:rsid w:val="00D61E00"/>
    <w:rsid w:val="00D61E85"/>
    <w:rsid w:val="00D61F14"/>
    <w:rsid w:val="00D6218C"/>
    <w:rsid w:val="00D62445"/>
    <w:rsid w:val="00D62996"/>
    <w:rsid w:val="00D62A1D"/>
    <w:rsid w:val="00D62B13"/>
    <w:rsid w:val="00D62B53"/>
    <w:rsid w:val="00D631DB"/>
    <w:rsid w:val="00D63432"/>
    <w:rsid w:val="00D6346F"/>
    <w:rsid w:val="00D63725"/>
    <w:rsid w:val="00D6394C"/>
    <w:rsid w:val="00D63EC4"/>
    <w:rsid w:val="00D63F6E"/>
    <w:rsid w:val="00D64146"/>
    <w:rsid w:val="00D641A8"/>
    <w:rsid w:val="00D644BB"/>
    <w:rsid w:val="00D64FA2"/>
    <w:rsid w:val="00D6504C"/>
    <w:rsid w:val="00D6530D"/>
    <w:rsid w:val="00D65351"/>
    <w:rsid w:val="00D657E0"/>
    <w:rsid w:val="00D65A93"/>
    <w:rsid w:val="00D65BDB"/>
    <w:rsid w:val="00D65BFD"/>
    <w:rsid w:val="00D6607F"/>
    <w:rsid w:val="00D66181"/>
    <w:rsid w:val="00D663EC"/>
    <w:rsid w:val="00D66435"/>
    <w:rsid w:val="00D6653F"/>
    <w:rsid w:val="00D669A7"/>
    <w:rsid w:val="00D66CE1"/>
    <w:rsid w:val="00D66F35"/>
    <w:rsid w:val="00D670C7"/>
    <w:rsid w:val="00D671B4"/>
    <w:rsid w:val="00D67558"/>
    <w:rsid w:val="00D67588"/>
    <w:rsid w:val="00D67E5C"/>
    <w:rsid w:val="00D701B5"/>
    <w:rsid w:val="00D706DB"/>
    <w:rsid w:val="00D706F6"/>
    <w:rsid w:val="00D7077D"/>
    <w:rsid w:val="00D707BA"/>
    <w:rsid w:val="00D70A24"/>
    <w:rsid w:val="00D713DB"/>
    <w:rsid w:val="00D714F2"/>
    <w:rsid w:val="00D7175D"/>
    <w:rsid w:val="00D7194A"/>
    <w:rsid w:val="00D7199F"/>
    <w:rsid w:val="00D71B87"/>
    <w:rsid w:val="00D72097"/>
    <w:rsid w:val="00D7217C"/>
    <w:rsid w:val="00D725AB"/>
    <w:rsid w:val="00D725C7"/>
    <w:rsid w:val="00D7276B"/>
    <w:rsid w:val="00D72875"/>
    <w:rsid w:val="00D728B2"/>
    <w:rsid w:val="00D7297C"/>
    <w:rsid w:val="00D72AE4"/>
    <w:rsid w:val="00D72CBB"/>
    <w:rsid w:val="00D72D4A"/>
    <w:rsid w:val="00D72E97"/>
    <w:rsid w:val="00D73118"/>
    <w:rsid w:val="00D73267"/>
    <w:rsid w:val="00D732CE"/>
    <w:rsid w:val="00D7344E"/>
    <w:rsid w:val="00D734E7"/>
    <w:rsid w:val="00D73669"/>
    <w:rsid w:val="00D73962"/>
    <w:rsid w:val="00D73AA7"/>
    <w:rsid w:val="00D73C6C"/>
    <w:rsid w:val="00D73CEF"/>
    <w:rsid w:val="00D73E06"/>
    <w:rsid w:val="00D73FE0"/>
    <w:rsid w:val="00D740AF"/>
    <w:rsid w:val="00D74186"/>
    <w:rsid w:val="00D742E2"/>
    <w:rsid w:val="00D74554"/>
    <w:rsid w:val="00D74785"/>
    <w:rsid w:val="00D749D4"/>
    <w:rsid w:val="00D74C25"/>
    <w:rsid w:val="00D74D24"/>
    <w:rsid w:val="00D74EE5"/>
    <w:rsid w:val="00D751D2"/>
    <w:rsid w:val="00D752F5"/>
    <w:rsid w:val="00D75314"/>
    <w:rsid w:val="00D75586"/>
    <w:rsid w:val="00D7566D"/>
    <w:rsid w:val="00D75969"/>
    <w:rsid w:val="00D75A36"/>
    <w:rsid w:val="00D75A68"/>
    <w:rsid w:val="00D75E7C"/>
    <w:rsid w:val="00D75EF1"/>
    <w:rsid w:val="00D7621B"/>
    <w:rsid w:val="00D765F0"/>
    <w:rsid w:val="00D76878"/>
    <w:rsid w:val="00D76CFE"/>
    <w:rsid w:val="00D76DD8"/>
    <w:rsid w:val="00D76E99"/>
    <w:rsid w:val="00D76F84"/>
    <w:rsid w:val="00D7722E"/>
    <w:rsid w:val="00D773C9"/>
    <w:rsid w:val="00D77559"/>
    <w:rsid w:val="00D77742"/>
    <w:rsid w:val="00D77796"/>
    <w:rsid w:val="00D77B24"/>
    <w:rsid w:val="00D77B7C"/>
    <w:rsid w:val="00D77FB4"/>
    <w:rsid w:val="00D80488"/>
    <w:rsid w:val="00D804B7"/>
    <w:rsid w:val="00D80A3A"/>
    <w:rsid w:val="00D80B5E"/>
    <w:rsid w:val="00D80BC1"/>
    <w:rsid w:val="00D80C19"/>
    <w:rsid w:val="00D80D92"/>
    <w:rsid w:val="00D80F28"/>
    <w:rsid w:val="00D80FBF"/>
    <w:rsid w:val="00D80FD2"/>
    <w:rsid w:val="00D8136C"/>
    <w:rsid w:val="00D816F5"/>
    <w:rsid w:val="00D81AEF"/>
    <w:rsid w:val="00D81CBF"/>
    <w:rsid w:val="00D82072"/>
    <w:rsid w:val="00D82144"/>
    <w:rsid w:val="00D825A9"/>
    <w:rsid w:val="00D825D5"/>
    <w:rsid w:val="00D828A1"/>
    <w:rsid w:val="00D8298B"/>
    <w:rsid w:val="00D82D5F"/>
    <w:rsid w:val="00D82EA6"/>
    <w:rsid w:val="00D834F7"/>
    <w:rsid w:val="00D83634"/>
    <w:rsid w:val="00D8366F"/>
    <w:rsid w:val="00D836A5"/>
    <w:rsid w:val="00D8388C"/>
    <w:rsid w:val="00D83AA0"/>
    <w:rsid w:val="00D83B32"/>
    <w:rsid w:val="00D83BFA"/>
    <w:rsid w:val="00D83D66"/>
    <w:rsid w:val="00D84479"/>
    <w:rsid w:val="00D844E1"/>
    <w:rsid w:val="00D845C2"/>
    <w:rsid w:val="00D846B1"/>
    <w:rsid w:val="00D84809"/>
    <w:rsid w:val="00D84C45"/>
    <w:rsid w:val="00D84C6A"/>
    <w:rsid w:val="00D8529E"/>
    <w:rsid w:val="00D852B2"/>
    <w:rsid w:val="00D852FF"/>
    <w:rsid w:val="00D85303"/>
    <w:rsid w:val="00D85431"/>
    <w:rsid w:val="00D85552"/>
    <w:rsid w:val="00D8564B"/>
    <w:rsid w:val="00D857B6"/>
    <w:rsid w:val="00D857EA"/>
    <w:rsid w:val="00D85829"/>
    <w:rsid w:val="00D859B6"/>
    <w:rsid w:val="00D85DC3"/>
    <w:rsid w:val="00D8612D"/>
    <w:rsid w:val="00D8663E"/>
    <w:rsid w:val="00D86BD3"/>
    <w:rsid w:val="00D86D58"/>
    <w:rsid w:val="00D86D82"/>
    <w:rsid w:val="00D86EFA"/>
    <w:rsid w:val="00D86F99"/>
    <w:rsid w:val="00D87000"/>
    <w:rsid w:val="00D8701D"/>
    <w:rsid w:val="00D8708E"/>
    <w:rsid w:val="00D872DF"/>
    <w:rsid w:val="00D87306"/>
    <w:rsid w:val="00D87785"/>
    <w:rsid w:val="00D8779E"/>
    <w:rsid w:val="00D87991"/>
    <w:rsid w:val="00D87A28"/>
    <w:rsid w:val="00D87C84"/>
    <w:rsid w:val="00D87F04"/>
    <w:rsid w:val="00D9022E"/>
    <w:rsid w:val="00D902BF"/>
    <w:rsid w:val="00D90415"/>
    <w:rsid w:val="00D9044C"/>
    <w:rsid w:val="00D906BE"/>
    <w:rsid w:val="00D9100D"/>
    <w:rsid w:val="00D91018"/>
    <w:rsid w:val="00D910E1"/>
    <w:rsid w:val="00D9174E"/>
    <w:rsid w:val="00D9180D"/>
    <w:rsid w:val="00D9180F"/>
    <w:rsid w:val="00D91836"/>
    <w:rsid w:val="00D91A26"/>
    <w:rsid w:val="00D91BD3"/>
    <w:rsid w:val="00D91C7E"/>
    <w:rsid w:val="00D91F0F"/>
    <w:rsid w:val="00D91FC3"/>
    <w:rsid w:val="00D920B0"/>
    <w:rsid w:val="00D920FB"/>
    <w:rsid w:val="00D922CC"/>
    <w:rsid w:val="00D9268C"/>
    <w:rsid w:val="00D929FE"/>
    <w:rsid w:val="00D92A5D"/>
    <w:rsid w:val="00D92B34"/>
    <w:rsid w:val="00D92F79"/>
    <w:rsid w:val="00D92F93"/>
    <w:rsid w:val="00D9315B"/>
    <w:rsid w:val="00D93346"/>
    <w:rsid w:val="00D936DC"/>
    <w:rsid w:val="00D93724"/>
    <w:rsid w:val="00D93968"/>
    <w:rsid w:val="00D93C84"/>
    <w:rsid w:val="00D946FA"/>
    <w:rsid w:val="00D94B8A"/>
    <w:rsid w:val="00D94C94"/>
    <w:rsid w:val="00D94DA8"/>
    <w:rsid w:val="00D94EDD"/>
    <w:rsid w:val="00D94FB4"/>
    <w:rsid w:val="00D9566D"/>
    <w:rsid w:val="00D95BBD"/>
    <w:rsid w:val="00D96045"/>
    <w:rsid w:val="00D96093"/>
    <w:rsid w:val="00D96432"/>
    <w:rsid w:val="00D96534"/>
    <w:rsid w:val="00D965F9"/>
    <w:rsid w:val="00D97084"/>
    <w:rsid w:val="00D97185"/>
    <w:rsid w:val="00D97344"/>
    <w:rsid w:val="00D974BC"/>
    <w:rsid w:val="00D97B60"/>
    <w:rsid w:val="00D97BD3"/>
    <w:rsid w:val="00D97E6C"/>
    <w:rsid w:val="00D97EC3"/>
    <w:rsid w:val="00DA0437"/>
    <w:rsid w:val="00DA087D"/>
    <w:rsid w:val="00DA0984"/>
    <w:rsid w:val="00DA0CC9"/>
    <w:rsid w:val="00DA0D60"/>
    <w:rsid w:val="00DA0E68"/>
    <w:rsid w:val="00DA0E8D"/>
    <w:rsid w:val="00DA0F39"/>
    <w:rsid w:val="00DA11D3"/>
    <w:rsid w:val="00DA1A8C"/>
    <w:rsid w:val="00DA1C98"/>
    <w:rsid w:val="00DA1E72"/>
    <w:rsid w:val="00DA20F5"/>
    <w:rsid w:val="00DA2501"/>
    <w:rsid w:val="00DA2569"/>
    <w:rsid w:val="00DA25A5"/>
    <w:rsid w:val="00DA2A20"/>
    <w:rsid w:val="00DA2B43"/>
    <w:rsid w:val="00DA2B4B"/>
    <w:rsid w:val="00DA2C83"/>
    <w:rsid w:val="00DA2F09"/>
    <w:rsid w:val="00DA2F2A"/>
    <w:rsid w:val="00DA3080"/>
    <w:rsid w:val="00DA39D9"/>
    <w:rsid w:val="00DA432B"/>
    <w:rsid w:val="00DA445E"/>
    <w:rsid w:val="00DA45B1"/>
    <w:rsid w:val="00DA4610"/>
    <w:rsid w:val="00DA4717"/>
    <w:rsid w:val="00DA479B"/>
    <w:rsid w:val="00DA4859"/>
    <w:rsid w:val="00DA4DE1"/>
    <w:rsid w:val="00DA4DE9"/>
    <w:rsid w:val="00DA4EB9"/>
    <w:rsid w:val="00DA529D"/>
    <w:rsid w:val="00DA5365"/>
    <w:rsid w:val="00DA5396"/>
    <w:rsid w:val="00DA53C9"/>
    <w:rsid w:val="00DA5AED"/>
    <w:rsid w:val="00DA5C93"/>
    <w:rsid w:val="00DA5D95"/>
    <w:rsid w:val="00DA5F67"/>
    <w:rsid w:val="00DA6173"/>
    <w:rsid w:val="00DA6274"/>
    <w:rsid w:val="00DA63E8"/>
    <w:rsid w:val="00DA6490"/>
    <w:rsid w:val="00DA64E8"/>
    <w:rsid w:val="00DA6606"/>
    <w:rsid w:val="00DA6A71"/>
    <w:rsid w:val="00DA6BF4"/>
    <w:rsid w:val="00DA7027"/>
    <w:rsid w:val="00DA7139"/>
    <w:rsid w:val="00DA72C7"/>
    <w:rsid w:val="00DA765F"/>
    <w:rsid w:val="00DA7840"/>
    <w:rsid w:val="00DA7892"/>
    <w:rsid w:val="00DA79C2"/>
    <w:rsid w:val="00DA7A1A"/>
    <w:rsid w:val="00DA7D73"/>
    <w:rsid w:val="00DA7E0E"/>
    <w:rsid w:val="00DA7E58"/>
    <w:rsid w:val="00DA7FAC"/>
    <w:rsid w:val="00DB010B"/>
    <w:rsid w:val="00DB0229"/>
    <w:rsid w:val="00DB04DD"/>
    <w:rsid w:val="00DB06ED"/>
    <w:rsid w:val="00DB09D2"/>
    <w:rsid w:val="00DB0A27"/>
    <w:rsid w:val="00DB0C4A"/>
    <w:rsid w:val="00DB0CAA"/>
    <w:rsid w:val="00DB0D6E"/>
    <w:rsid w:val="00DB0DCE"/>
    <w:rsid w:val="00DB1136"/>
    <w:rsid w:val="00DB1517"/>
    <w:rsid w:val="00DB177F"/>
    <w:rsid w:val="00DB2040"/>
    <w:rsid w:val="00DB215E"/>
    <w:rsid w:val="00DB229C"/>
    <w:rsid w:val="00DB256C"/>
    <w:rsid w:val="00DB25AD"/>
    <w:rsid w:val="00DB26A7"/>
    <w:rsid w:val="00DB26BF"/>
    <w:rsid w:val="00DB2802"/>
    <w:rsid w:val="00DB29C7"/>
    <w:rsid w:val="00DB2C63"/>
    <w:rsid w:val="00DB2D7C"/>
    <w:rsid w:val="00DB30F3"/>
    <w:rsid w:val="00DB32C3"/>
    <w:rsid w:val="00DB42F9"/>
    <w:rsid w:val="00DB4470"/>
    <w:rsid w:val="00DB461D"/>
    <w:rsid w:val="00DB473A"/>
    <w:rsid w:val="00DB49B9"/>
    <w:rsid w:val="00DB4D0E"/>
    <w:rsid w:val="00DB4D38"/>
    <w:rsid w:val="00DB4D75"/>
    <w:rsid w:val="00DB4E68"/>
    <w:rsid w:val="00DB526B"/>
    <w:rsid w:val="00DB55B8"/>
    <w:rsid w:val="00DB58EA"/>
    <w:rsid w:val="00DB58F1"/>
    <w:rsid w:val="00DB5987"/>
    <w:rsid w:val="00DB5CCE"/>
    <w:rsid w:val="00DB5E1D"/>
    <w:rsid w:val="00DB5F0C"/>
    <w:rsid w:val="00DB5FA3"/>
    <w:rsid w:val="00DB5FA4"/>
    <w:rsid w:val="00DB5FB2"/>
    <w:rsid w:val="00DB60B4"/>
    <w:rsid w:val="00DB61D9"/>
    <w:rsid w:val="00DB634B"/>
    <w:rsid w:val="00DB6396"/>
    <w:rsid w:val="00DB642C"/>
    <w:rsid w:val="00DB64E2"/>
    <w:rsid w:val="00DB654B"/>
    <w:rsid w:val="00DB6872"/>
    <w:rsid w:val="00DB711C"/>
    <w:rsid w:val="00DB716C"/>
    <w:rsid w:val="00DB7241"/>
    <w:rsid w:val="00DB754E"/>
    <w:rsid w:val="00DB7830"/>
    <w:rsid w:val="00DB7832"/>
    <w:rsid w:val="00DB7A73"/>
    <w:rsid w:val="00DB7C1C"/>
    <w:rsid w:val="00DB7E19"/>
    <w:rsid w:val="00DC011E"/>
    <w:rsid w:val="00DC024F"/>
    <w:rsid w:val="00DC035A"/>
    <w:rsid w:val="00DC0448"/>
    <w:rsid w:val="00DC06EE"/>
    <w:rsid w:val="00DC0906"/>
    <w:rsid w:val="00DC0AC0"/>
    <w:rsid w:val="00DC0BD8"/>
    <w:rsid w:val="00DC0C0F"/>
    <w:rsid w:val="00DC0D31"/>
    <w:rsid w:val="00DC0E01"/>
    <w:rsid w:val="00DC0E69"/>
    <w:rsid w:val="00DC12D7"/>
    <w:rsid w:val="00DC187B"/>
    <w:rsid w:val="00DC1C08"/>
    <w:rsid w:val="00DC1CD5"/>
    <w:rsid w:val="00DC1DB3"/>
    <w:rsid w:val="00DC203C"/>
    <w:rsid w:val="00DC217D"/>
    <w:rsid w:val="00DC22BC"/>
    <w:rsid w:val="00DC2772"/>
    <w:rsid w:val="00DC2A37"/>
    <w:rsid w:val="00DC2B9B"/>
    <w:rsid w:val="00DC3033"/>
    <w:rsid w:val="00DC3267"/>
    <w:rsid w:val="00DC3416"/>
    <w:rsid w:val="00DC3E80"/>
    <w:rsid w:val="00DC402D"/>
    <w:rsid w:val="00DC4310"/>
    <w:rsid w:val="00DC439C"/>
    <w:rsid w:val="00DC45AE"/>
    <w:rsid w:val="00DC478F"/>
    <w:rsid w:val="00DC47CF"/>
    <w:rsid w:val="00DC4BDF"/>
    <w:rsid w:val="00DC4D3E"/>
    <w:rsid w:val="00DC5071"/>
    <w:rsid w:val="00DC5222"/>
    <w:rsid w:val="00DC5424"/>
    <w:rsid w:val="00DC554D"/>
    <w:rsid w:val="00DC5836"/>
    <w:rsid w:val="00DC5A32"/>
    <w:rsid w:val="00DC5F48"/>
    <w:rsid w:val="00DC5FFD"/>
    <w:rsid w:val="00DC6230"/>
    <w:rsid w:val="00DC657E"/>
    <w:rsid w:val="00DC65C8"/>
    <w:rsid w:val="00DC697C"/>
    <w:rsid w:val="00DC6DB2"/>
    <w:rsid w:val="00DC6E53"/>
    <w:rsid w:val="00DC6E99"/>
    <w:rsid w:val="00DC700C"/>
    <w:rsid w:val="00DC7180"/>
    <w:rsid w:val="00DC72BC"/>
    <w:rsid w:val="00DC7528"/>
    <w:rsid w:val="00DC78BA"/>
    <w:rsid w:val="00DC78E6"/>
    <w:rsid w:val="00DC7A0D"/>
    <w:rsid w:val="00DC7C92"/>
    <w:rsid w:val="00DD032B"/>
    <w:rsid w:val="00DD049B"/>
    <w:rsid w:val="00DD05AA"/>
    <w:rsid w:val="00DD05FE"/>
    <w:rsid w:val="00DD061D"/>
    <w:rsid w:val="00DD08CC"/>
    <w:rsid w:val="00DD0B97"/>
    <w:rsid w:val="00DD11E9"/>
    <w:rsid w:val="00DD11EA"/>
    <w:rsid w:val="00DD12F1"/>
    <w:rsid w:val="00DD14E0"/>
    <w:rsid w:val="00DD17B1"/>
    <w:rsid w:val="00DD17D4"/>
    <w:rsid w:val="00DD1872"/>
    <w:rsid w:val="00DD18BD"/>
    <w:rsid w:val="00DD1942"/>
    <w:rsid w:val="00DD19A6"/>
    <w:rsid w:val="00DD1ABA"/>
    <w:rsid w:val="00DD1AC6"/>
    <w:rsid w:val="00DD1C87"/>
    <w:rsid w:val="00DD1D7D"/>
    <w:rsid w:val="00DD205A"/>
    <w:rsid w:val="00DD2325"/>
    <w:rsid w:val="00DD2369"/>
    <w:rsid w:val="00DD2E67"/>
    <w:rsid w:val="00DD315E"/>
    <w:rsid w:val="00DD3859"/>
    <w:rsid w:val="00DD3C3C"/>
    <w:rsid w:val="00DD3C8B"/>
    <w:rsid w:val="00DD3DD0"/>
    <w:rsid w:val="00DD4A84"/>
    <w:rsid w:val="00DD4FC5"/>
    <w:rsid w:val="00DD5057"/>
    <w:rsid w:val="00DD51E3"/>
    <w:rsid w:val="00DD5725"/>
    <w:rsid w:val="00DD57AA"/>
    <w:rsid w:val="00DD5889"/>
    <w:rsid w:val="00DD5983"/>
    <w:rsid w:val="00DD5B77"/>
    <w:rsid w:val="00DD5C2E"/>
    <w:rsid w:val="00DD5C78"/>
    <w:rsid w:val="00DD5F6D"/>
    <w:rsid w:val="00DD614D"/>
    <w:rsid w:val="00DD626E"/>
    <w:rsid w:val="00DD62A9"/>
    <w:rsid w:val="00DD62DE"/>
    <w:rsid w:val="00DD64DC"/>
    <w:rsid w:val="00DD6ABE"/>
    <w:rsid w:val="00DD6B9E"/>
    <w:rsid w:val="00DD77CB"/>
    <w:rsid w:val="00DD7AF3"/>
    <w:rsid w:val="00DD7E3E"/>
    <w:rsid w:val="00DD7F36"/>
    <w:rsid w:val="00DE004F"/>
    <w:rsid w:val="00DE0432"/>
    <w:rsid w:val="00DE07B4"/>
    <w:rsid w:val="00DE0850"/>
    <w:rsid w:val="00DE0BAC"/>
    <w:rsid w:val="00DE0DEA"/>
    <w:rsid w:val="00DE1078"/>
    <w:rsid w:val="00DE1365"/>
    <w:rsid w:val="00DE1C08"/>
    <w:rsid w:val="00DE211A"/>
    <w:rsid w:val="00DE2209"/>
    <w:rsid w:val="00DE2426"/>
    <w:rsid w:val="00DE24A5"/>
    <w:rsid w:val="00DE27FF"/>
    <w:rsid w:val="00DE2969"/>
    <w:rsid w:val="00DE2B65"/>
    <w:rsid w:val="00DE2DA2"/>
    <w:rsid w:val="00DE2E64"/>
    <w:rsid w:val="00DE3267"/>
    <w:rsid w:val="00DE3385"/>
    <w:rsid w:val="00DE37CD"/>
    <w:rsid w:val="00DE3ACF"/>
    <w:rsid w:val="00DE3E45"/>
    <w:rsid w:val="00DE3E5C"/>
    <w:rsid w:val="00DE4085"/>
    <w:rsid w:val="00DE40D3"/>
    <w:rsid w:val="00DE41AA"/>
    <w:rsid w:val="00DE41E0"/>
    <w:rsid w:val="00DE43A0"/>
    <w:rsid w:val="00DE4435"/>
    <w:rsid w:val="00DE47BC"/>
    <w:rsid w:val="00DE47EA"/>
    <w:rsid w:val="00DE4A95"/>
    <w:rsid w:val="00DE4B5C"/>
    <w:rsid w:val="00DE4B67"/>
    <w:rsid w:val="00DE4FE8"/>
    <w:rsid w:val="00DE516F"/>
    <w:rsid w:val="00DE51F6"/>
    <w:rsid w:val="00DE551D"/>
    <w:rsid w:val="00DE55C0"/>
    <w:rsid w:val="00DE57DA"/>
    <w:rsid w:val="00DE580B"/>
    <w:rsid w:val="00DE5B1C"/>
    <w:rsid w:val="00DE5EC8"/>
    <w:rsid w:val="00DE5F23"/>
    <w:rsid w:val="00DE68AE"/>
    <w:rsid w:val="00DE6F5A"/>
    <w:rsid w:val="00DE7130"/>
    <w:rsid w:val="00DE7279"/>
    <w:rsid w:val="00DE74EB"/>
    <w:rsid w:val="00DE771F"/>
    <w:rsid w:val="00DE777A"/>
    <w:rsid w:val="00DE7AD6"/>
    <w:rsid w:val="00DE7C72"/>
    <w:rsid w:val="00DE7DB6"/>
    <w:rsid w:val="00DF0020"/>
    <w:rsid w:val="00DF02D7"/>
    <w:rsid w:val="00DF0330"/>
    <w:rsid w:val="00DF0647"/>
    <w:rsid w:val="00DF07F1"/>
    <w:rsid w:val="00DF08DB"/>
    <w:rsid w:val="00DF10E9"/>
    <w:rsid w:val="00DF10ED"/>
    <w:rsid w:val="00DF1117"/>
    <w:rsid w:val="00DF1289"/>
    <w:rsid w:val="00DF1408"/>
    <w:rsid w:val="00DF14DC"/>
    <w:rsid w:val="00DF1695"/>
    <w:rsid w:val="00DF1A72"/>
    <w:rsid w:val="00DF1C0C"/>
    <w:rsid w:val="00DF1D6D"/>
    <w:rsid w:val="00DF1D82"/>
    <w:rsid w:val="00DF1F1B"/>
    <w:rsid w:val="00DF2019"/>
    <w:rsid w:val="00DF21F3"/>
    <w:rsid w:val="00DF21F5"/>
    <w:rsid w:val="00DF2592"/>
    <w:rsid w:val="00DF2665"/>
    <w:rsid w:val="00DF2A0C"/>
    <w:rsid w:val="00DF2B18"/>
    <w:rsid w:val="00DF2ED4"/>
    <w:rsid w:val="00DF3096"/>
    <w:rsid w:val="00DF327D"/>
    <w:rsid w:val="00DF3374"/>
    <w:rsid w:val="00DF33B3"/>
    <w:rsid w:val="00DF3447"/>
    <w:rsid w:val="00DF37DD"/>
    <w:rsid w:val="00DF3813"/>
    <w:rsid w:val="00DF3863"/>
    <w:rsid w:val="00DF3CB5"/>
    <w:rsid w:val="00DF3CEA"/>
    <w:rsid w:val="00DF41E7"/>
    <w:rsid w:val="00DF43A3"/>
    <w:rsid w:val="00DF4465"/>
    <w:rsid w:val="00DF446D"/>
    <w:rsid w:val="00DF4B41"/>
    <w:rsid w:val="00DF4DF9"/>
    <w:rsid w:val="00DF530B"/>
    <w:rsid w:val="00DF56DA"/>
    <w:rsid w:val="00DF59FB"/>
    <w:rsid w:val="00DF5A40"/>
    <w:rsid w:val="00DF5AB8"/>
    <w:rsid w:val="00DF5DEE"/>
    <w:rsid w:val="00DF5DF5"/>
    <w:rsid w:val="00DF5E4C"/>
    <w:rsid w:val="00DF6191"/>
    <w:rsid w:val="00DF6378"/>
    <w:rsid w:val="00DF68B9"/>
    <w:rsid w:val="00DF691F"/>
    <w:rsid w:val="00DF6B6D"/>
    <w:rsid w:val="00DF6B83"/>
    <w:rsid w:val="00DF6CB9"/>
    <w:rsid w:val="00DF6D75"/>
    <w:rsid w:val="00DF768B"/>
    <w:rsid w:val="00DF7806"/>
    <w:rsid w:val="00DF78A1"/>
    <w:rsid w:val="00DF7C0C"/>
    <w:rsid w:val="00DF7C6B"/>
    <w:rsid w:val="00DF7E1C"/>
    <w:rsid w:val="00E00270"/>
    <w:rsid w:val="00E00544"/>
    <w:rsid w:val="00E0075F"/>
    <w:rsid w:val="00E00765"/>
    <w:rsid w:val="00E0092E"/>
    <w:rsid w:val="00E00B8B"/>
    <w:rsid w:val="00E010CA"/>
    <w:rsid w:val="00E010F4"/>
    <w:rsid w:val="00E01454"/>
    <w:rsid w:val="00E015FC"/>
    <w:rsid w:val="00E0168E"/>
    <w:rsid w:val="00E01704"/>
    <w:rsid w:val="00E01925"/>
    <w:rsid w:val="00E01C0F"/>
    <w:rsid w:val="00E01CB4"/>
    <w:rsid w:val="00E01CF7"/>
    <w:rsid w:val="00E01D99"/>
    <w:rsid w:val="00E01F9D"/>
    <w:rsid w:val="00E02180"/>
    <w:rsid w:val="00E02A07"/>
    <w:rsid w:val="00E02BF3"/>
    <w:rsid w:val="00E031D8"/>
    <w:rsid w:val="00E03208"/>
    <w:rsid w:val="00E0338E"/>
    <w:rsid w:val="00E03929"/>
    <w:rsid w:val="00E03A43"/>
    <w:rsid w:val="00E03BA8"/>
    <w:rsid w:val="00E03C97"/>
    <w:rsid w:val="00E03D8D"/>
    <w:rsid w:val="00E03DFB"/>
    <w:rsid w:val="00E03E52"/>
    <w:rsid w:val="00E03FF3"/>
    <w:rsid w:val="00E043F5"/>
    <w:rsid w:val="00E045F8"/>
    <w:rsid w:val="00E046DA"/>
    <w:rsid w:val="00E04762"/>
    <w:rsid w:val="00E047C5"/>
    <w:rsid w:val="00E04AD6"/>
    <w:rsid w:val="00E04AE1"/>
    <w:rsid w:val="00E04BBC"/>
    <w:rsid w:val="00E04E0B"/>
    <w:rsid w:val="00E05282"/>
    <w:rsid w:val="00E054E8"/>
    <w:rsid w:val="00E05523"/>
    <w:rsid w:val="00E05706"/>
    <w:rsid w:val="00E05E5E"/>
    <w:rsid w:val="00E0644D"/>
    <w:rsid w:val="00E06583"/>
    <w:rsid w:val="00E06A06"/>
    <w:rsid w:val="00E06A3C"/>
    <w:rsid w:val="00E06AFA"/>
    <w:rsid w:val="00E06D4B"/>
    <w:rsid w:val="00E071E3"/>
    <w:rsid w:val="00E07327"/>
    <w:rsid w:val="00E074C5"/>
    <w:rsid w:val="00E07519"/>
    <w:rsid w:val="00E07578"/>
    <w:rsid w:val="00E07E1B"/>
    <w:rsid w:val="00E10036"/>
    <w:rsid w:val="00E1007B"/>
    <w:rsid w:val="00E10526"/>
    <w:rsid w:val="00E1056D"/>
    <w:rsid w:val="00E10A2D"/>
    <w:rsid w:val="00E10EA5"/>
    <w:rsid w:val="00E10EEE"/>
    <w:rsid w:val="00E10FC6"/>
    <w:rsid w:val="00E1100A"/>
    <w:rsid w:val="00E11110"/>
    <w:rsid w:val="00E113A5"/>
    <w:rsid w:val="00E1140D"/>
    <w:rsid w:val="00E114A2"/>
    <w:rsid w:val="00E11B15"/>
    <w:rsid w:val="00E11E25"/>
    <w:rsid w:val="00E11E2F"/>
    <w:rsid w:val="00E11F16"/>
    <w:rsid w:val="00E12105"/>
    <w:rsid w:val="00E122EC"/>
    <w:rsid w:val="00E126C1"/>
    <w:rsid w:val="00E12725"/>
    <w:rsid w:val="00E12D2D"/>
    <w:rsid w:val="00E130A0"/>
    <w:rsid w:val="00E13176"/>
    <w:rsid w:val="00E133E9"/>
    <w:rsid w:val="00E13892"/>
    <w:rsid w:val="00E14360"/>
    <w:rsid w:val="00E14800"/>
    <w:rsid w:val="00E149A7"/>
    <w:rsid w:val="00E15382"/>
    <w:rsid w:val="00E15964"/>
    <w:rsid w:val="00E15A64"/>
    <w:rsid w:val="00E16082"/>
    <w:rsid w:val="00E1612C"/>
    <w:rsid w:val="00E16215"/>
    <w:rsid w:val="00E16462"/>
    <w:rsid w:val="00E16B7E"/>
    <w:rsid w:val="00E16DE0"/>
    <w:rsid w:val="00E16FAE"/>
    <w:rsid w:val="00E170F3"/>
    <w:rsid w:val="00E17231"/>
    <w:rsid w:val="00E17820"/>
    <w:rsid w:val="00E178AF"/>
    <w:rsid w:val="00E17A71"/>
    <w:rsid w:val="00E17B18"/>
    <w:rsid w:val="00E17BB8"/>
    <w:rsid w:val="00E200A8"/>
    <w:rsid w:val="00E204D8"/>
    <w:rsid w:val="00E204FC"/>
    <w:rsid w:val="00E2089A"/>
    <w:rsid w:val="00E208CB"/>
    <w:rsid w:val="00E208DA"/>
    <w:rsid w:val="00E20E7E"/>
    <w:rsid w:val="00E212EB"/>
    <w:rsid w:val="00E2140E"/>
    <w:rsid w:val="00E2142B"/>
    <w:rsid w:val="00E217F3"/>
    <w:rsid w:val="00E21AA7"/>
    <w:rsid w:val="00E21FCD"/>
    <w:rsid w:val="00E22211"/>
    <w:rsid w:val="00E22334"/>
    <w:rsid w:val="00E2235B"/>
    <w:rsid w:val="00E2244C"/>
    <w:rsid w:val="00E22539"/>
    <w:rsid w:val="00E22A4F"/>
    <w:rsid w:val="00E22FCA"/>
    <w:rsid w:val="00E231DC"/>
    <w:rsid w:val="00E232CE"/>
    <w:rsid w:val="00E232D2"/>
    <w:rsid w:val="00E233D8"/>
    <w:rsid w:val="00E23988"/>
    <w:rsid w:val="00E23D86"/>
    <w:rsid w:val="00E2418F"/>
    <w:rsid w:val="00E241EB"/>
    <w:rsid w:val="00E24342"/>
    <w:rsid w:val="00E24454"/>
    <w:rsid w:val="00E24501"/>
    <w:rsid w:val="00E2462B"/>
    <w:rsid w:val="00E246E6"/>
    <w:rsid w:val="00E248A5"/>
    <w:rsid w:val="00E249BD"/>
    <w:rsid w:val="00E24B17"/>
    <w:rsid w:val="00E24C41"/>
    <w:rsid w:val="00E24F47"/>
    <w:rsid w:val="00E251F9"/>
    <w:rsid w:val="00E2523C"/>
    <w:rsid w:val="00E260D8"/>
    <w:rsid w:val="00E2646B"/>
    <w:rsid w:val="00E26869"/>
    <w:rsid w:val="00E26D39"/>
    <w:rsid w:val="00E26D57"/>
    <w:rsid w:val="00E2713C"/>
    <w:rsid w:val="00E271D7"/>
    <w:rsid w:val="00E272F4"/>
    <w:rsid w:val="00E273CE"/>
    <w:rsid w:val="00E2742E"/>
    <w:rsid w:val="00E2761D"/>
    <w:rsid w:val="00E2769D"/>
    <w:rsid w:val="00E276A7"/>
    <w:rsid w:val="00E276AF"/>
    <w:rsid w:val="00E27A6B"/>
    <w:rsid w:val="00E27B52"/>
    <w:rsid w:val="00E27BD7"/>
    <w:rsid w:val="00E27C06"/>
    <w:rsid w:val="00E27FD7"/>
    <w:rsid w:val="00E27FE4"/>
    <w:rsid w:val="00E3020D"/>
    <w:rsid w:val="00E30281"/>
    <w:rsid w:val="00E30326"/>
    <w:rsid w:val="00E30411"/>
    <w:rsid w:val="00E30525"/>
    <w:rsid w:val="00E307FB"/>
    <w:rsid w:val="00E30A16"/>
    <w:rsid w:val="00E30A8B"/>
    <w:rsid w:val="00E30DC4"/>
    <w:rsid w:val="00E30EEE"/>
    <w:rsid w:val="00E30EF2"/>
    <w:rsid w:val="00E31125"/>
    <w:rsid w:val="00E31446"/>
    <w:rsid w:val="00E31884"/>
    <w:rsid w:val="00E31914"/>
    <w:rsid w:val="00E31AA5"/>
    <w:rsid w:val="00E31CC9"/>
    <w:rsid w:val="00E31D6A"/>
    <w:rsid w:val="00E31E2B"/>
    <w:rsid w:val="00E31E8E"/>
    <w:rsid w:val="00E31F9B"/>
    <w:rsid w:val="00E3218E"/>
    <w:rsid w:val="00E322AC"/>
    <w:rsid w:val="00E325BF"/>
    <w:rsid w:val="00E32C7C"/>
    <w:rsid w:val="00E32D67"/>
    <w:rsid w:val="00E330DD"/>
    <w:rsid w:val="00E330E5"/>
    <w:rsid w:val="00E334D4"/>
    <w:rsid w:val="00E33567"/>
    <w:rsid w:val="00E339E9"/>
    <w:rsid w:val="00E3410B"/>
    <w:rsid w:val="00E341B2"/>
    <w:rsid w:val="00E34CCE"/>
    <w:rsid w:val="00E3576A"/>
    <w:rsid w:val="00E35E02"/>
    <w:rsid w:val="00E35F3F"/>
    <w:rsid w:val="00E36018"/>
    <w:rsid w:val="00E360E6"/>
    <w:rsid w:val="00E360F7"/>
    <w:rsid w:val="00E3622A"/>
    <w:rsid w:val="00E363C4"/>
    <w:rsid w:val="00E36411"/>
    <w:rsid w:val="00E364C9"/>
    <w:rsid w:val="00E36649"/>
    <w:rsid w:val="00E3687A"/>
    <w:rsid w:val="00E36A59"/>
    <w:rsid w:val="00E36C8E"/>
    <w:rsid w:val="00E37122"/>
    <w:rsid w:val="00E37324"/>
    <w:rsid w:val="00E378B1"/>
    <w:rsid w:val="00E37B7B"/>
    <w:rsid w:val="00E37C06"/>
    <w:rsid w:val="00E37C8B"/>
    <w:rsid w:val="00E37D4A"/>
    <w:rsid w:val="00E4001B"/>
    <w:rsid w:val="00E40179"/>
    <w:rsid w:val="00E40511"/>
    <w:rsid w:val="00E407B7"/>
    <w:rsid w:val="00E40BDE"/>
    <w:rsid w:val="00E40D30"/>
    <w:rsid w:val="00E40EAC"/>
    <w:rsid w:val="00E40F28"/>
    <w:rsid w:val="00E41144"/>
    <w:rsid w:val="00E4117F"/>
    <w:rsid w:val="00E4137B"/>
    <w:rsid w:val="00E413E4"/>
    <w:rsid w:val="00E4149B"/>
    <w:rsid w:val="00E41507"/>
    <w:rsid w:val="00E41643"/>
    <w:rsid w:val="00E41986"/>
    <w:rsid w:val="00E41D16"/>
    <w:rsid w:val="00E4218B"/>
    <w:rsid w:val="00E42692"/>
    <w:rsid w:val="00E4285F"/>
    <w:rsid w:val="00E42A34"/>
    <w:rsid w:val="00E42AFA"/>
    <w:rsid w:val="00E42D5A"/>
    <w:rsid w:val="00E42F25"/>
    <w:rsid w:val="00E42FAF"/>
    <w:rsid w:val="00E43124"/>
    <w:rsid w:val="00E43239"/>
    <w:rsid w:val="00E43690"/>
    <w:rsid w:val="00E437DD"/>
    <w:rsid w:val="00E43865"/>
    <w:rsid w:val="00E43993"/>
    <w:rsid w:val="00E43C7B"/>
    <w:rsid w:val="00E43C9A"/>
    <w:rsid w:val="00E4411D"/>
    <w:rsid w:val="00E441E9"/>
    <w:rsid w:val="00E44344"/>
    <w:rsid w:val="00E44540"/>
    <w:rsid w:val="00E44779"/>
    <w:rsid w:val="00E449F5"/>
    <w:rsid w:val="00E44AA0"/>
    <w:rsid w:val="00E45213"/>
    <w:rsid w:val="00E453C8"/>
    <w:rsid w:val="00E45862"/>
    <w:rsid w:val="00E4623A"/>
    <w:rsid w:val="00E464AA"/>
    <w:rsid w:val="00E464D4"/>
    <w:rsid w:val="00E4657C"/>
    <w:rsid w:val="00E46C8C"/>
    <w:rsid w:val="00E473FD"/>
    <w:rsid w:val="00E47B97"/>
    <w:rsid w:val="00E47EC8"/>
    <w:rsid w:val="00E47F5F"/>
    <w:rsid w:val="00E50103"/>
    <w:rsid w:val="00E50249"/>
    <w:rsid w:val="00E5026A"/>
    <w:rsid w:val="00E503C8"/>
    <w:rsid w:val="00E50612"/>
    <w:rsid w:val="00E50682"/>
    <w:rsid w:val="00E50A08"/>
    <w:rsid w:val="00E50A8C"/>
    <w:rsid w:val="00E50C6C"/>
    <w:rsid w:val="00E50EF5"/>
    <w:rsid w:val="00E50F3B"/>
    <w:rsid w:val="00E510A5"/>
    <w:rsid w:val="00E513C8"/>
    <w:rsid w:val="00E51AF1"/>
    <w:rsid w:val="00E51EFB"/>
    <w:rsid w:val="00E520F3"/>
    <w:rsid w:val="00E52233"/>
    <w:rsid w:val="00E523DF"/>
    <w:rsid w:val="00E52D19"/>
    <w:rsid w:val="00E52D27"/>
    <w:rsid w:val="00E536E0"/>
    <w:rsid w:val="00E538B6"/>
    <w:rsid w:val="00E538DC"/>
    <w:rsid w:val="00E54035"/>
    <w:rsid w:val="00E54171"/>
    <w:rsid w:val="00E544BD"/>
    <w:rsid w:val="00E5456D"/>
    <w:rsid w:val="00E546E4"/>
    <w:rsid w:val="00E54771"/>
    <w:rsid w:val="00E54781"/>
    <w:rsid w:val="00E54820"/>
    <w:rsid w:val="00E5482C"/>
    <w:rsid w:val="00E54884"/>
    <w:rsid w:val="00E54C85"/>
    <w:rsid w:val="00E54E92"/>
    <w:rsid w:val="00E54EC5"/>
    <w:rsid w:val="00E54F79"/>
    <w:rsid w:val="00E55D49"/>
    <w:rsid w:val="00E55EE3"/>
    <w:rsid w:val="00E562FB"/>
    <w:rsid w:val="00E56E13"/>
    <w:rsid w:val="00E57633"/>
    <w:rsid w:val="00E6033E"/>
    <w:rsid w:val="00E6044A"/>
    <w:rsid w:val="00E60522"/>
    <w:rsid w:val="00E6084F"/>
    <w:rsid w:val="00E60E2E"/>
    <w:rsid w:val="00E60E4C"/>
    <w:rsid w:val="00E60EA3"/>
    <w:rsid w:val="00E61041"/>
    <w:rsid w:val="00E61172"/>
    <w:rsid w:val="00E617DD"/>
    <w:rsid w:val="00E61880"/>
    <w:rsid w:val="00E61968"/>
    <w:rsid w:val="00E61A12"/>
    <w:rsid w:val="00E61A69"/>
    <w:rsid w:val="00E61BAE"/>
    <w:rsid w:val="00E61CFD"/>
    <w:rsid w:val="00E61FDA"/>
    <w:rsid w:val="00E621B5"/>
    <w:rsid w:val="00E623E0"/>
    <w:rsid w:val="00E624F3"/>
    <w:rsid w:val="00E627A1"/>
    <w:rsid w:val="00E62B53"/>
    <w:rsid w:val="00E62C6F"/>
    <w:rsid w:val="00E63014"/>
    <w:rsid w:val="00E6314D"/>
    <w:rsid w:val="00E63335"/>
    <w:rsid w:val="00E6337D"/>
    <w:rsid w:val="00E634EA"/>
    <w:rsid w:val="00E63584"/>
    <w:rsid w:val="00E635A2"/>
    <w:rsid w:val="00E6366F"/>
    <w:rsid w:val="00E6372B"/>
    <w:rsid w:val="00E6381F"/>
    <w:rsid w:val="00E63846"/>
    <w:rsid w:val="00E638B3"/>
    <w:rsid w:val="00E63939"/>
    <w:rsid w:val="00E63A0E"/>
    <w:rsid w:val="00E63AA7"/>
    <w:rsid w:val="00E63C40"/>
    <w:rsid w:val="00E63F67"/>
    <w:rsid w:val="00E64116"/>
    <w:rsid w:val="00E64217"/>
    <w:rsid w:val="00E64355"/>
    <w:rsid w:val="00E64551"/>
    <w:rsid w:val="00E6455F"/>
    <w:rsid w:val="00E645B2"/>
    <w:rsid w:val="00E64728"/>
    <w:rsid w:val="00E6479F"/>
    <w:rsid w:val="00E64828"/>
    <w:rsid w:val="00E6482A"/>
    <w:rsid w:val="00E64D8C"/>
    <w:rsid w:val="00E64D8F"/>
    <w:rsid w:val="00E64F72"/>
    <w:rsid w:val="00E651FA"/>
    <w:rsid w:val="00E65236"/>
    <w:rsid w:val="00E65242"/>
    <w:rsid w:val="00E652B9"/>
    <w:rsid w:val="00E652D8"/>
    <w:rsid w:val="00E6539F"/>
    <w:rsid w:val="00E65482"/>
    <w:rsid w:val="00E65500"/>
    <w:rsid w:val="00E657D0"/>
    <w:rsid w:val="00E65C90"/>
    <w:rsid w:val="00E65D12"/>
    <w:rsid w:val="00E65F15"/>
    <w:rsid w:val="00E66116"/>
    <w:rsid w:val="00E661CA"/>
    <w:rsid w:val="00E66AB5"/>
    <w:rsid w:val="00E66C1F"/>
    <w:rsid w:val="00E66CD0"/>
    <w:rsid w:val="00E66F35"/>
    <w:rsid w:val="00E67155"/>
    <w:rsid w:val="00E67218"/>
    <w:rsid w:val="00E67411"/>
    <w:rsid w:val="00E67425"/>
    <w:rsid w:val="00E674B4"/>
    <w:rsid w:val="00E67AD9"/>
    <w:rsid w:val="00E67BC4"/>
    <w:rsid w:val="00E67C1B"/>
    <w:rsid w:val="00E67D92"/>
    <w:rsid w:val="00E701F2"/>
    <w:rsid w:val="00E70357"/>
    <w:rsid w:val="00E70512"/>
    <w:rsid w:val="00E70796"/>
    <w:rsid w:val="00E70AB5"/>
    <w:rsid w:val="00E70AF9"/>
    <w:rsid w:val="00E70C58"/>
    <w:rsid w:val="00E70FBD"/>
    <w:rsid w:val="00E71229"/>
    <w:rsid w:val="00E71295"/>
    <w:rsid w:val="00E71456"/>
    <w:rsid w:val="00E7150D"/>
    <w:rsid w:val="00E71703"/>
    <w:rsid w:val="00E71C4A"/>
    <w:rsid w:val="00E7205C"/>
    <w:rsid w:val="00E720BF"/>
    <w:rsid w:val="00E72589"/>
    <w:rsid w:val="00E72880"/>
    <w:rsid w:val="00E72A72"/>
    <w:rsid w:val="00E72C8E"/>
    <w:rsid w:val="00E72E8C"/>
    <w:rsid w:val="00E72EC7"/>
    <w:rsid w:val="00E73379"/>
    <w:rsid w:val="00E734DE"/>
    <w:rsid w:val="00E735A7"/>
    <w:rsid w:val="00E735FF"/>
    <w:rsid w:val="00E73AD7"/>
    <w:rsid w:val="00E73E26"/>
    <w:rsid w:val="00E740FA"/>
    <w:rsid w:val="00E74376"/>
    <w:rsid w:val="00E745DA"/>
    <w:rsid w:val="00E74A7C"/>
    <w:rsid w:val="00E74C6D"/>
    <w:rsid w:val="00E74D19"/>
    <w:rsid w:val="00E75097"/>
    <w:rsid w:val="00E75133"/>
    <w:rsid w:val="00E754B3"/>
    <w:rsid w:val="00E75518"/>
    <w:rsid w:val="00E757DC"/>
    <w:rsid w:val="00E75DD6"/>
    <w:rsid w:val="00E75E02"/>
    <w:rsid w:val="00E76003"/>
    <w:rsid w:val="00E76069"/>
    <w:rsid w:val="00E7632B"/>
    <w:rsid w:val="00E7650F"/>
    <w:rsid w:val="00E76626"/>
    <w:rsid w:val="00E76ADC"/>
    <w:rsid w:val="00E76D45"/>
    <w:rsid w:val="00E76F30"/>
    <w:rsid w:val="00E77378"/>
    <w:rsid w:val="00E77679"/>
    <w:rsid w:val="00E778E2"/>
    <w:rsid w:val="00E77F7E"/>
    <w:rsid w:val="00E8013B"/>
    <w:rsid w:val="00E80182"/>
    <w:rsid w:val="00E801BD"/>
    <w:rsid w:val="00E80298"/>
    <w:rsid w:val="00E80495"/>
    <w:rsid w:val="00E80575"/>
    <w:rsid w:val="00E8058C"/>
    <w:rsid w:val="00E80715"/>
    <w:rsid w:val="00E808A6"/>
    <w:rsid w:val="00E808C8"/>
    <w:rsid w:val="00E809CC"/>
    <w:rsid w:val="00E80B66"/>
    <w:rsid w:val="00E80F7B"/>
    <w:rsid w:val="00E81294"/>
    <w:rsid w:val="00E81325"/>
    <w:rsid w:val="00E8156C"/>
    <w:rsid w:val="00E81608"/>
    <w:rsid w:val="00E81B08"/>
    <w:rsid w:val="00E81B80"/>
    <w:rsid w:val="00E81ED4"/>
    <w:rsid w:val="00E81FA2"/>
    <w:rsid w:val="00E822C7"/>
    <w:rsid w:val="00E822F5"/>
    <w:rsid w:val="00E82661"/>
    <w:rsid w:val="00E82723"/>
    <w:rsid w:val="00E8273F"/>
    <w:rsid w:val="00E8292B"/>
    <w:rsid w:val="00E8296A"/>
    <w:rsid w:val="00E83241"/>
    <w:rsid w:val="00E83309"/>
    <w:rsid w:val="00E83352"/>
    <w:rsid w:val="00E833DB"/>
    <w:rsid w:val="00E834A7"/>
    <w:rsid w:val="00E83661"/>
    <w:rsid w:val="00E83819"/>
    <w:rsid w:val="00E83874"/>
    <w:rsid w:val="00E83AE9"/>
    <w:rsid w:val="00E8410B"/>
    <w:rsid w:val="00E84357"/>
    <w:rsid w:val="00E8436F"/>
    <w:rsid w:val="00E84494"/>
    <w:rsid w:val="00E84C3A"/>
    <w:rsid w:val="00E851C3"/>
    <w:rsid w:val="00E851EB"/>
    <w:rsid w:val="00E8554C"/>
    <w:rsid w:val="00E85AE6"/>
    <w:rsid w:val="00E85ED9"/>
    <w:rsid w:val="00E86098"/>
    <w:rsid w:val="00E866B1"/>
    <w:rsid w:val="00E866D1"/>
    <w:rsid w:val="00E86DF9"/>
    <w:rsid w:val="00E8716E"/>
    <w:rsid w:val="00E87425"/>
    <w:rsid w:val="00E87897"/>
    <w:rsid w:val="00E87C04"/>
    <w:rsid w:val="00E87E13"/>
    <w:rsid w:val="00E900ED"/>
    <w:rsid w:val="00E901B9"/>
    <w:rsid w:val="00E901D3"/>
    <w:rsid w:val="00E901F3"/>
    <w:rsid w:val="00E9051C"/>
    <w:rsid w:val="00E9059E"/>
    <w:rsid w:val="00E905CD"/>
    <w:rsid w:val="00E906D7"/>
    <w:rsid w:val="00E908D3"/>
    <w:rsid w:val="00E90A28"/>
    <w:rsid w:val="00E90F43"/>
    <w:rsid w:val="00E91169"/>
    <w:rsid w:val="00E911CB"/>
    <w:rsid w:val="00E911E9"/>
    <w:rsid w:val="00E91220"/>
    <w:rsid w:val="00E91257"/>
    <w:rsid w:val="00E91664"/>
    <w:rsid w:val="00E9178D"/>
    <w:rsid w:val="00E919AE"/>
    <w:rsid w:val="00E91A43"/>
    <w:rsid w:val="00E91BB9"/>
    <w:rsid w:val="00E91DAA"/>
    <w:rsid w:val="00E91E7F"/>
    <w:rsid w:val="00E92416"/>
    <w:rsid w:val="00E92595"/>
    <w:rsid w:val="00E92A65"/>
    <w:rsid w:val="00E92A71"/>
    <w:rsid w:val="00E92CE4"/>
    <w:rsid w:val="00E930F7"/>
    <w:rsid w:val="00E933F4"/>
    <w:rsid w:val="00E9383D"/>
    <w:rsid w:val="00E939C6"/>
    <w:rsid w:val="00E93A0F"/>
    <w:rsid w:val="00E93C3D"/>
    <w:rsid w:val="00E93F6B"/>
    <w:rsid w:val="00E93FF8"/>
    <w:rsid w:val="00E940EA"/>
    <w:rsid w:val="00E94257"/>
    <w:rsid w:val="00E942A7"/>
    <w:rsid w:val="00E94355"/>
    <w:rsid w:val="00E943EB"/>
    <w:rsid w:val="00E9440D"/>
    <w:rsid w:val="00E94620"/>
    <w:rsid w:val="00E94B87"/>
    <w:rsid w:val="00E94C1D"/>
    <w:rsid w:val="00E94F38"/>
    <w:rsid w:val="00E94F64"/>
    <w:rsid w:val="00E9506E"/>
    <w:rsid w:val="00E951D0"/>
    <w:rsid w:val="00E95484"/>
    <w:rsid w:val="00E955C3"/>
    <w:rsid w:val="00E95603"/>
    <w:rsid w:val="00E95731"/>
    <w:rsid w:val="00E95A61"/>
    <w:rsid w:val="00E95BCD"/>
    <w:rsid w:val="00E95C85"/>
    <w:rsid w:val="00E96356"/>
    <w:rsid w:val="00E965AA"/>
    <w:rsid w:val="00E968E1"/>
    <w:rsid w:val="00E96AC0"/>
    <w:rsid w:val="00E96BB6"/>
    <w:rsid w:val="00E96DAD"/>
    <w:rsid w:val="00E96E80"/>
    <w:rsid w:val="00E9705A"/>
    <w:rsid w:val="00E970C7"/>
    <w:rsid w:val="00E9712A"/>
    <w:rsid w:val="00E9728C"/>
    <w:rsid w:val="00E97291"/>
    <w:rsid w:val="00E97496"/>
    <w:rsid w:val="00E9752B"/>
    <w:rsid w:val="00E9790F"/>
    <w:rsid w:val="00E97E67"/>
    <w:rsid w:val="00E97E9D"/>
    <w:rsid w:val="00E97F24"/>
    <w:rsid w:val="00E97FE4"/>
    <w:rsid w:val="00EA00B1"/>
    <w:rsid w:val="00EA021B"/>
    <w:rsid w:val="00EA04B6"/>
    <w:rsid w:val="00EA07AC"/>
    <w:rsid w:val="00EA0972"/>
    <w:rsid w:val="00EA0AC1"/>
    <w:rsid w:val="00EA0CF0"/>
    <w:rsid w:val="00EA0E6A"/>
    <w:rsid w:val="00EA1650"/>
    <w:rsid w:val="00EA192E"/>
    <w:rsid w:val="00EA1D88"/>
    <w:rsid w:val="00EA1E52"/>
    <w:rsid w:val="00EA1E7D"/>
    <w:rsid w:val="00EA21C9"/>
    <w:rsid w:val="00EA2211"/>
    <w:rsid w:val="00EA2223"/>
    <w:rsid w:val="00EA22B6"/>
    <w:rsid w:val="00EA25D3"/>
    <w:rsid w:val="00EA2956"/>
    <w:rsid w:val="00EA2998"/>
    <w:rsid w:val="00EA2AD4"/>
    <w:rsid w:val="00EA2B1B"/>
    <w:rsid w:val="00EA2C79"/>
    <w:rsid w:val="00EA3090"/>
    <w:rsid w:val="00EA32B7"/>
    <w:rsid w:val="00EA3793"/>
    <w:rsid w:val="00EA391F"/>
    <w:rsid w:val="00EA3AB2"/>
    <w:rsid w:val="00EA3D84"/>
    <w:rsid w:val="00EA400F"/>
    <w:rsid w:val="00EA406F"/>
    <w:rsid w:val="00EA40F3"/>
    <w:rsid w:val="00EA41FF"/>
    <w:rsid w:val="00EA43BF"/>
    <w:rsid w:val="00EA444E"/>
    <w:rsid w:val="00EA4915"/>
    <w:rsid w:val="00EA4A64"/>
    <w:rsid w:val="00EA4DE3"/>
    <w:rsid w:val="00EA4EFC"/>
    <w:rsid w:val="00EA53AF"/>
    <w:rsid w:val="00EA5613"/>
    <w:rsid w:val="00EA58CF"/>
    <w:rsid w:val="00EA5A61"/>
    <w:rsid w:val="00EA5BE9"/>
    <w:rsid w:val="00EA5D38"/>
    <w:rsid w:val="00EA6024"/>
    <w:rsid w:val="00EA61C8"/>
    <w:rsid w:val="00EA6212"/>
    <w:rsid w:val="00EA642A"/>
    <w:rsid w:val="00EA64F5"/>
    <w:rsid w:val="00EA69EC"/>
    <w:rsid w:val="00EA6CCE"/>
    <w:rsid w:val="00EA6E44"/>
    <w:rsid w:val="00EA745D"/>
    <w:rsid w:val="00EA7583"/>
    <w:rsid w:val="00EA7629"/>
    <w:rsid w:val="00EA775C"/>
    <w:rsid w:val="00EA77B5"/>
    <w:rsid w:val="00EA7A40"/>
    <w:rsid w:val="00EA7ACD"/>
    <w:rsid w:val="00EA7B0A"/>
    <w:rsid w:val="00EA7BDE"/>
    <w:rsid w:val="00EA7D33"/>
    <w:rsid w:val="00EA7DD4"/>
    <w:rsid w:val="00EA7F3B"/>
    <w:rsid w:val="00EA7FBF"/>
    <w:rsid w:val="00EA7FD3"/>
    <w:rsid w:val="00EA7FE8"/>
    <w:rsid w:val="00EB037E"/>
    <w:rsid w:val="00EB0494"/>
    <w:rsid w:val="00EB0558"/>
    <w:rsid w:val="00EB061C"/>
    <w:rsid w:val="00EB069B"/>
    <w:rsid w:val="00EB079A"/>
    <w:rsid w:val="00EB0874"/>
    <w:rsid w:val="00EB0EF5"/>
    <w:rsid w:val="00EB0F6D"/>
    <w:rsid w:val="00EB1086"/>
    <w:rsid w:val="00EB12B3"/>
    <w:rsid w:val="00EB1390"/>
    <w:rsid w:val="00EB13BF"/>
    <w:rsid w:val="00EB1474"/>
    <w:rsid w:val="00EB153B"/>
    <w:rsid w:val="00EB15A4"/>
    <w:rsid w:val="00EB1C75"/>
    <w:rsid w:val="00EB23B7"/>
    <w:rsid w:val="00EB280E"/>
    <w:rsid w:val="00EB2A2E"/>
    <w:rsid w:val="00EB2AB2"/>
    <w:rsid w:val="00EB305A"/>
    <w:rsid w:val="00EB30B0"/>
    <w:rsid w:val="00EB32AF"/>
    <w:rsid w:val="00EB3428"/>
    <w:rsid w:val="00EB3911"/>
    <w:rsid w:val="00EB39C0"/>
    <w:rsid w:val="00EB3A30"/>
    <w:rsid w:val="00EB40EB"/>
    <w:rsid w:val="00EB4478"/>
    <w:rsid w:val="00EB4634"/>
    <w:rsid w:val="00EB4831"/>
    <w:rsid w:val="00EB4928"/>
    <w:rsid w:val="00EB492E"/>
    <w:rsid w:val="00EB49AE"/>
    <w:rsid w:val="00EB4AD1"/>
    <w:rsid w:val="00EB4FFF"/>
    <w:rsid w:val="00EB516C"/>
    <w:rsid w:val="00EB533D"/>
    <w:rsid w:val="00EB55C9"/>
    <w:rsid w:val="00EB5885"/>
    <w:rsid w:val="00EB59C4"/>
    <w:rsid w:val="00EB5ACC"/>
    <w:rsid w:val="00EB5CD8"/>
    <w:rsid w:val="00EB5DF7"/>
    <w:rsid w:val="00EB62D8"/>
    <w:rsid w:val="00EB6607"/>
    <w:rsid w:val="00EB66C8"/>
    <w:rsid w:val="00EB6D10"/>
    <w:rsid w:val="00EB6D1A"/>
    <w:rsid w:val="00EB6DF1"/>
    <w:rsid w:val="00EB71A4"/>
    <w:rsid w:val="00EB7819"/>
    <w:rsid w:val="00EC0020"/>
    <w:rsid w:val="00EC0025"/>
    <w:rsid w:val="00EC00FF"/>
    <w:rsid w:val="00EC01C2"/>
    <w:rsid w:val="00EC0245"/>
    <w:rsid w:val="00EC0620"/>
    <w:rsid w:val="00EC0809"/>
    <w:rsid w:val="00EC0BAF"/>
    <w:rsid w:val="00EC0BC3"/>
    <w:rsid w:val="00EC0C5B"/>
    <w:rsid w:val="00EC0D64"/>
    <w:rsid w:val="00EC0FE2"/>
    <w:rsid w:val="00EC0FE7"/>
    <w:rsid w:val="00EC10EA"/>
    <w:rsid w:val="00EC11D0"/>
    <w:rsid w:val="00EC1291"/>
    <w:rsid w:val="00EC1330"/>
    <w:rsid w:val="00EC1598"/>
    <w:rsid w:val="00EC1641"/>
    <w:rsid w:val="00EC1EDF"/>
    <w:rsid w:val="00EC234C"/>
    <w:rsid w:val="00EC237C"/>
    <w:rsid w:val="00EC246E"/>
    <w:rsid w:val="00EC24B1"/>
    <w:rsid w:val="00EC2567"/>
    <w:rsid w:val="00EC2598"/>
    <w:rsid w:val="00EC25D2"/>
    <w:rsid w:val="00EC27E9"/>
    <w:rsid w:val="00EC29A9"/>
    <w:rsid w:val="00EC2A85"/>
    <w:rsid w:val="00EC2BA8"/>
    <w:rsid w:val="00EC305C"/>
    <w:rsid w:val="00EC333D"/>
    <w:rsid w:val="00EC345C"/>
    <w:rsid w:val="00EC351A"/>
    <w:rsid w:val="00EC362C"/>
    <w:rsid w:val="00EC364D"/>
    <w:rsid w:val="00EC3771"/>
    <w:rsid w:val="00EC3AFF"/>
    <w:rsid w:val="00EC3B33"/>
    <w:rsid w:val="00EC3CDB"/>
    <w:rsid w:val="00EC3E6B"/>
    <w:rsid w:val="00EC468A"/>
    <w:rsid w:val="00EC49B9"/>
    <w:rsid w:val="00EC49FD"/>
    <w:rsid w:val="00EC4D8E"/>
    <w:rsid w:val="00EC4DE3"/>
    <w:rsid w:val="00EC4F43"/>
    <w:rsid w:val="00EC4FB6"/>
    <w:rsid w:val="00EC504A"/>
    <w:rsid w:val="00EC50C5"/>
    <w:rsid w:val="00EC5178"/>
    <w:rsid w:val="00EC51B3"/>
    <w:rsid w:val="00EC529D"/>
    <w:rsid w:val="00EC5396"/>
    <w:rsid w:val="00EC55E4"/>
    <w:rsid w:val="00EC5999"/>
    <w:rsid w:val="00EC5A5A"/>
    <w:rsid w:val="00EC5C62"/>
    <w:rsid w:val="00EC6209"/>
    <w:rsid w:val="00EC639A"/>
    <w:rsid w:val="00EC64D3"/>
    <w:rsid w:val="00EC66A8"/>
    <w:rsid w:val="00EC66EE"/>
    <w:rsid w:val="00EC681C"/>
    <w:rsid w:val="00EC7295"/>
    <w:rsid w:val="00EC740C"/>
    <w:rsid w:val="00EC7631"/>
    <w:rsid w:val="00EC7A16"/>
    <w:rsid w:val="00EC7C11"/>
    <w:rsid w:val="00EC7C1F"/>
    <w:rsid w:val="00EC7C3C"/>
    <w:rsid w:val="00ED00EC"/>
    <w:rsid w:val="00ED059B"/>
    <w:rsid w:val="00ED09FF"/>
    <w:rsid w:val="00ED0D14"/>
    <w:rsid w:val="00ED10F6"/>
    <w:rsid w:val="00ED129A"/>
    <w:rsid w:val="00ED12E4"/>
    <w:rsid w:val="00ED1316"/>
    <w:rsid w:val="00ED1CE6"/>
    <w:rsid w:val="00ED1DAC"/>
    <w:rsid w:val="00ED25D6"/>
    <w:rsid w:val="00ED2659"/>
    <w:rsid w:val="00ED2903"/>
    <w:rsid w:val="00ED2A4D"/>
    <w:rsid w:val="00ED2D2C"/>
    <w:rsid w:val="00ED3203"/>
    <w:rsid w:val="00ED3542"/>
    <w:rsid w:val="00ED366D"/>
    <w:rsid w:val="00ED3B85"/>
    <w:rsid w:val="00ED3B9F"/>
    <w:rsid w:val="00ED3CA0"/>
    <w:rsid w:val="00ED3F74"/>
    <w:rsid w:val="00ED401F"/>
    <w:rsid w:val="00ED42B6"/>
    <w:rsid w:val="00ED471D"/>
    <w:rsid w:val="00ED495B"/>
    <w:rsid w:val="00ED4B0E"/>
    <w:rsid w:val="00ED4C7C"/>
    <w:rsid w:val="00ED4F5A"/>
    <w:rsid w:val="00ED4FB3"/>
    <w:rsid w:val="00ED5257"/>
    <w:rsid w:val="00ED5461"/>
    <w:rsid w:val="00ED5643"/>
    <w:rsid w:val="00ED587A"/>
    <w:rsid w:val="00ED59B9"/>
    <w:rsid w:val="00ED5A35"/>
    <w:rsid w:val="00ED5BD0"/>
    <w:rsid w:val="00ED5C80"/>
    <w:rsid w:val="00ED5CCD"/>
    <w:rsid w:val="00ED5CFE"/>
    <w:rsid w:val="00ED61F2"/>
    <w:rsid w:val="00ED61F6"/>
    <w:rsid w:val="00ED646B"/>
    <w:rsid w:val="00ED64D3"/>
    <w:rsid w:val="00ED64FF"/>
    <w:rsid w:val="00ED68C5"/>
    <w:rsid w:val="00ED6B69"/>
    <w:rsid w:val="00ED6D00"/>
    <w:rsid w:val="00ED6D8C"/>
    <w:rsid w:val="00ED6EEA"/>
    <w:rsid w:val="00ED6F0E"/>
    <w:rsid w:val="00ED6F44"/>
    <w:rsid w:val="00ED6F48"/>
    <w:rsid w:val="00ED6FB2"/>
    <w:rsid w:val="00ED7163"/>
    <w:rsid w:val="00ED73E4"/>
    <w:rsid w:val="00ED7634"/>
    <w:rsid w:val="00ED791C"/>
    <w:rsid w:val="00ED7923"/>
    <w:rsid w:val="00ED7E95"/>
    <w:rsid w:val="00ED7FA4"/>
    <w:rsid w:val="00EE04C0"/>
    <w:rsid w:val="00EE056F"/>
    <w:rsid w:val="00EE05C5"/>
    <w:rsid w:val="00EE071B"/>
    <w:rsid w:val="00EE085D"/>
    <w:rsid w:val="00EE085F"/>
    <w:rsid w:val="00EE0A9B"/>
    <w:rsid w:val="00EE0D30"/>
    <w:rsid w:val="00EE1329"/>
    <w:rsid w:val="00EE183C"/>
    <w:rsid w:val="00EE1841"/>
    <w:rsid w:val="00EE2154"/>
    <w:rsid w:val="00EE22AE"/>
    <w:rsid w:val="00EE25DA"/>
    <w:rsid w:val="00EE2648"/>
    <w:rsid w:val="00EE26C8"/>
    <w:rsid w:val="00EE275E"/>
    <w:rsid w:val="00EE29E0"/>
    <w:rsid w:val="00EE2A3C"/>
    <w:rsid w:val="00EE2D06"/>
    <w:rsid w:val="00EE31E6"/>
    <w:rsid w:val="00EE3876"/>
    <w:rsid w:val="00EE3AA3"/>
    <w:rsid w:val="00EE3CEE"/>
    <w:rsid w:val="00EE41ED"/>
    <w:rsid w:val="00EE426A"/>
    <w:rsid w:val="00EE43BB"/>
    <w:rsid w:val="00EE43D7"/>
    <w:rsid w:val="00EE466E"/>
    <w:rsid w:val="00EE4766"/>
    <w:rsid w:val="00EE4849"/>
    <w:rsid w:val="00EE4915"/>
    <w:rsid w:val="00EE4C7D"/>
    <w:rsid w:val="00EE4DA3"/>
    <w:rsid w:val="00EE4E09"/>
    <w:rsid w:val="00EE4E44"/>
    <w:rsid w:val="00EE5063"/>
    <w:rsid w:val="00EE55F2"/>
    <w:rsid w:val="00EE5711"/>
    <w:rsid w:val="00EE58DC"/>
    <w:rsid w:val="00EE58FB"/>
    <w:rsid w:val="00EE5922"/>
    <w:rsid w:val="00EE61BD"/>
    <w:rsid w:val="00EE621A"/>
    <w:rsid w:val="00EE62E7"/>
    <w:rsid w:val="00EE65EF"/>
    <w:rsid w:val="00EE68CE"/>
    <w:rsid w:val="00EE6CD1"/>
    <w:rsid w:val="00EE719D"/>
    <w:rsid w:val="00EE7527"/>
    <w:rsid w:val="00EE7554"/>
    <w:rsid w:val="00EE7C82"/>
    <w:rsid w:val="00EE7C89"/>
    <w:rsid w:val="00EE7D31"/>
    <w:rsid w:val="00EE7D9D"/>
    <w:rsid w:val="00EE7F1E"/>
    <w:rsid w:val="00EE7F4A"/>
    <w:rsid w:val="00EF010F"/>
    <w:rsid w:val="00EF0151"/>
    <w:rsid w:val="00EF01D2"/>
    <w:rsid w:val="00EF030D"/>
    <w:rsid w:val="00EF084B"/>
    <w:rsid w:val="00EF0BB9"/>
    <w:rsid w:val="00EF0D03"/>
    <w:rsid w:val="00EF0FF3"/>
    <w:rsid w:val="00EF1755"/>
    <w:rsid w:val="00EF1782"/>
    <w:rsid w:val="00EF1D1E"/>
    <w:rsid w:val="00EF1E09"/>
    <w:rsid w:val="00EF2011"/>
    <w:rsid w:val="00EF261F"/>
    <w:rsid w:val="00EF2894"/>
    <w:rsid w:val="00EF2AD7"/>
    <w:rsid w:val="00EF2B45"/>
    <w:rsid w:val="00EF3015"/>
    <w:rsid w:val="00EF3102"/>
    <w:rsid w:val="00EF33E9"/>
    <w:rsid w:val="00EF394E"/>
    <w:rsid w:val="00EF3DF2"/>
    <w:rsid w:val="00EF3F1C"/>
    <w:rsid w:val="00EF421A"/>
    <w:rsid w:val="00EF42AF"/>
    <w:rsid w:val="00EF4595"/>
    <w:rsid w:val="00EF47F0"/>
    <w:rsid w:val="00EF4994"/>
    <w:rsid w:val="00EF4B68"/>
    <w:rsid w:val="00EF4C71"/>
    <w:rsid w:val="00EF4DE6"/>
    <w:rsid w:val="00EF52ED"/>
    <w:rsid w:val="00EF54E1"/>
    <w:rsid w:val="00EF55ED"/>
    <w:rsid w:val="00EF56C0"/>
    <w:rsid w:val="00EF58D7"/>
    <w:rsid w:val="00EF59E7"/>
    <w:rsid w:val="00EF5A75"/>
    <w:rsid w:val="00EF5D2F"/>
    <w:rsid w:val="00EF5F68"/>
    <w:rsid w:val="00EF6223"/>
    <w:rsid w:val="00EF6342"/>
    <w:rsid w:val="00EF6EAC"/>
    <w:rsid w:val="00EF6F43"/>
    <w:rsid w:val="00EF73AA"/>
    <w:rsid w:val="00EF7520"/>
    <w:rsid w:val="00EF7C16"/>
    <w:rsid w:val="00EF7C17"/>
    <w:rsid w:val="00EF7C67"/>
    <w:rsid w:val="00EF7D9B"/>
    <w:rsid w:val="00EF7E49"/>
    <w:rsid w:val="00F00093"/>
    <w:rsid w:val="00F00216"/>
    <w:rsid w:val="00F002FC"/>
    <w:rsid w:val="00F00807"/>
    <w:rsid w:val="00F00BD0"/>
    <w:rsid w:val="00F00C39"/>
    <w:rsid w:val="00F013B5"/>
    <w:rsid w:val="00F01705"/>
    <w:rsid w:val="00F01722"/>
    <w:rsid w:val="00F01776"/>
    <w:rsid w:val="00F01969"/>
    <w:rsid w:val="00F01B35"/>
    <w:rsid w:val="00F01F08"/>
    <w:rsid w:val="00F024A8"/>
    <w:rsid w:val="00F0274E"/>
    <w:rsid w:val="00F02812"/>
    <w:rsid w:val="00F02868"/>
    <w:rsid w:val="00F02B4E"/>
    <w:rsid w:val="00F02C21"/>
    <w:rsid w:val="00F02CFD"/>
    <w:rsid w:val="00F03901"/>
    <w:rsid w:val="00F03959"/>
    <w:rsid w:val="00F03963"/>
    <w:rsid w:val="00F03B0A"/>
    <w:rsid w:val="00F03D48"/>
    <w:rsid w:val="00F04066"/>
    <w:rsid w:val="00F04161"/>
    <w:rsid w:val="00F0420C"/>
    <w:rsid w:val="00F0421E"/>
    <w:rsid w:val="00F0472F"/>
    <w:rsid w:val="00F0488B"/>
    <w:rsid w:val="00F0498B"/>
    <w:rsid w:val="00F04BB0"/>
    <w:rsid w:val="00F04F04"/>
    <w:rsid w:val="00F050FE"/>
    <w:rsid w:val="00F05218"/>
    <w:rsid w:val="00F053EF"/>
    <w:rsid w:val="00F054AB"/>
    <w:rsid w:val="00F05993"/>
    <w:rsid w:val="00F06167"/>
    <w:rsid w:val="00F062FF"/>
    <w:rsid w:val="00F068E4"/>
    <w:rsid w:val="00F06E80"/>
    <w:rsid w:val="00F07041"/>
    <w:rsid w:val="00F07109"/>
    <w:rsid w:val="00F0774C"/>
    <w:rsid w:val="00F07933"/>
    <w:rsid w:val="00F10103"/>
    <w:rsid w:val="00F10354"/>
    <w:rsid w:val="00F103C0"/>
    <w:rsid w:val="00F103E2"/>
    <w:rsid w:val="00F10BD9"/>
    <w:rsid w:val="00F10CB3"/>
    <w:rsid w:val="00F10CC1"/>
    <w:rsid w:val="00F10D3E"/>
    <w:rsid w:val="00F10E21"/>
    <w:rsid w:val="00F1139E"/>
    <w:rsid w:val="00F114F2"/>
    <w:rsid w:val="00F11974"/>
    <w:rsid w:val="00F11A81"/>
    <w:rsid w:val="00F11B9D"/>
    <w:rsid w:val="00F126B8"/>
    <w:rsid w:val="00F12B93"/>
    <w:rsid w:val="00F12C1F"/>
    <w:rsid w:val="00F12F98"/>
    <w:rsid w:val="00F1303A"/>
    <w:rsid w:val="00F13137"/>
    <w:rsid w:val="00F131AB"/>
    <w:rsid w:val="00F1326C"/>
    <w:rsid w:val="00F13831"/>
    <w:rsid w:val="00F13E47"/>
    <w:rsid w:val="00F140CF"/>
    <w:rsid w:val="00F142C4"/>
    <w:rsid w:val="00F144F1"/>
    <w:rsid w:val="00F146C6"/>
    <w:rsid w:val="00F14867"/>
    <w:rsid w:val="00F148CD"/>
    <w:rsid w:val="00F14900"/>
    <w:rsid w:val="00F149B8"/>
    <w:rsid w:val="00F14C16"/>
    <w:rsid w:val="00F14DBC"/>
    <w:rsid w:val="00F14F98"/>
    <w:rsid w:val="00F153F1"/>
    <w:rsid w:val="00F158DC"/>
    <w:rsid w:val="00F158FE"/>
    <w:rsid w:val="00F159BC"/>
    <w:rsid w:val="00F159CC"/>
    <w:rsid w:val="00F15B18"/>
    <w:rsid w:val="00F15E37"/>
    <w:rsid w:val="00F15FCF"/>
    <w:rsid w:val="00F164E4"/>
    <w:rsid w:val="00F16894"/>
    <w:rsid w:val="00F16F16"/>
    <w:rsid w:val="00F170AD"/>
    <w:rsid w:val="00F17795"/>
    <w:rsid w:val="00F17D64"/>
    <w:rsid w:val="00F17D87"/>
    <w:rsid w:val="00F203A5"/>
    <w:rsid w:val="00F20442"/>
    <w:rsid w:val="00F20532"/>
    <w:rsid w:val="00F2063B"/>
    <w:rsid w:val="00F20C94"/>
    <w:rsid w:val="00F20CAB"/>
    <w:rsid w:val="00F20E57"/>
    <w:rsid w:val="00F20E63"/>
    <w:rsid w:val="00F20FF7"/>
    <w:rsid w:val="00F21038"/>
    <w:rsid w:val="00F21229"/>
    <w:rsid w:val="00F2137B"/>
    <w:rsid w:val="00F2144B"/>
    <w:rsid w:val="00F21468"/>
    <w:rsid w:val="00F214D6"/>
    <w:rsid w:val="00F21AC3"/>
    <w:rsid w:val="00F21B06"/>
    <w:rsid w:val="00F21B8D"/>
    <w:rsid w:val="00F21C0E"/>
    <w:rsid w:val="00F221D9"/>
    <w:rsid w:val="00F2228C"/>
    <w:rsid w:val="00F225BE"/>
    <w:rsid w:val="00F22653"/>
    <w:rsid w:val="00F226F8"/>
    <w:rsid w:val="00F227FA"/>
    <w:rsid w:val="00F22A4F"/>
    <w:rsid w:val="00F22E3F"/>
    <w:rsid w:val="00F22F81"/>
    <w:rsid w:val="00F22FE9"/>
    <w:rsid w:val="00F23278"/>
    <w:rsid w:val="00F2330E"/>
    <w:rsid w:val="00F236B9"/>
    <w:rsid w:val="00F2394A"/>
    <w:rsid w:val="00F23A13"/>
    <w:rsid w:val="00F23C46"/>
    <w:rsid w:val="00F240AF"/>
    <w:rsid w:val="00F24126"/>
    <w:rsid w:val="00F242B2"/>
    <w:rsid w:val="00F24356"/>
    <w:rsid w:val="00F24400"/>
    <w:rsid w:val="00F24513"/>
    <w:rsid w:val="00F247D1"/>
    <w:rsid w:val="00F24AEE"/>
    <w:rsid w:val="00F24C79"/>
    <w:rsid w:val="00F24C90"/>
    <w:rsid w:val="00F24E5B"/>
    <w:rsid w:val="00F252B7"/>
    <w:rsid w:val="00F2534F"/>
    <w:rsid w:val="00F25367"/>
    <w:rsid w:val="00F255B9"/>
    <w:rsid w:val="00F25AAF"/>
    <w:rsid w:val="00F2621C"/>
    <w:rsid w:val="00F263CE"/>
    <w:rsid w:val="00F2652D"/>
    <w:rsid w:val="00F26C05"/>
    <w:rsid w:val="00F26CB5"/>
    <w:rsid w:val="00F26FE3"/>
    <w:rsid w:val="00F2757B"/>
    <w:rsid w:val="00F27B8A"/>
    <w:rsid w:val="00F27D04"/>
    <w:rsid w:val="00F30226"/>
    <w:rsid w:val="00F30287"/>
    <w:rsid w:val="00F30470"/>
    <w:rsid w:val="00F304CB"/>
    <w:rsid w:val="00F3050D"/>
    <w:rsid w:val="00F3066F"/>
    <w:rsid w:val="00F31379"/>
    <w:rsid w:val="00F314AE"/>
    <w:rsid w:val="00F31802"/>
    <w:rsid w:val="00F31923"/>
    <w:rsid w:val="00F31BBE"/>
    <w:rsid w:val="00F31E12"/>
    <w:rsid w:val="00F3202E"/>
    <w:rsid w:val="00F32266"/>
    <w:rsid w:val="00F323A2"/>
    <w:rsid w:val="00F324F1"/>
    <w:rsid w:val="00F32684"/>
    <w:rsid w:val="00F32E47"/>
    <w:rsid w:val="00F330DD"/>
    <w:rsid w:val="00F332FD"/>
    <w:rsid w:val="00F33944"/>
    <w:rsid w:val="00F33C91"/>
    <w:rsid w:val="00F33EDA"/>
    <w:rsid w:val="00F34556"/>
    <w:rsid w:val="00F3473E"/>
    <w:rsid w:val="00F34858"/>
    <w:rsid w:val="00F34942"/>
    <w:rsid w:val="00F34C84"/>
    <w:rsid w:val="00F3520B"/>
    <w:rsid w:val="00F35581"/>
    <w:rsid w:val="00F356C5"/>
    <w:rsid w:val="00F35993"/>
    <w:rsid w:val="00F35AFF"/>
    <w:rsid w:val="00F35B50"/>
    <w:rsid w:val="00F35CDA"/>
    <w:rsid w:val="00F35DB2"/>
    <w:rsid w:val="00F36068"/>
    <w:rsid w:val="00F36249"/>
    <w:rsid w:val="00F36376"/>
    <w:rsid w:val="00F36BDD"/>
    <w:rsid w:val="00F36D72"/>
    <w:rsid w:val="00F36EB1"/>
    <w:rsid w:val="00F37658"/>
    <w:rsid w:val="00F37857"/>
    <w:rsid w:val="00F379EA"/>
    <w:rsid w:val="00F37C5A"/>
    <w:rsid w:val="00F37E34"/>
    <w:rsid w:val="00F400A3"/>
    <w:rsid w:val="00F40288"/>
    <w:rsid w:val="00F40289"/>
    <w:rsid w:val="00F40645"/>
    <w:rsid w:val="00F40708"/>
    <w:rsid w:val="00F40809"/>
    <w:rsid w:val="00F408FD"/>
    <w:rsid w:val="00F409A5"/>
    <w:rsid w:val="00F40C90"/>
    <w:rsid w:val="00F40D85"/>
    <w:rsid w:val="00F40DCE"/>
    <w:rsid w:val="00F40E77"/>
    <w:rsid w:val="00F40F31"/>
    <w:rsid w:val="00F41460"/>
    <w:rsid w:val="00F416AB"/>
    <w:rsid w:val="00F417AF"/>
    <w:rsid w:val="00F41F8C"/>
    <w:rsid w:val="00F4206A"/>
    <w:rsid w:val="00F42594"/>
    <w:rsid w:val="00F42B0E"/>
    <w:rsid w:val="00F42B85"/>
    <w:rsid w:val="00F42CE2"/>
    <w:rsid w:val="00F42EC3"/>
    <w:rsid w:val="00F433C2"/>
    <w:rsid w:val="00F435ED"/>
    <w:rsid w:val="00F43817"/>
    <w:rsid w:val="00F43995"/>
    <w:rsid w:val="00F4400E"/>
    <w:rsid w:val="00F44323"/>
    <w:rsid w:val="00F444C5"/>
    <w:rsid w:val="00F44503"/>
    <w:rsid w:val="00F4453A"/>
    <w:rsid w:val="00F44690"/>
    <w:rsid w:val="00F447F7"/>
    <w:rsid w:val="00F44832"/>
    <w:rsid w:val="00F45043"/>
    <w:rsid w:val="00F45425"/>
    <w:rsid w:val="00F4595E"/>
    <w:rsid w:val="00F45A07"/>
    <w:rsid w:val="00F45E88"/>
    <w:rsid w:val="00F45EC9"/>
    <w:rsid w:val="00F45F38"/>
    <w:rsid w:val="00F45F4C"/>
    <w:rsid w:val="00F461E3"/>
    <w:rsid w:val="00F462BC"/>
    <w:rsid w:val="00F46422"/>
    <w:rsid w:val="00F46458"/>
    <w:rsid w:val="00F46DFF"/>
    <w:rsid w:val="00F46F52"/>
    <w:rsid w:val="00F470BA"/>
    <w:rsid w:val="00F47265"/>
    <w:rsid w:val="00F472A6"/>
    <w:rsid w:val="00F473B6"/>
    <w:rsid w:val="00F47483"/>
    <w:rsid w:val="00F4757C"/>
    <w:rsid w:val="00F4766B"/>
    <w:rsid w:val="00F47778"/>
    <w:rsid w:val="00F4781C"/>
    <w:rsid w:val="00F478C9"/>
    <w:rsid w:val="00F47E31"/>
    <w:rsid w:val="00F5031D"/>
    <w:rsid w:val="00F509DC"/>
    <w:rsid w:val="00F50CC4"/>
    <w:rsid w:val="00F5155D"/>
    <w:rsid w:val="00F517B6"/>
    <w:rsid w:val="00F51A96"/>
    <w:rsid w:val="00F51FAF"/>
    <w:rsid w:val="00F52180"/>
    <w:rsid w:val="00F52614"/>
    <w:rsid w:val="00F52A0D"/>
    <w:rsid w:val="00F5317C"/>
    <w:rsid w:val="00F53555"/>
    <w:rsid w:val="00F53649"/>
    <w:rsid w:val="00F53828"/>
    <w:rsid w:val="00F538E2"/>
    <w:rsid w:val="00F539F0"/>
    <w:rsid w:val="00F53C70"/>
    <w:rsid w:val="00F53F36"/>
    <w:rsid w:val="00F54367"/>
    <w:rsid w:val="00F54407"/>
    <w:rsid w:val="00F547AC"/>
    <w:rsid w:val="00F54C57"/>
    <w:rsid w:val="00F54C99"/>
    <w:rsid w:val="00F551A6"/>
    <w:rsid w:val="00F55405"/>
    <w:rsid w:val="00F55AE8"/>
    <w:rsid w:val="00F55C36"/>
    <w:rsid w:val="00F55C4C"/>
    <w:rsid w:val="00F560F2"/>
    <w:rsid w:val="00F562AA"/>
    <w:rsid w:val="00F56434"/>
    <w:rsid w:val="00F565E2"/>
    <w:rsid w:val="00F56648"/>
    <w:rsid w:val="00F5664B"/>
    <w:rsid w:val="00F56A28"/>
    <w:rsid w:val="00F56A9C"/>
    <w:rsid w:val="00F56B1C"/>
    <w:rsid w:val="00F56C02"/>
    <w:rsid w:val="00F57338"/>
    <w:rsid w:val="00F57396"/>
    <w:rsid w:val="00F57805"/>
    <w:rsid w:val="00F57871"/>
    <w:rsid w:val="00F57D6C"/>
    <w:rsid w:val="00F57FBE"/>
    <w:rsid w:val="00F60240"/>
    <w:rsid w:val="00F6024A"/>
    <w:rsid w:val="00F60612"/>
    <w:rsid w:val="00F608E9"/>
    <w:rsid w:val="00F60A38"/>
    <w:rsid w:val="00F60CA5"/>
    <w:rsid w:val="00F60E43"/>
    <w:rsid w:val="00F612EB"/>
    <w:rsid w:val="00F61614"/>
    <w:rsid w:val="00F6164B"/>
    <w:rsid w:val="00F619A7"/>
    <w:rsid w:val="00F61ECF"/>
    <w:rsid w:val="00F624C6"/>
    <w:rsid w:val="00F62A1C"/>
    <w:rsid w:val="00F62BFD"/>
    <w:rsid w:val="00F62CB6"/>
    <w:rsid w:val="00F62E98"/>
    <w:rsid w:val="00F643C4"/>
    <w:rsid w:val="00F64694"/>
    <w:rsid w:val="00F64823"/>
    <w:rsid w:val="00F64ACE"/>
    <w:rsid w:val="00F64BE4"/>
    <w:rsid w:val="00F64CA1"/>
    <w:rsid w:val="00F651B2"/>
    <w:rsid w:val="00F65549"/>
    <w:rsid w:val="00F657CA"/>
    <w:rsid w:val="00F65A7A"/>
    <w:rsid w:val="00F65B73"/>
    <w:rsid w:val="00F65DC1"/>
    <w:rsid w:val="00F65FAE"/>
    <w:rsid w:val="00F6634B"/>
    <w:rsid w:val="00F66BA0"/>
    <w:rsid w:val="00F66D63"/>
    <w:rsid w:val="00F67020"/>
    <w:rsid w:val="00F670A8"/>
    <w:rsid w:val="00F67239"/>
    <w:rsid w:val="00F6742B"/>
    <w:rsid w:val="00F6754D"/>
    <w:rsid w:val="00F678EE"/>
    <w:rsid w:val="00F67913"/>
    <w:rsid w:val="00F67986"/>
    <w:rsid w:val="00F679AD"/>
    <w:rsid w:val="00F679C7"/>
    <w:rsid w:val="00F67A00"/>
    <w:rsid w:val="00F67AB3"/>
    <w:rsid w:val="00F67B38"/>
    <w:rsid w:val="00F67EF1"/>
    <w:rsid w:val="00F67FBD"/>
    <w:rsid w:val="00F70177"/>
    <w:rsid w:val="00F704DB"/>
    <w:rsid w:val="00F707D5"/>
    <w:rsid w:val="00F70ADF"/>
    <w:rsid w:val="00F70B58"/>
    <w:rsid w:val="00F70B6B"/>
    <w:rsid w:val="00F70FF8"/>
    <w:rsid w:val="00F71003"/>
    <w:rsid w:val="00F71231"/>
    <w:rsid w:val="00F7128B"/>
    <w:rsid w:val="00F712CD"/>
    <w:rsid w:val="00F71761"/>
    <w:rsid w:val="00F717F4"/>
    <w:rsid w:val="00F71BCA"/>
    <w:rsid w:val="00F71DC3"/>
    <w:rsid w:val="00F7218A"/>
    <w:rsid w:val="00F7225D"/>
    <w:rsid w:val="00F722E7"/>
    <w:rsid w:val="00F72305"/>
    <w:rsid w:val="00F7239B"/>
    <w:rsid w:val="00F72582"/>
    <w:rsid w:val="00F7299F"/>
    <w:rsid w:val="00F72CD5"/>
    <w:rsid w:val="00F72E44"/>
    <w:rsid w:val="00F72F69"/>
    <w:rsid w:val="00F73059"/>
    <w:rsid w:val="00F73659"/>
    <w:rsid w:val="00F738A2"/>
    <w:rsid w:val="00F73F1F"/>
    <w:rsid w:val="00F74035"/>
    <w:rsid w:val="00F74128"/>
    <w:rsid w:val="00F744D8"/>
    <w:rsid w:val="00F747DF"/>
    <w:rsid w:val="00F7492F"/>
    <w:rsid w:val="00F7507C"/>
    <w:rsid w:val="00F754BE"/>
    <w:rsid w:val="00F758E4"/>
    <w:rsid w:val="00F7605E"/>
    <w:rsid w:val="00F760E8"/>
    <w:rsid w:val="00F76120"/>
    <w:rsid w:val="00F7618B"/>
    <w:rsid w:val="00F7628B"/>
    <w:rsid w:val="00F7629B"/>
    <w:rsid w:val="00F7660F"/>
    <w:rsid w:val="00F767B6"/>
    <w:rsid w:val="00F76869"/>
    <w:rsid w:val="00F76AD3"/>
    <w:rsid w:val="00F76D3C"/>
    <w:rsid w:val="00F76EE7"/>
    <w:rsid w:val="00F772F1"/>
    <w:rsid w:val="00F773D0"/>
    <w:rsid w:val="00F773EA"/>
    <w:rsid w:val="00F77583"/>
    <w:rsid w:val="00F77637"/>
    <w:rsid w:val="00F77640"/>
    <w:rsid w:val="00F776B7"/>
    <w:rsid w:val="00F77A12"/>
    <w:rsid w:val="00F77C5A"/>
    <w:rsid w:val="00F77EC0"/>
    <w:rsid w:val="00F77F18"/>
    <w:rsid w:val="00F77F4B"/>
    <w:rsid w:val="00F80340"/>
    <w:rsid w:val="00F803BA"/>
    <w:rsid w:val="00F8084F"/>
    <w:rsid w:val="00F810BD"/>
    <w:rsid w:val="00F81174"/>
    <w:rsid w:val="00F81333"/>
    <w:rsid w:val="00F8151D"/>
    <w:rsid w:val="00F815C1"/>
    <w:rsid w:val="00F8173A"/>
    <w:rsid w:val="00F817A0"/>
    <w:rsid w:val="00F818AC"/>
    <w:rsid w:val="00F8192D"/>
    <w:rsid w:val="00F81E30"/>
    <w:rsid w:val="00F81EF4"/>
    <w:rsid w:val="00F8215F"/>
    <w:rsid w:val="00F823D1"/>
    <w:rsid w:val="00F824CF"/>
    <w:rsid w:val="00F825D6"/>
    <w:rsid w:val="00F8273D"/>
    <w:rsid w:val="00F82B65"/>
    <w:rsid w:val="00F82CA6"/>
    <w:rsid w:val="00F82CDC"/>
    <w:rsid w:val="00F82E0F"/>
    <w:rsid w:val="00F82EBA"/>
    <w:rsid w:val="00F83132"/>
    <w:rsid w:val="00F83193"/>
    <w:rsid w:val="00F833E1"/>
    <w:rsid w:val="00F83423"/>
    <w:rsid w:val="00F8365C"/>
    <w:rsid w:val="00F83CDD"/>
    <w:rsid w:val="00F83E7B"/>
    <w:rsid w:val="00F83EAF"/>
    <w:rsid w:val="00F84128"/>
    <w:rsid w:val="00F8421A"/>
    <w:rsid w:val="00F84491"/>
    <w:rsid w:val="00F8484B"/>
    <w:rsid w:val="00F84C18"/>
    <w:rsid w:val="00F84C5A"/>
    <w:rsid w:val="00F8512D"/>
    <w:rsid w:val="00F851B8"/>
    <w:rsid w:val="00F8521A"/>
    <w:rsid w:val="00F853CB"/>
    <w:rsid w:val="00F855AC"/>
    <w:rsid w:val="00F8599E"/>
    <w:rsid w:val="00F85A02"/>
    <w:rsid w:val="00F85A6C"/>
    <w:rsid w:val="00F863BC"/>
    <w:rsid w:val="00F867BC"/>
    <w:rsid w:val="00F86982"/>
    <w:rsid w:val="00F86A92"/>
    <w:rsid w:val="00F86B0C"/>
    <w:rsid w:val="00F86CCD"/>
    <w:rsid w:val="00F871F9"/>
    <w:rsid w:val="00F87654"/>
    <w:rsid w:val="00F879B9"/>
    <w:rsid w:val="00F87A89"/>
    <w:rsid w:val="00F87B6C"/>
    <w:rsid w:val="00F87B8C"/>
    <w:rsid w:val="00F87E96"/>
    <w:rsid w:val="00F90042"/>
    <w:rsid w:val="00F90120"/>
    <w:rsid w:val="00F9014E"/>
    <w:rsid w:val="00F90175"/>
    <w:rsid w:val="00F906C5"/>
    <w:rsid w:val="00F90735"/>
    <w:rsid w:val="00F90BC2"/>
    <w:rsid w:val="00F90C33"/>
    <w:rsid w:val="00F90E64"/>
    <w:rsid w:val="00F91065"/>
    <w:rsid w:val="00F912E4"/>
    <w:rsid w:val="00F91645"/>
    <w:rsid w:val="00F9181D"/>
    <w:rsid w:val="00F91900"/>
    <w:rsid w:val="00F919F9"/>
    <w:rsid w:val="00F91AF2"/>
    <w:rsid w:val="00F91D47"/>
    <w:rsid w:val="00F91D7C"/>
    <w:rsid w:val="00F922F5"/>
    <w:rsid w:val="00F923B9"/>
    <w:rsid w:val="00F92997"/>
    <w:rsid w:val="00F92BEB"/>
    <w:rsid w:val="00F92EBF"/>
    <w:rsid w:val="00F93222"/>
    <w:rsid w:val="00F93373"/>
    <w:rsid w:val="00F936C6"/>
    <w:rsid w:val="00F939E1"/>
    <w:rsid w:val="00F93C96"/>
    <w:rsid w:val="00F94025"/>
    <w:rsid w:val="00F94502"/>
    <w:rsid w:val="00F9456B"/>
    <w:rsid w:val="00F946FB"/>
    <w:rsid w:val="00F94B1A"/>
    <w:rsid w:val="00F94C8B"/>
    <w:rsid w:val="00F94D61"/>
    <w:rsid w:val="00F95063"/>
    <w:rsid w:val="00F9553C"/>
    <w:rsid w:val="00F956C3"/>
    <w:rsid w:val="00F95B26"/>
    <w:rsid w:val="00F95FAE"/>
    <w:rsid w:val="00F960DB"/>
    <w:rsid w:val="00F96287"/>
    <w:rsid w:val="00F965AB"/>
    <w:rsid w:val="00F96619"/>
    <w:rsid w:val="00F9663D"/>
    <w:rsid w:val="00F96CBF"/>
    <w:rsid w:val="00F96DF9"/>
    <w:rsid w:val="00F9781E"/>
    <w:rsid w:val="00F979C5"/>
    <w:rsid w:val="00F97AC5"/>
    <w:rsid w:val="00F97AE6"/>
    <w:rsid w:val="00F97FA7"/>
    <w:rsid w:val="00FA005E"/>
    <w:rsid w:val="00FA0120"/>
    <w:rsid w:val="00FA03F2"/>
    <w:rsid w:val="00FA05BD"/>
    <w:rsid w:val="00FA0885"/>
    <w:rsid w:val="00FA0904"/>
    <w:rsid w:val="00FA0DBF"/>
    <w:rsid w:val="00FA0E80"/>
    <w:rsid w:val="00FA1006"/>
    <w:rsid w:val="00FA12C2"/>
    <w:rsid w:val="00FA19B1"/>
    <w:rsid w:val="00FA1A66"/>
    <w:rsid w:val="00FA1CC5"/>
    <w:rsid w:val="00FA1CF8"/>
    <w:rsid w:val="00FA1D1A"/>
    <w:rsid w:val="00FA1E62"/>
    <w:rsid w:val="00FA1FA5"/>
    <w:rsid w:val="00FA20F7"/>
    <w:rsid w:val="00FA2381"/>
    <w:rsid w:val="00FA26D5"/>
    <w:rsid w:val="00FA28AA"/>
    <w:rsid w:val="00FA28C2"/>
    <w:rsid w:val="00FA2CC6"/>
    <w:rsid w:val="00FA2F15"/>
    <w:rsid w:val="00FA3302"/>
    <w:rsid w:val="00FA3835"/>
    <w:rsid w:val="00FA3988"/>
    <w:rsid w:val="00FA3998"/>
    <w:rsid w:val="00FA3E3D"/>
    <w:rsid w:val="00FA4032"/>
    <w:rsid w:val="00FA427F"/>
    <w:rsid w:val="00FA45E8"/>
    <w:rsid w:val="00FA464F"/>
    <w:rsid w:val="00FA48CD"/>
    <w:rsid w:val="00FA4997"/>
    <w:rsid w:val="00FA49F0"/>
    <w:rsid w:val="00FA4C7A"/>
    <w:rsid w:val="00FA4CB0"/>
    <w:rsid w:val="00FA5025"/>
    <w:rsid w:val="00FA528B"/>
    <w:rsid w:val="00FA590B"/>
    <w:rsid w:val="00FA60A2"/>
    <w:rsid w:val="00FA61B9"/>
    <w:rsid w:val="00FA6341"/>
    <w:rsid w:val="00FA654C"/>
    <w:rsid w:val="00FA65F4"/>
    <w:rsid w:val="00FA6942"/>
    <w:rsid w:val="00FA6C4F"/>
    <w:rsid w:val="00FA701B"/>
    <w:rsid w:val="00FA70AF"/>
    <w:rsid w:val="00FA712A"/>
    <w:rsid w:val="00FA7415"/>
    <w:rsid w:val="00FA778A"/>
    <w:rsid w:val="00FA7797"/>
    <w:rsid w:val="00FA7B58"/>
    <w:rsid w:val="00FA7D99"/>
    <w:rsid w:val="00FB0656"/>
    <w:rsid w:val="00FB0855"/>
    <w:rsid w:val="00FB0DAA"/>
    <w:rsid w:val="00FB0F5D"/>
    <w:rsid w:val="00FB122B"/>
    <w:rsid w:val="00FB147E"/>
    <w:rsid w:val="00FB1861"/>
    <w:rsid w:val="00FB189C"/>
    <w:rsid w:val="00FB19E4"/>
    <w:rsid w:val="00FB1A97"/>
    <w:rsid w:val="00FB1B60"/>
    <w:rsid w:val="00FB1C7A"/>
    <w:rsid w:val="00FB1D2F"/>
    <w:rsid w:val="00FB238F"/>
    <w:rsid w:val="00FB2560"/>
    <w:rsid w:val="00FB26E1"/>
    <w:rsid w:val="00FB2888"/>
    <w:rsid w:val="00FB28CE"/>
    <w:rsid w:val="00FB2C5F"/>
    <w:rsid w:val="00FB2E20"/>
    <w:rsid w:val="00FB2F82"/>
    <w:rsid w:val="00FB3073"/>
    <w:rsid w:val="00FB3144"/>
    <w:rsid w:val="00FB3352"/>
    <w:rsid w:val="00FB3376"/>
    <w:rsid w:val="00FB3EC7"/>
    <w:rsid w:val="00FB465E"/>
    <w:rsid w:val="00FB4858"/>
    <w:rsid w:val="00FB48F7"/>
    <w:rsid w:val="00FB4AC1"/>
    <w:rsid w:val="00FB4EDF"/>
    <w:rsid w:val="00FB524D"/>
    <w:rsid w:val="00FB53B3"/>
    <w:rsid w:val="00FB53FE"/>
    <w:rsid w:val="00FB5486"/>
    <w:rsid w:val="00FB5932"/>
    <w:rsid w:val="00FB5B9A"/>
    <w:rsid w:val="00FB608A"/>
    <w:rsid w:val="00FB61A2"/>
    <w:rsid w:val="00FB6423"/>
    <w:rsid w:val="00FB67A0"/>
    <w:rsid w:val="00FB67DE"/>
    <w:rsid w:val="00FB6926"/>
    <w:rsid w:val="00FB6FBD"/>
    <w:rsid w:val="00FB7587"/>
    <w:rsid w:val="00FB75B1"/>
    <w:rsid w:val="00FB75D2"/>
    <w:rsid w:val="00FB7649"/>
    <w:rsid w:val="00FB772A"/>
    <w:rsid w:val="00FB77E8"/>
    <w:rsid w:val="00FB799F"/>
    <w:rsid w:val="00FB7BB3"/>
    <w:rsid w:val="00FB7D15"/>
    <w:rsid w:val="00FC076F"/>
    <w:rsid w:val="00FC07F2"/>
    <w:rsid w:val="00FC0AB2"/>
    <w:rsid w:val="00FC0C8C"/>
    <w:rsid w:val="00FC0D1D"/>
    <w:rsid w:val="00FC0DD6"/>
    <w:rsid w:val="00FC0DFC"/>
    <w:rsid w:val="00FC1705"/>
    <w:rsid w:val="00FC1ADD"/>
    <w:rsid w:val="00FC1B62"/>
    <w:rsid w:val="00FC1C3A"/>
    <w:rsid w:val="00FC1E5D"/>
    <w:rsid w:val="00FC1FB4"/>
    <w:rsid w:val="00FC2021"/>
    <w:rsid w:val="00FC23C2"/>
    <w:rsid w:val="00FC25BC"/>
    <w:rsid w:val="00FC2DD4"/>
    <w:rsid w:val="00FC2F01"/>
    <w:rsid w:val="00FC37E9"/>
    <w:rsid w:val="00FC380C"/>
    <w:rsid w:val="00FC3892"/>
    <w:rsid w:val="00FC4033"/>
    <w:rsid w:val="00FC4039"/>
    <w:rsid w:val="00FC4197"/>
    <w:rsid w:val="00FC4468"/>
    <w:rsid w:val="00FC45EA"/>
    <w:rsid w:val="00FC4712"/>
    <w:rsid w:val="00FC4717"/>
    <w:rsid w:val="00FC48A1"/>
    <w:rsid w:val="00FC4D31"/>
    <w:rsid w:val="00FC4E0C"/>
    <w:rsid w:val="00FC5054"/>
    <w:rsid w:val="00FC5213"/>
    <w:rsid w:val="00FC528C"/>
    <w:rsid w:val="00FC5630"/>
    <w:rsid w:val="00FC563A"/>
    <w:rsid w:val="00FC59D6"/>
    <w:rsid w:val="00FC5C36"/>
    <w:rsid w:val="00FC5F1C"/>
    <w:rsid w:val="00FC5F9A"/>
    <w:rsid w:val="00FC5FEE"/>
    <w:rsid w:val="00FC650A"/>
    <w:rsid w:val="00FC65C5"/>
    <w:rsid w:val="00FC6921"/>
    <w:rsid w:val="00FC6A5F"/>
    <w:rsid w:val="00FC6F45"/>
    <w:rsid w:val="00FC71EE"/>
    <w:rsid w:val="00FC72C4"/>
    <w:rsid w:val="00FC73C9"/>
    <w:rsid w:val="00FC751D"/>
    <w:rsid w:val="00FC7555"/>
    <w:rsid w:val="00FC7712"/>
    <w:rsid w:val="00FC7A22"/>
    <w:rsid w:val="00FC7E37"/>
    <w:rsid w:val="00FD0406"/>
    <w:rsid w:val="00FD0712"/>
    <w:rsid w:val="00FD07F8"/>
    <w:rsid w:val="00FD0A00"/>
    <w:rsid w:val="00FD0A89"/>
    <w:rsid w:val="00FD0BFE"/>
    <w:rsid w:val="00FD0DB7"/>
    <w:rsid w:val="00FD0F3D"/>
    <w:rsid w:val="00FD1081"/>
    <w:rsid w:val="00FD10D0"/>
    <w:rsid w:val="00FD1181"/>
    <w:rsid w:val="00FD1482"/>
    <w:rsid w:val="00FD215A"/>
    <w:rsid w:val="00FD21D5"/>
    <w:rsid w:val="00FD21DD"/>
    <w:rsid w:val="00FD24A5"/>
    <w:rsid w:val="00FD2938"/>
    <w:rsid w:val="00FD2B87"/>
    <w:rsid w:val="00FD2C3B"/>
    <w:rsid w:val="00FD2F17"/>
    <w:rsid w:val="00FD347A"/>
    <w:rsid w:val="00FD366B"/>
    <w:rsid w:val="00FD370F"/>
    <w:rsid w:val="00FD38F0"/>
    <w:rsid w:val="00FD3AB5"/>
    <w:rsid w:val="00FD42DB"/>
    <w:rsid w:val="00FD462C"/>
    <w:rsid w:val="00FD4865"/>
    <w:rsid w:val="00FD4887"/>
    <w:rsid w:val="00FD4FEF"/>
    <w:rsid w:val="00FD5C0A"/>
    <w:rsid w:val="00FD5D15"/>
    <w:rsid w:val="00FD5DA4"/>
    <w:rsid w:val="00FD61D3"/>
    <w:rsid w:val="00FD6613"/>
    <w:rsid w:val="00FD6631"/>
    <w:rsid w:val="00FD66C5"/>
    <w:rsid w:val="00FD6AAC"/>
    <w:rsid w:val="00FD6BAA"/>
    <w:rsid w:val="00FD6F52"/>
    <w:rsid w:val="00FD7105"/>
    <w:rsid w:val="00FD723C"/>
    <w:rsid w:val="00FD732A"/>
    <w:rsid w:val="00FD790C"/>
    <w:rsid w:val="00FD7ABC"/>
    <w:rsid w:val="00FD7CCD"/>
    <w:rsid w:val="00FD7D07"/>
    <w:rsid w:val="00FD7F79"/>
    <w:rsid w:val="00FE0080"/>
    <w:rsid w:val="00FE04A2"/>
    <w:rsid w:val="00FE0746"/>
    <w:rsid w:val="00FE0998"/>
    <w:rsid w:val="00FE0DB1"/>
    <w:rsid w:val="00FE0DF8"/>
    <w:rsid w:val="00FE1032"/>
    <w:rsid w:val="00FE12E4"/>
    <w:rsid w:val="00FE1890"/>
    <w:rsid w:val="00FE1B83"/>
    <w:rsid w:val="00FE1ED9"/>
    <w:rsid w:val="00FE1FEF"/>
    <w:rsid w:val="00FE2109"/>
    <w:rsid w:val="00FE2277"/>
    <w:rsid w:val="00FE2300"/>
    <w:rsid w:val="00FE2576"/>
    <w:rsid w:val="00FE26DE"/>
    <w:rsid w:val="00FE277F"/>
    <w:rsid w:val="00FE27E8"/>
    <w:rsid w:val="00FE3370"/>
    <w:rsid w:val="00FE34E0"/>
    <w:rsid w:val="00FE3586"/>
    <w:rsid w:val="00FE37AE"/>
    <w:rsid w:val="00FE3979"/>
    <w:rsid w:val="00FE3A8D"/>
    <w:rsid w:val="00FE3ACA"/>
    <w:rsid w:val="00FE3C7F"/>
    <w:rsid w:val="00FE4462"/>
    <w:rsid w:val="00FE46A2"/>
    <w:rsid w:val="00FE4847"/>
    <w:rsid w:val="00FE4AC2"/>
    <w:rsid w:val="00FE4B4B"/>
    <w:rsid w:val="00FE4F0F"/>
    <w:rsid w:val="00FE51DB"/>
    <w:rsid w:val="00FE53DC"/>
    <w:rsid w:val="00FE54A4"/>
    <w:rsid w:val="00FE5521"/>
    <w:rsid w:val="00FE5C94"/>
    <w:rsid w:val="00FE5F5F"/>
    <w:rsid w:val="00FE5F88"/>
    <w:rsid w:val="00FE6230"/>
    <w:rsid w:val="00FE63EC"/>
    <w:rsid w:val="00FE670F"/>
    <w:rsid w:val="00FE6A5D"/>
    <w:rsid w:val="00FE6BEA"/>
    <w:rsid w:val="00FE6D2F"/>
    <w:rsid w:val="00FE6D5F"/>
    <w:rsid w:val="00FE6D81"/>
    <w:rsid w:val="00FE6E48"/>
    <w:rsid w:val="00FE6EB3"/>
    <w:rsid w:val="00FE7370"/>
    <w:rsid w:val="00FE7566"/>
    <w:rsid w:val="00FE75D5"/>
    <w:rsid w:val="00FE7602"/>
    <w:rsid w:val="00FE7C2B"/>
    <w:rsid w:val="00FE7C9E"/>
    <w:rsid w:val="00FE7DD7"/>
    <w:rsid w:val="00FE7DDB"/>
    <w:rsid w:val="00FE7F23"/>
    <w:rsid w:val="00FF034B"/>
    <w:rsid w:val="00FF036E"/>
    <w:rsid w:val="00FF05C4"/>
    <w:rsid w:val="00FF0887"/>
    <w:rsid w:val="00FF0A08"/>
    <w:rsid w:val="00FF0D9E"/>
    <w:rsid w:val="00FF0E5F"/>
    <w:rsid w:val="00FF0FA3"/>
    <w:rsid w:val="00FF1437"/>
    <w:rsid w:val="00FF199B"/>
    <w:rsid w:val="00FF1E49"/>
    <w:rsid w:val="00FF1E52"/>
    <w:rsid w:val="00FF1F56"/>
    <w:rsid w:val="00FF2138"/>
    <w:rsid w:val="00FF2B27"/>
    <w:rsid w:val="00FF2C9B"/>
    <w:rsid w:val="00FF2CF8"/>
    <w:rsid w:val="00FF2EE8"/>
    <w:rsid w:val="00FF3333"/>
    <w:rsid w:val="00FF3501"/>
    <w:rsid w:val="00FF3568"/>
    <w:rsid w:val="00FF360E"/>
    <w:rsid w:val="00FF36BA"/>
    <w:rsid w:val="00FF375B"/>
    <w:rsid w:val="00FF38FE"/>
    <w:rsid w:val="00FF3CE3"/>
    <w:rsid w:val="00FF3DB6"/>
    <w:rsid w:val="00FF3E8E"/>
    <w:rsid w:val="00FF3E9A"/>
    <w:rsid w:val="00FF3EED"/>
    <w:rsid w:val="00FF410B"/>
    <w:rsid w:val="00FF4138"/>
    <w:rsid w:val="00FF41CE"/>
    <w:rsid w:val="00FF43BE"/>
    <w:rsid w:val="00FF4521"/>
    <w:rsid w:val="00FF4B1E"/>
    <w:rsid w:val="00FF4E6F"/>
    <w:rsid w:val="00FF4F3D"/>
    <w:rsid w:val="00FF51E1"/>
    <w:rsid w:val="00FF5278"/>
    <w:rsid w:val="00FF5418"/>
    <w:rsid w:val="00FF55FB"/>
    <w:rsid w:val="00FF5766"/>
    <w:rsid w:val="00FF5A50"/>
    <w:rsid w:val="00FF5B9A"/>
    <w:rsid w:val="00FF5EBF"/>
    <w:rsid w:val="00FF6545"/>
    <w:rsid w:val="00FF663D"/>
    <w:rsid w:val="00FF69B7"/>
    <w:rsid w:val="00FF6A2A"/>
    <w:rsid w:val="00FF6B0A"/>
    <w:rsid w:val="00FF6B35"/>
    <w:rsid w:val="00FF6BB3"/>
    <w:rsid w:val="00FF6CE3"/>
    <w:rsid w:val="00FF70D0"/>
    <w:rsid w:val="00FF7385"/>
    <w:rsid w:val="00FF764B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/>
    <o:shapelayout v:ext="edit">
      <o:idmap v:ext="edit" data="1"/>
    </o:shapelayout>
  </w:shapeDefaults>
  <w:decimalSymbol w:val=","/>
  <w:listSeparator w:val=";"/>
  <w14:docId w14:val="77780A34"/>
  <w15:chartTrackingRefBased/>
  <w15:docId w15:val="{928C317A-0F14-4D17-975C-163FB8F3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locked="1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index heading" w:locked="1" w:uiPriority="99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 w:uiPriority="99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 w:uiPriority="99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99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99"/>
    <w:lsdException w:name="Body Text Indent 2" w:locked="1" w:uiPriority="99"/>
    <w:lsdException w:name="Body Text Indent 3" w:locked="1" w:uiPriority="99"/>
    <w:lsdException w:name="Block Text" w:locked="1" w:uiPriority="99"/>
    <w:lsdException w:name="Hyperlink" w:uiPriority="99"/>
    <w:lsdException w:name="FollowedHyperlink" w:locked="1" w:uiPriority="99"/>
    <w:lsdException w:name="Strong" w:locked="1" w:uiPriority="22" w:qFormat="1"/>
    <w:lsdException w:name="Emphasis" w:locked="1" w:uiPriority="20" w:qFormat="1"/>
    <w:lsdException w:name="Document Map" w:locked="1" w:uiPriority="99"/>
    <w:lsdException w:name="Plain Text" w:locked="1" w:uiPriority="99"/>
    <w:lsdException w:name="E-mail Signature" w:locked="1"/>
    <w:lsdException w:name="HTML Top of Form" w:uiPriority="99"/>
    <w:lsdException w:name="HTML Bottom of Form" w:uiPriority="99"/>
    <w:lsdException w:name="Normal (Web)" w:locked="1" w:uiPriority="99"/>
    <w:lsdException w:name="HTML Acronym" w:locked="1"/>
    <w:lsdException w:name="HTML Address" w:locked="1"/>
    <w:lsdException w:name="HTML Cite" w:locked="1" w:uiPriority="99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 w:uiPriority="99"/>
    <w:lsdException w:name="No List" w:uiPriority="99"/>
    <w:lsdException w:name="Outline List 1" w:locked="1"/>
    <w:lsdException w:name="Outline List 3" w:locked="1"/>
    <w:lsdException w:name="Table Simple 1" w:locked="1" w:semiHidden="1" w:uiPriority="99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B444A"/>
    <w:rPr>
      <w:sz w:val="24"/>
      <w:szCs w:val="24"/>
    </w:rPr>
  </w:style>
  <w:style w:type="paragraph" w:styleId="12">
    <w:name w:val="heading 1"/>
    <w:basedOn w:val="a2"/>
    <w:next w:val="a2"/>
    <w:link w:val="13"/>
    <w:uiPriority w:val="9"/>
    <w:qFormat/>
    <w:locked/>
    <w:rsid w:val="00F1139E"/>
    <w:pPr>
      <w:keepNext/>
      <w:numPr>
        <w:numId w:val="9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eading 2 Char Char Char"/>
    <w:basedOn w:val="a2"/>
    <w:next w:val="a2"/>
    <w:link w:val="20"/>
    <w:uiPriority w:val="9"/>
    <w:qFormat/>
    <w:locked/>
    <w:rsid w:val="00F1139E"/>
    <w:pPr>
      <w:keepNext/>
      <w:numPr>
        <w:ilvl w:val="1"/>
        <w:numId w:val="9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2"/>
    <w:next w:val="a3"/>
    <w:link w:val="30"/>
    <w:qFormat/>
    <w:locked/>
    <w:rsid w:val="00F1139E"/>
    <w:pPr>
      <w:numPr>
        <w:ilvl w:val="2"/>
        <w:numId w:val="9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2"/>
    <w:next w:val="a2"/>
    <w:link w:val="40"/>
    <w:unhideWhenUsed/>
    <w:qFormat/>
    <w:locked/>
    <w:rsid w:val="00F1139E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2"/>
    <w:next w:val="a2"/>
    <w:link w:val="50"/>
    <w:qFormat/>
    <w:locked/>
    <w:rsid w:val="00F1139E"/>
    <w:pPr>
      <w:widowControl w:val="0"/>
      <w:numPr>
        <w:ilvl w:val="4"/>
        <w:numId w:val="9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2"/>
    <w:next w:val="a2"/>
    <w:link w:val="60"/>
    <w:qFormat/>
    <w:locked/>
    <w:rsid w:val="00F1139E"/>
    <w:pPr>
      <w:widowControl w:val="0"/>
      <w:numPr>
        <w:ilvl w:val="5"/>
        <w:numId w:val="9"/>
      </w:numPr>
      <w:tabs>
        <w:tab w:val="num" w:pos="1605"/>
      </w:tabs>
      <w:spacing w:before="240" w:after="60" w:line="280" w:lineRule="atLeast"/>
      <w:outlineLvl w:val="5"/>
    </w:pPr>
    <w:rPr>
      <w:i/>
      <w:szCs w:val="20"/>
      <w:lang w:val="nl"/>
    </w:rPr>
  </w:style>
  <w:style w:type="paragraph" w:styleId="7">
    <w:name w:val="heading 7"/>
    <w:basedOn w:val="a2"/>
    <w:next w:val="a2"/>
    <w:link w:val="70"/>
    <w:qFormat/>
    <w:locked/>
    <w:rsid w:val="00F1139E"/>
    <w:pPr>
      <w:widowControl w:val="0"/>
      <w:numPr>
        <w:ilvl w:val="6"/>
        <w:numId w:val="9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2"/>
    <w:next w:val="a2"/>
    <w:link w:val="80"/>
    <w:qFormat/>
    <w:locked/>
    <w:rsid w:val="00F1139E"/>
    <w:pPr>
      <w:widowControl w:val="0"/>
      <w:numPr>
        <w:ilvl w:val="7"/>
        <w:numId w:val="9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2"/>
    <w:next w:val="a2"/>
    <w:link w:val="90"/>
    <w:qFormat/>
    <w:locked/>
    <w:rsid w:val="00F1139E"/>
    <w:pPr>
      <w:widowControl w:val="0"/>
      <w:numPr>
        <w:ilvl w:val="8"/>
        <w:numId w:val="9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2"/>
    <w:link w:val="a8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9">
    <w:name w:val="footer"/>
    <w:basedOn w:val="a2"/>
    <w:link w:val="aa"/>
    <w:locked/>
    <w:rsid w:val="00F1139E"/>
    <w:pPr>
      <w:tabs>
        <w:tab w:val="center" w:pos="4677"/>
        <w:tab w:val="right" w:pos="9355"/>
      </w:tabs>
    </w:pPr>
  </w:style>
  <w:style w:type="character" w:styleId="ab">
    <w:name w:val="page number"/>
    <w:basedOn w:val="a4"/>
    <w:locked/>
    <w:rsid w:val="00F1139E"/>
  </w:style>
  <w:style w:type="paragraph" w:customStyle="1" w:styleId="Twordizme">
    <w:name w:val="Tword_izme"/>
    <w:basedOn w:val="a2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2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2"/>
    <w:locked/>
    <w:rsid w:val="00F1139E"/>
    <w:rPr>
      <w:i/>
      <w:sz w:val="18"/>
    </w:rPr>
  </w:style>
  <w:style w:type="paragraph" w:customStyle="1" w:styleId="Tworddate">
    <w:name w:val="Tword_date"/>
    <w:basedOn w:val="a2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2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2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2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2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2"/>
    <w:locked/>
    <w:rsid w:val="00F1139E"/>
    <w:pPr>
      <w:jc w:val="center"/>
    </w:pPr>
    <w:rPr>
      <w:i/>
      <w:sz w:val="18"/>
    </w:rPr>
  </w:style>
  <w:style w:type="character" w:customStyle="1" w:styleId="a8">
    <w:name w:val="Верхний колонтитул Знак"/>
    <w:link w:val="a7"/>
    <w:uiPriority w:val="99"/>
    <w:rsid w:val="00F1139E"/>
    <w:rPr>
      <w:rFonts w:ascii="Arial" w:hAnsi="Arial"/>
      <w:sz w:val="16"/>
      <w:szCs w:val="24"/>
    </w:rPr>
  </w:style>
  <w:style w:type="paragraph" w:styleId="ac">
    <w:name w:val="Body Text"/>
    <w:basedOn w:val="a2"/>
    <w:link w:val="ad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d">
    <w:name w:val="Основной текст Знак"/>
    <w:link w:val="ac"/>
    <w:rsid w:val="00F1139E"/>
    <w:rPr>
      <w:rFonts w:ascii="Arial" w:hAnsi="Arial"/>
      <w:sz w:val="22"/>
      <w:szCs w:val="22"/>
      <w:lang w:val="en-US" w:eastAsia="en-US"/>
    </w:rPr>
  </w:style>
  <w:style w:type="paragraph" w:styleId="a3">
    <w:name w:val="Normal Indent"/>
    <w:basedOn w:val="a2"/>
    <w:locked/>
    <w:rsid w:val="00F1139E"/>
    <w:pPr>
      <w:ind w:left="708"/>
    </w:pPr>
  </w:style>
  <w:style w:type="paragraph" w:styleId="23">
    <w:name w:val="toc 2"/>
    <w:basedOn w:val="PROEKTTOC11"/>
    <w:next w:val="a2"/>
    <w:link w:val="24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e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4">
    <w:name w:val="toc 1"/>
    <w:aliases w:val="APEX Оглавление"/>
    <w:basedOn w:val="APEX3"/>
    <w:next w:val="APEX3"/>
    <w:link w:val="15"/>
    <w:autoRedefine/>
    <w:uiPriority w:val="39"/>
    <w:locked/>
    <w:rsid w:val="00044F59"/>
    <w:pPr>
      <w:tabs>
        <w:tab w:val="left" w:pos="851"/>
        <w:tab w:val="right" w:pos="9356"/>
      </w:tabs>
      <w:spacing w:before="0"/>
      <w:ind w:left="284" w:right="567" w:firstLine="0"/>
    </w:pPr>
    <w:rPr>
      <w:bCs w:val="0"/>
      <w:caps/>
      <w:szCs w:val="20"/>
    </w:rPr>
  </w:style>
  <w:style w:type="paragraph" w:customStyle="1" w:styleId="PROEKTtext">
    <w:name w:val="PROEKT text"/>
    <w:basedOn w:val="a2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4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1">
    <w:name w:val="toc 3"/>
    <w:basedOn w:val="a2"/>
    <w:next w:val="a2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2"/>
    <w:next w:val="a2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2"/>
    <w:link w:val="PROEKTTOC11Char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6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f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2"/>
    <w:rsid w:val="00F1139E"/>
    <w:pPr>
      <w:jc w:val="center"/>
    </w:pPr>
    <w:rPr>
      <w:b/>
      <w:bCs/>
      <w:caps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2"/>
    <w:link w:val="Gostframetext0"/>
    <w:rsid w:val="00F1139E"/>
    <w:rPr>
      <w:sz w:val="18"/>
    </w:rPr>
  </w:style>
  <w:style w:type="paragraph" w:customStyle="1" w:styleId="af0">
    <w:name w:val="Комментарий"/>
    <w:basedOn w:val="a2"/>
    <w:next w:val="a2"/>
    <w:rsid w:val="00F1139E"/>
    <w:pPr>
      <w:autoSpaceDE w:val="0"/>
      <w:autoSpaceDN w:val="0"/>
      <w:adjustRightInd w:val="0"/>
      <w:spacing w:before="75"/>
      <w:jc w:val="both"/>
    </w:pPr>
    <w:rPr>
      <w:i/>
      <w:iCs/>
      <w:color w:val="800080"/>
      <w:lang w:val="en-US" w:eastAsia="en-US"/>
    </w:rPr>
  </w:style>
  <w:style w:type="paragraph" w:styleId="af1">
    <w:name w:val="No Spacing"/>
    <w:link w:val="af2"/>
    <w:uiPriority w:val="1"/>
    <w:qFormat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2">
    <w:name w:val="Без интервала Знак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3">
    <w:name w:val="Заголовок 1 Знак"/>
    <w:link w:val="12"/>
    <w:uiPriority w:val="9"/>
    <w:rsid w:val="00F1139E"/>
    <w:rPr>
      <w:rFonts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Heading 2 Char Char Char Знак"/>
    <w:link w:val="2"/>
    <w:uiPriority w:val="9"/>
    <w:rsid w:val="00F1139E"/>
    <w:rPr>
      <w:b/>
      <w:sz w:val="24"/>
      <w:szCs w:val="22"/>
      <w:lang w:val="en-US" w:eastAsia="en-US"/>
    </w:rPr>
  </w:style>
  <w:style w:type="paragraph" w:styleId="af3">
    <w:name w:val="List Paragraph"/>
    <w:aliases w:val="it_List1,A_маркированный_список,Абзац списка литеральный,lp1,Bullet List,FooterText,numbered,Paragraphe de liste1"/>
    <w:basedOn w:val="a2"/>
    <w:link w:val="af4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4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3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5">
    <w:name w:val="Оглавление 1 Знак"/>
    <w:aliases w:val="APEX Оглавление Знак"/>
    <w:link w:val="14"/>
    <w:uiPriority w:val="39"/>
    <w:rsid w:val="00044F59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5">
    <w:name w:val="Balloon Text"/>
    <w:basedOn w:val="a2"/>
    <w:link w:val="af6"/>
    <w:rsid w:val="00F113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2"/>
    <w:locked/>
    <w:rsid w:val="00F1139E"/>
    <w:pPr>
      <w:numPr>
        <w:numId w:val="5"/>
      </w:numPr>
      <w:jc w:val="both"/>
    </w:pPr>
    <w:rPr>
      <w:sz w:val="20"/>
      <w:szCs w:val="20"/>
    </w:rPr>
  </w:style>
  <w:style w:type="paragraph" w:styleId="af7">
    <w:name w:val="annotation text"/>
    <w:basedOn w:val="a2"/>
    <w:link w:val="af8"/>
    <w:locked/>
    <w:rsid w:val="00F1139E"/>
    <w:rPr>
      <w:sz w:val="20"/>
      <w:szCs w:val="20"/>
    </w:rPr>
  </w:style>
  <w:style w:type="character" w:customStyle="1" w:styleId="af8">
    <w:name w:val="Текст примечания Знак"/>
    <w:link w:val="af7"/>
    <w:rsid w:val="00F1139E"/>
  </w:style>
  <w:style w:type="paragraph" w:styleId="af9">
    <w:name w:val="Title"/>
    <w:basedOn w:val="a2"/>
    <w:link w:val="afa"/>
    <w:qFormat/>
    <w:locked/>
    <w:rsid w:val="00F1139E"/>
    <w:pPr>
      <w:autoSpaceDE w:val="0"/>
      <w:autoSpaceDN w:val="0"/>
      <w:adjustRightInd w:val="0"/>
      <w:spacing w:before="400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a">
    <w:name w:val="Заголовок Знак"/>
    <w:link w:val="af9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0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a">
    <w:name w:val="Нижний колонтитул Знак"/>
    <w:link w:val="a9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</w:pPr>
  </w:style>
  <w:style w:type="character" w:customStyle="1" w:styleId="BilfingerHeadingProekt10">
    <w:name w:val="Bilfinger Heading Proekt 1 Знак"/>
    <w:link w:val="BilfingerHeadingProekt1"/>
    <w:rsid w:val="00F1139E"/>
    <w:rPr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50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b">
    <w:name w:val="TOC Heading"/>
    <w:basedOn w:val="12"/>
    <w:next w:val="a2"/>
    <w:uiPriority w:val="39"/>
    <w:unhideWhenUsed/>
    <w:qFormat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1">
    <w:name w:val="toc 5"/>
    <w:basedOn w:val="a2"/>
    <w:next w:val="a2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1">
    <w:name w:val="toc 6"/>
    <w:basedOn w:val="a2"/>
    <w:next w:val="a2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1">
    <w:name w:val="toc 7"/>
    <w:basedOn w:val="a2"/>
    <w:next w:val="a2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1">
    <w:name w:val="toc 8"/>
    <w:basedOn w:val="a2"/>
    <w:next w:val="a2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1">
    <w:name w:val="toc 9"/>
    <w:basedOn w:val="a2"/>
    <w:next w:val="a2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4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c">
    <w:name w:val="Основной"/>
    <w:basedOn w:val="af3"/>
    <w:link w:val="afd"/>
    <w:qFormat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d">
    <w:name w:val="Основной Знак"/>
    <w:link w:val="afc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qFormat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f">
    <w:name w:val="caption"/>
    <w:aliases w:val="APEX Название Таблицы"/>
    <w:basedOn w:val="a2"/>
    <w:next w:val="a2"/>
    <w:link w:val="afe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f">
    <w:name w:val="Placeholder Text"/>
    <w:basedOn w:val="a4"/>
    <w:uiPriority w:val="99"/>
    <w:semiHidden/>
    <w:rsid w:val="00F1139E"/>
    <w:rPr>
      <w:color w:val="808080"/>
    </w:rPr>
  </w:style>
  <w:style w:type="paragraph" w:styleId="aff0">
    <w:name w:val="Bibliography"/>
    <w:basedOn w:val="a2"/>
    <w:next w:val="a2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8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4"/>
    <w:link w:val="4"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APEXf5">
    <w:name w:val="APEX Заголовок Поднумерация"/>
    <w:basedOn w:val="APEX"/>
    <w:next w:val="APEX3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3"/>
    <w:next w:val="APEX3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4"/>
    <w:rsid w:val="00F1139E"/>
  </w:style>
  <w:style w:type="paragraph" w:styleId="aff1">
    <w:name w:val="footnote text"/>
    <w:basedOn w:val="a2"/>
    <w:link w:val="aff2"/>
    <w:locked/>
    <w:rsid w:val="00F1139E"/>
    <w:rPr>
      <w:sz w:val="20"/>
      <w:szCs w:val="20"/>
    </w:rPr>
  </w:style>
  <w:style w:type="character" w:customStyle="1" w:styleId="aff2">
    <w:name w:val="Текст сноски Знак"/>
    <w:basedOn w:val="a4"/>
    <w:link w:val="aff1"/>
    <w:rsid w:val="00F1139E"/>
    <w:rPr>
      <w:rFonts w:ascii="Arial" w:hAnsi="Arial"/>
    </w:rPr>
  </w:style>
  <w:style w:type="character" w:styleId="aff3">
    <w:name w:val="footnote reference"/>
    <w:basedOn w:val="a4"/>
    <w:locked/>
    <w:rsid w:val="00F1139E"/>
    <w:rPr>
      <w:vertAlign w:val="superscript"/>
    </w:rPr>
  </w:style>
  <w:style w:type="paragraph" w:styleId="aff4">
    <w:name w:val="endnote text"/>
    <w:basedOn w:val="a2"/>
    <w:link w:val="aff5"/>
    <w:locked/>
    <w:rsid w:val="00F1139E"/>
    <w:rPr>
      <w:sz w:val="20"/>
      <w:szCs w:val="20"/>
    </w:rPr>
  </w:style>
  <w:style w:type="character" w:customStyle="1" w:styleId="aff5">
    <w:name w:val="Текст концевой сноски Знак"/>
    <w:basedOn w:val="a4"/>
    <w:link w:val="aff4"/>
    <w:rsid w:val="00F1139E"/>
    <w:rPr>
      <w:rFonts w:ascii="Arial" w:hAnsi="Arial"/>
    </w:rPr>
  </w:style>
  <w:style w:type="character" w:styleId="aff6">
    <w:name w:val="endnote reference"/>
    <w:basedOn w:val="a4"/>
    <w:locked/>
    <w:rsid w:val="00F1139E"/>
    <w:rPr>
      <w:vertAlign w:val="superscript"/>
    </w:rPr>
  </w:style>
  <w:style w:type="table" w:customStyle="1" w:styleId="APEXf9">
    <w:name w:val="APEX Таблица с рамками"/>
    <w:basedOn w:val="a5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e">
    <w:name w:val="Название объекта Знак"/>
    <w:aliases w:val="APEX Название Таблицы Знак"/>
    <w:basedOn w:val="a4"/>
    <w:link w:val="af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e"/>
    <w:link w:val="APEX4"/>
    <w:rsid w:val="00094F87"/>
    <w:rPr>
      <w:rFonts w:ascii="PT Sans Narrow" w:hAnsi="PT Sans Narrow"/>
      <w:iCs/>
      <w:sz w:val="22"/>
      <w:szCs w:val="22"/>
    </w:rPr>
  </w:style>
  <w:style w:type="table" w:styleId="aff7">
    <w:name w:val="Table Grid"/>
    <w:basedOn w:val="a5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a"/>
    <w:link w:val="APEXf5"/>
    <w:rsid w:val="000761DA"/>
    <w:rPr>
      <w:rFonts w:ascii="PT Sans" w:eastAsia="Calibri" w:hAnsi="PT Sans"/>
      <w:caps/>
      <w:sz w:val="22"/>
      <w:szCs w:val="22"/>
      <w:lang w:eastAsia="en-US"/>
    </w:rPr>
  </w:style>
  <w:style w:type="character" w:customStyle="1" w:styleId="blk">
    <w:name w:val="blk"/>
    <w:rsid w:val="000761DA"/>
  </w:style>
  <w:style w:type="character" w:customStyle="1" w:styleId="apple-converted-space">
    <w:name w:val="apple-converted-space"/>
    <w:rsid w:val="000761DA"/>
  </w:style>
  <w:style w:type="paragraph" w:customStyle="1" w:styleId="formattext">
    <w:name w:val="formattex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ROEKTheading11">
    <w:name w:val="PROEKT heading_1.1"/>
    <w:basedOn w:val="PROEKTtext"/>
    <w:next w:val="PROEKTtext"/>
    <w:link w:val="PROEKTheading11Char"/>
    <w:rsid w:val="000761DA"/>
    <w:pPr>
      <w:keepNext/>
      <w:tabs>
        <w:tab w:val="clear" w:pos="680"/>
        <w:tab w:val="clear" w:pos="851"/>
        <w:tab w:val="clear" w:pos="1418"/>
        <w:tab w:val="left" w:pos="567"/>
      </w:tabs>
      <w:spacing w:before="120" w:after="60"/>
      <w:ind w:left="0" w:firstLine="0"/>
      <w:outlineLvl w:val="1"/>
    </w:pPr>
    <w:rPr>
      <w:rFonts w:cs="Arial"/>
      <w:b/>
      <w:bCs/>
      <w:iCs/>
      <w:sz w:val="22"/>
      <w:szCs w:val="22"/>
      <w:lang w:val="en-US" w:eastAsia="ru-RU"/>
    </w:rPr>
  </w:style>
  <w:style w:type="character" w:customStyle="1" w:styleId="PROEKTheading11Char">
    <w:name w:val="PROEKT heading_1.1 Char"/>
    <w:link w:val="PROEKTheading11"/>
    <w:locked/>
    <w:rsid w:val="000761DA"/>
    <w:rPr>
      <w:rFonts w:ascii="Arial" w:hAnsi="Arial" w:cs="Arial"/>
      <w:b/>
      <w:bCs/>
      <w:iCs/>
      <w:sz w:val="22"/>
      <w:szCs w:val="22"/>
      <w:lang w:val="en-US"/>
    </w:rPr>
  </w:style>
  <w:style w:type="paragraph" w:customStyle="1" w:styleId="FORMATTEXT0">
    <w:name w:val=".FORMATTEXT"/>
    <w:uiPriority w:val="99"/>
    <w:rsid w:val="000761D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0761DA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Garamond">
    <w:name w:val="Обычный + Garamond"/>
    <w:aliases w:val="12 pt,по ширине,Первая строка:  0,81"/>
    <w:basedOn w:val="a2"/>
    <w:uiPriority w:val="99"/>
    <w:rsid w:val="000761DA"/>
    <w:pPr>
      <w:jc w:val="center"/>
    </w:pPr>
    <w:rPr>
      <w:szCs w:val="20"/>
    </w:rPr>
  </w:style>
  <w:style w:type="character" w:styleId="aff8">
    <w:name w:val="Strong"/>
    <w:uiPriority w:val="22"/>
    <w:qFormat/>
    <w:locked/>
    <w:rsid w:val="000761DA"/>
    <w:rPr>
      <w:b/>
      <w:bCs/>
    </w:rPr>
  </w:style>
  <w:style w:type="paragraph" w:styleId="aff9">
    <w:name w:val="Normal (Web)"/>
    <w:basedOn w:val="a2"/>
    <w:uiPriority w:val="99"/>
    <w:unhideWhenUsed/>
    <w:locked/>
    <w:rsid w:val="000761DA"/>
    <w:pPr>
      <w:spacing w:before="100" w:beforeAutospacing="1" w:after="100" w:afterAutospacing="1"/>
    </w:pPr>
  </w:style>
  <w:style w:type="character" w:customStyle="1" w:styleId="headerformattext">
    <w:name w:val="header_formattext"/>
    <w:rsid w:val="000761DA"/>
  </w:style>
  <w:style w:type="character" w:styleId="HTML">
    <w:name w:val="HTML Cite"/>
    <w:uiPriority w:val="99"/>
    <w:unhideWhenUsed/>
    <w:locked/>
    <w:rsid w:val="000761DA"/>
    <w:rPr>
      <w:i/>
      <w:iCs/>
    </w:rPr>
  </w:style>
  <w:style w:type="paragraph" w:customStyle="1" w:styleId="PROEKTheading1">
    <w:name w:val="PROEKT heading_1"/>
    <w:basedOn w:val="PROEKTtext"/>
    <w:next w:val="PROEKTtext"/>
    <w:link w:val="PROEKTheading1Char"/>
    <w:rsid w:val="000761DA"/>
    <w:pPr>
      <w:tabs>
        <w:tab w:val="num" w:pos="403"/>
      </w:tabs>
      <w:spacing w:before="120" w:after="60"/>
      <w:ind w:left="403" w:hanging="261"/>
      <w:outlineLvl w:val="0"/>
    </w:pPr>
    <w:rPr>
      <w:b/>
      <w:szCs w:val="24"/>
    </w:rPr>
  </w:style>
  <w:style w:type="paragraph" w:customStyle="1" w:styleId="PROEKTheading111">
    <w:name w:val="PROEKT heading_1.1.1"/>
    <w:basedOn w:val="PROEKTtext"/>
    <w:next w:val="PROEKTtext"/>
    <w:link w:val="PROEKTheading111Char"/>
    <w:rsid w:val="000761DA"/>
    <w:pPr>
      <w:keepNext/>
      <w:tabs>
        <w:tab w:val="num" w:pos="909"/>
      </w:tabs>
      <w:spacing w:before="60" w:after="60"/>
      <w:ind w:left="909" w:hanging="549"/>
      <w:outlineLvl w:val="2"/>
    </w:pPr>
    <w:rPr>
      <w:b/>
      <w:bCs/>
      <w:sz w:val="20"/>
      <w:szCs w:val="26"/>
    </w:rPr>
  </w:style>
  <w:style w:type="paragraph" w:customStyle="1" w:styleId="PROEKTheading1111">
    <w:name w:val="PROEKT heading_1.1.1.1"/>
    <w:basedOn w:val="PROEKTtext"/>
    <w:next w:val="PROEKTtext"/>
    <w:link w:val="PROEKTheading1111Char"/>
    <w:rsid w:val="000761DA"/>
    <w:pPr>
      <w:keepNext/>
      <w:widowControl w:val="0"/>
      <w:tabs>
        <w:tab w:val="clear" w:pos="851"/>
        <w:tab w:val="num" w:pos="864"/>
      </w:tabs>
      <w:spacing w:before="120" w:after="60"/>
      <w:ind w:left="864" w:hanging="864"/>
      <w:outlineLvl w:val="3"/>
    </w:pPr>
    <w:rPr>
      <w:b/>
      <w:kern w:val="28"/>
    </w:rPr>
  </w:style>
  <w:style w:type="character" w:customStyle="1" w:styleId="PROEKTheading111Char">
    <w:name w:val="PROEKT heading_1.1.1 Char"/>
    <w:link w:val="PROEKTheading111"/>
    <w:locked/>
    <w:rsid w:val="000761DA"/>
    <w:rPr>
      <w:rFonts w:ascii="Arial" w:hAnsi="Arial"/>
      <w:b/>
      <w:bCs/>
      <w:szCs w:val="26"/>
      <w:lang w:val="x-none" w:eastAsia="x-none"/>
    </w:rPr>
  </w:style>
  <w:style w:type="paragraph" w:customStyle="1" w:styleId="RHregulartext">
    <w:name w:val="RH regular text"/>
    <w:uiPriority w:val="99"/>
    <w:qFormat/>
    <w:rsid w:val="000761DA"/>
    <w:pPr>
      <w:ind w:firstLine="709"/>
      <w:jc w:val="both"/>
    </w:pPr>
    <w:rPr>
      <w:rFonts w:ascii="Arial" w:hAnsi="Arial"/>
      <w:bCs/>
      <w:noProof/>
      <w:sz w:val="18"/>
      <w:lang w:eastAsia="de-DE"/>
    </w:rPr>
  </w:style>
  <w:style w:type="numbering" w:customStyle="1" w:styleId="CurrentList11">
    <w:name w:val="Current List11"/>
    <w:locked/>
    <w:rsid w:val="000761DA"/>
    <w:pPr>
      <w:numPr>
        <w:numId w:val="1"/>
      </w:numPr>
    </w:pPr>
  </w:style>
  <w:style w:type="paragraph" w:styleId="HTML0">
    <w:name w:val="HTML Preformatted"/>
    <w:basedOn w:val="a2"/>
    <w:link w:val="HTML1"/>
    <w:uiPriority w:val="99"/>
    <w:unhideWhenUsed/>
    <w:locked/>
    <w:rsid w:val="000761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0761DA"/>
    <w:rPr>
      <w:rFonts w:ascii="Courier New" w:hAnsi="Courier New" w:cs="Courier New"/>
    </w:rPr>
  </w:style>
  <w:style w:type="character" w:styleId="affa">
    <w:name w:val="Emphasis"/>
    <w:uiPriority w:val="20"/>
    <w:qFormat/>
    <w:locked/>
    <w:rsid w:val="000761DA"/>
    <w:rPr>
      <w:i/>
      <w:iCs/>
    </w:rPr>
  </w:style>
  <w:style w:type="character" w:customStyle="1" w:styleId="translation-chunk">
    <w:name w:val="translation-chunk"/>
    <w:rsid w:val="000761DA"/>
  </w:style>
  <w:style w:type="character" w:customStyle="1" w:styleId="mw-headline">
    <w:name w:val="mw-headline"/>
    <w:rsid w:val="000761DA"/>
  </w:style>
  <w:style w:type="character" w:customStyle="1" w:styleId="mw-editsection">
    <w:name w:val="mw-editsection"/>
    <w:rsid w:val="000761DA"/>
  </w:style>
  <w:style w:type="character" w:customStyle="1" w:styleId="mw-editsection-bracket">
    <w:name w:val="mw-editsection-bracket"/>
    <w:rsid w:val="000761DA"/>
  </w:style>
  <w:style w:type="character" w:customStyle="1" w:styleId="mw-editsection-divider">
    <w:name w:val="mw-editsection-divider"/>
    <w:rsid w:val="000761DA"/>
  </w:style>
  <w:style w:type="paragraph" w:customStyle="1" w:styleId="Body">
    <w:name w:val="Body"/>
    <w:basedOn w:val="a2"/>
    <w:uiPriority w:val="99"/>
    <w:rsid w:val="000761DA"/>
    <w:pPr>
      <w:tabs>
        <w:tab w:val="left" w:pos="2041"/>
        <w:tab w:val="left" w:pos="2722"/>
        <w:tab w:val="left" w:pos="3062"/>
        <w:tab w:val="left" w:pos="5954"/>
        <w:tab w:val="left" w:pos="7371"/>
        <w:tab w:val="right" w:pos="9696"/>
      </w:tabs>
      <w:overflowPunct w:val="0"/>
      <w:autoSpaceDE w:val="0"/>
      <w:autoSpaceDN w:val="0"/>
      <w:adjustRightInd w:val="0"/>
      <w:spacing w:before="160" w:after="80"/>
      <w:ind w:left="1701"/>
    </w:pPr>
    <w:rPr>
      <w:sz w:val="22"/>
      <w:szCs w:val="20"/>
      <w:lang w:val="en-US" w:eastAsia="en-US"/>
    </w:rPr>
  </w:style>
  <w:style w:type="character" w:styleId="affb">
    <w:name w:val="FollowedHyperlink"/>
    <w:uiPriority w:val="99"/>
    <w:locked/>
    <w:rsid w:val="000761DA"/>
    <w:rPr>
      <w:color w:val="954F72"/>
      <w:u w:val="single"/>
    </w:rPr>
  </w:style>
  <w:style w:type="paragraph" w:customStyle="1" w:styleId="DefaultText">
    <w:name w:val="Default Text"/>
    <w:basedOn w:val="a2"/>
    <w:uiPriority w:val="99"/>
    <w:rsid w:val="000761DA"/>
    <w:pPr>
      <w:autoSpaceDE w:val="0"/>
      <w:autoSpaceDN w:val="0"/>
    </w:pPr>
    <w:rPr>
      <w:rFonts w:eastAsia="Calibri"/>
    </w:rPr>
  </w:style>
  <w:style w:type="character" w:customStyle="1" w:styleId="InitialStyle">
    <w:name w:val="InitialStyle"/>
    <w:rsid w:val="000761DA"/>
    <w:rPr>
      <w:rFonts w:ascii="Courier New" w:hAnsi="Courier New" w:cs="Courier New" w:hint="default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0761DA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0">
    <w:name w:val="z-Начало формы Знак"/>
    <w:basedOn w:val="a4"/>
    <w:link w:val="z-"/>
    <w:uiPriority w:val="99"/>
    <w:rsid w:val="000761D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0761DA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2">
    <w:name w:val="z-Конец формы Знак"/>
    <w:basedOn w:val="a4"/>
    <w:link w:val="z-1"/>
    <w:uiPriority w:val="99"/>
    <w:rsid w:val="000761DA"/>
    <w:rPr>
      <w:rFonts w:ascii="Arial" w:hAnsi="Arial" w:cs="Arial"/>
      <w:vanish/>
      <w:sz w:val="16"/>
      <w:szCs w:val="16"/>
    </w:rPr>
  </w:style>
  <w:style w:type="numbering" w:customStyle="1" w:styleId="NoList1">
    <w:name w:val="No List1"/>
    <w:next w:val="a6"/>
    <w:uiPriority w:val="99"/>
    <w:semiHidden/>
    <w:unhideWhenUsed/>
    <w:rsid w:val="000761DA"/>
  </w:style>
  <w:style w:type="character" w:customStyle="1" w:styleId="Heading1Char1">
    <w:name w:val="Heading 1 Char1"/>
    <w:aliases w:val="Heading 1 Char Char"/>
    <w:uiPriority w:val="9"/>
    <w:locked/>
    <w:rsid w:val="000761DA"/>
    <w:rPr>
      <w:rFonts w:ascii="Arial" w:hAnsi="Arial" w:cs="Times New Roman"/>
      <w:b/>
      <w:lang w:val="ru-RU" w:eastAsia="ru-RU" w:bidi="ar-SA"/>
    </w:rPr>
  </w:style>
  <w:style w:type="character" w:customStyle="1" w:styleId="30">
    <w:name w:val="Заголовок 3 Знак"/>
    <w:link w:val="3"/>
    <w:locked/>
    <w:rsid w:val="000761DA"/>
    <w:rPr>
      <w:b/>
      <w:sz w:val="24"/>
      <w:lang w:val="en-US" w:eastAsia="en-US"/>
    </w:rPr>
  </w:style>
  <w:style w:type="character" w:customStyle="1" w:styleId="50">
    <w:name w:val="Заголовок 5 Знак"/>
    <w:link w:val="5"/>
    <w:locked/>
    <w:rsid w:val="000761DA"/>
    <w:rPr>
      <w:sz w:val="24"/>
      <w:lang w:val="nl"/>
    </w:rPr>
  </w:style>
  <w:style w:type="character" w:customStyle="1" w:styleId="60">
    <w:name w:val="Заголовок 6 Знак"/>
    <w:link w:val="6"/>
    <w:locked/>
    <w:rsid w:val="000761DA"/>
    <w:rPr>
      <w:i/>
      <w:sz w:val="24"/>
      <w:lang w:val="nl"/>
    </w:rPr>
  </w:style>
  <w:style w:type="character" w:customStyle="1" w:styleId="70">
    <w:name w:val="Заголовок 7 Знак"/>
    <w:link w:val="7"/>
    <w:locked/>
    <w:rsid w:val="000761DA"/>
    <w:rPr>
      <w:sz w:val="18"/>
      <w:lang w:val="nl"/>
    </w:rPr>
  </w:style>
  <w:style w:type="character" w:customStyle="1" w:styleId="80">
    <w:name w:val="Заголовок 8 Знак"/>
    <w:link w:val="8"/>
    <w:locked/>
    <w:rsid w:val="000761DA"/>
    <w:rPr>
      <w:i/>
      <w:sz w:val="18"/>
      <w:lang w:val="nl"/>
    </w:rPr>
  </w:style>
  <w:style w:type="character" w:customStyle="1" w:styleId="90">
    <w:name w:val="Заголовок 9 Знак"/>
    <w:link w:val="9"/>
    <w:locked/>
    <w:rsid w:val="000761DA"/>
    <w:rPr>
      <w:b/>
      <w:i/>
      <w:sz w:val="18"/>
      <w:lang w:val="nl"/>
    </w:rPr>
  </w:style>
  <w:style w:type="paragraph" w:styleId="affc">
    <w:name w:val="Document Map"/>
    <w:basedOn w:val="a2"/>
    <w:link w:val="affd"/>
    <w:uiPriority w:val="99"/>
    <w:locked/>
    <w:rsid w:val="000761DA"/>
    <w:pPr>
      <w:shd w:val="clear" w:color="auto" w:fill="000080"/>
    </w:pPr>
    <w:rPr>
      <w:rFonts w:ascii="Tahoma" w:eastAsia="SimSun" w:hAnsi="Tahoma" w:cs="Tahoma"/>
      <w:lang w:val="en-US" w:eastAsia="zh-CN"/>
    </w:rPr>
  </w:style>
  <w:style w:type="character" w:customStyle="1" w:styleId="affd">
    <w:name w:val="Схема документа Знак"/>
    <w:basedOn w:val="a4"/>
    <w:link w:val="affc"/>
    <w:uiPriority w:val="99"/>
    <w:rsid w:val="000761DA"/>
    <w:rPr>
      <w:rFonts w:ascii="Tahoma" w:eastAsia="SimSun" w:hAnsi="Tahoma" w:cs="Tahoma"/>
      <w:sz w:val="24"/>
      <w:szCs w:val="24"/>
      <w:shd w:val="clear" w:color="auto" w:fill="000080"/>
      <w:lang w:val="en-US" w:eastAsia="zh-CN"/>
    </w:rPr>
  </w:style>
  <w:style w:type="paragraph" w:styleId="affe">
    <w:name w:val="Body Text Indent"/>
    <w:basedOn w:val="a2"/>
    <w:link w:val="afff"/>
    <w:uiPriority w:val="99"/>
    <w:locked/>
    <w:rsid w:val="000761DA"/>
    <w:pPr>
      <w:ind w:left="1418" w:firstLine="720"/>
      <w:jc w:val="both"/>
    </w:pPr>
    <w:rPr>
      <w:rFonts w:eastAsia="SimSun"/>
      <w:szCs w:val="20"/>
    </w:rPr>
  </w:style>
  <w:style w:type="character" w:customStyle="1" w:styleId="afff">
    <w:name w:val="Основной текст с отступом Знак"/>
    <w:basedOn w:val="a4"/>
    <w:link w:val="affe"/>
    <w:uiPriority w:val="99"/>
    <w:rsid w:val="000761DA"/>
    <w:rPr>
      <w:rFonts w:eastAsia="SimSun"/>
      <w:sz w:val="24"/>
    </w:rPr>
  </w:style>
  <w:style w:type="table" w:customStyle="1" w:styleId="TableGrid1">
    <w:name w:val="Table Grid1"/>
    <w:basedOn w:val="a5"/>
    <w:next w:val="aff7"/>
    <w:rsid w:val="000761DA"/>
    <w:rPr>
      <w:rFonts w:eastAsia="SimSu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titletitle1">
    <w:name w:val="pagetitle_title1"/>
    <w:uiPriority w:val="99"/>
    <w:rsid w:val="000761DA"/>
    <w:rPr>
      <w:rFonts w:ascii="Verdana" w:hAnsi="Verdana" w:cs="Times New Roman"/>
      <w:b/>
      <w:bCs/>
      <w:color w:val="FF893B"/>
      <w:sz w:val="24"/>
      <w:szCs w:val="24"/>
    </w:rPr>
  </w:style>
  <w:style w:type="paragraph" w:customStyle="1" w:styleId="StyleHeading1Arial10ptBoldJustifiedFirstline127">
    <w:name w:val="Style Heading 1 + Arial 10 pt Bold Justified First line:  127 ..."/>
    <w:basedOn w:val="ac"/>
    <w:uiPriority w:val="99"/>
    <w:rsid w:val="000761DA"/>
    <w:pPr>
      <w:spacing w:before="240" w:after="240" w:line="260" w:lineRule="atLeast"/>
      <w:ind w:left="0" w:firstLine="720"/>
      <w:jc w:val="both"/>
    </w:pPr>
    <w:rPr>
      <w:rFonts w:eastAsia="SimSun"/>
      <w:b/>
      <w:bCs/>
      <w:sz w:val="20"/>
      <w:szCs w:val="24"/>
      <w:lang w:eastAsia="zh-CN"/>
    </w:rPr>
  </w:style>
  <w:style w:type="paragraph" w:customStyle="1" w:styleId="StyleBodyTextLatinArialJustifiedFirstline127cmA">
    <w:name w:val="Style Body Text + (Latin) Arial Justified First line:  127 cm A..."/>
    <w:basedOn w:val="ac"/>
    <w:uiPriority w:val="99"/>
    <w:rsid w:val="000761DA"/>
    <w:pPr>
      <w:spacing w:before="240" w:after="240" w:line="260" w:lineRule="atLeast"/>
      <w:ind w:left="0" w:firstLine="720"/>
      <w:jc w:val="both"/>
    </w:pPr>
    <w:rPr>
      <w:rFonts w:eastAsia="SimSun"/>
      <w:sz w:val="20"/>
      <w:szCs w:val="20"/>
      <w:lang w:eastAsia="zh-CN"/>
    </w:rPr>
  </w:style>
  <w:style w:type="paragraph" w:customStyle="1" w:styleId="StyleBodyTextLatinArialJustifiedAfter0ptLinespac">
    <w:name w:val="Style Body Text + (Latin) Arial Justified After:  0 pt Line spac..."/>
    <w:basedOn w:val="ac"/>
    <w:uiPriority w:val="99"/>
    <w:rsid w:val="000761DA"/>
    <w:pPr>
      <w:spacing w:before="240" w:after="240" w:line="260" w:lineRule="atLeast"/>
      <w:ind w:left="0" w:firstLine="720"/>
      <w:jc w:val="both"/>
    </w:pPr>
    <w:rPr>
      <w:rFonts w:eastAsia="SimSun"/>
      <w:sz w:val="20"/>
      <w:szCs w:val="20"/>
      <w:lang w:eastAsia="zh-CN"/>
    </w:rPr>
  </w:style>
  <w:style w:type="paragraph" w:customStyle="1" w:styleId="StyleStyleHeading2Arial10ptBoldJustifiedFirstline127">
    <w:name w:val="Style Style Heading 2 + Arial 10 pt Bold Justified First line:  127..."/>
    <w:basedOn w:val="a2"/>
    <w:uiPriority w:val="99"/>
    <w:rsid w:val="000761DA"/>
    <w:pPr>
      <w:keepNext/>
      <w:spacing w:before="480" w:after="480" w:line="260" w:lineRule="atLeast"/>
      <w:ind w:firstLine="720"/>
      <w:jc w:val="both"/>
      <w:outlineLvl w:val="1"/>
    </w:pPr>
    <w:rPr>
      <w:rFonts w:eastAsia="SimSun"/>
      <w:b/>
      <w:bCs/>
      <w:szCs w:val="20"/>
    </w:rPr>
  </w:style>
  <w:style w:type="paragraph" w:styleId="16">
    <w:name w:val="index 1"/>
    <w:basedOn w:val="a2"/>
    <w:next w:val="a2"/>
    <w:autoRedefine/>
    <w:uiPriority w:val="99"/>
    <w:locked/>
    <w:rsid w:val="000761DA"/>
    <w:pPr>
      <w:ind w:left="240" w:hanging="240"/>
    </w:pPr>
    <w:rPr>
      <w:rFonts w:eastAsia="SimSun"/>
      <w:sz w:val="20"/>
      <w:szCs w:val="20"/>
      <w:lang w:val="en-US" w:eastAsia="zh-CN"/>
    </w:rPr>
  </w:style>
  <w:style w:type="paragraph" w:styleId="25">
    <w:name w:val="index 2"/>
    <w:basedOn w:val="a2"/>
    <w:next w:val="a2"/>
    <w:autoRedefine/>
    <w:uiPriority w:val="99"/>
    <w:locked/>
    <w:rsid w:val="000761DA"/>
    <w:pPr>
      <w:ind w:left="480" w:hanging="240"/>
    </w:pPr>
    <w:rPr>
      <w:rFonts w:eastAsia="SimSun"/>
      <w:sz w:val="20"/>
      <w:szCs w:val="20"/>
      <w:lang w:val="en-US" w:eastAsia="zh-CN"/>
    </w:rPr>
  </w:style>
  <w:style w:type="paragraph" w:styleId="32">
    <w:name w:val="index 3"/>
    <w:basedOn w:val="a2"/>
    <w:next w:val="a2"/>
    <w:autoRedefine/>
    <w:uiPriority w:val="99"/>
    <w:locked/>
    <w:rsid w:val="000761DA"/>
    <w:pPr>
      <w:ind w:left="720" w:hanging="240"/>
    </w:pPr>
    <w:rPr>
      <w:rFonts w:eastAsia="SimSun"/>
      <w:sz w:val="20"/>
      <w:szCs w:val="20"/>
      <w:lang w:val="en-US" w:eastAsia="zh-CN"/>
    </w:rPr>
  </w:style>
  <w:style w:type="paragraph" w:styleId="42">
    <w:name w:val="index 4"/>
    <w:basedOn w:val="a2"/>
    <w:next w:val="a2"/>
    <w:autoRedefine/>
    <w:uiPriority w:val="99"/>
    <w:locked/>
    <w:rsid w:val="000761DA"/>
    <w:pPr>
      <w:ind w:left="960" w:hanging="240"/>
    </w:pPr>
    <w:rPr>
      <w:rFonts w:eastAsia="SimSun"/>
      <w:sz w:val="20"/>
      <w:szCs w:val="20"/>
      <w:lang w:val="en-US" w:eastAsia="zh-CN"/>
    </w:rPr>
  </w:style>
  <w:style w:type="paragraph" w:styleId="52">
    <w:name w:val="index 5"/>
    <w:basedOn w:val="a2"/>
    <w:next w:val="a2"/>
    <w:autoRedefine/>
    <w:uiPriority w:val="99"/>
    <w:locked/>
    <w:rsid w:val="000761DA"/>
    <w:pPr>
      <w:ind w:left="1200" w:hanging="240"/>
    </w:pPr>
    <w:rPr>
      <w:rFonts w:eastAsia="SimSun"/>
      <w:sz w:val="20"/>
      <w:szCs w:val="20"/>
      <w:lang w:val="en-US" w:eastAsia="zh-CN"/>
    </w:rPr>
  </w:style>
  <w:style w:type="paragraph" w:styleId="62">
    <w:name w:val="index 6"/>
    <w:basedOn w:val="a2"/>
    <w:next w:val="a2"/>
    <w:autoRedefine/>
    <w:uiPriority w:val="99"/>
    <w:locked/>
    <w:rsid w:val="000761DA"/>
    <w:pPr>
      <w:ind w:left="1440" w:hanging="240"/>
    </w:pPr>
    <w:rPr>
      <w:rFonts w:eastAsia="SimSun"/>
      <w:sz w:val="20"/>
      <w:szCs w:val="20"/>
      <w:lang w:val="en-US" w:eastAsia="zh-CN"/>
    </w:rPr>
  </w:style>
  <w:style w:type="paragraph" w:styleId="72">
    <w:name w:val="index 7"/>
    <w:basedOn w:val="a2"/>
    <w:next w:val="a2"/>
    <w:autoRedefine/>
    <w:uiPriority w:val="99"/>
    <w:locked/>
    <w:rsid w:val="000761DA"/>
    <w:pPr>
      <w:ind w:left="1680" w:hanging="240"/>
    </w:pPr>
    <w:rPr>
      <w:rFonts w:eastAsia="SimSun"/>
      <w:sz w:val="20"/>
      <w:szCs w:val="20"/>
      <w:lang w:val="en-US" w:eastAsia="zh-CN"/>
    </w:rPr>
  </w:style>
  <w:style w:type="paragraph" w:styleId="82">
    <w:name w:val="index 8"/>
    <w:basedOn w:val="a2"/>
    <w:next w:val="a2"/>
    <w:autoRedefine/>
    <w:uiPriority w:val="99"/>
    <w:locked/>
    <w:rsid w:val="000761DA"/>
    <w:pPr>
      <w:ind w:left="1920" w:hanging="240"/>
    </w:pPr>
    <w:rPr>
      <w:rFonts w:eastAsia="SimSun"/>
      <w:sz w:val="20"/>
      <w:szCs w:val="20"/>
      <w:lang w:val="en-US" w:eastAsia="zh-CN"/>
    </w:rPr>
  </w:style>
  <w:style w:type="paragraph" w:styleId="92">
    <w:name w:val="index 9"/>
    <w:basedOn w:val="a2"/>
    <w:next w:val="a2"/>
    <w:autoRedefine/>
    <w:uiPriority w:val="99"/>
    <w:locked/>
    <w:rsid w:val="000761DA"/>
    <w:pPr>
      <w:ind w:left="2160" w:hanging="240"/>
    </w:pPr>
    <w:rPr>
      <w:rFonts w:eastAsia="SimSun"/>
      <w:sz w:val="20"/>
      <w:szCs w:val="20"/>
      <w:lang w:val="en-US" w:eastAsia="zh-CN"/>
    </w:rPr>
  </w:style>
  <w:style w:type="paragraph" w:styleId="afff0">
    <w:name w:val="index heading"/>
    <w:basedOn w:val="a2"/>
    <w:next w:val="16"/>
    <w:uiPriority w:val="99"/>
    <w:locked/>
    <w:rsid w:val="000761DA"/>
    <w:pPr>
      <w:spacing w:before="120" w:after="120"/>
    </w:pPr>
    <w:rPr>
      <w:rFonts w:eastAsia="SimSun"/>
      <w:b/>
      <w:bCs/>
      <w:i/>
      <w:iCs/>
      <w:sz w:val="20"/>
      <w:szCs w:val="20"/>
      <w:lang w:val="en-US" w:eastAsia="zh-CN"/>
    </w:rPr>
  </w:style>
  <w:style w:type="paragraph" w:styleId="33">
    <w:name w:val="Body Text 3"/>
    <w:basedOn w:val="a2"/>
    <w:link w:val="34"/>
    <w:uiPriority w:val="99"/>
    <w:locked/>
    <w:rsid w:val="000761DA"/>
    <w:pPr>
      <w:spacing w:after="120"/>
    </w:pPr>
    <w:rPr>
      <w:rFonts w:eastAsia="SimSun"/>
      <w:sz w:val="16"/>
      <w:szCs w:val="16"/>
      <w:lang w:val="en-US" w:eastAsia="zh-CN"/>
    </w:rPr>
  </w:style>
  <w:style w:type="character" w:customStyle="1" w:styleId="34">
    <w:name w:val="Основной текст 3 Знак"/>
    <w:basedOn w:val="a4"/>
    <w:link w:val="33"/>
    <w:uiPriority w:val="99"/>
    <w:rsid w:val="000761DA"/>
    <w:rPr>
      <w:rFonts w:eastAsia="SimSun"/>
      <w:sz w:val="16"/>
      <w:szCs w:val="16"/>
      <w:lang w:val="en-US" w:eastAsia="zh-CN"/>
    </w:rPr>
  </w:style>
  <w:style w:type="paragraph" w:customStyle="1" w:styleId="StyleBodyTextBoldFirstline12cm">
    <w:name w:val="Style Body Text + Bold First line:  12 cm"/>
    <w:basedOn w:val="ac"/>
    <w:uiPriority w:val="99"/>
    <w:rsid w:val="000761DA"/>
    <w:pPr>
      <w:spacing w:before="240" w:after="240" w:line="260" w:lineRule="atLeast"/>
      <w:ind w:left="0" w:firstLine="680"/>
      <w:jc w:val="both"/>
    </w:pPr>
    <w:rPr>
      <w:rFonts w:eastAsia="SimSun"/>
      <w:b/>
      <w:bCs/>
      <w:sz w:val="20"/>
      <w:szCs w:val="20"/>
      <w:lang w:eastAsia="zh-CN"/>
    </w:rPr>
  </w:style>
  <w:style w:type="paragraph" w:customStyle="1" w:styleId="StyleHeading210ptBlue1">
    <w:name w:val="Style Heading 2 + 10 pt Blue1"/>
    <w:basedOn w:val="2"/>
    <w:uiPriority w:val="99"/>
    <w:rsid w:val="000761DA"/>
    <w:pPr>
      <w:numPr>
        <w:ilvl w:val="0"/>
        <w:numId w:val="0"/>
      </w:numPr>
      <w:tabs>
        <w:tab w:val="num" w:pos="1440"/>
      </w:tabs>
      <w:spacing w:before="0" w:after="0" w:line="260" w:lineRule="atLeast"/>
      <w:ind w:left="1440" w:hanging="360"/>
    </w:pPr>
    <w:rPr>
      <w:rFonts w:eastAsia="SimSun"/>
      <w:bCs/>
      <w:color w:val="0000FF"/>
      <w:sz w:val="20"/>
      <w:szCs w:val="24"/>
      <w:lang w:val="ru-RU" w:eastAsia="ru-RU"/>
    </w:rPr>
  </w:style>
  <w:style w:type="paragraph" w:customStyle="1" w:styleId="NormalWeb3">
    <w:name w:val="Normal (Web)3"/>
    <w:basedOn w:val="a2"/>
    <w:uiPriority w:val="99"/>
    <w:rsid w:val="000761DA"/>
    <w:pPr>
      <w:spacing w:before="125" w:after="125"/>
    </w:pPr>
    <w:rPr>
      <w:rFonts w:eastAsia="SimSun"/>
      <w:lang w:val="en-US" w:eastAsia="en-US"/>
    </w:rPr>
  </w:style>
  <w:style w:type="table" w:styleId="17">
    <w:name w:val="Table Simple 1"/>
    <w:basedOn w:val="a5"/>
    <w:uiPriority w:val="99"/>
    <w:locked/>
    <w:rsid w:val="000761DA"/>
    <w:rPr>
      <w:rFonts w:eastAsia="SimSun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26">
    <w:name w:val="Body Text Indent 2"/>
    <w:basedOn w:val="a2"/>
    <w:link w:val="27"/>
    <w:uiPriority w:val="99"/>
    <w:locked/>
    <w:rsid w:val="000761DA"/>
    <w:pPr>
      <w:spacing w:after="120" w:line="480" w:lineRule="auto"/>
      <w:ind w:left="283"/>
    </w:pPr>
    <w:rPr>
      <w:rFonts w:eastAsia="SimSun"/>
      <w:lang w:val="en-US" w:eastAsia="zh-CN"/>
    </w:rPr>
  </w:style>
  <w:style w:type="character" w:customStyle="1" w:styleId="27">
    <w:name w:val="Основной текст с отступом 2 Знак"/>
    <w:basedOn w:val="a4"/>
    <w:link w:val="26"/>
    <w:uiPriority w:val="99"/>
    <w:rsid w:val="000761DA"/>
    <w:rPr>
      <w:rFonts w:eastAsia="SimSun"/>
      <w:sz w:val="24"/>
      <w:szCs w:val="24"/>
      <w:lang w:val="en-US" w:eastAsia="zh-CN"/>
    </w:rPr>
  </w:style>
  <w:style w:type="paragraph" w:customStyle="1" w:styleId="BodyTextIndent21">
    <w:name w:val="Body Text Indent 21"/>
    <w:basedOn w:val="a2"/>
    <w:uiPriority w:val="99"/>
    <w:rsid w:val="000761DA"/>
    <w:pPr>
      <w:overflowPunct w:val="0"/>
      <w:autoSpaceDE w:val="0"/>
      <w:autoSpaceDN w:val="0"/>
      <w:adjustRightInd w:val="0"/>
      <w:ind w:firstLine="426"/>
      <w:jc w:val="both"/>
      <w:textAlignment w:val="baseline"/>
    </w:pPr>
    <w:rPr>
      <w:rFonts w:eastAsia="SimSun"/>
      <w:szCs w:val="20"/>
    </w:rPr>
  </w:style>
  <w:style w:type="paragraph" w:styleId="afff1">
    <w:name w:val="Block Text"/>
    <w:basedOn w:val="a2"/>
    <w:uiPriority w:val="99"/>
    <w:locked/>
    <w:rsid w:val="000761DA"/>
    <w:pPr>
      <w:spacing w:after="120"/>
      <w:ind w:left="567" w:right="284" w:firstLine="851"/>
      <w:jc w:val="both"/>
    </w:pPr>
    <w:rPr>
      <w:rFonts w:eastAsia="SimSun"/>
      <w:szCs w:val="20"/>
    </w:rPr>
  </w:style>
  <w:style w:type="paragraph" w:customStyle="1" w:styleId="BodyText21">
    <w:name w:val="Body Text 21"/>
    <w:basedOn w:val="a2"/>
    <w:uiPriority w:val="99"/>
    <w:rsid w:val="000761DA"/>
    <w:pPr>
      <w:overflowPunct w:val="0"/>
      <w:autoSpaceDE w:val="0"/>
      <w:autoSpaceDN w:val="0"/>
      <w:adjustRightInd w:val="0"/>
      <w:textAlignment w:val="baseline"/>
    </w:pPr>
    <w:rPr>
      <w:rFonts w:eastAsia="SimSun"/>
      <w:szCs w:val="20"/>
    </w:rPr>
  </w:style>
  <w:style w:type="paragraph" w:customStyle="1" w:styleId="BodyText31">
    <w:name w:val="Body Text 31"/>
    <w:basedOn w:val="a2"/>
    <w:uiPriority w:val="99"/>
    <w:rsid w:val="000761DA"/>
    <w:pPr>
      <w:jc w:val="center"/>
    </w:pPr>
    <w:rPr>
      <w:rFonts w:eastAsia="SimSun"/>
      <w:b/>
      <w:szCs w:val="20"/>
    </w:rPr>
  </w:style>
  <w:style w:type="paragraph" w:customStyle="1" w:styleId="Normal1">
    <w:name w:val="Normal1"/>
    <w:uiPriority w:val="99"/>
    <w:rsid w:val="000761DA"/>
    <w:pPr>
      <w:widowControl w:val="0"/>
    </w:pPr>
    <w:rPr>
      <w:rFonts w:eastAsia="SimSun"/>
      <w:lang w:val="en-US"/>
    </w:rPr>
  </w:style>
  <w:style w:type="paragraph" w:customStyle="1" w:styleId="afff2">
    <w:name w:val="Ст. Глава"/>
    <w:uiPriority w:val="99"/>
    <w:rsid w:val="000761DA"/>
    <w:pPr>
      <w:spacing w:line="360" w:lineRule="auto"/>
      <w:ind w:left="2268" w:right="2268"/>
      <w:jc w:val="center"/>
      <w:outlineLvl w:val="0"/>
    </w:pPr>
    <w:rPr>
      <w:rFonts w:eastAsia="SimSun"/>
      <w:b/>
      <w:caps/>
      <w:noProof/>
      <w:sz w:val="24"/>
    </w:rPr>
  </w:style>
  <w:style w:type="paragraph" w:customStyle="1" w:styleId="afff3">
    <w:name w:val="Ст. заголовок"/>
    <w:uiPriority w:val="99"/>
    <w:rsid w:val="000761DA"/>
    <w:pPr>
      <w:spacing w:line="360" w:lineRule="auto"/>
      <w:jc w:val="center"/>
      <w:outlineLvl w:val="1"/>
    </w:pPr>
    <w:rPr>
      <w:rFonts w:eastAsia="SimSun"/>
      <w:b/>
      <w:noProof/>
      <w:sz w:val="24"/>
    </w:rPr>
  </w:style>
  <w:style w:type="paragraph" w:customStyle="1" w:styleId="afff4">
    <w:name w:val="Левое выравнивание"/>
    <w:basedOn w:val="affe"/>
    <w:uiPriority w:val="99"/>
    <w:rsid w:val="000761DA"/>
    <w:pPr>
      <w:ind w:left="142" w:right="57" w:firstLine="567"/>
      <w:jc w:val="left"/>
    </w:pPr>
  </w:style>
  <w:style w:type="paragraph" w:customStyle="1" w:styleId="afff5">
    <w:name w:val="Ст. основной техт"/>
    <w:basedOn w:val="26"/>
    <w:uiPriority w:val="99"/>
    <w:rsid w:val="000761DA"/>
    <w:pPr>
      <w:spacing w:after="0" w:line="360" w:lineRule="auto"/>
      <w:ind w:left="142" w:right="57" w:firstLine="567"/>
      <w:jc w:val="both"/>
    </w:pPr>
    <w:rPr>
      <w:szCs w:val="20"/>
      <w:lang w:val="ru-RU" w:eastAsia="ru-RU"/>
    </w:rPr>
  </w:style>
  <w:style w:type="paragraph" w:customStyle="1" w:styleId="a1">
    <w:name w:val="Ст. список"/>
    <w:basedOn w:val="a2"/>
    <w:uiPriority w:val="99"/>
    <w:rsid w:val="000761DA"/>
    <w:pPr>
      <w:numPr>
        <w:numId w:val="12"/>
      </w:numPr>
    </w:pPr>
    <w:rPr>
      <w:rFonts w:eastAsia="SimSun"/>
      <w:szCs w:val="20"/>
    </w:rPr>
  </w:style>
  <w:style w:type="paragraph" w:customStyle="1" w:styleId="28">
    <w:name w:val="Ст. заголовок 2"/>
    <w:basedOn w:val="afff5"/>
    <w:uiPriority w:val="99"/>
    <w:rsid w:val="000761DA"/>
    <w:pPr>
      <w:outlineLvl w:val="1"/>
    </w:pPr>
  </w:style>
  <w:style w:type="paragraph" w:customStyle="1" w:styleId="18">
    <w:name w:val="Ст. заголовок 1"/>
    <w:uiPriority w:val="99"/>
    <w:rsid w:val="000761DA"/>
    <w:pPr>
      <w:spacing w:line="360" w:lineRule="auto"/>
      <w:ind w:left="2268" w:right="2268"/>
      <w:jc w:val="center"/>
      <w:outlineLvl w:val="1"/>
    </w:pPr>
    <w:rPr>
      <w:rFonts w:eastAsia="SimSun"/>
      <w:b/>
      <w:noProof/>
      <w:sz w:val="24"/>
    </w:rPr>
  </w:style>
  <w:style w:type="paragraph" w:customStyle="1" w:styleId="35">
    <w:name w:val="Ст. заголовок 3"/>
    <w:basedOn w:val="28"/>
    <w:uiPriority w:val="99"/>
    <w:rsid w:val="000761DA"/>
    <w:pPr>
      <w:outlineLvl w:val="2"/>
    </w:pPr>
  </w:style>
  <w:style w:type="paragraph" w:customStyle="1" w:styleId="afff6">
    <w:name w:val="Переменные"/>
    <w:basedOn w:val="ac"/>
    <w:uiPriority w:val="99"/>
    <w:rsid w:val="000761DA"/>
    <w:pPr>
      <w:tabs>
        <w:tab w:val="left" w:pos="482"/>
      </w:tabs>
      <w:spacing w:before="0" w:after="0" w:line="336" w:lineRule="auto"/>
      <w:ind w:left="482" w:hanging="482"/>
      <w:jc w:val="both"/>
    </w:pPr>
    <w:rPr>
      <w:rFonts w:eastAsia="SimSun"/>
      <w:sz w:val="28"/>
      <w:szCs w:val="20"/>
      <w:lang w:val="uk-UA"/>
    </w:rPr>
  </w:style>
  <w:style w:type="paragraph" w:customStyle="1" w:styleId="afff7">
    <w:name w:val="Формула"/>
    <w:basedOn w:val="ac"/>
    <w:uiPriority w:val="99"/>
    <w:rsid w:val="000761DA"/>
    <w:pPr>
      <w:tabs>
        <w:tab w:val="center" w:pos="4536"/>
        <w:tab w:val="right" w:pos="9356"/>
      </w:tabs>
      <w:spacing w:before="0" w:after="0" w:line="336" w:lineRule="auto"/>
      <w:ind w:left="0" w:firstLine="0"/>
      <w:jc w:val="both"/>
    </w:pPr>
    <w:rPr>
      <w:rFonts w:eastAsia="SimSun"/>
      <w:sz w:val="28"/>
      <w:szCs w:val="20"/>
      <w:lang w:val="uk-UA"/>
    </w:rPr>
  </w:style>
  <w:style w:type="paragraph" w:customStyle="1" w:styleId="afff8">
    <w:name w:val="Чертежный"/>
    <w:uiPriority w:val="99"/>
    <w:rsid w:val="000761DA"/>
    <w:pPr>
      <w:jc w:val="both"/>
    </w:pPr>
    <w:rPr>
      <w:rFonts w:ascii="ISOCPEUR" w:eastAsia="SimSun" w:hAnsi="ISOCPEUR"/>
      <w:i/>
      <w:sz w:val="28"/>
      <w:lang w:val="uk-UA" w:eastAsia="en-US"/>
    </w:rPr>
  </w:style>
  <w:style w:type="paragraph" w:customStyle="1" w:styleId="afff9">
    <w:name w:val="Листинг программы"/>
    <w:uiPriority w:val="99"/>
    <w:rsid w:val="000761DA"/>
    <w:pPr>
      <w:suppressAutoHyphens/>
    </w:pPr>
    <w:rPr>
      <w:rFonts w:eastAsia="SimSun"/>
      <w:noProof/>
      <w:lang w:val="en-US" w:eastAsia="en-US"/>
    </w:rPr>
  </w:style>
  <w:style w:type="paragraph" w:customStyle="1" w:styleId="ReportText">
    <w:name w:val="Report Text"/>
    <w:basedOn w:val="a2"/>
    <w:uiPriority w:val="99"/>
    <w:rsid w:val="000761DA"/>
    <w:pPr>
      <w:spacing w:after="138"/>
      <w:ind w:left="1080"/>
    </w:pPr>
    <w:rPr>
      <w:rFonts w:eastAsia="SimSun"/>
      <w:sz w:val="22"/>
      <w:szCs w:val="20"/>
      <w:lang w:val="en-GB" w:eastAsia="en-US"/>
    </w:rPr>
  </w:style>
  <w:style w:type="paragraph" w:customStyle="1" w:styleId="ReportLevel1">
    <w:name w:val="Report Level 1"/>
    <w:basedOn w:val="a2"/>
    <w:next w:val="ReportText"/>
    <w:uiPriority w:val="99"/>
    <w:rsid w:val="000761DA"/>
    <w:pPr>
      <w:keepNext/>
      <w:numPr>
        <w:numId w:val="13"/>
      </w:numPr>
      <w:spacing w:before="240" w:after="120"/>
      <w:outlineLvl w:val="0"/>
    </w:pPr>
    <w:rPr>
      <w:rFonts w:eastAsia="SimSun"/>
      <w:b/>
      <w:caps/>
      <w:szCs w:val="20"/>
      <w:lang w:val="en-GB" w:eastAsia="en-US"/>
    </w:rPr>
  </w:style>
  <w:style w:type="paragraph" w:customStyle="1" w:styleId="ReportLevel2">
    <w:name w:val="Report Level 2"/>
    <w:basedOn w:val="ReportLevel1"/>
    <w:next w:val="ReportText"/>
    <w:uiPriority w:val="99"/>
    <w:rsid w:val="000761DA"/>
    <w:pPr>
      <w:numPr>
        <w:ilvl w:val="1"/>
      </w:numPr>
      <w:outlineLvl w:val="1"/>
    </w:pPr>
    <w:rPr>
      <w:caps w:val="0"/>
    </w:rPr>
  </w:style>
  <w:style w:type="paragraph" w:customStyle="1" w:styleId="ReportLevel3">
    <w:name w:val="Report Level 3"/>
    <w:basedOn w:val="ReportLevel1"/>
    <w:next w:val="ReportText"/>
    <w:uiPriority w:val="99"/>
    <w:rsid w:val="000761DA"/>
    <w:pPr>
      <w:numPr>
        <w:ilvl w:val="2"/>
      </w:numPr>
      <w:tabs>
        <w:tab w:val="num" w:pos="1211"/>
      </w:tabs>
      <w:spacing w:before="120"/>
      <w:ind w:firstLine="709"/>
      <w:outlineLvl w:val="2"/>
    </w:pPr>
    <w:rPr>
      <w:caps w:val="0"/>
      <w:sz w:val="20"/>
    </w:rPr>
  </w:style>
  <w:style w:type="paragraph" w:customStyle="1" w:styleId="ReportLevel4">
    <w:name w:val="Report Level 4"/>
    <w:basedOn w:val="ReportLevel3"/>
    <w:next w:val="ReportText"/>
    <w:uiPriority w:val="99"/>
    <w:rsid w:val="000761DA"/>
    <w:pPr>
      <w:numPr>
        <w:ilvl w:val="3"/>
      </w:numPr>
      <w:tabs>
        <w:tab w:val="clear" w:pos="2160"/>
        <w:tab w:val="num" w:pos="1211"/>
      </w:tabs>
      <w:ind w:left="142" w:firstLine="709"/>
      <w:outlineLvl w:val="3"/>
    </w:pPr>
  </w:style>
  <w:style w:type="paragraph" w:customStyle="1" w:styleId="ReportHeading">
    <w:name w:val="Report Heading"/>
    <w:basedOn w:val="a2"/>
    <w:next w:val="ReportText"/>
    <w:uiPriority w:val="99"/>
    <w:rsid w:val="000761DA"/>
    <w:pPr>
      <w:keepNext/>
      <w:spacing w:before="120" w:after="138"/>
      <w:ind w:left="1080"/>
    </w:pPr>
    <w:rPr>
      <w:rFonts w:eastAsia="SimSun"/>
      <w:b/>
      <w:sz w:val="22"/>
      <w:szCs w:val="20"/>
      <w:lang w:val="en-GB" w:eastAsia="en-US"/>
    </w:rPr>
  </w:style>
  <w:style w:type="paragraph" w:customStyle="1" w:styleId="ReportList1">
    <w:name w:val="Report List 1"/>
    <w:basedOn w:val="afffa"/>
    <w:uiPriority w:val="99"/>
    <w:rsid w:val="000761DA"/>
    <w:pPr>
      <w:numPr>
        <w:numId w:val="14"/>
      </w:numPr>
      <w:spacing w:after="138"/>
      <w:jc w:val="left"/>
    </w:pPr>
    <w:rPr>
      <w:sz w:val="22"/>
      <w:lang w:val="en-GB"/>
    </w:rPr>
  </w:style>
  <w:style w:type="paragraph" w:styleId="afffa">
    <w:name w:val="List"/>
    <w:basedOn w:val="a2"/>
    <w:uiPriority w:val="99"/>
    <w:locked/>
    <w:rsid w:val="000761DA"/>
    <w:pPr>
      <w:ind w:left="283" w:hanging="283"/>
      <w:jc w:val="both"/>
    </w:pPr>
    <w:rPr>
      <w:rFonts w:eastAsia="SimSun"/>
      <w:sz w:val="28"/>
      <w:szCs w:val="20"/>
      <w:lang w:val="uk-UA" w:eastAsia="en-US"/>
    </w:rPr>
  </w:style>
  <w:style w:type="paragraph" w:customStyle="1" w:styleId="PROEKT2">
    <w:name w:val="PROEKT 2"/>
    <w:basedOn w:val="2"/>
    <w:uiPriority w:val="99"/>
    <w:rsid w:val="000761DA"/>
    <w:pPr>
      <w:keepNext w:val="0"/>
      <w:numPr>
        <w:ilvl w:val="0"/>
        <w:numId w:val="0"/>
      </w:numPr>
      <w:suppressAutoHyphens/>
      <w:spacing w:before="0"/>
      <w:ind w:left="425" w:hanging="425"/>
    </w:pPr>
    <w:rPr>
      <w:rFonts w:eastAsia="SimSun"/>
      <w:b w:val="0"/>
      <w:caps/>
      <w:sz w:val="28"/>
      <w:szCs w:val="28"/>
      <w:lang w:val="ru-RU"/>
    </w:rPr>
  </w:style>
  <w:style w:type="paragraph" w:customStyle="1" w:styleId="PROEKT3">
    <w:name w:val="PROEKT 3"/>
    <w:next w:val="a2"/>
    <w:autoRedefine/>
    <w:uiPriority w:val="99"/>
    <w:rsid w:val="000761DA"/>
    <w:pPr>
      <w:widowControl w:val="0"/>
      <w:spacing w:after="120" w:line="480" w:lineRule="auto"/>
    </w:pPr>
    <w:rPr>
      <w:rFonts w:eastAsia="SimSun"/>
      <w:b/>
      <w:bCs/>
      <w:sz w:val="22"/>
      <w:szCs w:val="22"/>
      <w:lang w:eastAsia="en-US"/>
    </w:rPr>
  </w:style>
  <w:style w:type="paragraph" w:styleId="afffb">
    <w:name w:val="Subtitle"/>
    <w:basedOn w:val="a2"/>
    <w:link w:val="afffc"/>
    <w:uiPriority w:val="99"/>
    <w:qFormat/>
    <w:locked/>
    <w:rsid w:val="000761DA"/>
    <w:rPr>
      <w:rFonts w:eastAsia="SimSun"/>
      <w:kern w:val="32"/>
      <w:szCs w:val="20"/>
    </w:rPr>
  </w:style>
  <w:style w:type="character" w:customStyle="1" w:styleId="afffc">
    <w:name w:val="Подзаголовок Знак"/>
    <w:basedOn w:val="a4"/>
    <w:link w:val="afffb"/>
    <w:uiPriority w:val="99"/>
    <w:rsid w:val="000761DA"/>
    <w:rPr>
      <w:rFonts w:eastAsia="SimSun"/>
      <w:kern w:val="32"/>
      <w:sz w:val="24"/>
    </w:rPr>
  </w:style>
  <w:style w:type="paragraph" w:styleId="36">
    <w:name w:val="Body Text Indent 3"/>
    <w:basedOn w:val="a2"/>
    <w:link w:val="37"/>
    <w:uiPriority w:val="99"/>
    <w:locked/>
    <w:rsid w:val="000761DA"/>
    <w:pPr>
      <w:ind w:right="-284" w:firstLine="567"/>
      <w:jc w:val="both"/>
    </w:pPr>
    <w:rPr>
      <w:rFonts w:eastAsia="SimSun"/>
      <w:szCs w:val="20"/>
      <w:lang w:val="en-GB"/>
    </w:rPr>
  </w:style>
  <w:style w:type="character" w:customStyle="1" w:styleId="37">
    <w:name w:val="Основной текст с отступом 3 Знак"/>
    <w:basedOn w:val="a4"/>
    <w:link w:val="36"/>
    <w:uiPriority w:val="99"/>
    <w:rsid w:val="000761DA"/>
    <w:rPr>
      <w:rFonts w:eastAsia="SimSun"/>
      <w:sz w:val="24"/>
      <w:lang w:val="en-GB"/>
    </w:rPr>
  </w:style>
  <w:style w:type="character" w:styleId="afffd">
    <w:name w:val="annotation reference"/>
    <w:locked/>
    <w:rsid w:val="000761DA"/>
    <w:rPr>
      <w:rFonts w:cs="Times New Roman"/>
      <w:sz w:val="16"/>
      <w:szCs w:val="16"/>
    </w:rPr>
  </w:style>
  <w:style w:type="paragraph" w:styleId="afffe">
    <w:name w:val="annotation subject"/>
    <w:basedOn w:val="af7"/>
    <w:next w:val="af7"/>
    <w:link w:val="affff"/>
    <w:uiPriority w:val="99"/>
    <w:locked/>
    <w:rsid w:val="000761DA"/>
    <w:rPr>
      <w:rFonts w:eastAsia="SimSun"/>
      <w:b/>
      <w:bCs/>
    </w:rPr>
  </w:style>
  <w:style w:type="character" w:customStyle="1" w:styleId="affff">
    <w:name w:val="Тема примечания Знак"/>
    <w:basedOn w:val="af8"/>
    <w:link w:val="afffe"/>
    <w:uiPriority w:val="99"/>
    <w:rsid w:val="000761DA"/>
    <w:rPr>
      <w:rFonts w:eastAsia="SimSun"/>
      <w:b/>
      <w:bCs/>
    </w:rPr>
  </w:style>
  <w:style w:type="paragraph" w:customStyle="1" w:styleId="10">
    <w:name w:val="Стиль1"/>
    <w:basedOn w:val="33"/>
    <w:link w:val="19"/>
    <w:uiPriority w:val="99"/>
    <w:qFormat/>
    <w:rsid w:val="000761DA"/>
    <w:pPr>
      <w:numPr>
        <w:numId w:val="18"/>
      </w:numPr>
      <w:autoSpaceDE w:val="0"/>
      <w:autoSpaceDN w:val="0"/>
      <w:adjustRightInd w:val="0"/>
      <w:spacing w:before="240" w:beforeAutospacing="1" w:after="240" w:afterAutospacing="1" w:line="480" w:lineRule="auto"/>
      <w:jc w:val="center"/>
    </w:pPr>
    <w:rPr>
      <w:b/>
      <w:sz w:val="24"/>
      <w:szCs w:val="24"/>
      <w:lang w:val="ru-RU"/>
    </w:rPr>
  </w:style>
  <w:style w:type="paragraph" w:customStyle="1" w:styleId="11">
    <w:name w:val="Стиль1.1"/>
    <w:basedOn w:val="33"/>
    <w:link w:val="112"/>
    <w:uiPriority w:val="99"/>
    <w:qFormat/>
    <w:rsid w:val="000761DA"/>
    <w:pPr>
      <w:numPr>
        <w:ilvl w:val="1"/>
        <w:numId w:val="18"/>
      </w:numPr>
      <w:autoSpaceDE w:val="0"/>
      <w:autoSpaceDN w:val="0"/>
      <w:adjustRightInd w:val="0"/>
      <w:spacing w:before="220" w:beforeAutospacing="1" w:after="220" w:afterAutospacing="1"/>
    </w:pPr>
    <w:rPr>
      <w:b/>
      <w:position w:val="-6"/>
      <w:sz w:val="24"/>
      <w:szCs w:val="24"/>
      <w:lang w:val="ru-RU"/>
    </w:rPr>
  </w:style>
  <w:style w:type="character" w:customStyle="1" w:styleId="19">
    <w:name w:val="Стиль1 Знак"/>
    <w:link w:val="10"/>
    <w:uiPriority w:val="99"/>
    <w:locked/>
    <w:rsid w:val="000761DA"/>
    <w:rPr>
      <w:rFonts w:eastAsia="SimSun"/>
      <w:b/>
      <w:sz w:val="24"/>
      <w:szCs w:val="24"/>
      <w:lang w:eastAsia="zh-CN"/>
    </w:rPr>
  </w:style>
  <w:style w:type="paragraph" w:customStyle="1" w:styleId="111">
    <w:name w:val="Стиль1.1.1."/>
    <w:basedOn w:val="33"/>
    <w:link w:val="1110"/>
    <w:uiPriority w:val="99"/>
    <w:qFormat/>
    <w:rsid w:val="000761DA"/>
    <w:pPr>
      <w:numPr>
        <w:ilvl w:val="2"/>
        <w:numId w:val="18"/>
      </w:numPr>
      <w:autoSpaceDE w:val="0"/>
      <w:autoSpaceDN w:val="0"/>
      <w:adjustRightInd w:val="0"/>
      <w:spacing w:before="100" w:beforeAutospacing="1" w:after="100" w:afterAutospacing="1"/>
    </w:pPr>
    <w:rPr>
      <w:b/>
      <w:sz w:val="24"/>
      <w:szCs w:val="24"/>
      <w:lang w:val="ru-RU"/>
    </w:rPr>
  </w:style>
  <w:style w:type="character" w:customStyle="1" w:styleId="112">
    <w:name w:val="Стиль1.1 Знак"/>
    <w:link w:val="11"/>
    <w:uiPriority w:val="99"/>
    <w:locked/>
    <w:rsid w:val="000761DA"/>
    <w:rPr>
      <w:rFonts w:eastAsia="SimSun"/>
      <w:b/>
      <w:position w:val="-6"/>
      <w:sz w:val="24"/>
      <w:szCs w:val="24"/>
      <w:lang w:eastAsia="zh-CN"/>
    </w:rPr>
  </w:style>
  <w:style w:type="character" w:customStyle="1" w:styleId="1110">
    <w:name w:val="Стиль1.1.1. Знак"/>
    <w:link w:val="111"/>
    <w:uiPriority w:val="99"/>
    <w:locked/>
    <w:rsid w:val="000761DA"/>
    <w:rPr>
      <w:rFonts w:eastAsia="SimSun"/>
      <w:b/>
      <w:sz w:val="24"/>
      <w:szCs w:val="24"/>
      <w:lang w:eastAsia="zh-CN"/>
    </w:rPr>
  </w:style>
  <w:style w:type="paragraph" w:customStyle="1" w:styleId="TabelInFooter">
    <w:name w:val="TabelInFooter"/>
    <w:basedOn w:val="a2"/>
    <w:uiPriority w:val="99"/>
    <w:rsid w:val="000761DA"/>
    <w:pPr>
      <w:widowControl w:val="0"/>
      <w:spacing w:line="280" w:lineRule="atLeast"/>
    </w:pPr>
    <w:rPr>
      <w:rFonts w:eastAsia="SimSun"/>
      <w:noProof/>
      <w:position w:val="8"/>
      <w:sz w:val="20"/>
      <w:szCs w:val="20"/>
      <w:lang w:val="nl" w:eastAsia="en-US"/>
    </w:rPr>
  </w:style>
  <w:style w:type="paragraph" w:customStyle="1" w:styleId="num1">
    <w:name w:val="num 1"/>
    <w:autoRedefine/>
    <w:uiPriority w:val="99"/>
    <w:rsid w:val="000761DA"/>
    <w:pPr>
      <w:numPr>
        <w:numId w:val="16"/>
      </w:numPr>
      <w:spacing w:after="240"/>
      <w:contextualSpacing/>
    </w:pPr>
    <w:rPr>
      <w:rFonts w:eastAsia="SimSun"/>
      <w:sz w:val="24"/>
      <w:szCs w:val="24"/>
    </w:rPr>
  </w:style>
  <w:style w:type="paragraph" w:customStyle="1" w:styleId="text">
    <w:name w:val="text"/>
    <w:basedOn w:val="a2"/>
    <w:link w:val="text0"/>
    <w:uiPriority w:val="99"/>
    <w:rsid w:val="000761DA"/>
    <w:pPr>
      <w:spacing w:before="100" w:after="100"/>
      <w:ind w:firstLine="727"/>
      <w:jc w:val="both"/>
    </w:pPr>
    <w:rPr>
      <w:rFonts w:eastAsia="SimSun"/>
      <w:szCs w:val="20"/>
    </w:rPr>
  </w:style>
  <w:style w:type="character" w:customStyle="1" w:styleId="text0">
    <w:name w:val="text Знак"/>
    <w:link w:val="text"/>
    <w:uiPriority w:val="99"/>
    <w:locked/>
    <w:rsid w:val="000761DA"/>
    <w:rPr>
      <w:rFonts w:eastAsia="SimSun"/>
      <w:sz w:val="24"/>
    </w:rPr>
  </w:style>
  <w:style w:type="paragraph" w:customStyle="1" w:styleId="num10">
    <w:name w:val="num1"/>
    <w:basedOn w:val="a2"/>
    <w:autoRedefine/>
    <w:uiPriority w:val="99"/>
    <w:rsid w:val="000761DA"/>
    <w:pPr>
      <w:numPr>
        <w:numId w:val="17"/>
      </w:numPr>
      <w:spacing w:after="240"/>
      <w:contextualSpacing/>
      <w:jc w:val="both"/>
    </w:pPr>
    <w:rPr>
      <w:rFonts w:eastAsia="SimSun"/>
      <w:lang w:val="en-US"/>
    </w:rPr>
  </w:style>
  <w:style w:type="paragraph" w:customStyle="1" w:styleId="Text1">
    <w:name w:val="Text"/>
    <w:basedOn w:val="a2"/>
    <w:link w:val="Text2"/>
    <w:autoRedefine/>
    <w:uiPriority w:val="99"/>
    <w:rsid w:val="000761DA"/>
    <w:pPr>
      <w:ind w:firstLine="6"/>
      <w:jc w:val="both"/>
    </w:pPr>
    <w:rPr>
      <w:rFonts w:eastAsia="SimSun"/>
    </w:rPr>
  </w:style>
  <w:style w:type="character" w:customStyle="1" w:styleId="Text2">
    <w:name w:val="Text Знак"/>
    <w:link w:val="Text1"/>
    <w:uiPriority w:val="99"/>
    <w:locked/>
    <w:rsid w:val="000761DA"/>
    <w:rPr>
      <w:rFonts w:eastAsia="SimSun"/>
      <w:sz w:val="24"/>
      <w:szCs w:val="24"/>
    </w:rPr>
  </w:style>
  <w:style w:type="numbering" w:customStyle="1" w:styleId="1">
    <w:name w:val="заголовок1"/>
    <w:rsid w:val="000761DA"/>
    <w:pPr>
      <w:numPr>
        <w:numId w:val="15"/>
      </w:numPr>
    </w:pPr>
  </w:style>
  <w:style w:type="numbering" w:customStyle="1" w:styleId="Style1">
    <w:name w:val="Style1"/>
    <w:rsid w:val="000761DA"/>
    <w:pPr>
      <w:numPr>
        <w:numId w:val="11"/>
      </w:numPr>
    </w:pPr>
  </w:style>
  <w:style w:type="paragraph" w:customStyle="1" w:styleId="from">
    <w:name w:val="from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drawspecprice">
    <w:name w:val="drawspecpric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ricetext">
    <w:name w:val="price_tex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links">
    <w:name w:val="link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pecheader">
    <w:name w:val="specheader"/>
    <w:basedOn w:val="a2"/>
    <w:uiPriority w:val="99"/>
    <w:rsid w:val="000761DA"/>
    <w:pPr>
      <w:spacing w:before="100" w:beforeAutospacing="1" w:after="100" w:afterAutospacing="1"/>
    </w:pPr>
    <w:rPr>
      <w:rFonts w:cs="Arial"/>
      <w:color w:val="FF0000"/>
      <w:sz w:val="17"/>
      <w:szCs w:val="17"/>
    </w:rPr>
  </w:style>
  <w:style w:type="paragraph" w:customStyle="1" w:styleId="specname">
    <w:name w:val="specname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color w:val="000000"/>
      <w:sz w:val="21"/>
      <w:szCs w:val="21"/>
    </w:rPr>
  </w:style>
  <w:style w:type="paragraph" w:customStyle="1" w:styleId="specprice">
    <w:name w:val="specprice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color w:val="000000"/>
      <w:sz w:val="18"/>
      <w:szCs w:val="18"/>
    </w:rPr>
  </w:style>
  <w:style w:type="paragraph" w:customStyle="1" w:styleId="specdescr">
    <w:name w:val="specdescr"/>
    <w:basedOn w:val="a2"/>
    <w:uiPriority w:val="99"/>
    <w:rsid w:val="000761DA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paragraph" w:customStyle="1" w:styleId="specgroupname">
    <w:name w:val="specgroupname"/>
    <w:basedOn w:val="a2"/>
    <w:uiPriority w:val="99"/>
    <w:rsid w:val="000761DA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he">
    <w:name w:val="he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sz w:val="21"/>
      <w:szCs w:val="21"/>
    </w:rPr>
  </w:style>
  <w:style w:type="paragraph" w:customStyle="1" w:styleId="hetitle">
    <w:name w:val="he_title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</w:rPr>
  </w:style>
  <w:style w:type="paragraph" w:customStyle="1" w:styleId="he1">
    <w:name w:val="he1"/>
    <w:basedOn w:val="a2"/>
    <w:uiPriority w:val="99"/>
    <w:rsid w:val="000761DA"/>
    <w:pPr>
      <w:shd w:val="clear" w:color="auto" w:fill="FFECBE"/>
      <w:spacing w:before="100" w:beforeAutospacing="1" w:after="100" w:afterAutospacing="1"/>
    </w:pPr>
    <w:rPr>
      <w:rFonts w:cs="Arial"/>
      <w:b/>
      <w:bCs/>
      <w:color w:val="444385"/>
      <w:sz w:val="21"/>
      <w:szCs w:val="21"/>
    </w:rPr>
  </w:style>
  <w:style w:type="paragraph" w:customStyle="1" w:styleId="he2">
    <w:name w:val="he2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color w:val="444385"/>
      <w:sz w:val="21"/>
      <w:szCs w:val="21"/>
    </w:rPr>
  </w:style>
  <w:style w:type="paragraph" w:customStyle="1" w:styleId="he3">
    <w:name w:val="he3"/>
    <w:basedOn w:val="a2"/>
    <w:uiPriority w:val="99"/>
    <w:rsid w:val="000761DA"/>
    <w:pPr>
      <w:shd w:val="clear" w:color="auto" w:fill="FFECBE"/>
      <w:spacing w:before="100" w:beforeAutospacing="1" w:after="100" w:afterAutospacing="1"/>
    </w:pPr>
    <w:rPr>
      <w:rFonts w:cs="Arial"/>
      <w:b/>
      <w:bCs/>
      <w:color w:val="BC0000"/>
      <w:sz w:val="21"/>
      <w:szCs w:val="21"/>
    </w:rPr>
  </w:style>
  <w:style w:type="paragraph" w:customStyle="1" w:styleId="se">
    <w:name w:val="se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sz w:val="15"/>
      <w:szCs w:val="15"/>
    </w:rPr>
  </w:style>
  <w:style w:type="paragraph" w:customStyle="1" w:styleId="se2">
    <w:name w:val="se2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sz w:val="17"/>
      <w:szCs w:val="17"/>
    </w:rPr>
  </w:style>
  <w:style w:type="paragraph" w:customStyle="1" w:styleId="se1">
    <w:name w:val="se1"/>
    <w:basedOn w:val="a2"/>
    <w:uiPriority w:val="99"/>
    <w:rsid w:val="000761DA"/>
    <w:pPr>
      <w:spacing w:before="100" w:beforeAutospacing="1" w:after="100" w:afterAutospacing="1"/>
    </w:pPr>
    <w:rPr>
      <w:color w:val="444488"/>
    </w:rPr>
  </w:style>
  <w:style w:type="paragraph" w:customStyle="1" w:styleId="head4">
    <w:name w:val="head4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sz w:val="21"/>
      <w:szCs w:val="21"/>
    </w:rPr>
  </w:style>
  <w:style w:type="paragraph" w:customStyle="1" w:styleId="head3">
    <w:name w:val="head3"/>
    <w:basedOn w:val="a2"/>
    <w:uiPriority w:val="99"/>
    <w:rsid w:val="000761DA"/>
    <w:pPr>
      <w:spacing w:before="100" w:beforeAutospacing="1" w:after="100" w:afterAutospacing="1"/>
    </w:pPr>
    <w:rPr>
      <w:rFonts w:cs="Arial"/>
      <w:sz w:val="18"/>
      <w:szCs w:val="18"/>
    </w:rPr>
  </w:style>
  <w:style w:type="paragraph" w:customStyle="1" w:styleId="textsm">
    <w:name w:val="textsm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sz w:val="15"/>
      <w:szCs w:val="15"/>
    </w:rPr>
  </w:style>
  <w:style w:type="paragraph" w:customStyle="1" w:styleId="arttext">
    <w:name w:val="arttext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copy">
    <w:name w:val="copy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color w:val="575757"/>
      <w:sz w:val="15"/>
      <w:szCs w:val="15"/>
    </w:rPr>
  </w:style>
  <w:style w:type="paragraph" w:customStyle="1" w:styleId="artmenu">
    <w:name w:val="artmenu"/>
    <w:basedOn w:val="a2"/>
    <w:uiPriority w:val="99"/>
    <w:rsid w:val="000761DA"/>
    <w:pPr>
      <w:spacing w:before="100" w:beforeAutospacing="1" w:after="100" w:afterAutospacing="1"/>
    </w:pPr>
    <w:rPr>
      <w:rFonts w:ascii="Tahoma" w:hAnsi="Tahoma" w:cs="Tahoma"/>
      <w:color w:val="888888"/>
      <w:sz w:val="15"/>
      <w:szCs w:val="15"/>
    </w:rPr>
  </w:style>
  <w:style w:type="paragraph" w:customStyle="1" w:styleId="consultf">
    <w:name w:val="consultf"/>
    <w:basedOn w:val="a2"/>
    <w:uiPriority w:val="99"/>
    <w:rsid w:val="000761DA"/>
    <w:pPr>
      <w:spacing w:before="100" w:beforeAutospacing="1" w:after="100" w:afterAutospacing="1"/>
    </w:pPr>
    <w:rPr>
      <w:rFonts w:cs="Arial"/>
      <w:sz w:val="15"/>
      <w:szCs w:val="15"/>
    </w:rPr>
  </w:style>
  <w:style w:type="paragraph" w:customStyle="1" w:styleId="ared">
    <w:name w:val="ared"/>
    <w:basedOn w:val="a2"/>
    <w:uiPriority w:val="99"/>
    <w:rsid w:val="000761DA"/>
    <w:pPr>
      <w:spacing w:before="100" w:beforeAutospacing="1" w:after="100" w:afterAutospacing="1"/>
    </w:pPr>
    <w:rPr>
      <w:rFonts w:cs="Arial"/>
      <w:color w:val="FF0000"/>
      <w:sz w:val="18"/>
      <w:szCs w:val="18"/>
    </w:rPr>
  </w:style>
  <w:style w:type="paragraph" w:customStyle="1" w:styleId="aspec">
    <w:name w:val="aspec"/>
    <w:basedOn w:val="a2"/>
    <w:uiPriority w:val="99"/>
    <w:rsid w:val="000761DA"/>
    <w:pPr>
      <w:spacing w:before="100" w:beforeAutospacing="1" w:after="100" w:afterAutospacing="1"/>
    </w:pPr>
    <w:rPr>
      <w:rFonts w:cs="Arial"/>
      <w:color w:val="FF0000"/>
      <w:sz w:val="15"/>
      <w:szCs w:val="15"/>
    </w:rPr>
  </w:style>
  <w:style w:type="paragraph" w:customStyle="1" w:styleId="cred">
    <w:name w:val="cred"/>
    <w:basedOn w:val="a2"/>
    <w:uiPriority w:val="99"/>
    <w:rsid w:val="000761DA"/>
    <w:pPr>
      <w:spacing w:before="100" w:beforeAutospacing="1" w:after="100" w:afterAutospacing="1"/>
    </w:pPr>
    <w:rPr>
      <w:color w:val="FF0000"/>
    </w:rPr>
  </w:style>
  <w:style w:type="paragraph" w:customStyle="1" w:styleId="tblright">
    <w:name w:val="tblright"/>
    <w:basedOn w:val="a2"/>
    <w:uiPriority w:val="99"/>
    <w:rsid w:val="000761DA"/>
  </w:style>
  <w:style w:type="paragraph" w:customStyle="1" w:styleId="tblleft">
    <w:name w:val="tblleft"/>
    <w:basedOn w:val="a2"/>
    <w:uiPriority w:val="99"/>
    <w:rsid w:val="000761DA"/>
  </w:style>
  <w:style w:type="paragraph" w:customStyle="1" w:styleId="gs4">
    <w:name w:val="gs4"/>
    <w:basedOn w:val="a2"/>
    <w:uiPriority w:val="99"/>
    <w:rsid w:val="000761DA"/>
    <w:pPr>
      <w:shd w:val="clear" w:color="auto" w:fill="0063B8"/>
      <w:spacing w:before="100" w:beforeAutospacing="1" w:after="100" w:afterAutospacing="1"/>
    </w:pPr>
    <w:rPr>
      <w:b/>
      <w:bCs/>
      <w:color w:val="FFFFFF"/>
    </w:rPr>
  </w:style>
  <w:style w:type="paragraph" w:customStyle="1" w:styleId="gs5">
    <w:name w:val="gs5"/>
    <w:basedOn w:val="a2"/>
    <w:uiPriority w:val="99"/>
    <w:rsid w:val="000761DA"/>
    <w:pPr>
      <w:shd w:val="clear" w:color="auto" w:fill="BAD0EC"/>
      <w:spacing w:before="100" w:beforeAutospacing="1" w:after="100" w:afterAutospacing="1"/>
    </w:pPr>
    <w:rPr>
      <w:rFonts w:ascii="Tahoma" w:hAnsi="Tahoma" w:cs="Tahoma"/>
      <w:color w:val="000000"/>
      <w:sz w:val="17"/>
      <w:szCs w:val="17"/>
    </w:rPr>
  </w:style>
  <w:style w:type="paragraph" w:customStyle="1" w:styleId="gs6">
    <w:name w:val="gs6"/>
    <w:basedOn w:val="a2"/>
    <w:uiPriority w:val="99"/>
    <w:rsid w:val="000761DA"/>
  </w:style>
  <w:style w:type="paragraph" w:customStyle="1" w:styleId="gs7">
    <w:name w:val="gs7"/>
    <w:basedOn w:val="a2"/>
    <w:uiPriority w:val="99"/>
    <w:rsid w:val="000761DA"/>
  </w:style>
  <w:style w:type="paragraph" w:customStyle="1" w:styleId="cab-leftmenu">
    <w:name w:val="cab-leftmenu"/>
    <w:basedOn w:val="a2"/>
    <w:uiPriority w:val="99"/>
    <w:rsid w:val="000761DA"/>
    <w:pPr>
      <w:shd w:val="clear" w:color="auto" w:fill="EDF2F9"/>
    </w:pPr>
  </w:style>
  <w:style w:type="paragraph" w:customStyle="1" w:styleId="cab-icon-price">
    <w:name w:val="cab-icon-price"/>
    <w:basedOn w:val="a2"/>
    <w:uiPriority w:val="99"/>
    <w:rsid w:val="000761DA"/>
    <w:pPr>
      <w:spacing w:before="15"/>
      <w:ind w:right="45"/>
    </w:pPr>
  </w:style>
  <w:style w:type="paragraph" w:customStyle="1" w:styleId="cab-icon-company">
    <w:name w:val="cab-icon-company"/>
    <w:basedOn w:val="a2"/>
    <w:uiPriority w:val="99"/>
    <w:rsid w:val="000761DA"/>
    <w:pPr>
      <w:spacing w:before="15"/>
      <w:ind w:right="45"/>
    </w:pPr>
  </w:style>
  <w:style w:type="paragraph" w:customStyle="1" w:styleId="cab-icon-cabinet">
    <w:name w:val="cab-icon-cabinet"/>
    <w:basedOn w:val="a2"/>
    <w:uiPriority w:val="99"/>
    <w:rsid w:val="000761DA"/>
    <w:pPr>
      <w:spacing w:before="15"/>
      <w:ind w:right="45"/>
    </w:pPr>
  </w:style>
  <w:style w:type="paragraph" w:customStyle="1" w:styleId="cab-icon-tender">
    <w:name w:val="cab-icon-tender"/>
    <w:basedOn w:val="a2"/>
    <w:uiPriority w:val="99"/>
    <w:rsid w:val="000761DA"/>
    <w:pPr>
      <w:spacing w:before="15"/>
      <w:ind w:right="45"/>
    </w:pPr>
  </w:style>
  <w:style w:type="paragraph" w:customStyle="1" w:styleId="tblmain">
    <w:name w:val="tblmain"/>
    <w:basedOn w:val="a2"/>
    <w:uiPriority w:val="99"/>
    <w:rsid w:val="000761DA"/>
    <w:pPr>
      <w:shd w:val="clear" w:color="auto" w:fill="EFEBEF"/>
      <w:spacing w:before="120" w:after="120"/>
      <w:ind w:right="225"/>
    </w:pPr>
  </w:style>
  <w:style w:type="paragraph" w:customStyle="1" w:styleId="tblportal">
    <w:name w:val="tblportal"/>
    <w:basedOn w:val="a2"/>
    <w:uiPriority w:val="99"/>
    <w:rsid w:val="000761DA"/>
    <w:pPr>
      <w:shd w:val="clear" w:color="auto" w:fill="FFFFFF"/>
      <w:spacing w:before="120" w:after="120"/>
      <w:ind w:right="225"/>
    </w:pPr>
  </w:style>
  <w:style w:type="paragraph" w:customStyle="1" w:styleId="exhibdate">
    <w:name w:val="exhib_date"/>
    <w:basedOn w:val="a2"/>
    <w:uiPriority w:val="99"/>
    <w:rsid w:val="000761DA"/>
    <w:pPr>
      <w:spacing w:before="100" w:beforeAutospacing="1" w:after="100" w:afterAutospacing="1"/>
    </w:pPr>
    <w:rPr>
      <w:color w:val="867D54"/>
    </w:rPr>
  </w:style>
  <w:style w:type="paragraph" w:customStyle="1" w:styleId="exhibtit">
    <w:name w:val="exhib_tit"/>
    <w:basedOn w:val="a2"/>
    <w:uiPriority w:val="99"/>
    <w:rsid w:val="000761DA"/>
    <w:pPr>
      <w:spacing w:before="100" w:beforeAutospacing="1" w:after="100" w:afterAutospacing="1"/>
    </w:pPr>
    <w:rPr>
      <w:color w:val="D4A654"/>
    </w:rPr>
  </w:style>
  <w:style w:type="paragraph" w:customStyle="1" w:styleId="auctiontit">
    <w:name w:val="auction_tit"/>
    <w:basedOn w:val="a2"/>
    <w:uiPriority w:val="99"/>
    <w:rsid w:val="000761DA"/>
    <w:pPr>
      <w:spacing w:before="100" w:beforeAutospacing="1" w:after="100" w:afterAutospacing="1"/>
    </w:pPr>
    <w:rPr>
      <w:color w:val="2E5BC4"/>
    </w:rPr>
  </w:style>
  <w:style w:type="paragraph" w:customStyle="1" w:styleId="atext">
    <w:name w:val="atext"/>
    <w:basedOn w:val="a2"/>
    <w:uiPriority w:val="99"/>
    <w:rsid w:val="000761DA"/>
    <w:pPr>
      <w:spacing w:before="100" w:beforeAutospacing="1" w:after="100" w:afterAutospacing="1"/>
    </w:pPr>
    <w:rPr>
      <w:color w:val="444385"/>
    </w:rPr>
  </w:style>
  <w:style w:type="paragraph" w:customStyle="1" w:styleId="contesttit">
    <w:name w:val="contest_tit"/>
    <w:basedOn w:val="a2"/>
    <w:uiPriority w:val="99"/>
    <w:rsid w:val="000761DA"/>
    <w:pPr>
      <w:spacing w:before="100" w:beforeAutospacing="1" w:after="100" w:afterAutospacing="1"/>
    </w:pPr>
    <w:rPr>
      <w:color w:val="004C8E"/>
    </w:rPr>
  </w:style>
  <w:style w:type="paragraph" w:customStyle="1" w:styleId="blue">
    <w:name w:val="blue"/>
    <w:basedOn w:val="a2"/>
    <w:uiPriority w:val="99"/>
    <w:rsid w:val="000761DA"/>
    <w:pPr>
      <w:shd w:val="clear" w:color="auto" w:fill="0063B8"/>
      <w:spacing w:before="100" w:beforeAutospacing="1" w:after="100" w:afterAutospacing="1"/>
    </w:pPr>
  </w:style>
  <w:style w:type="paragraph" w:customStyle="1" w:styleId="grey">
    <w:name w:val="grey"/>
    <w:basedOn w:val="a2"/>
    <w:uiPriority w:val="99"/>
    <w:rsid w:val="000761DA"/>
    <w:pPr>
      <w:shd w:val="clear" w:color="auto" w:fill="959A9E"/>
      <w:spacing w:before="100" w:beforeAutospacing="1" w:after="100" w:afterAutospacing="1"/>
    </w:pPr>
  </w:style>
  <w:style w:type="paragraph" w:customStyle="1" w:styleId="orange">
    <w:name w:val="orange"/>
    <w:basedOn w:val="a2"/>
    <w:uiPriority w:val="99"/>
    <w:rsid w:val="000761DA"/>
    <w:pPr>
      <w:shd w:val="clear" w:color="auto" w:fill="FF9600"/>
      <w:spacing w:before="100" w:beforeAutospacing="1" w:after="100" w:afterAutospacing="1"/>
    </w:pPr>
  </w:style>
  <w:style w:type="paragraph" w:customStyle="1" w:styleId="whitebg">
    <w:name w:val="whitebg"/>
    <w:basedOn w:val="a2"/>
    <w:uiPriority w:val="99"/>
    <w:rsid w:val="000761DA"/>
    <w:pPr>
      <w:shd w:val="clear" w:color="auto" w:fill="FFFFFF"/>
      <w:spacing w:before="100" w:beforeAutospacing="1" w:after="100" w:afterAutospacing="1"/>
    </w:pPr>
  </w:style>
  <w:style w:type="paragraph" w:customStyle="1" w:styleId="bggray">
    <w:name w:val="bggray"/>
    <w:basedOn w:val="a2"/>
    <w:uiPriority w:val="99"/>
    <w:rsid w:val="000761DA"/>
    <w:pPr>
      <w:shd w:val="clear" w:color="auto" w:fill="F1F1F1"/>
      <w:spacing w:before="100" w:beforeAutospacing="1" w:after="100" w:afterAutospacing="1"/>
    </w:pPr>
  </w:style>
  <w:style w:type="paragraph" w:customStyle="1" w:styleId="tabmenu">
    <w:name w:val="tabmenu"/>
    <w:basedOn w:val="a2"/>
    <w:uiPriority w:val="99"/>
    <w:rsid w:val="000761DA"/>
    <w:pPr>
      <w:shd w:val="clear" w:color="auto" w:fill="858585"/>
      <w:spacing w:before="100" w:beforeAutospacing="1" w:after="100" w:afterAutospacing="1"/>
    </w:pPr>
  </w:style>
  <w:style w:type="paragraph" w:customStyle="1" w:styleId="tabmenu-border">
    <w:name w:val="tabmenu-border"/>
    <w:basedOn w:val="a2"/>
    <w:uiPriority w:val="99"/>
    <w:rsid w:val="000761DA"/>
    <w:pPr>
      <w:pBdr>
        <w:left w:val="single" w:sz="6" w:space="0" w:color="EFEFEF"/>
      </w:pBdr>
      <w:spacing w:before="100" w:beforeAutospacing="1" w:after="100" w:afterAutospacing="1"/>
    </w:pPr>
  </w:style>
  <w:style w:type="paragraph" w:customStyle="1" w:styleId="drawspeccompany">
    <w:name w:val="drawspeccompany"/>
    <w:basedOn w:val="a2"/>
    <w:uiPriority w:val="99"/>
    <w:rsid w:val="000761DA"/>
    <w:pPr>
      <w:spacing w:before="100" w:beforeAutospacing="1" w:after="100" w:afterAutospacing="1"/>
      <w:jc w:val="right"/>
    </w:pPr>
    <w:rPr>
      <w:rFonts w:cs="Arial"/>
      <w:b/>
      <w:bCs/>
      <w:color w:val="71420E"/>
      <w:sz w:val="17"/>
      <w:szCs w:val="17"/>
    </w:rPr>
  </w:style>
  <w:style w:type="paragraph" w:customStyle="1" w:styleId="Title1">
    <w:name w:val="Title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readonly">
    <w:name w:val="readonly"/>
    <w:basedOn w:val="a2"/>
    <w:uiPriority w:val="99"/>
    <w:rsid w:val="000761DA"/>
    <w:pPr>
      <w:shd w:val="clear" w:color="auto" w:fill="E3E7EA"/>
      <w:spacing w:before="100" w:beforeAutospacing="1" w:after="100" w:afterAutospacing="1"/>
    </w:pPr>
  </w:style>
  <w:style w:type="paragraph" w:customStyle="1" w:styleId="fonsubscr">
    <w:name w:val="fonsubscr"/>
    <w:basedOn w:val="a2"/>
    <w:uiPriority w:val="99"/>
    <w:rsid w:val="000761DA"/>
    <w:pPr>
      <w:shd w:val="clear" w:color="auto" w:fill="CBCBCB"/>
      <w:spacing w:before="100" w:beforeAutospacing="1" w:after="100" w:afterAutospacing="1"/>
    </w:pPr>
  </w:style>
  <w:style w:type="paragraph" w:customStyle="1" w:styleId="fonsubscr1">
    <w:name w:val="fonsubscr1"/>
    <w:basedOn w:val="a2"/>
    <w:uiPriority w:val="99"/>
    <w:rsid w:val="000761DA"/>
    <w:pPr>
      <w:shd w:val="clear" w:color="auto" w:fill="F7F7F7"/>
      <w:spacing w:before="100" w:beforeAutospacing="1" w:after="100" w:afterAutospacing="1"/>
    </w:pPr>
  </w:style>
  <w:style w:type="paragraph" w:customStyle="1" w:styleId="bgs">
    <w:name w:val="bgs"/>
    <w:basedOn w:val="a2"/>
    <w:uiPriority w:val="99"/>
    <w:rsid w:val="000761DA"/>
    <w:pPr>
      <w:shd w:val="clear" w:color="auto" w:fill="FF8800"/>
      <w:spacing w:before="100" w:beforeAutospacing="1" w:after="100" w:afterAutospacing="1"/>
    </w:pPr>
  </w:style>
  <w:style w:type="paragraph" w:customStyle="1" w:styleId="without">
    <w:name w:val="without"/>
    <w:basedOn w:val="a2"/>
    <w:uiPriority w:val="99"/>
    <w:rsid w:val="000761DA"/>
    <w:pPr>
      <w:spacing w:before="100" w:beforeAutospacing="1"/>
    </w:pPr>
  </w:style>
  <w:style w:type="paragraph" w:customStyle="1" w:styleId="search">
    <w:name w:val="search"/>
    <w:basedOn w:val="a2"/>
    <w:uiPriority w:val="99"/>
    <w:rsid w:val="000761DA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EAEAEA"/>
      <w:spacing w:before="100" w:beforeAutospacing="1" w:after="100" w:afterAutospacing="1"/>
    </w:pPr>
  </w:style>
  <w:style w:type="paragraph" w:customStyle="1" w:styleId="rows">
    <w:name w:val="rows"/>
    <w:basedOn w:val="a2"/>
    <w:uiPriority w:val="99"/>
    <w:rsid w:val="000761DA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paragraph" w:customStyle="1" w:styleId="tblsearch">
    <w:name w:val="tblsearch"/>
    <w:basedOn w:val="a2"/>
    <w:uiPriority w:val="99"/>
    <w:rsid w:val="000761DA"/>
    <w:pPr>
      <w:shd w:val="clear" w:color="auto" w:fill="FFECBE"/>
    </w:pPr>
    <w:rPr>
      <w:rFonts w:ascii="Tahoma" w:hAnsi="Tahoma" w:cs="Tahoma"/>
      <w:color w:val="000000"/>
      <w:sz w:val="18"/>
      <w:szCs w:val="18"/>
    </w:rPr>
  </w:style>
  <w:style w:type="paragraph" w:customStyle="1" w:styleId="ftextc">
    <w:name w:val="ftextc"/>
    <w:basedOn w:val="a2"/>
    <w:uiPriority w:val="99"/>
    <w:rsid w:val="000761DA"/>
    <w:pPr>
      <w:spacing w:before="45" w:after="45"/>
      <w:ind w:left="45" w:right="45"/>
    </w:pPr>
    <w:rPr>
      <w:i/>
      <w:iCs/>
      <w:color w:val="115511"/>
      <w:sz w:val="18"/>
      <w:szCs w:val="18"/>
    </w:rPr>
  </w:style>
  <w:style w:type="paragraph" w:customStyle="1" w:styleId="ftextcb">
    <w:name w:val="ftextcb"/>
    <w:basedOn w:val="a2"/>
    <w:uiPriority w:val="99"/>
    <w:rsid w:val="000761DA"/>
    <w:pPr>
      <w:spacing w:before="45" w:after="45"/>
      <w:ind w:left="45" w:right="45"/>
    </w:pPr>
    <w:rPr>
      <w:i/>
      <w:iCs/>
      <w:color w:val="115511"/>
      <w:sz w:val="20"/>
      <w:szCs w:val="20"/>
    </w:rPr>
  </w:style>
  <w:style w:type="paragraph" w:customStyle="1" w:styleId="ftext">
    <w:name w:val="ftext"/>
    <w:basedOn w:val="a2"/>
    <w:uiPriority w:val="99"/>
    <w:rsid w:val="000761DA"/>
    <w:pPr>
      <w:spacing w:before="45" w:after="45"/>
      <w:ind w:left="45" w:right="45"/>
    </w:pPr>
    <w:rPr>
      <w:sz w:val="18"/>
      <w:szCs w:val="18"/>
    </w:rPr>
  </w:style>
  <w:style w:type="paragraph" w:customStyle="1" w:styleId="ftextb">
    <w:name w:val="ftextb"/>
    <w:basedOn w:val="a2"/>
    <w:uiPriority w:val="99"/>
    <w:rsid w:val="000761DA"/>
    <w:pPr>
      <w:spacing w:before="45" w:after="120"/>
      <w:ind w:left="45" w:right="45"/>
    </w:pPr>
    <w:rPr>
      <w:sz w:val="20"/>
      <w:szCs w:val="20"/>
    </w:rPr>
  </w:style>
  <w:style w:type="paragraph" w:customStyle="1" w:styleId="fcetir">
    <w:name w:val="fcetir"/>
    <w:basedOn w:val="a2"/>
    <w:uiPriority w:val="99"/>
    <w:rsid w:val="000761DA"/>
    <w:pPr>
      <w:pBdr>
        <w:top w:val="single" w:sz="6" w:space="4" w:color="ABB3BB"/>
        <w:left w:val="single" w:sz="6" w:space="4" w:color="ABB3BB"/>
        <w:bottom w:val="single" w:sz="6" w:space="4" w:color="ABB3BB"/>
        <w:right w:val="single" w:sz="6" w:space="4" w:color="ABB3BB"/>
      </w:pBdr>
      <w:shd w:val="clear" w:color="auto" w:fill="EFF7FF"/>
      <w:spacing w:before="100" w:beforeAutospacing="1" w:after="100" w:afterAutospacing="1"/>
    </w:pPr>
  </w:style>
  <w:style w:type="paragraph" w:customStyle="1" w:styleId="bigblue">
    <w:name w:val="bigblue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color w:val="003399"/>
    </w:rPr>
  </w:style>
  <w:style w:type="paragraph" w:customStyle="1" w:styleId="stamp">
    <w:name w:val="stam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text">
    <w:name w:val="ptext"/>
    <w:basedOn w:val="a2"/>
    <w:uiPriority w:val="99"/>
    <w:rsid w:val="000761DA"/>
    <w:pPr>
      <w:spacing w:before="60" w:after="60"/>
    </w:pPr>
    <w:rPr>
      <w:rFonts w:cs="Arial"/>
      <w:color w:val="000000"/>
      <w:sz w:val="18"/>
      <w:szCs w:val="18"/>
    </w:rPr>
  </w:style>
  <w:style w:type="paragraph" w:customStyle="1" w:styleId="paragraf">
    <w:name w:val="paragraf"/>
    <w:basedOn w:val="a2"/>
    <w:uiPriority w:val="99"/>
    <w:rsid w:val="000761DA"/>
    <w:pPr>
      <w:spacing w:before="60" w:after="60"/>
    </w:pPr>
  </w:style>
  <w:style w:type="paragraph" w:customStyle="1" w:styleId="m-left">
    <w:name w:val="m-left"/>
    <w:basedOn w:val="a2"/>
    <w:uiPriority w:val="99"/>
    <w:rsid w:val="000761DA"/>
    <w:pPr>
      <w:spacing w:before="100" w:beforeAutospacing="1" w:after="150"/>
      <w:ind w:right="225"/>
    </w:pPr>
  </w:style>
  <w:style w:type="paragraph" w:customStyle="1" w:styleId="m-right">
    <w:name w:val="m-right"/>
    <w:basedOn w:val="a2"/>
    <w:uiPriority w:val="99"/>
    <w:rsid w:val="000761DA"/>
    <w:pPr>
      <w:spacing w:before="100" w:beforeAutospacing="1" w:after="150"/>
      <w:ind w:left="225"/>
    </w:pPr>
  </w:style>
  <w:style w:type="paragraph" w:customStyle="1" w:styleId="m-center">
    <w:name w:val="m-center"/>
    <w:basedOn w:val="a2"/>
    <w:uiPriority w:val="99"/>
    <w:rsid w:val="000761DA"/>
    <w:pPr>
      <w:spacing w:before="100" w:beforeAutospacing="1" w:after="150"/>
    </w:pPr>
  </w:style>
  <w:style w:type="paragraph" w:customStyle="1" w:styleId="m-bgblog">
    <w:name w:val="m-bgblog"/>
    <w:basedOn w:val="a2"/>
    <w:uiPriority w:val="99"/>
    <w:rsid w:val="000761DA"/>
    <w:pPr>
      <w:shd w:val="clear" w:color="auto" w:fill="E9EAEE"/>
      <w:spacing w:before="100" w:beforeAutospacing="1" w:after="150"/>
      <w:ind w:right="225"/>
    </w:pPr>
  </w:style>
  <w:style w:type="paragraph" w:customStyle="1" w:styleId="m-bgright">
    <w:name w:val="m-bgright"/>
    <w:basedOn w:val="a2"/>
    <w:uiPriority w:val="99"/>
    <w:rsid w:val="000761DA"/>
    <w:pPr>
      <w:shd w:val="clear" w:color="auto" w:fill="E9EAEE"/>
      <w:spacing w:before="100" w:beforeAutospacing="1" w:after="150"/>
      <w:ind w:left="225"/>
    </w:pPr>
  </w:style>
  <w:style w:type="paragraph" w:customStyle="1" w:styleId="m-bgcenter">
    <w:name w:val="m-bgcenter"/>
    <w:basedOn w:val="a2"/>
    <w:uiPriority w:val="99"/>
    <w:rsid w:val="000761DA"/>
    <w:pPr>
      <w:shd w:val="clear" w:color="auto" w:fill="E9EAEE"/>
      <w:spacing w:before="100" w:beforeAutospacing="1" w:after="150"/>
    </w:pPr>
  </w:style>
  <w:style w:type="paragraph" w:customStyle="1" w:styleId="separate">
    <w:name w:val="separat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bordergray">
    <w:name w:val="bordergray"/>
    <w:basedOn w:val="a2"/>
    <w:uiPriority w:val="99"/>
    <w:rsid w:val="000761DA"/>
    <w:pPr>
      <w:pBdr>
        <w:top w:val="single" w:sz="6" w:space="0" w:color="BBC3CB"/>
        <w:left w:val="single" w:sz="6" w:space="0" w:color="BBC3CB"/>
        <w:bottom w:val="single" w:sz="6" w:space="0" w:color="BBC3CB"/>
        <w:right w:val="single" w:sz="6" w:space="0" w:color="BBC3CB"/>
      </w:pBdr>
      <w:spacing w:before="100" w:beforeAutospacing="1" w:after="100" w:afterAutospacing="1"/>
    </w:pPr>
  </w:style>
  <w:style w:type="paragraph" w:customStyle="1" w:styleId="submits">
    <w:name w:val="submits"/>
    <w:basedOn w:val="a2"/>
    <w:uiPriority w:val="99"/>
    <w:rsid w:val="000761DA"/>
    <w:pPr>
      <w:shd w:val="clear" w:color="auto" w:fill="FACC98"/>
      <w:spacing w:before="100" w:beforeAutospacing="1" w:after="100" w:afterAutospacing="1"/>
    </w:pPr>
  </w:style>
  <w:style w:type="paragraph" w:customStyle="1" w:styleId="buttons">
    <w:name w:val="buttons"/>
    <w:basedOn w:val="a2"/>
    <w:uiPriority w:val="99"/>
    <w:rsid w:val="000761DA"/>
    <w:pPr>
      <w:shd w:val="clear" w:color="auto" w:fill="DFEFE7"/>
      <w:spacing w:before="100" w:beforeAutospacing="1" w:after="100" w:afterAutospacing="1"/>
    </w:pPr>
  </w:style>
  <w:style w:type="paragraph" w:customStyle="1" w:styleId="td-right">
    <w:name w:val="td-right"/>
    <w:basedOn w:val="a2"/>
    <w:uiPriority w:val="99"/>
    <w:rsid w:val="000761DA"/>
    <w:pPr>
      <w:spacing w:before="100" w:beforeAutospacing="1" w:after="100" w:afterAutospacing="1"/>
      <w:jc w:val="right"/>
    </w:pPr>
  </w:style>
  <w:style w:type="paragraph" w:customStyle="1" w:styleId="td-center">
    <w:name w:val="td-center"/>
    <w:basedOn w:val="a2"/>
    <w:uiPriority w:val="99"/>
    <w:rsid w:val="000761DA"/>
    <w:pPr>
      <w:spacing w:before="100" w:beforeAutospacing="1" w:after="100" w:afterAutospacing="1"/>
      <w:jc w:val="center"/>
    </w:pPr>
  </w:style>
  <w:style w:type="paragraph" w:customStyle="1" w:styleId="hmenu">
    <w:name w:val="hmenu"/>
    <w:basedOn w:val="a2"/>
    <w:uiPriority w:val="99"/>
    <w:rsid w:val="000761DA"/>
    <w:pPr>
      <w:spacing w:before="100" w:beforeAutospacing="1" w:after="90"/>
    </w:pPr>
    <w:rPr>
      <w:rFonts w:cs="Arial"/>
      <w:b/>
      <w:bCs/>
      <w:sz w:val="18"/>
      <w:szCs w:val="18"/>
    </w:rPr>
  </w:style>
  <w:style w:type="paragraph" w:customStyle="1" w:styleId="i-point-red">
    <w:name w:val="i-point-red"/>
    <w:basedOn w:val="a2"/>
    <w:uiPriority w:val="99"/>
    <w:rsid w:val="000761DA"/>
    <w:pPr>
      <w:spacing w:before="100" w:beforeAutospacing="1" w:after="100" w:afterAutospacing="1"/>
    </w:pPr>
    <w:rPr>
      <w:rFonts w:cs="Arial"/>
      <w:b/>
      <w:bCs/>
      <w:sz w:val="17"/>
      <w:szCs w:val="17"/>
    </w:rPr>
  </w:style>
  <w:style w:type="paragraph" w:customStyle="1" w:styleId="pricetitle">
    <w:name w:val="pricetitle"/>
    <w:basedOn w:val="a2"/>
    <w:uiPriority w:val="99"/>
    <w:rsid w:val="000761DA"/>
    <w:pPr>
      <w:spacing w:before="100" w:beforeAutospacing="1" w:after="100" w:afterAutospacing="1"/>
    </w:pPr>
    <w:rPr>
      <w:sz w:val="21"/>
      <w:szCs w:val="21"/>
    </w:rPr>
  </w:style>
  <w:style w:type="paragraph" w:customStyle="1" w:styleId="pricetitlesmall">
    <w:name w:val="pricetitlesmall"/>
    <w:basedOn w:val="a2"/>
    <w:uiPriority w:val="99"/>
    <w:rsid w:val="000761DA"/>
    <w:pPr>
      <w:spacing w:before="100" w:beforeAutospacing="1" w:after="100" w:afterAutospacing="1"/>
    </w:pPr>
    <w:rPr>
      <w:sz w:val="20"/>
      <w:szCs w:val="20"/>
    </w:rPr>
  </w:style>
  <w:style w:type="paragraph" w:customStyle="1" w:styleId="fnormal">
    <w:name w:val="fnormal"/>
    <w:basedOn w:val="a2"/>
    <w:uiPriority w:val="99"/>
    <w:rsid w:val="000761DA"/>
    <w:pPr>
      <w:spacing w:before="100" w:beforeAutospacing="1" w:after="100" w:afterAutospacing="1"/>
    </w:pPr>
    <w:rPr>
      <w:sz w:val="18"/>
      <w:szCs w:val="18"/>
    </w:rPr>
  </w:style>
  <w:style w:type="paragraph" w:customStyle="1" w:styleId="onepixel">
    <w:name w:val="onepixel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ixel10">
    <w:name w:val="pixel1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ixel20">
    <w:name w:val="pixel2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bblock">
    <w:name w:val="sm_bblock"/>
    <w:basedOn w:val="a2"/>
    <w:uiPriority w:val="99"/>
    <w:rsid w:val="000761DA"/>
  </w:style>
  <w:style w:type="paragraph" w:customStyle="1" w:styleId="smblock">
    <w:name w:val="sm_block"/>
    <w:basedOn w:val="a2"/>
    <w:uiPriority w:val="99"/>
    <w:rsid w:val="000761DA"/>
  </w:style>
  <w:style w:type="paragraph" w:customStyle="1" w:styleId="smblocklast">
    <w:name w:val="sm_block_last"/>
    <w:basedOn w:val="a2"/>
    <w:uiPriority w:val="99"/>
    <w:rsid w:val="000761DA"/>
  </w:style>
  <w:style w:type="paragraph" w:customStyle="1" w:styleId="smimgreklama">
    <w:name w:val="sm_img_reklama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about">
    <w:name w:val="sm_img_abou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ela">
    <w:name w:val="sm_img_ela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reg">
    <w:name w:val="sm_img_reg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enter">
    <w:name w:val="sm_img_ent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help">
    <w:name w:val="sm_img_hel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sitemap">
    <w:name w:val="sm_img_sitema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icq">
    <w:name w:val="sm_img_icq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icqh">
    <w:name w:val="sm_img_icqh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twitter">
    <w:name w:val="sm_img_twitt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live">
    <w:name w:val="sm_img_liv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facebook">
    <w:name w:val="sm_img_facebook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mgvkontakte">
    <w:name w:val="sm_img_vkontakt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reklama">
    <w:name w:val="sm_txt_reklama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about">
    <w:name w:val="sm_txt_abou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ela">
    <w:name w:val="sm_txt_ela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icq">
    <w:name w:val="sm_txt_icq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reg">
    <w:name w:val="sm_txt_reg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enter">
    <w:name w:val="sm_txt_ent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help">
    <w:name w:val="sm_txt_hel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sitemap">
    <w:name w:val="sm_txt_sitema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twitter">
    <w:name w:val="sm_txt_twitt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live">
    <w:name w:val="sm_txt_liv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facebook">
    <w:name w:val="sm_txt_facebook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xtvkontakte">
    <w:name w:val="sm_txt_vkontakt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">
    <w:name w:val="cat"/>
    <w:basedOn w:val="a2"/>
    <w:uiPriority w:val="99"/>
    <w:rsid w:val="000761DA"/>
    <w:pPr>
      <w:spacing w:before="15" w:after="15"/>
      <w:ind w:left="15" w:right="45"/>
      <w:textAlignment w:val="center"/>
    </w:pPr>
  </w:style>
  <w:style w:type="paragraph" w:customStyle="1" w:styleId="cat31">
    <w:name w:val="cat3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9">
    <w:name w:val="cat29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0">
    <w:name w:val="cat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3">
    <w:name w:val="cat3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">
    <w:name w:val="cat2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4">
    <w:name w:val="cat4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5">
    <w:name w:val="cat5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6">
    <w:name w:val="cat6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7">
    <w:name w:val="cat7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8">
    <w:name w:val="cat8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9">
    <w:name w:val="cat9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0">
    <w:name w:val="cat1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1">
    <w:name w:val="cat1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2">
    <w:name w:val="cat12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3">
    <w:name w:val="cat13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4">
    <w:name w:val="cat14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5">
    <w:name w:val="cat15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6">
    <w:name w:val="cat16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7">
    <w:name w:val="cat17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8">
    <w:name w:val="cat18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9">
    <w:name w:val="cat19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0">
    <w:name w:val="cat2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2">
    <w:name w:val="cat22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4">
    <w:name w:val="cat24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5">
    <w:name w:val="cat25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6">
    <w:name w:val="cat26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7">
    <w:name w:val="cat27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28">
    <w:name w:val="cat28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30">
    <w:name w:val="cat30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at1001">
    <w:name w:val="cat100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a">
    <w:name w:val="sm_a"/>
    <w:basedOn w:val="a2"/>
    <w:uiPriority w:val="99"/>
    <w:rsid w:val="000761DA"/>
    <w:pPr>
      <w:spacing w:before="100" w:beforeAutospacing="1" w:after="100" w:afterAutospacing="1"/>
      <w:textAlignment w:val="center"/>
    </w:pPr>
  </w:style>
  <w:style w:type="paragraph" w:customStyle="1" w:styleId="smatext">
    <w:name w:val="sm_atext"/>
    <w:basedOn w:val="a2"/>
    <w:uiPriority w:val="99"/>
    <w:rsid w:val="000761DA"/>
    <w:pPr>
      <w:textAlignment w:val="center"/>
    </w:pPr>
  </w:style>
  <w:style w:type="paragraph" w:customStyle="1" w:styleId="smnull">
    <w:name w:val="sm_null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excel">
    <w:name w:val="sm_excel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zip">
    <w:name w:val="sm_zi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word">
    <w:name w:val="sm_word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file">
    <w:name w:val="sm_fil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sait">
    <w:name w:val="sm_sai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page">
    <w:name w:val="sm_pag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manager">
    <w:name w:val="sm_manag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rss">
    <w:name w:val="sm_rs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marknew">
    <w:name w:val="sm_marknew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novelty">
    <w:name w:val="sm_novelty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sale">
    <w:name w:val="sm_sal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skype">
    <w:name w:val="sm_skyp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cq">
    <w:name w:val="sm_icq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subscribe">
    <w:name w:val="sm_subscrib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professional">
    <w:name w:val="sm_professional"/>
    <w:basedOn w:val="a2"/>
    <w:uiPriority w:val="99"/>
    <w:rsid w:val="000761DA"/>
    <w:pPr>
      <w:spacing w:before="100" w:beforeAutospacing="1" w:after="100" w:afterAutospacing="1"/>
      <w:ind w:right="30"/>
    </w:pPr>
  </w:style>
  <w:style w:type="paragraph" w:customStyle="1" w:styleId="smtops">
    <w:name w:val="sm_top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tmihelp">
    <w:name w:val="sm_tmi_hel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email">
    <w:name w:val="sm_email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idoc">
    <w:name w:val="sm_idoc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discount">
    <w:name w:val="sm_discoun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money">
    <w:name w:val="sm_money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car">
    <w:name w:val="sm_ca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claims">
    <w:name w:val="sm_claim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discounts">
    <w:name w:val="sm_discount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calc">
    <w:name w:val="sm_calc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browseorder">
    <w:name w:val="sm_browse_ord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smord">
    <w:name w:val="sm_ord"/>
    <w:basedOn w:val="a2"/>
    <w:uiPriority w:val="99"/>
    <w:rsid w:val="000761DA"/>
    <w:pPr>
      <w:spacing w:after="100" w:afterAutospacing="1"/>
    </w:pPr>
  </w:style>
  <w:style w:type="paragraph" w:customStyle="1" w:styleId="smask">
    <w:name w:val="sm_ask"/>
    <w:basedOn w:val="a2"/>
    <w:uiPriority w:val="99"/>
    <w:rsid w:val="000761DA"/>
    <w:pPr>
      <w:spacing w:before="345" w:after="100" w:afterAutospacing="1"/>
    </w:pPr>
  </w:style>
  <w:style w:type="paragraph" w:customStyle="1" w:styleId="h">
    <w:name w:val="h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bg">
    <w:name w:val="h_bg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tender">
    <w:name w:val="h_tend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cnews">
    <w:name w:val="h_cnew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gallery">
    <w:name w:val="h_gallery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exhib">
    <w:name w:val="h_exhib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discount">
    <w:name w:val="h_discoun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contest">
    <w:name w:val="h_contes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pnews">
    <w:name w:val="h_pnews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cat">
    <w:name w:val="h_ca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blog">
    <w:name w:val="h_blog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art">
    <w:name w:val="h_ar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abnspec">
    <w:name w:val="h_abnspec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10top">
    <w:name w:val="h_10top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5price">
    <w:name w:val="h_5pric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hned">
    <w:name w:val="h_ned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none">
    <w:name w:val="none"/>
    <w:basedOn w:val="a2"/>
    <w:uiPriority w:val="99"/>
    <w:rsid w:val="000761DA"/>
    <w:pPr>
      <w:spacing w:before="100" w:beforeAutospacing="1" w:after="100" w:afterAutospacing="1"/>
    </w:pPr>
    <w:rPr>
      <w:vanish/>
    </w:rPr>
  </w:style>
  <w:style w:type="paragraph" w:customStyle="1" w:styleId="ttmessage">
    <w:name w:val="tt_message"/>
    <w:basedOn w:val="a2"/>
    <w:uiPriority w:val="99"/>
    <w:rsid w:val="000761DA"/>
    <w:pPr>
      <w:spacing w:before="100" w:beforeAutospacing="1" w:after="150"/>
      <w:ind w:left="150"/>
    </w:pPr>
  </w:style>
  <w:style w:type="paragraph" w:customStyle="1" w:styleId="onedealer">
    <w:name w:val="onedealer"/>
    <w:basedOn w:val="a2"/>
    <w:uiPriority w:val="99"/>
    <w:rsid w:val="000761DA"/>
    <w:pPr>
      <w:shd w:val="clear" w:color="auto" w:fill="FFF7E4"/>
      <w:spacing w:before="100" w:beforeAutospacing="1" w:after="100" w:afterAutospacing="1"/>
    </w:pPr>
  </w:style>
  <w:style w:type="paragraph" w:customStyle="1" w:styleId="red">
    <w:name w:val="red"/>
    <w:basedOn w:val="a2"/>
    <w:uiPriority w:val="99"/>
    <w:rsid w:val="000761DA"/>
    <w:pPr>
      <w:spacing w:before="100" w:beforeAutospacing="1" w:after="100" w:afterAutospacing="1"/>
    </w:pPr>
    <w:rPr>
      <w:color w:val="CB000B"/>
    </w:rPr>
  </w:style>
  <w:style w:type="paragraph" w:customStyle="1" w:styleId="fontbuttons">
    <w:name w:val="font_buttons"/>
    <w:basedOn w:val="a2"/>
    <w:uiPriority w:val="99"/>
    <w:rsid w:val="000761DA"/>
    <w:pPr>
      <w:spacing w:before="100" w:beforeAutospacing="1" w:after="45"/>
      <w:ind w:right="60"/>
    </w:pPr>
  </w:style>
  <w:style w:type="paragraph" w:customStyle="1" w:styleId="fontbuttonsspace">
    <w:name w:val="font_buttons_spac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lear">
    <w:name w:val="clear"/>
    <w:basedOn w:val="a2"/>
    <w:uiPriority w:val="99"/>
    <w:rsid w:val="000761DA"/>
    <w:pPr>
      <w:spacing w:before="100" w:beforeAutospacing="1" w:after="100" w:afterAutospacing="1"/>
    </w:pPr>
    <w:rPr>
      <w:sz w:val="2"/>
      <w:szCs w:val="2"/>
    </w:rPr>
  </w:style>
  <w:style w:type="paragraph" w:customStyle="1" w:styleId="tobloglink">
    <w:name w:val="to_blog_link"/>
    <w:basedOn w:val="a2"/>
    <w:uiPriority w:val="99"/>
    <w:rsid w:val="000761DA"/>
    <w:pPr>
      <w:spacing w:before="100" w:beforeAutospacing="1" w:after="100" w:afterAutospacing="1"/>
      <w:ind w:left="105"/>
    </w:pPr>
  </w:style>
  <w:style w:type="paragraph" w:customStyle="1" w:styleId="answer">
    <w:name w:val="answer"/>
    <w:basedOn w:val="a2"/>
    <w:uiPriority w:val="99"/>
    <w:rsid w:val="000761DA"/>
    <w:rPr>
      <w:i/>
      <w:iCs/>
    </w:rPr>
  </w:style>
  <w:style w:type="paragraph" w:customStyle="1" w:styleId="redprice">
    <w:name w:val="red_price"/>
    <w:basedOn w:val="a2"/>
    <w:uiPriority w:val="99"/>
    <w:rsid w:val="000761DA"/>
    <w:pPr>
      <w:spacing w:before="100" w:beforeAutospacing="1" w:after="100" w:afterAutospacing="1"/>
    </w:pPr>
    <w:rPr>
      <w:b/>
      <w:bCs/>
      <w:color w:val="D5060C"/>
      <w:sz w:val="23"/>
      <w:szCs w:val="23"/>
    </w:rPr>
  </w:style>
  <w:style w:type="paragraph" w:customStyle="1" w:styleId="zoom">
    <w:name w:val="zoom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fontbig">
    <w:name w:val="font_big"/>
    <w:basedOn w:val="a2"/>
    <w:uiPriority w:val="99"/>
    <w:rsid w:val="000761DA"/>
    <w:pPr>
      <w:spacing w:before="100" w:beforeAutospacing="1" w:after="100" w:afterAutospacing="1"/>
    </w:pPr>
    <w:rPr>
      <w:sz w:val="27"/>
      <w:szCs w:val="27"/>
    </w:rPr>
  </w:style>
  <w:style w:type="paragraph" w:customStyle="1" w:styleId="articleblock">
    <w:name w:val="article_block"/>
    <w:basedOn w:val="a2"/>
    <w:uiPriority w:val="99"/>
    <w:rsid w:val="000761DA"/>
    <w:pPr>
      <w:pBdr>
        <w:top w:val="single" w:sz="6" w:space="11" w:color="BABABA"/>
      </w:pBdr>
      <w:shd w:val="clear" w:color="auto" w:fill="F0F0F0"/>
      <w:spacing w:before="345" w:after="480"/>
      <w:ind w:left="75" w:right="75"/>
    </w:pPr>
  </w:style>
  <w:style w:type="paragraph" w:customStyle="1" w:styleId="specnobold">
    <w:name w:val="spec_nobold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tenderfont">
    <w:name w:val="tender_font"/>
    <w:basedOn w:val="a2"/>
    <w:uiPriority w:val="99"/>
    <w:rsid w:val="000761DA"/>
    <w:pPr>
      <w:spacing w:before="100" w:beforeAutospacing="1" w:after="100" w:afterAutospacing="1"/>
    </w:pPr>
    <w:rPr>
      <w:sz w:val="20"/>
      <w:szCs w:val="20"/>
    </w:rPr>
  </w:style>
  <w:style w:type="paragraph" w:customStyle="1" w:styleId="blockright">
    <w:name w:val="block_right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blockimg">
    <w:name w:val="block_img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formtitle">
    <w:name w:val="form_titl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close">
    <w:name w:val="close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null">
    <w:name w:val="null"/>
    <w:basedOn w:val="a2"/>
    <w:uiPriority w:val="99"/>
    <w:rsid w:val="000761DA"/>
  </w:style>
  <w:style w:type="paragraph" w:customStyle="1" w:styleId="bgform">
    <w:name w:val="bgform"/>
    <w:basedOn w:val="a2"/>
    <w:uiPriority w:val="99"/>
    <w:rsid w:val="000761DA"/>
    <w:pPr>
      <w:shd w:val="clear" w:color="auto" w:fill="EDF4FA"/>
      <w:spacing w:before="100" w:beforeAutospacing="1" w:after="100" w:afterAutospacing="1"/>
    </w:pPr>
  </w:style>
  <w:style w:type="paragraph" w:customStyle="1" w:styleId="tbl-preview-nobord">
    <w:name w:val="tbl-preview-nobord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noborder">
    <w:name w:val="noborder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drawspecprice1">
    <w:name w:val="drawspecprice1"/>
    <w:basedOn w:val="a2"/>
    <w:uiPriority w:val="99"/>
    <w:rsid w:val="000761DA"/>
    <w:pPr>
      <w:spacing w:before="90" w:after="150"/>
    </w:pPr>
  </w:style>
  <w:style w:type="paragraph" w:customStyle="1" w:styleId="from1">
    <w:name w:val="from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pricetext1">
    <w:name w:val="price_text1"/>
    <w:basedOn w:val="a2"/>
    <w:uiPriority w:val="99"/>
    <w:rsid w:val="000761DA"/>
  </w:style>
  <w:style w:type="paragraph" w:customStyle="1" w:styleId="links1">
    <w:name w:val="links1"/>
    <w:basedOn w:val="a2"/>
    <w:uiPriority w:val="99"/>
    <w:rsid w:val="000761DA"/>
    <w:pPr>
      <w:spacing w:before="75"/>
    </w:pPr>
    <w:rPr>
      <w:sz w:val="20"/>
      <w:szCs w:val="20"/>
    </w:rPr>
  </w:style>
  <w:style w:type="paragraph" w:customStyle="1" w:styleId="blockright1">
    <w:name w:val="block_right1"/>
    <w:basedOn w:val="a2"/>
    <w:uiPriority w:val="99"/>
    <w:rsid w:val="000761DA"/>
    <w:pPr>
      <w:ind w:left="2775"/>
    </w:pPr>
  </w:style>
  <w:style w:type="paragraph" w:customStyle="1" w:styleId="blockimg1">
    <w:name w:val="block_img1"/>
    <w:basedOn w:val="a2"/>
    <w:uiPriority w:val="99"/>
    <w:rsid w:val="000761DA"/>
  </w:style>
  <w:style w:type="paragraph" w:customStyle="1" w:styleId="formtitle1">
    <w:name w:val="form_title1"/>
    <w:basedOn w:val="a2"/>
    <w:uiPriority w:val="99"/>
    <w:rsid w:val="000761DA"/>
    <w:rPr>
      <w:color w:val="7F004E"/>
      <w:sz w:val="27"/>
      <w:szCs w:val="27"/>
    </w:rPr>
  </w:style>
  <w:style w:type="paragraph" w:customStyle="1" w:styleId="title10">
    <w:name w:val="title1"/>
    <w:basedOn w:val="a2"/>
    <w:uiPriority w:val="99"/>
    <w:rsid w:val="000761DA"/>
    <w:pPr>
      <w:spacing w:before="100" w:beforeAutospacing="1" w:after="45"/>
    </w:pPr>
    <w:rPr>
      <w:color w:val="FFFFFF"/>
      <w:sz w:val="21"/>
      <w:szCs w:val="21"/>
    </w:rPr>
  </w:style>
  <w:style w:type="paragraph" w:customStyle="1" w:styleId="close1">
    <w:name w:val="close1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textn">
    <w:name w:val="textn"/>
    <w:basedOn w:val="a2"/>
    <w:uiPriority w:val="99"/>
    <w:rsid w:val="000761DA"/>
    <w:pPr>
      <w:spacing w:before="100" w:beforeAutospacing="1" w:after="100" w:afterAutospacing="1"/>
    </w:pPr>
  </w:style>
  <w:style w:type="paragraph" w:customStyle="1" w:styleId="Outline2">
    <w:name w:val="Outline 2"/>
    <w:basedOn w:val="a2"/>
    <w:uiPriority w:val="99"/>
    <w:rsid w:val="000761DA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rFonts w:ascii="Verdana" w:hAnsi="Verdana"/>
      <w:szCs w:val="20"/>
      <w:lang w:val="en-GB" w:eastAsia="en-US"/>
    </w:rPr>
  </w:style>
  <w:style w:type="paragraph" w:customStyle="1" w:styleId="hstyle0">
    <w:name w:val="hstyle0"/>
    <w:basedOn w:val="a2"/>
    <w:uiPriority w:val="99"/>
    <w:rsid w:val="000761DA"/>
    <w:pPr>
      <w:spacing w:line="384" w:lineRule="auto"/>
      <w:jc w:val="both"/>
    </w:pPr>
    <w:rPr>
      <w:rFonts w:ascii="Batang" w:eastAsia="Batang" w:hAnsi="Batang" w:cs="Gulim"/>
      <w:color w:val="000000"/>
      <w:sz w:val="20"/>
      <w:szCs w:val="20"/>
      <w:lang w:val="en-US" w:eastAsia="ko-KR"/>
    </w:rPr>
  </w:style>
  <w:style w:type="paragraph" w:styleId="affff0">
    <w:name w:val="Revision"/>
    <w:hidden/>
    <w:uiPriority w:val="99"/>
    <w:semiHidden/>
    <w:rsid w:val="000761DA"/>
    <w:rPr>
      <w:sz w:val="28"/>
      <w:lang w:val="uk-UA" w:eastAsia="en-US"/>
    </w:rPr>
  </w:style>
  <w:style w:type="paragraph" w:customStyle="1" w:styleId="ConsPlusTitle">
    <w:name w:val="ConsPlusTitle"/>
    <w:uiPriority w:val="99"/>
    <w:rsid w:val="000761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FR2">
    <w:name w:val="FR2"/>
    <w:uiPriority w:val="99"/>
    <w:rsid w:val="000761DA"/>
    <w:pPr>
      <w:widowControl w:val="0"/>
      <w:autoSpaceDE w:val="0"/>
      <w:autoSpaceDN w:val="0"/>
      <w:jc w:val="both"/>
    </w:pPr>
    <w:rPr>
      <w:rFonts w:ascii="Courier New" w:hAnsi="Courier New" w:cs="Courier New"/>
      <w:b/>
      <w:bCs/>
      <w:sz w:val="22"/>
      <w:szCs w:val="22"/>
    </w:rPr>
  </w:style>
  <w:style w:type="numbering" w:customStyle="1" w:styleId="1111111">
    <w:name w:val="1 / 1.1 / 1.1.11"/>
    <w:basedOn w:val="a6"/>
    <w:next w:val="111111"/>
    <w:rsid w:val="000761DA"/>
    <w:pPr>
      <w:numPr>
        <w:numId w:val="19"/>
      </w:numPr>
    </w:pPr>
  </w:style>
  <w:style w:type="paragraph" w:customStyle="1" w:styleId="affff1">
    <w:name w:val="Стиль"/>
    <w:uiPriority w:val="99"/>
    <w:rsid w:val="000761DA"/>
    <w:pPr>
      <w:spacing w:before="40" w:after="40"/>
      <w:ind w:firstLine="113"/>
    </w:pPr>
    <w:rPr>
      <w:sz w:val="24"/>
    </w:rPr>
  </w:style>
  <w:style w:type="character" w:customStyle="1" w:styleId="ReportTextChar">
    <w:name w:val="Report Text Char"/>
    <w:rsid w:val="000761DA"/>
    <w:rPr>
      <w:sz w:val="22"/>
      <w:lang w:val="en-GB" w:eastAsia="en-US" w:bidi="ar-SA"/>
    </w:rPr>
  </w:style>
  <w:style w:type="paragraph" w:styleId="affff2">
    <w:name w:val="Plain Text"/>
    <w:basedOn w:val="a2"/>
    <w:link w:val="affff3"/>
    <w:uiPriority w:val="99"/>
    <w:locked/>
    <w:rsid w:val="000761DA"/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affff3">
    <w:name w:val="Текст Знак"/>
    <w:basedOn w:val="a4"/>
    <w:link w:val="affff2"/>
    <w:uiPriority w:val="99"/>
    <w:rsid w:val="000761DA"/>
    <w:rPr>
      <w:rFonts w:ascii="Courier New" w:hAnsi="Courier New" w:cs="Courier New"/>
      <w:lang w:val="en-GB" w:eastAsia="en-US"/>
    </w:rPr>
  </w:style>
  <w:style w:type="numbering" w:customStyle="1" w:styleId="NoList11">
    <w:name w:val="No List11"/>
    <w:next w:val="a6"/>
    <w:semiHidden/>
    <w:rsid w:val="000761DA"/>
  </w:style>
  <w:style w:type="paragraph" w:customStyle="1" w:styleId="Twordoboz">
    <w:name w:val="Tword_oboz"/>
    <w:basedOn w:val="a2"/>
    <w:uiPriority w:val="99"/>
    <w:rsid w:val="000761DA"/>
    <w:pPr>
      <w:jc w:val="center"/>
    </w:pPr>
    <w:rPr>
      <w:rFonts w:cs="Arial"/>
      <w:i/>
      <w:sz w:val="36"/>
      <w:szCs w:val="36"/>
    </w:rPr>
  </w:style>
  <w:style w:type="paragraph" w:customStyle="1" w:styleId="Twordnaim">
    <w:name w:val="Tword_naim"/>
    <w:basedOn w:val="a2"/>
    <w:uiPriority w:val="99"/>
    <w:rsid w:val="000761DA"/>
    <w:pPr>
      <w:jc w:val="center"/>
    </w:pPr>
    <w:rPr>
      <w:rFonts w:cs="Arial"/>
      <w:i/>
      <w:sz w:val="28"/>
      <w:szCs w:val="28"/>
    </w:rPr>
  </w:style>
  <w:style w:type="paragraph" w:customStyle="1" w:styleId="Twordnormal">
    <w:name w:val="Tword_normal"/>
    <w:basedOn w:val="a2"/>
    <w:uiPriority w:val="99"/>
    <w:rsid w:val="000761DA"/>
    <w:pPr>
      <w:ind w:firstLine="709"/>
      <w:jc w:val="both"/>
    </w:pPr>
    <w:rPr>
      <w:rFonts w:ascii="ISOCPEUR" w:hAnsi="ISOCPEUR"/>
      <w:i/>
      <w:sz w:val="28"/>
    </w:rPr>
  </w:style>
  <w:style w:type="character" w:customStyle="1" w:styleId="PROEKTheading1111Char">
    <w:name w:val="PROEKT heading_1.1.1.1 Char"/>
    <w:link w:val="PROEKTheading1111"/>
    <w:rsid w:val="000761DA"/>
    <w:rPr>
      <w:rFonts w:ascii="Arial" w:hAnsi="Arial"/>
      <w:b/>
      <w:kern w:val="28"/>
      <w:sz w:val="19"/>
      <w:szCs w:val="19"/>
      <w:lang w:val="x-none" w:eastAsia="x-none"/>
    </w:rPr>
  </w:style>
  <w:style w:type="numbering" w:customStyle="1" w:styleId="CurrentList12">
    <w:name w:val="Current List12"/>
    <w:rsid w:val="000761DA"/>
    <w:pPr>
      <w:numPr>
        <w:numId w:val="10"/>
      </w:numPr>
    </w:pPr>
  </w:style>
  <w:style w:type="paragraph" w:customStyle="1" w:styleId="TebwordHeading1">
    <w:name w:val="Tebword_Heading 1"/>
    <w:basedOn w:val="a2"/>
    <w:next w:val="a2"/>
    <w:uiPriority w:val="99"/>
    <w:rsid w:val="000761DA"/>
    <w:pPr>
      <w:numPr>
        <w:numId w:val="20"/>
      </w:numPr>
      <w:spacing w:before="120" w:after="120" w:line="280" w:lineRule="atLeast"/>
      <w:jc w:val="both"/>
      <w:outlineLvl w:val="0"/>
    </w:pPr>
    <w:rPr>
      <w:b/>
      <w:lang w:val="en-US" w:eastAsia="en-US"/>
    </w:rPr>
  </w:style>
  <w:style w:type="table" w:customStyle="1" w:styleId="ProektTableText">
    <w:name w:val="Proekt Table Text"/>
    <w:basedOn w:val="a5"/>
    <w:rsid w:val="000761DA"/>
    <w:pPr>
      <w:spacing w:line="360" w:lineRule="auto"/>
    </w:pPr>
    <w:rPr>
      <w:rFonts w:ascii="Arial" w:hAnsi="Arial"/>
      <w:sz w:val="19"/>
      <w:lang w:val="en-US" w:eastAsia="en-US"/>
    </w:rPr>
    <w:tblPr>
      <w:tblCellMar>
        <w:top w:w="28" w:type="dxa"/>
        <w:left w:w="57" w:type="dxa"/>
        <w:bottom w:w="28" w:type="dxa"/>
        <w:right w:w="57" w:type="dxa"/>
      </w:tblCellMar>
    </w:tblPr>
  </w:style>
  <w:style w:type="character" w:customStyle="1" w:styleId="PROEKTheading1Char">
    <w:name w:val="PROEKT heading_1 Char"/>
    <w:link w:val="PROEKTheading1"/>
    <w:rsid w:val="000761DA"/>
    <w:rPr>
      <w:rFonts w:ascii="Arial" w:hAnsi="Arial"/>
      <w:b/>
      <w:sz w:val="24"/>
      <w:szCs w:val="24"/>
      <w:lang w:val="x-none" w:eastAsia="x-none"/>
    </w:rPr>
  </w:style>
  <w:style w:type="paragraph" w:customStyle="1" w:styleId="proekttexttable0">
    <w:name w:val="proekttexttable"/>
    <w:basedOn w:val="a2"/>
    <w:uiPriority w:val="99"/>
    <w:rsid w:val="000761DA"/>
    <w:pPr>
      <w:ind w:right="11"/>
      <w:jc w:val="both"/>
    </w:pPr>
    <w:rPr>
      <w:rFonts w:eastAsia="SimSun" w:cs="Arial"/>
      <w:szCs w:val="19"/>
      <w:lang w:eastAsia="zh-CN"/>
    </w:rPr>
  </w:style>
  <w:style w:type="paragraph" w:customStyle="1" w:styleId="Ordinary">
    <w:name w:val="Ordinary"/>
    <w:basedOn w:val="a2"/>
    <w:uiPriority w:val="99"/>
    <w:rsid w:val="000761DA"/>
    <w:pPr>
      <w:ind w:firstLine="851"/>
      <w:jc w:val="center"/>
    </w:pPr>
    <w:rPr>
      <w:rFonts w:cs="Arial"/>
      <w:sz w:val="20"/>
      <w:szCs w:val="20"/>
    </w:rPr>
  </w:style>
  <w:style w:type="character" w:customStyle="1" w:styleId="PROEKTTOC11Char">
    <w:name w:val="PROEKT_TOC_1.1 Char"/>
    <w:link w:val="PROEKTTOC11"/>
    <w:rsid w:val="000761DA"/>
    <w:rPr>
      <w:rFonts w:ascii="Arial" w:hAnsi="Arial"/>
      <w:bCs/>
      <w:noProof/>
    </w:rPr>
  </w:style>
  <w:style w:type="character" w:customStyle="1" w:styleId="24">
    <w:name w:val="Оглавление 2 Знак"/>
    <w:link w:val="23"/>
    <w:uiPriority w:val="39"/>
    <w:rsid w:val="000761DA"/>
    <w:rPr>
      <w:rFonts w:ascii="Calibri" w:hAnsi="Calibri"/>
      <w:i/>
      <w:iCs/>
    </w:rPr>
  </w:style>
  <w:style w:type="character" w:styleId="HTML2">
    <w:name w:val="HTML Code"/>
    <w:locked/>
    <w:rsid w:val="000761DA"/>
    <w:rPr>
      <w:rFonts w:ascii="Courier New" w:hAnsi="Courier New"/>
      <w:sz w:val="20"/>
      <w:szCs w:val="20"/>
    </w:rPr>
  </w:style>
  <w:style w:type="character" w:customStyle="1" w:styleId="shorttext">
    <w:name w:val="short_text"/>
    <w:rsid w:val="000761DA"/>
  </w:style>
  <w:style w:type="numbering" w:customStyle="1" w:styleId="CurrentList13">
    <w:name w:val="Current List13"/>
    <w:locked/>
    <w:rsid w:val="00EE05C5"/>
  </w:style>
  <w:style w:type="numbering" w:customStyle="1" w:styleId="1111112">
    <w:name w:val="1 / 1.1 / 1.1.12"/>
    <w:basedOn w:val="a6"/>
    <w:next w:val="111111"/>
    <w:rsid w:val="00EE05C5"/>
  </w:style>
  <w:style w:type="numbering" w:customStyle="1" w:styleId="121">
    <w:name w:val="Текущий список121"/>
    <w:rsid w:val="00EE05C5"/>
  </w:style>
  <w:style w:type="numbering" w:customStyle="1" w:styleId="CurrentList111">
    <w:name w:val="Current List111"/>
    <w:locked/>
    <w:rsid w:val="00EE05C5"/>
  </w:style>
  <w:style w:type="character" w:customStyle="1" w:styleId="210">
    <w:name w:val="Заголовок 2 Знак1"/>
    <w:aliases w:val="Heading 2 Char Char Char Знак1"/>
    <w:basedOn w:val="a4"/>
    <w:uiPriority w:val="9"/>
    <w:semiHidden/>
    <w:rsid w:val="00A45E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D-Text">
    <w:name w:val="UD-Text Знак"/>
    <w:basedOn w:val="a4"/>
    <w:link w:val="UD-Text0"/>
    <w:locked/>
    <w:rsid w:val="00A45E04"/>
    <w:rPr>
      <w:rFonts w:ascii="Arial" w:eastAsia="Calibri" w:hAnsi="Arial"/>
      <w:color w:val="000000" w:themeColor="text1"/>
      <w:sz w:val="21"/>
      <w:szCs w:val="22"/>
      <w:lang w:eastAsia="en-US"/>
    </w:rPr>
  </w:style>
  <w:style w:type="paragraph" w:customStyle="1" w:styleId="UD-Text0">
    <w:name w:val="UD-Text"/>
    <w:basedOn w:val="a2"/>
    <w:link w:val="UD-Text"/>
    <w:qFormat/>
    <w:rsid w:val="00A45E04"/>
    <w:pPr>
      <w:spacing w:before="240" w:after="120" w:line="260" w:lineRule="atLeast"/>
      <w:jc w:val="both"/>
    </w:pPr>
    <w:rPr>
      <w:rFonts w:eastAsia="Calibri"/>
      <w:color w:val="000000" w:themeColor="text1"/>
      <w:sz w:val="21"/>
      <w:szCs w:val="22"/>
      <w:lang w:eastAsia="en-US"/>
    </w:rPr>
  </w:style>
  <w:style w:type="table" w:customStyle="1" w:styleId="113">
    <w:name w:val="Простая таблица 11"/>
    <w:basedOn w:val="a5"/>
    <w:next w:val="17"/>
    <w:uiPriority w:val="99"/>
    <w:semiHidden/>
    <w:unhideWhenUsed/>
    <w:rsid w:val="00A45E04"/>
    <w:rPr>
      <w:rFonts w:eastAsia="SimSun"/>
      <w:lang w:val="en-US" w:eastAsia="en-US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numbering" w:customStyle="1" w:styleId="CurrentList112">
    <w:name w:val="Current List112"/>
    <w:rsid w:val="00A45E04"/>
    <w:pPr>
      <w:numPr>
        <w:numId w:val="4"/>
      </w:numPr>
    </w:pPr>
  </w:style>
  <w:style w:type="numbering" w:customStyle="1" w:styleId="110">
    <w:name w:val="заголовок11"/>
    <w:rsid w:val="00A45E04"/>
    <w:pPr>
      <w:numPr>
        <w:numId w:val="22"/>
      </w:numPr>
    </w:pPr>
  </w:style>
  <w:style w:type="numbering" w:customStyle="1" w:styleId="CurrentList121">
    <w:name w:val="Current List121"/>
    <w:rsid w:val="00A45E04"/>
    <w:pPr>
      <w:numPr>
        <w:numId w:val="23"/>
      </w:numPr>
    </w:pPr>
  </w:style>
  <w:style w:type="numbering" w:customStyle="1" w:styleId="1111113">
    <w:name w:val="1 / 1.1 / 1.1.13"/>
    <w:basedOn w:val="a6"/>
    <w:next w:val="111111"/>
    <w:semiHidden/>
    <w:unhideWhenUsed/>
    <w:rsid w:val="00A45E04"/>
    <w:pPr>
      <w:numPr>
        <w:numId w:val="24"/>
      </w:numPr>
    </w:pPr>
  </w:style>
  <w:style w:type="numbering" w:customStyle="1" w:styleId="Style11">
    <w:name w:val="Style11"/>
    <w:rsid w:val="00A45E04"/>
    <w:pPr>
      <w:numPr>
        <w:numId w:val="25"/>
      </w:numPr>
    </w:pPr>
  </w:style>
  <w:style w:type="numbering" w:customStyle="1" w:styleId="11111111">
    <w:name w:val="1 / 1.1 / 1.1.111"/>
    <w:rsid w:val="00A45E04"/>
    <w:pPr>
      <w:numPr>
        <w:numId w:val="26"/>
      </w:numPr>
    </w:pPr>
  </w:style>
  <w:style w:type="numbering" w:customStyle="1" w:styleId="CurrentList14">
    <w:name w:val="Current List14"/>
    <w:rsid w:val="00A45E04"/>
    <w:pPr>
      <w:numPr>
        <w:numId w:val="27"/>
      </w:numPr>
    </w:pPr>
  </w:style>
  <w:style w:type="numbering" w:customStyle="1" w:styleId="122">
    <w:name w:val="Текущий список122"/>
    <w:rsid w:val="00A45E04"/>
    <w:pPr>
      <w:numPr>
        <w:numId w:val="28"/>
      </w:numPr>
    </w:pPr>
  </w:style>
  <w:style w:type="character" w:customStyle="1" w:styleId="fontstyle01">
    <w:name w:val="fontstyle01"/>
    <w:basedOn w:val="a4"/>
    <w:rsid w:val="004C3F85"/>
    <w:rPr>
      <w:rFonts w:ascii="TimesNewRomanPSMT" w:hAnsi="TimesNewRomanPSMT" w:hint="default"/>
      <w:b w:val="0"/>
      <w:bCs w:val="0"/>
      <w:i w:val="0"/>
      <w:iCs w:val="0"/>
      <w:color w:val="000000"/>
      <w:sz w:val="14"/>
      <w:szCs w:val="14"/>
    </w:rPr>
  </w:style>
  <w:style w:type="table" w:customStyle="1" w:styleId="1a">
    <w:name w:val="Сетка таблицы1"/>
    <w:basedOn w:val="a5"/>
    <w:next w:val="aff7"/>
    <w:rsid w:val="007545D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211">
    <w:name w:val="Current List1211"/>
    <w:rsid w:val="00690C5D"/>
  </w:style>
  <w:style w:type="paragraph" w:customStyle="1" w:styleId="a0">
    <w:name w:val="Перечень"/>
    <w:basedOn w:val="a2"/>
    <w:link w:val="affff4"/>
    <w:qFormat/>
    <w:rsid w:val="009F38FD"/>
    <w:pPr>
      <w:numPr>
        <w:numId w:val="36"/>
      </w:numPr>
      <w:spacing w:before="120" w:after="120"/>
      <w:ind w:right="397"/>
      <w:contextualSpacing/>
      <w:jc w:val="both"/>
    </w:pPr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affff4">
    <w:name w:val="Перечень Знак"/>
    <w:basedOn w:val="a4"/>
    <w:link w:val="a0"/>
    <w:rsid w:val="009F38FD"/>
    <w:rPr>
      <w:rFonts w:ascii="PT Sans" w:eastAsia="Calibri" w:hAnsi="PT Sans"/>
      <w:bCs/>
      <w:noProof/>
      <w:sz w:val="22"/>
      <w:szCs w:val="22"/>
      <w:lang w:eastAsia="de-DE"/>
    </w:rPr>
  </w:style>
  <w:style w:type="paragraph" w:customStyle="1" w:styleId="msonormal0">
    <w:name w:val="msonormal"/>
    <w:basedOn w:val="a2"/>
    <w:rsid w:val="00C166E2"/>
    <w:pPr>
      <w:spacing w:before="100" w:beforeAutospacing="1" w:after="100" w:afterAutospacing="1"/>
    </w:pPr>
  </w:style>
  <w:style w:type="paragraph" w:customStyle="1" w:styleId="xl63">
    <w:name w:val="xl63"/>
    <w:basedOn w:val="a2"/>
    <w:rsid w:val="00C166E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64">
    <w:name w:val="xl64"/>
    <w:basedOn w:val="a2"/>
    <w:rsid w:val="00C166E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65">
    <w:name w:val="xl65"/>
    <w:basedOn w:val="a2"/>
    <w:rsid w:val="00C166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66">
    <w:name w:val="xl66"/>
    <w:basedOn w:val="a2"/>
    <w:rsid w:val="00C166E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67">
    <w:name w:val="xl67"/>
    <w:basedOn w:val="a2"/>
    <w:rsid w:val="00C166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68">
    <w:name w:val="xl68"/>
    <w:basedOn w:val="a2"/>
    <w:rsid w:val="00C166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69">
    <w:name w:val="xl69"/>
    <w:basedOn w:val="a2"/>
    <w:rsid w:val="00C166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70">
    <w:name w:val="xl70"/>
    <w:basedOn w:val="a2"/>
    <w:rsid w:val="00C166E2"/>
    <w:pPr>
      <w:spacing w:before="100" w:beforeAutospacing="1" w:after="100" w:afterAutospacing="1"/>
    </w:pPr>
    <w:rPr>
      <w:rFonts w:ascii="PT Sans" w:hAnsi="PT Sans"/>
      <w:sz w:val="18"/>
      <w:szCs w:val="18"/>
    </w:rPr>
  </w:style>
  <w:style w:type="paragraph" w:customStyle="1" w:styleId="xl71">
    <w:name w:val="xl71"/>
    <w:basedOn w:val="a2"/>
    <w:rsid w:val="00C166E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72">
    <w:name w:val="xl72"/>
    <w:basedOn w:val="a2"/>
    <w:rsid w:val="00C166E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73">
    <w:name w:val="xl73"/>
    <w:basedOn w:val="a2"/>
    <w:rsid w:val="00C166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74">
    <w:name w:val="xl74"/>
    <w:basedOn w:val="a2"/>
    <w:rsid w:val="00C166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75">
    <w:name w:val="xl75"/>
    <w:basedOn w:val="a2"/>
    <w:rsid w:val="00C166E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76">
    <w:name w:val="xl76"/>
    <w:basedOn w:val="a2"/>
    <w:rsid w:val="00C166E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77">
    <w:name w:val="xl77"/>
    <w:basedOn w:val="a2"/>
    <w:rsid w:val="00C166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78">
    <w:name w:val="xl78"/>
    <w:basedOn w:val="a2"/>
    <w:rsid w:val="00C166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79">
    <w:name w:val="xl79"/>
    <w:basedOn w:val="a2"/>
    <w:rsid w:val="00C166E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0">
    <w:name w:val="xl80"/>
    <w:basedOn w:val="a2"/>
    <w:rsid w:val="00C166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1">
    <w:name w:val="xl81"/>
    <w:basedOn w:val="a2"/>
    <w:rsid w:val="00C166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2">
    <w:name w:val="xl82"/>
    <w:basedOn w:val="a2"/>
    <w:rsid w:val="00C166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83">
    <w:name w:val="xl83"/>
    <w:basedOn w:val="a2"/>
    <w:rsid w:val="00C166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4">
    <w:name w:val="xl84"/>
    <w:basedOn w:val="a2"/>
    <w:rsid w:val="00C166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5">
    <w:name w:val="xl85"/>
    <w:basedOn w:val="a2"/>
    <w:rsid w:val="00C166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6">
    <w:name w:val="xl86"/>
    <w:basedOn w:val="a2"/>
    <w:rsid w:val="00C166E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7">
    <w:name w:val="xl87"/>
    <w:basedOn w:val="a2"/>
    <w:rsid w:val="00C166E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sz w:val="18"/>
      <w:szCs w:val="18"/>
    </w:rPr>
  </w:style>
  <w:style w:type="paragraph" w:customStyle="1" w:styleId="xl88">
    <w:name w:val="xl88"/>
    <w:basedOn w:val="a2"/>
    <w:rsid w:val="00C166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Sans" w:hAnsi="PT Sans"/>
      <w:b/>
      <w:bCs/>
      <w:sz w:val="18"/>
      <w:szCs w:val="18"/>
    </w:rPr>
  </w:style>
  <w:style w:type="paragraph" w:customStyle="1" w:styleId="xl89">
    <w:name w:val="xl89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PT Sans" w:hAnsi="PT Sans"/>
      <w:b/>
      <w:bCs/>
      <w:sz w:val="18"/>
      <w:szCs w:val="18"/>
    </w:rPr>
  </w:style>
  <w:style w:type="paragraph" w:customStyle="1" w:styleId="xl90">
    <w:name w:val="xl90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1">
    <w:name w:val="xl91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2">
    <w:name w:val="xl92"/>
    <w:basedOn w:val="a2"/>
    <w:rsid w:val="00C166E2"/>
    <w:pPr>
      <w:spacing w:before="100" w:beforeAutospacing="1" w:after="100" w:afterAutospacing="1"/>
    </w:pPr>
    <w:rPr>
      <w:rFonts w:ascii="PT Sans" w:hAnsi="PT Sans"/>
      <w:sz w:val="18"/>
      <w:szCs w:val="18"/>
    </w:rPr>
  </w:style>
  <w:style w:type="paragraph" w:customStyle="1" w:styleId="xl93">
    <w:name w:val="xl93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PT Sans" w:hAnsi="PT Sans"/>
      <w:sz w:val="18"/>
      <w:szCs w:val="18"/>
    </w:rPr>
  </w:style>
  <w:style w:type="paragraph" w:customStyle="1" w:styleId="xl94">
    <w:name w:val="xl94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5">
    <w:name w:val="xl95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PT Sans" w:hAnsi="PT Sans"/>
      <w:b/>
      <w:bCs/>
      <w:sz w:val="18"/>
      <w:szCs w:val="18"/>
    </w:rPr>
  </w:style>
  <w:style w:type="paragraph" w:customStyle="1" w:styleId="xl96">
    <w:name w:val="xl96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7">
    <w:name w:val="xl97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8">
    <w:name w:val="xl98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sz w:val="18"/>
      <w:szCs w:val="18"/>
    </w:rPr>
  </w:style>
  <w:style w:type="paragraph" w:customStyle="1" w:styleId="xl99">
    <w:name w:val="xl99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xl100">
    <w:name w:val="xl100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xl101">
    <w:name w:val="xl101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xl102">
    <w:name w:val="xl102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xl103">
    <w:name w:val="xl103"/>
    <w:basedOn w:val="a2"/>
    <w:rsid w:val="00C166E2"/>
    <w:pPr>
      <w:spacing w:before="100" w:beforeAutospacing="1" w:after="100" w:afterAutospacing="1"/>
    </w:pPr>
    <w:rPr>
      <w:rFonts w:ascii="PT Sans" w:hAnsi="PT Sans"/>
      <w:i/>
      <w:iCs/>
      <w:sz w:val="18"/>
      <w:szCs w:val="18"/>
    </w:rPr>
  </w:style>
  <w:style w:type="paragraph" w:customStyle="1" w:styleId="xl104">
    <w:name w:val="xl104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xl105">
    <w:name w:val="xl105"/>
    <w:basedOn w:val="a2"/>
    <w:rsid w:val="00C16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PT Sans" w:hAnsi="PT Sans"/>
      <w:i/>
      <w:iCs/>
      <w:sz w:val="18"/>
      <w:szCs w:val="18"/>
    </w:rPr>
  </w:style>
  <w:style w:type="paragraph" w:customStyle="1" w:styleId="APEXtable">
    <w:name w:val="APEX table"/>
    <w:qFormat/>
    <w:rsid w:val="0040594B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character" w:customStyle="1" w:styleId="normaltextrun">
    <w:name w:val="normaltextrun"/>
    <w:basedOn w:val="a4"/>
    <w:rsid w:val="0040594B"/>
  </w:style>
  <w:style w:type="numbering" w:customStyle="1" w:styleId="CurrentList1212">
    <w:name w:val="Current List1212"/>
    <w:rsid w:val="00DF2019"/>
  </w:style>
  <w:style w:type="paragraph" w:customStyle="1" w:styleId="130">
    <w:name w:val="13ш_Таблица"/>
    <w:basedOn w:val="a2"/>
    <w:link w:val="131"/>
    <w:qFormat/>
    <w:rsid w:val="0098120E"/>
    <w:pPr>
      <w:contextualSpacing/>
      <w:jc w:val="center"/>
    </w:pPr>
    <w:rPr>
      <w:szCs w:val="22"/>
    </w:rPr>
  </w:style>
  <w:style w:type="character" w:customStyle="1" w:styleId="131">
    <w:name w:val="13ш_Таблица Знак"/>
    <w:basedOn w:val="a4"/>
    <w:link w:val="130"/>
    <w:rsid w:val="0098120E"/>
    <w:rPr>
      <w:sz w:val="24"/>
      <w:szCs w:val="22"/>
    </w:rPr>
  </w:style>
  <w:style w:type="paragraph" w:customStyle="1" w:styleId="TableParagraph">
    <w:name w:val="Table Paragraph"/>
    <w:basedOn w:val="a2"/>
    <w:uiPriority w:val="1"/>
    <w:qFormat/>
    <w:rsid w:val="00483B29"/>
    <w:pPr>
      <w:widowControl w:val="0"/>
      <w:autoSpaceDE w:val="0"/>
      <w:autoSpaceDN w:val="0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8628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DA6DD94C-5087-49F6-AE9A-EA60CB38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226</Pages>
  <Words>54223</Words>
  <Characters>340122</Characters>
  <Application>Microsoft Office Word</Application>
  <DocSecurity>0</DocSecurity>
  <Lines>2834</Lines>
  <Paragraphs>787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Шорников</Manager>
  <Company>ООО "Проектное бюро АПЕКС"</Company>
  <LinksUpToDate>false</LinksUpToDate>
  <CharactersWithSpaces>393558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Стародворцев</dc:creator>
  <cp:keywords>Стадия П; Раздел ХХ:</cp:keywords>
  <dc:description/>
  <cp:lastModifiedBy>Vorotnikova Tatyana</cp:lastModifiedBy>
  <cp:revision>4</cp:revision>
  <cp:lastPrinted>2022-08-09T07:19:00Z</cp:lastPrinted>
  <dcterms:created xsi:type="dcterms:W3CDTF">2022-08-09T07:13:00Z</dcterms:created>
  <dcterms:modified xsi:type="dcterms:W3CDTF">2022-08-09T07:28:00Z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1057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ЭЭ1</vt:lpwstr>
  </property>
  <property fmtid="{D5CDD505-2E9C-101B-9397-08002B2CF9AE}" pid="5" name="ГИП">
    <vt:lpwstr>Павлов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