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01FF9" w14:textId="422E7A24" w:rsidR="00B44119" w:rsidRDefault="00B44119" w:rsidP="00B44119">
      <w:pPr>
        <w:pStyle w:val="af0"/>
        <w:jc w:val="right"/>
        <w:rPr>
          <w:sz w:val="24"/>
          <w:szCs w:val="24"/>
        </w:rPr>
      </w:pPr>
      <w:r>
        <w:rPr>
          <w:sz w:val="24"/>
          <w:szCs w:val="24"/>
        </w:rPr>
        <w:t>Приложение № 5</w:t>
      </w:r>
    </w:p>
    <w:p w14:paraId="23551812" w14:textId="77777777" w:rsidR="00BD0A94" w:rsidRPr="00BF59B5" w:rsidRDefault="00BD0A94" w:rsidP="00BD0A94">
      <w:pPr>
        <w:pStyle w:val="af0"/>
        <w:jc w:val="right"/>
        <w:rPr>
          <w:sz w:val="24"/>
          <w:szCs w:val="24"/>
        </w:rPr>
      </w:pPr>
      <w:r w:rsidRPr="00BF59B5">
        <w:rPr>
          <w:sz w:val="24"/>
          <w:szCs w:val="24"/>
        </w:rPr>
        <w:t>к Заданию на проектирование объекта капитального строительства</w:t>
      </w:r>
    </w:p>
    <w:p w14:paraId="40C0BFBC" w14:textId="77777777" w:rsidR="00925909" w:rsidRPr="0083291B" w:rsidRDefault="00925909" w:rsidP="00925909">
      <w:pPr>
        <w:pStyle w:val="af0"/>
        <w:jc w:val="right"/>
        <w:rPr>
          <w:bCs/>
          <w:sz w:val="24"/>
          <w:szCs w:val="24"/>
        </w:rPr>
      </w:pPr>
      <w:r>
        <w:rPr>
          <w:bCs/>
          <w:sz w:val="24"/>
          <w:szCs w:val="24"/>
        </w:rPr>
        <w:t>«</w:t>
      </w:r>
      <w:r w:rsidRPr="0083291B">
        <w:rPr>
          <w:bCs/>
          <w:sz w:val="24"/>
          <w:szCs w:val="24"/>
        </w:rPr>
        <w:t>Студенческий кампус мирового уровня «Арктическая звезда»</w:t>
      </w:r>
    </w:p>
    <w:p w14:paraId="703A0D78" w14:textId="77777777" w:rsidR="00B44119" w:rsidRDefault="00B44119" w:rsidP="00B44119">
      <w:pPr>
        <w:pStyle w:val="af0"/>
        <w:jc w:val="right"/>
        <w:rPr>
          <w:sz w:val="24"/>
          <w:szCs w:val="24"/>
        </w:rPr>
      </w:pPr>
    </w:p>
    <w:p w14:paraId="3AC4C8E4" w14:textId="77777777" w:rsidR="00B44119" w:rsidRDefault="00B44119" w:rsidP="00B44119">
      <w:pPr>
        <w:pStyle w:val="af0"/>
        <w:jc w:val="right"/>
        <w:rPr>
          <w:sz w:val="24"/>
          <w:szCs w:val="24"/>
        </w:rPr>
      </w:pPr>
    </w:p>
    <w:p w14:paraId="1A29EBBA" w14:textId="77777777" w:rsidR="00B44119" w:rsidRDefault="00B44119" w:rsidP="00B44119">
      <w:pPr>
        <w:pStyle w:val="af0"/>
        <w:jc w:val="right"/>
        <w:rPr>
          <w:sz w:val="24"/>
          <w:szCs w:val="24"/>
        </w:rPr>
      </w:pPr>
    </w:p>
    <w:p w14:paraId="5293362F" w14:textId="77777777" w:rsidR="00B44119" w:rsidRDefault="00B44119" w:rsidP="00B44119">
      <w:pPr>
        <w:pStyle w:val="af0"/>
        <w:jc w:val="right"/>
        <w:rPr>
          <w:sz w:val="24"/>
          <w:szCs w:val="24"/>
        </w:rPr>
      </w:pPr>
    </w:p>
    <w:p w14:paraId="34A691D1" w14:textId="77777777" w:rsidR="00B44119" w:rsidRDefault="00B44119" w:rsidP="00B44119">
      <w:pPr>
        <w:pStyle w:val="af0"/>
        <w:jc w:val="right"/>
        <w:rPr>
          <w:sz w:val="24"/>
          <w:szCs w:val="24"/>
        </w:rPr>
      </w:pPr>
    </w:p>
    <w:p w14:paraId="073EAAF3" w14:textId="77777777" w:rsidR="00B44119" w:rsidRDefault="00B44119" w:rsidP="00B44119">
      <w:pPr>
        <w:pStyle w:val="af0"/>
        <w:jc w:val="right"/>
        <w:rPr>
          <w:sz w:val="24"/>
          <w:szCs w:val="24"/>
        </w:rPr>
      </w:pPr>
    </w:p>
    <w:p w14:paraId="0E5B53EE" w14:textId="77777777" w:rsidR="00B44119" w:rsidRDefault="00B44119" w:rsidP="00B44119">
      <w:pPr>
        <w:pStyle w:val="af0"/>
        <w:jc w:val="right"/>
        <w:rPr>
          <w:sz w:val="24"/>
          <w:szCs w:val="24"/>
        </w:rPr>
      </w:pPr>
    </w:p>
    <w:p w14:paraId="47E5045C" w14:textId="77777777" w:rsidR="00B44119" w:rsidRDefault="00B44119" w:rsidP="00B44119">
      <w:pPr>
        <w:pStyle w:val="af0"/>
        <w:jc w:val="right"/>
        <w:rPr>
          <w:sz w:val="24"/>
          <w:szCs w:val="24"/>
        </w:rPr>
      </w:pPr>
    </w:p>
    <w:p w14:paraId="37E51FA7" w14:textId="43AB9B3C" w:rsidR="00B44119" w:rsidRDefault="00B44119" w:rsidP="00B44119">
      <w:pPr>
        <w:pStyle w:val="30"/>
        <w:spacing w:after="0" w:line="386" w:lineRule="auto"/>
        <w:jc w:val="center"/>
      </w:pPr>
      <w:r>
        <w:t>ТЕХНИЧЕСКОЕ ЗАДАНИЕ</w:t>
      </w:r>
      <w:r>
        <w:br/>
        <w:t>на внедрение системы управления эксплуатацией</w:t>
      </w:r>
    </w:p>
    <w:p w14:paraId="296F1EB2" w14:textId="26F95A99" w:rsidR="00B44119" w:rsidRDefault="00B44119" w:rsidP="00B44119">
      <w:pPr>
        <w:pStyle w:val="30"/>
        <w:spacing w:after="0" w:line="386" w:lineRule="auto"/>
        <w:jc w:val="center"/>
      </w:pPr>
    </w:p>
    <w:p w14:paraId="47156172" w14:textId="1A481F4B" w:rsidR="00B44119" w:rsidRDefault="00B44119" w:rsidP="00B44119">
      <w:pPr>
        <w:pStyle w:val="30"/>
        <w:spacing w:after="0" w:line="386" w:lineRule="auto"/>
        <w:jc w:val="center"/>
      </w:pPr>
    </w:p>
    <w:p w14:paraId="5BE541A8" w14:textId="0514B9D4" w:rsidR="00B44119" w:rsidRDefault="00B44119" w:rsidP="00B44119">
      <w:pPr>
        <w:pStyle w:val="30"/>
        <w:spacing w:after="0" w:line="386" w:lineRule="auto"/>
        <w:jc w:val="center"/>
      </w:pPr>
    </w:p>
    <w:p w14:paraId="0729ADCB" w14:textId="64FD0BED" w:rsidR="00B44119" w:rsidRDefault="00B44119" w:rsidP="00B44119">
      <w:pPr>
        <w:pStyle w:val="30"/>
        <w:spacing w:after="0" w:line="386" w:lineRule="auto"/>
        <w:jc w:val="center"/>
      </w:pPr>
    </w:p>
    <w:p w14:paraId="5ABF725D" w14:textId="7D934FDE" w:rsidR="00B44119" w:rsidRDefault="00B44119" w:rsidP="00B44119">
      <w:pPr>
        <w:pStyle w:val="30"/>
        <w:spacing w:after="0" w:line="386" w:lineRule="auto"/>
        <w:jc w:val="center"/>
      </w:pPr>
    </w:p>
    <w:p w14:paraId="176C020B" w14:textId="2597265B" w:rsidR="00B44119" w:rsidRDefault="00B44119" w:rsidP="00B44119">
      <w:pPr>
        <w:pStyle w:val="30"/>
        <w:spacing w:after="0" w:line="386" w:lineRule="auto"/>
        <w:jc w:val="center"/>
      </w:pPr>
    </w:p>
    <w:p w14:paraId="32A73A0A" w14:textId="546A6853" w:rsidR="00B44119" w:rsidRDefault="00B44119" w:rsidP="00B44119">
      <w:pPr>
        <w:pStyle w:val="30"/>
        <w:spacing w:after="0" w:line="386" w:lineRule="auto"/>
        <w:jc w:val="center"/>
      </w:pPr>
    </w:p>
    <w:p w14:paraId="11311810" w14:textId="2374E479" w:rsidR="00B44119" w:rsidRDefault="00B44119" w:rsidP="00B44119">
      <w:pPr>
        <w:pStyle w:val="30"/>
        <w:spacing w:after="0" w:line="386" w:lineRule="auto"/>
        <w:jc w:val="center"/>
      </w:pPr>
    </w:p>
    <w:p w14:paraId="566DB472" w14:textId="49B065FC" w:rsidR="00B44119" w:rsidRDefault="00B44119" w:rsidP="00B44119">
      <w:pPr>
        <w:pStyle w:val="30"/>
        <w:spacing w:after="0" w:line="386" w:lineRule="auto"/>
        <w:jc w:val="center"/>
      </w:pPr>
    </w:p>
    <w:p w14:paraId="0F4555F5" w14:textId="71FF5092" w:rsidR="00B44119" w:rsidRDefault="00B44119" w:rsidP="00B44119">
      <w:pPr>
        <w:pStyle w:val="30"/>
        <w:spacing w:after="0" w:line="386" w:lineRule="auto"/>
        <w:jc w:val="center"/>
      </w:pPr>
    </w:p>
    <w:p w14:paraId="6AC2F68F" w14:textId="5479C029" w:rsidR="00B44119" w:rsidRDefault="00B44119" w:rsidP="00B44119">
      <w:pPr>
        <w:pStyle w:val="30"/>
        <w:spacing w:after="0" w:line="386" w:lineRule="auto"/>
        <w:jc w:val="center"/>
      </w:pPr>
    </w:p>
    <w:p w14:paraId="5DCDDA88" w14:textId="3D4573FD" w:rsidR="00B44119" w:rsidRDefault="00B44119" w:rsidP="00B44119">
      <w:pPr>
        <w:pStyle w:val="30"/>
        <w:spacing w:after="0" w:line="386" w:lineRule="auto"/>
        <w:jc w:val="center"/>
      </w:pPr>
    </w:p>
    <w:p w14:paraId="2C7F8FEC" w14:textId="34C11080" w:rsidR="00B44119" w:rsidRDefault="00B44119" w:rsidP="00B44119">
      <w:pPr>
        <w:pStyle w:val="30"/>
        <w:spacing w:after="0" w:line="386" w:lineRule="auto"/>
        <w:jc w:val="center"/>
      </w:pPr>
    </w:p>
    <w:p w14:paraId="6DA2C814" w14:textId="18E28F58" w:rsidR="00B44119" w:rsidRDefault="00B44119" w:rsidP="00B44119">
      <w:pPr>
        <w:pStyle w:val="30"/>
        <w:spacing w:after="0" w:line="386" w:lineRule="auto"/>
        <w:jc w:val="center"/>
      </w:pPr>
    </w:p>
    <w:p w14:paraId="46A1E1FC" w14:textId="1BBDCE99" w:rsidR="00B44119" w:rsidRDefault="00B44119" w:rsidP="00B44119">
      <w:pPr>
        <w:pStyle w:val="30"/>
        <w:spacing w:after="0" w:line="386" w:lineRule="auto"/>
        <w:jc w:val="center"/>
      </w:pPr>
    </w:p>
    <w:p w14:paraId="5BAB7422" w14:textId="5B93312A" w:rsidR="00B44119" w:rsidRDefault="00B44119" w:rsidP="00B44119">
      <w:pPr>
        <w:pStyle w:val="30"/>
        <w:spacing w:after="0" w:line="386" w:lineRule="auto"/>
        <w:jc w:val="center"/>
      </w:pPr>
    </w:p>
    <w:p w14:paraId="38D1F8EB" w14:textId="6A470EFC" w:rsidR="00B44119" w:rsidRDefault="00B44119" w:rsidP="00B44119">
      <w:pPr>
        <w:pStyle w:val="30"/>
        <w:spacing w:after="0" w:line="386" w:lineRule="auto"/>
        <w:jc w:val="center"/>
      </w:pPr>
    </w:p>
    <w:p w14:paraId="4316BB8E" w14:textId="5A26008A" w:rsidR="00B44119" w:rsidRDefault="00B44119" w:rsidP="00B44119">
      <w:pPr>
        <w:pStyle w:val="30"/>
        <w:spacing w:after="0" w:line="386" w:lineRule="auto"/>
        <w:jc w:val="center"/>
      </w:pPr>
    </w:p>
    <w:p w14:paraId="7EEF92AF" w14:textId="77777777" w:rsidR="00B44119" w:rsidRDefault="00B44119" w:rsidP="00B44119">
      <w:pPr>
        <w:pStyle w:val="30"/>
        <w:spacing w:after="0" w:line="386" w:lineRule="auto"/>
        <w:jc w:val="center"/>
      </w:pPr>
    </w:p>
    <w:p w14:paraId="3ABDBB0E" w14:textId="77777777" w:rsidR="00B44119" w:rsidRDefault="00B44119" w:rsidP="00B44119">
      <w:pPr>
        <w:spacing w:line="360" w:lineRule="exact"/>
        <w:jc w:val="center"/>
      </w:pPr>
      <w:r>
        <w:t>г. Москва, 2022 год</w:t>
      </w:r>
    </w:p>
    <w:p w14:paraId="55A1C98B" w14:textId="77777777" w:rsidR="00B44119" w:rsidRDefault="00B44119" w:rsidP="00B44119">
      <w:pPr>
        <w:pStyle w:val="30"/>
        <w:spacing w:after="0" w:line="386" w:lineRule="auto"/>
        <w:jc w:val="center"/>
      </w:pPr>
    </w:p>
    <w:p w14:paraId="42CD37C1" w14:textId="60AF8097" w:rsidR="00B44119" w:rsidRDefault="00B44119" w:rsidP="00B44119">
      <w:pPr>
        <w:pStyle w:val="af0"/>
        <w:jc w:val="right"/>
        <w:sectPr w:rsidR="00B44119" w:rsidSect="00B44119">
          <w:headerReference w:type="default" r:id="rId7"/>
          <w:pgSz w:w="11900" w:h="16840"/>
          <w:pgMar w:top="1741" w:right="1128" w:bottom="822" w:left="1321" w:header="0" w:footer="6" w:gutter="0"/>
          <w:cols w:space="720"/>
          <w:noEndnote/>
          <w:docGrid w:linePitch="360"/>
        </w:sectPr>
      </w:pPr>
    </w:p>
    <w:p w14:paraId="6A04697E" w14:textId="4E579B16" w:rsidR="007F7AC4" w:rsidRDefault="007F7AC4">
      <w:pPr>
        <w:pStyle w:val="24"/>
        <w:framePr w:w="2040" w:h="326" w:wrap="none" w:vAnchor="text" w:hAnchor="page" w:x="5141" w:y="11382"/>
        <w:spacing w:line="240" w:lineRule="auto"/>
        <w:ind w:firstLine="0"/>
      </w:pPr>
    </w:p>
    <w:p w14:paraId="41F80EE3" w14:textId="77777777" w:rsidR="00B44119" w:rsidRDefault="00B44119" w:rsidP="00B44119">
      <w:pPr>
        <w:pStyle w:val="24"/>
        <w:spacing w:line="240" w:lineRule="auto"/>
        <w:ind w:firstLine="0"/>
        <w:jc w:val="center"/>
      </w:pPr>
      <w:r>
        <w:t>Оглавление</w:t>
      </w:r>
    </w:p>
    <w:p w14:paraId="46D9EE77" w14:textId="77777777" w:rsidR="007F7AC4" w:rsidRDefault="00F41756" w:rsidP="00D95BCD">
      <w:pPr>
        <w:pStyle w:val="a7"/>
        <w:numPr>
          <w:ilvl w:val="0"/>
          <w:numId w:val="1"/>
        </w:numPr>
        <w:tabs>
          <w:tab w:val="left" w:pos="665"/>
          <w:tab w:val="right" w:leader="dot" w:pos="9152"/>
        </w:tabs>
        <w:spacing w:line="394" w:lineRule="auto"/>
        <w:ind w:left="0"/>
        <w:jc w:val="both"/>
        <w:rPr>
          <w:sz w:val="22"/>
          <w:szCs w:val="22"/>
        </w:rPr>
      </w:pPr>
      <w:r>
        <w:fldChar w:fldCharType="begin"/>
      </w:r>
      <w:r>
        <w:instrText xml:space="preserve"> TOC \o "1-5" \h \z </w:instrText>
      </w:r>
      <w:r>
        <w:fldChar w:fldCharType="separate"/>
      </w:r>
      <w:r>
        <w:rPr>
          <w:sz w:val="22"/>
          <w:szCs w:val="22"/>
        </w:rPr>
        <w:t>Перечень условных обозначений, сокращений и терминов</w:t>
      </w:r>
      <w:r>
        <w:rPr>
          <w:sz w:val="22"/>
          <w:szCs w:val="22"/>
        </w:rPr>
        <w:tab/>
        <w:t>5</w:t>
      </w:r>
    </w:p>
    <w:p w14:paraId="319E236C" w14:textId="77777777" w:rsidR="007F7AC4" w:rsidRDefault="00925909" w:rsidP="00D95BCD">
      <w:pPr>
        <w:pStyle w:val="a7"/>
        <w:numPr>
          <w:ilvl w:val="0"/>
          <w:numId w:val="1"/>
        </w:numPr>
        <w:tabs>
          <w:tab w:val="left" w:pos="665"/>
          <w:tab w:val="right" w:leader="dot" w:pos="9152"/>
        </w:tabs>
        <w:spacing w:line="394" w:lineRule="auto"/>
        <w:ind w:left="0"/>
        <w:jc w:val="both"/>
        <w:rPr>
          <w:sz w:val="22"/>
          <w:szCs w:val="22"/>
        </w:rPr>
      </w:pPr>
      <w:hyperlink w:anchor="bookmark131" w:tooltip="Current Document">
        <w:r w:rsidR="00F41756">
          <w:rPr>
            <w:sz w:val="22"/>
            <w:szCs w:val="22"/>
          </w:rPr>
          <w:t>Общие сведения</w:t>
        </w:r>
        <w:r w:rsidR="00F41756">
          <w:rPr>
            <w:sz w:val="22"/>
            <w:szCs w:val="22"/>
          </w:rPr>
          <w:tab/>
          <w:t>7</w:t>
        </w:r>
      </w:hyperlink>
    </w:p>
    <w:p w14:paraId="1AC1B80F" w14:textId="77777777" w:rsidR="007F7AC4" w:rsidRDefault="00F41756" w:rsidP="00D95BCD">
      <w:pPr>
        <w:pStyle w:val="a7"/>
        <w:numPr>
          <w:ilvl w:val="1"/>
          <w:numId w:val="1"/>
        </w:numPr>
        <w:tabs>
          <w:tab w:val="left" w:pos="665"/>
          <w:tab w:val="right" w:leader="dot" w:pos="9152"/>
        </w:tabs>
        <w:spacing w:line="394" w:lineRule="auto"/>
        <w:ind w:left="0"/>
        <w:jc w:val="both"/>
        <w:rPr>
          <w:sz w:val="22"/>
          <w:szCs w:val="22"/>
        </w:rPr>
      </w:pPr>
      <w:r>
        <w:rPr>
          <w:sz w:val="22"/>
          <w:szCs w:val="22"/>
        </w:rPr>
        <w:t>Наименование системы</w:t>
      </w:r>
      <w:r>
        <w:rPr>
          <w:sz w:val="22"/>
          <w:szCs w:val="22"/>
        </w:rPr>
        <w:tab/>
        <w:t>7</w:t>
      </w:r>
    </w:p>
    <w:p w14:paraId="14BED86A" w14:textId="77777777" w:rsidR="007F7AC4" w:rsidRDefault="00925909" w:rsidP="00D95BCD">
      <w:pPr>
        <w:pStyle w:val="a7"/>
        <w:numPr>
          <w:ilvl w:val="1"/>
          <w:numId w:val="1"/>
        </w:numPr>
        <w:tabs>
          <w:tab w:val="left" w:pos="665"/>
          <w:tab w:val="right" w:leader="dot" w:pos="9152"/>
        </w:tabs>
        <w:spacing w:line="394" w:lineRule="auto"/>
        <w:ind w:left="0"/>
        <w:jc w:val="both"/>
        <w:rPr>
          <w:sz w:val="22"/>
          <w:szCs w:val="22"/>
        </w:rPr>
      </w:pPr>
      <w:hyperlink w:anchor="bookmark29" w:tooltip="Current Document">
        <w:r w:rsidR="00F41756">
          <w:rPr>
            <w:sz w:val="22"/>
            <w:szCs w:val="22"/>
          </w:rPr>
          <w:t>Порядок внесения изменений и дополнений</w:t>
        </w:r>
        <w:r w:rsidR="00F41756">
          <w:rPr>
            <w:sz w:val="22"/>
            <w:szCs w:val="22"/>
          </w:rPr>
          <w:tab/>
          <w:t>7</w:t>
        </w:r>
      </w:hyperlink>
    </w:p>
    <w:p w14:paraId="7881207D" w14:textId="77777777" w:rsidR="007F7AC4" w:rsidRDefault="00925909" w:rsidP="00D95BCD">
      <w:pPr>
        <w:pStyle w:val="a7"/>
        <w:numPr>
          <w:ilvl w:val="0"/>
          <w:numId w:val="1"/>
        </w:numPr>
        <w:tabs>
          <w:tab w:val="left" w:pos="665"/>
          <w:tab w:val="right" w:leader="dot" w:pos="9152"/>
        </w:tabs>
        <w:spacing w:line="394" w:lineRule="auto"/>
        <w:ind w:left="0"/>
        <w:jc w:val="both"/>
        <w:rPr>
          <w:sz w:val="22"/>
          <w:szCs w:val="22"/>
        </w:rPr>
      </w:pPr>
      <w:hyperlink w:anchor="bookmark31" w:tooltip="Current Document">
        <w:r w:rsidR="00F41756">
          <w:rPr>
            <w:sz w:val="22"/>
            <w:szCs w:val="22"/>
          </w:rPr>
          <w:t>Назначение и цели внедрения системы</w:t>
        </w:r>
        <w:r w:rsidR="00F41756">
          <w:rPr>
            <w:sz w:val="22"/>
            <w:szCs w:val="22"/>
          </w:rPr>
          <w:tab/>
          <w:t>7</w:t>
        </w:r>
      </w:hyperlink>
    </w:p>
    <w:p w14:paraId="0CC84E47" w14:textId="77777777" w:rsidR="007F7AC4" w:rsidRDefault="00925909" w:rsidP="00D95BCD">
      <w:pPr>
        <w:pStyle w:val="a7"/>
        <w:numPr>
          <w:ilvl w:val="1"/>
          <w:numId w:val="1"/>
        </w:numPr>
        <w:tabs>
          <w:tab w:val="left" w:pos="665"/>
          <w:tab w:val="right" w:leader="dot" w:pos="9152"/>
        </w:tabs>
        <w:spacing w:line="394" w:lineRule="auto"/>
        <w:ind w:left="0"/>
        <w:jc w:val="both"/>
        <w:rPr>
          <w:sz w:val="22"/>
          <w:szCs w:val="22"/>
        </w:rPr>
      </w:pPr>
      <w:hyperlink w:anchor="bookmark135" w:tooltip="Current Document">
        <w:r w:rsidR="00F41756">
          <w:rPr>
            <w:sz w:val="22"/>
            <w:szCs w:val="22"/>
          </w:rPr>
          <w:t>Назначение</w:t>
        </w:r>
        <w:r w:rsidR="00F41756">
          <w:rPr>
            <w:sz w:val="22"/>
            <w:szCs w:val="22"/>
          </w:rPr>
          <w:tab/>
          <w:t xml:space="preserve"> 7</w:t>
        </w:r>
      </w:hyperlink>
    </w:p>
    <w:p w14:paraId="7B6FBECC" w14:textId="77777777" w:rsidR="007F7AC4" w:rsidRDefault="00925909" w:rsidP="00D95BCD">
      <w:pPr>
        <w:pStyle w:val="a7"/>
        <w:numPr>
          <w:ilvl w:val="1"/>
          <w:numId w:val="1"/>
        </w:numPr>
        <w:tabs>
          <w:tab w:val="left" w:pos="665"/>
          <w:tab w:val="right" w:leader="dot" w:pos="9152"/>
        </w:tabs>
        <w:spacing w:line="394" w:lineRule="auto"/>
        <w:ind w:left="0"/>
        <w:jc w:val="both"/>
        <w:rPr>
          <w:sz w:val="22"/>
          <w:szCs w:val="22"/>
        </w:rPr>
      </w:pPr>
      <w:hyperlink w:anchor="bookmark34" w:tooltip="Current Document">
        <w:r w:rsidR="00F41756">
          <w:rPr>
            <w:sz w:val="22"/>
            <w:szCs w:val="22"/>
          </w:rPr>
          <w:t>Цели</w:t>
        </w:r>
        <w:r w:rsidR="00F41756">
          <w:rPr>
            <w:sz w:val="22"/>
            <w:szCs w:val="22"/>
          </w:rPr>
          <w:tab/>
          <w:t xml:space="preserve"> 7</w:t>
        </w:r>
      </w:hyperlink>
    </w:p>
    <w:p w14:paraId="08F7A37B" w14:textId="77777777" w:rsidR="007F7AC4" w:rsidRDefault="00925909" w:rsidP="00D95BCD">
      <w:pPr>
        <w:pStyle w:val="a7"/>
        <w:numPr>
          <w:ilvl w:val="1"/>
          <w:numId w:val="1"/>
        </w:numPr>
        <w:tabs>
          <w:tab w:val="left" w:pos="665"/>
          <w:tab w:val="right" w:leader="dot" w:pos="9152"/>
        </w:tabs>
        <w:spacing w:line="394" w:lineRule="auto"/>
        <w:ind w:left="0"/>
        <w:jc w:val="both"/>
        <w:rPr>
          <w:sz w:val="22"/>
          <w:szCs w:val="22"/>
        </w:rPr>
      </w:pPr>
      <w:hyperlink w:anchor="bookmark36" w:tooltip="Current Document">
        <w:r w:rsidR="00F41756">
          <w:rPr>
            <w:sz w:val="22"/>
            <w:szCs w:val="22"/>
          </w:rPr>
          <w:t>Ограничения и допущения</w:t>
        </w:r>
        <w:r w:rsidR="00F41756">
          <w:rPr>
            <w:sz w:val="22"/>
            <w:szCs w:val="22"/>
          </w:rPr>
          <w:tab/>
          <w:t xml:space="preserve"> 8</w:t>
        </w:r>
      </w:hyperlink>
    </w:p>
    <w:p w14:paraId="1F475378" w14:textId="77777777" w:rsidR="007F7AC4" w:rsidRDefault="00925909" w:rsidP="00D95BCD">
      <w:pPr>
        <w:pStyle w:val="a7"/>
        <w:numPr>
          <w:ilvl w:val="0"/>
          <w:numId w:val="1"/>
        </w:numPr>
        <w:tabs>
          <w:tab w:val="left" w:pos="665"/>
          <w:tab w:val="right" w:leader="dot" w:pos="9152"/>
        </w:tabs>
        <w:spacing w:line="394" w:lineRule="auto"/>
        <w:ind w:left="0"/>
        <w:jc w:val="both"/>
        <w:rPr>
          <w:sz w:val="22"/>
          <w:szCs w:val="22"/>
        </w:rPr>
      </w:pPr>
      <w:hyperlink w:anchor="bookmark38" w:tooltip="Current Document">
        <w:r w:rsidR="00F41756">
          <w:rPr>
            <w:sz w:val="22"/>
            <w:szCs w:val="22"/>
          </w:rPr>
          <w:t>Характеристика объекта автоматизации</w:t>
        </w:r>
        <w:r w:rsidR="00F41756">
          <w:rPr>
            <w:sz w:val="22"/>
            <w:szCs w:val="22"/>
          </w:rPr>
          <w:tab/>
          <w:t>8</w:t>
        </w:r>
      </w:hyperlink>
    </w:p>
    <w:p w14:paraId="0E59D566" w14:textId="77777777" w:rsidR="007F7AC4" w:rsidRDefault="00F41756" w:rsidP="00D95BCD">
      <w:pPr>
        <w:pStyle w:val="a7"/>
        <w:numPr>
          <w:ilvl w:val="0"/>
          <w:numId w:val="1"/>
        </w:numPr>
        <w:tabs>
          <w:tab w:val="left" w:pos="665"/>
          <w:tab w:val="right" w:leader="dot" w:pos="9152"/>
        </w:tabs>
        <w:spacing w:line="394" w:lineRule="auto"/>
        <w:ind w:left="0"/>
        <w:jc w:val="both"/>
        <w:rPr>
          <w:sz w:val="22"/>
          <w:szCs w:val="22"/>
        </w:rPr>
      </w:pPr>
      <w:r>
        <w:rPr>
          <w:sz w:val="22"/>
          <w:szCs w:val="22"/>
        </w:rPr>
        <w:t>Требования к Решению</w:t>
      </w:r>
      <w:r>
        <w:rPr>
          <w:sz w:val="22"/>
          <w:szCs w:val="22"/>
        </w:rPr>
        <w:tab/>
        <w:t>9</w:t>
      </w:r>
    </w:p>
    <w:p w14:paraId="275C6360" w14:textId="77777777" w:rsidR="007F7AC4" w:rsidRDefault="00F41756" w:rsidP="00D95BCD">
      <w:pPr>
        <w:pStyle w:val="a7"/>
        <w:numPr>
          <w:ilvl w:val="1"/>
          <w:numId w:val="1"/>
        </w:numPr>
        <w:tabs>
          <w:tab w:val="left" w:pos="665"/>
          <w:tab w:val="right" w:leader="dot" w:pos="9152"/>
        </w:tabs>
        <w:spacing w:line="394" w:lineRule="auto"/>
        <w:ind w:left="0"/>
        <w:jc w:val="both"/>
        <w:rPr>
          <w:sz w:val="22"/>
          <w:szCs w:val="22"/>
        </w:rPr>
      </w:pPr>
      <w:r>
        <w:rPr>
          <w:sz w:val="22"/>
          <w:szCs w:val="22"/>
        </w:rPr>
        <w:t>Технические требования</w:t>
      </w:r>
      <w:r>
        <w:rPr>
          <w:sz w:val="22"/>
          <w:szCs w:val="22"/>
        </w:rPr>
        <w:tab/>
        <w:t>9</w:t>
      </w:r>
    </w:p>
    <w:p w14:paraId="1E5D31FE" w14:textId="77777777" w:rsidR="007F7AC4" w:rsidRDefault="00F41756" w:rsidP="00D95BCD">
      <w:pPr>
        <w:pStyle w:val="a7"/>
        <w:numPr>
          <w:ilvl w:val="2"/>
          <w:numId w:val="1"/>
        </w:numPr>
        <w:tabs>
          <w:tab w:val="left" w:pos="709"/>
        </w:tabs>
        <w:spacing w:line="394" w:lineRule="auto"/>
        <w:ind w:left="0"/>
        <w:jc w:val="both"/>
        <w:rPr>
          <w:sz w:val="22"/>
          <w:szCs w:val="22"/>
        </w:rPr>
      </w:pPr>
      <w:r>
        <w:rPr>
          <w:sz w:val="22"/>
          <w:szCs w:val="22"/>
        </w:rPr>
        <w:t>Требования к резервному копированию и резервированию серверов приложений и</w:t>
      </w:r>
    </w:p>
    <w:p w14:paraId="7853A820" w14:textId="77777777" w:rsidR="007F7AC4" w:rsidRDefault="00F41756">
      <w:pPr>
        <w:pStyle w:val="a7"/>
        <w:tabs>
          <w:tab w:val="right" w:leader="dot" w:pos="9152"/>
        </w:tabs>
        <w:spacing w:line="394" w:lineRule="auto"/>
        <w:ind w:left="0" w:firstLine="680"/>
        <w:jc w:val="both"/>
        <w:rPr>
          <w:sz w:val="22"/>
          <w:szCs w:val="22"/>
        </w:rPr>
      </w:pPr>
      <w:r>
        <w:rPr>
          <w:sz w:val="22"/>
          <w:szCs w:val="22"/>
        </w:rPr>
        <w:t>БД</w:t>
      </w:r>
      <w:r>
        <w:rPr>
          <w:sz w:val="22"/>
          <w:szCs w:val="22"/>
        </w:rPr>
        <w:tab/>
        <w:t>9</w:t>
      </w:r>
    </w:p>
    <w:p w14:paraId="3C65BF13" w14:textId="77777777" w:rsidR="007F7AC4" w:rsidRDefault="00925909" w:rsidP="00D95BCD">
      <w:pPr>
        <w:pStyle w:val="a7"/>
        <w:numPr>
          <w:ilvl w:val="1"/>
          <w:numId w:val="1"/>
        </w:numPr>
        <w:tabs>
          <w:tab w:val="left" w:pos="665"/>
          <w:tab w:val="right" w:leader="dot" w:pos="9152"/>
        </w:tabs>
        <w:spacing w:line="394" w:lineRule="auto"/>
        <w:ind w:left="680" w:hanging="680"/>
        <w:jc w:val="both"/>
        <w:rPr>
          <w:sz w:val="22"/>
          <w:szCs w:val="22"/>
        </w:rPr>
      </w:pPr>
      <w:hyperlink w:anchor="bookmark40" w:tooltip="Current Document">
        <w:r w:rsidR="00F41756">
          <w:rPr>
            <w:sz w:val="22"/>
            <w:szCs w:val="22"/>
          </w:rPr>
          <w:t>Требования к режимам функционирования</w:t>
        </w:r>
        <w:r w:rsidR="00F41756">
          <w:rPr>
            <w:sz w:val="22"/>
            <w:szCs w:val="22"/>
          </w:rPr>
          <w:tab/>
          <w:t>9</w:t>
        </w:r>
      </w:hyperlink>
    </w:p>
    <w:p w14:paraId="266001AA" w14:textId="77777777" w:rsidR="007F7AC4" w:rsidRDefault="00F41756" w:rsidP="00D95BCD">
      <w:pPr>
        <w:pStyle w:val="a7"/>
        <w:numPr>
          <w:ilvl w:val="1"/>
          <w:numId w:val="1"/>
        </w:numPr>
        <w:tabs>
          <w:tab w:val="left" w:pos="665"/>
          <w:tab w:val="right" w:leader="dot" w:pos="9152"/>
        </w:tabs>
        <w:spacing w:line="394" w:lineRule="auto"/>
        <w:ind w:left="680" w:hanging="680"/>
        <w:jc w:val="both"/>
        <w:rPr>
          <w:sz w:val="22"/>
          <w:szCs w:val="22"/>
        </w:rPr>
      </w:pPr>
      <w:r>
        <w:rPr>
          <w:sz w:val="22"/>
          <w:szCs w:val="22"/>
        </w:rPr>
        <w:t>Требования к надежности</w:t>
      </w:r>
      <w:r>
        <w:rPr>
          <w:sz w:val="22"/>
          <w:szCs w:val="22"/>
        </w:rPr>
        <w:tab/>
        <w:t>10</w:t>
      </w:r>
    </w:p>
    <w:p w14:paraId="4C2C8E5B" w14:textId="77777777" w:rsidR="007F7AC4" w:rsidRDefault="00F41756" w:rsidP="00D95BCD">
      <w:pPr>
        <w:pStyle w:val="a7"/>
        <w:numPr>
          <w:ilvl w:val="2"/>
          <w:numId w:val="1"/>
        </w:numPr>
        <w:tabs>
          <w:tab w:val="left" w:pos="709"/>
          <w:tab w:val="right" w:leader="dot" w:pos="9152"/>
        </w:tabs>
        <w:spacing w:line="394" w:lineRule="auto"/>
        <w:ind w:left="680" w:hanging="680"/>
        <w:jc w:val="both"/>
        <w:rPr>
          <w:sz w:val="22"/>
          <w:szCs w:val="22"/>
        </w:rPr>
      </w:pPr>
      <w:r>
        <w:rPr>
          <w:sz w:val="22"/>
          <w:szCs w:val="22"/>
        </w:rPr>
        <w:t>Состав показателей надежности для системы в целом</w:t>
      </w:r>
      <w:r>
        <w:rPr>
          <w:sz w:val="22"/>
          <w:szCs w:val="22"/>
        </w:rPr>
        <w:tab/>
        <w:t>10</w:t>
      </w:r>
    </w:p>
    <w:p w14:paraId="645E0A5B" w14:textId="77777777" w:rsidR="007F7AC4" w:rsidRDefault="00925909" w:rsidP="00D95BCD">
      <w:pPr>
        <w:pStyle w:val="a7"/>
        <w:numPr>
          <w:ilvl w:val="2"/>
          <w:numId w:val="1"/>
        </w:numPr>
        <w:tabs>
          <w:tab w:val="left" w:pos="709"/>
          <w:tab w:val="right" w:leader="dot" w:pos="9152"/>
        </w:tabs>
        <w:spacing w:line="394" w:lineRule="auto"/>
        <w:ind w:left="680" w:hanging="680"/>
        <w:jc w:val="both"/>
        <w:rPr>
          <w:sz w:val="22"/>
          <w:szCs w:val="22"/>
        </w:rPr>
      </w:pPr>
      <w:hyperlink w:anchor="bookmark45" w:tooltip="Current Document">
        <w:r w:rsidR="00F41756">
          <w:rPr>
            <w:sz w:val="22"/>
            <w:szCs w:val="22"/>
          </w:rPr>
          <w:t>Перечень аварийных ситуаций, по которым регламентируются требования к надежности</w:t>
        </w:r>
        <w:r w:rsidR="00F41756">
          <w:rPr>
            <w:sz w:val="22"/>
            <w:szCs w:val="22"/>
          </w:rPr>
          <w:tab/>
          <w:t>11</w:t>
        </w:r>
      </w:hyperlink>
    </w:p>
    <w:p w14:paraId="06C021F9" w14:textId="77777777" w:rsidR="007F7AC4" w:rsidRDefault="00925909" w:rsidP="00D95BCD">
      <w:pPr>
        <w:pStyle w:val="a7"/>
        <w:numPr>
          <w:ilvl w:val="2"/>
          <w:numId w:val="1"/>
        </w:numPr>
        <w:tabs>
          <w:tab w:val="left" w:pos="709"/>
          <w:tab w:val="left" w:leader="dot" w:pos="8894"/>
        </w:tabs>
        <w:spacing w:line="394" w:lineRule="auto"/>
        <w:ind w:left="680" w:hanging="680"/>
        <w:jc w:val="both"/>
        <w:rPr>
          <w:sz w:val="22"/>
          <w:szCs w:val="22"/>
        </w:rPr>
      </w:pPr>
      <w:hyperlink w:anchor="bookmark47" w:tooltip="Current Document">
        <w:r w:rsidR="00F41756">
          <w:rPr>
            <w:sz w:val="22"/>
            <w:szCs w:val="22"/>
          </w:rPr>
          <w:t xml:space="preserve">Требования к надежности технических средств и программного обеспечения </w:t>
        </w:r>
        <w:r w:rsidR="00F41756">
          <w:rPr>
            <w:sz w:val="22"/>
            <w:szCs w:val="22"/>
          </w:rPr>
          <w:tab/>
          <w:t xml:space="preserve"> 11</w:t>
        </w:r>
      </w:hyperlink>
    </w:p>
    <w:p w14:paraId="13E409ED" w14:textId="77777777" w:rsidR="007F7AC4" w:rsidRDefault="00925909" w:rsidP="00D95BCD">
      <w:pPr>
        <w:pStyle w:val="a7"/>
        <w:numPr>
          <w:ilvl w:val="1"/>
          <w:numId w:val="1"/>
        </w:numPr>
        <w:tabs>
          <w:tab w:val="left" w:pos="665"/>
          <w:tab w:val="right" w:leader="dot" w:pos="9152"/>
        </w:tabs>
        <w:spacing w:line="394" w:lineRule="auto"/>
        <w:ind w:left="680" w:hanging="680"/>
        <w:jc w:val="both"/>
        <w:rPr>
          <w:sz w:val="22"/>
          <w:szCs w:val="22"/>
        </w:rPr>
      </w:pPr>
      <w:hyperlink w:anchor="bookmark49" w:tooltip="Current Document">
        <w:r w:rsidR="00F41756">
          <w:rPr>
            <w:sz w:val="22"/>
            <w:szCs w:val="22"/>
          </w:rPr>
          <w:t>Требования по безопасности</w:t>
        </w:r>
        <w:r w:rsidR="00F41756">
          <w:rPr>
            <w:sz w:val="22"/>
            <w:szCs w:val="22"/>
          </w:rPr>
          <w:tab/>
          <w:t>12</w:t>
        </w:r>
      </w:hyperlink>
    </w:p>
    <w:p w14:paraId="2E5D92FA" w14:textId="77777777" w:rsidR="007F7AC4" w:rsidRDefault="00925909" w:rsidP="00D95BCD">
      <w:pPr>
        <w:pStyle w:val="a7"/>
        <w:numPr>
          <w:ilvl w:val="1"/>
          <w:numId w:val="1"/>
        </w:numPr>
        <w:tabs>
          <w:tab w:val="left" w:pos="665"/>
          <w:tab w:val="right" w:leader="dot" w:pos="9152"/>
        </w:tabs>
        <w:spacing w:line="394" w:lineRule="auto"/>
        <w:ind w:left="680" w:hanging="680"/>
        <w:jc w:val="both"/>
        <w:rPr>
          <w:sz w:val="22"/>
          <w:szCs w:val="22"/>
        </w:rPr>
      </w:pPr>
      <w:hyperlink w:anchor="bookmark51" w:tooltip="Current Document">
        <w:r w:rsidR="00F41756">
          <w:rPr>
            <w:sz w:val="22"/>
            <w:szCs w:val="22"/>
          </w:rPr>
          <w:t>Требования по эргономике и технической эстетике</w:t>
        </w:r>
        <w:r w:rsidR="00F41756">
          <w:rPr>
            <w:sz w:val="22"/>
            <w:szCs w:val="22"/>
          </w:rPr>
          <w:tab/>
          <w:t>12</w:t>
        </w:r>
      </w:hyperlink>
    </w:p>
    <w:p w14:paraId="56DC5E68" w14:textId="77777777" w:rsidR="007F7AC4" w:rsidRDefault="00925909" w:rsidP="00D95BCD">
      <w:pPr>
        <w:pStyle w:val="a7"/>
        <w:numPr>
          <w:ilvl w:val="1"/>
          <w:numId w:val="1"/>
        </w:numPr>
        <w:tabs>
          <w:tab w:val="left" w:pos="665"/>
          <w:tab w:val="right" w:leader="dot" w:pos="9152"/>
        </w:tabs>
        <w:spacing w:line="394" w:lineRule="auto"/>
        <w:ind w:left="680" w:hanging="680"/>
        <w:jc w:val="both"/>
        <w:rPr>
          <w:sz w:val="22"/>
          <w:szCs w:val="22"/>
        </w:rPr>
      </w:pPr>
      <w:hyperlink w:anchor="bookmark53" w:tooltip="Current Document">
        <w:r w:rsidR="00F41756">
          <w:rPr>
            <w:sz w:val="22"/>
            <w:szCs w:val="22"/>
          </w:rPr>
          <w:t>Требования к защите информации от несанкционированного доступа</w:t>
        </w:r>
        <w:r w:rsidR="00F41756">
          <w:rPr>
            <w:sz w:val="22"/>
            <w:szCs w:val="22"/>
          </w:rPr>
          <w:tab/>
          <w:t>13</w:t>
        </w:r>
      </w:hyperlink>
    </w:p>
    <w:p w14:paraId="5F1E9099" w14:textId="77777777" w:rsidR="007F7AC4" w:rsidRDefault="00925909" w:rsidP="00D95BCD">
      <w:pPr>
        <w:pStyle w:val="a7"/>
        <w:numPr>
          <w:ilvl w:val="1"/>
          <w:numId w:val="1"/>
        </w:numPr>
        <w:tabs>
          <w:tab w:val="left" w:pos="665"/>
          <w:tab w:val="right" w:leader="dot" w:pos="9152"/>
        </w:tabs>
        <w:spacing w:line="394" w:lineRule="auto"/>
        <w:ind w:left="680" w:hanging="680"/>
        <w:jc w:val="both"/>
        <w:rPr>
          <w:sz w:val="22"/>
          <w:szCs w:val="22"/>
        </w:rPr>
      </w:pPr>
      <w:hyperlink w:anchor="bookmark55" w:tooltip="Current Document">
        <w:r w:rsidR="00F41756">
          <w:rPr>
            <w:sz w:val="22"/>
            <w:szCs w:val="22"/>
          </w:rPr>
          <w:t>Требования к средствам защиты от внешних воздействий</w:t>
        </w:r>
        <w:r w:rsidR="00F41756">
          <w:rPr>
            <w:sz w:val="22"/>
            <w:szCs w:val="22"/>
          </w:rPr>
          <w:tab/>
          <w:t>15</w:t>
        </w:r>
      </w:hyperlink>
    </w:p>
    <w:p w14:paraId="329E2F19" w14:textId="77777777" w:rsidR="007F7AC4" w:rsidRDefault="00925909" w:rsidP="00D95BCD">
      <w:pPr>
        <w:pStyle w:val="a7"/>
        <w:numPr>
          <w:ilvl w:val="1"/>
          <w:numId w:val="1"/>
        </w:numPr>
        <w:tabs>
          <w:tab w:val="left" w:pos="665"/>
          <w:tab w:val="right" w:leader="dot" w:pos="9152"/>
        </w:tabs>
        <w:spacing w:line="394" w:lineRule="auto"/>
        <w:ind w:left="680" w:hanging="680"/>
        <w:jc w:val="both"/>
        <w:rPr>
          <w:sz w:val="22"/>
          <w:szCs w:val="22"/>
        </w:rPr>
      </w:pPr>
      <w:hyperlink w:anchor="bookmark57" w:tooltip="Current Document">
        <w:r w:rsidR="00F41756">
          <w:rPr>
            <w:sz w:val="22"/>
            <w:szCs w:val="22"/>
          </w:rPr>
          <w:t>Требования к функциям</w:t>
        </w:r>
        <w:r w:rsidR="00F41756">
          <w:rPr>
            <w:sz w:val="22"/>
            <w:szCs w:val="22"/>
          </w:rPr>
          <w:tab/>
          <w:t>15</w:t>
        </w:r>
      </w:hyperlink>
    </w:p>
    <w:p w14:paraId="7981B309" w14:textId="77777777" w:rsidR="007F7AC4" w:rsidRDefault="00925909" w:rsidP="00D95BCD">
      <w:pPr>
        <w:pStyle w:val="a7"/>
        <w:numPr>
          <w:ilvl w:val="2"/>
          <w:numId w:val="1"/>
        </w:numPr>
        <w:tabs>
          <w:tab w:val="left" w:pos="709"/>
          <w:tab w:val="right" w:leader="dot" w:pos="9152"/>
        </w:tabs>
        <w:spacing w:line="394" w:lineRule="auto"/>
        <w:ind w:left="680" w:hanging="680"/>
        <w:jc w:val="both"/>
        <w:rPr>
          <w:sz w:val="22"/>
          <w:szCs w:val="22"/>
        </w:rPr>
      </w:pPr>
      <w:hyperlink w:anchor="bookmark59" w:tooltip="Current Document">
        <w:r w:rsidR="00F41756">
          <w:rPr>
            <w:sz w:val="22"/>
            <w:szCs w:val="22"/>
          </w:rPr>
          <w:t>Требования к функциям подсистемы управления объектами эксплуатации (паспортизация объектов эксплуатации)</w:t>
        </w:r>
        <w:r w:rsidR="00F41756">
          <w:rPr>
            <w:sz w:val="22"/>
            <w:szCs w:val="22"/>
          </w:rPr>
          <w:tab/>
          <w:t>16</w:t>
        </w:r>
      </w:hyperlink>
    </w:p>
    <w:p w14:paraId="7FBE621E" w14:textId="77777777" w:rsidR="007F7AC4" w:rsidRDefault="00925909" w:rsidP="00D95BCD">
      <w:pPr>
        <w:pStyle w:val="a7"/>
        <w:numPr>
          <w:ilvl w:val="2"/>
          <w:numId w:val="1"/>
        </w:numPr>
        <w:tabs>
          <w:tab w:val="left" w:pos="709"/>
          <w:tab w:val="right" w:leader="dot" w:pos="9152"/>
        </w:tabs>
        <w:spacing w:line="394" w:lineRule="auto"/>
        <w:ind w:left="680" w:hanging="680"/>
        <w:jc w:val="both"/>
        <w:rPr>
          <w:sz w:val="22"/>
          <w:szCs w:val="22"/>
        </w:rPr>
      </w:pPr>
      <w:hyperlink w:anchor="bookmark61" w:tooltip="Current Document">
        <w:r w:rsidR="00F41756">
          <w:rPr>
            <w:sz w:val="22"/>
            <w:szCs w:val="22"/>
          </w:rPr>
          <w:t>Требования к функциям модуля для работы с цифровой информационной моделью здания (Модуль ЦИМ)</w:t>
        </w:r>
        <w:r w:rsidR="00F41756">
          <w:rPr>
            <w:sz w:val="22"/>
            <w:szCs w:val="22"/>
          </w:rPr>
          <w:tab/>
          <w:t xml:space="preserve"> 16</w:t>
        </w:r>
      </w:hyperlink>
    </w:p>
    <w:p w14:paraId="45C710DC" w14:textId="77777777" w:rsidR="007F7AC4" w:rsidRDefault="00925909" w:rsidP="00D95BCD">
      <w:pPr>
        <w:pStyle w:val="a7"/>
        <w:numPr>
          <w:ilvl w:val="3"/>
          <w:numId w:val="1"/>
        </w:numPr>
        <w:tabs>
          <w:tab w:val="left" w:pos="1651"/>
          <w:tab w:val="left" w:pos="1699"/>
          <w:tab w:val="left" w:leader="dot" w:pos="8894"/>
        </w:tabs>
        <w:spacing w:line="394" w:lineRule="auto"/>
        <w:ind w:left="680" w:hanging="680"/>
        <w:jc w:val="both"/>
        <w:rPr>
          <w:sz w:val="22"/>
          <w:szCs w:val="22"/>
        </w:rPr>
      </w:pPr>
      <w:hyperlink w:anchor="bookmark63" w:tooltip="Current Document">
        <w:r w:rsidR="00F41756">
          <w:rPr>
            <w:sz w:val="22"/>
            <w:szCs w:val="22"/>
          </w:rPr>
          <w:t>Формирование структуры имущественного комплекса</w:t>
        </w:r>
        <w:r w:rsidR="00F41756">
          <w:rPr>
            <w:sz w:val="22"/>
            <w:szCs w:val="22"/>
          </w:rPr>
          <w:tab/>
          <w:t xml:space="preserve"> 17</w:t>
        </w:r>
      </w:hyperlink>
    </w:p>
    <w:p w14:paraId="00DE9A6C" w14:textId="77777777" w:rsidR="007F7AC4" w:rsidRDefault="00925909" w:rsidP="00D95BCD">
      <w:pPr>
        <w:pStyle w:val="a7"/>
        <w:numPr>
          <w:ilvl w:val="3"/>
          <w:numId w:val="1"/>
        </w:numPr>
        <w:tabs>
          <w:tab w:val="left" w:pos="1651"/>
          <w:tab w:val="left" w:pos="1699"/>
          <w:tab w:val="left" w:leader="dot" w:pos="8894"/>
        </w:tabs>
        <w:spacing w:line="394" w:lineRule="auto"/>
        <w:ind w:left="680" w:hanging="680"/>
        <w:jc w:val="both"/>
        <w:rPr>
          <w:sz w:val="22"/>
          <w:szCs w:val="22"/>
        </w:rPr>
      </w:pPr>
      <w:hyperlink w:anchor="bookmark65" w:tooltip="Current Document">
        <w:r w:rsidR="00F41756">
          <w:rPr>
            <w:sz w:val="22"/>
            <w:szCs w:val="22"/>
          </w:rPr>
          <w:t>Визуализация информации на цифровой информационной модели</w:t>
        </w:r>
        <w:r w:rsidR="00F41756">
          <w:rPr>
            <w:sz w:val="22"/>
            <w:szCs w:val="22"/>
          </w:rPr>
          <w:tab/>
          <w:t xml:space="preserve"> 17</w:t>
        </w:r>
      </w:hyperlink>
    </w:p>
    <w:p w14:paraId="76D6D42F" w14:textId="77777777" w:rsidR="007F7AC4" w:rsidRDefault="00925909" w:rsidP="00D95BCD">
      <w:pPr>
        <w:pStyle w:val="a7"/>
        <w:numPr>
          <w:ilvl w:val="2"/>
          <w:numId w:val="1"/>
        </w:numPr>
        <w:tabs>
          <w:tab w:val="left" w:pos="709"/>
          <w:tab w:val="right" w:leader="dot" w:pos="9152"/>
        </w:tabs>
        <w:spacing w:line="394" w:lineRule="auto"/>
        <w:ind w:left="680" w:hanging="680"/>
        <w:jc w:val="both"/>
        <w:rPr>
          <w:sz w:val="22"/>
          <w:szCs w:val="22"/>
        </w:rPr>
      </w:pPr>
      <w:hyperlink w:anchor="bookmark67" w:tooltip="Current Document">
        <w:r w:rsidR="00F41756">
          <w:rPr>
            <w:sz w:val="22"/>
            <w:szCs w:val="22"/>
          </w:rPr>
          <w:t>Требования к функциям подсистемы управления приёмкой в эксплуатацию</w:t>
        </w:r>
        <w:r w:rsidR="00F41756">
          <w:rPr>
            <w:sz w:val="22"/>
            <w:szCs w:val="22"/>
          </w:rPr>
          <w:tab/>
          <w:t>18</w:t>
        </w:r>
      </w:hyperlink>
    </w:p>
    <w:p w14:paraId="2A96FCB2" w14:textId="77777777" w:rsidR="007F7AC4" w:rsidRDefault="00925909" w:rsidP="00D95BCD">
      <w:pPr>
        <w:pStyle w:val="a7"/>
        <w:numPr>
          <w:ilvl w:val="2"/>
          <w:numId w:val="1"/>
        </w:numPr>
        <w:tabs>
          <w:tab w:val="left" w:pos="709"/>
          <w:tab w:val="right" w:leader="dot" w:pos="9152"/>
        </w:tabs>
        <w:spacing w:line="394" w:lineRule="auto"/>
        <w:ind w:left="680" w:hanging="680"/>
        <w:jc w:val="both"/>
        <w:rPr>
          <w:sz w:val="22"/>
          <w:szCs w:val="22"/>
        </w:rPr>
      </w:pPr>
      <w:hyperlink w:anchor="bookmark69" w:tooltip="Current Document">
        <w:r w:rsidR="00F41756">
          <w:rPr>
            <w:sz w:val="22"/>
            <w:szCs w:val="22"/>
          </w:rPr>
          <w:t>Требования к функциям подсистемы управления заявками на обслуживание</w:t>
        </w:r>
        <w:r w:rsidR="00F41756">
          <w:rPr>
            <w:sz w:val="22"/>
            <w:szCs w:val="22"/>
          </w:rPr>
          <w:tab/>
          <w:t>18</w:t>
        </w:r>
      </w:hyperlink>
    </w:p>
    <w:p w14:paraId="7D691426" w14:textId="77777777" w:rsidR="007F7AC4" w:rsidRDefault="00F41756" w:rsidP="00D95BCD">
      <w:pPr>
        <w:pStyle w:val="a7"/>
        <w:numPr>
          <w:ilvl w:val="2"/>
          <w:numId w:val="1"/>
        </w:numPr>
        <w:tabs>
          <w:tab w:val="left" w:pos="709"/>
          <w:tab w:val="right" w:leader="dot" w:pos="9152"/>
        </w:tabs>
        <w:spacing w:line="394" w:lineRule="auto"/>
        <w:ind w:left="680" w:hanging="680"/>
        <w:jc w:val="both"/>
        <w:rPr>
          <w:sz w:val="22"/>
          <w:szCs w:val="22"/>
        </w:rPr>
      </w:pPr>
      <w:r>
        <w:rPr>
          <w:sz w:val="22"/>
          <w:szCs w:val="22"/>
        </w:rPr>
        <w:t>Требования к функциям подсистемы планирования ТОиР</w:t>
      </w:r>
      <w:r>
        <w:rPr>
          <w:sz w:val="22"/>
          <w:szCs w:val="22"/>
        </w:rPr>
        <w:tab/>
        <w:t>19</w:t>
      </w:r>
    </w:p>
    <w:p w14:paraId="4336EDB1" w14:textId="77777777" w:rsidR="007F7AC4" w:rsidRDefault="00925909" w:rsidP="00D95BCD">
      <w:pPr>
        <w:pStyle w:val="a7"/>
        <w:numPr>
          <w:ilvl w:val="2"/>
          <w:numId w:val="1"/>
        </w:numPr>
        <w:tabs>
          <w:tab w:val="left" w:pos="709"/>
          <w:tab w:val="right" w:leader="dot" w:pos="9150"/>
        </w:tabs>
        <w:spacing w:line="394" w:lineRule="auto"/>
        <w:ind w:left="680" w:hanging="680"/>
        <w:jc w:val="both"/>
        <w:rPr>
          <w:sz w:val="22"/>
          <w:szCs w:val="22"/>
        </w:rPr>
      </w:pPr>
      <w:hyperlink w:anchor="bookmark71" w:tooltip="Current Document">
        <w:r w:rsidR="00F41756">
          <w:rPr>
            <w:sz w:val="22"/>
            <w:szCs w:val="22"/>
          </w:rPr>
          <w:t>Требования к функциям подсистемы управления техническими обходами и осмотрами</w:t>
        </w:r>
        <w:r w:rsidR="00F41756">
          <w:rPr>
            <w:sz w:val="22"/>
            <w:szCs w:val="22"/>
          </w:rPr>
          <w:tab/>
          <w:t>19</w:t>
        </w:r>
      </w:hyperlink>
    </w:p>
    <w:p w14:paraId="2D496AC1" w14:textId="77777777" w:rsidR="007F7AC4" w:rsidRDefault="00F41756" w:rsidP="00D95BCD">
      <w:pPr>
        <w:pStyle w:val="a7"/>
        <w:numPr>
          <w:ilvl w:val="2"/>
          <w:numId w:val="1"/>
        </w:numPr>
        <w:tabs>
          <w:tab w:val="left" w:pos="709"/>
          <w:tab w:val="right" w:leader="dot" w:pos="9150"/>
        </w:tabs>
        <w:spacing w:line="394" w:lineRule="auto"/>
        <w:ind w:left="680" w:hanging="680"/>
        <w:jc w:val="both"/>
        <w:rPr>
          <w:sz w:val="22"/>
          <w:szCs w:val="22"/>
        </w:rPr>
      </w:pPr>
      <w:r>
        <w:rPr>
          <w:sz w:val="22"/>
          <w:szCs w:val="22"/>
        </w:rPr>
        <w:lastRenderedPageBreak/>
        <w:t>Требования к функциям подсистемы управления работами</w:t>
      </w:r>
      <w:r>
        <w:rPr>
          <w:sz w:val="22"/>
          <w:szCs w:val="22"/>
        </w:rPr>
        <w:tab/>
        <w:t>20</w:t>
      </w:r>
    </w:p>
    <w:p w14:paraId="74914494" w14:textId="77777777" w:rsidR="007F7AC4" w:rsidRDefault="00925909" w:rsidP="00D95BCD">
      <w:pPr>
        <w:pStyle w:val="a7"/>
        <w:numPr>
          <w:ilvl w:val="2"/>
          <w:numId w:val="1"/>
        </w:numPr>
        <w:tabs>
          <w:tab w:val="left" w:pos="709"/>
          <w:tab w:val="left" w:leader="dot" w:pos="8872"/>
        </w:tabs>
        <w:spacing w:line="394" w:lineRule="auto"/>
        <w:ind w:left="680" w:hanging="680"/>
        <w:jc w:val="both"/>
        <w:rPr>
          <w:sz w:val="22"/>
          <w:szCs w:val="22"/>
        </w:rPr>
      </w:pPr>
      <w:hyperlink w:anchor="bookmark73" w:tooltip="Current Document">
        <w:r w:rsidR="00F41756">
          <w:rPr>
            <w:sz w:val="22"/>
            <w:szCs w:val="22"/>
          </w:rPr>
          <w:t>Требования к функциям подсистемы управления материально-техническим обеспечением</w:t>
        </w:r>
        <w:r w:rsidR="00F41756">
          <w:rPr>
            <w:sz w:val="22"/>
            <w:szCs w:val="22"/>
          </w:rPr>
          <w:tab/>
          <w:t xml:space="preserve"> 21</w:t>
        </w:r>
      </w:hyperlink>
    </w:p>
    <w:p w14:paraId="0400D323" w14:textId="77777777" w:rsidR="007F7AC4" w:rsidRDefault="00F41756" w:rsidP="00D95BCD">
      <w:pPr>
        <w:pStyle w:val="a7"/>
        <w:numPr>
          <w:ilvl w:val="2"/>
          <w:numId w:val="1"/>
        </w:numPr>
        <w:tabs>
          <w:tab w:val="left" w:pos="709"/>
          <w:tab w:val="right" w:leader="dot" w:pos="9150"/>
        </w:tabs>
        <w:spacing w:line="394" w:lineRule="auto"/>
        <w:ind w:left="680" w:hanging="680"/>
        <w:jc w:val="both"/>
        <w:rPr>
          <w:sz w:val="22"/>
          <w:szCs w:val="22"/>
        </w:rPr>
      </w:pPr>
      <w:r>
        <w:rPr>
          <w:sz w:val="22"/>
          <w:szCs w:val="22"/>
        </w:rPr>
        <w:t>Требования к функциям подсистемы управления контрагентами</w:t>
      </w:r>
      <w:r>
        <w:rPr>
          <w:sz w:val="22"/>
          <w:szCs w:val="22"/>
        </w:rPr>
        <w:tab/>
        <w:t xml:space="preserve"> 21</w:t>
      </w:r>
    </w:p>
    <w:p w14:paraId="2EB09273" w14:textId="77777777" w:rsidR="007F7AC4" w:rsidRDefault="00F41756" w:rsidP="00D95BCD">
      <w:pPr>
        <w:pStyle w:val="a7"/>
        <w:numPr>
          <w:ilvl w:val="2"/>
          <w:numId w:val="1"/>
        </w:numPr>
        <w:tabs>
          <w:tab w:val="left" w:pos="829"/>
          <w:tab w:val="left" w:leader="dot" w:pos="8872"/>
        </w:tabs>
        <w:spacing w:line="394" w:lineRule="auto"/>
        <w:ind w:left="680" w:hanging="680"/>
        <w:jc w:val="both"/>
        <w:rPr>
          <w:sz w:val="22"/>
          <w:szCs w:val="22"/>
        </w:rPr>
      </w:pPr>
      <w:r>
        <w:rPr>
          <w:sz w:val="22"/>
          <w:szCs w:val="22"/>
        </w:rPr>
        <w:t>Требования к функциям подсистемы управления договорами</w:t>
      </w:r>
      <w:r>
        <w:rPr>
          <w:sz w:val="22"/>
          <w:szCs w:val="22"/>
        </w:rPr>
        <w:tab/>
        <w:t>21</w:t>
      </w:r>
    </w:p>
    <w:p w14:paraId="46EF0A1D" w14:textId="77777777" w:rsidR="007F7AC4" w:rsidRDefault="00F41756" w:rsidP="00D95BCD">
      <w:pPr>
        <w:pStyle w:val="a7"/>
        <w:numPr>
          <w:ilvl w:val="2"/>
          <w:numId w:val="1"/>
        </w:numPr>
        <w:tabs>
          <w:tab w:val="left" w:pos="829"/>
        </w:tabs>
        <w:spacing w:line="394" w:lineRule="auto"/>
        <w:ind w:left="680" w:hanging="680"/>
        <w:jc w:val="both"/>
        <w:rPr>
          <w:sz w:val="22"/>
          <w:szCs w:val="22"/>
        </w:rPr>
      </w:pPr>
      <w:r>
        <w:rPr>
          <w:sz w:val="22"/>
          <w:szCs w:val="22"/>
        </w:rPr>
        <w:t>Требования к функциям подсистемы контроля и учёта потребления коммунальных ресурсов 22</w:t>
      </w:r>
    </w:p>
    <w:p w14:paraId="5B63C72F" w14:textId="77777777" w:rsidR="007F7AC4" w:rsidRDefault="00925909" w:rsidP="00D95BCD">
      <w:pPr>
        <w:pStyle w:val="a7"/>
        <w:numPr>
          <w:ilvl w:val="2"/>
          <w:numId w:val="1"/>
        </w:numPr>
        <w:tabs>
          <w:tab w:val="left" w:pos="829"/>
          <w:tab w:val="right" w:leader="dot" w:pos="9150"/>
        </w:tabs>
        <w:spacing w:line="394" w:lineRule="auto"/>
        <w:ind w:left="680" w:hanging="680"/>
        <w:jc w:val="both"/>
        <w:rPr>
          <w:sz w:val="22"/>
          <w:szCs w:val="22"/>
        </w:rPr>
      </w:pPr>
      <w:hyperlink w:anchor="bookmark77" w:tooltip="Current Document">
        <w:r w:rsidR="00F41756">
          <w:rPr>
            <w:sz w:val="22"/>
            <w:szCs w:val="22"/>
          </w:rPr>
          <w:t>Требования к функциям подсистемы управления охраной труда и техникой безопасности</w:t>
        </w:r>
        <w:r w:rsidR="00F41756">
          <w:rPr>
            <w:sz w:val="22"/>
            <w:szCs w:val="22"/>
          </w:rPr>
          <w:tab/>
          <w:t xml:space="preserve"> 22</w:t>
        </w:r>
      </w:hyperlink>
    </w:p>
    <w:p w14:paraId="1DDD4F50" w14:textId="77777777" w:rsidR="007F7AC4" w:rsidRDefault="00925909" w:rsidP="00D95BCD">
      <w:pPr>
        <w:pStyle w:val="a7"/>
        <w:numPr>
          <w:ilvl w:val="2"/>
          <w:numId w:val="1"/>
        </w:numPr>
        <w:tabs>
          <w:tab w:val="left" w:pos="829"/>
          <w:tab w:val="right" w:leader="dot" w:pos="9150"/>
        </w:tabs>
        <w:spacing w:line="394" w:lineRule="auto"/>
        <w:ind w:left="680" w:hanging="680"/>
        <w:jc w:val="both"/>
        <w:rPr>
          <w:sz w:val="22"/>
          <w:szCs w:val="22"/>
        </w:rPr>
      </w:pPr>
      <w:hyperlink w:anchor="bookmark79" w:tooltip="Current Document">
        <w:r w:rsidR="00F41756">
          <w:rPr>
            <w:sz w:val="22"/>
            <w:szCs w:val="22"/>
          </w:rPr>
          <w:t>Требования к функциям подсистемы управления нормативно-справочной информацией</w:t>
        </w:r>
        <w:r w:rsidR="00F41756">
          <w:rPr>
            <w:sz w:val="22"/>
            <w:szCs w:val="22"/>
          </w:rPr>
          <w:tab/>
          <w:t>22</w:t>
        </w:r>
      </w:hyperlink>
    </w:p>
    <w:p w14:paraId="4E385F7E" w14:textId="77777777" w:rsidR="007F7AC4" w:rsidRDefault="00925909" w:rsidP="00D95BCD">
      <w:pPr>
        <w:pStyle w:val="a7"/>
        <w:numPr>
          <w:ilvl w:val="2"/>
          <w:numId w:val="1"/>
        </w:numPr>
        <w:tabs>
          <w:tab w:val="left" w:pos="829"/>
          <w:tab w:val="right" w:leader="dot" w:pos="9150"/>
        </w:tabs>
        <w:spacing w:line="394" w:lineRule="auto"/>
        <w:ind w:left="680" w:hanging="680"/>
        <w:jc w:val="both"/>
        <w:rPr>
          <w:sz w:val="22"/>
          <w:szCs w:val="22"/>
        </w:rPr>
      </w:pPr>
      <w:hyperlink w:anchor="bookmark81" w:tooltip="Current Document">
        <w:r w:rsidR="00F41756">
          <w:rPr>
            <w:sz w:val="22"/>
            <w:szCs w:val="22"/>
          </w:rPr>
          <w:t>Внедрение подсистемы управления финансами</w:t>
        </w:r>
        <w:r w:rsidR="00F41756">
          <w:rPr>
            <w:sz w:val="22"/>
            <w:szCs w:val="22"/>
          </w:rPr>
          <w:tab/>
          <w:t xml:space="preserve"> 23</w:t>
        </w:r>
      </w:hyperlink>
    </w:p>
    <w:p w14:paraId="63B43DC9" w14:textId="77777777" w:rsidR="007F7AC4" w:rsidRDefault="00925909" w:rsidP="00D95BCD">
      <w:pPr>
        <w:pStyle w:val="a7"/>
        <w:numPr>
          <w:ilvl w:val="2"/>
          <w:numId w:val="1"/>
        </w:numPr>
        <w:tabs>
          <w:tab w:val="left" w:pos="829"/>
          <w:tab w:val="right" w:leader="dot" w:pos="9150"/>
        </w:tabs>
        <w:spacing w:line="394" w:lineRule="auto"/>
        <w:ind w:left="680" w:hanging="680"/>
        <w:jc w:val="both"/>
        <w:rPr>
          <w:sz w:val="22"/>
          <w:szCs w:val="22"/>
        </w:rPr>
      </w:pPr>
      <w:hyperlink w:anchor="bookmark83" w:tooltip="Current Document">
        <w:r w:rsidR="00F41756">
          <w:rPr>
            <w:sz w:val="22"/>
            <w:szCs w:val="22"/>
          </w:rPr>
          <w:t>Требования к функциям мобильного приложения «Эксплуатация»</w:t>
        </w:r>
        <w:r w:rsidR="00F41756">
          <w:rPr>
            <w:sz w:val="22"/>
            <w:szCs w:val="22"/>
          </w:rPr>
          <w:tab/>
          <w:t>23</w:t>
        </w:r>
      </w:hyperlink>
    </w:p>
    <w:p w14:paraId="14B34022" w14:textId="77777777" w:rsidR="007F7AC4" w:rsidRDefault="00925909" w:rsidP="00D95BCD">
      <w:pPr>
        <w:pStyle w:val="a7"/>
        <w:numPr>
          <w:ilvl w:val="2"/>
          <w:numId w:val="1"/>
        </w:numPr>
        <w:tabs>
          <w:tab w:val="left" w:pos="829"/>
          <w:tab w:val="right" w:leader="dot" w:pos="9150"/>
        </w:tabs>
        <w:spacing w:line="394" w:lineRule="auto"/>
        <w:ind w:left="680" w:hanging="680"/>
        <w:jc w:val="both"/>
        <w:rPr>
          <w:sz w:val="22"/>
          <w:szCs w:val="22"/>
        </w:rPr>
      </w:pPr>
      <w:hyperlink w:anchor="bookmark85" w:tooltip="Current Document">
        <w:r w:rsidR="00F41756">
          <w:rPr>
            <w:sz w:val="22"/>
            <w:szCs w:val="22"/>
          </w:rPr>
          <w:t>Требования к функциям мобильного приложения «Инвентаризация»</w:t>
        </w:r>
        <w:r w:rsidR="00F41756">
          <w:rPr>
            <w:sz w:val="22"/>
            <w:szCs w:val="22"/>
          </w:rPr>
          <w:tab/>
          <w:t>24</w:t>
        </w:r>
      </w:hyperlink>
    </w:p>
    <w:p w14:paraId="3BB01259" w14:textId="77777777" w:rsidR="007F7AC4" w:rsidRDefault="00925909" w:rsidP="00D95BCD">
      <w:pPr>
        <w:pStyle w:val="a7"/>
        <w:numPr>
          <w:ilvl w:val="2"/>
          <w:numId w:val="1"/>
        </w:numPr>
        <w:tabs>
          <w:tab w:val="left" w:pos="829"/>
          <w:tab w:val="right" w:leader="dot" w:pos="9150"/>
        </w:tabs>
        <w:spacing w:line="394" w:lineRule="auto"/>
        <w:ind w:left="680" w:hanging="680"/>
        <w:jc w:val="both"/>
        <w:rPr>
          <w:sz w:val="22"/>
          <w:szCs w:val="22"/>
        </w:rPr>
      </w:pPr>
      <w:hyperlink w:anchor="bookmark87" w:tooltip="Current Document">
        <w:r w:rsidR="00F41756">
          <w:rPr>
            <w:sz w:val="22"/>
            <w:szCs w:val="22"/>
          </w:rPr>
          <w:t>Требования к функциям Телеграм-бота</w:t>
        </w:r>
        <w:r w:rsidR="00F41756">
          <w:rPr>
            <w:sz w:val="22"/>
            <w:szCs w:val="22"/>
          </w:rPr>
          <w:tab/>
          <w:t>25</w:t>
        </w:r>
      </w:hyperlink>
    </w:p>
    <w:p w14:paraId="6CBCAA6F" w14:textId="77777777" w:rsidR="007F7AC4" w:rsidRDefault="00925909" w:rsidP="00D95BCD">
      <w:pPr>
        <w:pStyle w:val="a7"/>
        <w:numPr>
          <w:ilvl w:val="2"/>
          <w:numId w:val="1"/>
        </w:numPr>
        <w:tabs>
          <w:tab w:val="left" w:pos="829"/>
          <w:tab w:val="right" w:leader="dot" w:pos="9150"/>
        </w:tabs>
        <w:spacing w:line="394" w:lineRule="auto"/>
        <w:ind w:left="680" w:hanging="680"/>
        <w:jc w:val="both"/>
        <w:rPr>
          <w:sz w:val="22"/>
          <w:szCs w:val="22"/>
        </w:rPr>
      </w:pPr>
      <w:hyperlink w:anchor="bookmark89" w:tooltip="Current Document">
        <w:r w:rsidR="00F41756">
          <w:rPr>
            <w:sz w:val="22"/>
            <w:szCs w:val="22"/>
          </w:rPr>
          <w:t>Внедрение подсистемы аналитической отчётности</w:t>
        </w:r>
        <w:r w:rsidR="00F41756">
          <w:rPr>
            <w:sz w:val="22"/>
            <w:szCs w:val="22"/>
          </w:rPr>
          <w:tab/>
          <w:t>25</w:t>
        </w:r>
      </w:hyperlink>
    </w:p>
    <w:p w14:paraId="1CE356D1" w14:textId="77777777" w:rsidR="007F7AC4" w:rsidRDefault="00F41756" w:rsidP="00D95BCD">
      <w:pPr>
        <w:pStyle w:val="a7"/>
        <w:numPr>
          <w:ilvl w:val="1"/>
          <w:numId w:val="1"/>
        </w:numPr>
        <w:tabs>
          <w:tab w:val="left" w:pos="664"/>
          <w:tab w:val="right" w:leader="dot" w:pos="9150"/>
        </w:tabs>
        <w:spacing w:line="394" w:lineRule="auto"/>
        <w:ind w:left="680" w:hanging="680"/>
        <w:jc w:val="both"/>
        <w:rPr>
          <w:sz w:val="22"/>
          <w:szCs w:val="22"/>
        </w:rPr>
      </w:pPr>
      <w:r>
        <w:rPr>
          <w:sz w:val="22"/>
          <w:szCs w:val="22"/>
        </w:rPr>
        <w:t>Требования к интеграции</w:t>
      </w:r>
      <w:r>
        <w:rPr>
          <w:sz w:val="22"/>
          <w:szCs w:val="22"/>
        </w:rPr>
        <w:tab/>
        <w:t>27</w:t>
      </w:r>
    </w:p>
    <w:p w14:paraId="58865861" w14:textId="77777777" w:rsidR="007F7AC4" w:rsidRDefault="00F41756" w:rsidP="00D95BCD">
      <w:pPr>
        <w:pStyle w:val="a7"/>
        <w:numPr>
          <w:ilvl w:val="2"/>
          <w:numId w:val="1"/>
        </w:numPr>
        <w:tabs>
          <w:tab w:val="left" w:pos="709"/>
          <w:tab w:val="right" w:leader="dot" w:pos="9150"/>
        </w:tabs>
        <w:spacing w:line="394" w:lineRule="auto"/>
        <w:ind w:left="680" w:hanging="680"/>
        <w:jc w:val="both"/>
        <w:rPr>
          <w:sz w:val="22"/>
          <w:szCs w:val="22"/>
        </w:rPr>
      </w:pPr>
      <w:r>
        <w:rPr>
          <w:sz w:val="22"/>
          <w:szCs w:val="22"/>
        </w:rPr>
        <w:t>Общие требования</w:t>
      </w:r>
      <w:r>
        <w:rPr>
          <w:sz w:val="22"/>
          <w:szCs w:val="22"/>
        </w:rPr>
        <w:tab/>
        <w:t>27</w:t>
      </w:r>
    </w:p>
    <w:p w14:paraId="34F973E1" w14:textId="77777777" w:rsidR="007F7AC4" w:rsidRDefault="00925909" w:rsidP="00D95BCD">
      <w:pPr>
        <w:pStyle w:val="a7"/>
        <w:numPr>
          <w:ilvl w:val="2"/>
          <w:numId w:val="1"/>
        </w:numPr>
        <w:tabs>
          <w:tab w:val="left" w:pos="709"/>
          <w:tab w:val="left" w:leader="dot" w:pos="8872"/>
        </w:tabs>
        <w:spacing w:line="394" w:lineRule="auto"/>
        <w:ind w:left="680" w:hanging="680"/>
        <w:jc w:val="both"/>
        <w:rPr>
          <w:sz w:val="22"/>
          <w:szCs w:val="22"/>
        </w:rPr>
      </w:pPr>
      <w:hyperlink w:anchor="bookmark94" w:tooltip="Current Document">
        <w:r w:rsidR="00F41756">
          <w:rPr>
            <w:sz w:val="22"/>
            <w:szCs w:val="22"/>
          </w:rPr>
          <w:t xml:space="preserve">Требования к интеграции </w:t>
        </w:r>
        <w:r w:rsidR="00F41756">
          <w:rPr>
            <w:sz w:val="22"/>
            <w:szCs w:val="22"/>
            <w:lang w:val="en-US" w:eastAsia="en-US" w:bidi="en-US"/>
          </w:rPr>
          <w:t xml:space="preserve">c </w:t>
        </w:r>
        <w:r w:rsidR="00F41756">
          <w:rPr>
            <w:sz w:val="22"/>
            <w:szCs w:val="22"/>
          </w:rPr>
          <w:t>системами диспетчеризации инженерных систем</w:t>
        </w:r>
        <w:r w:rsidR="00F41756">
          <w:rPr>
            <w:sz w:val="22"/>
            <w:szCs w:val="22"/>
          </w:rPr>
          <w:tab/>
          <w:t>27</w:t>
        </w:r>
      </w:hyperlink>
    </w:p>
    <w:p w14:paraId="60DF5521" w14:textId="77777777" w:rsidR="007F7AC4" w:rsidRDefault="00925909" w:rsidP="00D95BCD">
      <w:pPr>
        <w:pStyle w:val="a7"/>
        <w:numPr>
          <w:ilvl w:val="2"/>
          <w:numId w:val="1"/>
        </w:numPr>
        <w:tabs>
          <w:tab w:val="left" w:pos="709"/>
          <w:tab w:val="right" w:leader="dot" w:pos="9150"/>
        </w:tabs>
        <w:spacing w:line="394" w:lineRule="auto"/>
        <w:ind w:left="680" w:hanging="680"/>
        <w:jc w:val="both"/>
        <w:rPr>
          <w:sz w:val="22"/>
          <w:szCs w:val="22"/>
        </w:rPr>
      </w:pPr>
      <w:hyperlink w:anchor="bookmark96" w:tooltip="Current Document">
        <w:r w:rsidR="00F41756">
          <w:rPr>
            <w:sz w:val="22"/>
            <w:szCs w:val="22"/>
          </w:rPr>
          <w:t xml:space="preserve">Требования к интеграции </w:t>
        </w:r>
        <w:r w:rsidR="00F41756">
          <w:rPr>
            <w:sz w:val="22"/>
            <w:szCs w:val="22"/>
            <w:lang w:val="en-US" w:eastAsia="en-US" w:bidi="en-US"/>
          </w:rPr>
          <w:t xml:space="preserve">c </w:t>
        </w:r>
        <w:r w:rsidR="00F41756">
          <w:rPr>
            <w:sz w:val="22"/>
            <w:szCs w:val="22"/>
          </w:rPr>
          <w:t>системами управления складами</w:t>
        </w:r>
        <w:r w:rsidR="00F41756">
          <w:rPr>
            <w:sz w:val="22"/>
            <w:szCs w:val="22"/>
          </w:rPr>
          <w:tab/>
          <w:t>27</w:t>
        </w:r>
      </w:hyperlink>
    </w:p>
    <w:p w14:paraId="72D1BD62" w14:textId="77777777" w:rsidR="007F7AC4" w:rsidRDefault="00925909" w:rsidP="00D95BCD">
      <w:pPr>
        <w:pStyle w:val="a7"/>
        <w:numPr>
          <w:ilvl w:val="1"/>
          <w:numId w:val="1"/>
        </w:numPr>
        <w:tabs>
          <w:tab w:val="left" w:pos="664"/>
          <w:tab w:val="right" w:leader="dot" w:pos="9150"/>
        </w:tabs>
        <w:spacing w:line="394" w:lineRule="auto"/>
        <w:ind w:left="680" w:hanging="680"/>
        <w:jc w:val="both"/>
        <w:rPr>
          <w:sz w:val="22"/>
          <w:szCs w:val="22"/>
        </w:rPr>
      </w:pPr>
      <w:hyperlink w:anchor="bookmark101" w:tooltip="Current Document">
        <w:r w:rsidR="00F41756">
          <w:rPr>
            <w:sz w:val="22"/>
            <w:szCs w:val="22"/>
          </w:rPr>
          <w:t>Требования к видам обеспечения</w:t>
        </w:r>
        <w:r w:rsidR="00F41756">
          <w:rPr>
            <w:sz w:val="22"/>
            <w:szCs w:val="22"/>
          </w:rPr>
          <w:tab/>
          <w:t xml:space="preserve"> 27</w:t>
        </w:r>
      </w:hyperlink>
    </w:p>
    <w:p w14:paraId="735B561B" w14:textId="77777777" w:rsidR="007F7AC4" w:rsidRDefault="00925909" w:rsidP="00D95BCD">
      <w:pPr>
        <w:pStyle w:val="a7"/>
        <w:numPr>
          <w:ilvl w:val="2"/>
          <w:numId w:val="1"/>
        </w:numPr>
        <w:tabs>
          <w:tab w:val="left" w:pos="829"/>
          <w:tab w:val="right" w:leader="dot" w:pos="9150"/>
        </w:tabs>
        <w:spacing w:line="394" w:lineRule="auto"/>
        <w:ind w:left="680" w:hanging="680"/>
        <w:jc w:val="both"/>
        <w:rPr>
          <w:sz w:val="22"/>
          <w:szCs w:val="22"/>
        </w:rPr>
      </w:pPr>
      <w:hyperlink w:anchor="bookmark105" w:tooltip="Current Document">
        <w:r w:rsidR="00F41756">
          <w:rPr>
            <w:sz w:val="22"/>
            <w:szCs w:val="22"/>
          </w:rPr>
          <w:t>Требования к информационному обеспечению</w:t>
        </w:r>
        <w:r w:rsidR="00F41756">
          <w:rPr>
            <w:sz w:val="22"/>
            <w:szCs w:val="22"/>
          </w:rPr>
          <w:tab/>
          <w:t xml:space="preserve"> 27</w:t>
        </w:r>
      </w:hyperlink>
    </w:p>
    <w:p w14:paraId="12032D3E" w14:textId="77777777" w:rsidR="007F7AC4" w:rsidRDefault="00925909" w:rsidP="00D95BCD">
      <w:pPr>
        <w:pStyle w:val="a7"/>
        <w:numPr>
          <w:ilvl w:val="2"/>
          <w:numId w:val="1"/>
        </w:numPr>
        <w:tabs>
          <w:tab w:val="left" w:pos="829"/>
          <w:tab w:val="right" w:leader="dot" w:pos="9150"/>
        </w:tabs>
        <w:spacing w:line="394" w:lineRule="auto"/>
        <w:ind w:left="680" w:hanging="680"/>
        <w:jc w:val="both"/>
        <w:rPr>
          <w:sz w:val="22"/>
          <w:szCs w:val="22"/>
        </w:rPr>
      </w:pPr>
      <w:hyperlink w:anchor="bookmark109" w:tooltip="Current Document">
        <w:r w:rsidR="00F41756">
          <w:rPr>
            <w:sz w:val="22"/>
            <w:szCs w:val="22"/>
          </w:rPr>
          <w:t>Требования к программному обеспечению</w:t>
        </w:r>
        <w:r w:rsidR="00F41756">
          <w:rPr>
            <w:sz w:val="22"/>
            <w:szCs w:val="22"/>
          </w:rPr>
          <w:tab/>
          <w:t xml:space="preserve"> 28</w:t>
        </w:r>
      </w:hyperlink>
    </w:p>
    <w:p w14:paraId="1EEB5880" w14:textId="77777777" w:rsidR="007F7AC4" w:rsidRDefault="00925909" w:rsidP="00D95BCD">
      <w:pPr>
        <w:pStyle w:val="a7"/>
        <w:numPr>
          <w:ilvl w:val="3"/>
          <w:numId w:val="1"/>
        </w:numPr>
        <w:tabs>
          <w:tab w:val="left" w:pos="1648"/>
          <w:tab w:val="left" w:pos="1699"/>
          <w:tab w:val="right" w:leader="dot" w:pos="9150"/>
        </w:tabs>
        <w:spacing w:line="394" w:lineRule="auto"/>
        <w:ind w:left="680" w:hanging="680"/>
        <w:jc w:val="both"/>
        <w:rPr>
          <w:sz w:val="22"/>
          <w:szCs w:val="22"/>
        </w:rPr>
      </w:pPr>
      <w:hyperlink w:anchor="bookmark103" w:tooltip="Current Document">
        <w:r w:rsidR="00F41756">
          <w:rPr>
            <w:sz w:val="22"/>
            <w:szCs w:val="22"/>
          </w:rPr>
          <w:t>Сохранность информации при авариях</w:t>
        </w:r>
        <w:r w:rsidR="00F41756">
          <w:rPr>
            <w:sz w:val="22"/>
            <w:szCs w:val="22"/>
          </w:rPr>
          <w:tab/>
          <w:t>29</w:t>
        </w:r>
      </w:hyperlink>
    </w:p>
    <w:p w14:paraId="45AEEA16" w14:textId="77777777" w:rsidR="007F7AC4" w:rsidRDefault="00925909" w:rsidP="00D95BCD">
      <w:pPr>
        <w:pStyle w:val="a7"/>
        <w:numPr>
          <w:ilvl w:val="2"/>
          <w:numId w:val="1"/>
        </w:numPr>
        <w:tabs>
          <w:tab w:val="left" w:pos="829"/>
          <w:tab w:val="right" w:leader="dot" w:pos="9150"/>
        </w:tabs>
        <w:spacing w:line="394" w:lineRule="auto"/>
        <w:ind w:left="680" w:hanging="680"/>
        <w:jc w:val="both"/>
        <w:rPr>
          <w:sz w:val="22"/>
          <w:szCs w:val="22"/>
        </w:rPr>
      </w:pPr>
      <w:hyperlink w:anchor="bookmark111" w:tooltip="Current Document">
        <w:r w:rsidR="00F41756">
          <w:rPr>
            <w:sz w:val="22"/>
            <w:szCs w:val="22"/>
          </w:rPr>
          <w:t>Требования к техническому обеспечению</w:t>
        </w:r>
        <w:r w:rsidR="00F41756">
          <w:rPr>
            <w:sz w:val="22"/>
            <w:szCs w:val="22"/>
          </w:rPr>
          <w:tab/>
          <w:t>29</w:t>
        </w:r>
      </w:hyperlink>
    </w:p>
    <w:p w14:paraId="625721AF" w14:textId="77777777" w:rsidR="007F7AC4" w:rsidRDefault="00925909" w:rsidP="00D95BCD">
      <w:pPr>
        <w:pStyle w:val="a7"/>
        <w:numPr>
          <w:ilvl w:val="2"/>
          <w:numId w:val="1"/>
        </w:numPr>
        <w:tabs>
          <w:tab w:val="left" w:pos="829"/>
          <w:tab w:val="right" w:leader="dot" w:pos="9150"/>
        </w:tabs>
        <w:spacing w:line="394" w:lineRule="auto"/>
        <w:ind w:left="680" w:hanging="680"/>
        <w:jc w:val="both"/>
        <w:rPr>
          <w:sz w:val="22"/>
          <w:szCs w:val="22"/>
        </w:rPr>
      </w:pPr>
      <w:hyperlink w:anchor="bookmark107" w:tooltip="Current Document">
        <w:r w:rsidR="00F41756">
          <w:rPr>
            <w:sz w:val="22"/>
            <w:szCs w:val="22"/>
          </w:rPr>
          <w:t>Требования к надежности КТС</w:t>
        </w:r>
        <w:r w:rsidR="00F41756">
          <w:rPr>
            <w:sz w:val="22"/>
            <w:szCs w:val="22"/>
          </w:rPr>
          <w:tab/>
          <w:t>29</w:t>
        </w:r>
      </w:hyperlink>
    </w:p>
    <w:p w14:paraId="43B432A8" w14:textId="77777777" w:rsidR="007F7AC4" w:rsidRDefault="00F41756" w:rsidP="00D95BCD">
      <w:pPr>
        <w:pStyle w:val="a7"/>
        <w:numPr>
          <w:ilvl w:val="3"/>
          <w:numId w:val="1"/>
        </w:numPr>
        <w:tabs>
          <w:tab w:val="left" w:pos="1648"/>
          <w:tab w:val="left" w:pos="1690"/>
          <w:tab w:val="right" w:leader="dot" w:pos="9150"/>
        </w:tabs>
        <w:spacing w:line="394" w:lineRule="auto"/>
        <w:ind w:left="680" w:hanging="680"/>
        <w:jc w:val="both"/>
        <w:rPr>
          <w:sz w:val="22"/>
          <w:szCs w:val="22"/>
        </w:rPr>
      </w:pPr>
      <w:r>
        <w:rPr>
          <w:sz w:val="22"/>
          <w:szCs w:val="22"/>
        </w:rPr>
        <w:t>Требования к телекоммуникационному обеспечению</w:t>
      </w:r>
      <w:r>
        <w:rPr>
          <w:sz w:val="22"/>
          <w:szCs w:val="22"/>
        </w:rPr>
        <w:tab/>
        <w:t xml:space="preserve"> 30</w:t>
      </w:r>
    </w:p>
    <w:p w14:paraId="73082913" w14:textId="77777777" w:rsidR="007F7AC4" w:rsidRDefault="00F41756" w:rsidP="00D95BCD">
      <w:pPr>
        <w:pStyle w:val="a7"/>
        <w:numPr>
          <w:ilvl w:val="3"/>
          <w:numId w:val="1"/>
        </w:numPr>
        <w:tabs>
          <w:tab w:val="left" w:pos="1648"/>
          <w:tab w:val="left" w:pos="1690"/>
          <w:tab w:val="right" w:leader="dot" w:pos="9150"/>
        </w:tabs>
        <w:spacing w:line="394" w:lineRule="auto"/>
        <w:ind w:left="680" w:hanging="680"/>
        <w:jc w:val="both"/>
        <w:rPr>
          <w:sz w:val="22"/>
          <w:szCs w:val="22"/>
        </w:rPr>
      </w:pPr>
      <w:r>
        <w:rPr>
          <w:sz w:val="22"/>
          <w:szCs w:val="22"/>
        </w:rPr>
        <w:t>Требования к организационному обеспечению</w:t>
      </w:r>
      <w:r>
        <w:rPr>
          <w:sz w:val="22"/>
          <w:szCs w:val="22"/>
        </w:rPr>
        <w:tab/>
        <w:t xml:space="preserve"> 30</w:t>
      </w:r>
    </w:p>
    <w:p w14:paraId="1B1CBA23" w14:textId="77777777" w:rsidR="007F7AC4" w:rsidRDefault="00F41756" w:rsidP="00D95BCD">
      <w:pPr>
        <w:pStyle w:val="a7"/>
        <w:numPr>
          <w:ilvl w:val="0"/>
          <w:numId w:val="1"/>
        </w:numPr>
        <w:tabs>
          <w:tab w:val="left" w:pos="664"/>
          <w:tab w:val="right" w:leader="dot" w:pos="9150"/>
        </w:tabs>
        <w:spacing w:line="394" w:lineRule="auto"/>
        <w:ind w:left="680" w:hanging="680"/>
        <w:jc w:val="both"/>
        <w:rPr>
          <w:sz w:val="22"/>
          <w:szCs w:val="22"/>
        </w:rPr>
      </w:pPr>
      <w:r>
        <w:rPr>
          <w:sz w:val="22"/>
          <w:szCs w:val="22"/>
        </w:rPr>
        <w:t>Порядок контроля и приемки решения</w:t>
      </w:r>
      <w:r>
        <w:rPr>
          <w:sz w:val="22"/>
          <w:szCs w:val="22"/>
        </w:rPr>
        <w:tab/>
        <w:t xml:space="preserve"> 30</w:t>
      </w:r>
    </w:p>
    <w:p w14:paraId="381D8A7C" w14:textId="77777777" w:rsidR="007F7AC4" w:rsidRDefault="00F41756" w:rsidP="00D95BCD">
      <w:pPr>
        <w:pStyle w:val="a7"/>
        <w:numPr>
          <w:ilvl w:val="1"/>
          <w:numId w:val="1"/>
        </w:numPr>
        <w:tabs>
          <w:tab w:val="left" w:pos="664"/>
          <w:tab w:val="left" w:leader="dot" w:pos="8872"/>
        </w:tabs>
        <w:spacing w:line="394" w:lineRule="auto"/>
        <w:ind w:left="680" w:hanging="680"/>
        <w:jc w:val="both"/>
        <w:rPr>
          <w:sz w:val="22"/>
          <w:szCs w:val="22"/>
        </w:rPr>
      </w:pPr>
      <w:r>
        <w:rPr>
          <w:sz w:val="22"/>
          <w:szCs w:val="22"/>
        </w:rPr>
        <w:t>Приемочные испытания</w:t>
      </w:r>
      <w:r>
        <w:rPr>
          <w:sz w:val="22"/>
          <w:szCs w:val="22"/>
        </w:rPr>
        <w:tab/>
        <w:t>30</w:t>
      </w:r>
    </w:p>
    <w:p w14:paraId="6056929C" w14:textId="77777777" w:rsidR="007F7AC4" w:rsidRDefault="00925909" w:rsidP="00D95BCD">
      <w:pPr>
        <w:pStyle w:val="a7"/>
        <w:numPr>
          <w:ilvl w:val="1"/>
          <w:numId w:val="1"/>
        </w:numPr>
        <w:tabs>
          <w:tab w:val="left" w:pos="664"/>
          <w:tab w:val="left" w:leader="dot" w:pos="8872"/>
        </w:tabs>
        <w:spacing w:line="394" w:lineRule="auto"/>
        <w:ind w:left="680" w:hanging="680"/>
        <w:jc w:val="both"/>
        <w:rPr>
          <w:sz w:val="22"/>
          <w:szCs w:val="22"/>
        </w:rPr>
      </w:pPr>
      <w:hyperlink w:anchor="bookmark116" w:tooltip="Current Document">
        <w:r w:rsidR="00F41756">
          <w:rPr>
            <w:sz w:val="22"/>
            <w:szCs w:val="22"/>
          </w:rPr>
          <w:t>Общие требования к приемке работ</w:t>
        </w:r>
        <w:r w:rsidR="00F41756">
          <w:rPr>
            <w:sz w:val="22"/>
            <w:szCs w:val="22"/>
          </w:rPr>
          <w:tab/>
          <w:t>31</w:t>
        </w:r>
      </w:hyperlink>
    </w:p>
    <w:p w14:paraId="74434329" w14:textId="77777777" w:rsidR="007F7AC4" w:rsidRDefault="00925909" w:rsidP="00D95BCD">
      <w:pPr>
        <w:pStyle w:val="a7"/>
        <w:numPr>
          <w:ilvl w:val="1"/>
          <w:numId w:val="1"/>
        </w:numPr>
        <w:tabs>
          <w:tab w:val="left" w:pos="640"/>
          <w:tab w:val="left" w:pos="672"/>
          <w:tab w:val="center" w:pos="4944"/>
          <w:tab w:val="right" w:leader="dot" w:pos="9153"/>
        </w:tabs>
        <w:spacing w:after="100" w:line="240" w:lineRule="auto"/>
        <w:ind w:left="0"/>
        <w:jc w:val="both"/>
        <w:rPr>
          <w:sz w:val="22"/>
          <w:szCs w:val="22"/>
        </w:rPr>
      </w:pPr>
      <w:hyperlink w:anchor="bookmark118" w:tooltip="Current Document">
        <w:r w:rsidR="00F41756">
          <w:rPr>
            <w:sz w:val="22"/>
            <w:szCs w:val="22"/>
          </w:rPr>
          <w:t>Требования ко опытно-промышленной</w:t>
        </w:r>
        <w:r w:rsidR="00F41756">
          <w:rPr>
            <w:sz w:val="22"/>
            <w:szCs w:val="22"/>
          </w:rPr>
          <w:tab/>
          <w:t xml:space="preserve">эксплуатации </w:t>
        </w:r>
        <w:r w:rsidR="00F41756">
          <w:rPr>
            <w:sz w:val="22"/>
            <w:szCs w:val="22"/>
          </w:rPr>
          <w:tab/>
          <w:t xml:space="preserve"> 31</w:t>
        </w:r>
      </w:hyperlink>
    </w:p>
    <w:p w14:paraId="53746997" w14:textId="77777777" w:rsidR="007F7AC4" w:rsidRDefault="00F41756" w:rsidP="00D95BCD">
      <w:pPr>
        <w:pStyle w:val="a7"/>
        <w:numPr>
          <w:ilvl w:val="0"/>
          <w:numId w:val="1"/>
        </w:numPr>
        <w:tabs>
          <w:tab w:val="left" w:pos="640"/>
          <w:tab w:val="left" w:pos="662"/>
          <w:tab w:val="center" w:pos="4678"/>
          <w:tab w:val="center" w:pos="5664"/>
        </w:tabs>
        <w:spacing w:after="100" w:line="240" w:lineRule="auto"/>
        <w:ind w:left="0"/>
        <w:jc w:val="both"/>
        <w:rPr>
          <w:sz w:val="22"/>
          <w:szCs w:val="22"/>
        </w:rPr>
      </w:pPr>
      <w:r>
        <w:rPr>
          <w:sz w:val="22"/>
          <w:szCs w:val="22"/>
        </w:rPr>
        <w:t>Требования к составу и содержанию</w:t>
      </w:r>
      <w:r>
        <w:rPr>
          <w:sz w:val="22"/>
          <w:szCs w:val="22"/>
        </w:rPr>
        <w:tab/>
        <w:t>работ</w:t>
      </w:r>
      <w:r>
        <w:rPr>
          <w:sz w:val="22"/>
          <w:szCs w:val="22"/>
        </w:rPr>
        <w:tab/>
        <w:t>по подготовке объекта автоматизации</w:t>
      </w:r>
    </w:p>
    <w:p w14:paraId="34039CB3" w14:textId="77777777" w:rsidR="007F7AC4" w:rsidRDefault="00925909">
      <w:pPr>
        <w:pStyle w:val="a7"/>
        <w:tabs>
          <w:tab w:val="right" w:leader="dot" w:pos="9153"/>
        </w:tabs>
        <w:spacing w:after="100" w:line="240" w:lineRule="auto"/>
        <w:ind w:left="0" w:firstLine="680"/>
        <w:jc w:val="both"/>
        <w:rPr>
          <w:sz w:val="22"/>
          <w:szCs w:val="22"/>
        </w:rPr>
      </w:pPr>
      <w:hyperlink w:anchor="bookmark120" w:tooltip="Current Document">
        <w:r w:rsidR="00F41756">
          <w:rPr>
            <w:sz w:val="22"/>
            <w:szCs w:val="22"/>
          </w:rPr>
          <w:t>к внедрению Решения</w:t>
        </w:r>
        <w:r w:rsidR="00F41756">
          <w:rPr>
            <w:sz w:val="22"/>
            <w:szCs w:val="22"/>
          </w:rPr>
          <w:tab/>
          <w:t xml:space="preserve"> 31</w:t>
        </w:r>
      </w:hyperlink>
    </w:p>
    <w:p w14:paraId="099F4683" w14:textId="77777777" w:rsidR="007F7AC4" w:rsidRDefault="00925909" w:rsidP="00D95BCD">
      <w:pPr>
        <w:pStyle w:val="a7"/>
        <w:numPr>
          <w:ilvl w:val="0"/>
          <w:numId w:val="1"/>
        </w:numPr>
        <w:tabs>
          <w:tab w:val="left" w:pos="640"/>
          <w:tab w:val="left" w:pos="662"/>
          <w:tab w:val="right" w:leader="dot" w:pos="9153"/>
        </w:tabs>
        <w:spacing w:after="100" w:line="240" w:lineRule="auto"/>
        <w:ind w:left="0"/>
        <w:jc w:val="both"/>
        <w:rPr>
          <w:sz w:val="22"/>
          <w:szCs w:val="22"/>
        </w:rPr>
      </w:pPr>
      <w:hyperlink w:anchor="bookmark122" w:tooltip="Current Document">
        <w:r w:rsidR="00F41756">
          <w:rPr>
            <w:sz w:val="22"/>
            <w:szCs w:val="22"/>
          </w:rPr>
          <w:t>Требования к документированию</w:t>
        </w:r>
        <w:r w:rsidR="00F41756">
          <w:rPr>
            <w:sz w:val="22"/>
            <w:szCs w:val="22"/>
          </w:rPr>
          <w:tab/>
          <w:t>32</w:t>
        </w:r>
      </w:hyperlink>
    </w:p>
    <w:p w14:paraId="3E60CE01" w14:textId="77777777" w:rsidR="007F7AC4" w:rsidRDefault="00F41756" w:rsidP="00D95BCD">
      <w:pPr>
        <w:pStyle w:val="a7"/>
        <w:numPr>
          <w:ilvl w:val="0"/>
          <w:numId w:val="1"/>
        </w:numPr>
        <w:tabs>
          <w:tab w:val="left" w:pos="640"/>
          <w:tab w:val="left" w:pos="662"/>
          <w:tab w:val="right" w:leader="dot" w:pos="9153"/>
        </w:tabs>
        <w:spacing w:after="100" w:line="240" w:lineRule="auto"/>
        <w:ind w:left="0"/>
        <w:jc w:val="both"/>
        <w:rPr>
          <w:sz w:val="22"/>
          <w:szCs w:val="22"/>
        </w:rPr>
      </w:pPr>
      <w:r>
        <w:rPr>
          <w:sz w:val="22"/>
          <w:szCs w:val="22"/>
        </w:rPr>
        <w:t>Порядок внесения изменений</w:t>
      </w:r>
      <w:r>
        <w:rPr>
          <w:sz w:val="22"/>
          <w:szCs w:val="22"/>
        </w:rPr>
        <w:tab/>
        <w:t>32</w:t>
      </w:r>
    </w:p>
    <w:p w14:paraId="22CBE1F8" w14:textId="77777777" w:rsidR="007F7AC4" w:rsidRDefault="00F41756" w:rsidP="00D95BCD">
      <w:pPr>
        <w:pStyle w:val="a7"/>
        <w:numPr>
          <w:ilvl w:val="1"/>
          <w:numId w:val="1"/>
        </w:numPr>
        <w:tabs>
          <w:tab w:val="left" w:pos="640"/>
          <w:tab w:val="left" w:pos="672"/>
          <w:tab w:val="right" w:leader="dot" w:pos="9153"/>
        </w:tabs>
        <w:spacing w:after="100" w:line="240" w:lineRule="auto"/>
        <w:ind w:left="0"/>
        <w:jc w:val="both"/>
        <w:rPr>
          <w:sz w:val="22"/>
          <w:szCs w:val="22"/>
        </w:rPr>
      </w:pPr>
      <w:r>
        <w:rPr>
          <w:sz w:val="22"/>
          <w:szCs w:val="22"/>
        </w:rPr>
        <w:lastRenderedPageBreak/>
        <w:t>Внесение изменений</w:t>
      </w:r>
      <w:r>
        <w:rPr>
          <w:sz w:val="22"/>
          <w:szCs w:val="22"/>
        </w:rPr>
        <w:tab/>
        <w:t>32</w:t>
      </w:r>
    </w:p>
    <w:p w14:paraId="02A8A643" w14:textId="77777777" w:rsidR="007F7AC4" w:rsidRDefault="00925909" w:rsidP="00D95BCD">
      <w:pPr>
        <w:pStyle w:val="a7"/>
        <w:numPr>
          <w:ilvl w:val="1"/>
          <w:numId w:val="1"/>
        </w:numPr>
        <w:tabs>
          <w:tab w:val="left" w:pos="640"/>
          <w:tab w:val="right" w:leader="dot" w:pos="9153"/>
        </w:tabs>
        <w:spacing w:after="100" w:line="240" w:lineRule="auto"/>
        <w:ind w:left="0"/>
        <w:jc w:val="both"/>
        <w:rPr>
          <w:sz w:val="22"/>
          <w:szCs w:val="22"/>
        </w:rPr>
      </w:pPr>
      <w:hyperlink w:anchor="bookmark127" w:tooltip="Current Document">
        <w:r w:rsidR="00F41756">
          <w:rPr>
            <w:sz w:val="22"/>
            <w:szCs w:val="22"/>
          </w:rPr>
          <w:t>Формы взаимодействия</w:t>
        </w:r>
        <w:r w:rsidR="00F41756">
          <w:rPr>
            <w:sz w:val="22"/>
            <w:szCs w:val="22"/>
          </w:rPr>
          <w:tab/>
          <w:t>33</w:t>
        </w:r>
      </w:hyperlink>
    </w:p>
    <w:p w14:paraId="1AFF108A" w14:textId="77777777" w:rsidR="007F7AC4" w:rsidRDefault="00925909" w:rsidP="00D95BCD">
      <w:pPr>
        <w:pStyle w:val="a7"/>
        <w:numPr>
          <w:ilvl w:val="0"/>
          <w:numId w:val="1"/>
        </w:numPr>
        <w:tabs>
          <w:tab w:val="left" w:pos="640"/>
          <w:tab w:val="right" w:leader="dot" w:pos="9153"/>
        </w:tabs>
        <w:spacing w:after="100" w:line="240" w:lineRule="auto"/>
        <w:ind w:left="0"/>
        <w:jc w:val="both"/>
        <w:rPr>
          <w:sz w:val="22"/>
          <w:szCs w:val="22"/>
        </w:rPr>
      </w:pPr>
      <w:hyperlink w:anchor="bookmark129" w:tooltip="Current Document">
        <w:r w:rsidR="00F41756">
          <w:rPr>
            <w:sz w:val="22"/>
            <w:szCs w:val="22"/>
          </w:rPr>
          <w:t xml:space="preserve">Источники разработки </w:t>
        </w:r>
        <w:r w:rsidR="00F41756">
          <w:rPr>
            <w:sz w:val="22"/>
            <w:szCs w:val="22"/>
          </w:rPr>
          <w:tab/>
          <w:t xml:space="preserve"> 33</w:t>
        </w:r>
      </w:hyperlink>
      <w:r w:rsidR="00F41756">
        <w:br w:type="page"/>
      </w:r>
      <w:r w:rsidR="00F41756">
        <w:fldChar w:fldCharType="end"/>
      </w:r>
    </w:p>
    <w:p w14:paraId="462A3A74" w14:textId="77777777" w:rsidR="007F7AC4" w:rsidRDefault="00F41756">
      <w:pPr>
        <w:pStyle w:val="a9"/>
        <w:spacing w:line="240" w:lineRule="auto"/>
        <w:ind w:left="442" w:firstLine="0"/>
        <w:rPr>
          <w:sz w:val="22"/>
          <w:szCs w:val="22"/>
        </w:rPr>
      </w:pPr>
      <w:r>
        <w:rPr>
          <w:b/>
          <w:bCs/>
          <w:sz w:val="22"/>
          <w:szCs w:val="22"/>
        </w:rPr>
        <w:t>1. Перечень условных обозначений, сокращений и терминов</w:t>
      </w:r>
    </w:p>
    <w:tbl>
      <w:tblPr>
        <w:tblOverlap w:val="never"/>
        <w:tblW w:w="0" w:type="auto"/>
        <w:jc w:val="center"/>
        <w:tblLayout w:type="fixed"/>
        <w:tblCellMar>
          <w:left w:w="10" w:type="dxa"/>
          <w:right w:w="10" w:type="dxa"/>
        </w:tblCellMar>
        <w:tblLook w:val="04A0" w:firstRow="1" w:lastRow="0" w:firstColumn="1" w:lastColumn="0" w:noHBand="0" w:noVBand="1"/>
      </w:tblPr>
      <w:tblGrid>
        <w:gridCol w:w="2021"/>
        <w:gridCol w:w="7027"/>
      </w:tblGrid>
      <w:tr w:rsidR="007F7AC4" w14:paraId="22F40802" w14:textId="77777777">
        <w:trPr>
          <w:trHeight w:hRule="exact" w:val="562"/>
          <w:jc w:val="center"/>
        </w:trPr>
        <w:tc>
          <w:tcPr>
            <w:tcW w:w="2021" w:type="dxa"/>
            <w:tcBorders>
              <w:top w:val="single" w:sz="4" w:space="0" w:color="auto"/>
              <w:left w:val="single" w:sz="4" w:space="0" w:color="auto"/>
            </w:tcBorders>
            <w:shd w:val="clear" w:color="auto" w:fill="CECECE"/>
            <w:vAlign w:val="center"/>
          </w:tcPr>
          <w:p w14:paraId="5D114716" w14:textId="77777777" w:rsidR="007F7AC4" w:rsidRDefault="00F41756">
            <w:pPr>
              <w:pStyle w:val="a5"/>
              <w:spacing w:line="240" w:lineRule="auto"/>
              <w:ind w:firstLine="360"/>
              <w:rPr>
                <w:sz w:val="22"/>
                <w:szCs w:val="22"/>
              </w:rPr>
            </w:pPr>
            <w:r>
              <w:rPr>
                <w:sz w:val="22"/>
                <w:szCs w:val="22"/>
              </w:rPr>
              <w:t>Термин</w:t>
            </w:r>
          </w:p>
        </w:tc>
        <w:tc>
          <w:tcPr>
            <w:tcW w:w="7027" w:type="dxa"/>
            <w:tcBorders>
              <w:top w:val="single" w:sz="4" w:space="0" w:color="auto"/>
              <w:left w:val="single" w:sz="4" w:space="0" w:color="auto"/>
              <w:right w:val="single" w:sz="4" w:space="0" w:color="auto"/>
            </w:tcBorders>
            <w:shd w:val="clear" w:color="auto" w:fill="CECECE"/>
            <w:vAlign w:val="center"/>
          </w:tcPr>
          <w:p w14:paraId="7AE0F3C0" w14:textId="77777777" w:rsidR="007F7AC4" w:rsidRDefault="00F41756">
            <w:pPr>
              <w:pStyle w:val="a5"/>
              <w:spacing w:line="240" w:lineRule="auto"/>
              <w:ind w:firstLine="360"/>
              <w:rPr>
                <w:sz w:val="22"/>
                <w:szCs w:val="22"/>
              </w:rPr>
            </w:pPr>
            <w:r>
              <w:rPr>
                <w:sz w:val="22"/>
                <w:szCs w:val="22"/>
              </w:rPr>
              <w:t>Описание</w:t>
            </w:r>
          </w:p>
        </w:tc>
      </w:tr>
      <w:tr w:rsidR="007F7AC4" w14:paraId="60C5D8DF" w14:textId="77777777">
        <w:trPr>
          <w:trHeight w:hRule="exact" w:val="547"/>
          <w:jc w:val="center"/>
        </w:trPr>
        <w:tc>
          <w:tcPr>
            <w:tcW w:w="2021" w:type="dxa"/>
            <w:tcBorders>
              <w:top w:val="single" w:sz="4" w:space="0" w:color="auto"/>
              <w:left w:val="single" w:sz="4" w:space="0" w:color="auto"/>
            </w:tcBorders>
            <w:shd w:val="clear" w:color="auto" w:fill="auto"/>
            <w:vAlign w:val="center"/>
          </w:tcPr>
          <w:p w14:paraId="06E406ED" w14:textId="77777777" w:rsidR="007F7AC4" w:rsidRDefault="00F41756">
            <w:pPr>
              <w:pStyle w:val="a5"/>
              <w:spacing w:line="240" w:lineRule="auto"/>
              <w:ind w:firstLine="160"/>
              <w:rPr>
                <w:sz w:val="22"/>
                <w:szCs w:val="22"/>
              </w:rPr>
            </w:pPr>
            <w:r>
              <w:rPr>
                <w:sz w:val="22"/>
                <w:szCs w:val="22"/>
              </w:rPr>
              <w:t>АПК</w:t>
            </w:r>
          </w:p>
        </w:tc>
        <w:tc>
          <w:tcPr>
            <w:tcW w:w="7027" w:type="dxa"/>
            <w:tcBorders>
              <w:top w:val="single" w:sz="4" w:space="0" w:color="auto"/>
              <w:left w:val="single" w:sz="4" w:space="0" w:color="auto"/>
              <w:right w:val="single" w:sz="4" w:space="0" w:color="auto"/>
            </w:tcBorders>
            <w:shd w:val="clear" w:color="auto" w:fill="auto"/>
            <w:vAlign w:val="center"/>
          </w:tcPr>
          <w:p w14:paraId="74EA6F89" w14:textId="77777777" w:rsidR="007F7AC4" w:rsidRDefault="00F41756">
            <w:pPr>
              <w:pStyle w:val="a5"/>
              <w:spacing w:line="240" w:lineRule="auto"/>
              <w:ind w:firstLine="280"/>
              <w:rPr>
                <w:sz w:val="22"/>
                <w:szCs w:val="22"/>
              </w:rPr>
            </w:pPr>
            <w:r>
              <w:rPr>
                <w:sz w:val="22"/>
                <w:szCs w:val="22"/>
              </w:rPr>
              <w:t>Аппаратно-программный комплекс</w:t>
            </w:r>
          </w:p>
        </w:tc>
      </w:tr>
      <w:tr w:rsidR="007F7AC4" w14:paraId="0645AEAE" w14:textId="77777777">
        <w:trPr>
          <w:trHeight w:hRule="exact" w:val="547"/>
          <w:jc w:val="center"/>
        </w:trPr>
        <w:tc>
          <w:tcPr>
            <w:tcW w:w="2021" w:type="dxa"/>
            <w:tcBorders>
              <w:top w:val="single" w:sz="4" w:space="0" w:color="auto"/>
              <w:left w:val="single" w:sz="4" w:space="0" w:color="auto"/>
            </w:tcBorders>
            <w:shd w:val="clear" w:color="auto" w:fill="auto"/>
            <w:vAlign w:val="center"/>
          </w:tcPr>
          <w:p w14:paraId="211DD7D4" w14:textId="77777777" w:rsidR="007F7AC4" w:rsidRDefault="00F41756">
            <w:pPr>
              <w:pStyle w:val="a5"/>
              <w:spacing w:line="240" w:lineRule="auto"/>
              <w:ind w:firstLine="160"/>
              <w:rPr>
                <w:sz w:val="22"/>
                <w:szCs w:val="22"/>
              </w:rPr>
            </w:pPr>
            <w:r>
              <w:rPr>
                <w:sz w:val="22"/>
                <w:szCs w:val="22"/>
              </w:rPr>
              <w:t>АРМ</w:t>
            </w:r>
          </w:p>
        </w:tc>
        <w:tc>
          <w:tcPr>
            <w:tcW w:w="7027" w:type="dxa"/>
            <w:tcBorders>
              <w:top w:val="single" w:sz="4" w:space="0" w:color="auto"/>
              <w:left w:val="single" w:sz="4" w:space="0" w:color="auto"/>
              <w:right w:val="single" w:sz="4" w:space="0" w:color="auto"/>
            </w:tcBorders>
            <w:shd w:val="clear" w:color="auto" w:fill="auto"/>
            <w:vAlign w:val="center"/>
          </w:tcPr>
          <w:p w14:paraId="10ED9A50" w14:textId="77777777" w:rsidR="007F7AC4" w:rsidRDefault="00F41756">
            <w:pPr>
              <w:pStyle w:val="a5"/>
              <w:spacing w:line="240" w:lineRule="auto"/>
              <w:ind w:firstLine="280"/>
              <w:rPr>
                <w:sz w:val="22"/>
                <w:szCs w:val="22"/>
              </w:rPr>
            </w:pPr>
            <w:r>
              <w:rPr>
                <w:sz w:val="22"/>
                <w:szCs w:val="22"/>
              </w:rPr>
              <w:t>Автоматизированное рабочее место</w:t>
            </w:r>
          </w:p>
        </w:tc>
      </w:tr>
      <w:tr w:rsidR="007F7AC4" w14:paraId="628DF924" w14:textId="77777777">
        <w:trPr>
          <w:trHeight w:hRule="exact" w:val="547"/>
          <w:jc w:val="center"/>
        </w:trPr>
        <w:tc>
          <w:tcPr>
            <w:tcW w:w="2021" w:type="dxa"/>
            <w:tcBorders>
              <w:top w:val="single" w:sz="4" w:space="0" w:color="auto"/>
              <w:left w:val="single" w:sz="4" w:space="0" w:color="auto"/>
            </w:tcBorders>
            <w:shd w:val="clear" w:color="auto" w:fill="auto"/>
            <w:vAlign w:val="center"/>
          </w:tcPr>
          <w:p w14:paraId="3A4B04DB" w14:textId="77777777" w:rsidR="007F7AC4" w:rsidRDefault="00F41756">
            <w:pPr>
              <w:pStyle w:val="a5"/>
              <w:spacing w:line="240" w:lineRule="auto"/>
              <w:ind w:firstLine="160"/>
              <w:rPr>
                <w:sz w:val="22"/>
                <w:szCs w:val="22"/>
              </w:rPr>
            </w:pPr>
            <w:r>
              <w:rPr>
                <w:sz w:val="22"/>
                <w:szCs w:val="22"/>
              </w:rPr>
              <w:t>БД</w:t>
            </w:r>
          </w:p>
        </w:tc>
        <w:tc>
          <w:tcPr>
            <w:tcW w:w="7027" w:type="dxa"/>
            <w:tcBorders>
              <w:top w:val="single" w:sz="4" w:space="0" w:color="auto"/>
              <w:left w:val="single" w:sz="4" w:space="0" w:color="auto"/>
              <w:right w:val="single" w:sz="4" w:space="0" w:color="auto"/>
            </w:tcBorders>
            <w:shd w:val="clear" w:color="auto" w:fill="auto"/>
            <w:vAlign w:val="center"/>
          </w:tcPr>
          <w:p w14:paraId="6B060F83" w14:textId="77777777" w:rsidR="007F7AC4" w:rsidRDefault="00F41756">
            <w:pPr>
              <w:pStyle w:val="a5"/>
              <w:spacing w:line="240" w:lineRule="auto"/>
              <w:ind w:firstLine="280"/>
              <w:rPr>
                <w:sz w:val="22"/>
                <w:szCs w:val="22"/>
              </w:rPr>
            </w:pPr>
            <w:r>
              <w:rPr>
                <w:sz w:val="22"/>
                <w:szCs w:val="22"/>
              </w:rPr>
              <w:t>База данных</w:t>
            </w:r>
          </w:p>
        </w:tc>
      </w:tr>
      <w:tr w:rsidR="007F7AC4" w14:paraId="061074AE" w14:textId="77777777">
        <w:trPr>
          <w:trHeight w:hRule="exact" w:val="547"/>
          <w:jc w:val="center"/>
        </w:trPr>
        <w:tc>
          <w:tcPr>
            <w:tcW w:w="2021" w:type="dxa"/>
            <w:tcBorders>
              <w:top w:val="single" w:sz="4" w:space="0" w:color="auto"/>
              <w:left w:val="single" w:sz="4" w:space="0" w:color="auto"/>
            </w:tcBorders>
            <w:shd w:val="clear" w:color="auto" w:fill="auto"/>
            <w:vAlign w:val="center"/>
          </w:tcPr>
          <w:p w14:paraId="7B9BD149" w14:textId="77777777" w:rsidR="007F7AC4" w:rsidRDefault="00F41756">
            <w:pPr>
              <w:pStyle w:val="a5"/>
              <w:spacing w:line="240" w:lineRule="auto"/>
              <w:ind w:firstLine="160"/>
              <w:rPr>
                <w:sz w:val="22"/>
                <w:szCs w:val="22"/>
              </w:rPr>
            </w:pPr>
            <w:r>
              <w:rPr>
                <w:sz w:val="22"/>
                <w:szCs w:val="22"/>
              </w:rPr>
              <w:t>ЗИС</w:t>
            </w:r>
          </w:p>
        </w:tc>
        <w:tc>
          <w:tcPr>
            <w:tcW w:w="7027" w:type="dxa"/>
            <w:tcBorders>
              <w:top w:val="single" w:sz="4" w:space="0" w:color="auto"/>
              <w:left w:val="single" w:sz="4" w:space="0" w:color="auto"/>
              <w:right w:val="single" w:sz="4" w:space="0" w:color="auto"/>
            </w:tcBorders>
            <w:shd w:val="clear" w:color="auto" w:fill="auto"/>
            <w:vAlign w:val="center"/>
          </w:tcPr>
          <w:p w14:paraId="23B8DD59" w14:textId="77777777" w:rsidR="007F7AC4" w:rsidRDefault="00F41756">
            <w:pPr>
              <w:pStyle w:val="a5"/>
              <w:spacing w:line="240" w:lineRule="auto"/>
              <w:ind w:firstLine="280"/>
              <w:rPr>
                <w:sz w:val="22"/>
                <w:szCs w:val="22"/>
              </w:rPr>
            </w:pPr>
            <w:r>
              <w:rPr>
                <w:sz w:val="22"/>
                <w:szCs w:val="22"/>
              </w:rPr>
              <w:t>Здание и сооружение</w:t>
            </w:r>
          </w:p>
        </w:tc>
      </w:tr>
      <w:tr w:rsidR="007F7AC4" w14:paraId="7C8B2D4A" w14:textId="77777777">
        <w:trPr>
          <w:trHeight w:hRule="exact" w:val="547"/>
          <w:jc w:val="center"/>
        </w:trPr>
        <w:tc>
          <w:tcPr>
            <w:tcW w:w="2021" w:type="dxa"/>
            <w:tcBorders>
              <w:top w:val="single" w:sz="4" w:space="0" w:color="auto"/>
              <w:left w:val="single" w:sz="4" w:space="0" w:color="auto"/>
            </w:tcBorders>
            <w:shd w:val="clear" w:color="auto" w:fill="auto"/>
            <w:vAlign w:val="center"/>
          </w:tcPr>
          <w:p w14:paraId="4058E66B" w14:textId="77777777" w:rsidR="007F7AC4" w:rsidRDefault="00F41756">
            <w:pPr>
              <w:pStyle w:val="a5"/>
              <w:spacing w:line="240" w:lineRule="auto"/>
              <w:ind w:firstLine="160"/>
              <w:rPr>
                <w:sz w:val="22"/>
                <w:szCs w:val="22"/>
              </w:rPr>
            </w:pPr>
            <w:r>
              <w:rPr>
                <w:sz w:val="22"/>
                <w:szCs w:val="22"/>
              </w:rPr>
              <w:t>ИК</w:t>
            </w:r>
          </w:p>
        </w:tc>
        <w:tc>
          <w:tcPr>
            <w:tcW w:w="7027" w:type="dxa"/>
            <w:tcBorders>
              <w:top w:val="single" w:sz="4" w:space="0" w:color="auto"/>
              <w:left w:val="single" w:sz="4" w:space="0" w:color="auto"/>
              <w:right w:val="single" w:sz="4" w:space="0" w:color="auto"/>
            </w:tcBorders>
            <w:shd w:val="clear" w:color="auto" w:fill="auto"/>
            <w:vAlign w:val="center"/>
          </w:tcPr>
          <w:p w14:paraId="2D8C5AFB" w14:textId="77777777" w:rsidR="007F7AC4" w:rsidRDefault="00F41756">
            <w:pPr>
              <w:pStyle w:val="a5"/>
              <w:spacing w:line="240" w:lineRule="auto"/>
              <w:ind w:firstLine="280"/>
              <w:rPr>
                <w:sz w:val="22"/>
                <w:szCs w:val="22"/>
              </w:rPr>
            </w:pPr>
            <w:r>
              <w:rPr>
                <w:sz w:val="22"/>
                <w:szCs w:val="22"/>
              </w:rPr>
              <w:t>Имущественный комплекс</w:t>
            </w:r>
          </w:p>
        </w:tc>
      </w:tr>
      <w:tr w:rsidR="007F7AC4" w14:paraId="50E47426" w14:textId="77777777">
        <w:trPr>
          <w:trHeight w:hRule="exact" w:val="547"/>
          <w:jc w:val="center"/>
        </w:trPr>
        <w:tc>
          <w:tcPr>
            <w:tcW w:w="2021" w:type="dxa"/>
            <w:tcBorders>
              <w:top w:val="single" w:sz="4" w:space="0" w:color="auto"/>
              <w:left w:val="single" w:sz="4" w:space="0" w:color="auto"/>
            </w:tcBorders>
            <w:shd w:val="clear" w:color="auto" w:fill="auto"/>
            <w:vAlign w:val="center"/>
          </w:tcPr>
          <w:p w14:paraId="0255757C" w14:textId="77777777" w:rsidR="007F7AC4" w:rsidRDefault="00F41756">
            <w:pPr>
              <w:pStyle w:val="a5"/>
              <w:spacing w:line="240" w:lineRule="auto"/>
              <w:ind w:firstLine="160"/>
              <w:rPr>
                <w:sz w:val="22"/>
                <w:szCs w:val="22"/>
              </w:rPr>
            </w:pPr>
            <w:r>
              <w:rPr>
                <w:sz w:val="22"/>
                <w:szCs w:val="22"/>
              </w:rPr>
              <w:t>КТС</w:t>
            </w:r>
          </w:p>
        </w:tc>
        <w:tc>
          <w:tcPr>
            <w:tcW w:w="7027" w:type="dxa"/>
            <w:tcBorders>
              <w:top w:val="single" w:sz="4" w:space="0" w:color="auto"/>
              <w:left w:val="single" w:sz="4" w:space="0" w:color="auto"/>
              <w:right w:val="single" w:sz="4" w:space="0" w:color="auto"/>
            </w:tcBorders>
            <w:shd w:val="clear" w:color="auto" w:fill="auto"/>
            <w:vAlign w:val="center"/>
          </w:tcPr>
          <w:p w14:paraId="2388C46E" w14:textId="77777777" w:rsidR="007F7AC4" w:rsidRDefault="00F41756">
            <w:pPr>
              <w:pStyle w:val="a5"/>
              <w:spacing w:line="240" w:lineRule="auto"/>
              <w:ind w:firstLine="280"/>
              <w:rPr>
                <w:sz w:val="22"/>
                <w:szCs w:val="22"/>
              </w:rPr>
            </w:pPr>
            <w:r>
              <w:rPr>
                <w:sz w:val="22"/>
                <w:szCs w:val="22"/>
              </w:rPr>
              <w:t>Комплекс технических средств</w:t>
            </w:r>
          </w:p>
        </w:tc>
      </w:tr>
      <w:tr w:rsidR="007F7AC4" w14:paraId="2B8D8671" w14:textId="77777777">
        <w:trPr>
          <w:trHeight w:hRule="exact" w:val="552"/>
          <w:jc w:val="center"/>
        </w:trPr>
        <w:tc>
          <w:tcPr>
            <w:tcW w:w="2021" w:type="dxa"/>
            <w:tcBorders>
              <w:top w:val="single" w:sz="4" w:space="0" w:color="auto"/>
              <w:left w:val="single" w:sz="4" w:space="0" w:color="auto"/>
            </w:tcBorders>
            <w:shd w:val="clear" w:color="auto" w:fill="auto"/>
            <w:vAlign w:val="center"/>
          </w:tcPr>
          <w:p w14:paraId="6748AB85" w14:textId="77777777" w:rsidR="007F7AC4" w:rsidRDefault="00F41756">
            <w:pPr>
              <w:pStyle w:val="a5"/>
              <w:spacing w:line="240" w:lineRule="auto"/>
              <w:ind w:firstLine="160"/>
              <w:rPr>
                <w:sz w:val="22"/>
                <w:szCs w:val="22"/>
              </w:rPr>
            </w:pPr>
            <w:r>
              <w:rPr>
                <w:sz w:val="22"/>
                <w:szCs w:val="22"/>
              </w:rPr>
              <w:t>МССК</w:t>
            </w:r>
          </w:p>
        </w:tc>
        <w:tc>
          <w:tcPr>
            <w:tcW w:w="7027" w:type="dxa"/>
            <w:tcBorders>
              <w:top w:val="single" w:sz="4" w:space="0" w:color="auto"/>
              <w:left w:val="single" w:sz="4" w:space="0" w:color="auto"/>
              <w:right w:val="single" w:sz="4" w:space="0" w:color="auto"/>
            </w:tcBorders>
            <w:shd w:val="clear" w:color="auto" w:fill="auto"/>
            <w:vAlign w:val="center"/>
          </w:tcPr>
          <w:p w14:paraId="69E905B9" w14:textId="77777777" w:rsidR="007F7AC4" w:rsidRDefault="00F41756">
            <w:pPr>
              <w:pStyle w:val="a5"/>
              <w:spacing w:line="240" w:lineRule="auto"/>
              <w:ind w:firstLine="280"/>
              <w:rPr>
                <w:sz w:val="22"/>
                <w:szCs w:val="22"/>
              </w:rPr>
            </w:pPr>
            <w:r>
              <w:rPr>
                <w:sz w:val="22"/>
                <w:szCs w:val="22"/>
              </w:rPr>
              <w:t>Московская строительная система классификаторов</w:t>
            </w:r>
          </w:p>
        </w:tc>
      </w:tr>
      <w:tr w:rsidR="007F7AC4" w14:paraId="15D15CE8" w14:textId="77777777">
        <w:trPr>
          <w:trHeight w:hRule="exact" w:val="547"/>
          <w:jc w:val="center"/>
        </w:trPr>
        <w:tc>
          <w:tcPr>
            <w:tcW w:w="2021" w:type="dxa"/>
            <w:tcBorders>
              <w:top w:val="single" w:sz="4" w:space="0" w:color="auto"/>
              <w:left w:val="single" w:sz="4" w:space="0" w:color="auto"/>
            </w:tcBorders>
            <w:shd w:val="clear" w:color="auto" w:fill="auto"/>
            <w:vAlign w:val="center"/>
          </w:tcPr>
          <w:p w14:paraId="6F6B56AB" w14:textId="77777777" w:rsidR="007F7AC4" w:rsidRDefault="00F41756">
            <w:pPr>
              <w:pStyle w:val="a5"/>
              <w:spacing w:line="240" w:lineRule="auto"/>
              <w:ind w:firstLine="160"/>
              <w:rPr>
                <w:sz w:val="22"/>
                <w:szCs w:val="22"/>
              </w:rPr>
            </w:pPr>
            <w:r>
              <w:rPr>
                <w:sz w:val="22"/>
                <w:szCs w:val="22"/>
              </w:rPr>
              <w:t>МТО</w:t>
            </w:r>
          </w:p>
        </w:tc>
        <w:tc>
          <w:tcPr>
            <w:tcW w:w="7027" w:type="dxa"/>
            <w:tcBorders>
              <w:top w:val="single" w:sz="4" w:space="0" w:color="auto"/>
              <w:left w:val="single" w:sz="4" w:space="0" w:color="auto"/>
              <w:right w:val="single" w:sz="4" w:space="0" w:color="auto"/>
            </w:tcBorders>
            <w:shd w:val="clear" w:color="auto" w:fill="auto"/>
            <w:vAlign w:val="center"/>
          </w:tcPr>
          <w:p w14:paraId="03E8D21D" w14:textId="77777777" w:rsidR="007F7AC4" w:rsidRDefault="00F41756">
            <w:pPr>
              <w:pStyle w:val="a5"/>
              <w:spacing w:line="240" w:lineRule="auto"/>
              <w:ind w:firstLine="280"/>
              <w:rPr>
                <w:sz w:val="22"/>
                <w:szCs w:val="22"/>
              </w:rPr>
            </w:pPr>
            <w:r>
              <w:rPr>
                <w:sz w:val="22"/>
                <w:szCs w:val="22"/>
              </w:rPr>
              <w:t>Материально-техническое обеспечение</w:t>
            </w:r>
          </w:p>
        </w:tc>
      </w:tr>
      <w:tr w:rsidR="007F7AC4" w14:paraId="065C1451" w14:textId="77777777">
        <w:trPr>
          <w:trHeight w:hRule="exact" w:val="547"/>
          <w:jc w:val="center"/>
        </w:trPr>
        <w:tc>
          <w:tcPr>
            <w:tcW w:w="2021" w:type="dxa"/>
            <w:tcBorders>
              <w:top w:val="single" w:sz="4" w:space="0" w:color="auto"/>
              <w:left w:val="single" w:sz="4" w:space="0" w:color="auto"/>
            </w:tcBorders>
            <w:shd w:val="clear" w:color="auto" w:fill="auto"/>
            <w:vAlign w:val="center"/>
          </w:tcPr>
          <w:p w14:paraId="1BE5F6DE" w14:textId="77777777" w:rsidR="007F7AC4" w:rsidRDefault="00F41756">
            <w:pPr>
              <w:pStyle w:val="a5"/>
              <w:spacing w:line="240" w:lineRule="auto"/>
              <w:ind w:firstLine="160"/>
              <w:rPr>
                <w:sz w:val="22"/>
                <w:szCs w:val="22"/>
              </w:rPr>
            </w:pPr>
            <w:r>
              <w:rPr>
                <w:sz w:val="22"/>
                <w:szCs w:val="22"/>
              </w:rPr>
              <w:t>МТР</w:t>
            </w:r>
          </w:p>
        </w:tc>
        <w:tc>
          <w:tcPr>
            <w:tcW w:w="7027" w:type="dxa"/>
            <w:tcBorders>
              <w:top w:val="single" w:sz="4" w:space="0" w:color="auto"/>
              <w:left w:val="single" w:sz="4" w:space="0" w:color="auto"/>
              <w:right w:val="single" w:sz="4" w:space="0" w:color="auto"/>
            </w:tcBorders>
            <w:shd w:val="clear" w:color="auto" w:fill="auto"/>
            <w:vAlign w:val="center"/>
          </w:tcPr>
          <w:p w14:paraId="603C5A2B" w14:textId="77777777" w:rsidR="007F7AC4" w:rsidRDefault="00F41756">
            <w:pPr>
              <w:pStyle w:val="a5"/>
              <w:spacing w:line="240" w:lineRule="auto"/>
              <w:ind w:firstLine="280"/>
              <w:rPr>
                <w:sz w:val="22"/>
                <w:szCs w:val="22"/>
              </w:rPr>
            </w:pPr>
            <w:r>
              <w:rPr>
                <w:sz w:val="22"/>
                <w:szCs w:val="22"/>
              </w:rPr>
              <w:t>Материально-технические ресурсы</w:t>
            </w:r>
          </w:p>
        </w:tc>
      </w:tr>
      <w:tr w:rsidR="007F7AC4" w14:paraId="322AECC0" w14:textId="77777777">
        <w:trPr>
          <w:trHeight w:hRule="exact" w:val="547"/>
          <w:jc w:val="center"/>
        </w:trPr>
        <w:tc>
          <w:tcPr>
            <w:tcW w:w="2021" w:type="dxa"/>
            <w:tcBorders>
              <w:top w:val="single" w:sz="4" w:space="0" w:color="auto"/>
              <w:left w:val="single" w:sz="4" w:space="0" w:color="auto"/>
            </w:tcBorders>
            <w:shd w:val="clear" w:color="auto" w:fill="auto"/>
            <w:vAlign w:val="center"/>
          </w:tcPr>
          <w:p w14:paraId="15842219" w14:textId="77777777" w:rsidR="007F7AC4" w:rsidRDefault="00F41756">
            <w:pPr>
              <w:pStyle w:val="a5"/>
              <w:spacing w:line="240" w:lineRule="auto"/>
              <w:ind w:firstLine="160"/>
              <w:rPr>
                <w:sz w:val="22"/>
                <w:szCs w:val="22"/>
              </w:rPr>
            </w:pPr>
            <w:r>
              <w:rPr>
                <w:sz w:val="22"/>
                <w:szCs w:val="22"/>
              </w:rPr>
              <w:t>НСИ</w:t>
            </w:r>
          </w:p>
        </w:tc>
        <w:tc>
          <w:tcPr>
            <w:tcW w:w="7027" w:type="dxa"/>
            <w:tcBorders>
              <w:top w:val="single" w:sz="4" w:space="0" w:color="auto"/>
              <w:left w:val="single" w:sz="4" w:space="0" w:color="auto"/>
              <w:right w:val="single" w:sz="4" w:space="0" w:color="auto"/>
            </w:tcBorders>
            <w:shd w:val="clear" w:color="auto" w:fill="auto"/>
            <w:vAlign w:val="center"/>
          </w:tcPr>
          <w:p w14:paraId="091CD52E" w14:textId="77777777" w:rsidR="007F7AC4" w:rsidRDefault="00F41756">
            <w:pPr>
              <w:pStyle w:val="a5"/>
              <w:spacing w:line="240" w:lineRule="auto"/>
              <w:ind w:firstLine="280"/>
              <w:rPr>
                <w:sz w:val="22"/>
                <w:szCs w:val="22"/>
              </w:rPr>
            </w:pPr>
            <w:r>
              <w:rPr>
                <w:sz w:val="22"/>
                <w:szCs w:val="22"/>
              </w:rPr>
              <w:t>Нормативно-справочная информация</w:t>
            </w:r>
          </w:p>
        </w:tc>
      </w:tr>
      <w:tr w:rsidR="007F7AC4" w14:paraId="62C597E0" w14:textId="77777777">
        <w:trPr>
          <w:trHeight w:hRule="exact" w:val="547"/>
          <w:jc w:val="center"/>
        </w:trPr>
        <w:tc>
          <w:tcPr>
            <w:tcW w:w="2021" w:type="dxa"/>
            <w:tcBorders>
              <w:top w:val="single" w:sz="4" w:space="0" w:color="auto"/>
              <w:left w:val="single" w:sz="4" w:space="0" w:color="auto"/>
            </w:tcBorders>
            <w:shd w:val="clear" w:color="auto" w:fill="auto"/>
            <w:vAlign w:val="center"/>
          </w:tcPr>
          <w:p w14:paraId="33C94D94" w14:textId="77777777" w:rsidR="007F7AC4" w:rsidRDefault="00F41756">
            <w:pPr>
              <w:pStyle w:val="a5"/>
              <w:spacing w:line="240" w:lineRule="auto"/>
              <w:ind w:firstLine="160"/>
              <w:rPr>
                <w:sz w:val="22"/>
                <w:szCs w:val="22"/>
              </w:rPr>
            </w:pPr>
            <w:r>
              <w:rPr>
                <w:sz w:val="22"/>
                <w:szCs w:val="22"/>
              </w:rPr>
              <w:t>ОС</w:t>
            </w:r>
          </w:p>
        </w:tc>
        <w:tc>
          <w:tcPr>
            <w:tcW w:w="7027" w:type="dxa"/>
            <w:tcBorders>
              <w:top w:val="single" w:sz="4" w:space="0" w:color="auto"/>
              <w:left w:val="single" w:sz="4" w:space="0" w:color="auto"/>
              <w:right w:val="single" w:sz="4" w:space="0" w:color="auto"/>
            </w:tcBorders>
            <w:shd w:val="clear" w:color="auto" w:fill="auto"/>
            <w:vAlign w:val="center"/>
          </w:tcPr>
          <w:p w14:paraId="4CB1F9B6" w14:textId="77777777" w:rsidR="007F7AC4" w:rsidRDefault="00F41756">
            <w:pPr>
              <w:pStyle w:val="a5"/>
              <w:spacing w:line="240" w:lineRule="auto"/>
              <w:ind w:firstLine="280"/>
              <w:rPr>
                <w:sz w:val="22"/>
                <w:szCs w:val="22"/>
              </w:rPr>
            </w:pPr>
            <w:r>
              <w:rPr>
                <w:sz w:val="22"/>
                <w:szCs w:val="22"/>
              </w:rPr>
              <w:t>Основные средства</w:t>
            </w:r>
          </w:p>
        </w:tc>
      </w:tr>
      <w:tr w:rsidR="007F7AC4" w14:paraId="62F7C44B" w14:textId="77777777">
        <w:trPr>
          <w:trHeight w:hRule="exact" w:val="547"/>
          <w:jc w:val="center"/>
        </w:trPr>
        <w:tc>
          <w:tcPr>
            <w:tcW w:w="2021" w:type="dxa"/>
            <w:tcBorders>
              <w:top w:val="single" w:sz="4" w:space="0" w:color="auto"/>
              <w:left w:val="single" w:sz="4" w:space="0" w:color="auto"/>
            </w:tcBorders>
            <w:shd w:val="clear" w:color="auto" w:fill="auto"/>
            <w:vAlign w:val="center"/>
          </w:tcPr>
          <w:p w14:paraId="516067A2" w14:textId="77777777" w:rsidR="007F7AC4" w:rsidRDefault="00F41756">
            <w:pPr>
              <w:pStyle w:val="a5"/>
              <w:spacing w:line="240" w:lineRule="auto"/>
              <w:ind w:firstLine="160"/>
              <w:rPr>
                <w:sz w:val="22"/>
                <w:szCs w:val="22"/>
              </w:rPr>
            </w:pPr>
            <w:r>
              <w:rPr>
                <w:sz w:val="22"/>
                <w:szCs w:val="22"/>
              </w:rPr>
              <w:t>ПНР</w:t>
            </w:r>
          </w:p>
        </w:tc>
        <w:tc>
          <w:tcPr>
            <w:tcW w:w="7027" w:type="dxa"/>
            <w:tcBorders>
              <w:top w:val="single" w:sz="4" w:space="0" w:color="auto"/>
              <w:left w:val="single" w:sz="4" w:space="0" w:color="auto"/>
              <w:right w:val="single" w:sz="4" w:space="0" w:color="auto"/>
            </w:tcBorders>
            <w:shd w:val="clear" w:color="auto" w:fill="auto"/>
            <w:vAlign w:val="center"/>
          </w:tcPr>
          <w:p w14:paraId="7A7483F8" w14:textId="77777777" w:rsidR="007F7AC4" w:rsidRDefault="00F41756">
            <w:pPr>
              <w:pStyle w:val="a5"/>
              <w:spacing w:line="240" w:lineRule="auto"/>
              <w:ind w:firstLine="280"/>
              <w:rPr>
                <w:sz w:val="22"/>
                <w:szCs w:val="22"/>
              </w:rPr>
            </w:pPr>
            <w:r>
              <w:rPr>
                <w:sz w:val="22"/>
                <w:szCs w:val="22"/>
              </w:rPr>
              <w:t>Пуско-наладочные работы</w:t>
            </w:r>
          </w:p>
        </w:tc>
      </w:tr>
      <w:tr w:rsidR="007F7AC4" w14:paraId="27DE5416" w14:textId="77777777">
        <w:trPr>
          <w:trHeight w:hRule="exact" w:val="552"/>
          <w:jc w:val="center"/>
        </w:trPr>
        <w:tc>
          <w:tcPr>
            <w:tcW w:w="2021" w:type="dxa"/>
            <w:tcBorders>
              <w:top w:val="single" w:sz="4" w:space="0" w:color="auto"/>
              <w:left w:val="single" w:sz="4" w:space="0" w:color="auto"/>
            </w:tcBorders>
            <w:shd w:val="clear" w:color="auto" w:fill="auto"/>
            <w:vAlign w:val="center"/>
          </w:tcPr>
          <w:p w14:paraId="56324D2F" w14:textId="77777777" w:rsidR="007F7AC4" w:rsidRDefault="00F41756">
            <w:pPr>
              <w:pStyle w:val="a5"/>
              <w:spacing w:line="240" w:lineRule="auto"/>
              <w:ind w:firstLine="160"/>
              <w:rPr>
                <w:sz w:val="22"/>
                <w:szCs w:val="22"/>
              </w:rPr>
            </w:pPr>
            <w:r>
              <w:rPr>
                <w:sz w:val="22"/>
                <w:szCs w:val="22"/>
              </w:rPr>
              <w:t>ПО</w:t>
            </w:r>
          </w:p>
        </w:tc>
        <w:tc>
          <w:tcPr>
            <w:tcW w:w="7027" w:type="dxa"/>
            <w:tcBorders>
              <w:top w:val="single" w:sz="4" w:space="0" w:color="auto"/>
              <w:left w:val="single" w:sz="4" w:space="0" w:color="auto"/>
              <w:right w:val="single" w:sz="4" w:space="0" w:color="auto"/>
            </w:tcBorders>
            <w:shd w:val="clear" w:color="auto" w:fill="auto"/>
            <w:vAlign w:val="center"/>
          </w:tcPr>
          <w:p w14:paraId="62C7D90B" w14:textId="77777777" w:rsidR="007F7AC4" w:rsidRDefault="00F41756">
            <w:pPr>
              <w:pStyle w:val="a5"/>
              <w:spacing w:line="240" w:lineRule="auto"/>
              <w:ind w:firstLine="280"/>
              <w:rPr>
                <w:sz w:val="22"/>
                <w:szCs w:val="22"/>
              </w:rPr>
            </w:pPr>
            <w:r>
              <w:rPr>
                <w:sz w:val="22"/>
                <w:szCs w:val="22"/>
              </w:rPr>
              <w:t>Программное обеспечение</w:t>
            </w:r>
          </w:p>
        </w:tc>
      </w:tr>
      <w:tr w:rsidR="007F7AC4" w14:paraId="2332F1C1" w14:textId="77777777">
        <w:trPr>
          <w:trHeight w:hRule="exact" w:val="547"/>
          <w:jc w:val="center"/>
        </w:trPr>
        <w:tc>
          <w:tcPr>
            <w:tcW w:w="2021" w:type="dxa"/>
            <w:tcBorders>
              <w:top w:val="single" w:sz="4" w:space="0" w:color="auto"/>
              <w:left w:val="single" w:sz="4" w:space="0" w:color="auto"/>
            </w:tcBorders>
            <w:shd w:val="clear" w:color="auto" w:fill="auto"/>
            <w:vAlign w:val="center"/>
          </w:tcPr>
          <w:p w14:paraId="174CA8B6" w14:textId="77777777" w:rsidR="007F7AC4" w:rsidRDefault="00F41756">
            <w:pPr>
              <w:pStyle w:val="a5"/>
              <w:spacing w:line="240" w:lineRule="auto"/>
              <w:ind w:firstLine="160"/>
              <w:rPr>
                <w:sz w:val="22"/>
                <w:szCs w:val="22"/>
              </w:rPr>
            </w:pPr>
            <w:r>
              <w:rPr>
                <w:sz w:val="22"/>
                <w:szCs w:val="22"/>
              </w:rPr>
              <w:t>ПТК</w:t>
            </w:r>
          </w:p>
        </w:tc>
        <w:tc>
          <w:tcPr>
            <w:tcW w:w="7027" w:type="dxa"/>
            <w:tcBorders>
              <w:top w:val="single" w:sz="4" w:space="0" w:color="auto"/>
              <w:left w:val="single" w:sz="4" w:space="0" w:color="auto"/>
              <w:right w:val="single" w:sz="4" w:space="0" w:color="auto"/>
            </w:tcBorders>
            <w:shd w:val="clear" w:color="auto" w:fill="auto"/>
            <w:vAlign w:val="center"/>
          </w:tcPr>
          <w:p w14:paraId="72F103FD" w14:textId="77777777" w:rsidR="007F7AC4" w:rsidRDefault="00F41756">
            <w:pPr>
              <w:pStyle w:val="a5"/>
              <w:spacing w:line="240" w:lineRule="auto"/>
              <w:ind w:firstLine="280"/>
              <w:rPr>
                <w:sz w:val="22"/>
                <w:szCs w:val="22"/>
              </w:rPr>
            </w:pPr>
            <w:r>
              <w:rPr>
                <w:sz w:val="22"/>
                <w:szCs w:val="22"/>
              </w:rPr>
              <w:t>Программно-технический комплекс</w:t>
            </w:r>
          </w:p>
        </w:tc>
      </w:tr>
      <w:tr w:rsidR="007F7AC4" w14:paraId="5E628387" w14:textId="77777777">
        <w:trPr>
          <w:trHeight w:hRule="exact" w:val="547"/>
          <w:jc w:val="center"/>
        </w:trPr>
        <w:tc>
          <w:tcPr>
            <w:tcW w:w="2021" w:type="dxa"/>
            <w:tcBorders>
              <w:top w:val="single" w:sz="4" w:space="0" w:color="auto"/>
              <w:left w:val="single" w:sz="4" w:space="0" w:color="auto"/>
            </w:tcBorders>
            <w:shd w:val="clear" w:color="auto" w:fill="auto"/>
            <w:vAlign w:val="center"/>
          </w:tcPr>
          <w:p w14:paraId="747141DE" w14:textId="77777777" w:rsidR="007F7AC4" w:rsidRDefault="00F41756">
            <w:pPr>
              <w:pStyle w:val="a5"/>
              <w:spacing w:line="240" w:lineRule="auto"/>
              <w:ind w:firstLine="160"/>
              <w:rPr>
                <w:sz w:val="22"/>
                <w:szCs w:val="22"/>
              </w:rPr>
            </w:pPr>
            <w:r>
              <w:rPr>
                <w:sz w:val="22"/>
                <w:szCs w:val="22"/>
              </w:rPr>
              <w:t>СЗИ</w:t>
            </w:r>
          </w:p>
        </w:tc>
        <w:tc>
          <w:tcPr>
            <w:tcW w:w="7027" w:type="dxa"/>
            <w:tcBorders>
              <w:top w:val="single" w:sz="4" w:space="0" w:color="auto"/>
              <w:left w:val="single" w:sz="4" w:space="0" w:color="auto"/>
              <w:right w:val="single" w:sz="4" w:space="0" w:color="auto"/>
            </w:tcBorders>
            <w:shd w:val="clear" w:color="auto" w:fill="auto"/>
            <w:vAlign w:val="center"/>
          </w:tcPr>
          <w:p w14:paraId="37F8C9CD" w14:textId="77777777" w:rsidR="007F7AC4" w:rsidRDefault="00F41756">
            <w:pPr>
              <w:pStyle w:val="a5"/>
              <w:spacing w:line="240" w:lineRule="auto"/>
              <w:ind w:firstLine="280"/>
              <w:rPr>
                <w:sz w:val="22"/>
                <w:szCs w:val="22"/>
              </w:rPr>
            </w:pPr>
            <w:r>
              <w:rPr>
                <w:sz w:val="22"/>
                <w:szCs w:val="22"/>
              </w:rPr>
              <w:t>Средства защиты информации</w:t>
            </w:r>
          </w:p>
        </w:tc>
      </w:tr>
      <w:tr w:rsidR="007F7AC4" w14:paraId="448DFAA2" w14:textId="77777777">
        <w:trPr>
          <w:trHeight w:hRule="exact" w:val="547"/>
          <w:jc w:val="center"/>
        </w:trPr>
        <w:tc>
          <w:tcPr>
            <w:tcW w:w="2021" w:type="dxa"/>
            <w:tcBorders>
              <w:top w:val="single" w:sz="4" w:space="0" w:color="auto"/>
              <w:left w:val="single" w:sz="4" w:space="0" w:color="auto"/>
            </w:tcBorders>
            <w:shd w:val="clear" w:color="auto" w:fill="auto"/>
            <w:vAlign w:val="center"/>
          </w:tcPr>
          <w:p w14:paraId="045CCBE1" w14:textId="77777777" w:rsidR="007F7AC4" w:rsidRDefault="00F41756">
            <w:pPr>
              <w:pStyle w:val="a5"/>
              <w:spacing w:line="240" w:lineRule="auto"/>
              <w:ind w:firstLine="160"/>
              <w:rPr>
                <w:sz w:val="22"/>
                <w:szCs w:val="22"/>
              </w:rPr>
            </w:pPr>
            <w:r>
              <w:rPr>
                <w:sz w:val="22"/>
                <w:szCs w:val="22"/>
              </w:rPr>
              <w:t>СМР</w:t>
            </w:r>
          </w:p>
        </w:tc>
        <w:tc>
          <w:tcPr>
            <w:tcW w:w="7027" w:type="dxa"/>
            <w:tcBorders>
              <w:top w:val="single" w:sz="4" w:space="0" w:color="auto"/>
              <w:left w:val="single" w:sz="4" w:space="0" w:color="auto"/>
              <w:right w:val="single" w:sz="4" w:space="0" w:color="auto"/>
            </w:tcBorders>
            <w:shd w:val="clear" w:color="auto" w:fill="auto"/>
            <w:vAlign w:val="center"/>
          </w:tcPr>
          <w:p w14:paraId="7706378C" w14:textId="77777777" w:rsidR="007F7AC4" w:rsidRDefault="00F41756">
            <w:pPr>
              <w:pStyle w:val="a5"/>
              <w:spacing w:line="240" w:lineRule="auto"/>
              <w:ind w:firstLine="280"/>
              <w:rPr>
                <w:sz w:val="22"/>
                <w:szCs w:val="22"/>
              </w:rPr>
            </w:pPr>
            <w:r>
              <w:rPr>
                <w:sz w:val="22"/>
                <w:szCs w:val="22"/>
              </w:rPr>
              <w:t>Строительно-монтажные работы</w:t>
            </w:r>
          </w:p>
        </w:tc>
      </w:tr>
      <w:tr w:rsidR="007F7AC4" w14:paraId="6D8EA647" w14:textId="77777777">
        <w:trPr>
          <w:trHeight w:hRule="exact" w:val="547"/>
          <w:jc w:val="center"/>
        </w:trPr>
        <w:tc>
          <w:tcPr>
            <w:tcW w:w="2021" w:type="dxa"/>
            <w:tcBorders>
              <w:top w:val="single" w:sz="4" w:space="0" w:color="auto"/>
              <w:left w:val="single" w:sz="4" w:space="0" w:color="auto"/>
            </w:tcBorders>
            <w:shd w:val="clear" w:color="auto" w:fill="auto"/>
            <w:vAlign w:val="center"/>
          </w:tcPr>
          <w:p w14:paraId="15D4ED99" w14:textId="77777777" w:rsidR="007F7AC4" w:rsidRDefault="00F41756">
            <w:pPr>
              <w:pStyle w:val="a5"/>
              <w:spacing w:line="240" w:lineRule="auto"/>
              <w:ind w:firstLine="160"/>
              <w:rPr>
                <w:sz w:val="22"/>
                <w:szCs w:val="22"/>
              </w:rPr>
            </w:pPr>
            <w:r>
              <w:rPr>
                <w:sz w:val="22"/>
                <w:szCs w:val="22"/>
              </w:rPr>
              <w:t>СУБД</w:t>
            </w:r>
          </w:p>
        </w:tc>
        <w:tc>
          <w:tcPr>
            <w:tcW w:w="7027" w:type="dxa"/>
            <w:tcBorders>
              <w:top w:val="single" w:sz="4" w:space="0" w:color="auto"/>
              <w:left w:val="single" w:sz="4" w:space="0" w:color="auto"/>
              <w:right w:val="single" w:sz="4" w:space="0" w:color="auto"/>
            </w:tcBorders>
            <w:shd w:val="clear" w:color="auto" w:fill="auto"/>
            <w:vAlign w:val="center"/>
          </w:tcPr>
          <w:p w14:paraId="24ABCAC5" w14:textId="77777777" w:rsidR="007F7AC4" w:rsidRDefault="00F41756">
            <w:pPr>
              <w:pStyle w:val="a5"/>
              <w:spacing w:line="240" w:lineRule="auto"/>
              <w:ind w:firstLine="280"/>
              <w:rPr>
                <w:sz w:val="22"/>
                <w:szCs w:val="22"/>
              </w:rPr>
            </w:pPr>
            <w:r>
              <w:rPr>
                <w:sz w:val="22"/>
                <w:szCs w:val="22"/>
              </w:rPr>
              <w:t>Система управления базами данных</w:t>
            </w:r>
          </w:p>
        </w:tc>
      </w:tr>
      <w:tr w:rsidR="007F7AC4" w14:paraId="1FDED93B" w14:textId="77777777">
        <w:trPr>
          <w:trHeight w:hRule="exact" w:val="547"/>
          <w:jc w:val="center"/>
        </w:trPr>
        <w:tc>
          <w:tcPr>
            <w:tcW w:w="2021" w:type="dxa"/>
            <w:tcBorders>
              <w:top w:val="single" w:sz="4" w:space="0" w:color="auto"/>
              <w:left w:val="single" w:sz="4" w:space="0" w:color="auto"/>
            </w:tcBorders>
            <w:shd w:val="clear" w:color="auto" w:fill="auto"/>
            <w:vAlign w:val="center"/>
          </w:tcPr>
          <w:p w14:paraId="148DF346" w14:textId="77777777" w:rsidR="007F7AC4" w:rsidRDefault="00F41756">
            <w:pPr>
              <w:pStyle w:val="a5"/>
              <w:spacing w:line="240" w:lineRule="auto"/>
              <w:ind w:firstLine="160"/>
              <w:rPr>
                <w:sz w:val="22"/>
                <w:szCs w:val="22"/>
              </w:rPr>
            </w:pPr>
            <w:r>
              <w:rPr>
                <w:sz w:val="22"/>
                <w:szCs w:val="22"/>
              </w:rPr>
              <w:t>ТЗ</w:t>
            </w:r>
          </w:p>
        </w:tc>
        <w:tc>
          <w:tcPr>
            <w:tcW w:w="7027" w:type="dxa"/>
            <w:tcBorders>
              <w:top w:val="single" w:sz="4" w:space="0" w:color="auto"/>
              <w:left w:val="single" w:sz="4" w:space="0" w:color="auto"/>
              <w:right w:val="single" w:sz="4" w:space="0" w:color="auto"/>
            </w:tcBorders>
            <w:shd w:val="clear" w:color="auto" w:fill="auto"/>
            <w:vAlign w:val="center"/>
          </w:tcPr>
          <w:p w14:paraId="24BA731D" w14:textId="77777777" w:rsidR="007F7AC4" w:rsidRDefault="00F41756">
            <w:pPr>
              <w:pStyle w:val="a5"/>
              <w:spacing w:line="240" w:lineRule="auto"/>
              <w:ind w:firstLine="280"/>
              <w:rPr>
                <w:sz w:val="22"/>
                <w:szCs w:val="22"/>
              </w:rPr>
            </w:pPr>
            <w:r>
              <w:rPr>
                <w:sz w:val="22"/>
                <w:szCs w:val="22"/>
              </w:rPr>
              <w:t>Техническое задание</w:t>
            </w:r>
          </w:p>
        </w:tc>
      </w:tr>
      <w:tr w:rsidR="007F7AC4" w14:paraId="2B98B37D" w14:textId="77777777">
        <w:trPr>
          <w:trHeight w:hRule="exact" w:val="547"/>
          <w:jc w:val="center"/>
        </w:trPr>
        <w:tc>
          <w:tcPr>
            <w:tcW w:w="2021" w:type="dxa"/>
            <w:tcBorders>
              <w:top w:val="single" w:sz="4" w:space="0" w:color="auto"/>
              <w:left w:val="single" w:sz="4" w:space="0" w:color="auto"/>
            </w:tcBorders>
            <w:shd w:val="clear" w:color="auto" w:fill="auto"/>
            <w:vAlign w:val="center"/>
          </w:tcPr>
          <w:p w14:paraId="43408107" w14:textId="77777777" w:rsidR="007F7AC4" w:rsidRDefault="00F41756">
            <w:pPr>
              <w:pStyle w:val="a5"/>
              <w:spacing w:line="240" w:lineRule="auto"/>
              <w:ind w:firstLine="160"/>
              <w:rPr>
                <w:sz w:val="22"/>
                <w:szCs w:val="22"/>
              </w:rPr>
            </w:pPr>
            <w:r>
              <w:rPr>
                <w:sz w:val="22"/>
                <w:szCs w:val="22"/>
              </w:rPr>
              <w:t>ЧТЗ</w:t>
            </w:r>
          </w:p>
        </w:tc>
        <w:tc>
          <w:tcPr>
            <w:tcW w:w="7027" w:type="dxa"/>
            <w:tcBorders>
              <w:top w:val="single" w:sz="4" w:space="0" w:color="auto"/>
              <w:left w:val="single" w:sz="4" w:space="0" w:color="auto"/>
              <w:right w:val="single" w:sz="4" w:space="0" w:color="auto"/>
            </w:tcBorders>
            <w:shd w:val="clear" w:color="auto" w:fill="auto"/>
            <w:vAlign w:val="center"/>
          </w:tcPr>
          <w:p w14:paraId="1CA2C628" w14:textId="77777777" w:rsidR="007F7AC4" w:rsidRDefault="00F41756">
            <w:pPr>
              <w:pStyle w:val="a5"/>
              <w:spacing w:line="240" w:lineRule="auto"/>
              <w:ind w:firstLine="280"/>
              <w:rPr>
                <w:sz w:val="22"/>
                <w:szCs w:val="22"/>
              </w:rPr>
            </w:pPr>
            <w:r>
              <w:rPr>
                <w:sz w:val="22"/>
                <w:szCs w:val="22"/>
              </w:rPr>
              <w:t>Частное техническое задание</w:t>
            </w:r>
          </w:p>
        </w:tc>
      </w:tr>
      <w:tr w:rsidR="007F7AC4" w14:paraId="4051605C" w14:textId="77777777">
        <w:trPr>
          <w:trHeight w:hRule="exact" w:val="1378"/>
          <w:jc w:val="center"/>
        </w:trPr>
        <w:tc>
          <w:tcPr>
            <w:tcW w:w="2021" w:type="dxa"/>
            <w:tcBorders>
              <w:top w:val="single" w:sz="4" w:space="0" w:color="auto"/>
              <w:left w:val="single" w:sz="4" w:space="0" w:color="auto"/>
            </w:tcBorders>
            <w:shd w:val="clear" w:color="auto" w:fill="auto"/>
          </w:tcPr>
          <w:p w14:paraId="1C2A9CC7" w14:textId="77777777" w:rsidR="007F7AC4" w:rsidRDefault="00F41756">
            <w:pPr>
              <w:pStyle w:val="a5"/>
              <w:spacing w:line="240" w:lineRule="auto"/>
              <w:ind w:firstLine="160"/>
              <w:rPr>
                <w:sz w:val="22"/>
                <w:szCs w:val="22"/>
              </w:rPr>
            </w:pPr>
            <w:r>
              <w:rPr>
                <w:sz w:val="22"/>
                <w:szCs w:val="22"/>
                <w:lang w:val="en-US" w:eastAsia="en-US" w:bidi="en-US"/>
              </w:rPr>
              <w:t>RTO</w:t>
            </w:r>
          </w:p>
        </w:tc>
        <w:tc>
          <w:tcPr>
            <w:tcW w:w="7027" w:type="dxa"/>
            <w:tcBorders>
              <w:top w:val="single" w:sz="4" w:space="0" w:color="auto"/>
              <w:left w:val="single" w:sz="4" w:space="0" w:color="auto"/>
              <w:right w:val="single" w:sz="4" w:space="0" w:color="auto"/>
            </w:tcBorders>
            <w:shd w:val="clear" w:color="auto" w:fill="auto"/>
            <w:vAlign w:val="center"/>
          </w:tcPr>
          <w:p w14:paraId="29CD3405" w14:textId="77777777" w:rsidR="007F7AC4" w:rsidRDefault="00F41756">
            <w:pPr>
              <w:pStyle w:val="a5"/>
              <w:spacing w:line="394" w:lineRule="auto"/>
              <w:ind w:left="280" w:firstLine="0"/>
              <w:rPr>
                <w:sz w:val="22"/>
                <w:szCs w:val="22"/>
              </w:rPr>
            </w:pPr>
            <w:r>
              <w:rPr>
                <w:sz w:val="22"/>
                <w:szCs w:val="22"/>
                <w:lang w:val="en-US" w:eastAsia="en-US" w:bidi="en-US"/>
              </w:rPr>
              <w:t>Recovery</w:t>
            </w:r>
            <w:r w:rsidRPr="00C02E37">
              <w:rPr>
                <w:sz w:val="22"/>
                <w:szCs w:val="22"/>
                <w:lang w:eastAsia="en-US" w:bidi="en-US"/>
              </w:rPr>
              <w:t xml:space="preserve"> </w:t>
            </w:r>
            <w:r>
              <w:rPr>
                <w:sz w:val="22"/>
                <w:szCs w:val="22"/>
                <w:lang w:val="en-US" w:eastAsia="en-US" w:bidi="en-US"/>
              </w:rPr>
              <w:t>time</w:t>
            </w:r>
            <w:r w:rsidRPr="00C02E37">
              <w:rPr>
                <w:sz w:val="22"/>
                <w:szCs w:val="22"/>
                <w:lang w:eastAsia="en-US" w:bidi="en-US"/>
              </w:rPr>
              <w:t xml:space="preserve"> </w:t>
            </w:r>
            <w:r>
              <w:rPr>
                <w:sz w:val="22"/>
                <w:szCs w:val="22"/>
                <w:lang w:val="en-US" w:eastAsia="en-US" w:bidi="en-US"/>
              </w:rPr>
              <w:t>objective</w:t>
            </w:r>
            <w:r w:rsidRPr="00C02E37">
              <w:rPr>
                <w:sz w:val="22"/>
                <w:szCs w:val="22"/>
                <w:lang w:eastAsia="en-US" w:bidi="en-US"/>
              </w:rPr>
              <w:t xml:space="preserve"> </w:t>
            </w:r>
            <w:r>
              <w:rPr>
                <w:sz w:val="22"/>
                <w:szCs w:val="22"/>
              </w:rPr>
              <w:t>(промежуток времени, в течение которого система может оставаться недоступной в случае аварии)</w:t>
            </w:r>
          </w:p>
        </w:tc>
      </w:tr>
      <w:tr w:rsidR="007F7AC4" w14:paraId="29D9709A" w14:textId="77777777">
        <w:trPr>
          <w:trHeight w:hRule="exact" w:val="970"/>
          <w:jc w:val="center"/>
        </w:trPr>
        <w:tc>
          <w:tcPr>
            <w:tcW w:w="2021" w:type="dxa"/>
            <w:tcBorders>
              <w:top w:val="single" w:sz="4" w:space="0" w:color="auto"/>
              <w:left w:val="single" w:sz="4" w:space="0" w:color="auto"/>
              <w:bottom w:val="single" w:sz="4" w:space="0" w:color="auto"/>
            </w:tcBorders>
            <w:shd w:val="clear" w:color="auto" w:fill="auto"/>
          </w:tcPr>
          <w:p w14:paraId="0CEA7A46" w14:textId="77777777" w:rsidR="007F7AC4" w:rsidRDefault="00F41756">
            <w:pPr>
              <w:pStyle w:val="a5"/>
              <w:spacing w:line="240" w:lineRule="auto"/>
              <w:ind w:firstLine="160"/>
              <w:rPr>
                <w:sz w:val="22"/>
                <w:szCs w:val="22"/>
              </w:rPr>
            </w:pPr>
            <w:r>
              <w:rPr>
                <w:sz w:val="22"/>
                <w:szCs w:val="22"/>
                <w:lang w:val="en-US" w:eastAsia="en-US" w:bidi="en-US"/>
              </w:rPr>
              <w:t>RPO</w:t>
            </w:r>
          </w:p>
        </w:tc>
        <w:tc>
          <w:tcPr>
            <w:tcW w:w="7027" w:type="dxa"/>
            <w:tcBorders>
              <w:top w:val="single" w:sz="4" w:space="0" w:color="auto"/>
              <w:left w:val="single" w:sz="4" w:space="0" w:color="auto"/>
              <w:bottom w:val="single" w:sz="4" w:space="0" w:color="auto"/>
              <w:right w:val="single" w:sz="4" w:space="0" w:color="auto"/>
            </w:tcBorders>
            <w:shd w:val="clear" w:color="auto" w:fill="auto"/>
            <w:vAlign w:val="center"/>
          </w:tcPr>
          <w:p w14:paraId="1A618289" w14:textId="77777777" w:rsidR="007F7AC4" w:rsidRDefault="00F41756">
            <w:pPr>
              <w:pStyle w:val="a5"/>
              <w:spacing w:line="391" w:lineRule="auto"/>
              <w:ind w:left="280" w:firstLine="0"/>
              <w:rPr>
                <w:sz w:val="22"/>
                <w:szCs w:val="22"/>
              </w:rPr>
            </w:pPr>
            <w:r>
              <w:rPr>
                <w:sz w:val="22"/>
                <w:szCs w:val="22"/>
                <w:lang w:val="en-US" w:eastAsia="en-US" w:bidi="en-US"/>
              </w:rPr>
              <w:t>Recovery</w:t>
            </w:r>
            <w:r w:rsidRPr="00C02E37">
              <w:rPr>
                <w:sz w:val="22"/>
                <w:szCs w:val="22"/>
                <w:lang w:eastAsia="en-US" w:bidi="en-US"/>
              </w:rPr>
              <w:t xml:space="preserve"> </w:t>
            </w:r>
            <w:r>
              <w:rPr>
                <w:sz w:val="22"/>
                <w:szCs w:val="22"/>
                <w:lang w:val="en-US" w:eastAsia="en-US" w:bidi="en-US"/>
              </w:rPr>
              <w:t>point</w:t>
            </w:r>
            <w:r w:rsidRPr="00C02E37">
              <w:rPr>
                <w:sz w:val="22"/>
                <w:szCs w:val="22"/>
                <w:lang w:eastAsia="en-US" w:bidi="en-US"/>
              </w:rPr>
              <w:t xml:space="preserve"> </w:t>
            </w:r>
            <w:r>
              <w:rPr>
                <w:sz w:val="22"/>
                <w:szCs w:val="22"/>
                <w:lang w:val="en-US" w:eastAsia="en-US" w:bidi="en-US"/>
              </w:rPr>
              <w:t>objective</w:t>
            </w:r>
            <w:r w:rsidRPr="00C02E37">
              <w:rPr>
                <w:sz w:val="22"/>
                <w:szCs w:val="22"/>
                <w:lang w:eastAsia="en-US" w:bidi="en-US"/>
              </w:rPr>
              <w:t xml:space="preserve"> </w:t>
            </w:r>
            <w:r>
              <w:rPr>
                <w:sz w:val="22"/>
                <w:szCs w:val="22"/>
              </w:rPr>
              <w:t>(промежуток времени, за который допустима потеря данных)</w:t>
            </w:r>
          </w:p>
        </w:tc>
      </w:tr>
    </w:tbl>
    <w:p w14:paraId="15C18B94" w14:textId="77777777" w:rsidR="007F7AC4" w:rsidRDefault="00F41756">
      <w:pPr>
        <w:spacing w:line="1" w:lineRule="exact"/>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021"/>
        <w:gridCol w:w="7027"/>
      </w:tblGrid>
      <w:tr w:rsidR="007F7AC4" w14:paraId="5D753741" w14:textId="77777777">
        <w:trPr>
          <w:trHeight w:hRule="exact" w:val="557"/>
          <w:jc w:val="center"/>
        </w:trPr>
        <w:tc>
          <w:tcPr>
            <w:tcW w:w="2021" w:type="dxa"/>
            <w:tcBorders>
              <w:top w:val="single" w:sz="4" w:space="0" w:color="auto"/>
              <w:left w:val="single" w:sz="4" w:space="0" w:color="auto"/>
            </w:tcBorders>
            <w:shd w:val="clear" w:color="auto" w:fill="auto"/>
            <w:vAlign w:val="center"/>
          </w:tcPr>
          <w:p w14:paraId="3D14791E" w14:textId="77777777" w:rsidR="007F7AC4" w:rsidRDefault="00F41756">
            <w:pPr>
              <w:pStyle w:val="a5"/>
              <w:spacing w:line="240" w:lineRule="auto"/>
              <w:ind w:firstLine="160"/>
              <w:rPr>
                <w:sz w:val="22"/>
                <w:szCs w:val="22"/>
              </w:rPr>
            </w:pPr>
            <w:r>
              <w:rPr>
                <w:sz w:val="22"/>
                <w:szCs w:val="22"/>
              </w:rPr>
              <w:t>ППР</w:t>
            </w:r>
          </w:p>
        </w:tc>
        <w:tc>
          <w:tcPr>
            <w:tcW w:w="7027" w:type="dxa"/>
            <w:tcBorders>
              <w:top w:val="single" w:sz="4" w:space="0" w:color="auto"/>
              <w:left w:val="single" w:sz="4" w:space="0" w:color="auto"/>
              <w:right w:val="single" w:sz="4" w:space="0" w:color="auto"/>
            </w:tcBorders>
            <w:shd w:val="clear" w:color="auto" w:fill="auto"/>
            <w:vAlign w:val="center"/>
          </w:tcPr>
          <w:p w14:paraId="55775142" w14:textId="77777777" w:rsidR="007F7AC4" w:rsidRDefault="00F41756">
            <w:pPr>
              <w:pStyle w:val="a5"/>
              <w:spacing w:line="240" w:lineRule="auto"/>
              <w:ind w:firstLine="280"/>
              <w:rPr>
                <w:sz w:val="22"/>
                <w:szCs w:val="22"/>
              </w:rPr>
            </w:pPr>
            <w:r>
              <w:rPr>
                <w:sz w:val="22"/>
                <w:szCs w:val="22"/>
              </w:rPr>
              <w:t>Планово-предупредительные работы</w:t>
            </w:r>
          </w:p>
        </w:tc>
      </w:tr>
      <w:tr w:rsidR="007F7AC4" w14:paraId="6CA95B6A" w14:textId="77777777">
        <w:trPr>
          <w:trHeight w:hRule="exact" w:val="547"/>
          <w:jc w:val="center"/>
        </w:trPr>
        <w:tc>
          <w:tcPr>
            <w:tcW w:w="2021" w:type="dxa"/>
            <w:tcBorders>
              <w:top w:val="single" w:sz="4" w:space="0" w:color="auto"/>
              <w:left w:val="single" w:sz="4" w:space="0" w:color="auto"/>
            </w:tcBorders>
            <w:shd w:val="clear" w:color="auto" w:fill="auto"/>
            <w:vAlign w:val="center"/>
          </w:tcPr>
          <w:p w14:paraId="74D59020" w14:textId="77777777" w:rsidR="007F7AC4" w:rsidRDefault="00F41756">
            <w:pPr>
              <w:pStyle w:val="a5"/>
              <w:spacing w:line="240" w:lineRule="auto"/>
              <w:ind w:firstLine="160"/>
              <w:rPr>
                <w:sz w:val="22"/>
                <w:szCs w:val="22"/>
              </w:rPr>
            </w:pPr>
            <w:r>
              <w:rPr>
                <w:sz w:val="22"/>
                <w:szCs w:val="22"/>
              </w:rPr>
              <w:t>СХД</w:t>
            </w:r>
          </w:p>
        </w:tc>
        <w:tc>
          <w:tcPr>
            <w:tcW w:w="7027" w:type="dxa"/>
            <w:tcBorders>
              <w:top w:val="single" w:sz="4" w:space="0" w:color="auto"/>
              <w:left w:val="single" w:sz="4" w:space="0" w:color="auto"/>
              <w:right w:val="single" w:sz="4" w:space="0" w:color="auto"/>
            </w:tcBorders>
            <w:shd w:val="clear" w:color="auto" w:fill="auto"/>
            <w:vAlign w:val="center"/>
          </w:tcPr>
          <w:p w14:paraId="400721D2" w14:textId="77777777" w:rsidR="007F7AC4" w:rsidRDefault="00F41756">
            <w:pPr>
              <w:pStyle w:val="a5"/>
              <w:spacing w:line="240" w:lineRule="auto"/>
              <w:ind w:firstLine="280"/>
              <w:rPr>
                <w:sz w:val="22"/>
                <w:szCs w:val="22"/>
              </w:rPr>
            </w:pPr>
            <w:r>
              <w:rPr>
                <w:sz w:val="22"/>
                <w:szCs w:val="22"/>
              </w:rPr>
              <w:t>Система хранения данных</w:t>
            </w:r>
          </w:p>
        </w:tc>
      </w:tr>
      <w:tr w:rsidR="007F7AC4" w14:paraId="1C69B03E" w14:textId="77777777">
        <w:trPr>
          <w:trHeight w:hRule="exact" w:val="552"/>
          <w:jc w:val="center"/>
        </w:trPr>
        <w:tc>
          <w:tcPr>
            <w:tcW w:w="2021" w:type="dxa"/>
            <w:tcBorders>
              <w:top w:val="single" w:sz="4" w:space="0" w:color="auto"/>
              <w:left w:val="single" w:sz="4" w:space="0" w:color="auto"/>
            </w:tcBorders>
            <w:shd w:val="clear" w:color="auto" w:fill="auto"/>
            <w:vAlign w:val="center"/>
          </w:tcPr>
          <w:p w14:paraId="3824E174" w14:textId="77777777" w:rsidR="007F7AC4" w:rsidRDefault="00F41756">
            <w:pPr>
              <w:pStyle w:val="a5"/>
              <w:spacing w:line="240" w:lineRule="auto"/>
              <w:ind w:firstLine="160"/>
              <w:rPr>
                <w:sz w:val="22"/>
                <w:szCs w:val="22"/>
              </w:rPr>
            </w:pPr>
            <w:r>
              <w:rPr>
                <w:sz w:val="22"/>
                <w:szCs w:val="22"/>
              </w:rPr>
              <w:t>ТМЦ</w:t>
            </w:r>
          </w:p>
        </w:tc>
        <w:tc>
          <w:tcPr>
            <w:tcW w:w="7027" w:type="dxa"/>
            <w:tcBorders>
              <w:top w:val="single" w:sz="4" w:space="0" w:color="auto"/>
              <w:left w:val="single" w:sz="4" w:space="0" w:color="auto"/>
              <w:right w:val="single" w:sz="4" w:space="0" w:color="auto"/>
            </w:tcBorders>
            <w:shd w:val="clear" w:color="auto" w:fill="auto"/>
            <w:vAlign w:val="center"/>
          </w:tcPr>
          <w:p w14:paraId="79E9E100" w14:textId="77777777" w:rsidR="007F7AC4" w:rsidRDefault="00F41756">
            <w:pPr>
              <w:pStyle w:val="a5"/>
              <w:spacing w:line="240" w:lineRule="auto"/>
              <w:ind w:firstLine="280"/>
              <w:rPr>
                <w:sz w:val="22"/>
                <w:szCs w:val="22"/>
              </w:rPr>
            </w:pPr>
            <w:r>
              <w:rPr>
                <w:sz w:val="22"/>
                <w:szCs w:val="22"/>
              </w:rPr>
              <w:t>Товарно-материальные ценности</w:t>
            </w:r>
          </w:p>
        </w:tc>
      </w:tr>
      <w:tr w:rsidR="007F7AC4" w14:paraId="03E52E53" w14:textId="77777777">
        <w:trPr>
          <w:trHeight w:hRule="exact" w:val="547"/>
          <w:jc w:val="center"/>
        </w:trPr>
        <w:tc>
          <w:tcPr>
            <w:tcW w:w="2021" w:type="dxa"/>
            <w:tcBorders>
              <w:top w:val="single" w:sz="4" w:space="0" w:color="auto"/>
              <w:left w:val="single" w:sz="4" w:space="0" w:color="auto"/>
            </w:tcBorders>
            <w:shd w:val="clear" w:color="auto" w:fill="auto"/>
            <w:vAlign w:val="center"/>
          </w:tcPr>
          <w:p w14:paraId="1D9AFC17" w14:textId="77777777" w:rsidR="007F7AC4" w:rsidRDefault="00F41756">
            <w:pPr>
              <w:pStyle w:val="a5"/>
              <w:spacing w:line="240" w:lineRule="auto"/>
              <w:ind w:firstLine="160"/>
              <w:rPr>
                <w:sz w:val="22"/>
                <w:szCs w:val="22"/>
              </w:rPr>
            </w:pPr>
            <w:r>
              <w:rPr>
                <w:sz w:val="22"/>
                <w:szCs w:val="22"/>
              </w:rPr>
              <w:t>ЦИМ</w:t>
            </w:r>
          </w:p>
        </w:tc>
        <w:tc>
          <w:tcPr>
            <w:tcW w:w="7027" w:type="dxa"/>
            <w:tcBorders>
              <w:top w:val="single" w:sz="4" w:space="0" w:color="auto"/>
              <w:left w:val="single" w:sz="4" w:space="0" w:color="auto"/>
              <w:right w:val="single" w:sz="4" w:space="0" w:color="auto"/>
            </w:tcBorders>
            <w:shd w:val="clear" w:color="auto" w:fill="auto"/>
            <w:vAlign w:val="center"/>
          </w:tcPr>
          <w:p w14:paraId="5DC5AF5B" w14:textId="77777777" w:rsidR="007F7AC4" w:rsidRDefault="00F41756">
            <w:pPr>
              <w:pStyle w:val="a5"/>
              <w:spacing w:line="240" w:lineRule="auto"/>
              <w:ind w:firstLine="280"/>
              <w:rPr>
                <w:sz w:val="22"/>
                <w:szCs w:val="22"/>
              </w:rPr>
            </w:pPr>
            <w:r>
              <w:rPr>
                <w:sz w:val="22"/>
                <w:szCs w:val="22"/>
              </w:rPr>
              <w:t>Цифровая информационная модель</w:t>
            </w:r>
          </w:p>
        </w:tc>
      </w:tr>
      <w:tr w:rsidR="007F7AC4" w14:paraId="7BAB6D6A" w14:textId="77777777">
        <w:trPr>
          <w:trHeight w:hRule="exact" w:val="960"/>
          <w:jc w:val="center"/>
        </w:trPr>
        <w:tc>
          <w:tcPr>
            <w:tcW w:w="2021" w:type="dxa"/>
            <w:tcBorders>
              <w:top w:val="single" w:sz="4" w:space="0" w:color="auto"/>
              <w:left w:val="single" w:sz="4" w:space="0" w:color="auto"/>
            </w:tcBorders>
            <w:shd w:val="clear" w:color="auto" w:fill="auto"/>
          </w:tcPr>
          <w:p w14:paraId="0A2EC7B9" w14:textId="77777777" w:rsidR="007F7AC4" w:rsidRDefault="00F41756">
            <w:pPr>
              <w:pStyle w:val="a5"/>
              <w:spacing w:line="240" w:lineRule="auto"/>
              <w:ind w:firstLine="160"/>
              <w:rPr>
                <w:sz w:val="22"/>
                <w:szCs w:val="22"/>
              </w:rPr>
            </w:pPr>
            <w:r>
              <w:rPr>
                <w:sz w:val="22"/>
                <w:szCs w:val="22"/>
                <w:lang w:val="en-US" w:eastAsia="en-US" w:bidi="en-US"/>
              </w:rPr>
              <w:t>BMS</w:t>
            </w:r>
          </w:p>
        </w:tc>
        <w:tc>
          <w:tcPr>
            <w:tcW w:w="7027" w:type="dxa"/>
            <w:tcBorders>
              <w:top w:val="single" w:sz="4" w:space="0" w:color="auto"/>
              <w:left w:val="single" w:sz="4" w:space="0" w:color="auto"/>
              <w:right w:val="single" w:sz="4" w:space="0" w:color="auto"/>
            </w:tcBorders>
            <w:shd w:val="clear" w:color="auto" w:fill="auto"/>
            <w:vAlign w:val="center"/>
          </w:tcPr>
          <w:p w14:paraId="3FB0C612" w14:textId="77777777" w:rsidR="007F7AC4" w:rsidRDefault="00F41756">
            <w:pPr>
              <w:pStyle w:val="a5"/>
              <w:spacing w:line="391" w:lineRule="auto"/>
              <w:ind w:left="280" w:firstLine="0"/>
              <w:rPr>
                <w:sz w:val="22"/>
                <w:szCs w:val="22"/>
              </w:rPr>
            </w:pPr>
            <w:r>
              <w:rPr>
                <w:sz w:val="22"/>
                <w:szCs w:val="22"/>
                <w:lang w:val="en-US" w:eastAsia="en-US" w:bidi="en-US"/>
              </w:rPr>
              <w:t>Building</w:t>
            </w:r>
            <w:r w:rsidRPr="00C02E37">
              <w:rPr>
                <w:sz w:val="22"/>
                <w:szCs w:val="22"/>
                <w:lang w:eastAsia="en-US" w:bidi="en-US"/>
              </w:rPr>
              <w:t xml:space="preserve"> </w:t>
            </w:r>
            <w:r>
              <w:rPr>
                <w:sz w:val="22"/>
                <w:szCs w:val="22"/>
                <w:lang w:val="en-US" w:eastAsia="en-US" w:bidi="en-US"/>
              </w:rPr>
              <w:t>Management</w:t>
            </w:r>
            <w:r w:rsidRPr="00C02E37">
              <w:rPr>
                <w:sz w:val="22"/>
                <w:szCs w:val="22"/>
                <w:lang w:eastAsia="en-US" w:bidi="en-US"/>
              </w:rPr>
              <w:t xml:space="preserve"> </w:t>
            </w:r>
            <w:r>
              <w:rPr>
                <w:sz w:val="22"/>
                <w:szCs w:val="22"/>
                <w:lang w:val="en-US" w:eastAsia="en-US" w:bidi="en-US"/>
              </w:rPr>
              <w:t>System</w:t>
            </w:r>
            <w:r w:rsidRPr="00C02E37">
              <w:rPr>
                <w:sz w:val="22"/>
                <w:szCs w:val="22"/>
                <w:lang w:eastAsia="en-US" w:bidi="en-US"/>
              </w:rPr>
              <w:t xml:space="preserve">, </w:t>
            </w:r>
            <w:r>
              <w:rPr>
                <w:sz w:val="22"/>
                <w:szCs w:val="22"/>
              </w:rPr>
              <w:t>Автоматизированная система управления зданием</w:t>
            </w:r>
          </w:p>
        </w:tc>
      </w:tr>
      <w:tr w:rsidR="007F7AC4" w14:paraId="6786145C" w14:textId="77777777">
        <w:trPr>
          <w:trHeight w:hRule="exact" w:val="547"/>
          <w:jc w:val="center"/>
        </w:trPr>
        <w:tc>
          <w:tcPr>
            <w:tcW w:w="2021" w:type="dxa"/>
            <w:tcBorders>
              <w:top w:val="single" w:sz="4" w:space="0" w:color="auto"/>
              <w:left w:val="single" w:sz="4" w:space="0" w:color="auto"/>
            </w:tcBorders>
            <w:shd w:val="clear" w:color="auto" w:fill="auto"/>
            <w:vAlign w:val="center"/>
          </w:tcPr>
          <w:p w14:paraId="7A916348" w14:textId="77777777" w:rsidR="007F7AC4" w:rsidRDefault="00F41756">
            <w:pPr>
              <w:pStyle w:val="a5"/>
              <w:spacing w:line="240" w:lineRule="auto"/>
              <w:ind w:firstLine="160"/>
              <w:rPr>
                <w:sz w:val="22"/>
                <w:szCs w:val="22"/>
              </w:rPr>
            </w:pPr>
            <w:r>
              <w:rPr>
                <w:sz w:val="22"/>
                <w:szCs w:val="22"/>
                <w:lang w:val="en-US" w:eastAsia="en-US" w:bidi="en-US"/>
              </w:rPr>
              <w:t>BIM</w:t>
            </w:r>
          </w:p>
        </w:tc>
        <w:tc>
          <w:tcPr>
            <w:tcW w:w="7027" w:type="dxa"/>
            <w:tcBorders>
              <w:top w:val="single" w:sz="4" w:space="0" w:color="auto"/>
              <w:left w:val="single" w:sz="4" w:space="0" w:color="auto"/>
              <w:right w:val="single" w:sz="4" w:space="0" w:color="auto"/>
            </w:tcBorders>
            <w:shd w:val="clear" w:color="auto" w:fill="auto"/>
            <w:vAlign w:val="center"/>
          </w:tcPr>
          <w:p w14:paraId="369AB106" w14:textId="77777777" w:rsidR="007F7AC4" w:rsidRDefault="00F41756">
            <w:pPr>
              <w:pStyle w:val="a5"/>
              <w:spacing w:line="240" w:lineRule="auto"/>
              <w:ind w:firstLine="280"/>
              <w:rPr>
                <w:sz w:val="22"/>
                <w:szCs w:val="22"/>
              </w:rPr>
            </w:pPr>
            <w:r>
              <w:rPr>
                <w:sz w:val="22"/>
                <w:szCs w:val="22"/>
                <w:lang w:val="en-US" w:eastAsia="en-US" w:bidi="en-US"/>
              </w:rPr>
              <w:t>Building Information Model</w:t>
            </w:r>
          </w:p>
        </w:tc>
      </w:tr>
      <w:tr w:rsidR="007F7AC4" w14:paraId="504D1891" w14:textId="77777777">
        <w:trPr>
          <w:trHeight w:hRule="exact" w:val="557"/>
          <w:jc w:val="center"/>
        </w:trPr>
        <w:tc>
          <w:tcPr>
            <w:tcW w:w="2021" w:type="dxa"/>
            <w:tcBorders>
              <w:top w:val="single" w:sz="4" w:space="0" w:color="auto"/>
              <w:left w:val="single" w:sz="4" w:space="0" w:color="auto"/>
              <w:bottom w:val="single" w:sz="4" w:space="0" w:color="auto"/>
            </w:tcBorders>
            <w:shd w:val="clear" w:color="auto" w:fill="auto"/>
            <w:vAlign w:val="center"/>
          </w:tcPr>
          <w:p w14:paraId="1DC7FDD1" w14:textId="77777777" w:rsidR="007F7AC4" w:rsidRDefault="00F41756">
            <w:pPr>
              <w:pStyle w:val="a5"/>
              <w:spacing w:line="240" w:lineRule="auto"/>
              <w:ind w:firstLine="160"/>
              <w:rPr>
                <w:sz w:val="22"/>
                <w:szCs w:val="22"/>
              </w:rPr>
            </w:pPr>
            <w:r>
              <w:rPr>
                <w:sz w:val="22"/>
                <w:szCs w:val="22"/>
                <w:lang w:val="en-US" w:eastAsia="en-US" w:bidi="en-US"/>
              </w:rPr>
              <w:t>SLA</w:t>
            </w:r>
          </w:p>
        </w:tc>
        <w:tc>
          <w:tcPr>
            <w:tcW w:w="7027" w:type="dxa"/>
            <w:tcBorders>
              <w:top w:val="single" w:sz="4" w:space="0" w:color="auto"/>
              <w:left w:val="single" w:sz="4" w:space="0" w:color="auto"/>
              <w:bottom w:val="single" w:sz="4" w:space="0" w:color="auto"/>
              <w:right w:val="single" w:sz="4" w:space="0" w:color="auto"/>
            </w:tcBorders>
            <w:shd w:val="clear" w:color="auto" w:fill="auto"/>
            <w:vAlign w:val="center"/>
          </w:tcPr>
          <w:p w14:paraId="1C610016" w14:textId="77777777" w:rsidR="007F7AC4" w:rsidRDefault="00F41756">
            <w:pPr>
              <w:pStyle w:val="a5"/>
              <w:spacing w:line="240" w:lineRule="auto"/>
              <w:ind w:firstLine="280"/>
              <w:rPr>
                <w:sz w:val="22"/>
                <w:szCs w:val="22"/>
              </w:rPr>
            </w:pPr>
            <w:r>
              <w:rPr>
                <w:sz w:val="22"/>
                <w:szCs w:val="22"/>
                <w:lang w:val="en-US" w:eastAsia="en-US" w:bidi="en-US"/>
              </w:rPr>
              <w:t>Service Level Agreement</w:t>
            </w:r>
          </w:p>
        </w:tc>
      </w:tr>
    </w:tbl>
    <w:p w14:paraId="38B464F1" w14:textId="77777777" w:rsidR="007F7AC4" w:rsidRDefault="007F7AC4">
      <w:pPr>
        <w:sectPr w:rsidR="007F7AC4">
          <w:headerReference w:type="default" r:id="rId8"/>
          <w:footerReference w:type="default" r:id="rId9"/>
          <w:pgSz w:w="11900" w:h="16840"/>
          <w:pgMar w:top="1328" w:right="1275" w:bottom="1220" w:left="1390" w:header="900" w:footer="3" w:gutter="0"/>
          <w:pgNumType w:start="2"/>
          <w:cols w:space="720"/>
          <w:noEndnote/>
          <w:docGrid w:linePitch="360"/>
        </w:sectPr>
      </w:pPr>
    </w:p>
    <w:p w14:paraId="7B914B76" w14:textId="77777777" w:rsidR="007F7AC4" w:rsidRDefault="00F41756" w:rsidP="00D95BCD">
      <w:pPr>
        <w:pStyle w:val="22"/>
        <w:keepNext/>
        <w:keepLines/>
        <w:numPr>
          <w:ilvl w:val="0"/>
          <w:numId w:val="2"/>
        </w:numPr>
        <w:tabs>
          <w:tab w:val="left" w:pos="940"/>
        </w:tabs>
        <w:spacing w:before="140" w:line="394" w:lineRule="auto"/>
        <w:ind w:firstLine="580"/>
      </w:pPr>
      <w:bookmarkStart w:id="0" w:name="bookmark26"/>
      <w:r>
        <w:t>Общие сведения</w:t>
      </w:r>
      <w:bookmarkEnd w:id="0"/>
    </w:p>
    <w:p w14:paraId="1008ECE0" w14:textId="77777777" w:rsidR="007F7AC4" w:rsidRDefault="00F41756" w:rsidP="00D95BCD">
      <w:pPr>
        <w:pStyle w:val="22"/>
        <w:keepNext/>
        <w:keepLines/>
        <w:numPr>
          <w:ilvl w:val="1"/>
          <w:numId w:val="2"/>
        </w:numPr>
        <w:tabs>
          <w:tab w:val="left" w:pos="1481"/>
        </w:tabs>
        <w:spacing w:line="394" w:lineRule="auto"/>
        <w:ind w:firstLine="940"/>
        <w:jc w:val="both"/>
      </w:pPr>
      <w:r>
        <w:t>Наименование системы</w:t>
      </w:r>
    </w:p>
    <w:p w14:paraId="4173FC5B" w14:textId="77777777" w:rsidR="007F7AC4" w:rsidRDefault="00F41756">
      <w:pPr>
        <w:pStyle w:val="24"/>
        <w:spacing w:line="394" w:lineRule="auto"/>
        <w:ind w:firstLine="380"/>
        <w:jc w:val="both"/>
      </w:pPr>
      <w:r>
        <w:t>Полное наименование системы: платформа цифровой эксплуатации объектов недвижимости с применением ТИМ.</w:t>
      </w:r>
    </w:p>
    <w:p w14:paraId="19A504A1" w14:textId="77777777" w:rsidR="007F7AC4" w:rsidRDefault="00F41756">
      <w:pPr>
        <w:pStyle w:val="24"/>
        <w:spacing w:line="394" w:lineRule="auto"/>
        <w:ind w:firstLine="380"/>
      </w:pPr>
      <w:r>
        <w:t>Условное обозначение системы: Решение, Система.</w:t>
      </w:r>
    </w:p>
    <w:p w14:paraId="6AAF5899" w14:textId="77777777" w:rsidR="007F7AC4" w:rsidRDefault="00F41756" w:rsidP="00D95BCD">
      <w:pPr>
        <w:pStyle w:val="22"/>
        <w:keepNext/>
        <w:keepLines/>
        <w:numPr>
          <w:ilvl w:val="1"/>
          <w:numId w:val="2"/>
        </w:numPr>
        <w:tabs>
          <w:tab w:val="left" w:pos="1481"/>
        </w:tabs>
        <w:spacing w:line="394" w:lineRule="auto"/>
        <w:ind w:firstLine="940"/>
      </w:pPr>
      <w:bookmarkStart w:id="1" w:name="bookmark29"/>
      <w:r>
        <w:t>Порядок внесения изменений и дополнений</w:t>
      </w:r>
      <w:bookmarkEnd w:id="1"/>
    </w:p>
    <w:p w14:paraId="63E6C3B1" w14:textId="77777777" w:rsidR="007F7AC4" w:rsidRDefault="00F41756">
      <w:pPr>
        <w:pStyle w:val="24"/>
        <w:spacing w:line="394" w:lineRule="auto"/>
        <w:ind w:firstLine="380"/>
        <w:jc w:val="both"/>
      </w:pPr>
      <w:r>
        <w:t>Изменения настоящего Технического задания не предусмотрены. Детализация и уточнение требований настоящего Технического задания возможны в составе частного технического задания (ЧТЗ). Техническое задание в совокупности с ЧТЗ должны составлять полную систему требований к внедрению решения. При этом детализация и уточнение требований в составе ЧТЗ не должны противоречить основным требованиям настоящего Технического задания и приводить к существенному изменению объема услуг, предусмотренных Договором.</w:t>
      </w:r>
    </w:p>
    <w:p w14:paraId="26EE3C89" w14:textId="77777777" w:rsidR="007F7AC4" w:rsidRDefault="00F41756" w:rsidP="00D95BCD">
      <w:pPr>
        <w:pStyle w:val="22"/>
        <w:keepNext/>
        <w:keepLines/>
        <w:numPr>
          <w:ilvl w:val="0"/>
          <w:numId w:val="2"/>
        </w:numPr>
        <w:tabs>
          <w:tab w:val="left" w:pos="940"/>
        </w:tabs>
        <w:spacing w:line="394" w:lineRule="auto"/>
        <w:ind w:firstLine="580"/>
      </w:pPr>
      <w:bookmarkStart w:id="2" w:name="bookmark31"/>
      <w:r>
        <w:t>Назначение и цели внедрения системы</w:t>
      </w:r>
      <w:bookmarkEnd w:id="2"/>
    </w:p>
    <w:p w14:paraId="1C952871" w14:textId="77777777" w:rsidR="007F7AC4" w:rsidRDefault="00F41756" w:rsidP="00D95BCD">
      <w:pPr>
        <w:pStyle w:val="22"/>
        <w:keepNext/>
        <w:keepLines/>
        <w:numPr>
          <w:ilvl w:val="1"/>
          <w:numId w:val="2"/>
        </w:numPr>
        <w:tabs>
          <w:tab w:val="left" w:pos="1481"/>
        </w:tabs>
        <w:spacing w:line="394" w:lineRule="auto"/>
        <w:ind w:firstLine="940"/>
        <w:jc w:val="both"/>
      </w:pPr>
      <w:r>
        <w:t>Назначение</w:t>
      </w:r>
    </w:p>
    <w:p w14:paraId="213D3445" w14:textId="77777777" w:rsidR="007F7AC4" w:rsidRDefault="00F41756">
      <w:pPr>
        <w:pStyle w:val="24"/>
        <w:spacing w:line="394" w:lineRule="auto"/>
        <w:ind w:firstLine="380"/>
        <w:jc w:val="both"/>
      </w:pPr>
      <w:r>
        <w:t>Система предназначена для обеспечения автоматизированной поддержки следующей деятельности владельца (управляющей компании) объектов недвижимости:</w:t>
      </w:r>
    </w:p>
    <w:p w14:paraId="440AFDE7" w14:textId="77777777" w:rsidR="007F7AC4" w:rsidRDefault="00F41756" w:rsidP="00D95BCD">
      <w:pPr>
        <w:pStyle w:val="24"/>
        <w:numPr>
          <w:ilvl w:val="0"/>
          <w:numId w:val="3"/>
        </w:numPr>
        <w:tabs>
          <w:tab w:val="left" w:pos="1437"/>
        </w:tabs>
        <w:spacing w:line="269" w:lineRule="auto"/>
        <w:ind w:left="1100" w:firstLine="0"/>
      </w:pPr>
      <w:r>
        <w:t>Администрирование территориально-пространственной структуры;</w:t>
      </w:r>
    </w:p>
    <w:p w14:paraId="74BB61A7" w14:textId="77777777" w:rsidR="007F7AC4" w:rsidRDefault="00F41756" w:rsidP="00D95BCD">
      <w:pPr>
        <w:pStyle w:val="24"/>
        <w:numPr>
          <w:ilvl w:val="0"/>
          <w:numId w:val="3"/>
        </w:numPr>
        <w:tabs>
          <w:tab w:val="left" w:pos="1437"/>
        </w:tabs>
        <w:spacing w:line="269" w:lineRule="auto"/>
        <w:ind w:left="1100" w:firstLine="0"/>
      </w:pPr>
      <w:r>
        <w:t>Администрирование реестра оборудования и инженерных систем;</w:t>
      </w:r>
    </w:p>
    <w:p w14:paraId="539E4298" w14:textId="77777777" w:rsidR="007F7AC4" w:rsidRDefault="00F41756" w:rsidP="00D95BCD">
      <w:pPr>
        <w:pStyle w:val="24"/>
        <w:numPr>
          <w:ilvl w:val="0"/>
          <w:numId w:val="3"/>
        </w:numPr>
        <w:tabs>
          <w:tab w:val="left" w:pos="1437"/>
        </w:tabs>
        <w:spacing w:line="269" w:lineRule="auto"/>
        <w:ind w:left="1100" w:firstLine="0"/>
      </w:pPr>
      <w:r>
        <w:t>Управление внеплановыми работами;</w:t>
      </w:r>
    </w:p>
    <w:p w14:paraId="796DB607" w14:textId="77777777" w:rsidR="007F7AC4" w:rsidRDefault="00F41756" w:rsidP="00D95BCD">
      <w:pPr>
        <w:pStyle w:val="24"/>
        <w:numPr>
          <w:ilvl w:val="0"/>
          <w:numId w:val="3"/>
        </w:numPr>
        <w:tabs>
          <w:tab w:val="left" w:pos="1437"/>
        </w:tabs>
        <w:spacing w:line="269" w:lineRule="auto"/>
        <w:ind w:left="1100" w:firstLine="0"/>
      </w:pPr>
      <w:r>
        <w:t>Управление плановыми работами;</w:t>
      </w:r>
    </w:p>
    <w:p w14:paraId="00ED3191" w14:textId="77777777" w:rsidR="007F7AC4" w:rsidRDefault="00F41756" w:rsidP="00D95BCD">
      <w:pPr>
        <w:pStyle w:val="24"/>
        <w:numPr>
          <w:ilvl w:val="0"/>
          <w:numId w:val="3"/>
        </w:numPr>
        <w:tabs>
          <w:tab w:val="left" w:pos="1437"/>
        </w:tabs>
        <w:spacing w:line="269" w:lineRule="auto"/>
        <w:ind w:left="1100" w:firstLine="0"/>
      </w:pPr>
      <w:r>
        <w:t>Управление складской деятельностью и МТО;</w:t>
      </w:r>
    </w:p>
    <w:p w14:paraId="26934771" w14:textId="77777777" w:rsidR="007F7AC4" w:rsidRDefault="00F41756" w:rsidP="00D95BCD">
      <w:pPr>
        <w:pStyle w:val="24"/>
        <w:numPr>
          <w:ilvl w:val="0"/>
          <w:numId w:val="3"/>
        </w:numPr>
        <w:tabs>
          <w:tab w:val="left" w:pos="1437"/>
        </w:tabs>
        <w:spacing w:line="319" w:lineRule="auto"/>
        <w:ind w:left="1460" w:hanging="360"/>
        <w:jc w:val="both"/>
      </w:pPr>
      <w:r>
        <w:t xml:space="preserve">Поддержка процессов эксплуатации в мобильном приложении и </w:t>
      </w:r>
      <w:r>
        <w:rPr>
          <w:lang w:val="en-US" w:eastAsia="en-US" w:bidi="en-US"/>
        </w:rPr>
        <w:t>telegram</w:t>
      </w:r>
      <w:r w:rsidRPr="00C02E37">
        <w:rPr>
          <w:lang w:eastAsia="en-US" w:bidi="en-US"/>
        </w:rPr>
        <w:t xml:space="preserve">- </w:t>
      </w:r>
      <w:r>
        <w:t>боте;</w:t>
      </w:r>
    </w:p>
    <w:p w14:paraId="7B2883A1" w14:textId="77777777" w:rsidR="007F7AC4" w:rsidRDefault="00F41756" w:rsidP="00D95BCD">
      <w:pPr>
        <w:pStyle w:val="24"/>
        <w:numPr>
          <w:ilvl w:val="0"/>
          <w:numId w:val="3"/>
        </w:numPr>
        <w:tabs>
          <w:tab w:val="left" w:pos="1437"/>
        </w:tabs>
        <w:spacing w:line="269" w:lineRule="auto"/>
        <w:ind w:left="1100" w:firstLine="0"/>
      </w:pPr>
      <w:r>
        <w:t>Управление инвентаризацией оборудования и основных средств;</w:t>
      </w:r>
    </w:p>
    <w:p w14:paraId="5C4EAB10" w14:textId="77777777" w:rsidR="007F7AC4" w:rsidRDefault="00F41756" w:rsidP="00D95BCD">
      <w:pPr>
        <w:pStyle w:val="24"/>
        <w:numPr>
          <w:ilvl w:val="0"/>
          <w:numId w:val="3"/>
        </w:numPr>
        <w:tabs>
          <w:tab w:val="left" w:pos="1437"/>
        </w:tabs>
        <w:spacing w:line="269" w:lineRule="auto"/>
        <w:ind w:left="1100" w:firstLine="0"/>
      </w:pPr>
      <w:r>
        <w:t>Управление договорами;</w:t>
      </w:r>
    </w:p>
    <w:p w14:paraId="510578E0" w14:textId="77777777" w:rsidR="007F7AC4" w:rsidRDefault="00F41756" w:rsidP="00D95BCD">
      <w:pPr>
        <w:pStyle w:val="24"/>
        <w:numPr>
          <w:ilvl w:val="0"/>
          <w:numId w:val="3"/>
        </w:numPr>
        <w:tabs>
          <w:tab w:val="left" w:pos="1437"/>
        </w:tabs>
        <w:spacing w:line="269" w:lineRule="auto"/>
        <w:ind w:left="1100" w:firstLine="0"/>
      </w:pPr>
      <w:r>
        <w:t>Управление процессами охраны труда;</w:t>
      </w:r>
    </w:p>
    <w:p w14:paraId="59FB1113" w14:textId="77777777" w:rsidR="007F7AC4" w:rsidRDefault="00F41756" w:rsidP="00D95BCD">
      <w:pPr>
        <w:pStyle w:val="24"/>
        <w:numPr>
          <w:ilvl w:val="0"/>
          <w:numId w:val="3"/>
        </w:numPr>
        <w:tabs>
          <w:tab w:val="left" w:pos="1437"/>
        </w:tabs>
        <w:spacing w:line="269" w:lineRule="auto"/>
        <w:ind w:left="1100" w:firstLine="0"/>
      </w:pPr>
      <w:r>
        <w:t>Управление счётчиками коммунальных услуг;</w:t>
      </w:r>
    </w:p>
    <w:p w14:paraId="0FCAEEBB" w14:textId="77777777" w:rsidR="007F7AC4" w:rsidRDefault="00F41756" w:rsidP="00D95BCD">
      <w:pPr>
        <w:pStyle w:val="24"/>
        <w:numPr>
          <w:ilvl w:val="0"/>
          <w:numId w:val="3"/>
        </w:numPr>
        <w:tabs>
          <w:tab w:val="left" w:pos="1437"/>
        </w:tabs>
        <w:spacing w:line="319" w:lineRule="auto"/>
        <w:ind w:left="1460" w:hanging="360"/>
        <w:jc w:val="both"/>
      </w:pPr>
      <w:r>
        <w:t>Управление инцидентами, полученными из автоматизированных систем управления зданиями;</w:t>
      </w:r>
    </w:p>
    <w:p w14:paraId="773533D4" w14:textId="77777777" w:rsidR="007F7AC4" w:rsidRDefault="00F41756" w:rsidP="00D95BCD">
      <w:pPr>
        <w:pStyle w:val="24"/>
        <w:numPr>
          <w:ilvl w:val="0"/>
          <w:numId w:val="3"/>
        </w:numPr>
        <w:tabs>
          <w:tab w:val="left" w:pos="1437"/>
        </w:tabs>
        <w:spacing w:after="40" w:line="269" w:lineRule="auto"/>
        <w:ind w:left="1100" w:firstLine="0"/>
      </w:pPr>
      <w:r>
        <w:t>Предоставление отчётности стандартных форм.</w:t>
      </w:r>
    </w:p>
    <w:p w14:paraId="4F123930" w14:textId="77777777" w:rsidR="007F7AC4" w:rsidRDefault="00F41756" w:rsidP="00D95BCD">
      <w:pPr>
        <w:pStyle w:val="22"/>
        <w:keepNext/>
        <w:keepLines/>
        <w:numPr>
          <w:ilvl w:val="1"/>
          <w:numId w:val="2"/>
        </w:numPr>
        <w:tabs>
          <w:tab w:val="left" w:pos="1481"/>
        </w:tabs>
        <w:spacing w:line="394" w:lineRule="auto"/>
        <w:ind w:firstLine="940"/>
        <w:jc w:val="both"/>
      </w:pPr>
      <w:bookmarkStart w:id="3" w:name="bookmark34"/>
      <w:r>
        <w:t>Цели</w:t>
      </w:r>
      <w:bookmarkEnd w:id="3"/>
    </w:p>
    <w:p w14:paraId="0928B2F1" w14:textId="77777777" w:rsidR="007F7AC4" w:rsidRDefault="00F41756">
      <w:pPr>
        <w:pStyle w:val="24"/>
        <w:spacing w:line="394" w:lineRule="auto"/>
        <w:ind w:firstLine="380"/>
      </w:pPr>
      <w:r>
        <w:t>Целями внедрения Решения в процессы эксплуатации являются:</w:t>
      </w:r>
    </w:p>
    <w:p w14:paraId="79658C7B" w14:textId="77777777" w:rsidR="007F7AC4" w:rsidRDefault="00F41756" w:rsidP="00D95BCD">
      <w:pPr>
        <w:pStyle w:val="24"/>
        <w:numPr>
          <w:ilvl w:val="0"/>
          <w:numId w:val="4"/>
        </w:numPr>
        <w:tabs>
          <w:tab w:val="left" w:pos="797"/>
        </w:tabs>
        <w:spacing w:line="341" w:lineRule="auto"/>
        <w:ind w:left="740" w:hanging="360"/>
        <w:jc w:val="both"/>
      </w:pPr>
      <w:r>
        <w:t>Формирование единой интегрированной информационной среды, обеспечивающей автоматизированную поддержку организационно-технологических процессов деятельности заказчика, его подведомственных и подрядных организаций;</w:t>
      </w:r>
    </w:p>
    <w:p w14:paraId="47CB4F15" w14:textId="77777777" w:rsidR="007F7AC4" w:rsidRDefault="00F41756" w:rsidP="00D95BCD">
      <w:pPr>
        <w:pStyle w:val="24"/>
        <w:numPr>
          <w:ilvl w:val="0"/>
          <w:numId w:val="4"/>
        </w:numPr>
        <w:tabs>
          <w:tab w:val="left" w:pos="797"/>
        </w:tabs>
        <w:spacing w:line="319" w:lineRule="auto"/>
        <w:ind w:left="740" w:hanging="360"/>
        <w:jc w:val="both"/>
      </w:pPr>
      <w:r>
        <w:t>Улучшение целевого технического состояния и эксплуатационных характеристик объекта недвижимости;</w:t>
      </w:r>
    </w:p>
    <w:p w14:paraId="5DA5B0F8" w14:textId="77777777" w:rsidR="007F7AC4" w:rsidRDefault="00F41756" w:rsidP="00D95BCD">
      <w:pPr>
        <w:pStyle w:val="24"/>
        <w:numPr>
          <w:ilvl w:val="0"/>
          <w:numId w:val="4"/>
        </w:numPr>
        <w:tabs>
          <w:tab w:val="left" w:pos="797"/>
        </w:tabs>
        <w:spacing w:line="319" w:lineRule="auto"/>
        <w:ind w:left="740" w:hanging="360"/>
        <w:jc w:val="both"/>
      </w:pPr>
      <w:r>
        <w:t>Оперативное получение достоверных сведений технического и иного характера по объектам недвижимости.</w:t>
      </w:r>
    </w:p>
    <w:p w14:paraId="3882F9DA" w14:textId="77777777" w:rsidR="007F7AC4" w:rsidRDefault="00F41756" w:rsidP="00D95BCD">
      <w:pPr>
        <w:pStyle w:val="22"/>
        <w:keepNext/>
        <w:keepLines/>
        <w:numPr>
          <w:ilvl w:val="1"/>
          <w:numId w:val="2"/>
        </w:numPr>
        <w:tabs>
          <w:tab w:val="left" w:pos="1481"/>
        </w:tabs>
        <w:spacing w:line="394" w:lineRule="auto"/>
        <w:ind w:firstLine="940"/>
        <w:jc w:val="both"/>
      </w:pPr>
      <w:bookmarkStart w:id="4" w:name="bookmark36"/>
      <w:r>
        <w:t>Ограничения и допущения</w:t>
      </w:r>
      <w:bookmarkEnd w:id="4"/>
    </w:p>
    <w:p w14:paraId="13B7FF48" w14:textId="77777777" w:rsidR="007F7AC4" w:rsidRDefault="00F41756">
      <w:pPr>
        <w:pStyle w:val="24"/>
        <w:spacing w:line="394" w:lineRule="auto"/>
        <w:ind w:firstLine="380"/>
        <w:jc w:val="both"/>
      </w:pPr>
      <w:r>
        <w:t>В проекте по внедрению Системы должны быть использованы следующие ограничения и допущения:</w:t>
      </w:r>
    </w:p>
    <w:p w14:paraId="14C933E4" w14:textId="77777777" w:rsidR="007F7AC4" w:rsidRDefault="00F41756" w:rsidP="00D95BCD">
      <w:pPr>
        <w:pStyle w:val="24"/>
        <w:numPr>
          <w:ilvl w:val="0"/>
          <w:numId w:val="5"/>
        </w:numPr>
        <w:tabs>
          <w:tab w:val="left" w:pos="1432"/>
        </w:tabs>
        <w:spacing w:line="269" w:lineRule="auto"/>
        <w:ind w:left="1100" w:firstLine="0"/>
        <w:jc w:val="both"/>
      </w:pPr>
      <w:r>
        <w:t>Доработка решения определяется релизной политикой продукта.</w:t>
      </w:r>
    </w:p>
    <w:p w14:paraId="05D8774A" w14:textId="77777777" w:rsidR="007F7AC4" w:rsidRDefault="00F41756" w:rsidP="00D95BCD">
      <w:pPr>
        <w:pStyle w:val="24"/>
        <w:numPr>
          <w:ilvl w:val="0"/>
          <w:numId w:val="5"/>
        </w:numPr>
        <w:tabs>
          <w:tab w:val="left" w:pos="1432"/>
        </w:tabs>
        <w:spacing w:line="353" w:lineRule="auto"/>
        <w:ind w:left="1460" w:hanging="360"/>
        <w:jc w:val="both"/>
      </w:pPr>
      <w:r>
        <w:t>В рамках работ по внедрению Системы заказчик имеет возможность внести свои данные в систему, используя штатные механизмы ввода данных (конструкторы оборудования или помещений, шаблоны для выгрузки и загрузки данных в системе).</w:t>
      </w:r>
    </w:p>
    <w:p w14:paraId="5C6513F8" w14:textId="77777777" w:rsidR="007F7AC4" w:rsidRDefault="00F41756">
      <w:pPr>
        <w:pStyle w:val="24"/>
        <w:spacing w:line="394" w:lineRule="auto"/>
        <w:ind w:firstLine="480"/>
        <w:jc w:val="both"/>
      </w:pPr>
      <w:r>
        <w:t>Должны быть реализованы организационные мероприятия в рамках исполнения работ по внедрению решения:</w:t>
      </w:r>
    </w:p>
    <w:p w14:paraId="2CBBF2E0" w14:textId="77777777" w:rsidR="007F7AC4" w:rsidRDefault="00F41756" w:rsidP="00D95BCD">
      <w:pPr>
        <w:pStyle w:val="24"/>
        <w:numPr>
          <w:ilvl w:val="0"/>
          <w:numId w:val="5"/>
        </w:numPr>
        <w:tabs>
          <w:tab w:val="left" w:pos="1825"/>
        </w:tabs>
        <w:spacing w:line="394" w:lineRule="auto"/>
        <w:ind w:left="1820" w:hanging="360"/>
        <w:jc w:val="both"/>
      </w:pPr>
      <w:r>
        <w:t>Назначение со стороны заказчика куратора проекта и руководителя проекта;</w:t>
      </w:r>
    </w:p>
    <w:p w14:paraId="416156CA" w14:textId="77777777" w:rsidR="007F7AC4" w:rsidRDefault="00F41756" w:rsidP="00D95BCD">
      <w:pPr>
        <w:pStyle w:val="24"/>
        <w:numPr>
          <w:ilvl w:val="0"/>
          <w:numId w:val="5"/>
        </w:numPr>
        <w:tabs>
          <w:tab w:val="left" w:pos="1825"/>
        </w:tabs>
        <w:spacing w:line="394" w:lineRule="auto"/>
        <w:ind w:left="1460" w:firstLine="0"/>
        <w:jc w:val="both"/>
      </w:pPr>
      <w:r>
        <w:t>Формирование рабочей группы проекта;</w:t>
      </w:r>
    </w:p>
    <w:p w14:paraId="4E4B4DF0" w14:textId="77777777" w:rsidR="007F7AC4" w:rsidRDefault="00F41756" w:rsidP="00D95BCD">
      <w:pPr>
        <w:pStyle w:val="24"/>
        <w:numPr>
          <w:ilvl w:val="0"/>
          <w:numId w:val="5"/>
        </w:numPr>
        <w:tabs>
          <w:tab w:val="left" w:pos="1825"/>
        </w:tabs>
        <w:spacing w:line="394" w:lineRule="auto"/>
        <w:ind w:left="1820" w:hanging="360"/>
        <w:jc w:val="both"/>
      </w:pPr>
      <w:r>
        <w:t>Обеспечение передачи необходимой информации и документации в соответствии с согласованными планами и по запросу с учетом указанных требований, необходимых для получения результата проекта;</w:t>
      </w:r>
    </w:p>
    <w:p w14:paraId="39F9BFC3" w14:textId="77777777" w:rsidR="007F7AC4" w:rsidRDefault="00F41756" w:rsidP="00D95BCD">
      <w:pPr>
        <w:pStyle w:val="24"/>
        <w:numPr>
          <w:ilvl w:val="0"/>
          <w:numId w:val="5"/>
        </w:numPr>
        <w:tabs>
          <w:tab w:val="left" w:pos="1825"/>
        </w:tabs>
        <w:spacing w:line="394" w:lineRule="auto"/>
        <w:ind w:left="1460" w:firstLine="0"/>
        <w:jc w:val="both"/>
      </w:pPr>
      <w:r>
        <w:t>Допуск сотрудников исполнителя в помещения заказчика;</w:t>
      </w:r>
    </w:p>
    <w:p w14:paraId="3D3E71EF" w14:textId="77777777" w:rsidR="007F7AC4" w:rsidRDefault="00F41756" w:rsidP="00D95BCD">
      <w:pPr>
        <w:pStyle w:val="24"/>
        <w:numPr>
          <w:ilvl w:val="0"/>
          <w:numId w:val="5"/>
        </w:numPr>
        <w:tabs>
          <w:tab w:val="left" w:pos="1825"/>
        </w:tabs>
        <w:spacing w:line="394" w:lineRule="auto"/>
        <w:ind w:left="1820" w:hanging="360"/>
        <w:jc w:val="both"/>
      </w:pPr>
      <w:r>
        <w:t>Подготовка ИТ-инфраструктуры заказчика в соответствии с требованиями исполнителя;</w:t>
      </w:r>
    </w:p>
    <w:p w14:paraId="1FA5AC5A" w14:textId="77777777" w:rsidR="007F7AC4" w:rsidRDefault="00F41756">
      <w:pPr>
        <w:pStyle w:val="24"/>
        <w:spacing w:after="360" w:line="394" w:lineRule="auto"/>
        <w:ind w:left="1820" w:hanging="360"/>
        <w:jc w:val="both"/>
      </w:pPr>
      <w:r>
        <w:rPr>
          <w:rFonts w:ascii="Arial" w:eastAsia="Arial" w:hAnsi="Arial" w:cs="Arial"/>
          <w:sz w:val="19"/>
          <w:szCs w:val="19"/>
          <w:lang w:val="en-US" w:eastAsia="en-US" w:bidi="en-US"/>
        </w:rPr>
        <w:t>o</w:t>
      </w:r>
      <w:r w:rsidRPr="00C02E37">
        <w:rPr>
          <w:rFonts w:ascii="Arial" w:eastAsia="Arial" w:hAnsi="Arial" w:cs="Arial"/>
          <w:sz w:val="19"/>
          <w:szCs w:val="19"/>
          <w:lang w:eastAsia="en-US" w:bidi="en-US"/>
        </w:rPr>
        <w:t xml:space="preserve"> </w:t>
      </w:r>
      <w:r>
        <w:t>Проведение еженедельных совещаний с участием руководителя проекта и специалистов заказчика, участие которых необходимо для успешной реализации проекта по внедрению Решения.</w:t>
      </w:r>
    </w:p>
    <w:p w14:paraId="31D1B9F6" w14:textId="77777777" w:rsidR="007F7AC4" w:rsidRDefault="00F41756" w:rsidP="00D95BCD">
      <w:pPr>
        <w:pStyle w:val="22"/>
        <w:keepNext/>
        <w:keepLines/>
        <w:numPr>
          <w:ilvl w:val="0"/>
          <w:numId w:val="2"/>
        </w:numPr>
        <w:tabs>
          <w:tab w:val="left" w:pos="943"/>
        </w:tabs>
        <w:spacing w:line="391" w:lineRule="auto"/>
        <w:ind w:firstLine="580"/>
        <w:jc w:val="both"/>
      </w:pPr>
      <w:bookmarkStart w:id="5" w:name="bookmark38"/>
      <w:r>
        <w:t>Характеристика объекта автоматизации</w:t>
      </w:r>
      <w:bookmarkEnd w:id="5"/>
    </w:p>
    <w:p w14:paraId="55D7CDDC" w14:textId="77777777" w:rsidR="007F7AC4" w:rsidRDefault="00F41756">
      <w:pPr>
        <w:pStyle w:val="24"/>
        <w:spacing w:after="160" w:line="391" w:lineRule="auto"/>
        <w:ind w:firstLine="380"/>
        <w:jc w:val="both"/>
      </w:pPr>
      <w:r>
        <w:t>Объектом автоматизации является имущественный комплекс в составе одного или нескольких объектов капитального строительства, в отношении которого осуществляется деятельность по эксплуатации.</w:t>
      </w:r>
    </w:p>
    <w:p w14:paraId="5301534D" w14:textId="77777777" w:rsidR="007F7AC4" w:rsidRDefault="00F41756">
      <w:pPr>
        <w:pStyle w:val="24"/>
        <w:spacing w:line="394" w:lineRule="auto"/>
        <w:ind w:firstLine="380"/>
        <w:jc w:val="both"/>
      </w:pPr>
      <w:r>
        <w:t>Организация данной деятельности и повышение ее эффективности возможны посредством централизации и автоматизации обработки всей информации в рамках единого универсального информационного пространства с набором необходимых инструментов для обеспечения видов деятельности - автоматизированной системы управления эксплуатацией.</w:t>
      </w:r>
    </w:p>
    <w:p w14:paraId="74E59DC4" w14:textId="77777777" w:rsidR="007F7AC4" w:rsidRDefault="00F41756" w:rsidP="00D95BCD">
      <w:pPr>
        <w:pStyle w:val="24"/>
        <w:numPr>
          <w:ilvl w:val="0"/>
          <w:numId w:val="2"/>
        </w:numPr>
        <w:tabs>
          <w:tab w:val="left" w:pos="940"/>
        </w:tabs>
        <w:spacing w:line="394" w:lineRule="auto"/>
        <w:ind w:firstLine="580"/>
        <w:jc w:val="both"/>
      </w:pPr>
      <w:r>
        <w:rPr>
          <w:b/>
          <w:bCs/>
        </w:rPr>
        <w:t>Требования к Решению</w:t>
      </w:r>
    </w:p>
    <w:p w14:paraId="27E25E84" w14:textId="77777777" w:rsidR="007F7AC4" w:rsidRDefault="00F41756" w:rsidP="00D95BCD">
      <w:pPr>
        <w:pStyle w:val="24"/>
        <w:numPr>
          <w:ilvl w:val="1"/>
          <w:numId w:val="2"/>
        </w:numPr>
        <w:tabs>
          <w:tab w:val="left" w:pos="1481"/>
        </w:tabs>
        <w:spacing w:line="394" w:lineRule="auto"/>
        <w:ind w:firstLine="940"/>
        <w:jc w:val="both"/>
      </w:pPr>
      <w:r>
        <w:rPr>
          <w:b/>
          <w:bCs/>
        </w:rPr>
        <w:t>Технические требования</w:t>
      </w:r>
    </w:p>
    <w:p w14:paraId="3250C09A" w14:textId="77777777" w:rsidR="007F7AC4" w:rsidRDefault="00F41756" w:rsidP="00D95BCD">
      <w:pPr>
        <w:pStyle w:val="24"/>
        <w:numPr>
          <w:ilvl w:val="2"/>
          <w:numId w:val="2"/>
        </w:numPr>
        <w:tabs>
          <w:tab w:val="left" w:pos="2174"/>
        </w:tabs>
        <w:spacing w:line="394" w:lineRule="auto"/>
        <w:ind w:left="1800" w:hanging="500"/>
        <w:jc w:val="both"/>
      </w:pPr>
      <w:r>
        <w:rPr>
          <w:b/>
          <w:bCs/>
        </w:rPr>
        <w:t>Требования к резервному копированию и резервированию серверов приложений и БД</w:t>
      </w:r>
    </w:p>
    <w:p w14:paraId="5EF994D5" w14:textId="77777777" w:rsidR="007F7AC4" w:rsidRDefault="00F41756">
      <w:pPr>
        <w:pStyle w:val="24"/>
        <w:spacing w:line="394" w:lineRule="auto"/>
        <w:ind w:firstLine="380"/>
        <w:jc w:val="both"/>
      </w:pPr>
      <w:r>
        <w:t>Должно быть обеспечено регулярное резервное копирование образов серверов Решения.</w:t>
      </w:r>
    </w:p>
    <w:p w14:paraId="27CF94C2" w14:textId="77777777" w:rsidR="007F7AC4" w:rsidRDefault="00F41756">
      <w:pPr>
        <w:pStyle w:val="24"/>
        <w:spacing w:line="394" w:lineRule="auto"/>
        <w:ind w:firstLine="380"/>
        <w:jc w:val="both"/>
      </w:pPr>
      <w:r>
        <w:t>Инфраструктура СХД должна обеспечивать оперативное восстановление работоспособности серверов Решения при отказах, не связанных с потерей данных или доступностью СХД. В случае отказа СХД (недоступность, потеря данных) свободная резервная емкость СХД должна обеспечивать возможность оперативного восстановления резервных копий образов серверов Решения.</w:t>
      </w:r>
    </w:p>
    <w:p w14:paraId="618AA719" w14:textId="77777777" w:rsidR="007F7AC4" w:rsidRDefault="00F41756">
      <w:pPr>
        <w:pStyle w:val="24"/>
        <w:spacing w:line="394" w:lineRule="auto"/>
        <w:ind w:firstLine="380"/>
        <w:jc w:val="both"/>
      </w:pPr>
      <w:r>
        <w:t>Хранение резервных копий образов серверов системы и БД должно быть организовано способом, исключающим одновременную потерю оперативных данных и резервных при любом одиночном отказе СХД.</w:t>
      </w:r>
    </w:p>
    <w:p w14:paraId="1F395502" w14:textId="77777777" w:rsidR="007F7AC4" w:rsidRDefault="00F41756" w:rsidP="00D95BCD">
      <w:pPr>
        <w:pStyle w:val="22"/>
        <w:keepNext/>
        <w:keepLines/>
        <w:numPr>
          <w:ilvl w:val="1"/>
          <w:numId w:val="2"/>
        </w:numPr>
        <w:tabs>
          <w:tab w:val="left" w:pos="1481"/>
        </w:tabs>
        <w:spacing w:line="394" w:lineRule="auto"/>
        <w:ind w:firstLine="940"/>
        <w:jc w:val="both"/>
      </w:pPr>
      <w:bookmarkStart w:id="6" w:name="bookmark40"/>
      <w:r>
        <w:t>Требования к режимам функционирования</w:t>
      </w:r>
      <w:bookmarkEnd w:id="6"/>
    </w:p>
    <w:p w14:paraId="757EE8EB" w14:textId="77777777" w:rsidR="007F7AC4" w:rsidRDefault="00F41756">
      <w:pPr>
        <w:pStyle w:val="24"/>
        <w:spacing w:line="394" w:lineRule="auto"/>
        <w:ind w:firstLine="380"/>
        <w:jc w:val="both"/>
      </w:pPr>
      <w:r>
        <w:t>Решение должно поддерживать следующие режимы функционирования:</w:t>
      </w:r>
    </w:p>
    <w:p w14:paraId="20BA6C3F" w14:textId="77777777" w:rsidR="007F7AC4" w:rsidRDefault="00F41756" w:rsidP="00D95BCD">
      <w:pPr>
        <w:pStyle w:val="24"/>
        <w:numPr>
          <w:ilvl w:val="0"/>
          <w:numId w:val="6"/>
        </w:numPr>
        <w:tabs>
          <w:tab w:val="left" w:pos="1440"/>
        </w:tabs>
        <w:spacing w:line="269" w:lineRule="auto"/>
        <w:ind w:left="1100" w:firstLine="0"/>
        <w:jc w:val="both"/>
      </w:pPr>
      <w:r>
        <w:t>основной режим, в котором система выполняет все свои основные функции;</w:t>
      </w:r>
    </w:p>
    <w:p w14:paraId="2AD75D84" w14:textId="77777777" w:rsidR="007F7AC4" w:rsidRDefault="00F41756" w:rsidP="00D95BCD">
      <w:pPr>
        <w:pStyle w:val="24"/>
        <w:numPr>
          <w:ilvl w:val="0"/>
          <w:numId w:val="6"/>
        </w:numPr>
        <w:tabs>
          <w:tab w:val="left" w:pos="1440"/>
        </w:tabs>
        <w:spacing w:after="40" w:line="319" w:lineRule="auto"/>
        <w:ind w:left="1460" w:hanging="360"/>
        <w:jc w:val="both"/>
      </w:pPr>
      <w:r>
        <w:t>профилактический режим, в котором один или все компоненты системы не выполняют своих функций.</w:t>
      </w:r>
    </w:p>
    <w:p w14:paraId="232B6660" w14:textId="77777777" w:rsidR="007F7AC4" w:rsidRDefault="00F41756">
      <w:pPr>
        <w:pStyle w:val="24"/>
        <w:spacing w:line="394" w:lineRule="auto"/>
        <w:ind w:firstLine="380"/>
        <w:jc w:val="both"/>
      </w:pPr>
      <w:r>
        <w:t>В основном режиме функционирования должны быть обеспечены:</w:t>
      </w:r>
    </w:p>
    <w:p w14:paraId="5303270C" w14:textId="77777777" w:rsidR="007F7AC4" w:rsidRDefault="00F41756" w:rsidP="00D95BCD">
      <w:pPr>
        <w:pStyle w:val="24"/>
        <w:numPr>
          <w:ilvl w:val="0"/>
          <w:numId w:val="6"/>
        </w:numPr>
        <w:tabs>
          <w:tab w:val="left" w:pos="1440"/>
        </w:tabs>
        <w:spacing w:line="319" w:lineRule="auto"/>
        <w:ind w:left="1460" w:hanging="360"/>
        <w:jc w:val="both"/>
      </w:pPr>
      <w:r>
        <w:t xml:space="preserve">работа пользователей в режиме - 24 часов в день, 7 дней в неделю, 365 дней в году </w:t>
      </w:r>
      <w:r w:rsidRPr="00C02E37">
        <w:rPr>
          <w:lang w:eastAsia="en-US" w:bidi="en-US"/>
        </w:rPr>
        <w:t>(24</w:t>
      </w:r>
      <w:r>
        <w:rPr>
          <w:lang w:val="en-US" w:eastAsia="en-US" w:bidi="en-US"/>
        </w:rPr>
        <w:t>x</w:t>
      </w:r>
      <w:r w:rsidRPr="00C02E37">
        <w:rPr>
          <w:lang w:eastAsia="en-US" w:bidi="en-US"/>
        </w:rPr>
        <w:t>7</w:t>
      </w:r>
      <w:r>
        <w:rPr>
          <w:lang w:val="en-US" w:eastAsia="en-US" w:bidi="en-US"/>
        </w:rPr>
        <w:t>x</w:t>
      </w:r>
      <w:r w:rsidRPr="00C02E37">
        <w:rPr>
          <w:lang w:eastAsia="en-US" w:bidi="en-US"/>
        </w:rPr>
        <w:t>365);</w:t>
      </w:r>
    </w:p>
    <w:p w14:paraId="3AFDDDB6" w14:textId="77777777" w:rsidR="007F7AC4" w:rsidRDefault="00F41756" w:rsidP="00D95BCD">
      <w:pPr>
        <w:pStyle w:val="24"/>
        <w:numPr>
          <w:ilvl w:val="0"/>
          <w:numId w:val="6"/>
        </w:numPr>
        <w:tabs>
          <w:tab w:val="left" w:pos="1440"/>
        </w:tabs>
        <w:spacing w:after="40" w:line="319" w:lineRule="auto"/>
        <w:ind w:left="1460" w:hanging="360"/>
        <w:jc w:val="both"/>
      </w:pPr>
      <w:r>
        <w:t>выполнение своих функций - сбор, обработка и загрузка данных; хранение данных, предоставление отчетности.</w:t>
      </w:r>
    </w:p>
    <w:p w14:paraId="382F6D9A" w14:textId="77777777" w:rsidR="007F7AC4" w:rsidRDefault="00F41756">
      <w:pPr>
        <w:pStyle w:val="24"/>
        <w:spacing w:line="394" w:lineRule="auto"/>
        <w:ind w:firstLine="380"/>
        <w:jc w:val="both"/>
      </w:pPr>
      <w:r>
        <w:t>В профилактическом режиме система должна обеспечивать возможность проведения следующих работ:</w:t>
      </w:r>
    </w:p>
    <w:p w14:paraId="0E8C88A9" w14:textId="77777777" w:rsidR="007F7AC4" w:rsidRDefault="00F41756" w:rsidP="00D95BCD">
      <w:pPr>
        <w:pStyle w:val="24"/>
        <w:numPr>
          <w:ilvl w:val="0"/>
          <w:numId w:val="6"/>
        </w:numPr>
        <w:tabs>
          <w:tab w:val="left" w:pos="1440"/>
        </w:tabs>
        <w:spacing w:after="100" w:line="269" w:lineRule="auto"/>
        <w:ind w:left="1100" w:firstLine="0"/>
      </w:pPr>
      <w:r>
        <w:t>техническое обслуживание;</w:t>
      </w:r>
    </w:p>
    <w:p w14:paraId="40637B75" w14:textId="77777777" w:rsidR="007F7AC4" w:rsidRDefault="00F41756" w:rsidP="00D95BCD">
      <w:pPr>
        <w:pStyle w:val="24"/>
        <w:numPr>
          <w:ilvl w:val="0"/>
          <w:numId w:val="6"/>
        </w:numPr>
        <w:tabs>
          <w:tab w:val="left" w:pos="1454"/>
        </w:tabs>
        <w:spacing w:after="100" w:line="271" w:lineRule="auto"/>
        <w:ind w:left="1100" w:firstLine="0"/>
      </w:pPr>
      <w:r>
        <w:t>модернизация аппаратно-программного комплекса;</w:t>
      </w:r>
    </w:p>
    <w:p w14:paraId="43841CF5" w14:textId="77777777" w:rsidR="007F7AC4" w:rsidRDefault="00F41756" w:rsidP="00D95BCD">
      <w:pPr>
        <w:pStyle w:val="24"/>
        <w:numPr>
          <w:ilvl w:val="0"/>
          <w:numId w:val="6"/>
        </w:numPr>
        <w:tabs>
          <w:tab w:val="left" w:pos="1454"/>
        </w:tabs>
        <w:spacing w:after="40" w:line="271" w:lineRule="auto"/>
        <w:ind w:left="1100" w:firstLine="0"/>
      </w:pPr>
      <w:r>
        <w:t>устранение аварийных ситуаций.</w:t>
      </w:r>
    </w:p>
    <w:p w14:paraId="3E57BA98" w14:textId="77777777" w:rsidR="007F7AC4" w:rsidRDefault="00F41756" w:rsidP="00D95BCD">
      <w:pPr>
        <w:pStyle w:val="22"/>
        <w:keepNext/>
        <w:keepLines/>
        <w:numPr>
          <w:ilvl w:val="1"/>
          <w:numId w:val="2"/>
        </w:numPr>
        <w:tabs>
          <w:tab w:val="left" w:pos="1481"/>
        </w:tabs>
        <w:spacing w:line="394" w:lineRule="auto"/>
        <w:ind w:firstLine="940"/>
        <w:jc w:val="both"/>
      </w:pPr>
      <w:bookmarkStart w:id="7" w:name="bookmark42"/>
      <w:r>
        <w:t>Требования к надежности</w:t>
      </w:r>
      <w:bookmarkEnd w:id="7"/>
    </w:p>
    <w:p w14:paraId="469E4005" w14:textId="77777777" w:rsidR="007F7AC4" w:rsidRDefault="00F41756" w:rsidP="00D95BCD">
      <w:pPr>
        <w:pStyle w:val="22"/>
        <w:keepNext/>
        <w:keepLines/>
        <w:numPr>
          <w:ilvl w:val="2"/>
          <w:numId w:val="2"/>
        </w:numPr>
        <w:tabs>
          <w:tab w:val="left" w:pos="883"/>
        </w:tabs>
        <w:spacing w:line="394" w:lineRule="auto"/>
        <w:jc w:val="center"/>
      </w:pPr>
      <w:r>
        <w:t>Состав показателей надежности для системы в целом</w:t>
      </w:r>
    </w:p>
    <w:p w14:paraId="400AE1BF" w14:textId="77777777" w:rsidR="007F7AC4" w:rsidRDefault="00F41756">
      <w:pPr>
        <w:pStyle w:val="24"/>
        <w:spacing w:line="394" w:lineRule="auto"/>
        <w:ind w:firstLine="380"/>
        <w:jc w:val="both"/>
      </w:pPr>
      <w:r>
        <w:t>Уровень надежности должен достигаться согласованным применением организационных, организационно-технических мероприятий и программно-аппаратных средств.</w:t>
      </w:r>
    </w:p>
    <w:p w14:paraId="7C8345BC" w14:textId="77777777" w:rsidR="007F7AC4" w:rsidRDefault="00F41756">
      <w:pPr>
        <w:pStyle w:val="24"/>
        <w:spacing w:line="394" w:lineRule="auto"/>
        <w:ind w:firstLine="380"/>
        <w:jc w:val="both"/>
      </w:pPr>
      <w:r>
        <w:t>Надежность должна обеспечиваться за счет:</w:t>
      </w:r>
    </w:p>
    <w:p w14:paraId="531725F9" w14:textId="77777777" w:rsidR="007F7AC4" w:rsidRDefault="00F41756" w:rsidP="00D95BCD">
      <w:pPr>
        <w:pStyle w:val="24"/>
        <w:numPr>
          <w:ilvl w:val="0"/>
          <w:numId w:val="7"/>
        </w:numPr>
        <w:tabs>
          <w:tab w:val="left" w:pos="1454"/>
        </w:tabs>
        <w:spacing w:after="40" w:line="322" w:lineRule="auto"/>
        <w:ind w:left="1460" w:hanging="360"/>
        <w:jc w:val="both"/>
      </w:pPr>
      <w:r>
        <w:t>применения технических средств, системного и базового программного обеспечения, соответствующих классу решаемых задач;</w:t>
      </w:r>
    </w:p>
    <w:p w14:paraId="3A1891DB" w14:textId="77777777" w:rsidR="007F7AC4" w:rsidRDefault="00F41756" w:rsidP="00D95BCD">
      <w:pPr>
        <w:pStyle w:val="24"/>
        <w:numPr>
          <w:ilvl w:val="0"/>
          <w:numId w:val="7"/>
        </w:numPr>
        <w:tabs>
          <w:tab w:val="left" w:pos="1454"/>
        </w:tabs>
        <w:spacing w:after="100" w:line="271" w:lineRule="auto"/>
        <w:ind w:left="1100" w:firstLine="0"/>
      </w:pPr>
      <w:r>
        <w:t>своевременного выполнения процессов администрирования системы;</w:t>
      </w:r>
    </w:p>
    <w:p w14:paraId="5BA05493" w14:textId="77777777" w:rsidR="007F7AC4" w:rsidRDefault="00F41756" w:rsidP="00D95BCD">
      <w:pPr>
        <w:pStyle w:val="24"/>
        <w:numPr>
          <w:ilvl w:val="0"/>
          <w:numId w:val="7"/>
        </w:numPr>
        <w:tabs>
          <w:tab w:val="left" w:pos="1454"/>
        </w:tabs>
        <w:spacing w:line="322" w:lineRule="auto"/>
        <w:ind w:left="1460" w:hanging="360"/>
        <w:jc w:val="both"/>
      </w:pPr>
      <w:r>
        <w:t>соблюдения правил эксплуатации и технического обслуживания программно-аппаратных средств;</w:t>
      </w:r>
    </w:p>
    <w:p w14:paraId="30D97953" w14:textId="77777777" w:rsidR="007F7AC4" w:rsidRDefault="00F41756" w:rsidP="00D95BCD">
      <w:pPr>
        <w:pStyle w:val="24"/>
        <w:numPr>
          <w:ilvl w:val="0"/>
          <w:numId w:val="7"/>
        </w:numPr>
        <w:tabs>
          <w:tab w:val="left" w:pos="1454"/>
        </w:tabs>
        <w:spacing w:line="271" w:lineRule="auto"/>
        <w:ind w:left="1100" w:firstLine="0"/>
        <w:jc w:val="both"/>
      </w:pPr>
      <w:r>
        <w:t>предварительного обучения пользователей и обслуживающего персонала;</w:t>
      </w:r>
    </w:p>
    <w:p w14:paraId="22102A8A" w14:textId="77777777" w:rsidR="007F7AC4" w:rsidRDefault="00F41756" w:rsidP="00D95BCD">
      <w:pPr>
        <w:pStyle w:val="24"/>
        <w:numPr>
          <w:ilvl w:val="0"/>
          <w:numId w:val="7"/>
        </w:numPr>
        <w:tabs>
          <w:tab w:val="left" w:pos="1454"/>
        </w:tabs>
        <w:spacing w:after="40" w:line="271" w:lineRule="auto"/>
        <w:ind w:left="1100" w:firstLine="0"/>
      </w:pPr>
      <w:r>
        <w:t>последующего поддержания и повышения квалификации персонала.</w:t>
      </w:r>
    </w:p>
    <w:p w14:paraId="613CAB40" w14:textId="77777777" w:rsidR="007F7AC4" w:rsidRDefault="00F41756">
      <w:pPr>
        <w:pStyle w:val="24"/>
        <w:spacing w:line="394" w:lineRule="auto"/>
        <w:ind w:firstLine="380"/>
        <w:jc w:val="both"/>
      </w:pPr>
      <w:r>
        <w:t xml:space="preserve">Для аварийных ситуаций, не приведших к потере целостности данных или их утере, значение </w:t>
      </w:r>
      <w:r>
        <w:rPr>
          <w:lang w:val="en-US" w:eastAsia="en-US" w:bidi="en-US"/>
        </w:rPr>
        <w:t>RTO</w:t>
      </w:r>
      <w:r w:rsidRPr="00C02E37">
        <w:rPr>
          <w:lang w:eastAsia="en-US" w:bidi="en-US"/>
        </w:rPr>
        <w:t xml:space="preserve"> </w:t>
      </w:r>
      <w:r>
        <w:t xml:space="preserve">должно составлять не более 2-х часов, а значение </w:t>
      </w:r>
      <w:r>
        <w:rPr>
          <w:lang w:val="en-US" w:eastAsia="en-US" w:bidi="en-US"/>
        </w:rPr>
        <w:t>RPO</w:t>
      </w:r>
      <w:r w:rsidRPr="00C02E37">
        <w:rPr>
          <w:lang w:eastAsia="en-US" w:bidi="en-US"/>
        </w:rPr>
        <w:t xml:space="preserve"> </w:t>
      </w:r>
      <w:r>
        <w:t>не должно превышать время исполнения одной (последней) транзакции.</w:t>
      </w:r>
    </w:p>
    <w:p w14:paraId="6F829C26" w14:textId="77777777" w:rsidR="007F7AC4" w:rsidRDefault="00F41756">
      <w:pPr>
        <w:pStyle w:val="24"/>
        <w:spacing w:line="394" w:lineRule="auto"/>
        <w:ind w:firstLine="380"/>
        <w:jc w:val="both"/>
      </w:pPr>
      <w:r>
        <w:t xml:space="preserve">Для аварийных ситуаций, приведших к потере целостности данных или их утере, значение </w:t>
      </w:r>
      <w:r>
        <w:rPr>
          <w:lang w:val="en-US" w:eastAsia="en-US" w:bidi="en-US"/>
        </w:rPr>
        <w:t>RTO</w:t>
      </w:r>
      <w:r w:rsidRPr="00C02E37">
        <w:rPr>
          <w:lang w:eastAsia="en-US" w:bidi="en-US"/>
        </w:rPr>
        <w:t xml:space="preserve"> </w:t>
      </w:r>
      <w:r>
        <w:t xml:space="preserve">должно составлять не более 6-ти часов, а значение </w:t>
      </w:r>
      <w:r>
        <w:rPr>
          <w:lang w:val="en-US" w:eastAsia="en-US" w:bidi="en-US"/>
        </w:rPr>
        <w:t>RPO</w:t>
      </w:r>
      <w:r w:rsidRPr="00C02E37">
        <w:rPr>
          <w:lang w:eastAsia="en-US" w:bidi="en-US"/>
        </w:rPr>
        <w:t xml:space="preserve"> </w:t>
      </w:r>
      <w:r>
        <w:t>не должно превышать 24 часа. Показатели надежности для системы приведены в Таблице 1.</w:t>
      </w:r>
    </w:p>
    <w:p w14:paraId="00AD5F36" w14:textId="77777777" w:rsidR="007F7AC4" w:rsidRDefault="00F41756">
      <w:pPr>
        <w:pStyle w:val="a9"/>
        <w:spacing w:line="240" w:lineRule="auto"/>
        <w:ind w:left="226" w:firstLine="0"/>
        <w:rPr>
          <w:sz w:val="22"/>
          <w:szCs w:val="22"/>
        </w:rPr>
      </w:pPr>
      <w:r>
        <w:rPr>
          <w:sz w:val="22"/>
          <w:szCs w:val="22"/>
        </w:rPr>
        <w:t>Таблица 1 - Показатели надежности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4176"/>
        <w:gridCol w:w="4872"/>
      </w:tblGrid>
      <w:tr w:rsidR="007F7AC4" w14:paraId="01B31A48" w14:textId="77777777">
        <w:trPr>
          <w:trHeight w:hRule="exact" w:val="566"/>
          <w:jc w:val="center"/>
        </w:trPr>
        <w:tc>
          <w:tcPr>
            <w:tcW w:w="4176" w:type="dxa"/>
            <w:tcBorders>
              <w:top w:val="single" w:sz="4" w:space="0" w:color="auto"/>
              <w:left w:val="single" w:sz="4" w:space="0" w:color="auto"/>
            </w:tcBorders>
            <w:shd w:val="clear" w:color="auto" w:fill="auto"/>
          </w:tcPr>
          <w:p w14:paraId="162A4268" w14:textId="77777777" w:rsidR="007F7AC4" w:rsidRDefault="00F41756">
            <w:pPr>
              <w:pStyle w:val="a5"/>
              <w:spacing w:line="240" w:lineRule="auto"/>
              <w:ind w:firstLine="0"/>
              <w:jc w:val="center"/>
              <w:rPr>
                <w:sz w:val="22"/>
                <w:szCs w:val="22"/>
              </w:rPr>
            </w:pPr>
            <w:r>
              <w:rPr>
                <w:b/>
                <w:bCs/>
                <w:sz w:val="22"/>
                <w:szCs w:val="22"/>
              </w:rPr>
              <w:t>Режим работы/Параметр</w:t>
            </w:r>
          </w:p>
        </w:tc>
        <w:tc>
          <w:tcPr>
            <w:tcW w:w="4872" w:type="dxa"/>
            <w:tcBorders>
              <w:top w:val="single" w:sz="4" w:space="0" w:color="auto"/>
              <w:left w:val="single" w:sz="4" w:space="0" w:color="auto"/>
              <w:right w:val="single" w:sz="4" w:space="0" w:color="auto"/>
            </w:tcBorders>
            <w:shd w:val="clear" w:color="auto" w:fill="auto"/>
          </w:tcPr>
          <w:p w14:paraId="6E425490" w14:textId="77777777" w:rsidR="007F7AC4" w:rsidRDefault="00F41756">
            <w:pPr>
              <w:pStyle w:val="a5"/>
              <w:spacing w:line="240" w:lineRule="auto"/>
              <w:ind w:firstLine="0"/>
              <w:jc w:val="center"/>
              <w:rPr>
                <w:sz w:val="22"/>
                <w:szCs w:val="22"/>
              </w:rPr>
            </w:pPr>
            <w:r>
              <w:rPr>
                <w:b/>
                <w:bCs/>
                <w:sz w:val="22"/>
                <w:szCs w:val="22"/>
              </w:rPr>
              <w:t>Значение</w:t>
            </w:r>
          </w:p>
        </w:tc>
      </w:tr>
      <w:tr w:rsidR="007F7AC4" w14:paraId="618AE8C8" w14:textId="77777777">
        <w:trPr>
          <w:trHeight w:hRule="exact" w:val="845"/>
          <w:jc w:val="center"/>
        </w:trPr>
        <w:tc>
          <w:tcPr>
            <w:tcW w:w="4176" w:type="dxa"/>
            <w:tcBorders>
              <w:top w:val="single" w:sz="4" w:space="0" w:color="auto"/>
              <w:left w:val="single" w:sz="4" w:space="0" w:color="auto"/>
            </w:tcBorders>
            <w:shd w:val="clear" w:color="auto" w:fill="auto"/>
          </w:tcPr>
          <w:p w14:paraId="4F03DEB3" w14:textId="77777777" w:rsidR="007F7AC4" w:rsidRDefault="00F41756">
            <w:pPr>
              <w:pStyle w:val="a5"/>
              <w:spacing w:line="391" w:lineRule="auto"/>
              <w:ind w:left="160" w:firstLine="0"/>
              <w:rPr>
                <w:sz w:val="22"/>
                <w:szCs w:val="22"/>
              </w:rPr>
            </w:pPr>
            <w:r>
              <w:rPr>
                <w:sz w:val="22"/>
                <w:szCs w:val="22"/>
              </w:rPr>
              <w:t>Коэффициент доступности системы в штатном режиме</w:t>
            </w:r>
          </w:p>
        </w:tc>
        <w:tc>
          <w:tcPr>
            <w:tcW w:w="4872" w:type="dxa"/>
            <w:tcBorders>
              <w:top w:val="single" w:sz="4" w:space="0" w:color="auto"/>
              <w:left w:val="single" w:sz="4" w:space="0" w:color="auto"/>
              <w:right w:val="single" w:sz="4" w:space="0" w:color="auto"/>
            </w:tcBorders>
            <w:shd w:val="clear" w:color="auto" w:fill="auto"/>
          </w:tcPr>
          <w:p w14:paraId="628348C0" w14:textId="77777777" w:rsidR="007F7AC4" w:rsidRDefault="00F41756">
            <w:pPr>
              <w:pStyle w:val="a5"/>
              <w:spacing w:line="240" w:lineRule="auto"/>
              <w:ind w:firstLine="0"/>
              <w:rPr>
                <w:sz w:val="22"/>
                <w:szCs w:val="22"/>
              </w:rPr>
            </w:pPr>
            <w:r>
              <w:rPr>
                <w:sz w:val="22"/>
                <w:szCs w:val="22"/>
              </w:rPr>
              <w:t>98%</w:t>
            </w:r>
          </w:p>
        </w:tc>
      </w:tr>
      <w:tr w:rsidR="007F7AC4" w14:paraId="7454E35F" w14:textId="77777777">
        <w:trPr>
          <w:trHeight w:hRule="exact" w:val="1680"/>
          <w:jc w:val="center"/>
        </w:trPr>
        <w:tc>
          <w:tcPr>
            <w:tcW w:w="4176" w:type="dxa"/>
            <w:tcBorders>
              <w:top w:val="single" w:sz="4" w:space="0" w:color="auto"/>
              <w:left w:val="single" w:sz="4" w:space="0" w:color="auto"/>
            </w:tcBorders>
            <w:shd w:val="clear" w:color="auto" w:fill="auto"/>
          </w:tcPr>
          <w:p w14:paraId="2911243D" w14:textId="77777777" w:rsidR="007F7AC4" w:rsidRDefault="00F41756">
            <w:pPr>
              <w:pStyle w:val="a5"/>
              <w:spacing w:line="394" w:lineRule="auto"/>
              <w:ind w:left="160" w:firstLine="0"/>
              <w:rPr>
                <w:sz w:val="22"/>
                <w:szCs w:val="22"/>
              </w:rPr>
            </w:pPr>
            <w:r>
              <w:rPr>
                <w:sz w:val="22"/>
                <w:szCs w:val="22"/>
              </w:rPr>
              <w:t>Максимальное суммарное время недоступности системы (сервисный режим)</w:t>
            </w:r>
          </w:p>
        </w:tc>
        <w:tc>
          <w:tcPr>
            <w:tcW w:w="4872" w:type="dxa"/>
            <w:tcBorders>
              <w:top w:val="single" w:sz="4" w:space="0" w:color="auto"/>
              <w:left w:val="single" w:sz="4" w:space="0" w:color="auto"/>
              <w:right w:val="single" w:sz="4" w:space="0" w:color="auto"/>
            </w:tcBorders>
            <w:shd w:val="clear" w:color="auto" w:fill="auto"/>
          </w:tcPr>
          <w:p w14:paraId="11A7FB00" w14:textId="77777777" w:rsidR="007F7AC4" w:rsidRDefault="00F41756">
            <w:pPr>
              <w:pStyle w:val="a5"/>
              <w:spacing w:line="394" w:lineRule="auto"/>
              <w:ind w:firstLine="0"/>
              <w:rPr>
                <w:sz w:val="22"/>
                <w:szCs w:val="22"/>
              </w:rPr>
            </w:pPr>
            <w:r>
              <w:rPr>
                <w:sz w:val="22"/>
                <w:szCs w:val="22"/>
              </w:rPr>
              <w:t>Не более 14 часов в месяц. Может быть увеличено в случае необходимости установки пакетов обновлений на некластеризованные серверы</w:t>
            </w:r>
          </w:p>
        </w:tc>
      </w:tr>
      <w:tr w:rsidR="007F7AC4" w14:paraId="76EC7A3B" w14:textId="77777777">
        <w:trPr>
          <w:trHeight w:hRule="exact" w:val="432"/>
          <w:jc w:val="center"/>
        </w:trPr>
        <w:tc>
          <w:tcPr>
            <w:tcW w:w="4176" w:type="dxa"/>
            <w:tcBorders>
              <w:top w:val="single" w:sz="4" w:space="0" w:color="auto"/>
              <w:left w:val="single" w:sz="4" w:space="0" w:color="auto"/>
            </w:tcBorders>
            <w:shd w:val="clear" w:color="auto" w:fill="auto"/>
          </w:tcPr>
          <w:p w14:paraId="77A3B270" w14:textId="77777777" w:rsidR="007F7AC4" w:rsidRDefault="00F41756">
            <w:pPr>
              <w:pStyle w:val="a5"/>
              <w:spacing w:line="240" w:lineRule="auto"/>
              <w:ind w:left="160" w:firstLine="0"/>
              <w:rPr>
                <w:sz w:val="22"/>
                <w:szCs w:val="22"/>
              </w:rPr>
            </w:pPr>
            <w:r>
              <w:rPr>
                <w:sz w:val="22"/>
                <w:szCs w:val="22"/>
                <w:lang w:val="en-US" w:eastAsia="en-US" w:bidi="en-US"/>
              </w:rPr>
              <w:t>RTO</w:t>
            </w:r>
          </w:p>
        </w:tc>
        <w:tc>
          <w:tcPr>
            <w:tcW w:w="4872" w:type="dxa"/>
            <w:tcBorders>
              <w:top w:val="single" w:sz="4" w:space="0" w:color="auto"/>
              <w:left w:val="single" w:sz="4" w:space="0" w:color="auto"/>
              <w:right w:val="single" w:sz="4" w:space="0" w:color="auto"/>
            </w:tcBorders>
            <w:shd w:val="clear" w:color="auto" w:fill="auto"/>
          </w:tcPr>
          <w:p w14:paraId="5E016780" w14:textId="77777777" w:rsidR="007F7AC4" w:rsidRDefault="00F41756">
            <w:pPr>
              <w:pStyle w:val="a5"/>
              <w:spacing w:line="240" w:lineRule="auto"/>
              <w:ind w:firstLine="0"/>
              <w:rPr>
                <w:sz w:val="22"/>
                <w:szCs w:val="22"/>
              </w:rPr>
            </w:pPr>
            <w:r>
              <w:rPr>
                <w:sz w:val="22"/>
                <w:szCs w:val="22"/>
              </w:rPr>
              <w:t>6 часов</w:t>
            </w:r>
          </w:p>
        </w:tc>
      </w:tr>
      <w:tr w:rsidR="007F7AC4" w14:paraId="370F06B2" w14:textId="77777777">
        <w:trPr>
          <w:trHeight w:hRule="exact" w:val="442"/>
          <w:jc w:val="center"/>
        </w:trPr>
        <w:tc>
          <w:tcPr>
            <w:tcW w:w="4176" w:type="dxa"/>
            <w:tcBorders>
              <w:top w:val="single" w:sz="4" w:space="0" w:color="auto"/>
              <w:left w:val="single" w:sz="4" w:space="0" w:color="auto"/>
              <w:bottom w:val="single" w:sz="4" w:space="0" w:color="auto"/>
            </w:tcBorders>
            <w:shd w:val="clear" w:color="auto" w:fill="auto"/>
          </w:tcPr>
          <w:p w14:paraId="691A1661" w14:textId="77777777" w:rsidR="007F7AC4" w:rsidRDefault="00F41756">
            <w:pPr>
              <w:pStyle w:val="a5"/>
              <w:spacing w:line="240" w:lineRule="auto"/>
              <w:ind w:firstLine="160"/>
              <w:rPr>
                <w:sz w:val="22"/>
                <w:szCs w:val="22"/>
              </w:rPr>
            </w:pPr>
            <w:r>
              <w:rPr>
                <w:sz w:val="22"/>
                <w:szCs w:val="22"/>
                <w:lang w:val="en-US" w:eastAsia="en-US" w:bidi="en-US"/>
              </w:rPr>
              <w:t>RPO</w:t>
            </w:r>
          </w:p>
        </w:tc>
        <w:tc>
          <w:tcPr>
            <w:tcW w:w="4872" w:type="dxa"/>
            <w:tcBorders>
              <w:top w:val="single" w:sz="4" w:space="0" w:color="auto"/>
              <w:left w:val="single" w:sz="4" w:space="0" w:color="auto"/>
              <w:bottom w:val="single" w:sz="4" w:space="0" w:color="auto"/>
              <w:right w:val="single" w:sz="4" w:space="0" w:color="auto"/>
            </w:tcBorders>
            <w:shd w:val="clear" w:color="auto" w:fill="auto"/>
          </w:tcPr>
          <w:p w14:paraId="28D96546" w14:textId="77777777" w:rsidR="007F7AC4" w:rsidRDefault="00F41756">
            <w:pPr>
              <w:pStyle w:val="a5"/>
              <w:spacing w:line="240" w:lineRule="auto"/>
              <w:ind w:firstLine="0"/>
              <w:rPr>
                <w:sz w:val="22"/>
                <w:szCs w:val="22"/>
              </w:rPr>
            </w:pPr>
            <w:r>
              <w:rPr>
                <w:sz w:val="22"/>
                <w:szCs w:val="22"/>
              </w:rPr>
              <w:t>24 часа</w:t>
            </w:r>
          </w:p>
        </w:tc>
      </w:tr>
    </w:tbl>
    <w:p w14:paraId="5680B374" w14:textId="77777777" w:rsidR="007F7AC4" w:rsidRDefault="00F41756" w:rsidP="00D95BCD">
      <w:pPr>
        <w:pStyle w:val="22"/>
        <w:keepNext/>
        <w:keepLines/>
        <w:numPr>
          <w:ilvl w:val="2"/>
          <w:numId w:val="2"/>
        </w:numPr>
        <w:tabs>
          <w:tab w:val="left" w:pos="2183"/>
        </w:tabs>
        <w:spacing w:line="394" w:lineRule="auto"/>
        <w:ind w:left="1800" w:hanging="500"/>
        <w:jc w:val="both"/>
      </w:pPr>
      <w:bookmarkStart w:id="8" w:name="bookmark45"/>
      <w:r>
        <w:t>Перечень аварийных ситуаций, по которым регламентируются требования к надежности</w:t>
      </w:r>
      <w:bookmarkEnd w:id="8"/>
    </w:p>
    <w:p w14:paraId="22714C59" w14:textId="77777777" w:rsidR="007F7AC4" w:rsidRDefault="00F41756">
      <w:pPr>
        <w:pStyle w:val="24"/>
        <w:spacing w:line="394" w:lineRule="auto"/>
        <w:ind w:firstLine="380"/>
        <w:jc w:val="both"/>
      </w:pPr>
      <w:r>
        <w:t>Под аварийной ситуацией понимается аварийное завершение процесса, выполняемого той или иной подсистемой Решения, а также «зависание» этого процесса.</w:t>
      </w:r>
    </w:p>
    <w:p w14:paraId="6F8AB8B0" w14:textId="77777777" w:rsidR="007F7AC4" w:rsidRDefault="00F41756">
      <w:pPr>
        <w:pStyle w:val="24"/>
        <w:spacing w:line="394" w:lineRule="auto"/>
        <w:ind w:firstLine="380"/>
        <w:jc w:val="both"/>
      </w:pPr>
      <w:r>
        <w:t>При работе системы возможны следующие аварийные ситуации, которые влияют на надежность работы системы:</w:t>
      </w:r>
    </w:p>
    <w:p w14:paraId="37DC2748" w14:textId="77777777" w:rsidR="007F7AC4" w:rsidRDefault="00F41756" w:rsidP="00D95BCD">
      <w:pPr>
        <w:pStyle w:val="24"/>
        <w:numPr>
          <w:ilvl w:val="0"/>
          <w:numId w:val="8"/>
        </w:numPr>
        <w:tabs>
          <w:tab w:val="left" w:pos="1467"/>
        </w:tabs>
        <w:spacing w:line="269" w:lineRule="auto"/>
        <w:ind w:left="1100" w:firstLine="0"/>
        <w:jc w:val="both"/>
      </w:pPr>
      <w:r>
        <w:t>сбой в электроснабжении сервера;</w:t>
      </w:r>
    </w:p>
    <w:p w14:paraId="13DBCC00" w14:textId="77777777" w:rsidR="007F7AC4" w:rsidRDefault="00F41756" w:rsidP="00D95BCD">
      <w:pPr>
        <w:pStyle w:val="24"/>
        <w:numPr>
          <w:ilvl w:val="0"/>
          <w:numId w:val="8"/>
        </w:numPr>
        <w:tabs>
          <w:tab w:val="left" w:pos="1467"/>
        </w:tabs>
        <w:spacing w:line="269" w:lineRule="auto"/>
        <w:ind w:left="1100" w:firstLine="0"/>
        <w:jc w:val="both"/>
      </w:pPr>
      <w:r>
        <w:t>сбой в электроснабжении рабочей станции пользователей системы;</w:t>
      </w:r>
    </w:p>
    <w:p w14:paraId="722DE37B" w14:textId="77777777" w:rsidR="007F7AC4" w:rsidRDefault="00F41756" w:rsidP="00D95BCD">
      <w:pPr>
        <w:pStyle w:val="24"/>
        <w:numPr>
          <w:ilvl w:val="0"/>
          <w:numId w:val="8"/>
        </w:numPr>
        <w:tabs>
          <w:tab w:val="left" w:pos="1467"/>
        </w:tabs>
        <w:spacing w:line="269" w:lineRule="auto"/>
        <w:ind w:left="1100" w:firstLine="0"/>
        <w:jc w:val="both"/>
      </w:pPr>
      <w:r>
        <w:t>сбой в электроснабжении обеспечения локальной сети (поломка сети);</w:t>
      </w:r>
    </w:p>
    <w:p w14:paraId="657CCA76" w14:textId="77777777" w:rsidR="007F7AC4" w:rsidRDefault="00F41756" w:rsidP="00D95BCD">
      <w:pPr>
        <w:pStyle w:val="24"/>
        <w:numPr>
          <w:ilvl w:val="0"/>
          <w:numId w:val="8"/>
        </w:numPr>
        <w:tabs>
          <w:tab w:val="left" w:pos="1467"/>
        </w:tabs>
        <w:spacing w:line="269" w:lineRule="auto"/>
        <w:ind w:left="1100" w:firstLine="0"/>
        <w:jc w:val="both"/>
      </w:pPr>
      <w:r>
        <w:t>ошибки Решения, не выявленные при отладке и испытании системы;</w:t>
      </w:r>
    </w:p>
    <w:p w14:paraId="7F6FF68B" w14:textId="77777777" w:rsidR="007F7AC4" w:rsidRDefault="00F41756" w:rsidP="00D95BCD">
      <w:pPr>
        <w:pStyle w:val="24"/>
        <w:numPr>
          <w:ilvl w:val="0"/>
          <w:numId w:val="8"/>
        </w:numPr>
        <w:tabs>
          <w:tab w:val="left" w:pos="1467"/>
        </w:tabs>
        <w:spacing w:after="40" w:line="269" w:lineRule="auto"/>
        <w:ind w:left="1100" w:firstLine="0"/>
        <w:jc w:val="both"/>
      </w:pPr>
      <w:r>
        <w:t>сбои программного обеспечения сервера.</w:t>
      </w:r>
    </w:p>
    <w:p w14:paraId="05521EFF" w14:textId="77777777" w:rsidR="007F7AC4" w:rsidRDefault="00F41756" w:rsidP="00D95BCD">
      <w:pPr>
        <w:pStyle w:val="22"/>
        <w:keepNext/>
        <w:keepLines/>
        <w:numPr>
          <w:ilvl w:val="2"/>
          <w:numId w:val="2"/>
        </w:numPr>
        <w:tabs>
          <w:tab w:val="left" w:pos="2183"/>
        </w:tabs>
        <w:spacing w:line="394" w:lineRule="auto"/>
        <w:ind w:left="1800" w:hanging="500"/>
        <w:jc w:val="both"/>
      </w:pPr>
      <w:bookmarkStart w:id="9" w:name="bookmark47"/>
      <w:r>
        <w:t>Требования к надежности технических средств и программного обеспечения</w:t>
      </w:r>
      <w:bookmarkEnd w:id="9"/>
    </w:p>
    <w:p w14:paraId="3A7BD0B6" w14:textId="77777777" w:rsidR="007F7AC4" w:rsidRDefault="00F41756">
      <w:pPr>
        <w:pStyle w:val="24"/>
        <w:spacing w:line="394" w:lineRule="auto"/>
        <w:ind w:firstLine="380"/>
        <w:jc w:val="both"/>
      </w:pPr>
      <w:r>
        <w:t>К надежности оборудования предъявляются следующие требования:</w:t>
      </w:r>
    </w:p>
    <w:p w14:paraId="3B02B92C" w14:textId="77777777" w:rsidR="007F7AC4" w:rsidRDefault="00F41756" w:rsidP="00D95BCD">
      <w:pPr>
        <w:pStyle w:val="24"/>
        <w:numPr>
          <w:ilvl w:val="0"/>
          <w:numId w:val="9"/>
        </w:numPr>
        <w:tabs>
          <w:tab w:val="left" w:pos="1467"/>
        </w:tabs>
        <w:spacing w:after="40" w:line="319" w:lineRule="auto"/>
        <w:ind w:left="1460" w:hanging="360"/>
        <w:jc w:val="both"/>
      </w:pPr>
      <w:r>
        <w:t>в качестве аппаратных платформ должны использоваться средства с повышенной надежностью;</w:t>
      </w:r>
    </w:p>
    <w:p w14:paraId="7286ABC4" w14:textId="77777777" w:rsidR="007F7AC4" w:rsidRDefault="00F41756" w:rsidP="00D95BCD">
      <w:pPr>
        <w:pStyle w:val="24"/>
        <w:numPr>
          <w:ilvl w:val="0"/>
          <w:numId w:val="9"/>
        </w:numPr>
        <w:tabs>
          <w:tab w:val="left" w:pos="1467"/>
        </w:tabs>
        <w:spacing w:after="100" w:line="269" w:lineRule="auto"/>
        <w:ind w:left="1100" w:firstLine="0"/>
        <w:jc w:val="both"/>
      </w:pPr>
      <w:r>
        <w:t>применение технических средств, соответствующих классу решаемых задач;</w:t>
      </w:r>
    </w:p>
    <w:p w14:paraId="337875CA" w14:textId="77777777" w:rsidR="007F7AC4" w:rsidRDefault="00F41756" w:rsidP="00D95BCD">
      <w:pPr>
        <w:pStyle w:val="24"/>
        <w:numPr>
          <w:ilvl w:val="0"/>
          <w:numId w:val="9"/>
        </w:numPr>
        <w:tabs>
          <w:tab w:val="left" w:pos="1467"/>
        </w:tabs>
        <w:spacing w:after="40" w:line="319" w:lineRule="auto"/>
        <w:ind w:left="1460" w:hanging="360"/>
        <w:jc w:val="both"/>
      </w:pPr>
      <w:r>
        <w:t>аппаратно-программный комплекс Системы должен иметь возможность восстановления в случаях сбоев.</w:t>
      </w:r>
    </w:p>
    <w:p w14:paraId="2F4B9C54" w14:textId="77777777" w:rsidR="007F7AC4" w:rsidRDefault="00F41756">
      <w:pPr>
        <w:pStyle w:val="24"/>
        <w:spacing w:line="394" w:lineRule="auto"/>
        <w:ind w:firstLine="380"/>
        <w:jc w:val="both"/>
      </w:pPr>
      <w:r>
        <w:t>К надежности электроснабжения предъявляются следующие требования:</w:t>
      </w:r>
    </w:p>
    <w:p w14:paraId="02B9031C" w14:textId="77777777" w:rsidR="007F7AC4" w:rsidRDefault="00F41756" w:rsidP="00D95BCD">
      <w:pPr>
        <w:pStyle w:val="24"/>
        <w:numPr>
          <w:ilvl w:val="0"/>
          <w:numId w:val="9"/>
        </w:numPr>
        <w:tabs>
          <w:tab w:val="left" w:pos="1467"/>
        </w:tabs>
        <w:spacing w:after="40" w:line="319" w:lineRule="auto"/>
        <w:ind w:left="1460" w:hanging="360"/>
        <w:jc w:val="both"/>
      </w:pPr>
      <w:r>
        <w:t>система должны быть укомплектована подсистемой оповещения администраторов о переходе на автономный режим работы.</w:t>
      </w:r>
    </w:p>
    <w:p w14:paraId="0EB8EC51" w14:textId="77777777" w:rsidR="007F7AC4" w:rsidRDefault="00F41756">
      <w:pPr>
        <w:pStyle w:val="24"/>
        <w:spacing w:line="394" w:lineRule="auto"/>
        <w:ind w:firstLine="380"/>
        <w:jc w:val="both"/>
      </w:pPr>
      <w:r>
        <w:t>Надежность аппаратных и программных средств должна обеспечиваться за счет следующих организационных мероприятий:</w:t>
      </w:r>
    </w:p>
    <w:p w14:paraId="674E9A2B" w14:textId="77777777" w:rsidR="007F7AC4" w:rsidRDefault="00F41756" w:rsidP="00D95BCD">
      <w:pPr>
        <w:pStyle w:val="24"/>
        <w:numPr>
          <w:ilvl w:val="0"/>
          <w:numId w:val="9"/>
        </w:numPr>
        <w:tabs>
          <w:tab w:val="left" w:pos="1467"/>
        </w:tabs>
        <w:spacing w:after="40" w:line="269" w:lineRule="auto"/>
        <w:ind w:left="1100" w:firstLine="0"/>
        <w:jc w:val="both"/>
      </w:pPr>
      <w:r>
        <w:t>предварительного обучения пользователей и обслуживающего персонала;</w:t>
      </w:r>
    </w:p>
    <w:p w14:paraId="4D7D640C" w14:textId="77777777" w:rsidR="007F7AC4" w:rsidRDefault="00F41756" w:rsidP="00D95BCD">
      <w:pPr>
        <w:pStyle w:val="24"/>
        <w:numPr>
          <w:ilvl w:val="0"/>
          <w:numId w:val="9"/>
        </w:numPr>
        <w:tabs>
          <w:tab w:val="left" w:pos="1467"/>
        </w:tabs>
        <w:spacing w:after="100" w:line="269" w:lineRule="auto"/>
        <w:ind w:left="1100" w:firstLine="0"/>
        <w:jc w:val="both"/>
      </w:pPr>
      <w:r>
        <w:t>своевременного выполнения процессов администрирования;</w:t>
      </w:r>
    </w:p>
    <w:p w14:paraId="5E7406EF" w14:textId="77777777" w:rsidR="007F7AC4" w:rsidRDefault="00F41756" w:rsidP="00D95BCD">
      <w:pPr>
        <w:pStyle w:val="24"/>
        <w:numPr>
          <w:ilvl w:val="0"/>
          <w:numId w:val="9"/>
        </w:numPr>
        <w:tabs>
          <w:tab w:val="left" w:pos="1467"/>
        </w:tabs>
        <w:spacing w:after="40" w:line="319" w:lineRule="auto"/>
        <w:ind w:left="1460" w:hanging="360"/>
        <w:jc w:val="both"/>
      </w:pPr>
      <w:r>
        <w:t>соблюдения правил эксплуатации и технического обслуживания программно-аппаратных средств;</w:t>
      </w:r>
    </w:p>
    <w:p w14:paraId="243AF237" w14:textId="77777777" w:rsidR="007F7AC4" w:rsidRDefault="00F41756" w:rsidP="00D95BCD">
      <w:pPr>
        <w:pStyle w:val="24"/>
        <w:numPr>
          <w:ilvl w:val="0"/>
          <w:numId w:val="9"/>
        </w:numPr>
        <w:tabs>
          <w:tab w:val="left" w:pos="1467"/>
        </w:tabs>
        <w:spacing w:after="160" w:line="269" w:lineRule="auto"/>
        <w:ind w:left="1100" w:firstLine="0"/>
        <w:jc w:val="both"/>
      </w:pPr>
      <w:r>
        <w:t>своевременного выполнения процедур резервного копирования данных.</w:t>
      </w:r>
    </w:p>
    <w:p w14:paraId="046AF755" w14:textId="77777777" w:rsidR="007F7AC4" w:rsidRDefault="00F41756">
      <w:pPr>
        <w:pStyle w:val="24"/>
        <w:spacing w:line="394" w:lineRule="auto"/>
        <w:ind w:firstLine="380"/>
        <w:jc w:val="both"/>
      </w:pPr>
      <w:r>
        <w:t>Требования к методам оценки и контроля показателей надежности на разных стадиях создания системы в соответствии с действующими нормативно-техническими документами:</w:t>
      </w:r>
    </w:p>
    <w:p w14:paraId="169F3912" w14:textId="77777777" w:rsidR="007F7AC4" w:rsidRDefault="00F41756" w:rsidP="00D95BCD">
      <w:pPr>
        <w:pStyle w:val="24"/>
        <w:numPr>
          <w:ilvl w:val="0"/>
          <w:numId w:val="9"/>
        </w:numPr>
        <w:tabs>
          <w:tab w:val="left" w:pos="1467"/>
        </w:tabs>
        <w:spacing w:after="40" w:line="269" w:lineRule="auto"/>
        <w:ind w:left="1100" w:firstLine="0"/>
        <w:jc w:val="both"/>
      </w:pPr>
      <w:r>
        <w:t>на этапе проектирования проверка должна производиться расчётным путём;</w:t>
      </w:r>
    </w:p>
    <w:p w14:paraId="755D1C10" w14:textId="77777777" w:rsidR="007F7AC4" w:rsidRDefault="00F41756" w:rsidP="00D95BCD">
      <w:pPr>
        <w:pStyle w:val="24"/>
        <w:numPr>
          <w:ilvl w:val="0"/>
          <w:numId w:val="9"/>
        </w:numPr>
        <w:tabs>
          <w:tab w:val="left" w:pos="1427"/>
        </w:tabs>
        <w:spacing w:after="40" w:line="319" w:lineRule="auto"/>
        <w:ind w:left="1460" w:hanging="360"/>
        <w:jc w:val="both"/>
      </w:pPr>
      <w:r>
        <w:t>на этапе испытаний и эксплуатации - по методике исполнителя, согласованной с заказчиком.</w:t>
      </w:r>
    </w:p>
    <w:p w14:paraId="100A7851" w14:textId="77777777" w:rsidR="007F7AC4" w:rsidRDefault="00F41756" w:rsidP="00D95BCD">
      <w:pPr>
        <w:pStyle w:val="22"/>
        <w:keepNext/>
        <w:keepLines/>
        <w:numPr>
          <w:ilvl w:val="1"/>
          <w:numId w:val="2"/>
        </w:numPr>
        <w:tabs>
          <w:tab w:val="left" w:pos="1481"/>
        </w:tabs>
        <w:spacing w:line="394" w:lineRule="auto"/>
        <w:ind w:firstLine="940"/>
        <w:jc w:val="both"/>
      </w:pPr>
      <w:bookmarkStart w:id="10" w:name="bookmark49"/>
      <w:r>
        <w:t>Требования по безопасности</w:t>
      </w:r>
      <w:bookmarkEnd w:id="10"/>
    </w:p>
    <w:p w14:paraId="7CB6817B" w14:textId="77777777" w:rsidR="007F7AC4" w:rsidRDefault="00F41756">
      <w:pPr>
        <w:pStyle w:val="24"/>
        <w:spacing w:line="394" w:lineRule="auto"/>
        <w:ind w:firstLine="380"/>
        <w:jc w:val="both"/>
      </w:pPr>
      <w:r>
        <w:t>Требования по безопасности включают требования по обеспечению безопасности при монтаже, наладке, эксплуатации и обслуживании технических средств системы (защита от воздействий электрического тока, электромагнитных полей, акустических шумов и т. п.) по допустимым уровням освещенности, вибрационных и шумовых нагрузок.</w:t>
      </w:r>
    </w:p>
    <w:p w14:paraId="00924585" w14:textId="77777777" w:rsidR="007F7AC4" w:rsidRDefault="00F41756">
      <w:pPr>
        <w:pStyle w:val="24"/>
        <w:spacing w:line="394" w:lineRule="auto"/>
        <w:ind w:firstLine="380"/>
        <w:jc w:val="both"/>
      </w:pPr>
      <w:r>
        <w:t>При внедрении, эксплуатации и обслуживании технических средств системы должны выполняться меры электробезопасности в соответствии с «Правилами устройства электроустановок» и «Правилами техники безопасности при эксплуатации электроустановок потребителей».</w:t>
      </w:r>
    </w:p>
    <w:p w14:paraId="0681C048" w14:textId="77777777" w:rsidR="007F7AC4" w:rsidRDefault="00F41756">
      <w:pPr>
        <w:pStyle w:val="24"/>
        <w:spacing w:line="394" w:lineRule="auto"/>
        <w:ind w:firstLine="380"/>
        <w:jc w:val="both"/>
      </w:pPr>
      <w:r>
        <w:t>Аппаратное обеспечение системы должно соответствовать требованиям пожарной безопасности в производственных помещениях по ГОСТ 12.1.004-91.</w:t>
      </w:r>
    </w:p>
    <w:p w14:paraId="3ABA5024" w14:textId="77777777" w:rsidR="007F7AC4" w:rsidRDefault="00F41756">
      <w:pPr>
        <w:pStyle w:val="24"/>
        <w:spacing w:line="394" w:lineRule="auto"/>
        <w:ind w:firstLine="380"/>
        <w:jc w:val="both"/>
      </w:pPr>
      <w:r>
        <w:t>«ССБТ. Пожарная безопасность. Общие требования».</w:t>
      </w:r>
    </w:p>
    <w:p w14:paraId="18A14D14" w14:textId="77777777" w:rsidR="007F7AC4" w:rsidRDefault="00F41756">
      <w:pPr>
        <w:pStyle w:val="24"/>
        <w:spacing w:line="394" w:lineRule="auto"/>
        <w:ind w:firstLine="380"/>
        <w:jc w:val="both"/>
      </w:pPr>
      <w:r>
        <w:t>Должно быть обеспечено соблюдение общих требований безопасности в соответствии с ГОСТ 12.2.003-91. «ССБТ. Оборудование производственное. Общие требования безопасности» при обслуживании системы в процессе эксплуатации.</w:t>
      </w:r>
    </w:p>
    <w:p w14:paraId="7F16C43D" w14:textId="77777777" w:rsidR="007F7AC4" w:rsidRDefault="00F41756">
      <w:pPr>
        <w:pStyle w:val="24"/>
        <w:spacing w:line="394" w:lineRule="auto"/>
        <w:ind w:firstLine="380"/>
        <w:jc w:val="both"/>
      </w:pPr>
      <w:r>
        <w:t>Аппаратная часть системы должна быть заземлена в соответствии с требованиями ГОСТ Р 50571.22-2000. «Электроустановки зданий. Часть 7. Требования к специальным электроустановкам. Раздел 707. Заземление оборудования обработки информации».</w:t>
      </w:r>
    </w:p>
    <w:p w14:paraId="27735F68" w14:textId="77777777" w:rsidR="007F7AC4" w:rsidRDefault="00F41756">
      <w:pPr>
        <w:pStyle w:val="24"/>
        <w:spacing w:line="394" w:lineRule="auto"/>
        <w:ind w:firstLine="380"/>
        <w:jc w:val="both"/>
      </w:pPr>
      <w:r>
        <w:t>Значения эквивалентного уровня акустического шума, создаваемого аппаратурой системы, должно соответствовать ГОСТ 21552-84 «Средства вычислительной техники. Общие технические требования, приемка, методы испытаний, маркировка, упаковка, транспортирование и хранение», но не превышать следующих величин:</w:t>
      </w:r>
    </w:p>
    <w:p w14:paraId="101FED61" w14:textId="77777777" w:rsidR="007F7AC4" w:rsidRDefault="00F41756" w:rsidP="00D95BCD">
      <w:pPr>
        <w:pStyle w:val="24"/>
        <w:numPr>
          <w:ilvl w:val="0"/>
          <w:numId w:val="10"/>
        </w:numPr>
        <w:tabs>
          <w:tab w:val="left" w:pos="1427"/>
          <w:tab w:val="left" w:pos="1474"/>
          <w:tab w:val="left" w:pos="1900"/>
          <w:tab w:val="left" w:pos="2425"/>
          <w:tab w:val="left" w:pos="2745"/>
          <w:tab w:val="left" w:pos="3385"/>
          <w:tab w:val="left" w:pos="4345"/>
          <w:tab w:val="left" w:pos="6398"/>
          <w:tab w:val="left" w:pos="8087"/>
          <w:tab w:val="left" w:pos="8482"/>
        </w:tabs>
        <w:spacing w:after="40" w:line="271" w:lineRule="auto"/>
        <w:ind w:left="1100" w:firstLine="0"/>
        <w:jc w:val="both"/>
      </w:pPr>
      <w:r>
        <w:t>50</w:t>
      </w:r>
      <w:r>
        <w:tab/>
        <w:t>дБ</w:t>
      </w:r>
      <w:r>
        <w:tab/>
        <w:t>-</w:t>
      </w:r>
      <w:r>
        <w:tab/>
        <w:t>при</w:t>
      </w:r>
      <w:r>
        <w:tab/>
        <w:t>работе</w:t>
      </w:r>
      <w:r>
        <w:tab/>
        <w:t>технологического</w:t>
      </w:r>
      <w:r>
        <w:tab/>
        <w:t>оборудования</w:t>
      </w:r>
      <w:r>
        <w:tab/>
        <w:t>и</w:t>
      </w:r>
      <w:r>
        <w:tab/>
        <w:t>средств</w:t>
      </w:r>
    </w:p>
    <w:p w14:paraId="33E2587D" w14:textId="77777777" w:rsidR="007F7AC4" w:rsidRDefault="00F41756">
      <w:pPr>
        <w:pStyle w:val="24"/>
        <w:spacing w:line="394" w:lineRule="auto"/>
        <w:ind w:left="1460" w:firstLine="0"/>
        <w:jc w:val="both"/>
      </w:pPr>
      <w:r>
        <w:t>вычислительной техники без печатающего устройства;</w:t>
      </w:r>
    </w:p>
    <w:p w14:paraId="0D697A5F" w14:textId="77777777" w:rsidR="007F7AC4" w:rsidRDefault="00F41756" w:rsidP="00D95BCD">
      <w:pPr>
        <w:pStyle w:val="24"/>
        <w:numPr>
          <w:ilvl w:val="0"/>
          <w:numId w:val="10"/>
        </w:numPr>
        <w:tabs>
          <w:tab w:val="left" w:pos="1427"/>
          <w:tab w:val="left" w:pos="1474"/>
          <w:tab w:val="left" w:pos="1900"/>
          <w:tab w:val="left" w:pos="2425"/>
          <w:tab w:val="left" w:pos="2745"/>
          <w:tab w:val="left" w:pos="3385"/>
          <w:tab w:val="left" w:pos="4345"/>
          <w:tab w:val="left" w:pos="6398"/>
          <w:tab w:val="left" w:pos="8087"/>
          <w:tab w:val="left" w:pos="8482"/>
        </w:tabs>
        <w:spacing w:after="40" w:line="271" w:lineRule="auto"/>
        <w:ind w:left="1100" w:firstLine="0"/>
        <w:jc w:val="both"/>
      </w:pPr>
      <w:r>
        <w:t>60</w:t>
      </w:r>
      <w:r>
        <w:tab/>
        <w:t>дБ</w:t>
      </w:r>
      <w:r>
        <w:tab/>
        <w:t>-</w:t>
      </w:r>
      <w:r>
        <w:tab/>
        <w:t>при</w:t>
      </w:r>
      <w:r>
        <w:tab/>
        <w:t>работе</w:t>
      </w:r>
      <w:r>
        <w:tab/>
        <w:t>технологического</w:t>
      </w:r>
      <w:r>
        <w:tab/>
        <w:t>оборудования</w:t>
      </w:r>
      <w:r>
        <w:tab/>
        <w:t>и</w:t>
      </w:r>
      <w:r>
        <w:tab/>
        <w:t>средств</w:t>
      </w:r>
    </w:p>
    <w:p w14:paraId="22884284" w14:textId="77777777" w:rsidR="007F7AC4" w:rsidRDefault="00F41756">
      <w:pPr>
        <w:pStyle w:val="24"/>
        <w:spacing w:line="394" w:lineRule="auto"/>
        <w:ind w:left="1460" w:firstLine="0"/>
      </w:pPr>
      <w:r>
        <w:t>вычислительной техники с печатающим устройством.</w:t>
      </w:r>
    </w:p>
    <w:p w14:paraId="606C77AD" w14:textId="77777777" w:rsidR="007F7AC4" w:rsidRDefault="00F41756" w:rsidP="00D95BCD">
      <w:pPr>
        <w:pStyle w:val="22"/>
        <w:keepNext/>
        <w:keepLines/>
        <w:numPr>
          <w:ilvl w:val="1"/>
          <w:numId w:val="2"/>
        </w:numPr>
        <w:tabs>
          <w:tab w:val="left" w:pos="1481"/>
        </w:tabs>
        <w:spacing w:line="394" w:lineRule="auto"/>
        <w:ind w:firstLine="940"/>
        <w:jc w:val="both"/>
      </w:pPr>
      <w:bookmarkStart w:id="11" w:name="bookmark51"/>
      <w:r>
        <w:t>Требования по эргономике и технической эстетике</w:t>
      </w:r>
      <w:bookmarkEnd w:id="11"/>
    </w:p>
    <w:p w14:paraId="3C380AC1" w14:textId="77777777" w:rsidR="007F7AC4" w:rsidRDefault="00F41756">
      <w:pPr>
        <w:pStyle w:val="24"/>
        <w:spacing w:line="394" w:lineRule="auto"/>
        <w:ind w:firstLine="380"/>
        <w:jc w:val="both"/>
      </w:pPr>
      <w:r>
        <w:t>Взаимодействие пользователей с системой должно осуществляться посредством визуального графического интерфейса. Пользовательский интерфейс должен быть удобным и интуитивно-понятным, удовлетворяющим следующим требованиям:</w:t>
      </w:r>
    </w:p>
    <w:p w14:paraId="4D015EF6" w14:textId="77777777" w:rsidR="007F7AC4" w:rsidRDefault="00F41756" w:rsidP="00D95BCD">
      <w:pPr>
        <w:pStyle w:val="24"/>
        <w:numPr>
          <w:ilvl w:val="0"/>
          <w:numId w:val="11"/>
        </w:numPr>
        <w:tabs>
          <w:tab w:val="left" w:pos="1427"/>
        </w:tabs>
        <w:spacing w:line="271" w:lineRule="auto"/>
        <w:ind w:left="1100" w:firstLine="0"/>
        <w:jc w:val="both"/>
      </w:pPr>
      <w:r>
        <w:t>пользовательский интерфейс должен быть ориентирован на преимущественное использование манипулятора типа «мышь», клавиатурный ввод должен использоваться при заполнении и редактировании текстовых и числовых полей экранных форм;</w:t>
      </w:r>
    </w:p>
    <w:p w14:paraId="48A4DCD5" w14:textId="77777777" w:rsidR="007F7AC4" w:rsidRDefault="00F41756" w:rsidP="00D95BCD">
      <w:pPr>
        <w:pStyle w:val="24"/>
        <w:numPr>
          <w:ilvl w:val="0"/>
          <w:numId w:val="11"/>
        </w:numPr>
        <w:tabs>
          <w:tab w:val="left" w:pos="1454"/>
        </w:tabs>
        <w:spacing w:line="341" w:lineRule="auto"/>
        <w:ind w:left="1460" w:hanging="360"/>
        <w:jc w:val="both"/>
      </w:pPr>
      <w:r>
        <w:t>должно обеспечиваться предоставление обратной связи о результатах действий пользователя, о причинах неуспешного выполнения операции и способах их устранения;</w:t>
      </w:r>
    </w:p>
    <w:p w14:paraId="77B8AC92" w14:textId="77777777" w:rsidR="007F7AC4" w:rsidRDefault="00F41756" w:rsidP="00D95BCD">
      <w:pPr>
        <w:pStyle w:val="24"/>
        <w:numPr>
          <w:ilvl w:val="0"/>
          <w:numId w:val="11"/>
        </w:numPr>
        <w:tabs>
          <w:tab w:val="left" w:pos="1454"/>
        </w:tabs>
        <w:spacing w:line="269" w:lineRule="auto"/>
        <w:ind w:left="1100" w:firstLine="0"/>
        <w:jc w:val="both"/>
      </w:pPr>
      <w:r>
        <w:t>пользовательский интерфейс должен быть полностью русскоязычным;</w:t>
      </w:r>
    </w:p>
    <w:p w14:paraId="02C14B0A" w14:textId="77777777" w:rsidR="007F7AC4" w:rsidRDefault="00F41756" w:rsidP="00D95BCD">
      <w:pPr>
        <w:pStyle w:val="24"/>
        <w:numPr>
          <w:ilvl w:val="0"/>
          <w:numId w:val="11"/>
        </w:numPr>
        <w:tabs>
          <w:tab w:val="left" w:pos="1454"/>
        </w:tabs>
        <w:spacing w:after="60" w:line="319" w:lineRule="auto"/>
        <w:ind w:left="1460" w:hanging="360"/>
        <w:jc w:val="both"/>
      </w:pPr>
      <w:r>
        <w:t>поля, обязательные для заполнения, должны быть выделены на экранной форме.</w:t>
      </w:r>
    </w:p>
    <w:p w14:paraId="4C68649F" w14:textId="77777777" w:rsidR="007F7AC4" w:rsidRDefault="00F41756">
      <w:pPr>
        <w:pStyle w:val="24"/>
        <w:spacing w:line="394" w:lineRule="auto"/>
        <w:ind w:firstLine="380"/>
        <w:jc w:val="both"/>
      </w:pPr>
      <w:r>
        <w:t>Допускается использование английского и других языков для сообщений, формируемых Системой и касающихся ее внутренних ошибок или конфликтов.</w:t>
      </w:r>
    </w:p>
    <w:p w14:paraId="5BE90520" w14:textId="77777777" w:rsidR="007F7AC4" w:rsidRDefault="00F41756" w:rsidP="00D95BCD">
      <w:pPr>
        <w:pStyle w:val="22"/>
        <w:keepNext/>
        <w:keepLines/>
        <w:numPr>
          <w:ilvl w:val="1"/>
          <w:numId w:val="2"/>
        </w:numPr>
        <w:tabs>
          <w:tab w:val="left" w:pos="1481"/>
        </w:tabs>
        <w:spacing w:line="394" w:lineRule="auto"/>
        <w:ind w:firstLine="940"/>
        <w:jc w:val="both"/>
      </w:pPr>
      <w:bookmarkStart w:id="12" w:name="bookmark53"/>
      <w:r>
        <w:t>Требования к защите информации от несанкционированного доступа</w:t>
      </w:r>
      <w:bookmarkEnd w:id="12"/>
    </w:p>
    <w:p w14:paraId="1576738B" w14:textId="77777777" w:rsidR="007F7AC4" w:rsidRDefault="00F41756">
      <w:pPr>
        <w:pStyle w:val="24"/>
        <w:spacing w:line="394" w:lineRule="auto"/>
        <w:ind w:firstLine="380"/>
        <w:jc w:val="both"/>
      </w:pPr>
      <w:r>
        <w:t>Обеспечение информационной безопасности должно базироваться на технологии многоуровневой защиты с использованием организационных, административных и программно-технических мер и средств обеспечения безопасности информации и ее защиты от деструктивных действий в процессе ее хранения, обработки, использования и передачи по каналам связи.</w:t>
      </w:r>
    </w:p>
    <w:p w14:paraId="7C3B69F1" w14:textId="77777777" w:rsidR="007F7AC4" w:rsidRDefault="00F41756">
      <w:pPr>
        <w:pStyle w:val="24"/>
        <w:spacing w:line="394" w:lineRule="auto"/>
        <w:ind w:firstLine="380"/>
        <w:jc w:val="both"/>
      </w:pPr>
      <w:r>
        <w:t>Средства защиты информации должны обеспечивать конфиденциальность, целостность и доступность обрабатываемой информации. При этом должны быть реализованы следующие функции:</w:t>
      </w:r>
    </w:p>
    <w:p w14:paraId="0E5C4993" w14:textId="77777777" w:rsidR="007F7AC4" w:rsidRDefault="00F41756" w:rsidP="00D95BCD">
      <w:pPr>
        <w:pStyle w:val="24"/>
        <w:numPr>
          <w:ilvl w:val="0"/>
          <w:numId w:val="12"/>
        </w:numPr>
        <w:tabs>
          <w:tab w:val="left" w:pos="1454"/>
        </w:tabs>
        <w:spacing w:line="353" w:lineRule="auto"/>
        <w:ind w:left="1460" w:hanging="360"/>
        <w:jc w:val="both"/>
      </w:pPr>
      <w:r>
        <w:t>управление доступом к информации, функциям и сервисам информационной системы, включая требования к разделению обязанностей и привилегий пользователей ресурсов и технического персонала подразделений информационных технологий и связи;</w:t>
      </w:r>
    </w:p>
    <w:p w14:paraId="057F4C2C" w14:textId="77777777" w:rsidR="007F7AC4" w:rsidRDefault="00F41756" w:rsidP="00D95BCD">
      <w:pPr>
        <w:pStyle w:val="24"/>
        <w:numPr>
          <w:ilvl w:val="0"/>
          <w:numId w:val="12"/>
        </w:numPr>
        <w:tabs>
          <w:tab w:val="left" w:pos="1454"/>
        </w:tabs>
        <w:spacing w:line="269" w:lineRule="auto"/>
        <w:ind w:left="1100" w:firstLine="0"/>
        <w:jc w:val="both"/>
      </w:pPr>
      <w:r>
        <w:t>регистрация и учет значимых событий информационной безопасности;</w:t>
      </w:r>
    </w:p>
    <w:p w14:paraId="7F99D732" w14:textId="77777777" w:rsidR="007F7AC4" w:rsidRDefault="00F41756" w:rsidP="00D95BCD">
      <w:pPr>
        <w:pStyle w:val="24"/>
        <w:numPr>
          <w:ilvl w:val="0"/>
          <w:numId w:val="12"/>
        </w:numPr>
        <w:tabs>
          <w:tab w:val="left" w:pos="1454"/>
        </w:tabs>
        <w:spacing w:after="60" w:line="269" w:lineRule="auto"/>
        <w:ind w:left="1100" w:firstLine="0"/>
        <w:jc w:val="both"/>
      </w:pPr>
      <w:r>
        <w:t>резервное копирование информации и ее восстановление.</w:t>
      </w:r>
    </w:p>
    <w:p w14:paraId="4BE1A79A" w14:textId="77777777" w:rsidR="007F7AC4" w:rsidRDefault="00F41756">
      <w:pPr>
        <w:pStyle w:val="24"/>
        <w:spacing w:line="394" w:lineRule="auto"/>
        <w:ind w:firstLine="380"/>
        <w:jc w:val="both"/>
      </w:pPr>
      <w:r>
        <w:t>В части управления доступом должны обеспечиваться:</w:t>
      </w:r>
    </w:p>
    <w:p w14:paraId="2AE7A453" w14:textId="77777777" w:rsidR="007F7AC4" w:rsidRDefault="00F41756" w:rsidP="00D95BCD">
      <w:pPr>
        <w:pStyle w:val="24"/>
        <w:numPr>
          <w:ilvl w:val="0"/>
          <w:numId w:val="12"/>
        </w:numPr>
        <w:tabs>
          <w:tab w:val="left" w:pos="1454"/>
        </w:tabs>
        <w:spacing w:line="341" w:lineRule="auto"/>
        <w:ind w:left="1460" w:hanging="360"/>
        <w:jc w:val="both"/>
      </w:pPr>
      <w:r>
        <w:t>идентификация и аутентификация (проверка подлинности) пользователей при доступе к системе, в том числе удаленном. Длина пароля должна быть не менее 8 цифро-буквенных символов;</w:t>
      </w:r>
    </w:p>
    <w:p w14:paraId="1397D4C7" w14:textId="77777777" w:rsidR="007F7AC4" w:rsidRDefault="00F41756" w:rsidP="00D95BCD">
      <w:pPr>
        <w:pStyle w:val="24"/>
        <w:numPr>
          <w:ilvl w:val="0"/>
          <w:numId w:val="12"/>
        </w:numPr>
        <w:tabs>
          <w:tab w:val="left" w:pos="1454"/>
        </w:tabs>
        <w:spacing w:after="60" w:line="341" w:lineRule="auto"/>
        <w:ind w:left="1460" w:hanging="360"/>
        <w:jc w:val="both"/>
      </w:pPr>
      <w:r>
        <w:t>разграничение прав доступа к отдельным операциям, отчетам, данным (например: выполнение, просмотр, изменение, создание, удаление и др.), функциям системы на основе ролей пользователей, наборов полномочий;</w:t>
      </w:r>
    </w:p>
    <w:p w14:paraId="42CA9ADA" w14:textId="77777777" w:rsidR="007F7AC4" w:rsidRDefault="00F41756" w:rsidP="00D95BCD">
      <w:pPr>
        <w:pStyle w:val="24"/>
        <w:numPr>
          <w:ilvl w:val="0"/>
          <w:numId w:val="12"/>
        </w:numPr>
        <w:tabs>
          <w:tab w:val="left" w:pos="1465"/>
        </w:tabs>
        <w:spacing w:line="319" w:lineRule="auto"/>
        <w:ind w:left="1460" w:hanging="360"/>
        <w:jc w:val="both"/>
      </w:pPr>
      <w:r>
        <w:t>контроль доступа пользователей к защищаемым информационным ресурсам системы в соответствии с правами доступа;</w:t>
      </w:r>
    </w:p>
    <w:p w14:paraId="71A37EC0" w14:textId="77777777" w:rsidR="007F7AC4" w:rsidRDefault="00F41756" w:rsidP="00D95BCD">
      <w:pPr>
        <w:pStyle w:val="24"/>
        <w:numPr>
          <w:ilvl w:val="0"/>
          <w:numId w:val="12"/>
        </w:numPr>
        <w:tabs>
          <w:tab w:val="left" w:pos="1465"/>
        </w:tabs>
        <w:spacing w:after="40" w:line="319" w:lineRule="auto"/>
        <w:ind w:left="1460" w:hanging="360"/>
        <w:jc w:val="both"/>
      </w:pPr>
      <w:r>
        <w:t>централизованный учет и управление учетными записями пользователей Системы.</w:t>
      </w:r>
    </w:p>
    <w:p w14:paraId="2842789F" w14:textId="77777777" w:rsidR="007F7AC4" w:rsidRDefault="00F41756">
      <w:pPr>
        <w:pStyle w:val="24"/>
        <w:spacing w:line="394" w:lineRule="auto"/>
        <w:ind w:firstLine="380"/>
        <w:jc w:val="both"/>
      </w:pPr>
      <w:r>
        <w:t>В части контроля целостности должны обеспечиваться:</w:t>
      </w:r>
    </w:p>
    <w:p w14:paraId="191A42C2" w14:textId="77777777" w:rsidR="007F7AC4" w:rsidRDefault="00F41756" w:rsidP="00D95BCD">
      <w:pPr>
        <w:pStyle w:val="24"/>
        <w:numPr>
          <w:ilvl w:val="0"/>
          <w:numId w:val="12"/>
        </w:numPr>
        <w:tabs>
          <w:tab w:val="left" w:pos="1465"/>
        </w:tabs>
        <w:spacing w:line="360" w:lineRule="auto"/>
        <w:ind w:left="1460" w:hanging="360"/>
        <w:jc w:val="both"/>
      </w:pPr>
      <w:r>
        <w:t>целостность программной среды Системы и программных средств защиты информации проверяется по контрольным суммам компонентов СЗИ по требованию администратора системы или куратора информационной безопасности. При этом в обязанность куратора информационной безопасности входит организация мероприятий по периодическому созданию и хранению опорных контрольных сумм для возможности проведения последующей сверки;</w:t>
      </w:r>
    </w:p>
    <w:p w14:paraId="1F7FBB89" w14:textId="77777777" w:rsidR="007F7AC4" w:rsidRDefault="00F41756" w:rsidP="00D95BCD">
      <w:pPr>
        <w:pStyle w:val="24"/>
        <w:numPr>
          <w:ilvl w:val="0"/>
          <w:numId w:val="12"/>
        </w:numPr>
        <w:tabs>
          <w:tab w:val="left" w:pos="1465"/>
        </w:tabs>
        <w:spacing w:after="40" w:line="319" w:lineRule="auto"/>
        <w:ind w:left="1460" w:hanging="360"/>
        <w:jc w:val="both"/>
      </w:pPr>
      <w:r>
        <w:t>периодическое резервное копирование информации для обеспечения возможности ее восстановления в том числе с целью аудита изменений.</w:t>
      </w:r>
    </w:p>
    <w:p w14:paraId="024A2CF2" w14:textId="77777777" w:rsidR="007F7AC4" w:rsidRDefault="00F41756">
      <w:pPr>
        <w:pStyle w:val="24"/>
        <w:spacing w:line="394" w:lineRule="auto"/>
        <w:ind w:firstLine="380"/>
        <w:jc w:val="both"/>
      </w:pPr>
      <w:r>
        <w:t>Система должна позволять разграничивать права доступа пользователей к функционалу и данным Системы.</w:t>
      </w:r>
    </w:p>
    <w:p w14:paraId="72AAFFE6" w14:textId="77777777" w:rsidR="007F7AC4" w:rsidRDefault="00F41756">
      <w:pPr>
        <w:pStyle w:val="24"/>
        <w:spacing w:line="394" w:lineRule="auto"/>
        <w:ind w:firstLine="380"/>
        <w:jc w:val="both"/>
      </w:pPr>
      <w:r>
        <w:t>Перечень ролей и установленные для них права доступа к информации и функциям Системы должны быть определены в ходе проекта совместно с заказчиком. Техническая документация на Систему, включая документацию Администратора Системы, должна содержать описание необходимых настроек для каждой роли.</w:t>
      </w:r>
    </w:p>
    <w:p w14:paraId="25281F68" w14:textId="77777777" w:rsidR="007F7AC4" w:rsidRDefault="00F41756">
      <w:pPr>
        <w:pStyle w:val="24"/>
        <w:spacing w:line="394" w:lineRule="auto"/>
        <w:ind w:firstLine="380"/>
        <w:jc w:val="both"/>
      </w:pPr>
      <w:r>
        <w:t>Антивирусное программное обеспечение должно быть предоставлено заказчиком. Перечень серверов, на которые должно быть установлено антивирусное ПО, и перечень совместимого антивирусного ПО определяются в проектном решении.</w:t>
      </w:r>
    </w:p>
    <w:p w14:paraId="0F49A523" w14:textId="77777777" w:rsidR="007F7AC4" w:rsidRDefault="00F41756">
      <w:pPr>
        <w:pStyle w:val="24"/>
        <w:spacing w:line="394" w:lineRule="auto"/>
        <w:ind w:firstLine="380"/>
        <w:jc w:val="both"/>
      </w:pPr>
      <w:r>
        <w:t>Представителями заказчика на объекте автоматизации должна быть обеспечена физическая безопасность Системы (устройств и носителей информации), предусматривающая контроль доступа в помещения, где размещено оборудование Системы, и исключающая возможность несанкционированного проникновения в указанные помещения и хранилище носителей информации.</w:t>
      </w:r>
    </w:p>
    <w:p w14:paraId="1750E6B7" w14:textId="77777777" w:rsidR="007F7AC4" w:rsidRDefault="00F41756">
      <w:pPr>
        <w:pStyle w:val="24"/>
        <w:spacing w:line="394" w:lineRule="auto"/>
        <w:ind w:firstLine="380"/>
        <w:jc w:val="both"/>
      </w:pPr>
      <w:r>
        <w:t>Защита каналов передачи данных, в том числе с использованием шифровальных (криптографических) средств защиты информации, должна осуществляться вне рамок Системы с применением, используемых для этих целей заказчиком организационных мер и технических средств.</w:t>
      </w:r>
    </w:p>
    <w:p w14:paraId="15AFBA66" w14:textId="77777777" w:rsidR="007F7AC4" w:rsidRDefault="00F41756">
      <w:pPr>
        <w:pStyle w:val="24"/>
        <w:spacing w:line="394" w:lineRule="auto"/>
        <w:ind w:firstLine="380"/>
        <w:jc w:val="both"/>
      </w:pPr>
      <w:r>
        <w:t>Создаваемая Система должна удовлетворять требованиям Федерального закона «О защите персональных данных» № 152-ФЗ от 27.07.2006 г. и другим нормативно</w:t>
      </w:r>
      <w:r>
        <w:softHyphen/>
        <w:t>методическим документам по защите персональных данных.</w:t>
      </w:r>
    </w:p>
    <w:p w14:paraId="118E8C36" w14:textId="77777777" w:rsidR="007F7AC4" w:rsidRDefault="00F41756" w:rsidP="00D95BCD">
      <w:pPr>
        <w:pStyle w:val="22"/>
        <w:keepNext/>
        <w:keepLines/>
        <w:numPr>
          <w:ilvl w:val="1"/>
          <w:numId w:val="2"/>
        </w:numPr>
        <w:tabs>
          <w:tab w:val="left" w:pos="1481"/>
        </w:tabs>
        <w:spacing w:line="394" w:lineRule="auto"/>
        <w:ind w:firstLine="940"/>
        <w:jc w:val="both"/>
      </w:pPr>
      <w:bookmarkStart w:id="13" w:name="bookmark55"/>
      <w:r>
        <w:t>Требования к средствам защиты от внешних воздействий</w:t>
      </w:r>
      <w:bookmarkEnd w:id="13"/>
    </w:p>
    <w:p w14:paraId="24A5AD17" w14:textId="77777777" w:rsidR="007F7AC4" w:rsidRDefault="00F41756">
      <w:pPr>
        <w:pStyle w:val="24"/>
        <w:spacing w:line="394" w:lineRule="auto"/>
        <w:ind w:firstLine="380"/>
        <w:jc w:val="both"/>
      </w:pPr>
      <w:r>
        <w:t>Применительно к программно-аппаратному окружению решения предъявляются следующие требования к защите от влияния внешних воздействий.</w:t>
      </w:r>
    </w:p>
    <w:p w14:paraId="02EE0B0C" w14:textId="77777777" w:rsidR="007F7AC4" w:rsidRDefault="00F41756">
      <w:pPr>
        <w:pStyle w:val="24"/>
        <w:spacing w:line="394" w:lineRule="auto"/>
        <w:ind w:firstLine="380"/>
        <w:jc w:val="both"/>
      </w:pPr>
      <w:r>
        <w:t>Требования к радиоэлектронной защите:</w:t>
      </w:r>
    </w:p>
    <w:p w14:paraId="012A8DFA" w14:textId="77777777" w:rsidR="007F7AC4" w:rsidRDefault="00F41756" w:rsidP="00D95BCD">
      <w:pPr>
        <w:pStyle w:val="24"/>
        <w:numPr>
          <w:ilvl w:val="0"/>
          <w:numId w:val="13"/>
        </w:numPr>
        <w:tabs>
          <w:tab w:val="left" w:pos="1435"/>
        </w:tabs>
        <w:spacing w:line="360" w:lineRule="auto"/>
        <w:ind w:left="1440" w:hanging="340"/>
        <w:jc w:val="both"/>
      </w:pPr>
      <w:r>
        <w:t>электромагнитное излучение радиодиапазона, возникающее при работе электробытовых приборов, электрических машин и установок, приёмо</w:t>
      </w:r>
      <w:r>
        <w:softHyphen/>
        <w:t>передающих устройств, эксплуатируемых на месте размещения АПК решения, не должно приводить к нарушениям работоспособности подсистем.</w:t>
      </w:r>
    </w:p>
    <w:p w14:paraId="58954F4B" w14:textId="77777777" w:rsidR="007F7AC4" w:rsidRDefault="00F41756">
      <w:pPr>
        <w:pStyle w:val="24"/>
        <w:spacing w:line="394" w:lineRule="auto"/>
        <w:ind w:firstLine="380"/>
        <w:jc w:val="both"/>
      </w:pPr>
      <w:r>
        <w:t>Требования по стойкости, устойчивости и прочности к внешним воздействиям:</w:t>
      </w:r>
    </w:p>
    <w:p w14:paraId="730FC5CE" w14:textId="77777777" w:rsidR="007F7AC4" w:rsidRDefault="00F41756" w:rsidP="00D95BCD">
      <w:pPr>
        <w:pStyle w:val="24"/>
        <w:numPr>
          <w:ilvl w:val="0"/>
          <w:numId w:val="13"/>
        </w:numPr>
        <w:tabs>
          <w:tab w:val="left" w:pos="1435"/>
        </w:tabs>
        <w:spacing w:line="341" w:lineRule="auto"/>
        <w:ind w:left="1440" w:hanging="340"/>
        <w:jc w:val="both"/>
      </w:pPr>
      <w:r>
        <w:t>Система должна иметь возможность функционирования в диапазоне допустимых температур окружающей среды, установленных изготовителем аппаратных средств;</w:t>
      </w:r>
    </w:p>
    <w:p w14:paraId="3F246D91" w14:textId="77777777" w:rsidR="007F7AC4" w:rsidRDefault="00F41756" w:rsidP="00D95BCD">
      <w:pPr>
        <w:pStyle w:val="24"/>
        <w:numPr>
          <w:ilvl w:val="0"/>
          <w:numId w:val="13"/>
        </w:numPr>
        <w:tabs>
          <w:tab w:val="left" w:pos="1435"/>
        </w:tabs>
        <w:spacing w:line="341" w:lineRule="auto"/>
        <w:ind w:left="1440" w:hanging="340"/>
        <w:jc w:val="both"/>
      </w:pPr>
      <w:r>
        <w:t>Система должна иметь возможность функционирования в диапазоне допустимых значений влажности окружающей среды, установленных изготовителем аппаратных средств;</w:t>
      </w:r>
    </w:p>
    <w:p w14:paraId="738C25B8" w14:textId="77777777" w:rsidR="007F7AC4" w:rsidRDefault="00F41756" w:rsidP="00D95BCD">
      <w:pPr>
        <w:pStyle w:val="24"/>
        <w:numPr>
          <w:ilvl w:val="0"/>
          <w:numId w:val="13"/>
        </w:numPr>
        <w:tabs>
          <w:tab w:val="left" w:pos="1435"/>
        </w:tabs>
        <w:spacing w:line="341" w:lineRule="auto"/>
        <w:ind w:left="1440" w:hanging="340"/>
        <w:jc w:val="both"/>
      </w:pPr>
      <w:r>
        <w:t>Система должна иметь возможность функционирования в диапазоне допустимых значений вибраций, установленных изготовителем аппаратных средств.</w:t>
      </w:r>
    </w:p>
    <w:p w14:paraId="62900013" w14:textId="77777777" w:rsidR="007F7AC4" w:rsidRDefault="00F41756" w:rsidP="00D95BCD">
      <w:pPr>
        <w:pStyle w:val="22"/>
        <w:keepNext/>
        <w:keepLines/>
        <w:numPr>
          <w:ilvl w:val="1"/>
          <w:numId w:val="2"/>
        </w:numPr>
        <w:tabs>
          <w:tab w:val="left" w:pos="1481"/>
        </w:tabs>
        <w:spacing w:line="394" w:lineRule="auto"/>
        <w:ind w:firstLine="940"/>
        <w:jc w:val="both"/>
      </w:pPr>
      <w:bookmarkStart w:id="14" w:name="bookmark57"/>
      <w:r>
        <w:t>Требования к функциям</w:t>
      </w:r>
      <w:bookmarkEnd w:id="14"/>
    </w:p>
    <w:p w14:paraId="495FB909" w14:textId="77777777" w:rsidR="007F7AC4" w:rsidRDefault="00F41756">
      <w:pPr>
        <w:pStyle w:val="24"/>
        <w:spacing w:line="394" w:lineRule="auto"/>
        <w:ind w:firstLine="380"/>
        <w:jc w:val="both"/>
      </w:pPr>
      <w:r>
        <w:t>Решение должно состоять из следующих подсистем и модулей:</w:t>
      </w:r>
    </w:p>
    <w:p w14:paraId="784A69D4" w14:textId="77777777" w:rsidR="007F7AC4" w:rsidRDefault="00F41756">
      <w:pPr>
        <w:pStyle w:val="24"/>
        <w:spacing w:line="422" w:lineRule="auto"/>
        <w:ind w:left="1440" w:hanging="340"/>
        <w:jc w:val="both"/>
      </w:pPr>
      <w:r>
        <w:rPr>
          <w:rFonts w:ascii="Arial" w:eastAsia="Arial" w:hAnsi="Arial" w:cs="Arial"/>
          <w:sz w:val="19"/>
          <w:szCs w:val="19"/>
          <w:lang w:val="en-US" w:eastAsia="en-US" w:bidi="en-US"/>
        </w:rPr>
        <w:t>Q</w:t>
      </w:r>
      <w:r w:rsidRPr="00C02E37">
        <w:rPr>
          <w:rFonts w:ascii="Arial" w:eastAsia="Arial" w:hAnsi="Arial" w:cs="Arial"/>
          <w:sz w:val="19"/>
          <w:szCs w:val="19"/>
          <w:lang w:eastAsia="en-US" w:bidi="en-US"/>
        </w:rPr>
        <w:t xml:space="preserve"> </w:t>
      </w:r>
      <w:r>
        <w:t>Подсистема управления объектами эксплуатации (паспортизация объектов эксплуатации);</w:t>
      </w:r>
    </w:p>
    <w:p w14:paraId="59CAE8DE" w14:textId="77777777" w:rsidR="007F7AC4" w:rsidRDefault="00F41756">
      <w:pPr>
        <w:pStyle w:val="24"/>
        <w:spacing w:line="454" w:lineRule="auto"/>
        <w:ind w:left="1100" w:firstLine="0"/>
        <w:jc w:val="both"/>
      </w:pPr>
      <w:r>
        <w:rPr>
          <w:rFonts w:ascii="Arial" w:eastAsia="Arial" w:hAnsi="Arial" w:cs="Arial"/>
          <w:sz w:val="19"/>
          <w:szCs w:val="19"/>
          <w:lang w:val="en-US" w:eastAsia="en-US" w:bidi="en-US"/>
        </w:rPr>
        <w:t>Q</w:t>
      </w:r>
      <w:r w:rsidRPr="00C02E37">
        <w:rPr>
          <w:rFonts w:ascii="Arial" w:eastAsia="Arial" w:hAnsi="Arial" w:cs="Arial"/>
          <w:sz w:val="19"/>
          <w:szCs w:val="19"/>
          <w:lang w:eastAsia="en-US" w:bidi="en-US"/>
        </w:rPr>
        <w:t xml:space="preserve"> </w:t>
      </w:r>
      <w:r>
        <w:t>Модуль для работы с цифровой информационной моделью здания;</w:t>
      </w:r>
    </w:p>
    <w:p w14:paraId="58547A6B" w14:textId="77777777" w:rsidR="007F7AC4" w:rsidRDefault="00F41756">
      <w:pPr>
        <w:pStyle w:val="24"/>
        <w:spacing w:after="120" w:line="454" w:lineRule="auto"/>
        <w:ind w:left="1100" w:firstLine="0"/>
        <w:jc w:val="both"/>
      </w:pPr>
      <w:r>
        <w:rPr>
          <w:rFonts w:ascii="Arial" w:eastAsia="Arial" w:hAnsi="Arial" w:cs="Arial"/>
          <w:sz w:val="19"/>
          <w:szCs w:val="19"/>
          <w:lang w:val="en-US" w:eastAsia="en-US" w:bidi="en-US"/>
        </w:rPr>
        <w:t>Q</w:t>
      </w:r>
      <w:r w:rsidRPr="00C02E37">
        <w:rPr>
          <w:rFonts w:ascii="Arial" w:eastAsia="Arial" w:hAnsi="Arial" w:cs="Arial"/>
          <w:sz w:val="19"/>
          <w:szCs w:val="19"/>
          <w:lang w:eastAsia="en-US" w:bidi="en-US"/>
        </w:rPr>
        <w:t xml:space="preserve"> </w:t>
      </w:r>
      <w:r>
        <w:t>Подсистема управления приёмкой в эксплуатацию;</w:t>
      </w:r>
    </w:p>
    <w:p w14:paraId="3BE938AF" w14:textId="77777777" w:rsidR="007F7AC4" w:rsidRDefault="00F41756">
      <w:pPr>
        <w:pStyle w:val="24"/>
        <w:spacing w:line="454" w:lineRule="auto"/>
        <w:ind w:left="1100" w:firstLine="0"/>
        <w:jc w:val="both"/>
      </w:pPr>
      <w:r>
        <w:rPr>
          <w:rFonts w:ascii="Arial" w:eastAsia="Arial" w:hAnsi="Arial" w:cs="Arial"/>
          <w:sz w:val="19"/>
          <w:szCs w:val="19"/>
          <w:lang w:val="en-US" w:eastAsia="en-US" w:bidi="en-US"/>
        </w:rPr>
        <w:t>Q</w:t>
      </w:r>
      <w:r w:rsidRPr="00C02E37">
        <w:rPr>
          <w:rFonts w:ascii="Arial" w:eastAsia="Arial" w:hAnsi="Arial" w:cs="Arial"/>
          <w:sz w:val="19"/>
          <w:szCs w:val="19"/>
          <w:lang w:eastAsia="en-US" w:bidi="en-US"/>
        </w:rPr>
        <w:t xml:space="preserve"> </w:t>
      </w:r>
      <w:r>
        <w:t>Подсистема управления заявками на обслуживание;</w:t>
      </w:r>
    </w:p>
    <w:p w14:paraId="7D3054EE" w14:textId="77777777" w:rsidR="007F7AC4" w:rsidRDefault="00F41756">
      <w:pPr>
        <w:pStyle w:val="24"/>
        <w:spacing w:after="120" w:line="454" w:lineRule="auto"/>
        <w:ind w:left="1100" w:firstLine="0"/>
        <w:jc w:val="both"/>
      </w:pPr>
      <w:r>
        <w:rPr>
          <w:rFonts w:ascii="Arial" w:eastAsia="Arial" w:hAnsi="Arial" w:cs="Arial"/>
          <w:sz w:val="19"/>
          <w:szCs w:val="19"/>
          <w:lang w:val="en-US" w:eastAsia="en-US" w:bidi="en-US"/>
        </w:rPr>
        <w:t>Q</w:t>
      </w:r>
      <w:r w:rsidRPr="00C02E37">
        <w:rPr>
          <w:rFonts w:ascii="Arial" w:eastAsia="Arial" w:hAnsi="Arial" w:cs="Arial"/>
          <w:sz w:val="19"/>
          <w:szCs w:val="19"/>
          <w:lang w:eastAsia="en-US" w:bidi="en-US"/>
        </w:rPr>
        <w:t xml:space="preserve"> </w:t>
      </w:r>
      <w:r>
        <w:t>Подсистема планирования ТОиР;</w:t>
      </w:r>
    </w:p>
    <w:p w14:paraId="423739FA" w14:textId="77777777" w:rsidR="007F7AC4" w:rsidRDefault="00F41756">
      <w:pPr>
        <w:pStyle w:val="24"/>
        <w:spacing w:line="454" w:lineRule="auto"/>
        <w:ind w:left="1100" w:firstLine="0"/>
        <w:jc w:val="both"/>
      </w:pPr>
      <w:r>
        <w:rPr>
          <w:rFonts w:ascii="Arial" w:eastAsia="Arial" w:hAnsi="Arial" w:cs="Arial"/>
          <w:sz w:val="19"/>
          <w:szCs w:val="19"/>
          <w:lang w:val="en-US" w:eastAsia="en-US" w:bidi="en-US"/>
        </w:rPr>
        <w:t>Q</w:t>
      </w:r>
      <w:r w:rsidRPr="00C02E37">
        <w:rPr>
          <w:rFonts w:ascii="Arial" w:eastAsia="Arial" w:hAnsi="Arial" w:cs="Arial"/>
          <w:sz w:val="19"/>
          <w:szCs w:val="19"/>
          <w:lang w:eastAsia="en-US" w:bidi="en-US"/>
        </w:rPr>
        <w:t xml:space="preserve"> </w:t>
      </w:r>
      <w:r>
        <w:t>Подсистема управления техническими обходами и осмотрами.</w:t>
      </w:r>
    </w:p>
    <w:p w14:paraId="5BB80E0D" w14:textId="77777777" w:rsidR="007F7AC4" w:rsidRDefault="00F41756">
      <w:pPr>
        <w:pStyle w:val="24"/>
        <w:spacing w:line="454" w:lineRule="auto"/>
        <w:ind w:left="1100" w:firstLine="0"/>
        <w:jc w:val="both"/>
      </w:pPr>
      <w:r>
        <w:rPr>
          <w:rFonts w:ascii="Arial" w:eastAsia="Arial" w:hAnsi="Arial" w:cs="Arial"/>
          <w:sz w:val="19"/>
          <w:szCs w:val="19"/>
          <w:lang w:val="en-US" w:eastAsia="en-US" w:bidi="en-US"/>
        </w:rPr>
        <w:t>Q</w:t>
      </w:r>
      <w:r w:rsidRPr="00C02E37">
        <w:rPr>
          <w:rFonts w:ascii="Arial" w:eastAsia="Arial" w:hAnsi="Arial" w:cs="Arial"/>
          <w:sz w:val="19"/>
          <w:szCs w:val="19"/>
          <w:lang w:eastAsia="en-US" w:bidi="en-US"/>
        </w:rPr>
        <w:t xml:space="preserve"> </w:t>
      </w:r>
      <w:r>
        <w:t>Подсистема управления работами;</w:t>
      </w:r>
    </w:p>
    <w:p w14:paraId="3EFFE795" w14:textId="77777777" w:rsidR="007F7AC4" w:rsidRDefault="00F41756">
      <w:pPr>
        <w:pStyle w:val="24"/>
        <w:spacing w:line="454" w:lineRule="auto"/>
        <w:ind w:left="1100" w:firstLine="0"/>
        <w:jc w:val="both"/>
      </w:pPr>
      <w:r>
        <w:rPr>
          <w:rFonts w:ascii="Arial" w:eastAsia="Arial" w:hAnsi="Arial" w:cs="Arial"/>
          <w:sz w:val="19"/>
          <w:szCs w:val="19"/>
          <w:lang w:val="en-US" w:eastAsia="en-US" w:bidi="en-US"/>
        </w:rPr>
        <w:t>Q</w:t>
      </w:r>
      <w:r w:rsidRPr="00C02E37">
        <w:rPr>
          <w:rFonts w:ascii="Arial" w:eastAsia="Arial" w:hAnsi="Arial" w:cs="Arial"/>
          <w:sz w:val="19"/>
          <w:szCs w:val="19"/>
          <w:lang w:eastAsia="en-US" w:bidi="en-US"/>
        </w:rPr>
        <w:t xml:space="preserve"> </w:t>
      </w:r>
      <w:r>
        <w:t>Подсистема управления материально-техническим обеспечением;</w:t>
      </w:r>
    </w:p>
    <w:p w14:paraId="7A641751" w14:textId="77777777" w:rsidR="007F7AC4" w:rsidRDefault="00F41756">
      <w:pPr>
        <w:pStyle w:val="24"/>
        <w:spacing w:after="60" w:line="454" w:lineRule="auto"/>
        <w:ind w:left="1100" w:firstLine="0"/>
        <w:jc w:val="both"/>
      </w:pPr>
      <w:r>
        <w:rPr>
          <w:rFonts w:ascii="Arial" w:eastAsia="Arial" w:hAnsi="Arial" w:cs="Arial"/>
          <w:sz w:val="19"/>
          <w:szCs w:val="19"/>
          <w:lang w:val="en-US" w:eastAsia="en-US" w:bidi="en-US"/>
        </w:rPr>
        <w:t>Q</w:t>
      </w:r>
      <w:r w:rsidRPr="00C02E37">
        <w:rPr>
          <w:rFonts w:ascii="Arial" w:eastAsia="Arial" w:hAnsi="Arial" w:cs="Arial"/>
          <w:sz w:val="19"/>
          <w:szCs w:val="19"/>
          <w:lang w:eastAsia="en-US" w:bidi="en-US"/>
        </w:rPr>
        <w:t xml:space="preserve"> </w:t>
      </w:r>
      <w:r>
        <w:t>Подсистема управления контрагентами;</w:t>
      </w:r>
    </w:p>
    <w:p w14:paraId="6CDF769C" w14:textId="77777777" w:rsidR="007F7AC4" w:rsidRDefault="00F41756">
      <w:pPr>
        <w:pStyle w:val="24"/>
        <w:spacing w:after="120" w:line="394" w:lineRule="auto"/>
        <w:ind w:left="1100" w:firstLine="0"/>
        <w:jc w:val="both"/>
      </w:pPr>
      <w:r>
        <w:rPr>
          <w:rFonts w:ascii="Arial" w:eastAsia="Arial" w:hAnsi="Arial" w:cs="Arial"/>
          <w:sz w:val="19"/>
          <w:szCs w:val="19"/>
          <w:lang w:val="en-US" w:eastAsia="en-US" w:bidi="en-US"/>
        </w:rPr>
        <w:t>Q</w:t>
      </w:r>
      <w:r w:rsidRPr="00C02E37">
        <w:rPr>
          <w:rFonts w:ascii="Arial" w:eastAsia="Arial" w:hAnsi="Arial" w:cs="Arial"/>
          <w:sz w:val="19"/>
          <w:szCs w:val="19"/>
          <w:lang w:eastAsia="en-US" w:bidi="en-US"/>
        </w:rPr>
        <w:t xml:space="preserve"> </w:t>
      </w:r>
      <w:r>
        <w:t>Подсистема управления договорами;</w:t>
      </w:r>
    </w:p>
    <w:p w14:paraId="53D625FF" w14:textId="77777777" w:rsidR="007F7AC4" w:rsidRDefault="00F41756">
      <w:pPr>
        <w:pStyle w:val="24"/>
        <w:spacing w:line="394" w:lineRule="auto"/>
        <w:ind w:left="1100" w:firstLine="0"/>
      </w:pPr>
      <w:r>
        <w:rPr>
          <w:rFonts w:ascii="Arial" w:eastAsia="Arial" w:hAnsi="Arial" w:cs="Arial"/>
          <w:sz w:val="19"/>
          <w:szCs w:val="19"/>
          <w:lang w:val="en-US" w:eastAsia="en-US" w:bidi="en-US"/>
        </w:rPr>
        <w:t>Q</w:t>
      </w:r>
      <w:r w:rsidRPr="00C02E37">
        <w:rPr>
          <w:rFonts w:ascii="Arial" w:eastAsia="Arial" w:hAnsi="Arial" w:cs="Arial"/>
          <w:sz w:val="19"/>
          <w:szCs w:val="19"/>
          <w:lang w:eastAsia="en-US" w:bidi="en-US"/>
        </w:rPr>
        <w:t xml:space="preserve"> </w:t>
      </w:r>
      <w:r>
        <w:t>Подсистема контроля и учёта потребления коммунальных ресурсов;</w:t>
      </w:r>
    </w:p>
    <w:p w14:paraId="597C940F" w14:textId="77777777" w:rsidR="007F7AC4" w:rsidRDefault="00F41756">
      <w:pPr>
        <w:pStyle w:val="24"/>
        <w:spacing w:line="394" w:lineRule="auto"/>
        <w:ind w:left="1100" w:firstLine="0"/>
      </w:pPr>
      <w:r>
        <w:rPr>
          <w:rFonts w:ascii="Arial" w:eastAsia="Arial" w:hAnsi="Arial" w:cs="Arial"/>
          <w:sz w:val="19"/>
          <w:szCs w:val="19"/>
          <w:lang w:val="en-US" w:eastAsia="en-US" w:bidi="en-US"/>
        </w:rPr>
        <w:t>Q</w:t>
      </w:r>
      <w:r w:rsidRPr="00C02E37">
        <w:rPr>
          <w:rFonts w:ascii="Arial" w:eastAsia="Arial" w:hAnsi="Arial" w:cs="Arial"/>
          <w:sz w:val="19"/>
          <w:szCs w:val="19"/>
          <w:lang w:eastAsia="en-US" w:bidi="en-US"/>
        </w:rPr>
        <w:t xml:space="preserve"> </w:t>
      </w:r>
      <w:r>
        <w:t>Подсистема управления охраной труда и техникой безопасности;</w:t>
      </w:r>
    </w:p>
    <w:p w14:paraId="1B48D6EC" w14:textId="77777777" w:rsidR="007F7AC4" w:rsidRDefault="00F41756">
      <w:pPr>
        <w:pStyle w:val="24"/>
        <w:spacing w:line="394" w:lineRule="auto"/>
        <w:ind w:left="1100" w:firstLine="0"/>
      </w:pPr>
      <w:r>
        <w:rPr>
          <w:rFonts w:ascii="Arial" w:eastAsia="Arial" w:hAnsi="Arial" w:cs="Arial"/>
          <w:sz w:val="19"/>
          <w:szCs w:val="19"/>
          <w:lang w:val="en-US" w:eastAsia="en-US" w:bidi="en-US"/>
        </w:rPr>
        <w:t>Q</w:t>
      </w:r>
      <w:r w:rsidRPr="00C02E37">
        <w:rPr>
          <w:rFonts w:ascii="Arial" w:eastAsia="Arial" w:hAnsi="Arial" w:cs="Arial"/>
          <w:sz w:val="19"/>
          <w:szCs w:val="19"/>
          <w:lang w:eastAsia="en-US" w:bidi="en-US"/>
        </w:rPr>
        <w:t xml:space="preserve"> </w:t>
      </w:r>
      <w:r>
        <w:t>Подсистема управления нормативно-справочной информацией;</w:t>
      </w:r>
    </w:p>
    <w:p w14:paraId="5469DC8C" w14:textId="77777777" w:rsidR="007F7AC4" w:rsidRDefault="00F41756">
      <w:pPr>
        <w:pStyle w:val="24"/>
        <w:spacing w:after="120" w:line="394" w:lineRule="auto"/>
        <w:ind w:left="1100" w:firstLine="0"/>
        <w:jc w:val="both"/>
      </w:pPr>
      <w:r>
        <w:rPr>
          <w:rFonts w:ascii="Arial" w:eastAsia="Arial" w:hAnsi="Arial" w:cs="Arial"/>
          <w:sz w:val="19"/>
          <w:szCs w:val="19"/>
          <w:lang w:val="en-US" w:eastAsia="en-US" w:bidi="en-US"/>
        </w:rPr>
        <w:t>Q</w:t>
      </w:r>
      <w:r w:rsidRPr="00C02E37">
        <w:rPr>
          <w:rFonts w:ascii="Arial" w:eastAsia="Arial" w:hAnsi="Arial" w:cs="Arial"/>
          <w:sz w:val="19"/>
          <w:szCs w:val="19"/>
          <w:lang w:eastAsia="en-US" w:bidi="en-US"/>
        </w:rPr>
        <w:t xml:space="preserve"> </w:t>
      </w:r>
      <w:r>
        <w:t>Подсистема управления финансами;</w:t>
      </w:r>
    </w:p>
    <w:p w14:paraId="7C3EC544" w14:textId="77777777" w:rsidR="007F7AC4" w:rsidRDefault="00F41756">
      <w:pPr>
        <w:pStyle w:val="24"/>
        <w:spacing w:line="394" w:lineRule="auto"/>
        <w:ind w:left="1100" w:firstLine="0"/>
        <w:jc w:val="both"/>
      </w:pPr>
      <w:r>
        <w:rPr>
          <w:rFonts w:ascii="Arial" w:eastAsia="Arial" w:hAnsi="Arial" w:cs="Arial"/>
          <w:sz w:val="19"/>
          <w:szCs w:val="19"/>
          <w:lang w:val="en-US" w:eastAsia="en-US" w:bidi="en-US"/>
        </w:rPr>
        <w:t>Q</w:t>
      </w:r>
      <w:r w:rsidRPr="00C02E37">
        <w:rPr>
          <w:rFonts w:ascii="Arial" w:eastAsia="Arial" w:hAnsi="Arial" w:cs="Arial"/>
          <w:sz w:val="19"/>
          <w:szCs w:val="19"/>
          <w:lang w:eastAsia="en-US" w:bidi="en-US"/>
        </w:rPr>
        <w:t xml:space="preserve"> </w:t>
      </w:r>
      <w:r>
        <w:t>Мобильное приложение «Эксплуатация»;</w:t>
      </w:r>
    </w:p>
    <w:p w14:paraId="0F22BCD0" w14:textId="77777777" w:rsidR="007F7AC4" w:rsidRDefault="00F41756">
      <w:pPr>
        <w:pStyle w:val="24"/>
        <w:spacing w:line="394" w:lineRule="auto"/>
        <w:ind w:left="1100" w:firstLine="0"/>
        <w:jc w:val="both"/>
      </w:pPr>
      <w:r>
        <w:rPr>
          <w:rFonts w:ascii="Arial" w:eastAsia="Arial" w:hAnsi="Arial" w:cs="Arial"/>
          <w:sz w:val="19"/>
          <w:szCs w:val="19"/>
          <w:lang w:val="en-US" w:eastAsia="en-US" w:bidi="en-US"/>
        </w:rPr>
        <w:t>Q</w:t>
      </w:r>
      <w:r w:rsidRPr="00C02E37">
        <w:rPr>
          <w:rFonts w:ascii="Arial" w:eastAsia="Arial" w:hAnsi="Arial" w:cs="Arial"/>
          <w:sz w:val="19"/>
          <w:szCs w:val="19"/>
          <w:lang w:eastAsia="en-US" w:bidi="en-US"/>
        </w:rPr>
        <w:t xml:space="preserve"> </w:t>
      </w:r>
      <w:r>
        <w:t>Мобильное приложение «Инвентаризация»;</w:t>
      </w:r>
    </w:p>
    <w:p w14:paraId="42B23BD3" w14:textId="77777777" w:rsidR="007F7AC4" w:rsidRDefault="00F41756">
      <w:pPr>
        <w:pStyle w:val="24"/>
        <w:spacing w:line="394" w:lineRule="auto"/>
        <w:ind w:left="1100" w:firstLine="0"/>
        <w:jc w:val="both"/>
      </w:pPr>
      <w:r>
        <w:rPr>
          <w:rFonts w:ascii="Arial" w:eastAsia="Arial" w:hAnsi="Arial" w:cs="Arial"/>
          <w:sz w:val="19"/>
          <w:szCs w:val="19"/>
          <w:lang w:val="en-US" w:eastAsia="en-US" w:bidi="en-US"/>
        </w:rPr>
        <w:t>Q</w:t>
      </w:r>
      <w:r w:rsidRPr="00C02E37">
        <w:rPr>
          <w:rFonts w:ascii="Arial" w:eastAsia="Arial" w:hAnsi="Arial" w:cs="Arial"/>
          <w:sz w:val="19"/>
          <w:szCs w:val="19"/>
          <w:lang w:eastAsia="en-US" w:bidi="en-US"/>
        </w:rPr>
        <w:t xml:space="preserve"> </w:t>
      </w:r>
      <w:r>
        <w:rPr>
          <w:lang w:val="en-US" w:eastAsia="en-US" w:bidi="en-US"/>
        </w:rPr>
        <w:t>Telegram</w:t>
      </w:r>
      <w:r>
        <w:t>-бот;</w:t>
      </w:r>
    </w:p>
    <w:p w14:paraId="4AADD356" w14:textId="77777777" w:rsidR="007F7AC4" w:rsidRDefault="00F41756">
      <w:pPr>
        <w:pStyle w:val="24"/>
        <w:spacing w:line="394" w:lineRule="auto"/>
        <w:ind w:left="1100" w:firstLine="0"/>
        <w:jc w:val="both"/>
      </w:pPr>
      <w:r>
        <w:rPr>
          <w:rFonts w:ascii="Arial" w:eastAsia="Arial" w:hAnsi="Arial" w:cs="Arial"/>
          <w:sz w:val="19"/>
          <w:szCs w:val="19"/>
          <w:lang w:val="en-US" w:eastAsia="en-US" w:bidi="en-US"/>
        </w:rPr>
        <w:t xml:space="preserve">Q </w:t>
      </w:r>
      <w:r>
        <w:t>Подсистема аналитической отчётности.</w:t>
      </w:r>
    </w:p>
    <w:p w14:paraId="0991613D" w14:textId="77777777" w:rsidR="007F7AC4" w:rsidRDefault="00F41756" w:rsidP="00D95BCD">
      <w:pPr>
        <w:pStyle w:val="22"/>
        <w:keepNext/>
        <w:keepLines/>
        <w:numPr>
          <w:ilvl w:val="2"/>
          <w:numId w:val="14"/>
        </w:numPr>
        <w:tabs>
          <w:tab w:val="left" w:pos="2174"/>
        </w:tabs>
        <w:spacing w:line="394" w:lineRule="auto"/>
        <w:ind w:left="1800" w:hanging="500"/>
        <w:jc w:val="both"/>
      </w:pPr>
      <w:bookmarkStart w:id="15" w:name="bookmark59"/>
      <w:r>
        <w:t>Требования к функциям подсистемы управления объектами эксплуатации (паспортизация объектов эксплуатации)</w:t>
      </w:r>
      <w:bookmarkEnd w:id="15"/>
    </w:p>
    <w:p w14:paraId="294C1038" w14:textId="77777777" w:rsidR="007F7AC4" w:rsidRDefault="00F41756">
      <w:pPr>
        <w:pStyle w:val="24"/>
        <w:spacing w:line="394" w:lineRule="auto"/>
        <w:ind w:firstLine="380"/>
        <w:jc w:val="both"/>
      </w:pPr>
      <w:r>
        <w:t>Подсистема управления объектами эксплуатации должна выполнять следующие функции:</w:t>
      </w:r>
    </w:p>
    <w:p w14:paraId="6616EA84" w14:textId="77777777" w:rsidR="007F7AC4" w:rsidRDefault="00F41756" w:rsidP="00D95BCD">
      <w:pPr>
        <w:pStyle w:val="24"/>
        <w:numPr>
          <w:ilvl w:val="0"/>
          <w:numId w:val="15"/>
        </w:numPr>
        <w:tabs>
          <w:tab w:val="left" w:pos="1470"/>
        </w:tabs>
        <w:spacing w:line="341" w:lineRule="auto"/>
        <w:ind w:left="1460" w:hanging="360"/>
        <w:jc w:val="both"/>
      </w:pPr>
      <w:r>
        <w:t>Управление имущественным комплексом: создание записи об ИК, создание записи ЗиС, формирование структуры здания (этажи, помещения, прилегающие территории) в том числе с учётом способа учёта;</w:t>
      </w:r>
    </w:p>
    <w:p w14:paraId="182FB04F" w14:textId="77777777" w:rsidR="007F7AC4" w:rsidRDefault="00F41756" w:rsidP="00D95BCD">
      <w:pPr>
        <w:pStyle w:val="24"/>
        <w:numPr>
          <w:ilvl w:val="0"/>
          <w:numId w:val="15"/>
        </w:numPr>
        <w:tabs>
          <w:tab w:val="left" w:pos="1470"/>
        </w:tabs>
        <w:spacing w:line="353" w:lineRule="auto"/>
        <w:ind w:left="1460" w:hanging="360"/>
        <w:jc w:val="both"/>
      </w:pPr>
      <w:r>
        <w:t>Учёт пространств: паспортизация пространства, принадлежность помещения к различным инженерным системам, автоматическое создание объектов эксплуатации (конструктивных элементов), в зависимости от типа помещения;</w:t>
      </w:r>
    </w:p>
    <w:p w14:paraId="788B7ED1" w14:textId="77777777" w:rsidR="007F7AC4" w:rsidRDefault="00F41756" w:rsidP="00D95BCD">
      <w:pPr>
        <w:pStyle w:val="24"/>
        <w:numPr>
          <w:ilvl w:val="0"/>
          <w:numId w:val="15"/>
        </w:numPr>
        <w:tabs>
          <w:tab w:val="left" w:pos="1470"/>
        </w:tabs>
        <w:spacing w:after="40" w:line="319" w:lineRule="auto"/>
        <w:ind w:left="1460" w:hanging="360"/>
        <w:jc w:val="both"/>
      </w:pPr>
      <w:r>
        <w:t>Учёт объектов эксплуатации: паспорта объектов эксплуатации; характеристики объектов эксплуатации; счётчики наработки;</w:t>
      </w:r>
    </w:p>
    <w:p w14:paraId="1A8D1A01" w14:textId="77777777" w:rsidR="007F7AC4" w:rsidRDefault="00F41756">
      <w:pPr>
        <w:pStyle w:val="24"/>
        <w:spacing w:line="394" w:lineRule="auto"/>
        <w:jc w:val="both"/>
      </w:pPr>
      <w:r>
        <w:t>Подсистема управления объектами эксплуатации должна предоставлять мастер создания пространств и объектов эксплуатации. Подсистема управления объектами эксплуатации должна позволять осуществлять классификацию объектов.</w:t>
      </w:r>
    </w:p>
    <w:p w14:paraId="322B586E" w14:textId="77777777" w:rsidR="007F7AC4" w:rsidRDefault="00F41756">
      <w:pPr>
        <w:pStyle w:val="24"/>
        <w:spacing w:line="394" w:lineRule="auto"/>
        <w:jc w:val="both"/>
      </w:pPr>
      <w:r>
        <w:t>Подсистема управления объектами эксплуатации должна позволять создавать шаблоны объектов эксплуатации, позволяющие определять класс объекта эксплуатации, его характеристики, стратегии обслуживания. Должен быть механизм, позволяющий массовое создание объектов эксплуатации на базе шаблона объекта эксплуатации.</w:t>
      </w:r>
    </w:p>
    <w:p w14:paraId="43EC330D" w14:textId="77777777" w:rsidR="007F7AC4" w:rsidRDefault="00F41756" w:rsidP="00D95BCD">
      <w:pPr>
        <w:pStyle w:val="22"/>
        <w:keepNext/>
        <w:keepLines/>
        <w:numPr>
          <w:ilvl w:val="2"/>
          <w:numId w:val="14"/>
        </w:numPr>
        <w:tabs>
          <w:tab w:val="left" w:pos="2174"/>
        </w:tabs>
        <w:spacing w:line="394" w:lineRule="auto"/>
        <w:ind w:left="1800" w:hanging="500"/>
        <w:jc w:val="both"/>
      </w:pPr>
      <w:bookmarkStart w:id="16" w:name="bookmark61"/>
      <w:r>
        <w:t>Требования к функциям модуля для работы с цифровой информационной моделью здания (Модуль ЦИМ)</w:t>
      </w:r>
      <w:bookmarkEnd w:id="16"/>
    </w:p>
    <w:p w14:paraId="576F5150" w14:textId="77777777" w:rsidR="007F7AC4" w:rsidRDefault="00F41756">
      <w:pPr>
        <w:pStyle w:val="24"/>
        <w:spacing w:after="120" w:line="394" w:lineRule="auto"/>
        <w:ind w:firstLine="380"/>
        <w:jc w:val="both"/>
      </w:pPr>
      <w:r>
        <w:t>Модуль для работы с цифровой информационной моделью здания должен выполнять следующие функции:</w:t>
      </w:r>
    </w:p>
    <w:p w14:paraId="648F50DD" w14:textId="77777777" w:rsidR="007F7AC4" w:rsidRDefault="00F41756" w:rsidP="00D95BCD">
      <w:pPr>
        <w:pStyle w:val="24"/>
        <w:numPr>
          <w:ilvl w:val="0"/>
          <w:numId w:val="16"/>
        </w:numPr>
        <w:tabs>
          <w:tab w:val="left" w:pos="1470"/>
        </w:tabs>
        <w:spacing w:line="319" w:lineRule="auto"/>
        <w:ind w:left="1460" w:hanging="360"/>
        <w:jc w:val="both"/>
      </w:pPr>
      <w:r>
        <w:t>формирование структуры имущественного комплекса (здания, этажи, помещения и пр.);</w:t>
      </w:r>
    </w:p>
    <w:p w14:paraId="691E1037" w14:textId="77777777" w:rsidR="007F7AC4" w:rsidRDefault="00F41756" w:rsidP="00D95BCD">
      <w:pPr>
        <w:pStyle w:val="24"/>
        <w:numPr>
          <w:ilvl w:val="0"/>
          <w:numId w:val="16"/>
        </w:numPr>
        <w:tabs>
          <w:tab w:val="left" w:pos="1470"/>
        </w:tabs>
        <w:spacing w:after="60" w:line="271" w:lineRule="auto"/>
        <w:ind w:left="1100" w:firstLine="0"/>
        <w:jc w:val="both"/>
      </w:pPr>
      <w:r>
        <w:t>визуализация информации на цифровой информационной модели.</w:t>
      </w:r>
    </w:p>
    <w:p w14:paraId="4160F754" w14:textId="77777777" w:rsidR="007F7AC4" w:rsidRDefault="00F41756" w:rsidP="00D95BCD">
      <w:pPr>
        <w:pStyle w:val="22"/>
        <w:keepNext/>
        <w:keepLines/>
        <w:numPr>
          <w:ilvl w:val="3"/>
          <w:numId w:val="17"/>
        </w:numPr>
        <w:tabs>
          <w:tab w:val="left" w:pos="2903"/>
        </w:tabs>
        <w:spacing w:line="394" w:lineRule="auto"/>
        <w:ind w:left="1660"/>
        <w:jc w:val="both"/>
      </w:pPr>
      <w:bookmarkStart w:id="17" w:name="bookmark63"/>
      <w:r>
        <w:t>Формирование структуры имущественного комплекса</w:t>
      </w:r>
      <w:bookmarkEnd w:id="17"/>
    </w:p>
    <w:p w14:paraId="3FFD3A31" w14:textId="77777777" w:rsidR="007F7AC4" w:rsidRDefault="00F41756">
      <w:pPr>
        <w:pStyle w:val="24"/>
        <w:spacing w:line="394" w:lineRule="auto"/>
        <w:ind w:firstLine="740"/>
        <w:jc w:val="both"/>
      </w:pPr>
      <w:r>
        <w:t xml:space="preserve">Модуль ЦИМ должен обеспечивать возможность загрузки информационных моделей </w:t>
      </w:r>
      <w:r w:rsidRPr="00C02E37">
        <w:rPr>
          <w:lang w:eastAsia="en-US" w:bidi="en-US"/>
        </w:rPr>
        <w:t>(</w:t>
      </w:r>
      <w:r>
        <w:rPr>
          <w:lang w:val="en-US" w:eastAsia="en-US" w:bidi="en-US"/>
        </w:rPr>
        <w:t>BIM</w:t>
      </w:r>
      <w:r w:rsidRPr="00C02E37">
        <w:rPr>
          <w:lang w:eastAsia="en-US" w:bidi="en-US"/>
        </w:rPr>
        <w:t xml:space="preserve">) </w:t>
      </w:r>
      <w:r>
        <w:t xml:space="preserve">зданий в формате </w:t>
      </w:r>
      <w:r w:rsidRPr="00C02E37">
        <w:rPr>
          <w:lang w:eastAsia="en-US" w:bidi="en-US"/>
        </w:rPr>
        <w:t>*.</w:t>
      </w:r>
      <w:r>
        <w:rPr>
          <w:lang w:val="en-US" w:eastAsia="en-US" w:bidi="en-US"/>
        </w:rPr>
        <w:t>ifc</w:t>
      </w:r>
      <w:r w:rsidRPr="00C02E37">
        <w:rPr>
          <w:lang w:eastAsia="en-US" w:bidi="en-US"/>
        </w:rPr>
        <w:t xml:space="preserve">. </w:t>
      </w:r>
      <w:r>
        <w:t>Информационные модели зданий должны соответствовать техническому заданию на проектирование. Должна быть реализована возможность ведения версионности моделей.</w:t>
      </w:r>
    </w:p>
    <w:p w14:paraId="70AE3A1F" w14:textId="77777777" w:rsidR="007F7AC4" w:rsidRDefault="00F41756">
      <w:pPr>
        <w:pStyle w:val="24"/>
        <w:spacing w:line="394" w:lineRule="auto"/>
        <w:ind w:firstLine="740"/>
        <w:jc w:val="both"/>
      </w:pPr>
      <w:r>
        <w:t xml:space="preserve">Модуль ЦИМ должен позволять указывать тип загружаемой модели: архитектурная модель (конструктив объекта), инженерная модель (инженерные системы объекта). Модуль ЦИМ должен позволять определять - с использованием какого классификатора создана информационная модель: МССК (Московская строительная система классификаторов), </w:t>
      </w:r>
      <w:r>
        <w:rPr>
          <w:lang w:val="en-US" w:eastAsia="en-US" w:bidi="en-US"/>
        </w:rPr>
        <w:t>IFC</w:t>
      </w:r>
      <w:r w:rsidRPr="00C02E37">
        <w:rPr>
          <w:lang w:eastAsia="en-US" w:bidi="en-US"/>
        </w:rPr>
        <w:t>2</w:t>
      </w:r>
      <w:r>
        <w:rPr>
          <w:lang w:val="en-US" w:eastAsia="en-US" w:bidi="en-US"/>
        </w:rPr>
        <w:t>x</w:t>
      </w:r>
      <w:r w:rsidRPr="00C02E37">
        <w:rPr>
          <w:lang w:eastAsia="en-US" w:bidi="en-US"/>
        </w:rPr>
        <w:t>3.</w:t>
      </w:r>
    </w:p>
    <w:p w14:paraId="66F8ACAC" w14:textId="77777777" w:rsidR="007F7AC4" w:rsidRDefault="00F41756">
      <w:pPr>
        <w:pStyle w:val="24"/>
        <w:spacing w:line="394" w:lineRule="auto"/>
        <w:ind w:firstLine="740"/>
        <w:jc w:val="both"/>
      </w:pPr>
      <w:r>
        <w:t>Модуль ЦИМ должен формировать структуру здания (здание-этажи-помещения- конструктивные элементы) на базе архитектурных моделей, а также реестр оборудования и инженерных систем на базе инженерных моделей.</w:t>
      </w:r>
    </w:p>
    <w:p w14:paraId="6D053499" w14:textId="77777777" w:rsidR="007F7AC4" w:rsidRDefault="00F41756">
      <w:pPr>
        <w:pStyle w:val="24"/>
        <w:spacing w:line="394" w:lineRule="auto"/>
        <w:ind w:firstLine="740"/>
        <w:jc w:val="both"/>
      </w:pPr>
      <w:r>
        <w:t xml:space="preserve">Модуль ЦИМ должен позволять сопоставлять классификаторы МССК и </w:t>
      </w:r>
      <w:r>
        <w:rPr>
          <w:lang w:val="en-US" w:eastAsia="en-US" w:bidi="en-US"/>
        </w:rPr>
        <w:t>IFC</w:t>
      </w:r>
      <w:r w:rsidRPr="00C02E37">
        <w:rPr>
          <w:lang w:eastAsia="en-US" w:bidi="en-US"/>
        </w:rPr>
        <w:t>2</w:t>
      </w:r>
      <w:r>
        <w:rPr>
          <w:lang w:val="en-US" w:eastAsia="en-US" w:bidi="en-US"/>
        </w:rPr>
        <w:t>x</w:t>
      </w:r>
      <w:r w:rsidRPr="00C02E37">
        <w:rPr>
          <w:lang w:eastAsia="en-US" w:bidi="en-US"/>
        </w:rPr>
        <w:t xml:space="preserve">3 </w:t>
      </w:r>
      <w:r>
        <w:t>с внутренним классификатором объектов эксплуатации и типов помещений.</w:t>
      </w:r>
    </w:p>
    <w:p w14:paraId="7BBFC3EB" w14:textId="77777777" w:rsidR="007F7AC4" w:rsidRDefault="00F41756" w:rsidP="00D95BCD">
      <w:pPr>
        <w:pStyle w:val="22"/>
        <w:keepNext/>
        <w:keepLines/>
        <w:numPr>
          <w:ilvl w:val="3"/>
          <w:numId w:val="17"/>
        </w:numPr>
        <w:tabs>
          <w:tab w:val="left" w:pos="2903"/>
        </w:tabs>
        <w:spacing w:line="394" w:lineRule="auto"/>
        <w:ind w:left="2300" w:hanging="640"/>
        <w:jc w:val="both"/>
      </w:pPr>
      <w:bookmarkStart w:id="18" w:name="bookmark65"/>
      <w:r>
        <w:t>Визуализация информации на цифровой информационной модели</w:t>
      </w:r>
      <w:bookmarkEnd w:id="18"/>
    </w:p>
    <w:p w14:paraId="06CC15C5" w14:textId="77777777" w:rsidR="007F7AC4" w:rsidRDefault="00F41756">
      <w:pPr>
        <w:pStyle w:val="24"/>
        <w:spacing w:line="394" w:lineRule="auto"/>
        <w:ind w:firstLine="740"/>
        <w:jc w:val="both"/>
      </w:pPr>
      <w:r>
        <w:t>Модуль ЦИМ должен включать в свой состав инструмент визуализации моделей зданий. Инструмент визуализации должен позволять:</w:t>
      </w:r>
    </w:p>
    <w:p w14:paraId="5E6BE2BB" w14:textId="77777777" w:rsidR="007F7AC4" w:rsidRDefault="00F41756" w:rsidP="00D95BCD">
      <w:pPr>
        <w:pStyle w:val="24"/>
        <w:numPr>
          <w:ilvl w:val="0"/>
          <w:numId w:val="18"/>
        </w:numPr>
        <w:tabs>
          <w:tab w:val="left" w:pos="1091"/>
        </w:tabs>
        <w:spacing w:line="271" w:lineRule="auto"/>
        <w:ind w:firstLine="740"/>
        <w:jc w:val="both"/>
      </w:pPr>
      <w:r>
        <w:t>просматривать цифровую информационную модель зданий;</w:t>
      </w:r>
    </w:p>
    <w:p w14:paraId="6BE61AAA" w14:textId="77777777" w:rsidR="007F7AC4" w:rsidRDefault="00F41756" w:rsidP="00D95BCD">
      <w:pPr>
        <w:pStyle w:val="24"/>
        <w:numPr>
          <w:ilvl w:val="0"/>
          <w:numId w:val="18"/>
        </w:numPr>
        <w:tabs>
          <w:tab w:val="left" w:pos="1091"/>
        </w:tabs>
        <w:spacing w:line="271" w:lineRule="auto"/>
        <w:ind w:firstLine="740"/>
        <w:jc w:val="both"/>
      </w:pPr>
      <w:r>
        <w:t xml:space="preserve">переключать представление с </w:t>
      </w:r>
      <w:r w:rsidRPr="00C02E37">
        <w:rPr>
          <w:lang w:eastAsia="en-US" w:bidi="en-US"/>
        </w:rPr>
        <w:t>3</w:t>
      </w:r>
      <w:r>
        <w:rPr>
          <w:lang w:val="en-US" w:eastAsia="en-US" w:bidi="en-US"/>
        </w:rPr>
        <w:t>D</w:t>
      </w:r>
      <w:r w:rsidRPr="00C02E37">
        <w:rPr>
          <w:lang w:eastAsia="en-US" w:bidi="en-US"/>
        </w:rPr>
        <w:t xml:space="preserve"> </w:t>
      </w:r>
      <w:r>
        <w:t xml:space="preserve">режима в </w:t>
      </w:r>
      <w:r w:rsidRPr="00C02E37">
        <w:rPr>
          <w:lang w:eastAsia="en-US" w:bidi="en-US"/>
        </w:rPr>
        <w:t>2</w:t>
      </w:r>
      <w:r>
        <w:rPr>
          <w:lang w:val="en-US" w:eastAsia="en-US" w:bidi="en-US"/>
        </w:rPr>
        <w:t>D</w:t>
      </w:r>
      <w:r w:rsidRPr="00C02E37">
        <w:rPr>
          <w:lang w:eastAsia="en-US" w:bidi="en-US"/>
        </w:rPr>
        <w:t xml:space="preserve"> </w:t>
      </w:r>
      <w:r>
        <w:t>режим;</w:t>
      </w:r>
    </w:p>
    <w:p w14:paraId="7599D9D3" w14:textId="77777777" w:rsidR="007F7AC4" w:rsidRDefault="00F41756" w:rsidP="00D95BCD">
      <w:pPr>
        <w:pStyle w:val="24"/>
        <w:numPr>
          <w:ilvl w:val="0"/>
          <w:numId w:val="18"/>
        </w:numPr>
        <w:tabs>
          <w:tab w:val="left" w:pos="1091"/>
        </w:tabs>
        <w:spacing w:after="60" w:line="271" w:lineRule="auto"/>
        <w:jc w:val="both"/>
      </w:pPr>
      <w:r>
        <w:t>просматривать поэтажные сечения (на базе архитектурной модели);</w:t>
      </w:r>
    </w:p>
    <w:p w14:paraId="2A466D6A" w14:textId="77777777" w:rsidR="007F7AC4" w:rsidRDefault="00F41756" w:rsidP="00D95BCD">
      <w:pPr>
        <w:pStyle w:val="24"/>
        <w:numPr>
          <w:ilvl w:val="0"/>
          <w:numId w:val="18"/>
        </w:numPr>
        <w:tabs>
          <w:tab w:val="left" w:pos="1091"/>
        </w:tabs>
        <w:spacing w:after="100" w:line="271" w:lineRule="auto"/>
        <w:jc w:val="both"/>
      </w:pPr>
      <w:r>
        <w:t>просматривать модель в полноэкранном режиме;</w:t>
      </w:r>
    </w:p>
    <w:p w14:paraId="6AE0356D" w14:textId="77777777" w:rsidR="007F7AC4" w:rsidRDefault="00F41756" w:rsidP="00D95BCD">
      <w:pPr>
        <w:pStyle w:val="24"/>
        <w:numPr>
          <w:ilvl w:val="0"/>
          <w:numId w:val="18"/>
        </w:numPr>
        <w:tabs>
          <w:tab w:val="left" w:pos="1091"/>
        </w:tabs>
        <w:spacing w:line="271" w:lineRule="auto"/>
        <w:jc w:val="both"/>
      </w:pPr>
      <w:r>
        <w:t xml:space="preserve">просматривать модель в режиме прозрачности элементов </w:t>
      </w:r>
      <w:r w:rsidRPr="00C02E37">
        <w:rPr>
          <w:lang w:eastAsia="en-US" w:bidi="en-US"/>
        </w:rPr>
        <w:t>(</w:t>
      </w:r>
      <w:r>
        <w:rPr>
          <w:lang w:val="en-US" w:eastAsia="en-US" w:bidi="en-US"/>
        </w:rPr>
        <w:t>X</w:t>
      </w:r>
      <w:r w:rsidRPr="00C02E37">
        <w:rPr>
          <w:lang w:eastAsia="en-US" w:bidi="en-US"/>
        </w:rPr>
        <w:t>-</w:t>
      </w:r>
      <w:r>
        <w:rPr>
          <w:lang w:val="en-US" w:eastAsia="en-US" w:bidi="en-US"/>
        </w:rPr>
        <w:t>Ray</w:t>
      </w:r>
      <w:r w:rsidRPr="00C02E37">
        <w:rPr>
          <w:lang w:eastAsia="en-US" w:bidi="en-US"/>
        </w:rPr>
        <w:t>);</w:t>
      </w:r>
    </w:p>
    <w:p w14:paraId="366E8019" w14:textId="77777777" w:rsidR="007F7AC4" w:rsidRDefault="00F41756" w:rsidP="00D95BCD">
      <w:pPr>
        <w:pStyle w:val="24"/>
        <w:numPr>
          <w:ilvl w:val="0"/>
          <w:numId w:val="18"/>
        </w:numPr>
        <w:tabs>
          <w:tab w:val="left" w:pos="1091"/>
        </w:tabs>
        <w:spacing w:line="319" w:lineRule="auto"/>
        <w:ind w:left="1100" w:hanging="360"/>
        <w:jc w:val="both"/>
      </w:pPr>
      <w:r>
        <w:t>управлять детализацией отображения модели - отключать отображение разных слоёв (модель, этаж, определенный класс элементов);</w:t>
      </w:r>
    </w:p>
    <w:p w14:paraId="48350F54" w14:textId="77777777" w:rsidR="007F7AC4" w:rsidRDefault="00F41756" w:rsidP="00D95BCD">
      <w:pPr>
        <w:pStyle w:val="24"/>
        <w:numPr>
          <w:ilvl w:val="0"/>
          <w:numId w:val="18"/>
        </w:numPr>
        <w:tabs>
          <w:tab w:val="left" w:pos="1091"/>
        </w:tabs>
        <w:spacing w:line="271" w:lineRule="auto"/>
        <w:jc w:val="both"/>
      </w:pPr>
      <w:r>
        <w:t>просматривать подробные свойства элементов модели;</w:t>
      </w:r>
    </w:p>
    <w:p w14:paraId="3699F7F6" w14:textId="77777777" w:rsidR="007F7AC4" w:rsidRDefault="00F41756" w:rsidP="00D95BCD">
      <w:pPr>
        <w:pStyle w:val="24"/>
        <w:numPr>
          <w:ilvl w:val="0"/>
          <w:numId w:val="18"/>
        </w:numPr>
        <w:tabs>
          <w:tab w:val="left" w:pos="1091"/>
        </w:tabs>
        <w:spacing w:line="271" w:lineRule="auto"/>
        <w:jc w:val="both"/>
      </w:pPr>
      <w:r>
        <w:t>автоматическое фокусирование на конкретном объекте модели;</w:t>
      </w:r>
    </w:p>
    <w:p w14:paraId="4BCA682A" w14:textId="77777777" w:rsidR="007F7AC4" w:rsidRDefault="00F41756" w:rsidP="00D95BCD">
      <w:pPr>
        <w:pStyle w:val="24"/>
        <w:numPr>
          <w:ilvl w:val="0"/>
          <w:numId w:val="18"/>
        </w:numPr>
        <w:tabs>
          <w:tab w:val="left" w:pos="1091"/>
        </w:tabs>
        <w:spacing w:after="60" w:line="271" w:lineRule="auto"/>
        <w:jc w:val="both"/>
      </w:pPr>
      <w:r>
        <w:t>просматривать в табличном виде перечень всего связанного оборудования.</w:t>
      </w:r>
    </w:p>
    <w:p w14:paraId="2F0AFE42" w14:textId="77777777" w:rsidR="007F7AC4" w:rsidRDefault="00F41756">
      <w:pPr>
        <w:pStyle w:val="24"/>
        <w:spacing w:after="60" w:line="394" w:lineRule="auto"/>
        <w:ind w:firstLine="380"/>
        <w:jc w:val="both"/>
      </w:pPr>
      <w:r>
        <w:t>Инструмент визуализации должен быть доступен:</w:t>
      </w:r>
    </w:p>
    <w:p w14:paraId="53C8EC23" w14:textId="77777777" w:rsidR="007F7AC4" w:rsidRDefault="00F41756" w:rsidP="00D95BCD">
      <w:pPr>
        <w:pStyle w:val="24"/>
        <w:numPr>
          <w:ilvl w:val="0"/>
          <w:numId w:val="18"/>
        </w:numPr>
        <w:tabs>
          <w:tab w:val="left" w:pos="1105"/>
        </w:tabs>
        <w:spacing w:after="100" w:line="269" w:lineRule="auto"/>
        <w:ind w:firstLine="740"/>
        <w:jc w:val="both"/>
      </w:pPr>
      <w:r>
        <w:t>в карточке здания;</w:t>
      </w:r>
    </w:p>
    <w:p w14:paraId="5E17E377" w14:textId="77777777" w:rsidR="007F7AC4" w:rsidRDefault="00F41756" w:rsidP="00D95BCD">
      <w:pPr>
        <w:pStyle w:val="24"/>
        <w:numPr>
          <w:ilvl w:val="0"/>
          <w:numId w:val="18"/>
        </w:numPr>
        <w:tabs>
          <w:tab w:val="left" w:pos="1105"/>
        </w:tabs>
        <w:spacing w:line="269" w:lineRule="auto"/>
        <w:ind w:firstLine="740"/>
        <w:jc w:val="both"/>
      </w:pPr>
      <w:r>
        <w:t>в карточке заявки на обслуживание;</w:t>
      </w:r>
    </w:p>
    <w:p w14:paraId="557E2385" w14:textId="77777777" w:rsidR="007F7AC4" w:rsidRDefault="00F41756" w:rsidP="00D95BCD">
      <w:pPr>
        <w:pStyle w:val="24"/>
        <w:numPr>
          <w:ilvl w:val="0"/>
          <w:numId w:val="18"/>
        </w:numPr>
        <w:tabs>
          <w:tab w:val="left" w:pos="1105"/>
        </w:tabs>
        <w:spacing w:line="269" w:lineRule="auto"/>
        <w:ind w:firstLine="740"/>
        <w:jc w:val="both"/>
      </w:pPr>
      <w:r>
        <w:t>в карточке рабочего задания;</w:t>
      </w:r>
    </w:p>
    <w:p w14:paraId="6325969B" w14:textId="77777777" w:rsidR="007F7AC4" w:rsidRDefault="00F41756" w:rsidP="00D95BCD">
      <w:pPr>
        <w:pStyle w:val="24"/>
        <w:numPr>
          <w:ilvl w:val="0"/>
          <w:numId w:val="18"/>
        </w:numPr>
        <w:tabs>
          <w:tab w:val="left" w:pos="1105"/>
        </w:tabs>
        <w:spacing w:after="40" w:line="269" w:lineRule="auto"/>
        <w:ind w:firstLine="740"/>
        <w:jc w:val="both"/>
      </w:pPr>
      <w:r>
        <w:t>в карточке дефекта.</w:t>
      </w:r>
    </w:p>
    <w:p w14:paraId="340FAABA" w14:textId="77777777" w:rsidR="007F7AC4" w:rsidRDefault="00F41756" w:rsidP="00D95BCD">
      <w:pPr>
        <w:pStyle w:val="22"/>
        <w:keepNext/>
        <w:keepLines/>
        <w:numPr>
          <w:ilvl w:val="2"/>
          <w:numId w:val="14"/>
        </w:numPr>
        <w:tabs>
          <w:tab w:val="left" w:pos="2174"/>
        </w:tabs>
        <w:spacing w:line="394" w:lineRule="auto"/>
        <w:ind w:left="1800" w:hanging="500"/>
        <w:jc w:val="both"/>
      </w:pPr>
      <w:bookmarkStart w:id="19" w:name="bookmark67"/>
      <w:r>
        <w:t>Требования к функциям подсистемы управления приёмкой в эксплуатацию</w:t>
      </w:r>
      <w:bookmarkEnd w:id="19"/>
    </w:p>
    <w:p w14:paraId="5815630E" w14:textId="77777777" w:rsidR="007F7AC4" w:rsidRDefault="00F41756">
      <w:pPr>
        <w:pStyle w:val="24"/>
        <w:spacing w:line="394" w:lineRule="auto"/>
        <w:ind w:firstLine="380"/>
        <w:jc w:val="both"/>
      </w:pPr>
      <w:r>
        <w:t>Должны быть внедрены следующие функции:</w:t>
      </w:r>
    </w:p>
    <w:p w14:paraId="478606D9" w14:textId="77777777" w:rsidR="007F7AC4" w:rsidRDefault="00F41756" w:rsidP="00D95BCD">
      <w:pPr>
        <w:pStyle w:val="24"/>
        <w:numPr>
          <w:ilvl w:val="0"/>
          <w:numId w:val="19"/>
        </w:numPr>
        <w:tabs>
          <w:tab w:val="left" w:pos="1470"/>
        </w:tabs>
        <w:spacing w:line="269" w:lineRule="auto"/>
        <w:ind w:left="1460" w:hanging="360"/>
        <w:jc w:val="both"/>
      </w:pPr>
      <w:r>
        <w:t>формирование графика приёмки общестроительных конструкций;</w:t>
      </w:r>
    </w:p>
    <w:p w14:paraId="7BC188D9" w14:textId="77777777" w:rsidR="007F7AC4" w:rsidRDefault="00F41756" w:rsidP="00D95BCD">
      <w:pPr>
        <w:pStyle w:val="24"/>
        <w:numPr>
          <w:ilvl w:val="0"/>
          <w:numId w:val="19"/>
        </w:numPr>
        <w:tabs>
          <w:tab w:val="left" w:pos="1470"/>
        </w:tabs>
        <w:spacing w:line="269" w:lineRule="auto"/>
        <w:ind w:left="1460" w:hanging="360"/>
        <w:jc w:val="both"/>
      </w:pPr>
      <w:r>
        <w:t>формирование графика приёмки инженерных систем;</w:t>
      </w:r>
    </w:p>
    <w:p w14:paraId="4AABDAC0" w14:textId="77777777" w:rsidR="007F7AC4" w:rsidRDefault="00F41756" w:rsidP="00D95BCD">
      <w:pPr>
        <w:pStyle w:val="24"/>
        <w:numPr>
          <w:ilvl w:val="0"/>
          <w:numId w:val="19"/>
        </w:numPr>
        <w:tabs>
          <w:tab w:val="left" w:pos="1470"/>
        </w:tabs>
        <w:spacing w:line="269" w:lineRule="auto"/>
        <w:ind w:left="1460" w:hanging="360"/>
        <w:jc w:val="both"/>
      </w:pPr>
      <w:r>
        <w:t>ведение чек-листов осмотров и испытаний;</w:t>
      </w:r>
    </w:p>
    <w:p w14:paraId="3DF3E392" w14:textId="77777777" w:rsidR="007F7AC4" w:rsidRDefault="00F41756" w:rsidP="00D95BCD">
      <w:pPr>
        <w:pStyle w:val="24"/>
        <w:numPr>
          <w:ilvl w:val="0"/>
          <w:numId w:val="19"/>
        </w:numPr>
        <w:tabs>
          <w:tab w:val="left" w:pos="1470"/>
        </w:tabs>
        <w:spacing w:line="341" w:lineRule="auto"/>
        <w:ind w:left="1460" w:hanging="360"/>
        <w:jc w:val="both"/>
      </w:pPr>
      <w:r>
        <w:t>регистрация результатов осмотров при приёмке общестроительных конструкций и инженерных систем в соответствии с указанным чек-листом осмотра;</w:t>
      </w:r>
    </w:p>
    <w:p w14:paraId="506E407D" w14:textId="77777777" w:rsidR="007F7AC4" w:rsidRDefault="00F41756" w:rsidP="00D95BCD">
      <w:pPr>
        <w:pStyle w:val="24"/>
        <w:numPr>
          <w:ilvl w:val="0"/>
          <w:numId w:val="19"/>
        </w:numPr>
        <w:tabs>
          <w:tab w:val="left" w:pos="1470"/>
        </w:tabs>
        <w:spacing w:line="319" w:lineRule="auto"/>
        <w:ind w:left="1460" w:hanging="360"/>
        <w:jc w:val="both"/>
      </w:pPr>
      <w:r>
        <w:t>регистрация результатов проведения испытаний инженерных систем в соответствии с указанным чек-листом испытания;</w:t>
      </w:r>
    </w:p>
    <w:p w14:paraId="30ACDD31" w14:textId="77777777" w:rsidR="007F7AC4" w:rsidRDefault="00F41756" w:rsidP="00D95BCD">
      <w:pPr>
        <w:pStyle w:val="24"/>
        <w:numPr>
          <w:ilvl w:val="0"/>
          <w:numId w:val="19"/>
        </w:numPr>
        <w:tabs>
          <w:tab w:val="left" w:pos="1470"/>
        </w:tabs>
        <w:spacing w:line="319" w:lineRule="auto"/>
        <w:ind w:left="1460" w:hanging="360"/>
        <w:jc w:val="both"/>
      </w:pPr>
      <w:r>
        <w:t>регистрация результатов проведения комплексных испытаний (комплексного испытания группы инженерных систем);</w:t>
      </w:r>
    </w:p>
    <w:p w14:paraId="72AE7C36" w14:textId="77777777" w:rsidR="007F7AC4" w:rsidRDefault="00F41756" w:rsidP="00D95BCD">
      <w:pPr>
        <w:pStyle w:val="24"/>
        <w:numPr>
          <w:ilvl w:val="0"/>
          <w:numId w:val="19"/>
        </w:numPr>
        <w:tabs>
          <w:tab w:val="left" w:pos="1470"/>
        </w:tabs>
        <w:spacing w:after="40" w:line="319" w:lineRule="auto"/>
        <w:ind w:left="1460" w:hanging="360"/>
        <w:jc w:val="both"/>
      </w:pPr>
      <w:r>
        <w:t>управление процессом устранения дефектов, зарегистрированных при осмотрах и испытаниях, с возможностью загрузки файлов.</w:t>
      </w:r>
    </w:p>
    <w:p w14:paraId="2AE01489" w14:textId="77777777" w:rsidR="007F7AC4" w:rsidRDefault="00F41756">
      <w:pPr>
        <w:pStyle w:val="24"/>
        <w:spacing w:line="394" w:lineRule="auto"/>
        <w:ind w:firstLine="380"/>
        <w:jc w:val="both"/>
      </w:pPr>
      <w:r>
        <w:t>Графики приёмки общестроительных конструкций и инженерных систем должны позволять регистрировать информацию об ответственных сотрудниках, датах готовности СМР и ПНР, датах передачи объектов управляющей компании.</w:t>
      </w:r>
    </w:p>
    <w:p w14:paraId="71809B6A" w14:textId="77777777" w:rsidR="007F7AC4" w:rsidRDefault="00F41756">
      <w:pPr>
        <w:pStyle w:val="24"/>
        <w:spacing w:line="394" w:lineRule="auto"/>
        <w:ind w:firstLine="380"/>
        <w:jc w:val="both"/>
      </w:pPr>
      <w:r>
        <w:t>Чек-листы осмотров и испытаний должны состоять из разделов и пунктов. Подсистема должна позволять классифицировать чек-листы по типу, инженерной системе, классу объекта эксплуатации. Для каждого пункта чек-листа должна быть возможность указать перечень типовых дефектов.</w:t>
      </w:r>
    </w:p>
    <w:p w14:paraId="6DD734EE" w14:textId="77777777" w:rsidR="007F7AC4" w:rsidRDefault="00F41756">
      <w:pPr>
        <w:pStyle w:val="24"/>
        <w:spacing w:line="394" w:lineRule="auto"/>
        <w:ind w:firstLine="380"/>
        <w:jc w:val="both"/>
      </w:pPr>
      <w:r>
        <w:t>Для каждого дефекта система должна позволять учитывать плановые и фактические даты устранения, а также автоматическое фокусирование на объекте, на котором выявлен дефект, на цифровой информационной модели.</w:t>
      </w:r>
    </w:p>
    <w:p w14:paraId="74167F60" w14:textId="77777777" w:rsidR="007F7AC4" w:rsidRDefault="00F41756" w:rsidP="00D95BCD">
      <w:pPr>
        <w:pStyle w:val="22"/>
        <w:keepNext/>
        <w:keepLines/>
        <w:numPr>
          <w:ilvl w:val="2"/>
          <w:numId w:val="14"/>
        </w:numPr>
        <w:tabs>
          <w:tab w:val="left" w:pos="2174"/>
        </w:tabs>
        <w:spacing w:line="394" w:lineRule="auto"/>
        <w:ind w:left="1800" w:hanging="500"/>
        <w:jc w:val="both"/>
      </w:pPr>
      <w:bookmarkStart w:id="20" w:name="bookmark69"/>
      <w:r>
        <w:t>Требования к функциям подсистемы управления заявками на обслуживание</w:t>
      </w:r>
      <w:bookmarkEnd w:id="20"/>
    </w:p>
    <w:p w14:paraId="1E217BE4" w14:textId="77777777" w:rsidR="007F7AC4" w:rsidRDefault="00F41756">
      <w:pPr>
        <w:pStyle w:val="24"/>
        <w:spacing w:after="40" w:line="394" w:lineRule="auto"/>
        <w:ind w:firstLine="380"/>
        <w:jc w:val="both"/>
      </w:pPr>
      <w:r>
        <w:t>Подсистема управления заявками на обслуживание должна выполнять следующие функции:</w:t>
      </w:r>
    </w:p>
    <w:p w14:paraId="059A909B" w14:textId="77777777" w:rsidR="007F7AC4" w:rsidRDefault="00F41756" w:rsidP="00D95BCD">
      <w:pPr>
        <w:pStyle w:val="24"/>
        <w:numPr>
          <w:ilvl w:val="0"/>
          <w:numId w:val="20"/>
        </w:numPr>
        <w:tabs>
          <w:tab w:val="left" w:pos="1105"/>
        </w:tabs>
        <w:spacing w:line="341" w:lineRule="auto"/>
        <w:ind w:left="1100" w:hanging="360"/>
        <w:jc w:val="both"/>
      </w:pPr>
      <w:r>
        <w:t>Ведение сервисной матрицы - определение правил обработки заявок на обслуживание: срок реакции, срок выполнения, исполнитель работ в зависимости от класса заявки, приоритета, места проведения работ по заявке.</w:t>
      </w:r>
    </w:p>
    <w:p w14:paraId="15AA3552" w14:textId="77777777" w:rsidR="007F7AC4" w:rsidRDefault="00F41756" w:rsidP="00D95BCD">
      <w:pPr>
        <w:pStyle w:val="24"/>
        <w:numPr>
          <w:ilvl w:val="0"/>
          <w:numId w:val="20"/>
        </w:numPr>
        <w:tabs>
          <w:tab w:val="left" w:pos="1105"/>
        </w:tabs>
        <w:spacing w:line="353" w:lineRule="auto"/>
        <w:ind w:left="1100" w:hanging="360"/>
        <w:jc w:val="both"/>
      </w:pPr>
      <w:r>
        <w:t>Управление заявками на обслуживание - регистрация, маршрутизация (в том числе автоматическая маршрутизация на базе сервисной матрицы), подтверждение выполнения работ по заявке, возврат заявки на доработку, закрытие заявки.</w:t>
      </w:r>
    </w:p>
    <w:p w14:paraId="3DCC484E" w14:textId="77777777" w:rsidR="007F7AC4" w:rsidRDefault="00F41756">
      <w:pPr>
        <w:pStyle w:val="24"/>
        <w:spacing w:line="394" w:lineRule="auto"/>
        <w:ind w:firstLine="0"/>
        <w:jc w:val="both"/>
      </w:pPr>
      <w:r>
        <w:t>Подсистема управления заявками должна обеспечивать возможность регистрации заявок, поступающих из внешних систем. При этом, обработка таких заявок должна осуществляться по стандартным процессам, реализованным в системе.</w:t>
      </w:r>
    </w:p>
    <w:p w14:paraId="60FEB70B" w14:textId="77777777" w:rsidR="007F7AC4" w:rsidRDefault="00F41756">
      <w:pPr>
        <w:pStyle w:val="24"/>
        <w:spacing w:line="394" w:lineRule="auto"/>
        <w:ind w:firstLine="0"/>
        <w:jc w:val="both"/>
      </w:pPr>
      <w:r>
        <w:t>Подсистема должна обеспечивать возможность автоматического фокусирования на объекте заявки на цифровой информационной модели.</w:t>
      </w:r>
    </w:p>
    <w:p w14:paraId="26C1119D" w14:textId="77777777" w:rsidR="007F7AC4" w:rsidRDefault="00F41756" w:rsidP="00D95BCD">
      <w:pPr>
        <w:pStyle w:val="24"/>
        <w:numPr>
          <w:ilvl w:val="2"/>
          <w:numId w:val="14"/>
        </w:numPr>
        <w:tabs>
          <w:tab w:val="left" w:pos="2177"/>
        </w:tabs>
        <w:spacing w:line="394" w:lineRule="auto"/>
        <w:ind w:left="380" w:firstLine="920"/>
        <w:jc w:val="both"/>
      </w:pPr>
      <w:r>
        <w:rPr>
          <w:b/>
          <w:bCs/>
        </w:rPr>
        <w:t xml:space="preserve">Требования к функциям подсистемы планирования ТОиР </w:t>
      </w:r>
      <w:r>
        <w:t>Подсистема планирования ТОиР должна выполнять следующие функции:</w:t>
      </w:r>
    </w:p>
    <w:p w14:paraId="57CD8E19" w14:textId="77777777" w:rsidR="007F7AC4" w:rsidRDefault="00F41756" w:rsidP="00D95BCD">
      <w:pPr>
        <w:pStyle w:val="24"/>
        <w:numPr>
          <w:ilvl w:val="0"/>
          <w:numId w:val="21"/>
        </w:numPr>
        <w:tabs>
          <w:tab w:val="left" w:pos="1470"/>
        </w:tabs>
        <w:spacing w:line="341" w:lineRule="auto"/>
        <w:ind w:left="1460" w:hanging="360"/>
        <w:jc w:val="both"/>
      </w:pPr>
      <w:r>
        <w:t>формирование базы данных технологических карт (вид ТО, перечень операций (в т.ч. вложенных техкарт), плановая длительность, ссылка на класс объектов эксплуатации);</w:t>
      </w:r>
    </w:p>
    <w:p w14:paraId="03D13BAA" w14:textId="77777777" w:rsidR="007F7AC4" w:rsidRDefault="00F41756" w:rsidP="00D95BCD">
      <w:pPr>
        <w:pStyle w:val="24"/>
        <w:numPr>
          <w:ilvl w:val="0"/>
          <w:numId w:val="21"/>
        </w:numPr>
        <w:tabs>
          <w:tab w:val="left" w:pos="1470"/>
        </w:tabs>
        <w:spacing w:line="322" w:lineRule="auto"/>
        <w:ind w:left="1460" w:hanging="360"/>
        <w:jc w:val="both"/>
      </w:pPr>
      <w:r>
        <w:t>формирование базы шаблонов планов ТОиР - объектов, определяющих объемы и периодичность обслуживания конкретных классов оборудования;</w:t>
      </w:r>
    </w:p>
    <w:p w14:paraId="0CEA8F6D" w14:textId="77777777" w:rsidR="007F7AC4" w:rsidRDefault="00F41756" w:rsidP="00D95BCD">
      <w:pPr>
        <w:pStyle w:val="24"/>
        <w:numPr>
          <w:ilvl w:val="0"/>
          <w:numId w:val="21"/>
        </w:numPr>
        <w:tabs>
          <w:tab w:val="left" w:pos="1470"/>
        </w:tabs>
        <w:spacing w:line="322" w:lineRule="auto"/>
        <w:ind w:left="1460" w:hanging="360"/>
        <w:jc w:val="both"/>
      </w:pPr>
      <w:r>
        <w:t>формирование плана ТОиР для объектов эксплуатации (1 ПТОиР с последовательностью техкарт на 1 объект эксплуатации);</w:t>
      </w:r>
    </w:p>
    <w:p w14:paraId="1D8CF196" w14:textId="77777777" w:rsidR="007F7AC4" w:rsidRDefault="00F41756" w:rsidP="00D95BCD">
      <w:pPr>
        <w:pStyle w:val="24"/>
        <w:numPr>
          <w:ilvl w:val="0"/>
          <w:numId w:val="21"/>
        </w:numPr>
        <w:tabs>
          <w:tab w:val="left" w:pos="1470"/>
        </w:tabs>
        <w:spacing w:line="360" w:lineRule="auto"/>
        <w:ind w:left="1460" w:hanging="360"/>
        <w:jc w:val="both"/>
      </w:pPr>
      <w:r>
        <w:t>формирование прогнозов проведения ТОиР - даты и объем выполняемых работ, вычисленный на базе технологической карты. При генерации прогнозов должно учитываться расписание в плане ТОиР и даты последнего выполненного обслуживания (даты ввода в эксплуатацию объекта для новых объектов эксплуатации). Подсистема должна предоставлять возможность корректировки плановых дат проведения обслуживания;</w:t>
      </w:r>
    </w:p>
    <w:p w14:paraId="431CC8AE" w14:textId="77777777" w:rsidR="007F7AC4" w:rsidRDefault="00F41756" w:rsidP="00D95BCD">
      <w:pPr>
        <w:pStyle w:val="24"/>
        <w:numPr>
          <w:ilvl w:val="0"/>
          <w:numId w:val="21"/>
        </w:numPr>
        <w:tabs>
          <w:tab w:val="left" w:pos="1470"/>
        </w:tabs>
        <w:spacing w:line="271" w:lineRule="auto"/>
        <w:ind w:left="1100" w:firstLine="0"/>
        <w:jc w:val="both"/>
      </w:pPr>
      <w:r>
        <w:t>автоматическая генерация рабочих заданий из ПТОиР;</w:t>
      </w:r>
    </w:p>
    <w:p w14:paraId="424B9619" w14:textId="77777777" w:rsidR="007F7AC4" w:rsidRDefault="00F41756" w:rsidP="00D95BCD">
      <w:pPr>
        <w:pStyle w:val="24"/>
        <w:numPr>
          <w:ilvl w:val="0"/>
          <w:numId w:val="21"/>
        </w:numPr>
        <w:tabs>
          <w:tab w:val="left" w:pos="1470"/>
        </w:tabs>
        <w:spacing w:after="40" w:line="271" w:lineRule="auto"/>
        <w:ind w:left="1100" w:firstLine="0"/>
        <w:jc w:val="both"/>
      </w:pPr>
      <w:r>
        <w:t>управление планом работ по обслуживанию объектов эксплуатации.</w:t>
      </w:r>
    </w:p>
    <w:p w14:paraId="68CA2395" w14:textId="77777777" w:rsidR="007F7AC4" w:rsidRDefault="00F41756" w:rsidP="00D95BCD">
      <w:pPr>
        <w:pStyle w:val="22"/>
        <w:keepNext/>
        <w:keepLines/>
        <w:numPr>
          <w:ilvl w:val="2"/>
          <w:numId w:val="14"/>
        </w:numPr>
        <w:tabs>
          <w:tab w:val="left" w:pos="2177"/>
        </w:tabs>
        <w:spacing w:line="394" w:lineRule="auto"/>
        <w:ind w:left="1800" w:hanging="500"/>
        <w:jc w:val="both"/>
      </w:pPr>
      <w:bookmarkStart w:id="21" w:name="bookmark71"/>
      <w:r>
        <w:t>Требования к функциям подсистемы управления техническими обходами и осмотрами</w:t>
      </w:r>
      <w:bookmarkEnd w:id="21"/>
    </w:p>
    <w:p w14:paraId="2DC3F78D" w14:textId="77777777" w:rsidR="007F7AC4" w:rsidRDefault="00F41756">
      <w:pPr>
        <w:pStyle w:val="24"/>
        <w:spacing w:line="394" w:lineRule="auto"/>
        <w:ind w:firstLine="380"/>
        <w:jc w:val="both"/>
      </w:pPr>
      <w:r>
        <w:t>Подсистема управления техническими обходами и осмотрами должна выполнять следующие функции:</w:t>
      </w:r>
    </w:p>
    <w:p w14:paraId="51FCAFB1" w14:textId="77777777" w:rsidR="007F7AC4" w:rsidRDefault="00F41756" w:rsidP="00D95BCD">
      <w:pPr>
        <w:pStyle w:val="24"/>
        <w:numPr>
          <w:ilvl w:val="0"/>
          <w:numId w:val="22"/>
        </w:numPr>
        <w:tabs>
          <w:tab w:val="left" w:pos="1467"/>
        </w:tabs>
        <w:spacing w:line="319" w:lineRule="auto"/>
        <w:ind w:left="1460" w:hanging="360"/>
        <w:jc w:val="both"/>
      </w:pPr>
      <w:r>
        <w:t>ведение маршрутных карт - перечень положений и их последовательность в маршруте;</w:t>
      </w:r>
    </w:p>
    <w:p w14:paraId="65ED007A" w14:textId="77777777" w:rsidR="007F7AC4" w:rsidRDefault="00F41756" w:rsidP="00D95BCD">
      <w:pPr>
        <w:pStyle w:val="24"/>
        <w:numPr>
          <w:ilvl w:val="0"/>
          <w:numId w:val="22"/>
        </w:numPr>
        <w:tabs>
          <w:tab w:val="left" w:pos="1467"/>
        </w:tabs>
        <w:spacing w:line="319" w:lineRule="auto"/>
        <w:ind w:left="1460" w:hanging="360"/>
        <w:jc w:val="both"/>
      </w:pPr>
      <w:r>
        <w:t>ведение чек-листов ежесменных обходов - перечень проверяемых пунктов в каждом пункте маршрутной карты;</w:t>
      </w:r>
    </w:p>
    <w:p w14:paraId="503826BB" w14:textId="77777777" w:rsidR="007F7AC4" w:rsidRDefault="00F41756" w:rsidP="00D95BCD">
      <w:pPr>
        <w:pStyle w:val="24"/>
        <w:numPr>
          <w:ilvl w:val="0"/>
          <w:numId w:val="22"/>
        </w:numPr>
        <w:tabs>
          <w:tab w:val="left" w:pos="1467"/>
        </w:tabs>
        <w:spacing w:line="319" w:lineRule="auto"/>
        <w:ind w:left="1460" w:hanging="360"/>
        <w:jc w:val="both"/>
      </w:pPr>
      <w:r>
        <w:t>ведение чек-листов аудитов - список разделов аудита и перечня проверяемых пунктов по каждому разделу;</w:t>
      </w:r>
    </w:p>
    <w:p w14:paraId="1532A8AE" w14:textId="77777777" w:rsidR="007F7AC4" w:rsidRDefault="00F41756" w:rsidP="00D95BCD">
      <w:pPr>
        <w:pStyle w:val="24"/>
        <w:numPr>
          <w:ilvl w:val="0"/>
          <w:numId w:val="22"/>
        </w:numPr>
        <w:tabs>
          <w:tab w:val="left" w:pos="1467"/>
        </w:tabs>
        <w:spacing w:line="319" w:lineRule="auto"/>
        <w:ind w:left="1460" w:hanging="360"/>
        <w:jc w:val="both"/>
      </w:pPr>
      <w:r>
        <w:t>ведение расписаний обходов (указание периодичности обхода в привязке к зданию и со ссылкой на маршрутную карту);</w:t>
      </w:r>
    </w:p>
    <w:p w14:paraId="537DDF65" w14:textId="77777777" w:rsidR="007F7AC4" w:rsidRDefault="00F41756" w:rsidP="00D95BCD">
      <w:pPr>
        <w:pStyle w:val="24"/>
        <w:numPr>
          <w:ilvl w:val="0"/>
          <w:numId w:val="22"/>
        </w:numPr>
        <w:tabs>
          <w:tab w:val="left" w:pos="1467"/>
        </w:tabs>
        <w:spacing w:line="271" w:lineRule="auto"/>
        <w:ind w:left="1460" w:hanging="360"/>
        <w:jc w:val="both"/>
      </w:pPr>
      <w:r>
        <w:t>формирование плана проведения обходов;</w:t>
      </w:r>
    </w:p>
    <w:p w14:paraId="1EF00AC6" w14:textId="77777777" w:rsidR="007F7AC4" w:rsidRDefault="00F41756" w:rsidP="00D95BCD">
      <w:pPr>
        <w:pStyle w:val="24"/>
        <w:numPr>
          <w:ilvl w:val="0"/>
          <w:numId w:val="22"/>
        </w:numPr>
        <w:tabs>
          <w:tab w:val="left" w:pos="1467"/>
        </w:tabs>
        <w:spacing w:line="341" w:lineRule="auto"/>
        <w:ind w:left="1460" w:hanging="360"/>
        <w:jc w:val="both"/>
      </w:pPr>
      <w:r>
        <w:t>управление выполнением ежесменных обходов: назначение исполнителя, регистрация дефектов, выявленных в рамках обхода, регистрация выполнения обхода;</w:t>
      </w:r>
    </w:p>
    <w:p w14:paraId="79DA02AD" w14:textId="77777777" w:rsidR="007F7AC4" w:rsidRDefault="00F41756" w:rsidP="00D95BCD">
      <w:pPr>
        <w:pStyle w:val="24"/>
        <w:numPr>
          <w:ilvl w:val="0"/>
          <w:numId w:val="22"/>
        </w:numPr>
        <w:tabs>
          <w:tab w:val="left" w:pos="1467"/>
        </w:tabs>
        <w:spacing w:after="60" w:line="271" w:lineRule="auto"/>
        <w:ind w:left="1100" w:firstLine="0"/>
        <w:jc w:val="both"/>
      </w:pPr>
      <w:r>
        <w:t>мониторинг процесса устранения дефектов;</w:t>
      </w:r>
    </w:p>
    <w:p w14:paraId="3BA5A241" w14:textId="77777777" w:rsidR="007F7AC4" w:rsidRDefault="00F41756" w:rsidP="00D95BCD">
      <w:pPr>
        <w:pStyle w:val="24"/>
        <w:numPr>
          <w:ilvl w:val="0"/>
          <w:numId w:val="22"/>
        </w:numPr>
        <w:tabs>
          <w:tab w:val="left" w:pos="1467"/>
        </w:tabs>
        <w:spacing w:after="100" w:line="271" w:lineRule="auto"/>
        <w:ind w:left="1100" w:firstLine="0"/>
        <w:jc w:val="both"/>
      </w:pPr>
      <w:r>
        <w:t>управление проведением аудитов - контроль выполнения аудитов;</w:t>
      </w:r>
    </w:p>
    <w:p w14:paraId="5C4E77BF" w14:textId="77777777" w:rsidR="007F7AC4" w:rsidRDefault="00F41756" w:rsidP="00D95BCD">
      <w:pPr>
        <w:pStyle w:val="24"/>
        <w:numPr>
          <w:ilvl w:val="0"/>
          <w:numId w:val="22"/>
        </w:numPr>
        <w:tabs>
          <w:tab w:val="left" w:pos="1467"/>
        </w:tabs>
        <w:spacing w:after="60" w:line="271" w:lineRule="auto"/>
        <w:ind w:left="1100" w:firstLine="0"/>
        <w:jc w:val="both"/>
      </w:pPr>
      <w:r>
        <w:t>контроль устранения замечаний.</w:t>
      </w:r>
    </w:p>
    <w:p w14:paraId="4954B5F3" w14:textId="77777777" w:rsidR="007F7AC4" w:rsidRDefault="00F41756" w:rsidP="00D95BCD">
      <w:pPr>
        <w:pStyle w:val="24"/>
        <w:numPr>
          <w:ilvl w:val="2"/>
          <w:numId w:val="14"/>
        </w:numPr>
        <w:tabs>
          <w:tab w:val="left" w:pos="2180"/>
        </w:tabs>
        <w:spacing w:line="394" w:lineRule="auto"/>
        <w:ind w:left="380" w:firstLine="920"/>
        <w:jc w:val="both"/>
      </w:pPr>
      <w:r>
        <w:rPr>
          <w:b/>
          <w:bCs/>
        </w:rPr>
        <w:t xml:space="preserve">Требования к функциям подсистемы управления работами </w:t>
      </w:r>
      <w:r>
        <w:t>Подсистема управления работами должна выполнять следующие функции:</w:t>
      </w:r>
    </w:p>
    <w:p w14:paraId="51D503C4" w14:textId="77777777" w:rsidR="007F7AC4" w:rsidRDefault="00F41756" w:rsidP="00D95BCD">
      <w:pPr>
        <w:pStyle w:val="24"/>
        <w:numPr>
          <w:ilvl w:val="0"/>
          <w:numId w:val="23"/>
        </w:numPr>
        <w:tabs>
          <w:tab w:val="left" w:pos="1467"/>
        </w:tabs>
        <w:spacing w:line="341" w:lineRule="auto"/>
        <w:ind w:left="1460" w:hanging="360"/>
        <w:jc w:val="both"/>
      </w:pPr>
      <w:r>
        <w:t>формирование объема выполняемых работ - формирование перечня плановых операций, которые необходимо выполнить в ходе проведения обслуживания;</w:t>
      </w:r>
    </w:p>
    <w:p w14:paraId="73FE63E5" w14:textId="77777777" w:rsidR="007F7AC4" w:rsidRDefault="00F41756" w:rsidP="00D95BCD">
      <w:pPr>
        <w:pStyle w:val="24"/>
        <w:numPr>
          <w:ilvl w:val="0"/>
          <w:numId w:val="23"/>
        </w:numPr>
        <w:tabs>
          <w:tab w:val="left" w:pos="1467"/>
        </w:tabs>
        <w:spacing w:line="271" w:lineRule="auto"/>
        <w:ind w:left="1460" w:hanging="360"/>
        <w:jc w:val="both"/>
      </w:pPr>
      <w:r>
        <w:t>формирование потребности в ресурсах: материалы, персонал;</w:t>
      </w:r>
    </w:p>
    <w:p w14:paraId="014B4567" w14:textId="77777777" w:rsidR="007F7AC4" w:rsidRDefault="00F41756" w:rsidP="00D95BCD">
      <w:pPr>
        <w:pStyle w:val="24"/>
        <w:numPr>
          <w:ilvl w:val="0"/>
          <w:numId w:val="23"/>
        </w:numPr>
        <w:tabs>
          <w:tab w:val="left" w:pos="1467"/>
        </w:tabs>
        <w:spacing w:line="271" w:lineRule="auto"/>
        <w:ind w:left="1460" w:hanging="360"/>
        <w:jc w:val="both"/>
      </w:pPr>
      <w:r>
        <w:t>назначение исполнителя работ;</w:t>
      </w:r>
    </w:p>
    <w:p w14:paraId="3FB2219D" w14:textId="77777777" w:rsidR="007F7AC4" w:rsidRDefault="00F41756" w:rsidP="00D95BCD">
      <w:pPr>
        <w:pStyle w:val="24"/>
        <w:numPr>
          <w:ilvl w:val="0"/>
          <w:numId w:val="23"/>
        </w:numPr>
        <w:tabs>
          <w:tab w:val="left" w:pos="1467"/>
        </w:tabs>
        <w:spacing w:line="341" w:lineRule="auto"/>
        <w:ind w:left="1460" w:hanging="360"/>
        <w:jc w:val="both"/>
      </w:pPr>
      <w:r>
        <w:t>мониторинг хода выполнения работ - отслеживание фактических дат начала и окончания проведения работы, отслеживание текущего статуса выполнения работы, ведения журнала работ.</w:t>
      </w:r>
    </w:p>
    <w:p w14:paraId="2FC0496C" w14:textId="77777777" w:rsidR="007F7AC4" w:rsidRDefault="00F41756" w:rsidP="00D95BCD">
      <w:pPr>
        <w:pStyle w:val="24"/>
        <w:numPr>
          <w:ilvl w:val="0"/>
          <w:numId w:val="23"/>
        </w:numPr>
        <w:tabs>
          <w:tab w:val="left" w:pos="1467"/>
        </w:tabs>
        <w:spacing w:line="319" w:lineRule="auto"/>
        <w:ind w:left="1460" w:hanging="360"/>
        <w:jc w:val="both"/>
      </w:pPr>
      <w:r>
        <w:t>регистрация фактически использованных в работе МТР (при необходимости)</w:t>
      </w:r>
    </w:p>
    <w:p w14:paraId="7ECD7AD0" w14:textId="77777777" w:rsidR="007F7AC4" w:rsidRDefault="00F41756" w:rsidP="00D95BCD">
      <w:pPr>
        <w:pStyle w:val="24"/>
        <w:numPr>
          <w:ilvl w:val="0"/>
          <w:numId w:val="23"/>
        </w:numPr>
        <w:tabs>
          <w:tab w:val="left" w:pos="1467"/>
        </w:tabs>
        <w:spacing w:line="319" w:lineRule="auto"/>
        <w:ind w:left="1460" w:hanging="360"/>
        <w:jc w:val="both"/>
      </w:pPr>
      <w:r>
        <w:t>проверка выполнения работы - просмотр прикрепленных подтверждающих файлов, возврат работы на доработку, подтверждение выполнения работы;</w:t>
      </w:r>
    </w:p>
    <w:p w14:paraId="2BED81D0" w14:textId="77777777" w:rsidR="007F7AC4" w:rsidRDefault="00F41756" w:rsidP="00D95BCD">
      <w:pPr>
        <w:pStyle w:val="24"/>
        <w:numPr>
          <w:ilvl w:val="0"/>
          <w:numId w:val="23"/>
        </w:numPr>
        <w:tabs>
          <w:tab w:val="left" w:pos="1467"/>
        </w:tabs>
        <w:spacing w:after="80" w:line="319" w:lineRule="auto"/>
        <w:ind w:left="1460" w:hanging="360"/>
        <w:jc w:val="both"/>
      </w:pPr>
      <w:r>
        <w:t>автоматическое фокусирование на объекте проведения работ на цифровой информационной модели.</w:t>
      </w:r>
    </w:p>
    <w:p w14:paraId="5199D2F7" w14:textId="77777777" w:rsidR="007F7AC4" w:rsidRDefault="00F41756" w:rsidP="00D95BCD">
      <w:pPr>
        <w:pStyle w:val="22"/>
        <w:keepNext/>
        <w:keepLines/>
        <w:numPr>
          <w:ilvl w:val="2"/>
          <w:numId w:val="14"/>
        </w:numPr>
        <w:tabs>
          <w:tab w:val="left" w:pos="2178"/>
        </w:tabs>
        <w:spacing w:line="394" w:lineRule="auto"/>
        <w:ind w:left="1800" w:hanging="500"/>
        <w:jc w:val="both"/>
      </w:pPr>
      <w:bookmarkStart w:id="22" w:name="bookmark73"/>
      <w:r>
        <w:t>Требования к функциям подсистемы управления материально</w:t>
      </w:r>
      <w:r>
        <w:softHyphen/>
        <w:t>техническим обеспечением</w:t>
      </w:r>
      <w:bookmarkEnd w:id="22"/>
    </w:p>
    <w:p w14:paraId="153F35BC" w14:textId="77777777" w:rsidR="007F7AC4" w:rsidRDefault="00F41756">
      <w:pPr>
        <w:pStyle w:val="24"/>
        <w:spacing w:line="394" w:lineRule="auto"/>
        <w:ind w:firstLine="380"/>
        <w:jc w:val="both"/>
      </w:pPr>
      <w:r>
        <w:t>Подсистема управления материально-техническим обеспечением должна выполнять следующие функции:</w:t>
      </w:r>
    </w:p>
    <w:p w14:paraId="34FD2545" w14:textId="77777777" w:rsidR="007F7AC4" w:rsidRDefault="00F41756" w:rsidP="00D95BCD">
      <w:pPr>
        <w:pStyle w:val="24"/>
        <w:numPr>
          <w:ilvl w:val="0"/>
          <w:numId w:val="24"/>
        </w:numPr>
        <w:tabs>
          <w:tab w:val="left" w:pos="1467"/>
        </w:tabs>
        <w:spacing w:line="322" w:lineRule="auto"/>
        <w:ind w:left="1460" w:hanging="360"/>
        <w:jc w:val="both"/>
      </w:pPr>
      <w:r>
        <w:t>формирование реестра ТМЦ - формирование справочника ТМЦ вручную, а также с помощью загрузки данных через стандартные шаблоны;</w:t>
      </w:r>
    </w:p>
    <w:p w14:paraId="6E8B95D7" w14:textId="77777777" w:rsidR="007F7AC4" w:rsidRDefault="00F41756" w:rsidP="00D95BCD">
      <w:pPr>
        <w:pStyle w:val="24"/>
        <w:numPr>
          <w:ilvl w:val="0"/>
          <w:numId w:val="24"/>
        </w:numPr>
        <w:tabs>
          <w:tab w:val="left" w:pos="1467"/>
        </w:tabs>
        <w:spacing w:line="322" w:lineRule="auto"/>
        <w:ind w:left="1460" w:hanging="360"/>
        <w:jc w:val="both"/>
      </w:pPr>
      <w:r>
        <w:t>ведение реестра складов - учёт складов и авторизации склада на здание/организацию;</w:t>
      </w:r>
    </w:p>
    <w:p w14:paraId="7C0047C5" w14:textId="77777777" w:rsidR="007F7AC4" w:rsidRDefault="00F41756" w:rsidP="00D95BCD">
      <w:pPr>
        <w:pStyle w:val="24"/>
        <w:numPr>
          <w:ilvl w:val="0"/>
          <w:numId w:val="24"/>
        </w:numPr>
        <w:tabs>
          <w:tab w:val="left" w:pos="1467"/>
        </w:tabs>
        <w:spacing w:line="322" w:lineRule="auto"/>
        <w:ind w:left="1460" w:hanging="360"/>
        <w:jc w:val="both"/>
      </w:pPr>
      <w:r>
        <w:t>управление складскими остатками - учёт количества конкретной позиции ТМЦ в разрезе складов;</w:t>
      </w:r>
    </w:p>
    <w:p w14:paraId="31CE5BB6" w14:textId="77777777" w:rsidR="007F7AC4" w:rsidRDefault="00F41756" w:rsidP="00D95BCD">
      <w:pPr>
        <w:pStyle w:val="24"/>
        <w:numPr>
          <w:ilvl w:val="0"/>
          <w:numId w:val="24"/>
        </w:numPr>
        <w:tabs>
          <w:tab w:val="left" w:pos="1467"/>
        </w:tabs>
        <w:spacing w:line="271" w:lineRule="auto"/>
        <w:ind w:left="1460" w:hanging="360"/>
        <w:jc w:val="both"/>
      </w:pPr>
      <w:r>
        <w:t>формирование резервов ТМЦ под запланированные работы;</w:t>
      </w:r>
    </w:p>
    <w:p w14:paraId="54A1146E" w14:textId="77777777" w:rsidR="007F7AC4" w:rsidRDefault="00F41756" w:rsidP="00D95BCD">
      <w:pPr>
        <w:pStyle w:val="24"/>
        <w:numPr>
          <w:ilvl w:val="0"/>
          <w:numId w:val="24"/>
        </w:numPr>
        <w:tabs>
          <w:tab w:val="left" w:pos="1467"/>
        </w:tabs>
        <w:spacing w:after="40" w:line="322" w:lineRule="auto"/>
        <w:ind w:left="1460" w:hanging="360"/>
        <w:jc w:val="both"/>
      </w:pPr>
      <w:r>
        <w:t>учёт перемещений ТМЦ - учёт поступления ТМЦ на склад, перемещение между складами, выдача ТМЦ для выполнения работы, списание ТМЦ;</w:t>
      </w:r>
    </w:p>
    <w:p w14:paraId="4299AC75" w14:textId="77777777" w:rsidR="007F7AC4" w:rsidRDefault="00F41756" w:rsidP="00D95BCD">
      <w:pPr>
        <w:pStyle w:val="24"/>
        <w:numPr>
          <w:ilvl w:val="0"/>
          <w:numId w:val="24"/>
        </w:numPr>
        <w:tabs>
          <w:tab w:val="left" w:pos="1467"/>
        </w:tabs>
        <w:spacing w:after="160" w:line="271" w:lineRule="auto"/>
        <w:ind w:left="1100" w:firstLine="0"/>
        <w:jc w:val="both"/>
      </w:pPr>
      <w:r>
        <w:t>контроль достижения неснижаемого остатка.</w:t>
      </w:r>
    </w:p>
    <w:p w14:paraId="1C79DEF2" w14:textId="77777777" w:rsidR="007F7AC4" w:rsidRDefault="00F41756" w:rsidP="00D95BCD">
      <w:pPr>
        <w:pStyle w:val="24"/>
        <w:numPr>
          <w:ilvl w:val="2"/>
          <w:numId w:val="14"/>
        </w:numPr>
        <w:tabs>
          <w:tab w:val="left" w:pos="2178"/>
        </w:tabs>
        <w:spacing w:line="394" w:lineRule="auto"/>
        <w:ind w:left="380" w:firstLine="920"/>
        <w:jc w:val="both"/>
      </w:pPr>
      <w:r>
        <w:rPr>
          <w:b/>
          <w:bCs/>
        </w:rPr>
        <w:t xml:space="preserve">Требования к функциям подсистемы управления контрагентами </w:t>
      </w:r>
      <w:r>
        <w:t>Подсистема управления контрагентами должна выполнять следующие функции:</w:t>
      </w:r>
    </w:p>
    <w:p w14:paraId="0A6AA69C" w14:textId="77777777" w:rsidR="007F7AC4" w:rsidRDefault="00F41756" w:rsidP="00D95BCD">
      <w:pPr>
        <w:pStyle w:val="24"/>
        <w:numPr>
          <w:ilvl w:val="0"/>
          <w:numId w:val="25"/>
        </w:numPr>
        <w:tabs>
          <w:tab w:val="left" w:pos="1467"/>
        </w:tabs>
        <w:spacing w:after="100" w:line="271" w:lineRule="auto"/>
        <w:ind w:left="1100" w:firstLine="0"/>
        <w:jc w:val="both"/>
      </w:pPr>
      <w:r>
        <w:t>управление реестром контрагентов;</w:t>
      </w:r>
    </w:p>
    <w:p w14:paraId="38866718" w14:textId="77777777" w:rsidR="007F7AC4" w:rsidRDefault="00F41756" w:rsidP="00D95BCD">
      <w:pPr>
        <w:pStyle w:val="24"/>
        <w:numPr>
          <w:ilvl w:val="0"/>
          <w:numId w:val="25"/>
        </w:numPr>
        <w:tabs>
          <w:tab w:val="left" w:pos="1467"/>
        </w:tabs>
        <w:spacing w:after="40" w:line="322" w:lineRule="auto"/>
        <w:ind w:left="1460" w:hanging="360"/>
        <w:jc w:val="both"/>
      </w:pPr>
      <w:r>
        <w:t>управление рейтингом контрагентов - определение рейтинга контрагента на основании качества выполнения работ по эксплуатации.</w:t>
      </w:r>
    </w:p>
    <w:p w14:paraId="172DD4F2" w14:textId="77777777" w:rsidR="007F7AC4" w:rsidRDefault="00F41756" w:rsidP="00D95BCD">
      <w:pPr>
        <w:pStyle w:val="24"/>
        <w:numPr>
          <w:ilvl w:val="2"/>
          <w:numId w:val="14"/>
        </w:numPr>
        <w:tabs>
          <w:tab w:val="left" w:pos="2178"/>
        </w:tabs>
        <w:spacing w:line="394" w:lineRule="auto"/>
        <w:ind w:left="380" w:firstLine="920"/>
        <w:jc w:val="both"/>
      </w:pPr>
      <w:r>
        <w:rPr>
          <w:b/>
          <w:bCs/>
        </w:rPr>
        <w:t xml:space="preserve">Требования к функциям подсистемы управления договорами </w:t>
      </w:r>
      <w:r>
        <w:t>Подсистема управления договорами должна выполнять следующие функции:</w:t>
      </w:r>
    </w:p>
    <w:p w14:paraId="544EF77E" w14:textId="77777777" w:rsidR="007F7AC4" w:rsidRDefault="00F41756" w:rsidP="00D95BCD">
      <w:pPr>
        <w:pStyle w:val="24"/>
        <w:numPr>
          <w:ilvl w:val="0"/>
          <w:numId w:val="26"/>
        </w:numPr>
        <w:tabs>
          <w:tab w:val="left" w:pos="1467"/>
        </w:tabs>
        <w:spacing w:line="353" w:lineRule="auto"/>
        <w:ind w:left="1460" w:hanging="360"/>
        <w:jc w:val="both"/>
      </w:pPr>
      <w:r>
        <w:t>учёт договоров технического обслуживания - ведение договоров на обслуживание: сроки действия договора, статус договора, добавление подписанных скан-копий договоров, связь с объектами эксплуатации, обслуживаемыми по данному договору;</w:t>
      </w:r>
    </w:p>
    <w:p w14:paraId="747983B9" w14:textId="77777777" w:rsidR="007F7AC4" w:rsidRDefault="00F41756" w:rsidP="00D95BCD">
      <w:pPr>
        <w:pStyle w:val="24"/>
        <w:numPr>
          <w:ilvl w:val="0"/>
          <w:numId w:val="26"/>
        </w:numPr>
        <w:tabs>
          <w:tab w:val="left" w:pos="1467"/>
        </w:tabs>
        <w:spacing w:line="353" w:lineRule="auto"/>
        <w:ind w:left="1460" w:hanging="360"/>
        <w:jc w:val="both"/>
      </w:pPr>
      <w:r>
        <w:t>учёт гарантийных договоров - ведение информации о сроках гарантии на объекты эксплуатации и контрагенте, осуществляющем гарантийный ремонт; ввод информации о продлении срока гарантии на период гарантийного ремонта;</w:t>
      </w:r>
    </w:p>
    <w:p w14:paraId="74BF4012" w14:textId="77777777" w:rsidR="007F7AC4" w:rsidRDefault="00F41756" w:rsidP="00D95BCD">
      <w:pPr>
        <w:pStyle w:val="24"/>
        <w:numPr>
          <w:ilvl w:val="0"/>
          <w:numId w:val="26"/>
        </w:numPr>
        <w:tabs>
          <w:tab w:val="left" w:pos="1467"/>
        </w:tabs>
        <w:spacing w:after="60" w:line="322" w:lineRule="auto"/>
        <w:ind w:left="1460" w:hanging="360"/>
        <w:jc w:val="both"/>
      </w:pPr>
      <w:r>
        <w:t>учёт договоров поставки коммунальных услуг (учет тарифов на коммунальные услуги.</w:t>
      </w:r>
    </w:p>
    <w:p w14:paraId="6809FA15" w14:textId="77777777" w:rsidR="007F7AC4" w:rsidRDefault="00F41756" w:rsidP="00D95BCD">
      <w:pPr>
        <w:pStyle w:val="22"/>
        <w:keepNext/>
        <w:keepLines/>
        <w:numPr>
          <w:ilvl w:val="2"/>
          <w:numId w:val="14"/>
        </w:numPr>
        <w:tabs>
          <w:tab w:val="left" w:pos="2174"/>
        </w:tabs>
        <w:spacing w:line="394" w:lineRule="auto"/>
        <w:ind w:left="1800" w:hanging="500"/>
        <w:jc w:val="both"/>
      </w:pPr>
      <w:bookmarkStart w:id="23" w:name="bookmark75"/>
      <w:r>
        <w:t>Требования к функциям подсистемы контроля и учёта потребления коммунальных ресурсов</w:t>
      </w:r>
      <w:bookmarkEnd w:id="23"/>
    </w:p>
    <w:p w14:paraId="61CBE818" w14:textId="77777777" w:rsidR="007F7AC4" w:rsidRDefault="00F41756">
      <w:pPr>
        <w:pStyle w:val="24"/>
        <w:spacing w:line="394" w:lineRule="auto"/>
        <w:ind w:firstLine="380"/>
        <w:jc w:val="both"/>
      </w:pPr>
      <w:r>
        <w:t>Подсистема управления контроля и учёта потребления коммунальных ресурсов должна выполнять следующие функции:</w:t>
      </w:r>
    </w:p>
    <w:p w14:paraId="6693D335" w14:textId="77777777" w:rsidR="007F7AC4" w:rsidRDefault="00F41756" w:rsidP="00D95BCD">
      <w:pPr>
        <w:pStyle w:val="24"/>
        <w:numPr>
          <w:ilvl w:val="0"/>
          <w:numId w:val="27"/>
        </w:numPr>
        <w:tabs>
          <w:tab w:val="left" w:pos="1465"/>
        </w:tabs>
        <w:spacing w:line="341" w:lineRule="auto"/>
        <w:ind w:left="1460" w:hanging="360"/>
        <w:jc w:val="both"/>
      </w:pPr>
      <w:r>
        <w:t>ведение реестра счётчиков - учёт серийных номеров, вида учитываемого коммунального ресурса, типа счётчика, коэффициента трансформации, периодичности сбора показаний.</w:t>
      </w:r>
    </w:p>
    <w:p w14:paraId="501A8712" w14:textId="77777777" w:rsidR="007F7AC4" w:rsidRDefault="00F41756" w:rsidP="00D95BCD">
      <w:pPr>
        <w:pStyle w:val="24"/>
        <w:numPr>
          <w:ilvl w:val="0"/>
          <w:numId w:val="27"/>
        </w:numPr>
        <w:tabs>
          <w:tab w:val="left" w:pos="1465"/>
        </w:tabs>
        <w:spacing w:after="40" w:line="319" w:lineRule="auto"/>
        <w:ind w:left="1460" w:hanging="360"/>
        <w:jc w:val="both"/>
      </w:pPr>
      <w:r>
        <w:t>ввод показаний счётчиков - ручной ввод показаний счетчиков с проверкой данных.</w:t>
      </w:r>
    </w:p>
    <w:p w14:paraId="24BCB02E" w14:textId="77777777" w:rsidR="007F7AC4" w:rsidRDefault="00F41756">
      <w:pPr>
        <w:pStyle w:val="24"/>
        <w:spacing w:line="394" w:lineRule="auto"/>
        <w:ind w:firstLine="380"/>
        <w:jc w:val="both"/>
      </w:pPr>
      <w:r>
        <w:t>Подсистема управления контроля и учёта потребления коммунальных ресурсов должна позволять осуществлять массовую загрузку показаний счётчиков с использованием стандартных шаблонов.</w:t>
      </w:r>
    </w:p>
    <w:p w14:paraId="75BFAB1A" w14:textId="77777777" w:rsidR="007F7AC4" w:rsidRDefault="00F41756" w:rsidP="00D95BCD">
      <w:pPr>
        <w:pStyle w:val="22"/>
        <w:keepNext/>
        <w:keepLines/>
        <w:numPr>
          <w:ilvl w:val="2"/>
          <w:numId w:val="14"/>
        </w:numPr>
        <w:tabs>
          <w:tab w:val="left" w:pos="2174"/>
        </w:tabs>
        <w:spacing w:line="394" w:lineRule="auto"/>
        <w:ind w:left="1800" w:hanging="500"/>
        <w:jc w:val="both"/>
      </w:pPr>
      <w:bookmarkStart w:id="24" w:name="bookmark77"/>
      <w:r>
        <w:t>Требования к функциям подсистемы управления охраной труда и техникой безопасности</w:t>
      </w:r>
      <w:bookmarkEnd w:id="24"/>
    </w:p>
    <w:p w14:paraId="5513EED8" w14:textId="77777777" w:rsidR="007F7AC4" w:rsidRDefault="00F41756">
      <w:pPr>
        <w:pStyle w:val="24"/>
        <w:spacing w:line="394" w:lineRule="auto"/>
        <w:ind w:firstLine="380"/>
        <w:jc w:val="both"/>
      </w:pPr>
      <w:r>
        <w:t>Подсистема управления охраной труда и техникой безопасности должна выполнять следующие функции:</w:t>
      </w:r>
    </w:p>
    <w:p w14:paraId="78BEAB9B" w14:textId="77777777" w:rsidR="007F7AC4" w:rsidRDefault="00F41756" w:rsidP="00D95BCD">
      <w:pPr>
        <w:pStyle w:val="24"/>
        <w:numPr>
          <w:ilvl w:val="0"/>
          <w:numId w:val="28"/>
        </w:numPr>
        <w:tabs>
          <w:tab w:val="left" w:pos="1465"/>
        </w:tabs>
        <w:spacing w:line="271" w:lineRule="auto"/>
        <w:ind w:left="1100" w:firstLine="0"/>
        <w:jc w:val="both"/>
      </w:pPr>
      <w:r>
        <w:t>ведение сведений о прохождении инструктажей;</w:t>
      </w:r>
    </w:p>
    <w:p w14:paraId="45CA6307" w14:textId="77777777" w:rsidR="007F7AC4" w:rsidRDefault="00F41756" w:rsidP="00D95BCD">
      <w:pPr>
        <w:pStyle w:val="24"/>
        <w:numPr>
          <w:ilvl w:val="0"/>
          <w:numId w:val="28"/>
        </w:numPr>
        <w:tabs>
          <w:tab w:val="left" w:pos="1465"/>
        </w:tabs>
        <w:spacing w:line="271" w:lineRule="auto"/>
        <w:ind w:left="1100" w:firstLine="0"/>
        <w:jc w:val="both"/>
      </w:pPr>
      <w:r>
        <w:t>ведение сведений о прохождении медосмотров;</w:t>
      </w:r>
    </w:p>
    <w:p w14:paraId="0045D7FE" w14:textId="77777777" w:rsidR="007F7AC4" w:rsidRDefault="00F41756" w:rsidP="00D95BCD">
      <w:pPr>
        <w:pStyle w:val="24"/>
        <w:numPr>
          <w:ilvl w:val="0"/>
          <w:numId w:val="28"/>
        </w:numPr>
        <w:tabs>
          <w:tab w:val="left" w:pos="1465"/>
        </w:tabs>
        <w:spacing w:line="271" w:lineRule="auto"/>
        <w:ind w:left="1100" w:firstLine="0"/>
        <w:jc w:val="both"/>
      </w:pPr>
      <w:r>
        <w:t>ведение сведений о прохождении обучения;</w:t>
      </w:r>
    </w:p>
    <w:p w14:paraId="127BD397" w14:textId="77777777" w:rsidR="007F7AC4" w:rsidRDefault="00F41756" w:rsidP="00D95BCD">
      <w:pPr>
        <w:pStyle w:val="24"/>
        <w:numPr>
          <w:ilvl w:val="0"/>
          <w:numId w:val="28"/>
        </w:numPr>
        <w:tabs>
          <w:tab w:val="left" w:pos="1465"/>
        </w:tabs>
        <w:spacing w:line="271" w:lineRule="auto"/>
        <w:ind w:left="1100" w:firstLine="0"/>
        <w:jc w:val="both"/>
      </w:pPr>
      <w:r>
        <w:t>ведение сведений о прохождении аттестаций;</w:t>
      </w:r>
    </w:p>
    <w:p w14:paraId="3370F0B2" w14:textId="77777777" w:rsidR="007F7AC4" w:rsidRDefault="00F41756" w:rsidP="00D95BCD">
      <w:pPr>
        <w:pStyle w:val="24"/>
        <w:numPr>
          <w:ilvl w:val="0"/>
          <w:numId w:val="28"/>
        </w:numPr>
        <w:tabs>
          <w:tab w:val="left" w:pos="1465"/>
        </w:tabs>
        <w:spacing w:line="271" w:lineRule="auto"/>
        <w:ind w:left="1100" w:firstLine="0"/>
        <w:jc w:val="both"/>
      </w:pPr>
      <w:r>
        <w:t>ведение сведений о полученных работником СИЗ;</w:t>
      </w:r>
    </w:p>
    <w:p w14:paraId="0ECE9E49" w14:textId="77777777" w:rsidR="007F7AC4" w:rsidRDefault="00F41756" w:rsidP="00D95BCD">
      <w:pPr>
        <w:pStyle w:val="24"/>
        <w:numPr>
          <w:ilvl w:val="0"/>
          <w:numId w:val="28"/>
        </w:numPr>
        <w:tabs>
          <w:tab w:val="left" w:pos="1465"/>
        </w:tabs>
        <w:spacing w:line="319" w:lineRule="auto"/>
        <w:ind w:left="1460" w:hanging="360"/>
        <w:jc w:val="both"/>
      </w:pPr>
      <w:r>
        <w:t>контроль сроков истечения документов, уведомления о необходимости продления;</w:t>
      </w:r>
    </w:p>
    <w:p w14:paraId="279B165C" w14:textId="77777777" w:rsidR="007F7AC4" w:rsidRDefault="00F41756" w:rsidP="00D95BCD">
      <w:pPr>
        <w:pStyle w:val="24"/>
        <w:numPr>
          <w:ilvl w:val="0"/>
          <w:numId w:val="28"/>
        </w:numPr>
        <w:tabs>
          <w:tab w:val="left" w:pos="1465"/>
        </w:tabs>
        <w:spacing w:line="319" w:lineRule="auto"/>
        <w:ind w:left="1460" w:hanging="360"/>
        <w:jc w:val="both"/>
      </w:pPr>
      <w:r>
        <w:t>вложение файлов по сотруднику, к позиции штатного расписания (карта спецоценки условий труда, оценка профессиональных рисков);</w:t>
      </w:r>
    </w:p>
    <w:p w14:paraId="03B597F9" w14:textId="77777777" w:rsidR="007F7AC4" w:rsidRDefault="00F41756" w:rsidP="00D95BCD">
      <w:pPr>
        <w:pStyle w:val="24"/>
        <w:numPr>
          <w:ilvl w:val="0"/>
          <w:numId w:val="28"/>
        </w:numPr>
        <w:tabs>
          <w:tab w:val="left" w:pos="1465"/>
        </w:tabs>
        <w:spacing w:after="40" w:line="271" w:lineRule="auto"/>
        <w:ind w:left="1100" w:firstLine="0"/>
        <w:jc w:val="both"/>
      </w:pPr>
      <w:r>
        <w:t>контроль наличия и качества вложенной подрядчиком документации.</w:t>
      </w:r>
    </w:p>
    <w:p w14:paraId="6893E90C" w14:textId="77777777" w:rsidR="007F7AC4" w:rsidRDefault="00F41756" w:rsidP="00D95BCD">
      <w:pPr>
        <w:pStyle w:val="22"/>
        <w:keepNext/>
        <w:keepLines/>
        <w:numPr>
          <w:ilvl w:val="2"/>
          <w:numId w:val="14"/>
        </w:numPr>
        <w:tabs>
          <w:tab w:val="left" w:pos="2174"/>
        </w:tabs>
        <w:spacing w:line="394" w:lineRule="auto"/>
        <w:ind w:left="1800" w:hanging="500"/>
        <w:jc w:val="both"/>
      </w:pPr>
      <w:bookmarkStart w:id="25" w:name="bookmark79"/>
      <w:r>
        <w:t>Требования к функциям подсистемы управления нормативно</w:t>
      </w:r>
      <w:r>
        <w:softHyphen/>
        <w:t>справочной информацией</w:t>
      </w:r>
      <w:bookmarkEnd w:id="25"/>
    </w:p>
    <w:p w14:paraId="0D60570A" w14:textId="77777777" w:rsidR="007F7AC4" w:rsidRDefault="00F41756">
      <w:pPr>
        <w:pStyle w:val="24"/>
        <w:spacing w:line="394" w:lineRule="auto"/>
        <w:ind w:firstLine="380"/>
        <w:jc w:val="both"/>
      </w:pPr>
      <w:r>
        <w:t>Подсистема управления нормативно-справочной информацией должна выполнять следующие функции:</w:t>
      </w:r>
    </w:p>
    <w:p w14:paraId="43F7E0C4" w14:textId="77777777" w:rsidR="007F7AC4" w:rsidRDefault="00F41756" w:rsidP="00D95BCD">
      <w:pPr>
        <w:pStyle w:val="24"/>
        <w:numPr>
          <w:ilvl w:val="0"/>
          <w:numId w:val="29"/>
        </w:numPr>
        <w:tabs>
          <w:tab w:val="left" w:pos="1465"/>
        </w:tabs>
        <w:spacing w:after="40" w:line="271" w:lineRule="auto"/>
        <w:ind w:left="1100" w:firstLine="0"/>
        <w:jc w:val="both"/>
      </w:pPr>
      <w:r>
        <w:t>ведение классификаторов для:</w:t>
      </w:r>
    </w:p>
    <w:p w14:paraId="177699A5" w14:textId="77777777" w:rsidR="007F7AC4" w:rsidRDefault="00F41756">
      <w:pPr>
        <w:pStyle w:val="24"/>
        <w:spacing w:line="454" w:lineRule="auto"/>
        <w:ind w:left="1800" w:firstLine="0"/>
        <w:jc w:val="both"/>
      </w:pPr>
      <w:r>
        <w:rPr>
          <w:rFonts w:ascii="Arial" w:eastAsia="Arial" w:hAnsi="Arial" w:cs="Arial"/>
          <w:sz w:val="19"/>
          <w:szCs w:val="19"/>
          <w:lang w:val="en-US" w:eastAsia="en-US" w:bidi="en-US"/>
        </w:rPr>
        <w:t>o</w:t>
      </w:r>
      <w:r w:rsidRPr="00C02E37">
        <w:rPr>
          <w:rFonts w:ascii="Arial" w:eastAsia="Arial" w:hAnsi="Arial" w:cs="Arial"/>
          <w:sz w:val="19"/>
          <w:szCs w:val="19"/>
          <w:lang w:eastAsia="en-US" w:bidi="en-US"/>
        </w:rPr>
        <w:t xml:space="preserve"> </w:t>
      </w:r>
      <w:r>
        <w:t>объектов (здания, сооружения, помещения);</w:t>
      </w:r>
    </w:p>
    <w:p w14:paraId="3BF10BA2" w14:textId="77777777" w:rsidR="007F7AC4" w:rsidRDefault="00F41756">
      <w:pPr>
        <w:pStyle w:val="24"/>
        <w:spacing w:after="40" w:line="454" w:lineRule="auto"/>
        <w:ind w:left="1800" w:firstLine="0"/>
        <w:jc w:val="both"/>
      </w:pPr>
      <w:r>
        <w:rPr>
          <w:rFonts w:ascii="Arial" w:eastAsia="Arial" w:hAnsi="Arial" w:cs="Arial"/>
          <w:sz w:val="19"/>
          <w:szCs w:val="19"/>
          <w:lang w:val="en-US" w:eastAsia="en-US" w:bidi="en-US"/>
        </w:rPr>
        <w:t>o</w:t>
      </w:r>
      <w:r w:rsidRPr="00C02E37">
        <w:rPr>
          <w:rFonts w:ascii="Arial" w:eastAsia="Arial" w:hAnsi="Arial" w:cs="Arial"/>
          <w:sz w:val="19"/>
          <w:szCs w:val="19"/>
          <w:lang w:eastAsia="en-US" w:bidi="en-US"/>
        </w:rPr>
        <w:t xml:space="preserve"> </w:t>
      </w:r>
      <w:r>
        <w:t>оборудования;</w:t>
      </w:r>
    </w:p>
    <w:p w14:paraId="295824A3" w14:textId="77777777" w:rsidR="007F7AC4" w:rsidRDefault="00F41756">
      <w:pPr>
        <w:pStyle w:val="24"/>
        <w:spacing w:line="394" w:lineRule="auto"/>
        <w:ind w:left="1800" w:firstLine="0"/>
      </w:pPr>
      <w:r>
        <w:rPr>
          <w:rFonts w:ascii="Arial" w:eastAsia="Arial" w:hAnsi="Arial" w:cs="Arial"/>
          <w:sz w:val="19"/>
          <w:szCs w:val="19"/>
          <w:lang w:val="en-US" w:eastAsia="en-US" w:bidi="en-US"/>
        </w:rPr>
        <w:t>o</w:t>
      </w:r>
      <w:r w:rsidRPr="00C02E37">
        <w:rPr>
          <w:rFonts w:ascii="Arial" w:eastAsia="Arial" w:hAnsi="Arial" w:cs="Arial"/>
          <w:sz w:val="19"/>
          <w:szCs w:val="19"/>
          <w:lang w:eastAsia="en-US" w:bidi="en-US"/>
        </w:rPr>
        <w:t xml:space="preserve"> </w:t>
      </w:r>
      <w:r>
        <w:t>МТО;</w:t>
      </w:r>
    </w:p>
    <w:p w14:paraId="35825270" w14:textId="77777777" w:rsidR="007F7AC4" w:rsidRDefault="00F41756">
      <w:pPr>
        <w:pStyle w:val="24"/>
        <w:spacing w:line="394" w:lineRule="auto"/>
        <w:ind w:left="1800" w:firstLine="0"/>
      </w:pPr>
      <w:r>
        <w:rPr>
          <w:rFonts w:ascii="Arial" w:eastAsia="Arial" w:hAnsi="Arial" w:cs="Arial"/>
          <w:sz w:val="19"/>
          <w:szCs w:val="19"/>
          <w:lang w:val="en-US" w:eastAsia="en-US" w:bidi="en-US"/>
        </w:rPr>
        <w:t>o</w:t>
      </w:r>
      <w:r w:rsidRPr="00C02E37">
        <w:rPr>
          <w:rFonts w:ascii="Arial" w:eastAsia="Arial" w:hAnsi="Arial" w:cs="Arial"/>
          <w:sz w:val="19"/>
          <w:szCs w:val="19"/>
          <w:lang w:eastAsia="en-US" w:bidi="en-US"/>
        </w:rPr>
        <w:t xml:space="preserve"> </w:t>
      </w:r>
      <w:r>
        <w:t>организационной структуры;</w:t>
      </w:r>
    </w:p>
    <w:p w14:paraId="63A168A1" w14:textId="77777777" w:rsidR="007F7AC4" w:rsidRDefault="00F41756">
      <w:pPr>
        <w:pStyle w:val="24"/>
        <w:spacing w:line="394" w:lineRule="auto"/>
        <w:ind w:left="1800" w:firstLine="0"/>
      </w:pPr>
      <w:r>
        <w:rPr>
          <w:rFonts w:ascii="Arial" w:eastAsia="Arial" w:hAnsi="Arial" w:cs="Arial"/>
          <w:sz w:val="19"/>
          <w:szCs w:val="19"/>
          <w:lang w:val="en-US" w:eastAsia="en-US" w:bidi="en-US"/>
        </w:rPr>
        <w:t>o</w:t>
      </w:r>
      <w:r w:rsidRPr="00C02E37">
        <w:rPr>
          <w:rFonts w:ascii="Arial" w:eastAsia="Arial" w:hAnsi="Arial" w:cs="Arial"/>
          <w:sz w:val="19"/>
          <w:szCs w:val="19"/>
          <w:lang w:eastAsia="en-US" w:bidi="en-US"/>
        </w:rPr>
        <w:t xml:space="preserve"> </w:t>
      </w:r>
      <w:r>
        <w:t>работ;</w:t>
      </w:r>
    </w:p>
    <w:p w14:paraId="4237CF71" w14:textId="77777777" w:rsidR="007F7AC4" w:rsidRDefault="00F41756">
      <w:pPr>
        <w:pStyle w:val="24"/>
        <w:spacing w:after="160" w:line="394" w:lineRule="auto"/>
        <w:ind w:left="1800" w:firstLine="0"/>
      </w:pPr>
      <w:r>
        <w:rPr>
          <w:rFonts w:ascii="Arial" w:eastAsia="Arial" w:hAnsi="Arial" w:cs="Arial"/>
          <w:sz w:val="19"/>
          <w:szCs w:val="19"/>
          <w:lang w:val="en-US" w:eastAsia="en-US" w:bidi="en-US"/>
        </w:rPr>
        <w:t>o</w:t>
      </w:r>
      <w:r w:rsidRPr="00C02E37">
        <w:rPr>
          <w:rFonts w:ascii="Arial" w:eastAsia="Arial" w:hAnsi="Arial" w:cs="Arial"/>
          <w:sz w:val="19"/>
          <w:szCs w:val="19"/>
          <w:lang w:eastAsia="en-US" w:bidi="en-US"/>
        </w:rPr>
        <w:t xml:space="preserve"> </w:t>
      </w:r>
      <w:r>
        <w:t>техкарт;</w:t>
      </w:r>
    </w:p>
    <w:p w14:paraId="721DEB8D" w14:textId="77777777" w:rsidR="007F7AC4" w:rsidRDefault="00F41756">
      <w:pPr>
        <w:pStyle w:val="24"/>
        <w:spacing w:after="160" w:line="394" w:lineRule="auto"/>
        <w:ind w:left="1800" w:firstLine="0"/>
      </w:pPr>
      <w:r>
        <w:rPr>
          <w:rFonts w:ascii="Arial" w:eastAsia="Arial" w:hAnsi="Arial" w:cs="Arial"/>
          <w:sz w:val="19"/>
          <w:szCs w:val="19"/>
          <w:lang w:val="en-US" w:eastAsia="en-US" w:bidi="en-US"/>
        </w:rPr>
        <w:t>o</w:t>
      </w:r>
      <w:r w:rsidRPr="00C02E37">
        <w:rPr>
          <w:rFonts w:ascii="Arial" w:eastAsia="Arial" w:hAnsi="Arial" w:cs="Arial"/>
          <w:sz w:val="19"/>
          <w:szCs w:val="19"/>
          <w:lang w:eastAsia="en-US" w:bidi="en-US"/>
        </w:rPr>
        <w:t xml:space="preserve"> </w:t>
      </w:r>
      <w:r>
        <w:t>заявок.</w:t>
      </w:r>
    </w:p>
    <w:p w14:paraId="00E287B2" w14:textId="77777777" w:rsidR="007F7AC4" w:rsidRDefault="00F41756" w:rsidP="00D95BCD">
      <w:pPr>
        <w:pStyle w:val="24"/>
        <w:numPr>
          <w:ilvl w:val="0"/>
          <w:numId w:val="29"/>
        </w:numPr>
        <w:tabs>
          <w:tab w:val="left" w:pos="1465"/>
        </w:tabs>
        <w:spacing w:after="160" w:line="271" w:lineRule="auto"/>
        <w:ind w:left="1100" w:firstLine="0"/>
      </w:pPr>
      <w:r>
        <w:t>ведение одно- и многоуровневых справочников:</w:t>
      </w:r>
    </w:p>
    <w:p w14:paraId="0D7C7ABA" w14:textId="77777777" w:rsidR="007F7AC4" w:rsidRDefault="00F41756">
      <w:pPr>
        <w:pStyle w:val="24"/>
        <w:spacing w:line="394" w:lineRule="auto"/>
        <w:ind w:left="1800" w:firstLine="0"/>
      </w:pPr>
      <w:r>
        <w:rPr>
          <w:rFonts w:ascii="Arial" w:eastAsia="Arial" w:hAnsi="Arial" w:cs="Arial"/>
          <w:sz w:val="19"/>
          <w:szCs w:val="19"/>
          <w:lang w:val="en-US" w:eastAsia="en-US" w:bidi="en-US"/>
        </w:rPr>
        <w:t>o</w:t>
      </w:r>
      <w:r w:rsidRPr="00C02E37">
        <w:rPr>
          <w:rFonts w:ascii="Arial" w:eastAsia="Arial" w:hAnsi="Arial" w:cs="Arial"/>
          <w:sz w:val="19"/>
          <w:szCs w:val="19"/>
          <w:lang w:eastAsia="en-US" w:bidi="en-US"/>
        </w:rPr>
        <w:t xml:space="preserve"> </w:t>
      </w:r>
      <w:r>
        <w:t>статусы объектов эксплуатации;</w:t>
      </w:r>
    </w:p>
    <w:p w14:paraId="7B7CFAD9" w14:textId="77777777" w:rsidR="007F7AC4" w:rsidRDefault="00F41756">
      <w:pPr>
        <w:pStyle w:val="24"/>
        <w:spacing w:line="394" w:lineRule="auto"/>
        <w:ind w:left="1800" w:firstLine="0"/>
      </w:pPr>
      <w:r>
        <w:rPr>
          <w:rFonts w:ascii="Arial" w:eastAsia="Arial" w:hAnsi="Arial" w:cs="Arial"/>
          <w:sz w:val="19"/>
          <w:szCs w:val="19"/>
          <w:lang w:val="en-US" w:eastAsia="en-US" w:bidi="en-US"/>
        </w:rPr>
        <w:t>o</w:t>
      </w:r>
      <w:r w:rsidRPr="00C02E37">
        <w:rPr>
          <w:rFonts w:ascii="Arial" w:eastAsia="Arial" w:hAnsi="Arial" w:cs="Arial"/>
          <w:sz w:val="19"/>
          <w:szCs w:val="19"/>
          <w:lang w:eastAsia="en-US" w:bidi="en-US"/>
        </w:rPr>
        <w:t xml:space="preserve"> </w:t>
      </w:r>
      <w:r>
        <w:t>матрицы значений.</w:t>
      </w:r>
    </w:p>
    <w:p w14:paraId="04B054E7" w14:textId="77777777" w:rsidR="007F7AC4" w:rsidRDefault="00F41756">
      <w:pPr>
        <w:pStyle w:val="24"/>
        <w:spacing w:line="394" w:lineRule="auto"/>
        <w:ind w:left="1800" w:firstLine="0"/>
      </w:pPr>
      <w:r>
        <w:rPr>
          <w:rFonts w:ascii="Arial" w:eastAsia="Arial" w:hAnsi="Arial" w:cs="Arial"/>
          <w:sz w:val="19"/>
          <w:szCs w:val="19"/>
          <w:lang w:val="en-US" w:eastAsia="en-US" w:bidi="en-US"/>
        </w:rPr>
        <w:t>o</w:t>
      </w:r>
      <w:r w:rsidRPr="00C02E37">
        <w:rPr>
          <w:rFonts w:ascii="Arial" w:eastAsia="Arial" w:hAnsi="Arial" w:cs="Arial"/>
          <w:sz w:val="19"/>
          <w:szCs w:val="19"/>
          <w:lang w:eastAsia="en-US" w:bidi="en-US"/>
        </w:rPr>
        <w:t xml:space="preserve"> </w:t>
      </w:r>
      <w:r>
        <w:t>справочники, ограничивающие значения для полей.</w:t>
      </w:r>
    </w:p>
    <w:p w14:paraId="7BB5D9BC" w14:textId="77777777" w:rsidR="007F7AC4" w:rsidRDefault="00F41756" w:rsidP="00D95BCD">
      <w:pPr>
        <w:pStyle w:val="22"/>
        <w:keepNext/>
        <w:keepLines/>
        <w:numPr>
          <w:ilvl w:val="2"/>
          <w:numId w:val="14"/>
        </w:numPr>
        <w:tabs>
          <w:tab w:val="left" w:pos="2174"/>
        </w:tabs>
        <w:spacing w:line="394" w:lineRule="auto"/>
        <w:ind w:left="1300"/>
      </w:pPr>
      <w:bookmarkStart w:id="26" w:name="bookmark81"/>
      <w:r>
        <w:t>Внедрение подсистемы управления финансами</w:t>
      </w:r>
      <w:bookmarkEnd w:id="26"/>
    </w:p>
    <w:p w14:paraId="0A6F0DDE" w14:textId="77777777" w:rsidR="007F7AC4" w:rsidRDefault="00F41756">
      <w:pPr>
        <w:pStyle w:val="24"/>
        <w:spacing w:line="394" w:lineRule="auto"/>
        <w:ind w:firstLine="380"/>
      </w:pPr>
      <w:r>
        <w:t>Подсистема управления финансами должна выполнять следующие функции:</w:t>
      </w:r>
    </w:p>
    <w:p w14:paraId="6173A7D5" w14:textId="77777777" w:rsidR="007F7AC4" w:rsidRDefault="00F41756" w:rsidP="00D95BCD">
      <w:pPr>
        <w:pStyle w:val="24"/>
        <w:numPr>
          <w:ilvl w:val="0"/>
          <w:numId w:val="30"/>
        </w:numPr>
        <w:tabs>
          <w:tab w:val="left" w:pos="1465"/>
        </w:tabs>
        <w:spacing w:line="271" w:lineRule="auto"/>
        <w:ind w:left="1100" w:firstLine="0"/>
      </w:pPr>
      <w:r>
        <w:t>ведение справочника статей затрат (иерархического);</w:t>
      </w:r>
    </w:p>
    <w:p w14:paraId="2CFA7A56" w14:textId="77777777" w:rsidR="007F7AC4" w:rsidRDefault="00F41756" w:rsidP="00D95BCD">
      <w:pPr>
        <w:pStyle w:val="24"/>
        <w:numPr>
          <w:ilvl w:val="0"/>
          <w:numId w:val="30"/>
        </w:numPr>
        <w:tabs>
          <w:tab w:val="left" w:pos="1465"/>
        </w:tabs>
        <w:spacing w:line="322" w:lineRule="auto"/>
        <w:ind w:left="1460" w:hanging="360"/>
        <w:jc w:val="both"/>
      </w:pPr>
      <w:r>
        <w:t>ведение плана затрат по статьям (в привязке к зданию, организации, периоду, статьям);</w:t>
      </w:r>
    </w:p>
    <w:p w14:paraId="2033F48F" w14:textId="77777777" w:rsidR="007F7AC4" w:rsidRDefault="00F41756" w:rsidP="00D95BCD">
      <w:pPr>
        <w:pStyle w:val="24"/>
        <w:numPr>
          <w:ilvl w:val="0"/>
          <w:numId w:val="30"/>
        </w:numPr>
        <w:tabs>
          <w:tab w:val="left" w:pos="1465"/>
        </w:tabs>
        <w:spacing w:line="322" w:lineRule="auto"/>
        <w:ind w:left="1460" w:hanging="360"/>
        <w:jc w:val="both"/>
      </w:pPr>
      <w:r>
        <w:t>формирование акта выполненных работ (в привязке к договору, периоду, организации-заказчику, организации-исполнителю);</w:t>
      </w:r>
    </w:p>
    <w:p w14:paraId="0439D816" w14:textId="77777777" w:rsidR="007F7AC4" w:rsidRDefault="00F41756" w:rsidP="00D95BCD">
      <w:pPr>
        <w:pStyle w:val="24"/>
        <w:numPr>
          <w:ilvl w:val="0"/>
          <w:numId w:val="30"/>
        </w:numPr>
        <w:tabs>
          <w:tab w:val="left" w:pos="1465"/>
        </w:tabs>
        <w:spacing w:line="322" w:lineRule="auto"/>
        <w:ind w:left="1460" w:hanging="360"/>
        <w:jc w:val="both"/>
      </w:pPr>
      <w:r>
        <w:t>учёт стоимости владения объектом эксплуатации (распределение факта затрат на единицу оборудования (на объект эксплуатации)).</w:t>
      </w:r>
    </w:p>
    <w:p w14:paraId="3A237811" w14:textId="77777777" w:rsidR="007F7AC4" w:rsidRDefault="00F41756" w:rsidP="00D95BCD">
      <w:pPr>
        <w:pStyle w:val="24"/>
        <w:numPr>
          <w:ilvl w:val="0"/>
          <w:numId w:val="30"/>
        </w:numPr>
        <w:tabs>
          <w:tab w:val="left" w:pos="1465"/>
        </w:tabs>
        <w:spacing w:line="322" w:lineRule="auto"/>
        <w:ind w:left="1460" w:hanging="360"/>
        <w:jc w:val="both"/>
      </w:pPr>
      <w:r>
        <w:t>анализ план/факт расходной части бюджета (постатейное сопоставление плановых и фактических показателей бюджета).</w:t>
      </w:r>
    </w:p>
    <w:p w14:paraId="7DC2073A" w14:textId="77777777" w:rsidR="007F7AC4" w:rsidRDefault="00F41756" w:rsidP="00D95BCD">
      <w:pPr>
        <w:pStyle w:val="22"/>
        <w:keepNext/>
        <w:keepLines/>
        <w:numPr>
          <w:ilvl w:val="2"/>
          <w:numId w:val="14"/>
        </w:numPr>
        <w:tabs>
          <w:tab w:val="left" w:pos="2174"/>
        </w:tabs>
        <w:spacing w:line="394" w:lineRule="auto"/>
        <w:ind w:left="1800" w:hanging="500"/>
        <w:jc w:val="both"/>
      </w:pPr>
      <w:bookmarkStart w:id="27" w:name="bookmark83"/>
      <w:r>
        <w:t>Требования к функциям мобильного приложения «Эксплуатация»</w:t>
      </w:r>
      <w:bookmarkEnd w:id="27"/>
    </w:p>
    <w:p w14:paraId="179C4138" w14:textId="77777777" w:rsidR="007F7AC4" w:rsidRDefault="00F41756">
      <w:pPr>
        <w:pStyle w:val="24"/>
        <w:spacing w:line="394" w:lineRule="auto"/>
        <w:ind w:firstLine="380"/>
        <w:jc w:val="both"/>
      </w:pPr>
      <w:r>
        <w:t>Мобильное приложение «Эксплуатация» для инженера (техника) должно удовлетворять следующим требованиям:</w:t>
      </w:r>
    </w:p>
    <w:p w14:paraId="607ED2A4" w14:textId="77777777" w:rsidR="007F7AC4" w:rsidRDefault="00F41756" w:rsidP="00D95BCD">
      <w:pPr>
        <w:pStyle w:val="24"/>
        <w:numPr>
          <w:ilvl w:val="0"/>
          <w:numId w:val="31"/>
        </w:numPr>
        <w:tabs>
          <w:tab w:val="left" w:pos="1465"/>
        </w:tabs>
        <w:spacing w:line="271" w:lineRule="auto"/>
        <w:ind w:left="1100" w:firstLine="0"/>
      </w:pPr>
      <w:r>
        <w:t xml:space="preserve">поддержка мобильных операционных систем </w:t>
      </w:r>
      <w:r>
        <w:rPr>
          <w:lang w:val="en-US" w:eastAsia="en-US" w:bidi="en-US"/>
        </w:rPr>
        <w:t>iOS</w:t>
      </w:r>
      <w:r w:rsidRPr="00C02E37">
        <w:rPr>
          <w:lang w:eastAsia="en-US" w:bidi="en-US"/>
        </w:rPr>
        <w:t xml:space="preserve"> </w:t>
      </w:r>
      <w:r>
        <w:t xml:space="preserve">и </w:t>
      </w:r>
      <w:r>
        <w:rPr>
          <w:lang w:val="en-US" w:eastAsia="en-US" w:bidi="en-US"/>
        </w:rPr>
        <w:t>Android</w:t>
      </w:r>
      <w:r w:rsidRPr="00C02E37">
        <w:rPr>
          <w:lang w:eastAsia="en-US" w:bidi="en-US"/>
        </w:rPr>
        <w:t>;</w:t>
      </w:r>
    </w:p>
    <w:p w14:paraId="7C63BA7C" w14:textId="77777777" w:rsidR="007F7AC4" w:rsidRDefault="00F41756" w:rsidP="00D95BCD">
      <w:pPr>
        <w:pStyle w:val="24"/>
        <w:numPr>
          <w:ilvl w:val="0"/>
          <w:numId w:val="31"/>
        </w:numPr>
        <w:tabs>
          <w:tab w:val="left" w:pos="1465"/>
        </w:tabs>
        <w:spacing w:line="322" w:lineRule="auto"/>
        <w:ind w:left="1460" w:hanging="360"/>
        <w:jc w:val="both"/>
      </w:pPr>
      <w:r>
        <w:t>возможность авторизации в мобильном приложении, используя учётную запись системы;</w:t>
      </w:r>
    </w:p>
    <w:p w14:paraId="18F6303E" w14:textId="77777777" w:rsidR="007F7AC4" w:rsidRDefault="00F41756" w:rsidP="00D95BCD">
      <w:pPr>
        <w:pStyle w:val="24"/>
        <w:numPr>
          <w:ilvl w:val="0"/>
          <w:numId w:val="31"/>
        </w:numPr>
        <w:tabs>
          <w:tab w:val="left" w:pos="1465"/>
        </w:tabs>
        <w:spacing w:line="322" w:lineRule="auto"/>
        <w:ind w:left="1460" w:hanging="360"/>
        <w:jc w:val="both"/>
      </w:pPr>
      <w:r>
        <w:t>возможность сохранения данных авторизации для упрощения повторного входа в мобильное приложение;</w:t>
      </w:r>
    </w:p>
    <w:p w14:paraId="37A5847A" w14:textId="77777777" w:rsidR="007F7AC4" w:rsidRDefault="00F41756" w:rsidP="00D95BCD">
      <w:pPr>
        <w:pStyle w:val="24"/>
        <w:numPr>
          <w:ilvl w:val="0"/>
          <w:numId w:val="31"/>
        </w:numPr>
        <w:tabs>
          <w:tab w:val="left" w:pos="1465"/>
        </w:tabs>
        <w:spacing w:line="322" w:lineRule="auto"/>
        <w:ind w:left="1460" w:hanging="360"/>
        <w:jc w:val="both"/>
      </w:pPr>
      <w:r>
        <w:t>возможность загрузки справочников и классификаторов в мобильное приложение для локального хранения;</w:t>
      </w:r>
    </w:p>
    <w:p w14:paraId="63D820DF" w14:textId="77777777" w:rsidR="007F7AC4" w:rsidRDefault="00F41756" w:rsidP="00D95BCD">
      <w:pPr>
        <w:pStyle w:val="24"/>
        <w:numPr>
          <w:ilvl w:val="0"/>
          <w:numId w:val="31"/>
        </w:numPr>
        <w:tabs>
          <w:tab w:val="left" w:pos="1465"/>
        </w:tabs>
        <w:spacing w:after="160" w:line="322" w:lineRule="auto"/>
        <w:ind w:left="1460" w:hanging="360"/>
        <w:jc w:val="both"/>
      </w:pPr>
      <w:r>
        <w:t>возможность работы в автономном режиме (без доступа к сети) с последующей синхронизацией.</w:t>
      </w:r>
    </w:p>
    <w:p w14:paraId="75720212" w14:textId="77777777" w:rsidR="007F7AC4" w:rsidRDefault="00F41756">
      <w:pPr>
        <w:pStyle w:val="24"/>
        <w:spacing w:line="394" w:lineRule="auto"/>
        <w:ind w:firstLine="380"/>
        <w:jc w:val="both"/>
      </w:pPr>
      <w:r>
        <w:t>Мобильное приложение «Эксплуатация» должно выполнять следующие функции:</w:t>
      </w:r>
    </w:p>
    <w:p w14:paraId="31C65E6E" w14:textId="77777777" w:rsidR="007F7AC4" w:rsidRDefault="00F41756" w:rsidP="00D95BCD">
      <w:pPr>
        <w:pStyle w:val="24"/>
        <w:numPr>
          <w:ilvl w:val="0"/>
          <w:numId w:val="31"/>
        </w:numPr>
        <w:tabs>
          <w:tab w:val="left" w:pos="1465"/>
        </w:tabs>
        <w:spacing w:line="319" w:lineRule="auto"/>
        <w:ind w:left="1460" w:hanging="360"/>
        <w:jc w:val="both"/>
      </w:pPr>
      <w:r>
        <w:t>предоставлять доступ к записям рабочих заданий по заявкам, назначенных на текущего пользователя;</w:t>
      </w:r>
    </w:p>
    <w:p w14:paraId="22217F66" w14:textId="77777777" w:rsidR="007F7AC4" w:rsidRDefault="00F41756" w:rsidP="00D95BCD">
      <w:pPr>
        <w:pStyle w:val="24"/>
        <w:numPr>
          <w:ilvl w:val="0"/>
          <w:numId w:val="31"/>
        </w:numPr>
        <w:tabs>
          <w:tab w:val="left" w:pos="1465"/>
        </w:tabs>
        <w:spacing w:line="319" w:lineRule="auto"/>
        <w:ind w:left="1460" w:hanging="360"/>
        <w:jc w:val="both"/>
      </w:pPr>
      <w:r>
        <w:t>предоставлять доступ к записям рабочих заданий по ППР, назначенных на текущего пользователя;</w:t>
      </w:r>
    </w:p>
    <w:p w14:paraId="7A2132EF" w14:textId="77777777" w:rsidR="007F7AC4" w:rsidRDefault="00F41756" w:rsidP="00D95BCD">
      <w:pPr>
        <w:pStyle w:val="24"/>
        <w:numPr>
          <w:ilvl w:val="0"/>
          <w:numId w:val="31"/>
        </w:numPr>
        <w:tabs>
          <w:tab w:val="left" w:pos="1465"/>
        </w:tabs>
        <w:spacing w:line="341" w:lineRule="auto"/>
        <w:ind w:left="1460" w:hanging="360"/>
        <w:jc w:val="both"/>
      </w:pPr>
      <w:r>
        <w:t xml:space="preserve">просмотр сведений об объектах эксплуатации, местоположении и работах. Поиск сведений об объектах эксплуатации и местоположениях с использованием </w:t>
      </w:r>
      <w:r>
        <w:rPr>
          <w:lang w:val="en-US" w:eastAsia="en-US" w:bidi="en-US"/>
        </w:rPr>
        <w:t>QR</w:t>
      </w:r>
      <w:r>
        <w:t>-кодов;</w:t>
      </w:r>
    </w:p>
    <w:p w14:paraId="66ABF495" w14:textId="77777777" w:rsidR="007F7AC4" w:rsidRDefault="00F41756" w:rsidP="00D95BCD">
      <w:pPr>
        <w:pStyle w:val="24"/>
        <w:numPr>
          <w:ilvl w:val="0"/>
          <w:numId w:val="31"/>
        </w:numPr>
        <w:tabs>
          <w:tab w:val="left" w:pos="1465"/>
        </w:tabs>
        <w:spacing w:line="319" w:lineRule="auto"/>
        <w:ind w:left="1460" w:hanging="360"/>
        <w:jc w:val="both"/>
      </w:pPr>
      <w:r>
        <w:t>создание заявки из карточки объекта эксплуатации или помещения, в том числе добавление в заявку фотографий;</w:t>
      </w:r>
    </w:p>
    <w:p w14:paraId="6DD2D869" w14:textId="77777777" w:rsidR="007F7AC4" w:rsidRDefault="00F41756" w:rsidP="00D95BCD">
      <w:pPr>
        <w:pStyle w:val="24"/>
        <w:numPr>
          <w:ilvl w:val="0"/>
          <w:numId w:val="31"/>
        </w:numPr>
        <w:tabs>
          <w:tab w:val="left" w:pos="1465"/>
        </w:tabs>
        <w:spacing w:line="360" w:lineRule="auto"/>
        <w:ind w:left="1460" w:hanging="360"/>
        <w:jc w:val="both"/>
      </w:pPr>
      <w:r>
        <w:t xml:space="preserve">обрабатывать записи рабочих заданий - фиксация начала выполнения работы добавление фотографий состояния объекта эксплуатации до начала проведения работ и после завершения работ, добавление комментариев в журнал работ, просмотра вложенных к рабочему заданию файлов </w:t>
      </w:r>
      <w:r w:rsidRPr="00C02E37">
        <w:rPr>
          <w:lang w:eastAsia="en-US" w:bidi="en-US"/>
        </w:rPr>
        <w:t>(</w:t>
      </w:r>
      <w:r>
        <w:rPr>
          <w:lang w:val="en-US" w:eastAsia="en-US" w:bidi="en-US"/>
        </w:rPr>
        <w:t>PDF</w:t>
      </w:r>
      <w:r w:rsidRPr="00C02E37">
        <w:rPr>
          <w:lang w:eastAsia="en-US" w:bidi="en-US"/>
        </w:rPr>
        <w:t xml:space="preserve">, </w:t>
      </w:r>
      <w:r>
        <w:t xml:space="preserve">файлы изображений). Должна быть возможность запроса подтверждения начала и окончания работ путем сканирования </w:t>
      </w:r>
      <w:r>
        <w:rPr>
          <w:lang w:val="en-US" w:eastAsia="en-US" w:bidi="en-US"/>
        </w:rPr>
        <w:t>QR</w:t>
      </w:r>
      <w:r>
        <w:t>-кода.</w:t>
      </w:r>
    </w:p>
    <w:p w14:paraId="4CC51DA5" w14:textId="77777777" w:rsidR="007F7AC4" w:rsidRDefault="00F41756" w:rsidP="00D95BCD">
      <w:pPr>
        <w:pStyle w:val="22"/>
        <w:keepNext/>
        <w:keepLines/>
        <w:numPr>
          <w:ilvl w:val="2"/>
          <w:numId w:val="14"/>
        </w:numPr>
        <w:tabs>
          <w:tab w:val="left" w:pos="2174"/>
        </w:tabs>
        <w:spacing w:line="394" w:lineRule="auto"/>
        <w:ind w:left="1800" w:hanging="500"/>
        <w:jc w:val="both"/>
      </w:pPr>
      <w:bookmarkStart w:id="28" w:name="bookmark85"/>
      <w:r>
        <w:t>Требования к функциям мобильного приложения «Инвентаризация»</w:t>
      </w:r>
      <w:bookmarkEnd w:id="28"/>
    </w:p>
    <w:p w14:paraId="410F1331" w14:textId="77777777" w:rsidR="007F7AC4" w:rsidRDefault="00F41756">
      <w:pPr>
        <w:pStyle w:val="24"/>
        <w:spacing w:line="394" w:lineRule="auto"/>
        <w:ind w:firstLine="380"/>
        <w:jc w:val="both"/>
      </w:pPr>
      <w:r>
        <w:t>Мобильное приложение «Инвентаризация» должно удовлетворять следующим требованиям:</w:t>
      </w:r>
    </w:p>
    <w:p w14:paraId="7A6006E1" w14:textId="77777777" w:rsidR="007F7AC4" w:rsidRDefault="00F41756" w:rsidP="00D95BCD">
      <w:pPr>
        <w:pStyle w:val="24"/>
        <w:numPr>
          <w:ilvl w:val="0"/>
          <w:numId w:val="32"/>
        </w:numPr>
        <w:tabs>
          <w:tab w:val="left" w:pos="1465"/>
        </w:tabs>
        <w:spacing w:line="271" w:lineRule="auto"/>
        <w:ind w:left="1100" w:firstLine="0"/>
        <w:jc w:val="both"/>
      </w:pPr>
      <w:r>
        <w:t xml:space="preserve">поддержка мобильных операционных систем </w:t>
      </w:r>
      <w:r>
        <w:rPr>
          <w:lang w:val="en-US" w:eastAsia="en-US" w:bidi="en-US"/>
        </w:rPr>
        <w:t>iOS</w:t>
      </w:r>
      <w:r w:rsidRPr="00C02E37">
        <w:rPr>
          <w:lang w:eastAsia="en-US" w:bidi="en-US"/>
        </w:rPr>
        <w:t xml:space="preserve"> </w:t>
      </w:r>
      <w:r>
        <w:t xml:space="preserve">и </w:t>
      </w:r>
      <w:r>
        <w:rPr>
          <w:lang w:val="en-US" w:eastAsia="en-US" w:bidi="en-US"/>
        </w:rPr>
        <w:t>Android</w:t>
      </w:r>
      <w:r w:rsidRPr="00C02E37">
        <w:rPr>
          <w:lang w:eastAsia="en-US" w:bidi="en-US"/>
        </w:rPr>
        <w:t>;</w:t>
      </w:r>
    </w:p>
    <w:p w14:paraId="50F4DBE6" w14:textId="77777777" w:rsidR="007F7AC4" w:rsidRDefault="00F41756" w:rsidP="00D95BCD">
      <w:pPr>
        <w:pStyle w:val="24"/>
        <w:numPr>
          <w:ilvl w:val="0"/>
          <w:numId w:val="32"/>
        </w:numPr>
        <w:tabs>
          <w:tab w:val="left" w:pos="1465"/>
        </w:tabs>
        <w:spacing w:line="319" w:lineRule="auto"/>
        <w:ind w:left="1460" w:hanging="360"/>
        <w:jc w:val="both"/>
      </w:pPr>
      <w:r>
        <w:t>возможность авторизации в мобильном приложении, используя учётную запись системы;</w:t>
      </w:r>
    </w:p>
    <w:p w14:paraId="5CA4F1A0" w14:textId="77777777" w:rsidR="007F7AC4" w:rsidRDefault="00F41756" w:rsidP="00D95BCD">
      <w:pPr>
        <w:pStyle w:val="24"/>
        <w:numPr>
          <w:ilvl w:val="0"/>
          <w:numId w:val="32"/>
        </w:numPr>
        <w:tabs>
          <w:tab w:val="left" w:pos="1465"/>
        </w:tabs>
        <w:spacing w:line="319" w:lineRule="auto"/>
        <w:ind w:left="1460" w:hanging="360"/>
        <w:jc w:val="both"/>
      </w:pPr>
      <w:r>
        <w:t>возможность сохранения данных авторизации для упрощения повторного входа в мобильное приложение;</w:t>
      </w:r>
    </w:p>
    <w:p w14:paraId="3ED6769E" w14:textId="77777777" w:rsidR="007F7AC4" w:rsidRDefault="00F41756" w:rsidP="00D95BCD">
      <w:pPr>
        <w:pStyle w:val="24"/>
        <w:numPr>
          <w:ilvl w:val="0"/>
          <w:numId w:val="32"/>
        </w:numPr>
        <w:tabs>
          <w:tab w:val="left" w:pos="1465"/>
        </w:tabs>
        <w:spacing w:line="319" w:lineRule="auto"/>
        <w:ind w:left="1460" w:hanging="360"/>
        <w:jc w:val="both"/>
      </w:pPr>
      <w:r>
        <w:t>возможность загрузки справочников и классификаторов в мобильное приложение для локального хранения;</w:t>
      </w:r>
    </w:p>
    <w:p w14:paraId="44917007" w14:textId="77777777" w:rsidR="007F7AC4" w:rsidRDefault="00F41756" w:rsidP="00D95BCD">
      <w:pPr>
        <w:pStyle w:val="24"/>
        <w:numPr>
          <w:ilvl w:val="0"/>
          <w:numId w:val="32"/>
        </w:numPr>
        <w:tabs>
          <w:tab w:val="left" w:pos="1465"/>
        </w:tabs>
        <w:spacing w:after="40" w:line="319" w:lineRule="auto"/>
        <w:ind w:left="1460" w:hanging="360"/>
        <w:jc w:val="both"/>
      </w:pPr>
      <w:r>
        <w:t>возможность работы в автономном режиме (без доступа к сети) с последующей синхронизацией.</w:t>
      </w:r>
    </w:p>
    <w:p w14:paraId="1A839436" w14:textId="77777777" w:rsidR="007F7AC4" w:rsidRDefault="00F41756">
      <w:pPr>
        <w:pStyle w:val="24"/>
        <w:spacing w:line="394" w:lineRule="auto"/>
        <w:ind w:firstLine="380"/>
        <w:jc w:val="both"/>
      </w:pPr>
      <w:r>
        <w:t>Мобильное приложение «Инвентаризация» должно выполнять следующие функции:</w:t>
      </w:r>
    </w:p>
    <w:p w14:paraId="44D9A306" w14:textId="77777777" w:rsidR="007F7AC4" w:rsidRDefault="00F41756" w:rsidP="00D95BCD">
      <w:pPr>
        <w:pStyle w:val="24"/>
        <w:numPr>
          <w:ilvl w:val="0"/>
          <w:numId w:val="32"/>
        </w:numPr>
        <w:tabs>
          <w:tab w:val="left" w:pos="1465"/>
        </w:tabs>
        <w:spacing w:line="341" w:lineRule="auto"/>
        <w:ind w:left="1460" w:hanging="360"/>
        <w:jc w:val="both"/>
      </w:pPr>
      <w:r>
        <w:t>загрузка заданий на проведение инвентаризации. В задании на проведение инвентаризации должен быть сформирован перечень помещений и объектов эксплуатации в этих помещениях;</w:t>
      </w:r>
    </w:p>
    <w:p w14:paraId="6C4FFAFD" w14:textId="77777777" w:rsidR="007F7AC4" w:rsidRDefault="00F41756" w:rsidP="00D95BCD">
      <w:pPr>
        <w:pStyle w:val="24"/>
        <w:numPr>
          <w:ilvl w:val="0"/>
          <w:numId w:val="32"/>
        </w:numPr>
        <w:tabs>
          <w:tab w:val="left" w:pos="1468"/>
        </w:tabs>
        <w:spacing w:line="341" w:lineRule="auto"/>
        <w:ind w:left="1460" w:hanging="360"/>
        <w:jc w:val="both"/>
      </w:pPr>
      <w:r>
        <w:t>регистрация результатов инвентаризации в режиме балансовой инвентаризации (только по перечню ОС), а также инженерной инвентаризации (по всему перечню объектов эксплуатации);</w:t>
      </w:r>
    </w:p>
    <w:p w14:paraId="535CA5A2" w14:textId="77777777" w:rsidR="007F7AC4" w:rsidRDefault="00F41756" w:rsidP="00D95BCD">
      <w:pPr>
        <w:pStyle w:val="24"/>
        <w:numPr>
          <w:ilvl w:val="0"/>
          <w:numId w:val="32"/>
        </w:numPr>
        <w:tabs>
          <w:tab w:val="left" w:pos="1468"/>
        </w:tabs>
        <w:spacing w:line="319" w:lineRule="auto"/>
        <w:ind w:left="1460" w:hanging="360"/>
        <w:jc w:val="both"/>
      </w:pPr>
      <w:r>
        <w:t>ввод данных об актуальном положении, актуальном статусе (работает/ограниченно работает/не работает), вложения фотографий;</w:t>
      </w:r>
    </w:p>
    <w:p w14:paraId="244B1D15" w14:textId="77777777" w:rsidR="007F7AC4" w:rsidRDefault="00F41756" w:rsidP="00D95BCD">
      <w:pPr>
        <w:pStyle w:val="24"/>
        <w:numPr>
          <w:ilvl w:val="0"/>
          <w:numId w:val="32"/>
        </w:numPr>
        <w:tabs>
          <w:tab w:val="left" w:pos="1468"/>
        </w:tabs>
        <w:spacing w:line="319" w:lineRule="auto"/>
        <w:ind w:left="1460" w:hanging="360"/>
        <w:jc w:val="both"/>
      </w:pPr>
      <w:r>
        <w:t xml:space="preserve">поиск объекта эксплуатации и помещения посредством сканирования </w:t>
      </w:r>
      <w:r>
        <w:rPr>
          <w:lang w:val="en-US" w:eastAsia="en-US" w:bidi="en-US"/>
        </w:rPr>
        <w:t>QR</w:t>
      </w:r>
      <w:r w:rsidRPr="00C02E37">
        <w:rPr>
          <w:lang w:eastAsia="en-US" w:bidi="en-US"/>
        </w:rPr>
        <w:t xml:space="preserve">- </w:t>
      </w:r>
      <w:r>
        <w:t>кода;</w:t>
      </w:r>
    </w:p>
    <w:p w14:paraId="70A77150" w14:textId="77777777" w:rsidR="007F7AC4" w:rsidRDefault="00F41756" w:rsidP="00D95BCD">
      <w:pPr>
        <w:pStyle w:val="24"/>
        <w:numPr>
          <w:ilvl w:val="0"/>
          <w:numId w:val="32"/>
        </w:numPr>
        <w:tabs>
          <w:tab w:val="left" w:pos="1468"/>
        </w:tabs>
        <w:spacing w:after="40" w:line="319" w:lineRule="auto"/>
        <w:ind w:left="1460" w:hanging="360"/>
        <w:jc w:val="both"/>
      </w:pPr>
      <w:r>
        <w:t>фильтрация перечня помещений и объектов эксплуатации по статусу инвентаризации (пройдена/не пройдена).</w:t>
      </w:r>
    </w:p>
    <w:p w14:paraId="62B2FD3A" w14:textId="77777777" w:rsidR="007F7AC4" w:rsidRDefault="00F41756" w:rsidP="00D95BCD">
      <w:pPr>
        <w:pStyle w:val="22"/>
        <w:keepNext/>
        <w:keepLines/>
        <w:numPr>
          <w:ilvl w:val="2"/>
          <w:numId w:val="14"/>
        </w:numPr>
        <w:tabs>
          <w:tab w:val="left" w:pos="2174"/>
        </w:tabs>
        <w:spacing w:line="394" w:lineRule="auto"/>
        <w:ind w:left="1300"/>
        <w:jc w:val="both"/>
      </w:pPr>
      <w:bookmarkStart w:id="29" w:name="bookmark87"/>
      <w:r>
        <w:t>Требования к функциям Телеграм-бота</w:t>
      </w:r>
      <w:bookmarkEnd w:id="29"/>
    </w:p>
    <w:p w14:paraId="07A97AF5" w14:textId="77777777" w:rsidR="007F7AC4" w:rsidRDefault="00F41756">
      <w:pPr>
        <w:pStyle w:val="24"/>
        <w:spacing w:line="394" w:lineRule="auto"/>
        <w:ind w:firstLine="380"/>
        <w:jc w:val="both"/>
      </w:pPr>
      <w:r>
        <w:rPr>
          <w:lang w:val="en-US" w:eastAsia="en-US" w:bidi="en-US"/>
        </w:rPr>
        <w:t>Telegram</w:t>
      </w:r>
      <w:r>
        <w:t>-бот должен выполнять следующие функции:</w:t>
      </w:r>
    </w:p>
    <w:p w14:paraId="0BDEB72A" w14:textId="77777777" w:rsidR="007F7AC4" w:rsidRDefault="00F41756" w:rsidP="00D95BCD">
      <w:pPr>
        <w:pStyle w:val="24"/>
        <w:numPr>
          <w:ilvl w:val="0"/>
          <w:numId w:val="33"/>
        </w:numPr>
        <w:tabs>
          <w:tab w:val="left" w:pos="1468"/>
        </w:tabs>
        <w:spacing w:line="319" w:lineRule="auto"/>
        <w:ind w:left="1460" w:hanging="360"/>
        <w:jc w:val="both"/>
      </w:pPr>
      <w:r>
        <w:t xml:space="preserve">авторизация в </w:t>
      </w:r>
      <w:r>
        <w:rPr>
          <w:lang w:val="en-US" w:eastAsia="en-US" w:bidi="en-US"/>
        </w:rPr>
        <w:t>telegram</w:t>
      </w:r>
      <w:r>
        <w:t>-боте, используя логин в системе и временный пароль, отправляемый на электронную почту;</w:t>
      </w:r>
    </w:p>
    <w:p w14:paraId="7A257589" w14:textId="77777777" w:rsidR="007F7AC4" w:rsidRDefault="00F41756" w:rsidP="00D95BCD">
      <w:pPr>
        <w:pStyle w:val="24"/>
        <w:numPr>
          <w:ilvl w:val="0"/>
          <w:numId w:val="33"/>
        </w:numPr>
        <w:tabs>
          <w:tab w:val="left" w:pos="1468"/>
        </w:tabs>
        <w:spacing w:line="319" w:lineRule="auto"/>
        <w:ind w:left="1460" w:hanging="360"/>
        <w:jc w:val="both"/>
      </w:pPr>
      <w:r>
        <w:t>возможность подключения нескольких пользователей к боту, работа в режиме группы;</w:t>
      </w:r>
    </w:p>
    <w:p w14:paraId="0A1AFA37" w14:textId="77777777" w:rsidR="007F7AC4" w:rsidRDefault="00F41756" w:rsidP="00D95BCD">
      <w:pPr>
        <w:pStyle w:val="24"/>
        <w:numPr>
          <w:ilvl w:val="0"/>
          <w:numId w:val="33"/>
        </w:numPr>
        <w:tabs>
          <w:tab w:val="left" w:pos="1468"/>
        </w:tabs>
        <w:spacing w:line="319" w:lineRule="auto"/>
        <w:ind w:left="1460" w:hanging="360"/>
        <w:jc w:val="both"/>
      </w:pPr>
      <w:r>
        <w:t>возможность создания новой заявки в боте, назначения новой заявки на исполнителя;</w:t>
      </w:r>
    </w:p>
    <w:p w14:paraId="47FDC3C1" w14:textId="77777777" w:rsidR="007F7AC4" w:rsidRDefault="00F41756" w:rsidP="00D95BCD">
      <w:pPr>
        <w:pStyle w:val="24"/>
        <w:numPr>
          <w:ilvl w:val="0"/>
          <w:numId w:val="33"/>
        </w:numPr>
        <w:tabs>
          <w:tab w:val="left" w:pos="1468"/>
        </w:tabs>
        <w:spacing w:line="269" w:lineRule="auto"/>
        <w:ind w:left="1100" w:firstLine="0"/>
        <w:jc w:val="both"/>
      </w:pPr>
      <w:r>
        <w:t>возможность уведомлений в боте о действиях с заявкой в системе;</w:t>
      </w:r>
    </w:p>
    <w:p w14:paraId="6D4BB0A8" w14:textId="77777777" w:rsidR="007F7AC4" w:rsidRDefault="00F41756" w:rsidP="00D95BCD">
      <w:pPr>
        <w:pStyle w:val="24"/>
        <w:numPr>
          <w:ilvl w:val="0"/>
          <w:numId w:val="33"/>
        </w:numPr>
        <w:tabs>
          <w:tab w:val="left" w:pos="1468"/>
        </w:tabs>
        <w:spacing w:after="40" w:line="269" w:lineRule="auto"/>
        <w:ind w:left="1100" w:firstLine="0"/>
        <w:jc w:val="both"/>
      </w:pPr>
      <w:r>
        <w:t>возможность подтверждения выполнения работ по заявке.</w:t>
      </w:r>
    </w:p>
    <w:p w14:paraId="0BC50C4E" w14:textId="77777777" w:rsidR="007F7AC4" w:rsidRDefault="00F41756" w:rsidP="00D95BCD">
      <w:pPr>
        <w:pStyle w:val="22"/>
        <w:keepNext/>
        <w:keepLines/>
        <w:numPr>
          <w:ilvl w:val="2"/>
          <w:numId w:val="14"/>
        </w:numPr>
        <w:tabs>
          <w:tab w:val="left" w:pos="2174"/>
        </w:tabs>
        <w:spacing w:line="394" w:lineRule="auto"/>
        <w:ind w:left="1300"/>
        <w:jc w:val="both"/>
      </w:pPr>
      <w:bookmarkStart w:id="30" w:name="bookmark89"/>
      <w:r>
        <w:t>Внедрение подсистемы аналитической отчётности</w:t>
      </w:r>
      <w:bookmarkEnd w:id="30"/>
    </w:p>
    <w:p w14:paraId="2175B5C6" w14:textId="77777777" w:rsidR="007F7AC4" w:rsidRDefault="00F41756">
      <w:pPr>
        <w:pStyle w:val="24"/>
        <w:spacing w:line="394" w:lineRule="auto"/>
        <w:ind w:firstLine="380"/>
        <w:jc w:val="both"/>
      </w:pPr>
      <w:r>
        <w:t>Подсистема аналитической отчётности должна предоставлять сводную информацию о:</w:t>
      </w:r>
    </w:p>
    <w:p w14:paraId="3BCB3191" w14:textId="77777777" w:rsidR="007F7AC4" w:rsidRDefault="00F41756" w:rsidP="00D95BCD">
      <w:pPr>
        <w:pStyle w:val="24"/>
        <w:numPr>
          <w:ilvl w:val="0"/>
          <w:numId w:val="34"/>
        </w:numPr>
        <w:tabs>
          <w:tab w:val="left" w:pos="1468"/>
        </w:tabs>
        <w:spacing w:line="341" w:lineRule="auto"/>
        <w:ind w:left="1460" w:hanging="360"/>
        <w:jc w:val="both"/>
      </w:pPr>
      <w:r>
        <w:t>состоянии объектов эксплуатации - всего (объектов эксплуатации), неисправно (объектов эксплуатации), процент выполнения ППР (по виду систем, по корпусу);</w:t>
      </w:r>
    </w:p>
    <w:p w14:paraId="7D3949D6" w14:textId="77777777" w:rsidR="007F7AC4" w:rsidRDefault="00F41756" w:rsidP="00D95BCD">
      <w:pPr>
        <w:pStyle w:val="24"/>
        <w:numPr>
          <w:ilvl w:val="0"/>
          <w:numId w:val="34"/>
        </w:numPr>
        <w:tabs>
          <w:tab w:val="left" w:pos="1468"/>
        </w:tabs>
        <w:spacing w:line="319" w:lineRule="auto"/>
        <w:ind w:left="1460" w:hanging="360"/>
        <w:jc w:val="both"/>
      </w:pPr>
      <w:r>
        <w:t>энергоэффективности - фактическое потребление ресурсов (текущий месяц, по виду коммунального ресурса, по корпусу);</w:t>
      </w:r>
    </w:p>
    <w:p w14:paraId="19D27F7F" w14:textId="77777777" w:rsidR="007F7AC4" w:rsidRDefault="00F41756" w:rsidP="00D95BCD">
      <w:pPr>
        <w:pStyle w:val="24"/>
        <w:numPr>
          <w:ilvl w:val="0"/>
          <w:numId w:val="34"/>
        </w:numPr>
        <w:tabs>
          <w:tab w:val="left" w:pos="1468"/>
        </w:tabs>
        <w:spacing w:line="319" w:lineRule="auto"/>
        <w:ind w:left="1460" w:hanging="360"/>
        <w:jc w:val="both"/>
      </w:pPr>
      <w:r>
        <w:t>эффективность ТОиР - среднее время реакции на заявку, минут; среднее время закрытия заявки, часов;</w:t>
      </w:r>
    </w:p>
    <w:p w14:paraId="3B71DC37" w14:textId="77777777" w:rsidR="007F7AC4" w:rsidRDefault="00F41756" w:rsidP="00D95BCD">
      <w:pPr>
        <w:pStyle w:val="24"/>
        <w:numPr>
          <w:ilvl w:val="0"/>
          <w:numId w:val="34"/>
        </w:numPr>
        <w:tabs>
          <w:tab w:val="left" w:pos="1468"/>
        </w:tabs>
        <w:spacing w:line="319" w:lineRule="auto"/>
        <w:ind w:left="1460" w:hanging="360"/>
        <w:jc w:val="both"/>
      </w:pPr>
      <w:r>
        <w:t>обеспеченности МТР - сумма плана потребности в МТР на текущий месяц, тыс. руб; сверхнормативный запас (количество);</w:t>
      </w:r>
    </w:p>
    <w:p w14:paraId="1A1A02D9" w14:textId="77777777" w:rsidR="007F7AC4" w:rsidRDefault="00F41756" w:rsidP="00D95BCD">
      <w:pPr>
        <w:pStyle w:val="24"/>
        <w:numPr>
          <w:ilvl w:val="0"/>
          <w:numId w:val="34"/>
        </w:numPr>
        <w:tabs>
          <w:tab w:val="left" w:pos="1468"/>
        </w:tabs>
        <w:spacing w:line="319" w:lineRule="auto"/>
        <w:ind w:left="1460" w:hanging="360"/>
        <w:jc w:val="both"/>
      </w:pPr>
      <w:r>
        <w:t>состоянии ППР - выполненных плановых работ; перенесённых плановых работах, общем количестве плановых работ на текущий месяц; невыполненных плановых работах на текущий месяц; общем количестве плановых работ на текущий год, невыполненных плановых работах на текущий год;</w:t>
      </w:r>
    </w:p>
    <w:p w14:paraId="72EC02A4" w14:textId="77777777" w:rsidR="007F7AC4" w:rsidRDefault="00F41756" w:rsidP="00D95BCD">
      <w:pPr>
        <w:pStyle w:val="24"/>
        <w:numPr>
          <w:ilvl w:val="0"/>
          <w:numId w:val="34"/>
        </w:numPr>
        <w:tabs>
          <w:tab w:val="left" w:pos="1470"/>
        </w:tabs>
        <w:spacing w:line="341" w:lineRule="auto"/>
        <w:ind w:left="1460" w:hanging="360"/>
        <w:jc w:val="both"/>
      </w:pPr>
      <w:r>
        <w:t>состоянии ремонтов - количество зарегистрированных заявок за сутки; количество зарегистрированных заявок с начала месяца, динамика открытия и закрытия работ, доля гарантийных ремонтов.</w:t>
      </w:r>
    </w:p>
    <w:p w14:paraId="632E362D" w14:textId="77777777" w:rsidR="007F7AC4" w:rsidRDefault="00F41756">
      <w:pPr>
        <w:pStyle w:val="24"/>
        <w:spacing w:line="394" w:lineRule="auto"/>
        <w:ind w:firstLine="380"/>
        <w:jc w:val="both"/>
      </w:pPr>
      <w:r>
        <w:t>Подсистема аналитической отчетности должна позволять формировать рабочие столы для разных ролей пользователей. На рабочих столах пользователей должна отображаться следующая информация:</w:t>
      </w:r>
    </w:p>
    <w:p w14:paraId="7EE14C10" w14:textId="77777777" w:rsidR="007F7AC4" w:rsidRDefault="00F41756" w:rsidP="00D95BCD">
      <w:pPr>
        <w:pStyle w:val="24"/>
        <w:numPr>
          <w:ilvl w:val="0"/>
          <w:numId w:val="35"/>
        </w:numPr>
        <w:tabs>
          <w:tab w:val="left" w:pos="740"/>
        </w:tabs>
        <w:spacing w:line="394" w:lineRule="auto"/>
        <w:ind w:left="740" w:hanging="360"/>
        <w:jc w:val="both"/>
      </w:pPr>
      <w:r>
        <w:t>сводная информация об объектах эксплуатации - время простоя оборудования, процент доступности оборудования. Аналитика должна предоставляться в разрезах имущественных комплексов или зданий;</w:t>
      </w:r>
    </w:p>
    <w:p w14:paraId="242FFB59" w14:textId="77777777" w:rsidR="007F7AC4" w:rsidRDefault="00F41756" w:rsidP="00D95BCD">
      <w:pPr>
        <w:pStyle w:val="24"/>
        <w:numPr>
          <w:ilvl w:val="0"/>
          <w:numId w:val="35"/>
        </w:numPr>
        <w:tabs>
          <w:tab w:val="left" w:pos="740"/>
        </w:tabs>
        <w:spacing w:line="394" w:lineRule="auto"/>
        <w:ind w:left="740" w:hanging="360"/>
        <w:jc w:val="both"/>
      </w:pPr>
      <w:r>
        <w:t xml:space="preserve">сводная информация о заявках - среднее время реакции, среднее время закрытия, количество просроченных заявок, процент выполнения </w:t>
      </w:r>
      <w:r>
        <w:rPr>
          <w:lang w:val="en-US" w:eastAsia="en-US" w:bidi="en-US"/>
        </w:rPr>
        <w:t>SLA</w:t>
      </w:r>
      <w:r w:rsidRPr="00C02E37">
        <w:rPr>
          <w:lang w:eastAsia="en-US" w:bidi="en-US"/>
        </w:rPr>
        <w:t xml:space="preserve">. </w:t>
      </w:r>
      <w:r>
        <w:t>Аналитика должна предоставляться в разрезах имущественных комплексов или зданий.</w:t>
      </w:r>
    </w:p>
    <w:p w14:paraId="5FCA50C9" w14:textId="77777777" w:rsidR="007F7AC4" w:rsidRDefault="00F41756" w:rsidP="00D95BCD">
      <w:pPr>
        <w:pStyle w:val="24"/>
        <w:numPr>
          <w:ilvl w:val="0"/>
          <w:numId w:val="35"/>
        </w:numPr>
        <w:tabs>
          <w:tab w:val="left" w:pos="740"/>
        </w:tabs>
        <w:spacing w:line="394" w:lineRule="auto"/>
        <w:ind w:left="740" w:hanging="360"/>
        <w:jc w:val="both"/>
      </w:pPr>
      <w:r>
        <w:t>сводная информация о выполнении плановых ремонтов - процент выполнения ППР, количество просроченных рабочих заданий. Аналитика должна предоставляться в разрезах имущественных комплексов или зданий;</w:t>
      </w:r>
    </w:p>
    <w:p w14:paraId="6F8A057C" w14:textId="77777777" w:rsidR="007F7AC4" w:rsidRDefault="00F41756" w:rsidP="00D95BCD">
      <w:pPr>
        <w:pStyle w:val="24"/>
        <w:numPr>
          <w:ilvl w:val="0"/>
          <w:numId w:val="35"/>
        </w:numPr>
        <w:tabs>
          <w:tab w:val="left" w:pos="740"/>
        </w:tabs>
        <w:spacing w:line="394" w:lineRule="auto"/>
        <w:ind w:left="740" w:hanging="360"/>
        <w:jc w:val="both"/>
      </w:pPr>
      <w:r>
        <w:t>сводная информация о выполнении обходов - количество невыполненных обходов, количество выявленных недостатков. Аналитика должна предоставляться в разрезах имущественных комплексов или зданий;</w:t>
      </w:r>
    </w:p>
    <w:p w14:paraId="1D01576A" w14:textId="77777777" w:rsidR="007F7AC4" w:rsidRDefault="00F41756" w:rsidP="00D95BCD">
      <w:pPr>
        <w:pStyle w:val="24"/>
        <w:numPr>
          <w:ilvl w:val="0"/>
          <w:numId w:val="35"/>
        </w:numPr>
        <w:tabs>
          <w:tab w:val="left" w:pos="740"/>
        </w:tabs>
        <w:spacing w:line="394" w:lineRule="auto"/>
        <w:ind w:left="740" w:hanging="360"/>
        <w:jc w:val="both"/>
      </w:pPr>
      <w:r>
        <w:t>сводная информация о материально-техническом обеспечении - величина складских остатков на складах.</w:t>
      </w:r>
    </w:p>
    <w:p w14:paraId="5783509A" w14:textId="77777777" w:rsidR="007F7AC4" w:rsidRDefault="00F41756" w:rsidP="00D95BCD">
      <w:pPr>
        <w:pStyle w:val="24"/>
        <w:numPr>
          <w:ilvl w:val="0"/>
          <w:numId w:val="35"/>
        </w:numPr>
        <w:tabs>
          <w:tab w:val="left" w:pos="740"/>
        </w:tabs>
        <w:spacing w:line="394" w:lineRule="auto"/>
        <w:ind w:left="740" w:hanging="360"/>
        <w:jc w:val="both"/>
      </w:pPr>
      <w:r>
        <w:t>сводная информация о потреблении коммунальных ресурсов- агрегированные показатели по потреблению коммунальных ресурсов в количественном и денежном выражении. Аналитика должна предоставляться в разрезах имущественных комплексов или зданий;</w:t>
      </w:r>
    </w:p>
    <w:p w14:paraId="63B80EA4" w14:textId="77777777" w:rsidR="007F7AC4" w:rsidRDefault="00F41756">
      <w:pPr>
        <w:pStyle w:val="24"/>
        <w:spacing w:line="394" w:lineRule="auto"/>
        <w:ind w:left="380" w:firstLine="0"/>
        <w:jc w:val="both"/>
      </w:pPr>
      <w:r>
        <w:t>Подсистема аналитической отчетности должна позволять получать информацию о динамике следующих показателей:</w:t>
      </w:r>
    </w:p>
    <w:p w14:paraId="27169C98" w14:textId="77777777" w:rsidR="007F7AC4" w:rsidRDefault="00F41756" w:rsidP="00D95BCD">
      <w:pPr>
        <w:pStyle w:val="24"/>
        <w:numPr>
          <w:ilvl w:val="0"/>
          <w:numId w:val="35"/>
        </w:numPr>
        <w:tabs>
          <w:tab w:val="left" w:pos="1100"/>
        </w:tabs>
        <w:spacing w:line="394" w:lineRule="auto"/>
        <w:ind w:firstLine="740"/>
        <w:jc w:val="both"/>
      </w:pPr>
      <w:r>
        <w:t>ключевых показателей по процессам приёмки в эксплуатацию;</w:t>
      </w:r>
    </w:p>
    <w:p w14:paraId="29824617" w14:textId="77777777" w:rsidR="007F7AC4" w:rsidRDefault="00F41756" w:rsidP="00D95BCD">
      <w:pPr>
        <w:pStyle w:val="24"/>
        <w:numPr>
          <w:ilvl w:val="0"/>
          <w:numId w:val="35"/>
        </w:numPr>
        <w:tabs>
          <w:tab w:val="left" w:pos="1100"/>
        </w:tabs>
        <w:spacing w:line="394" w:lineRule="auto"/>
        <w:ind w:firstLine="740"/>
        <w:jc w:val="both"/>
      </w:pPr>
      <w:r>
        <w:t>ключевых показателей по процессам управления внеплановыми работами;</w:t>
      </w:r>
    </w:p>
    <w:p w14:paraId="05C7B627" w14:textId="77777777" w:rsidR="007F7AC4" w:rsidRDefault="00F41756" w:rsidP="00D95BCD">
      <w:pPr>
        <w:pStyle w:val="24"/>
        <w:numPr>
          <w:ilvl w:val="0"/>
          <w:numId w:val="35"/>
        </w:numPr>
        <w:tabs>
          <w:tab w:val="left" w:pos="1100"/>
        </w:tabs>
        <w:spacing w:line="394" w:lineRule="auto"/>
        <w:ind w:firstLine="740"/>
        <w:jc w:val="both"/>
      </w:pPr>
      <w:r>
        <w:t>ключевых показателей по процессам управления плановыми работами;</w:t>
      </w:r>
    </w:p>
    <w:p w14:paraId="59A3A8D1" w14:textId="77777777" w:rsidR="007F7AC4" w:rsidRDefault="00F41756" w:rsidP="00D95BCD">
      <w:pPr>
        <w:pStyle w:val="24"/>
        <w:numPr>
          <w:ilvl w:val="0"/>
          <w:numId w:val="35"/>
        </w:numPr>
        <w:tabs>
          <w:tab w:val="left" w:pos="1100"/>
        </w:tabs>
        <w:spacing w:line="394" w:lineRule="auto"/>
        <w:ind w:firstLine="740"/>
        <w:jc w:val="both"/>
      </w:pPr>
      <w:r>
        <w:t>ключевых показателей по процессам материально-технического обеспечения;</w:t>
      </w:r>
    </w:p>
    <w:p w14:paraId="76905208" w14:textId="77777777" w:rsidR="007F7AC4" w:rsidRDefault="00F41756" w:rsidP="00D95BCD">
      <w:pPr>
        <w:pStyle w:val="24"/>
        <w:numPr>
          <w:ilvl w:val="0"/>
          <w:numId w:val="35"/>
        </w:numPr>
        <w:tabs>
          <w:tab w:val="left" w:pos="1080"/>
        </w:tabs>
        <w:spacing w:line="394" w:lineRule="auto"/>
        <w:ind w:left="1080" w:hanging="360"/>
        <w:jc w:val="both"/>
      </w:pPr>
      <w:r>
        <w:t>ключевых показателей по процессам учета потребления коммунальных ресурсов</w:t>
      </w:r>
    </w:p>
    <w:p w14:paraId="19A803A1" w14:textId="77777777" w:rsidR="007F7AC4" w:rsidRDefault="00F41756" w:rsidP="00D95BCD">
      <w:pPr>
        <w:pStyle w:val="22"/>
        <w:keepNext/>
        <w:keepLines/>
        <w:numPr>
          <w:ilvl w:val="1"/>
          <w:numId w:val="36"/>
        </w:numPr>
        <w:tabs>
          <w:tab w:val="left" w:pos="1481"/>
        </w:tabs>
        <w:spacing w:line="394" w:lineRule="auto"/>
        <w:ind w:firstLine="940"/>
        <w:jc w:val="both"/>
      </w:pPr>
      <w:bookmarkStart w:id="31" w:name="bookmark91"/>
      <w:r>
        <w:t>Требования к интеграции</w:t>
      </w:r>
      <w:bookmarkEnd w:id="31"/>
    </w:p>
    <w:p w14:paraId="5DA001BE" w14:textId="77777777" w:rsidR="007F7AC4" w:rsidRDefault="00F41756" w:rsidP="00D95BCD">
      <w:pPr>
        <w:pStyle w:val="22"/>
        <w:keepNext/>
        <w:keepLines/>
        <w:numPr>
          <w:ilvl w:val="2"/>
          <w:numId w:val="36"/>
        </w:numPr>
        <w:tabs>
          <w:tab w:val="left" w:pos="2181"/>
        </w:tabs>
        <w:spacing w:line="394" w:lineRule="auto"/>
        <w:ind w:left="1300"/>
        <w:jc w:val="both"/>
      </w:pPr>
      <w:r>
        <w:t>Общие требования</w:t>
      </w:r>
    </w:p>
    <w:p w14:paraId="5E6FB016" w14:textId="77777777" w:rsidR="007F7AC4" w:rsidRDefault="00F41756">
      <w:pPr>
        <w:pStyle w:val="24"/>
        <w:spacing w:line="394" w:lineRule="auto"/>
        <w:ind w:firstLine="380"/>
        <w:jc w:val="both"/>
      </w:pPr>
      <w:r>
        <w:t xml:space="preserve">Решение должно обеспечивать взаимодействие со смежными информационными системами. Интеграция со смежными информационными системами должна быть реализована с использованием веб-сервисов, с использованием </w:t>
      </w:r>
      <w:r>
        <w:rPr>
          <w:lang w:val="en-US" w:eastAsia="en-US" w:bidi="en-US"/>
        </w:rPr>
        <w:t>REST</w:t>
      </w:r>
      <w:r>
        <w:t xml:space="preserve">-методов (обмен информацией должен осуществляться в формате </w:t>
      </w:r>
      <w:r>
        <w:rPr>
          <w:lang w:val="en-US" w:eastAsia="en-US" w:bidi="en-US"/>
        </w:rPr>
        <w:t>JSON</w:t>
      </w:r>
      <w:r w:rsidRPr="00C02E37">
        <w:rPr>
          <w:lang w:eastAsia="en-US" w:bidi="en-US"/>
        </w:rPr>
        <w:t>).</w:t>
      </w:r>
    </w:p>
    <w:p w14:paraId="7DC32291" w14:textId="77777777" w:rsidR="007F7AC4" w:rsidRDefault="00F41756" w:rsidP="00D95BCD">
      <w:pPr>
        <w:pStyle w:val="22"/>
        <w:keepNext/>
        <w:keepLines/>
        <w:numPr>
          <w:ilvl w:val="2"/>
          <w:numId w:val="36"/>
        </w:numPr>
        <w:tabs>
          <w:tab w:val="left" w:pos="2181"/>
        </w:tabs>
        <w:spacing w:line="394" w:lineRule="auto"/>
        <w:ind w:left="1800" w:hanging="500"/>
        <w:jc w:val="both"/>
      </w:pPr>
      <w:bookmarkStart w:id="32" w:name="bookmark94"/>
      <w:r>
        <w:t xml:space="preserve">Требования к интеграции </w:t>
      </w:r>
      <w:r>
        <w:rPr>
          <w:lang w:val="en-US" w:eastAsia="en-US" w:bidi="en-US"/>
        </w:rPr>
        <w:t>c</w:t>
      </w:r>
      <w:r w:rsidRPr="00C02E37">
        <w:rPr>
          <w:lang w:eastAsia="en-US" w:bidi="en-US"/>
        </w:rPr>
        <w:t xml:space="preserve"> </w:t>
      </w:r>
      <w:r>
        <w:t>системами диспетчеризации инженерных систем</w:t>
      </w:r>
      <w:bookmarkEnd w:id="32"/>
    </w:p>
    <w:p w14:paraId="42120811" w14:textId="77777777" w:rsidR="007F7AC4" w:rsidRDefault="00F41756">
      <w:pPr>
        <w:pStyle w:val="24"/>
        <w:spacing w:line="394" w:lineRule="auto"/>
        <w:ind w:firstLine="380"/>
        <w:jc w:val="both"/>
      </w:pPr>
      <w:r>
        <w:t xml:space="preserve">Система должна обеспечивать возможность интеграции с системами диспетчеризации (в том числе </w:t>
      </w:r>
      <w:r>
        <w:rPr>
          <w:lang w:val="en-US" w:eastAsia="en-US" w:bidi="en-US"/>
        </w:rPr>
        <w:t>BMS</w:t>
      </w:r>
      <w:r w:rsidRPr="00C02E37">
        <w:rPr>
          <w:lang w:eastAsia="en-US" w:bidi="en-US"/>
        </w:rPr>
        <w:t xml:space="preserve">) </w:t>
      </w:r>
      <w:r>
        <w:t>для обеспечения следующих функций:</w:t>
      </w:r>
    </w:p>
    <w:p w14:paraId="48CC4386" w14:textId="77777777" w:rsidR="007F7AC4" w:rsidRDefault="00F41756" w:rsidP="00D95BCD">
      <w:pPr>
        <w:pStyle w:val="24"/>
        <w:numPr>
          <w:ilvl w:val="0"/>
          <w:numId w:val="37"/>
        </w:numPr>
        <w:tabs>
          <w:tab w:val="left" w:pos="1450"/>
        </w:tabs>
        <w:spacing w:line="322" w:lineRule="auto"/>
        <w:ind w:left="1460" w:hanging="360"/>
        <w:jc w:val="both"/>
      </w:pPr>
      <w:r>
        <w:t>автоматическое создание заявок по эксплуатации при поступлении события из системы диспетчеризации;</w:t>
      </w:r>
    </w:p>
    <w:p w14:paraId="5F47533B" w14:textId="77777777" w:rsidR="007F7AC4" w:rsidRDefault="00F41756" w:rsidP="00D95BCD">
      <w:pPr>
        <w:pStyle w:val="24"/>
        <w:numPr>
          <w:ilvl w:val="0"/>
          <w:numId w:val="37"/>
        </w:numPr>
        <w:tabs>
          <w:tab w:val="left" w:pos="1450"/>
        </w:tabs>
        <w:spacing w:line="322" w:lineRule="auto"/>
        <w:ind w:left="1460" w:hanging="360"/>
        <w:jc w:val="both"/>
      </w:pPr>
      <w:r>
        <w:t>получение и фиксация информации об объемах потребления коммунальных ресурсов;</w:t>
      </w:r>
    </w:p>
    <w:p w14:paraId="4E50D952" w14:textId="77777777" w:rsidR="007F7AC4" w:rsidRDefault="00F41756" w:rsidP="00D95BCD">
      <w:pPr>
        <w:pStyle w:val="24"/>
        <w:numPr>
          <w:ilvl w:val="0"/>
          <w:numId w:val="37"/>
        </w:numPr>
        <w:tabs>
          <w:tab w:val="left" w:pos="1450"/>
        </w:tabs>
        <w:spacing w:line="322" w:lineRule="auto"/>
        <w:ind w:left="1460" w:hanging="360"/>
        <w:jc w:val="both"/>
      </w:pPr>
      <w:r>
        <w:t>синхронизация статусов объектов по результатам обработки и закрытия инцидента в системе диспетчеризации;</w:t>
      </w:r>
    </w:p>
    <w:p w14:paraId="0EAE054B" w14:textId="77777777" w:rsidR="007F7AC4" w:rsidRDefault="00F41756" w:rsidP="00D95BCD">
      <w:pPr>
        <w:pStyle w:val="24"/>
        <w:numPr>
          <w:ilvl w:val="0"/>
          <w:numId w:val="37"/>
        </w:numPr>
        <w:tabs>
          <w:tab w:val="left" w:pos="1450"/>
        </w:tabs>
        <w:spacing w:after="40" w:line="322" w:lineRule="auto"/>
        <w:ind w:left="1460" w:hanging="360"/>
        <w:jc w:val="both"/>
      </w:pPr>
      <w:r>
        <w:t>поддержка возможности отправки статуса устранения группы событий при закрытии связанного инцидента.</w:t>
      </w:r>
    </w:p>
    <w:p w14:paraId="450DD44E" w14:textId="77777777" w:rsidR="007F7AC4" w:rsidRDefault="00F41756" w:rsidP="00D95BCD">
      <w:pPr>
        <w:pStyle w:val="22"/>
        <w:keepNext/>
        <w:keepLines/>
        <w:numPr>
          <w:ilvl w:val="2"/>
          <w:numId w:val="36"/>
        </w:numPr>
        <w:tabs>
          <w:tab w:val="left" w:pos="2181"/>
        </w:tabs>
        <w:spacing w:line="394" w:lineRule="auto"/>
        <w:ind w:left="1300"/>
        <w:jc w:val="both"/>
      </w:pPr>
      <w:bookmarkStart w:id="33" w:name="bookmark96"/>
      <w:r>
        <w:t xml:space="preserve">Требования к интеграции </w:t>
      </w:r>
      <w:r>
        <w:rPr>
          <w:lang w:val="en-US" w:eastAsia="en-US" w:bidi="en-US"/>
        </w:rPr>
        <w:t>c</w:t>
      </w:r>
      <w:r w:rsidRPr="00C02E37">
        <w:rPr>
          <w:lang w:eastAsia="en-US" w:bidi="en-US"/>
        </w:rPr>
        <w:t xml:space="preserve"> </w:t>
      </w:r>
      <w:r>
        <w:t>системами управления складами</w:t>
      </w:r>
      <w:bookmarkEnd w:id="33"/>
    </w:p>
    <w:p w14:paraId="3E9687CE" w14:textId="77777777" w:rsidR="007F7AC4" w:rsidRDefault="00F41756">
      <w:pPr>
        <w:pStyle w:val="24"/>
        <w:spacing w:line="394" w:lineRule="auto"/>
        <w:ind w:firstLine="380"/>
        <w:jc w:val="both"/>
      </w:pPr>
      <w:r>
        <w:t>Система должна обеспечивать возможность интеграции с системами управления складами для обеспечения следующих функций:</w:t>
      </w:r>
    </w:p>
    <w:p w14:paraId="2FE4D103" w14:textId="77777777" w:rsidR="007F7AC4" w:rsidRDefault="00F41756" w:rsidP="00D95BCD">
      <w:pPr>
        <w:pStyle w:val="24"/>
        <w:numPr>
          <w:ilvl w:val="0"/>
          <w:numId w:val="38"/>
        </w:numPr>
        <w:tabs>
          <w:tab w:val="left" w:pos="1450"/>
        </w:tabs>
        <w:spacing w:line="271" w:lineRule="auto"/>
        <w:ind w:left="1080" w:firstLine="0"/>
        <w:jc w:val="both"/>
      </w:pPr>
      <w:r>
        <w:t>синхронизация реестров ТМЦ;</w:t>
      </w:r>
    </w:p>
    <w:p w14:paraId="78333E7F" w14:textId="77777777" w:rsidR="007F7AC4" w:rsidRDefault="00F41756" w:rsidP="00D95BCD">
      <w:pPr>
        <w:pStyle w:val="24"/>
        <w:numPr>
          <w:ilvl w:val="0"/>
          <w:numId w:val="38"/>
        </w:numPr>
        <w:tabs>
          <w:tab w:val="left" w:pos="1450"/>
        </w:tabs>
        <w:spacing w:line="271" w:lineRule="auto"/>
        <w:ind w:left="1080" w:firstLine="0"/>
        <w:jc w:val="both"/>
      </w:pPr>
      <w:r>
        <w:t>синхронизация складских остатков ТМЦ;</w:t>
      </w:r>
    </w:p>
    <w:p w14:paraId="60F1893E" w14:textId="77777777" w:rsidR="007F7AC4" w:rsidRDefault="00F41756" w:rsidP="00D95BCD">
      <w:pPr>
        <w:pStyle w:val="24"/>
        <w:numPr>
          <w:ilvl w:val="0"/>
          <w:numId w:val="38"/>
        </w:numPr>
        <w:tabs>
          <w:tab w:val="left" w:pos="1450"/>
        </w:tabs>
        <w:spacing w:after="40" w:line="271" w:lineRule="auto"/>
        <w:ind w:left="1080" w:firstLine="0"/>
        <w:jc w:val="both"/>
      </w:pPr>
      <w:r>
        <w:t>обмен информацией о процессах закупки ТМЦ.</w:t>
      </w:r>
    </w:p>
    <w:p w14:paraId="2D2AFA26" w14:textId="77777777" w:rsidR="007F7AC4" w:rsidRDefault="00F41756" w:rsidP="00D95BCD">
      <w:pPr>
        <w:pStyle w:val="22"/>
        <w:keepNext/>
        <w:keepLines/>
        <w:numPr>
          <w:ilvl w:val="1"/>
          <w:numId w:val="36"/>
        </w:numPr>
        <w:tabs>
          <w:tab w:val="left" w:pos="1601"/>
        </w:tabs>
        <w:spacing w:line="394" w:lineRule="auto"/>
        <w:ind w:firstLine="940"/>
        <w:jc w:val="both"/>
      </w:pPr>
      <w:bookmarkStart w:id="34" w:name="bookmark98"/>
      <w:r>
        <w:t>Требования к видам обеспечения</w:t>
      </w:r>
      <w:bookmarkEnd w:id="34"/>
    </w:p>
    <w:p w14:paraId="64CB497C" w14:textId="77777777" w:rsidR="007F7AC4" w:rsidRDefault="00F41756" w:rsidP="00D95BCD">
      <w:pPr>
        <w:pStyle w:val="22"/>
        <w:keepNext/>
        <w:keepLines/>
        <w:numPr>
          <w:ilvl w:val="2"/>
          <w:numId w:val="36"/>
        </w:numPr>
        <w:tabs>
          <w:tab w:val="left" w:pos="2181"/>
        </w:tabs>
        <w:spacing w:line="394" w:lineRule="auto"/>
        <w:ind w:left="1300"/>
        <w:jc w:val="both"/>
      </w:pPr>
      <w:r>
        <w:t>Требования к информационному обеспечению.</w:t>
      </w:r>
    </w:p>
    <w:p w14:paraId="65CF1766" w14:textId="77777777" w:rsidR="007F7AC4" w:rsidRDefault="00F41756">
      <w:pPr>
        <w:pStyle w:val="24"/>
        <w:spacing w:line="394" w:lineRule="auto"/>
        <w:ind w:firstLine="380"/>
        <w:jc w:val="both"/>
      </w:pPr>
      <w:r>
        <w:t>Структура базы данных должна поддерживать кодирование хранимой и обрабатываемой информации в соответствии с общероссийскими классификаторами (там, где они применимы).</w:t>
      </w:r>
    </w:p>
    <w:p w14:paraId="54C19FD6" w14:textId="77777777" w:rsidR="007F7AC4" w:rsidRDefault="00F41756">
      <w:pPr>
        <w:pStyle w:val="24"/>
        <w:spacing w:line="394" w:lineRule="auto"/>
        <w:ind w:firstLine="380"/>
        <w:jc w:val="both"/>
      </w:pPr>
      <w:r>
        <w:t>Доступ к данным должен быть предоставлен только авторизованным пользователям с учетом их служебных полномочий, а также с учетом категории запрашиваемой информации.</w:t>
      </w:r>
    </w:p>
    <w:p w14:paraId="231DB148" w14:textId="77777777" w:rsidR="007F7AC4" w:rsidRDefault="00F41756">
      <w:pPr>
        <w:pStyle w:val="24"/>
        <w:spacing w:line="394" w:lineRule="auto"/>
        <w:ind w:firstLine="380"/>
        <w:jc w:val="both"/>
      </w:pPr>
      <w:r>
        <w:t>Технические средства, обеспечивающие хранение информации, должны использовать современные технологии, позволяющие обеспечить повышенную надежность хранения данных и оперативную замену оборудования без снижения доступности (распределенная избыточная запись/считывание данных; зеркалирование носителей, каналов связи, контроллеров; независимые дисковые массивы; кластеризация; сигнализация неисправностей и подобные). Производительность данных технических средств должна обеспечивать стабильно низкий (меньше = лучше) отклик при любых операциях чтения/записи.</w:t>
      </w:r>
    </w:p>
    <w:p w14:paraId="4526D725" w14:textId="77777777" w:rsidR="007F7AC4" w:rsidRDefault="00F41756">
      <w:pPr>
        <w:pStyle w:val="24"/>
        <w:spacing w:line="394" w:lineRule="auto"/>
        <w:ind w:firstLine="380"/>
        <w:jc w:val="both"/>
      </w:pPr>
      <w:r>
        <w:t>В состав Системы должна входить специализированная подсистема резервного копирования и восстановления данных.</w:t>
      </w:r>
    </w:p>
    <w:p w14:paraId="7E1884EC" w14:textId="77777777" w:rsidR="007F7AC4" w:rsidRDefault="00F41756">
      <w:pPr>
        <w:pStyle w:val="24"/>
        <w:spacing w:line="394" w:lineRule="auto"/>
        <w:ind w:firstLine="380"/>
        <w:jc w:val="both"/>
      </w:pPr>
      <w:r>
        <w:t>Информационное обеспечение должно основываться на существующих формах документов, предусмотренных законодательством Российской Федерации, утвержденных Правительством Российской Федерации и Министерством Юстиции Российской Федерации.</w:t>
      </w:r>
    </w:p>
    <w:p w14:paraId="0DB053D0" w14:textId="77777777" w:rsidR="007F7AC4" w:rsidRDefault="00F41756">
      <w:pPr>
        <w:pStyle w:val="24"/>
        <w:spacing w:line="394" w:lineRule="auto"/>
        <w:ind w:firstLine="380"/>
        <w:jc w:val="both"/>
      </w:pPr>
      <w:r>
        <w:t>В случае отсутствия утвержденных форм документов, производимых в процессе работы с решением, допускается по согласованию с заказчиком использование форм документов, предложенных исполнителем.</w:t>
      </w:r>
    </w:p>
    <w:p w14:paraId="408C12A0" w14:textId="77777777" w:rsidR="007F7AC4" w:rsidRDefault="00F41756" w:rsidP="00D95BCD">
      <w:pPr>
        <w:pStyle w:val="22"/>
        <w:keepNext/>
        <w:keepLines/>
        <w:numPr>
          <w:ilvl w:val="2"/>
          <w:numId w:val="36"/>
        </w:numPr>
        <w:tabs>
          <w:tab w:val="left" w:pos="2174"/>
        </w:tabs>
        <w:spacing w:line="394" w:lineRule="auto"/>
        <w:ind w:left="1300"/>
      </w:pPr>
      <w:bookmarkStart w:id="35" w:name="bookmark101"/>
      <w:r>
        <w:t>Требования к программному обеспечению</w:t>
      </w:r>
      <w:bookmarkEnd w:id="35"/>
    </w:p>
    <w:p w14:paraId="58B36994" w14:textId="77777777" w:rsidR="007F7AC4" w:rsidRDefault="00F41756">
      <w:pPr>
        <w:pStyle w:val="24"/>
        <w:spacing w:line="394" w:lineRule="auto"/>
        <w:jc w:val="both"/>
      </w:pPr>
      <w:r>
        <w:t xml:space="preserve">Система должна строиться на основе клиент-серверной технологии </w:t>
      </w:r>
      <w:r w:rsidRPr="00C02E37">
        <w:rPr>
          <w:lang w:eastAsia="en-US" w:bidi="en-US"/>
        </w:rPr>
        <w:t>(</w:t>
      </w:r>
      <w:r>
        <w:rPr>
          <w:lang w:val="en-US" w:eastAsia="en-US" w:bidi="en-US"/>
        </w:rPr>
        <w:t>WEB</w:t>
      </w:r>
      <w:r>
        <w:t>-клиент), не требующей установки клиентского программного обеспечения для использования. Система должна обеспечивать многопользовательский веб-доступ, в том числе одновременный доступ на чтение нескольких пользователей к одной и той же минимальной единице хранения. Управление хранением и правами доступа к данным должно осуществляться централизованно. Система не должна иметь внутренних ограничений на размер хранимых данных, за исключением ограничений, обусловленных емкостью устройств хранения.</w:t>
      </w:r>
    </w:p>
    <w:p w14:paraId="75E62A5B" w14:textId="77777777" w:rsidR="007F7AC4" w:rsidRDefault="00F41756">
      <w:pPr>
        <w:pStyle w:val="24"/>
        <w:spacing w:line="394" w:lineRule="auto"/>
        <w:jc w:val="both"/>
      </w:pPr>
      <w:r>
        <w:t>Архитектура Системы должна быть масштабируемой. Под масштабируемостью понимается увеличение вычислительной мощности КТС для Системы по мере увеличения объемов хранения информации и нагрузки. Также под масштабируемостью понимается увеличение количества точек сбора информации (и распределенных узлов хранения информации) без принципиального изменения конфигурации системы.</w:t>
      </w:r>
    </w:p>
    <w:p w14:paraId="19F3CBDD" w14:textId="77777777" w:rsidR="007F7AC4" w:rsidRDefault="00F41756">
      <w:pPr>
        <w:pStyle w:val="24"/>
        <w:spacing w:line="394" w:lineRule="auto"/>
        <w:jc w:val="both"/>
      </w:pPr>
      <w:r>
        <w:t>Система должна обладать архитектурой, при которой различные программные</w:t>
      </w:r>
    </w:p>
    <w:p w14:paraId="38E098DB" w14:textId="77777777" w:rsidR="007F7AC4" w:rsidRDefault="00F41756">
      <w:pPr>
        <w:pStyle w:val="24"/>
        <w:spacing w:line="394" w:lineRule="auto"/>
        <w:ind w:firstLine="0"/>
        <w:jc w:val="both"/>
      </w:pPr>
      <w:r>
        <w:t>сервисы (интерфейс, интеграция, отчетность) могут физически распределяться на различных серверах.</w:t>
      </w:r>
    </w:p>
    <w:p w14:paraId="1B54CC8C" w14:textId="77777777" w:rsidR="007F7AC4" w:rsidRDefault="00F41756">
      <w:pPr>
        <w:pStyle w:val="24"/>
        <w:spacing w:line="394" w:lineRule="auto"/>
        <w:jc w:val="both"/>
      </w:pPr>
      <w:r>
        <w:t xml:space="preserve">Серверная часть Системы должна функционировать на операционной системе семейства </w:t>
      </w:r>
      <w:r w:rsidRPr="00C02E37">
        <w:rPr>
          <w:lang w:eastAsia="en-US" w:bidi="en-US"/>
        </w:rPr>
        <w:t>«</w:t>
      </w:r>
      <w:r>
        <w:rPr>
          <w:lang w:val="en-US" w:eastAsia="en-US" w:bidi="en-US"/>
        </w:rPr>
        <w:t>Linux</w:t>
      </w:r>
      <w:r w:rsidRPr="00C02E37">
        <w:rPr>
          <w:lang w:eastAsia="en-US" w:bidi="en-US"/>
        </w:rPr>
        <w:t>».</w:t>
      </w:r>
    </w:p>
    <w:p w14:paraId="1F37D92C" w14:textId="77777777" w:rsidR="007F7AC4" w:rsidRDefault="00F41756">
      <w:pPr>
        <w:pStyle w:val="24"/>
        <w:spacing w:line="394" w:lineRule="auto"/>
        <w:jc w:val="both"/>
      </w:pPr>
      <w:r>
        <w:t xml:space="preserve">В серверной части Системы должна использоваться СУБД </w:t>
      </w:r>
      <w:r>
        <w:rPr>
          <w:lang w:val="en-US" w:eastAsia="en-US" w:bidi="en-US"/>
        </w:rPr>
        <w:t>PostgreSQL</w:t>
      </w:r>
      <w:r w:rsidRPr="00C02E37">
        <w:rPr>
          <w:lang w:eastAsia="en-US" w:bidi="en-US"/>
        </w:rPr>
        <w:t>.</w:t>
      </w:r>
    </w:p>
    <w:p w14:paraId="3C933D4F" w14:textId="77777777" w:rsidR="007F7AC4" w:rsidRDefault="00F41756" w:rsidP="00D95BCD">
      <w:pPr>
        <w:pStyle w:val="22"/>
        <w:keepNext/>
        <w:keepLines/>
        <w:numPr>
          <w:ilvl w:val="3"/>
          <w:numId w:val="36"/>
        </w:numPr>
        <w:tabs>
          <w:tab w:val="left" w:pos="1243"/>
        </w:tabs>
        <w:spacing w:line="394" w:lineRule="auto"/>
        <w:jc w:val="center"/>
      </w:pPr>
      <w:bookmarkStart w:id="36" w:name="bookmark103"/>
      <w:r>
        <w:t>Сохранность информации при авариях.</w:t>
      </w:r>
      <w:bookmarkEnd w:id="36"/>
    </w:p>
    <w:p w14:paraId="77A3CEBF" w14:textId="77777777" w:rsidR="007F7AC4" w:rsidRDefault="00F41756">
      <w:pPr>
        <w:pStyle w:val="24"/>
        <w:spacing w:line="394" w:lineRule="auto"/>
        <w:jc w:val="both"/>
      </w:pPr>
      <w:r>
        <w:t>Система восстанавливает свое функционирование при корректном перезапуске аппаратных средств.</w:t>
      </w:r>
    </w:p>
    <w:p w14:paraId="623F676D" w14:textId="77777777" w:rsidR="007F7AC4" w:rsidRDefault="00F41756">
      <w:pPr>
        <w:pStyle w:val="24"/>
        <w:spacing w:line="394" w:lineRule="auto"/>
        <w:jc w:val="both"/>
      </w:pPr>
      <w:r>
        <w:t>Предусмотрена возможность организации автоматического и/или ручного резервного копирования данных Системы средствами системного программного обеспечения (операционная система, СУБД), входящего в состав программно</w:t>
      </w:r>
      <w:r>
        <w:softHyphen/>
        <w:t>технического комплекса Заказчика.</w:t>
      </w:r>
    </w:p>
    <w:p w14:paraId="356FAC1F" w14:textId="77777777" w:rsidR="007F7AC4" w:rsidRDefault="00F41756" w:rsidP="00D95BCD">
      <w:pPr>
        <w:pStyle w:val="22"/>
        <w:keepNext/>
        <w:keepLines/>
        <w:numPr>
          <w:ilvl w:val="2"/>
          <w:numId w:val="36"/>
        </w:numPr>
        <w:tabs>
          <w:tab w:val="left" w:pos="2174"/>
        </w:tabs>
        <w:spacing w:line="394" w:lineRule="auto"/>
        <w:ind w:left="1300"/>
      </w:pPr>
      <w:bookmarkStart w:id="37" w:name="bookmark105"/>
      <w:r>
        <w:t>Требования к техническому обеспечению</w:t>
      </w:r>
      <w:bookmarkEnd w:id="37"/>
    </w:p>
    <w:p w14:paraId="182AEDD7" w14:textId="77777777" w:rsidR="007F7AC4" w:rsidRDefault="00F41756">
      <w:pPr>
        <w:pStyle w:val="24"/>
        <w:spacing w:line="394" w:lineRule="auto"/>
        <w:ind w:firstLine="380"/>
        <w:jc w:val="both"/>
      </w:pPr>
      <w:r>
        <w:t>Продуктивная среда решения должна удовлетворять требованиям отказоустойчивой архитектуры, а именно:</w:t>
      </w:r>
    </w:p>
    <w:p w14:paraId="41F31D02" w14:textId="77777777" w:rsidR="007F7AC4" w:rsidRDefault="00F41756" w:rsidP="00D95BCD">
      <w:pPr>
        <w:pStyle w:val="24"/>
        <w:numPr>
          <w:ilvl w:val="0"/>
          <w:numId w:val="39"/>
        </w:numPr>
        <w:tabs>
          <w:tab w:val="left" w:pos="1463"/>
        </w:tabs>
        <w:spacing w:line="269" w:lineRule="auto"/>
        <w:ind w:left="1100" w:firstLine="0"/>
      </w:pPr>
      <w:r>
        <w:t xml:space="preserve">Должен использоваться балансировщик загрузки </w:t>
      </w:r>
      <w:r>
        <w:rPr>
          <w:lang w:val="en-US" w:eastAsia="en-US" w:bidi="en-US"/>
        </w:rPr>
        <w:t>http</w:t>
      </w:r>
      <w:r>
        <w:t>-серверов;</w:t>
      </w:r>
    </w:p>
    <w:p w14:paraId="26ACAFA4" w14:textId="77777777" w:rsidR="007F7AC4" w:rsidRDefault="00F41756" w:rsidP="00D95BCD">
      <w:pPr>
        <w:pStyle w:val="24"/>
        <w:numPr>
          <w:ilvl w:val="0"/>
          <w:numId w:val="39"/>
        </w:numPr>
        <w:tabs>
          <w:tab w:val="left" w:pos="1463"/>
        </w:tabs>
        <w:spacing w:after="40" w:line="319" w:lineRule="auto"/>
        <w:ind w:left="1460" w:hanging="360"/>
        <w:jc w:val="both"/>
      </w:pPr>
      <w:r>
        <w:t>Должен использоваться кластер серверов приложений, осуществляющий балансировку загрузки выполнения логики платформы между серверами.</w:t>
      </w:r>
    </w:p>
    <w:p w14:paraId="49DAFF38" w14:textId="77777777" w:rsidR="007F7AC4" w:rsidRDefault="00F41756" w:rsidP="00D95BCD">
      <w:pPr>
        <w:pStyle w:val="22"/>
        <w:keepNext/>
        <w:keepLines/>
        <w:numPr>
          <w:ilvl w:val="2"/>
          <w:numId w:val="36"/>
        </w:numPr>
        <w:tabs>
          <w:tab w:val="left" w:pos="2174"/>
        </w:tabs>
        <w:spacing w:line="394" w:lineRule="auto"/>
        <w:ind w:left="1300"/>
      </w:pPr>
      <w:bookmarkStart w:id="38" w:name="bookmark107"/>
      <w:r>
        <w:t>Требования к надежности КТС</w:t>
      </w:r>
      <w:bookmarkEnd w:id="38"/>
    </w:p>
    <w:p w14:paraId="717DDC9C" w14:textId="77777777" w:rsidR="007F7AC4" w:rsidRDefault="00F41756">
      <w:pPr>
        <w:pStyle w:val="24"/>
        <w:spacing w:line="394" w:lineRule="auto"/>
        <w:ind w:firstLine="380"/>
        <w:jc w:val="both"/>
      </w:pPr>
      <w:r>
        <w:t>Надежность КТС должна обеспечиваться:</w:t>
      </w:r>
    </w:p>
    <w:p w14:paraId="048541A4" w14:textId="77777777" w:rsidR="007F7AC4" w:rsidRDefault="00F41756" w:rsidP="00D95BCD">
      <w:pPr>
        <w:pStyle w:val="24"/>
        <w:numPr>
          <w:ilvl w:val="0"/>
          <w:numId w:val="40"/>
        </w:numPr>
        <w:tabs>
          <w:tab w:val="left" w:pos="1463"/>
        </w:tabs>
        <w:spacing w:line="319" w:lineRule="auto"/>
        <w:ind w:left="1460" w:hanging="360"/>
        <w:jc w:val="both"/>
      </w:pPr>
      <w:r>
        <w:t>использованием в решении технических средств повышенной отказоустойчивости и их структурным резервированием;</w:t>
      </w:r>
    </w:p>
    <w:p w14:paraId="0733D286" w14:textId="77777777" w:rsidR="007F7AC4" w:rsidRDefault="00F41756" w:rsidP="00D95BCD">
      <w:pPr>
        <w:pStyle w:val="24"/>
        <w:numPr>
          <w:ilvl w:val="0"/>
          <w:numId w:val="40"/>
        </w:numPr>
        <w:tabs>
          <w:tab w:val="left" w:pos="1463"/>
        </w:tabs>
        <w:spacing w:after="40" w:line="319" w:lineRule="auto"/>
        <w:ind w:left="1460" w:hanging="360"/>
        <w:jc w:val="both"/>
      </w:pPr>
      <w:r>
        <w:t>защитой электропитания технических средств путем использования источников бесперебойного питания.</w:t>
      </w:r>
    </w:p>
    <w:p w14:paraId="6A201D05" w14:textId="77777777" w:rsidR="007F7AC4" w:rsidRDefault="00F41756">
      <w:pPr>
        <w:pStyle w:val="24"/>
        <w:spacing w:line="394" w:lineRule="auto"/>
        <w:ind w:firstLine="380"/>
        <w:jc w:val="both"/>
      </w:pPr>
      <w:r>
        <w:t>ПТК, используемый для функционирования Системы, должен включать основные средства и обеспечивающие средства (инженерные системы).</w:t>
      </w:r>
    </w:p>
    <w:p w14:paraId="6D062773" w14:textId="77777777" w:rsidR="007F7AC4" w:rsidRDefault="00F41756">
      <w:pPr>
        <w:pStyle w:val="24"/>
        <w:spacing w:line="394" w:lineRule="auto"/>
        <w:ind w:firstLine="380"/>
        <w:jc w:val="both"/>
      </w:pPr>
      <w:r>
        <w:t>К основным средствам в составе ПТК относится серверный комплекс с установленными на нем программными средствами;</w:t>
      </w:r>
    </w:p>
    <w:p w14:paraId="2024506E" w14:textId="77777777" w:rsidR="007F7AC4" w:rsidRDefault="00F41756">
      <w:pPr>
        <w:pStyle w:val="24"/>
        <w:spacing w:line="394" w:lineRule="auto"/>
        <w:ind w:firstLine="380"/>
        <w:jc w:val="both"/>
      </w:pPr>
      <w:r>
        <w:t>Обеспечивающие средства или инженерные системы в составе ПТК предназначены для обеспечения эксплуатации технических средств в помещениях и должны включать:</w:t>
      </w:r>
    </w:p>
    <w:p w14:paraId="2C2E43EF" w14:textId="77777777" w:rsidR="007F7AC4" w:rsidRDefault="00F41756" w:rsidP="00D95BCD">
      <w:pPr>
        <w:pStyle w:val="24"/>
        <w:numPr>
          <w:ilvl w:val="0"/>
          <w:numId w:val="40"/>
        </w:numPr>
        <w:tabs>
          <w:tab w:val="left" w:pos="1463"/>
        </w:tabs>
        <w:spacing w:after="40" w:line="269" w:lineRule="auto"/>
        <w:ind w:left="1100" w:firstLine="0"/>
        <w:jc w:val="both"/>
      </w:pPr>
      <w:r>
        <w:t>структурированную кабельную систему;</w:t>
      </w:r>
    </w:p>
    <w:p w14:paraId="05F0F59B" w14:textId="77777777" w:rsidR="007F7AC4" w:rsidRDefault="00F41756" w:rsidP="00D95BCD">
      <w:pPr>
        <w:pStyle w:val="24"/>
        <w:numPr>
          <w:ilvl w:val="0"/>
          <w:numId w:val="40"/>
        </w:numPr>
        <w:tabs>
          <w:tab w:val="left" w:pos="1463"/>
        </w:tabs>
        <w:spacing w:after="160" w:line="269" w:lineRule="auto"/>
        <w:ind w:left="1100" w:firstLine="0"/>
        <w:jc w:val="both"/>
      </w:pPr>
      <w:r>
        <w:t>систему резервного копирования;</w:t>
      </w:r>
    </w:p>
    <w:p w14:paraId="080ADD41" w14:textId="77777777" w:rsidR="007F7AC4" w:rsidRDefault="00F41756" w:rsidP="00D95BCD">
      <w:pPr>
        <w:pStyle w:val="24"/>
        <w:numPr>
          <w:ilvl w:val="0"/>
          <w:numId w:val="40"/>
        </w:numPr>
        <w:tabs>
          <w:tab w:val="left" w:pos="1463"/>
        </w:tabs>
        <w:spacing w:after="40" w:line="269" w:lineRule="auto"/>
        <w:ind w:left="1100" w:firstLine="0"/>
        <w:jc w:val="both"/>
      </w:pPr>
      <w:r>
        <w:t>систему хранения данных;</w:t>
      </w:r>
    </w:p>
    <w:p w14:paraId="23D6C4F5" w14:textId="77777777" w:rsidR="007F7AC4" w:rsidRDefault="00F41756" w:rsidP="00D95BCD">
      <w:pPr>
        <w:pStyle w:val="24"/>
        <w:numPr>
          <w:ilvl w:val="0"/>
          <w:numId w:val="40"/>
        </w:numPr>
        <w:tabs>
          <w:tab w:val="left" w:pos="1445"/>
        </w:tabs>
        <w:spacing w:line="319" w:lineRule="auto"/>
        <w:ind w:left="1460" w:hanging="360"/>
        <w:jc w:val="both"/>
      </w:pPr>
      <w:r>
        <w:t>систему фильтрации и маршрутизации сетевого трафика включая сетевое и телекоммуникационное оборудование;</w:t>
      </w:r>
    </w:p>
    <w:p w14:paraId="014EA347" w14:textId="77777777" w:rsidR="007F7AC4" w:rsidRDefault="00F41756" w:rsidP="00D95BCD">
      <w:pPr>
        <w:pStyle w:val="24"/>
        <w:numPr>
          <w:ilvl w:val="0"/>
          <w:numId w:val="40"/>
        </w:numPr>
        <w:tabs>
          <w:tab w:val="left" w:pos="1445"/>
        </w:tabs>
        <w:spacing w:line="269" w:lineRule="auto"/>
        <w:ind w:left="1100" w:firstLine="0"/>
        <w:jc w:val="both"/>
      </w:pPr>
      <w:r>
        <w:t>систему пожарной сигнализации и пожаротушения;</w:t>
      </w:r>
    </w:p>
    <w:p w14:paraId="40DA9E14" w14:textId="77777777" w:rsidR="007F7AC4" w:rsidRDefault="00F41756" w:rsidP="00D95BCD">
      <w:pPr>
        <w:pStyle w:val="24"/>
        <w:numPr>
          <w:ilvl w:val="0"/>
          <w:numId w:val="40"/>
        </w:numPr>
        <w:tabs>
          <w:tab w:val="left" w:pos="1445"/>
        </w:tabs>
        <w:spacing w:after="60" w:line="269" w:lineRule="auto"/>
        <w:ind w:left="1100" w:firstLine="0"/>
        <w:jc w:val="both"/>
      </w:pPr>
      <w:r>
        <w:t>систему обеспечения бесперебойного электропитания;</w:t>
      </w:r>
    </w:p>
    <w:p w14:paraId="1DEF4374" w14:textId="77777777" w:rsidR="007F7AC4" w:rsidRDefault="00F41756" w:rsidP="00D95BCD">
      <w:pPr>
        <w:pStyle w:val="24"/>
        <w:numPr>
          <w:ilvl w:val="0"/>
          <w:numId w:val="40"/>
        </w:numPr>
        <w:tabs>
          <w:tab w:val="left" w:pos="1445"/>
        </w:tabs>
        <w:spacing w:after="160" w:line="269" w:lineRule="auto"/>
        <w:ind w:left="1100" w:firstLine="0"/>
        <w:jc w:val="both"/>
      </w:pPr>
      <w:r>
        <w:t>систему климат-контроля в помещениях.</w:t>
      </w:r>
    </w:p>
    <w:p w14:paraId="7EFB8471" w14:textId="77777777" w:rsidR="007F7AC4" w:rsidRDefault="00F41756" w:rsidP="00D95BCD">
      <w:pPr>
        <w:pStyle w:val="22"/>
        <w:keepNext/>
        <w:keepLines/>
        <w:numPr>
          <w:ilvl w:val="3"/>
          <w:numId w:val="41"/>
        </w:numPr>
        <w:tabs>
          <w:tab w:val="left" w:pos="2894"/>
        </w:tabs>
        <w:spacing w:line="394" w:lineRule="auto"/>
        <w:ind w:left="1660"/>
        <w:jc w:val="both"/>
      </w:pPr>
      <w:bookmarkStart w:id="39" w:name="bookmark109"/>
      <w:r>
        <w:t>Требования к телекоммуникационному обеспечению</w:t>
      </w:r>
      <w:bookmarkEnd w:id="39"/>
    </w:p>
    <w:p w14:paraId="1214D1F3" w14:textId="77777777" w:rsidR="007F7AC4" w:rsidRDefault="00F41756">
      <w:pPr>
        <w:pStyle w:val="24"/>
        <w:spacing w:line="394" w:lineRule="auto"/>
        <w:ind w:firstLine="380"/>
        <w:jc w:val="both"/>
      </w:pPr>
      <w:r>
        <w:t>Серверы и автоматизированные рабочие места (далее - АРМ) решения должны быть объединены локальной вычислительной сетью (далее - ЛВС). Технические параметры каналов связи - пропускная способность, интерфейсы, топология определяются применяемым оборудованием и существующими настройками. Рекомендуется обеспечение ЛВС пропускной способностью не менее 100 Мб/с от АРМ до серверов Системы, без существенных потерь пакетов.</w:t>
      </w:r>
    </w:p>
    <w:p w14:paraId="43C70429" w14:textId="77777777" w:rsidR="007F7AC4" w:rsidRDefault="00F41756" w:rsidP="00D95BCD">
      <w:pPr>
        <w:pStyle w:val="22"/>
        <w:keepNext/>
        <w:keepLines/>
        <w:numPr>
          <w:ilvl w:val="3"/>
          <w:numId w:val="41"/>
        </w:numPr>
        <w:tabs>
          <w:tab w:val="left" w:pos="2894"/>
        </w:tabs>
        <w:spacing w:line="394" w:lineRule="auto"/>
        <w:ind w:left="1660"/>
        <w:jc w:val="both"/>
      </w:pPr>
      <w:bookmarkStart w:id="40" w:name="bookmark111"/>
      <w:r>
        <w:t>Требования к организационному обеспечению</w:t>
      </w:r>
      <w:bookmarkEnd w:id="40"/>
    </w:p>
    <w:p w14:paraId="44F76B2A" w14:textId="77777777" w:rsidR="007F7AC4" w:rsidRDefault="00F41756">
      <w:pPr>
        <w:pStyle w:val="24"/>
        <w:spacing w:line="394" w:lineRule="auto"/>
        <w:ind w:firstLine="380"/>
        <w:jc w:val="both"/>
      </w:pPr>
      <w:r>
        <w:t>В процессе выполнения работ по созданию каждого модуля решения должны быть организованы и проведены семинары по подготовке сотрудников заказчика к самостоятельной работе с Системой, для этого должна быть подготовлена и согласована программа таких семинаров.</w:t>
      </w:r>
    </w:p>
    <w:p w14:paraId="62D71507" w14:textId="77777777" w:rsidR="007F7AC4" w:rsidRDefault="00F41756">
      <w:pPr>
        <w:pStyle w:val="24"/>
        <w:spacing w:line="394" w:lineRule="auto"/>
        <w:ind w:firstLine="380"/>
        <w:jc w:val="both"/>
      </w:pPr>
      <w:r>
        <w:t>Ключевые работники в обязательном порядке в количестве около 30 % от общего количества пользователей очно посещают семинары по подготовке сотрудников заказчика к самостоятельной работе с Системой.</w:t>
      </w:r>
    </w:p>
    <w:p w14:paraId="704EA786" w14:textId="77777777" w:rsidR="007F7AC4" w:rsidRDefault="00F41756" w:rsidP="00D95BCD">
      <w:pPr>
        <w:pStyle w:val="22"/>
        <w:keepNext/>
        <w:keepLines/>
        <w:numPr>
          <w:ilvl w:val="0"/>
          <w:numId w:val="42"/>
        </w:numPr>
        <w:tabs>
          <w:tab w:val="left" w:pos="938"/>
        </w:tabs>
        <w:spacing w:line="394" w:lineRule="auto"/>
        <w:ind w:firstLine="580"/>
        <w:jc w:val="both"/>
      </w:pPr>
      <w:bookmarkStart w:id="41" w:name="bookmark113"/>
      <w:r>
        <w:t>Порядок контроля и приемки решения</w:t>
      </w:r>
      <w:bookmarkEnd w:id="41"/>
    </w:p>
    <w:p w14:paraId="147DB4CC" w14:textId="77777777" w:rsidR="007F7AC4" w:rsidRDefault="00F41756" w:rsidP="00D95BCD">
      <w:pPr>
        <w:pStyle w:val="22"/>
        <w:keepNext/>
        <w:keepLines/>
        <w:numPr>
          <w:ilvl w:val="1"/>
          <w:numId w:val="42"/>
        </w:numPr>
        <w:tabs>
          <w:tab w:val="left" w:pos="1481"/>
        </w:tabs>
        <w:spacing w:line="394" w:lineRule="auto"/>
        <w:ind w:firstLine="940"/>
        <w:jc w:val="both"/>
      </w:pPr>
      <w:r>
        <w:t>Приемочные испытания</w:t>
      </w:r>
    </w:p>
    <w:p w14:paraId="358DA5FD" w14:textId="77777777" w:rsidR="007F7AC4" w:rsidRDefault="00F41756">
      <w:pPr>
        <w:pStyle w:val="24"/>
        <w:spacing w:line="394" w:lineRule="auto"/>
        <w:ind w:firstLine="380"/>
        <w:jc w:val="both"/>
      </w:pPr>
      <w:r>
        <w:t>Приемочные испытания решения должны проводиться с целью проверки соответствия Решения требований настоящего Технического задания.</w:t>
      </w:r>
    </w:p>
    <w:p w14:paraId="1625B760" w14:textId="77777777" w:rsidR="007F7AC4" w:rsidRDefault="00F41756">
      <w:pPr>
        <w:pStyle w:val="24"/>
        <w:spacing w:line="394" w:lineRule="auto"/>
        <w:ind w:firstLine="380"/>
        <w:jc w:val="both"/>
      </w:pPr>
      <w:r>
        <w:t>Приемочные испытания должны представлять собой процессы проверки выполнения заданных функций Решения.</w:t>
      </w:r>
    </w:p>
    <w:p w14:paraId="3FF896E5" w14:textId="77777777" w:rsidR="007F7AC4" w:rsidRDefault="00F41756">
      <w:pPr>
        <w:pStyle w:val="24"/>
        <w:spacing w:line="394" w:lineRule="auto"/>
        <w:ind w:firstLine="380"/>
        <w:jc w:val="both"/>
      </w:pPr>
      <w:r>
        <w:t>Приемочные испытания должны проводиться приемочной комиссией, утверждаемой заказчиком. В состав приемочной комиссии входят представители заказчика и исполнителя.</w:t>
      </w:r>
    </w:p>
    <w:p w14:paraId="3EC1B1CC" w14:textId="77777777" w:rsidR="007F7AC4" w:rsidRDefault="00F41756">
      <w:pPr>
        <w:pStyle w:val="24"/>
        <w:spacing w:line="394" w:lineRule="auto"/>
        <w:ind w:firstLine="380"/>
        <w:jc w:val="both"/>
      </w:pPr>
      <w:r>
        <w:t>По результатам проведения приемочных испытаний должен оформляться протокол, в котором фиксируются решение о соответствии тестируемой функциональности подсистем Решения требованиям Технического задания. В случае выявления отклонений от требований, формируется перечень ошибок, указывается степень их критичности для функционирования Решения. Исправление критичных ошибок и повторное тестирование должно быть проведено в рамках приемочных испытаний.</w:t>
      </w:r>
    </w:p>
    <w:p w14:paraId="27CEBA73" w14:textId="77777777" w:rsidR="007F7AC4" w:rsidRDefault="00F41756">
      <w:pPr>
        <w:pStyle w:val="24"/>
        <w:spacing w:line="394" w:lineRule="auto"/>
        <w:ind w:firstLine="380"/>
        <w:jc w:val="both"/>
      </w:pPr>
      <w:r>
        <w:t>Протокол приемочных испытаний должен быть подписан всеми членами приемочной комиссии.</w:t>
      </w:r>
    </w:p>
    <w:p w14:paraId="40D3915D" w14:textId="77777777" w:rsidR="007F7AC4" w:rsidRDefault="00F41756" w:rsidP="00D95BCD">
      <w:pPr>
        <w:pStyle w:val="22"/>
        <w:keepNext/>
        <w:keepLines/>
        <w:numPr>
          <w:ilvl w:val="1"/>
          <w:numId w:val="42"/>
        </w:numPr>
        <w:tabs>
          <w:tab w:val="left" w:pos="1481"/>
        </w:tabs>
        <w:spacing w:line="394" w:lineRule="auto"/>
        <w:ind w:firstLine="940"/>
        <w:jc w:val="both"/>
      </w:pPr>
      <w:bookmarkStart w:id="42" w:name="bookmark116"/>
      <w:r>
        <w:t>Общие требования к приемке работ</w:t>
      </w:r>
      <w:bookmarkEnd w:id="42"/>
    </w:p>
    <w:p w14:paraId="0F7C707C" w14:textId="77777777" w:rsidR="007F7AC4" w:rsidRDefault="00F41756">
      <w:pPr>
        <w:pStyle w:val="24"/>
        <w:spacing w:line="394" w:lineRule="auto"/>
        <w:ind w:firstLine="380"/>
        <w:jc w:val="both"/>
      </w:pPr>
      <w:r>
        <w:t>Исполнитель не позднее срока окончания работ, определенного в графике производства работ, должен направить в адрес заказчика извещение (уведомление) о готовности работ к сдаче.</w:t>
      </w:r>
    </w:p>
    <w:p w14:paraId="33F3F467" w14:textId="77777777" w:rsidR="007F7AC4" w:rsidRDefault="00F41756">
      <w:pPr>
        <w:pStyle w:val="24"/>
        <w:spacing w:line="394" w:lineRule="auto"/>
        <w:ind w:firstLine="380"/>
        <w:jc w:val="both"/>
      </w:pPr>
      <w:r>
        <w:t>К приемке выполненных работ исполнитель должен представить заказчику подписанный со своей стороны акт сдачи-приемки выполненных работ о выполнении соответствующего этапа.</w:t>
      </w:r>
    </w:p>
    <w:p w14:paraId="30F3E577" w14:textId="77777777" w:rsidR="007F7AC4" w:rsidRDefault="00F41756">
      <w:pPr>
        <w:pStyle w:val="24"/>
        <w:spacing w:line="394" w:lineRule="auto"/>
        <w:ind w:firstLine="380"/>
        <w:jc w:val="both"/>
      </w:pPr>
      <w:r>
        <w:t>Сдача-приемка этапов проводится приемочной комиссией, формируемой заказчиком.</w:t>
      </w:r>
    </w:p>
    <w:p w14:paraId="17B6DC1A" w14:textId="77777777" w:rsidR="007F7AC4" w:rsidRDefault="00F41756">
      <w:pPr>
        <w:pStyle w:val="24"/>
        <w:spacing w:line="394" w:lineRule="auto"/>
        <w:ind w:firstLine="380"/>
        <w:jc w:val="both"/>
      </w:pPr>
      <w:r>
        <w:t>В процессе сдачи-приемки выполненных работ приемочной комиссией осуществляется проверка полноты и качества отчетных документов, которая заключается в оценке:</w:t>
      </w:r>
    </w:p>
    <w:p w14:paraId="5D268B10" w14:textId="77777777" w:rsidR="007F7AC4" w:rsidRDefault="00F41756" w:rsidP="00D95BCD">
      <w:pPr>
        <w:pStyle w:val="24"/>
        <w:numPr>
          <w:ilvl w:val="0"/>
          <w:numId w:val="43"/>
        </w:numPr>
        <w:tabs>
          <w:tab w:val="left" w:pos="1447"/>
        </w:tabs>
        <w:spacing w:line="319" w:lineRule="auto"/>
        <w:ind w:left="1460" w:hanging="360"/>
        <w:jc w:val="both"/>
      </w:pPr>
      <w:r>
        <w:t>комплектности состава документации в соответствии с требованиями настоящего ТЗ;</w:t>
      </w:r>
    </w:p>
    <w:p w14:paraId="2AB1D8CE" w14:textId="77777777" w:rsidR="007F7AC4" w:rsidRDefault="00F41756" w:rsidP="00D95BCD">
      <w:pPr>
        <w:pStyle w:val="24"/>
        <w:numPr>
          <w:ilvl w:val="0"/>
          <w:numId w:val="43"/>
        </w:numPr>
        <w:tabs>
          <w:tab w:val="left" w:pos="1447"/>
        </w:tabs>
        <w:spacing w:line="269" w:lineRule="auto"/>
        <w:ind w:left="1100" w:firstLine="0"/>
        <w:jc w:val="both"/>
      </w:pPr>
      <w:r>
        <w:t>достоверности содержащихся в документации сведений;</w:t>
      </w:r>
    </w:p>
    <w:p w14:paraId="03D71136" w14:textId="77777777" w:rsidR="007F7AC4" w:rsidRDefault="00F41756" w:rsidP="00D95BCD">
      <w:pPr>
        <w:pStyle w:val="24"/>
        <w:numPr>
          <w:ilvl w:val="0"/>
          <w:numId w:val="43"/>
        </w:numPr>
        <w:tabs>
          <w:tab w:val="left" w:pos="1447"/>
        </w:tabs>
        <w:spacing w:after="40" w:line="319" w:lineRule="auto"/>
        <w:ind w:left="1460" w:hanging="360"/>
        <w:jc w:val="both"/>
      </w:pPr>
      <w:r>
        <w:t>соответствия содержащейся в документации информации требованиям настоящего ТЗ.</w:t>
      </w:r>
    </w:p>
    <w:p w14:paraId="6CBBE4D5" w14:textId="77777777" w:rsidR="007F7AC4" w:rsidRDefault="00F41756">
      <w:pPr>
        <w:pStyle w:val="24"/>
        <w:spacing w:line="394" w:lineRule="auto"/>
        <w:ind w:firstLine="380"/>
        <w:jc w:val="both"/>
      </w:pPr>
      <w:r>
        <w:t>По результатам приемки выполненных работ приемочной комиссией подписывается акт сдачи-приемки оказанных услуг.</w:t>
      </w:r>
    </w:p>
    <w:p w14:paraId="7F46C3A0" w14:textId="77777777" w:rsidR="007F7AC4" w:rsidRDefault="00F41756" w:rsidP="00D95BCD">
      <w:pPr>
        <w:pStyle w:val="22"/>
        <w:keepNext/>
        <w:keepLines/>
        <w:numPr>
          <w:ilvl w:val="1"/>
          <w:numId w:val="42"/>
        </w:numPr>
        <w:tabs>
          <w:tab w:val="left" w:pos="1481"/>
        </w:tabs>
        <w:spacing w:line="394" w:lineRule="auto"/>
        <w:ind w:firstLine="940"/>
        <w:jc w:val="both"/>
      </w:pPr>
      <w:bookmarkStart w:id="43" w:name="bookmark118"/>
      <w:r>
        <w:t>Требования ко опытно-промышленной эксплуатации</w:t>
      </w:r>
      <w:bookmarkEnd w:id="43"/>
    </w:p>
    <w:p w14:paraId="58CBC1E4" w14:textId="77777777" w:rsidR="007F7AC4" w:rsidRDefault="00F41756">
      <w:pPr>
        <w:pStyle w:val="24"/>
        <w:spacing w:line="394" w:lineRule="auto"/>
        <w:ind w:firstLine="380"/>
        <w:jc w:val="both"/>
      </w:pPr>
      <w:r>
        <w:t>В рамках опытно-промышленной эксплуатации должна быть выполнена следующая работа:</w:t>
      </w:r>
    </w:p>
    <w:p w14:paraId="1BDA2FE8" w14:textId="77777777" w:rsidR="007F7AC4" w:rsidRDefault="00F41756" w:rsidP="00D95BCD">
      <w:pPr>
        <w:pStyle w:val="24"/>
        <w:numPr>
          <w:ilvl w:val="0"/>
          <w:numId w:val="44"/>
        </w:numPr>
        <w:tabs>
          <w:tab w:val="left" w:pos="1447"/>
        </w:tabs>
        <w:spacing w:line="269" w:lineRule="auto"/>
        <w:ind w:left="1100" w:firstLine="0"/>
        <w:jc w:val="both"/>
      </w:pPr>
      <w:r>
        <w:t>консультация пользователей в процессе работы с системой;</w:t>
      </w:r>
    </w:p>
    <w:p w14:paraId="1C6C9639" w14:textId="77777777" w:rsidR="007F7AC4" w:rsidRDefault="00F41756" w:rsidP="00D95BCD">
      <w:pPr>
        <w:pStyle w:val="24"/>
        <w:numPr>
          <w:ilvl w:val="0"/>
          <w:numId w:val="44"/>
        </w:numPr>
        <w:tabs>
          <w:tab w:val="left" w:pos="1447"/>
        </w:tabs>
        <w:spacing w:line="269" w:lineRule="auto"/>
        <w:ind w:left="1100" w:firstLine="0"/>
        <w:jc w:val="both"/>
      </w:pPr>
      <w:r>
        <w:t>помощь при вводе данный в систему;</w:t>
      </w:r>
    </w:p>
    <w:p w14:paraId="0CCBD25D" w14:textId="77777777" w:rsidR="007F7AC4" w:rsidRDefault="00F41756" w:rsidP="00D95BCD">
      <w:pPr>
        <w:pStyle w:val="24"/>
        <w:numPr>
          <w:ilvl w:val="0"/>
          <w:numId w:val="44"/>
        </w:numPr>
        <w:tabs>
          <w:tab w:val="left" w:pos="1447"/>
        </w:tabs>
        <w:spacing w:after="40" w:line="269" w:lineRule="auto"/>
        <w:ind w:left="1100" w:firstLine="0"/>
        <w:jc w:val="both"/>
      </w:pPr>
      <w:r>
        <w:t>предоставление технической поддержки.</w:t>
      </w:r>
    </w:p>
    <w:p w14:paraId="02520278" w14:textId="77777777" w:rsidR="007F7AC4" w:rsidRDefault="00F41756" w:rsidP="00D95BCD">
      <w:pPr>
        <w:pStyle w:val="22"/>
        <w:keepNext/>
        <w:keepLines/>
        <w:numPr>
          <w:ilvl w:val="0"/>
          <w:numId w:val="42"/>
        </w:numPr>
        <w:tabs>
          <w:tab w:val="left" w:pos="935"/>
        </w:tabs>
        <w:spacing w:line="394" w:lineRule="auto"/>
        <w:ind w:left="940" w:hanging="360"/>
        <w:jc w:val="both"/>
      </w:pPr>
      <w:bookmarkStart w:id="44" w:name="bookmark120"/>
      <w:r>
        <w:t xml:space="preserve">Требования к составу и содержанию работ по подготовке объекта автоматизации к </w:t>
      </w:r>
      <w:r>
        <w:rPr>
          <w:b w:val="0"/>
          <w:bCs w:val="0"/>
        </w:rPr>
        <w:t>внедрению Решения</w:t>
      </w:r>
      <w:bookmarkEnd w:id="44"/>
    </w:p>
    <w:p w14:paraId="1F35706A" w14:textId="77777777" w:rsidR="007F7AC4" w:rsidRDefault="00F41756">
      <w:pPr>
        <w:pStyle w:val="24"/>
        <w:spacing w:line="394" w:lineRule="auto"/>
        <w:ind w:firstLine="380"/>
        <w:jc w:val="both"/>
      </w:pPr>
      <w:r>
        <w:t>Для проведения работ по внедрению Решения необходимо силами заказчика:</w:t>
      </w:r>
    </w:p>
    <w:p w14:paraId="60265C8A" w14:textId="77777777" w:rsidR="007F7AC4" w:rsidRDefault="00F41756" w:rsidP="00D95BCD">
      <w:pPr>
        <w:pStyle w:val="24"/>
        <w:numPr>
          <w:ilvl w:val="0"/>
          <w:numId w:val="45"/>
        </w:numPr>
        <w:tabs>
          <w:tab w:val="left" w:pos="1447"/>
        </w:tabs>
        <w:spacing w:line="319" w:lineRule="auto"/>
        <w:ind w:left="1460" w:hanging="360"/>
        <w:jc w:val="both"/>
      </w:pPr>
      <w:r>
        <w:t>Организовать удаленный доступ специалистов исполнителя к объектам заказчика для проведения работ по внедрению Решения;</w:t>
      </w:r>
    </w:p>
    <w:p w14:paraId="3AB8F64C" w14:textId="77777777" w:rsidR="007F7AC4" w:rsidRDefault="00F41756" w:rsidP="00D95BCD">
      <w:pPr>
        <w:pStyle w:val="24"/>
        <w:numPr>
          <w:ilvl w:val="0"/>
          <w:numId w:val="45"/>
        </w:numPr>
        <w:tabs>
          <w:tab w:val="left" w:pos="1447"/>
        </w:tabs>
        <w:spacing w:line="269" w:lineRule="auto"/>
        <w:ind w:left="1100" w:firstLine="0"/>
        <w:jc w:val="both"/>
      </w:pPr>
      <w:r>
        <w:t>Предоставить серверные мощности для размещения компонентов системы;</w:t>
      </w:r>
    </w:p>
    <w:p w14:paraId="64CD851E" w14:textId="77777777" w:rsidR="007F7AC4" w:rsidRDefault="00F41756" w:rsidP="00D95BCD">
      <w:pPr>
        <w:pStyle w:val="24"/>
        <w:numPr>
          <w:ilvl w:val="0"/>
          <w:numId w:val="45"/>
        </w:numPr>
        <w:tabs>
          <w:tab w:val="left" w:pos="1462"/>
        </w:tabs>
        <w:spacing w:line="341" w:lineRule="auto"/>
        <w:ind w:left="1460" w:hanging="360"/>
        <w:jc w:val="both"/>
      </w:pPr>
      <w:r>
        <w:t>Назначить ответственных лиц со стороны заказчика, отвечающих за взаимодействие с исполнителем и проведение необходимых организационных мероприятий;</w:t>
      </w:r>
    </w:p>
    <w:p w14:paraId="3B78C2FD" w14:textId="77777777" w:rsidR="007F7AC4" w:rsidRDefault="00F41756" w:rsidP="00D95BCD">
      <w:pPr>
        <w:pStyle w:val="24"/>
        <w:numPr>
          <w:ilvl w:val="0"/>
          <w:numId w:val="45"/>
        </w:numPr>
        <w:tabs>
          <w:tab w:val="left" w:pos="1462"/>
        </w:tabs>
        <w:spacing w:line="271" w:lineRule="auto"/>
        <w:ind w:left="1100" w:firstLine="0"/>
        <w:jc w:val="both"/>
      </w:pPr>
      <w:r>
        <w:t>Укомплектовать штат обслуживающего систему персонала;</w:t>
      </w:r>
    </w:p>
    <w:p w14:paraId="22DD3DC0" w14:textId="77777777" w:rsidR="007F7AC4" w:rsidRDefault="00F41756" w:rsidP="00D95BCD">
      <w:pPr>
        <w:pStyle w:val="24"/>
        <w:numPr>
          <w:ilvl w:val="0"/>
          <w:numId w:val="45"/>
        </w:numPr>
        <w:tabs>
          <w:tab w:val="left" w:pos="1462"/>
        </w:tabs>
        <w:spacing w:after="40" w:line="319" w:lineRule="auto"/>
        <w:ind w:left="1460" w:hanging="360"/>
        <w:jc w:val="both"/>
      </w:pPr>
      <w:r>
        <w:t>Определить сроки и порядок комплектования штата сотрудников и обучения персонала в соответствии с календарным планом работ по договору.</w:t>
      </w:r>
    </w:p>
    <w:p w14:paraId="1C96C06D" w14:textId="77777777" w:rsidR="007F7AC4" w:rsidRDefault="00F41756">
      <w:pPr>
        <w:pStyle w:val="24"/>
        <w:spacing w:line="394" w:lineRule="auto"/>
        <w:ind w:firstLine="380"/>
        <w:jc w:val="both"/>
      </w:pPr>
      <w:r>
        <w:t>Комплектование штата является зоной ответственности заказчика.</w:t>
      </w:r>
    </w:p>
    <w:p w14:paraId="5E60C89F" w14:textId="77777777" w:rsidR="007F7AC4" w:rsidRDefault="00F41756" w:rsidP="00D95BCD">
      <w:pPr>
        <w:pStyle w:val="22"/>
        <w:keepNext/>
        <w:keepLines/>
        <w:numPr>
          <w:ilvl w:val="0"/>
          <w:numId w:val="42"/>
        </w:numPr>
        <w:tabs>
          <w:tab w:val="left" w:pos="943"/>
        </w:tabs>
        <w:spacing w:line="394" w:lineRule="auto"/>
        <w:ind w:firstLine="580"/>
        <w:jc w:val="both"/>
      </w:pPr>
      <w:bookmarkStart w:id="45" w:name="bookmark122"/>
      <w:r>
        <w:t>Требования к документированию</w:t>
      </w:r>
      <w:bookmarkEnd w:id="45"/>
    </w:p>
    <w:p w14:paraId="41FD705A" w14:textId="77777777" w:rsidR="007F7AC4" w:rsidRDefault="00F41756">
      <w:pPr>
        <w:pStyle w:val="24"/>
        <w:spacing w:line="394" w:lineRule="auto"/>
        <w:ind w:firstLine="380"/>
        <w:jc w:val="both"/>
      </w:pPr>
      <w:r>
        <w:t>В состав поставки Решения должна быть включена документация в следующем составе:</w:t>
      </w:r>
    </w:p>
    <w:p w14:paraId="32CBF873" w14:textId="77777777" w:rsidR="007F7AC4" w:rsidRDefault="00F41756" w:rsidP="00D95BCD">
      <w:pPr>
        <w:pStyle w:val="24"/>
        <w:numPr>
          <w:ilvl w:val="0"/>
          <w:numId w:val="46"/>
        </w:numPr>
        <w:tabs>
          <w:tab w:val="left" w:pos="1462"/>
        </w:tabs>
        <w:spacing w:line="271" w:lineRule="auto"/>
        <w:ind w:left="1100" w:firstLine="0"/>
        <w:jc w:val="both"/>
      </w:pPr>
      <w:r>
        <w:t>Инструкция диспетчера;</w:t>
      </w:r>
    </w:p>
    <w:p w14:paraId="56071FC1" w14:textId="77777777" w:rsidR="007F7AC4" w:rsidRDefault="00F41756" w:rsidP="00D95BCD">
      <w:pPr>
        <w:pStyle w:val="24"/>
        <w:numPr>
          <w:ilvl w:val="0"/>
          <w:numId w:val="46"/>
        </w:numPr>
        <w:tabs>
          <w:tab w:val="left" w:pos="1462"/>
        </w:tabs>
        <w:spacing w:line="271" w:lineRule="auto"/>
        <w:ind w:left="1100" w:firstLine="0"/>
        <w:jc w:val="both"/>
      </w:pPr>
      <w:r>
        <w:t>Инструкция инженера;</w:t>
      </w:r>
    </w:p>
    <w:p w14:paraId="6A5A0FFE" w14:textId="77777777" w:rsidR="007F7AC4" w:rsidRDefault="00F41756" w:rsidP="00D95BCD">
      <w:pPr>
        <w:pStyle w:val="24"/>
        <w:numPr>
          <w:ilvl w:val="0"/>
          <w:numId w:val="46"/>
        </w:numPr>
        <w:tabs>
          <w:tab w:val="left" w:pos="1462"/>
        </w:tabs>
        <w:spacing w:line="271" w:lineRule="auto"/>
        <w:ind w:left="1100" w:firstLine="0"/>
        <w:jc w:val="both"/>
      </w:pPr>
      <w:r>
        <w:t>Инструкция функционального администратора;</w:t>
      </w:r>
    </w:p>
    <w:p w14:paraId="1C247E29" w14:textId="77777777" w:rsidR="007F7AC4" w:rsidRDefault="00F41756" w:rsidP="00D95BCD">
      <w:pPr>
        <w:pStyle w:val="24"/>
        <w:numPr>
          <w:ilvl w:val="0"/>
          <w:numId w:val="46"/>
        </w:numPr>
        <w:tabs>
          <w:tab w:val="left" w:pos="1462"/>
        </w:tabs>
        <w:spacing w:line="271" w:lineRule="auto"/>
        <w:ind w:left="1100" w:firstLine="0"/>
        <w:jc w:val="both"/>
      </w:pPr>
      <w:r>
        <w:t>Инструкция системного администратора;</w:t>
      </w:r>
    </w:p>
    <w:p w14:paraId="3F089A2D" w14:textId="77777777" w:rsidR="007F7AC4" w:rsidRDefault="00F41756" w:rsidP="00D95BCD">
      <w:pPr>
        <w:pStyle w:val="24"/>
        <w:numPr>
          <w:ilvl w:val="0"/>
          <w:numId w:val="46"/>
        </w:numPr>
        <w:tabs>
          <w:tab w:val="left" w:pos="1462"/>
        </w:tabs>
        <w:spacing w:line="271" w:lineRule="auto"/>
        <w:ind w:left="1100" w:firstLine="0"/>
        <w:jc w:val="both"/>
      </w:pPr>
      <w:r>
        <w:t>Инструкция по работе с мобильным приложением «Эксплуатация»;</w:t>
      </w:r>
    </w:p>
    <w:p w14:paraId="480F7B6D" w14:textId="77777777" w:rsidR="007F7AC4" w:rsidRDefault="00F41756" w:rsidP="00D95BCD">
      <w:pPr>
        <w:pStyle w:val="24"/>
        <w:numPr>
          <w:ilvl w:val="0"/>
          <w:numId w:val="46"/>
        </w:numPr>
        <w:tabs>
          <w:tab w:val="left" w:pos="1462"/>
        </w:tabs>
        <w:spacing w:line="271" w:lineRule="auto"/>
        <w:ind w:left="1100" w:firstLine="0"/>
        <w:jc w:val="both"/>
      </w:pPr>
      <w:r>
        <w:t>Инструкция по работе с мобильным приложением «Инвентаризация»;</w:t>
      </w:r>
    </w:p>
    <w:p w14:paraId="14FEDE97" w14:textId="77777777" w:rsidR="007F7AC4" w:rsidRDefault="00F41756" w:rsidP="00D95BCD">
      <w:pPr>
        <w:pStyle w:val="24"/>
        <w:numPr>
          <w:ilvl w:val="0"/>
          <w:numId w:val="46"/>
        </w:numPr>
        <w:tabs>
          <w:tab w:val="left" w:pos="1462"/>
        </w:tabs>
        <w:spacing w:after="40" w:line="271" w:lineRule="auto"/>
        <w:ind w:left="1100" w:firstLine="0"/>
        <w:jc w:val="both"/>
      </w:pPr>
      <w:r>
        <w:t xml:space="preserve">Инструкция по работе с </w:t>
      </w:r>
      <w:r>
        <w:rPr>
          <w:lang w:val="en-US" w:eastAsia="en-US" w:bidi="en-US"/>
        </w:rPr>
        <w:t>telegram</w:t>
      </w:r>
      <w:r>
        <w:t>-ботом.</w:t>
      </w:r>
    </w:p>
    <w:p w14:paraId="10AE001B" w14:textId="77777777" w:rsidR="007F7AC4" w:rsidRDefault="00F41756" w:rsidP="00D95BCD">
      <w:pPr>
        <w:pStyle w:val="22"/>
        <w:keepNext/>
        <w:keepLines/>
        <w:numPr>
          <w:ilvl w:val="0"/>
          <w:numId w:val="42"/>
        </w:numPr>
        <w:tabs>
          <w:tab w:val="left" w:pos="943"/>
        </w:tabs>
        <w:spacing w:line="394" w:lineRule="auto"/>
        <w:ind w:firstLine="580"/>
        <w:jc w:val="both"/>
      </w:pPr>
      <w:bookmarkStart w:id="46" w:name="bookmark124"/>
      <w:r>
        <w:t>Порядок внесения изменений</w:t>
      </w:r>
      <w:bookmarkEnd w:id="46"/>
    </w:p>
    <w:p w14:paraId="7E46B697" w14:textId="77777777" w:rsidR="007F7AC4" w:rsidRDefault="00F41756" w:rsidP="00D95BCD">
      <w:pPr>
        <w:pStyle w:val="22"/>
        <w:keepNext/>
        <w:keepLines/>
        <w:numPr>
          <w:ilvl w:val="1"/>
          <w:numId w:val="42"/>
        </w:numPr>
        <w:tabs>
          <w:tab w:val="left" w:pos="1486"/>
        </w:tabs>
        <w:spacing w:line="394" w:lineRule="auto"/>
        <w:ind w:firstLine="940"/>
        <w:jc w:val="both"/>
      </w:pPr>
      <w:r>
        <w:t>Внесение изменений</w:t>
      </w:r>
    </w:p>
    <w:p w14:paraId="79D7B431" w14:textId="77777777" w:rsidR="007F7AC4" w:rsidRDefault="00F41756">
      <w:pPr>
        <w:pStyle w:val="24"/>
        <w:spacing w:line="394" w:lineRule="auto"/>
        <w:ind w:firstLine="380"/>
        <w:jc w:val="both"/>
      </w:pPr>
      <w:r>
        <w:t>Любые требования к Решению, не содержащиеся в данном документе и не соответствующие ограничениям, наложенным этим документом, могут предъявляться только по взаимному согласию заказчика и исполнителя.</w:t>
      </w:r>
    </w:p>
    <w:p w14:paraId="6328A705" w14:textId="77777777" w:rsidR="007F7AC4" w:rsidRDefault="00F41756">
      <w:pPr>
        <w:pStyle w:val="24"/>
        <w:spacing w:line="394" w:lineRule="auto"/>
        <w:ind w:firstLine="380"/>
        <w:jc w:val="both"/>
      </w:pPr>
      <w:r>
        <w:t>Для внесения изменений стороны оформляют «Перечень изменений». Данный перечень изменений вступает в силу только после подписания сторонами.</w:t>
      </w:r>
    </w:p>
    <w:p w14:paraId="299C6853" w14:textId="77777777" w:rsidR="007F7AC4" w:rsidRDefault="00F41756">
      <w:pPr>
        <w:pStyle w:val="24"/>
        <w:spacing w:line="394" w:lineRule="auto"/>
        <w:ind w:firstLine="380"/>
        <w:jc w:val="both"/>
      </w:pPr>
      <w:r>
        <w:t>Изменения и дополнения могут вноситься не позднее, чем за 15 календарных дней до срока предъявления на испытания тех функциональных пакетов, которых касаются изменения.</w:t>
      </w:r>
    </w:p>
    <w:p w14:paraId="705AF524" w14:textId="77777777" w:rsidR="007F7AC4" w:rsidRDefault="00F41756">
      <w:pPr>
        <w:pStyle w:val="24"/>
        <w:spacing w:line="394" w:lineRule="auto"/>
        <w:ind w:firstLine="380"/>
        <w:jc w:val="both"/>
      </w:pPr>
      <w:r>
        <w:t>Своевременный и регламентированный обмен актуальной информацией, в том числе о ходе выполнения работ, между исполнителем и заказчиком является обязательным условием.</w:t>
      </w:r>
    </w:p>
    <w:p w14:paraId="6C7B60BC" w14:textId="77777777" w:rsidR="007F7AC4" w:rsidRDefault="00F41756">
      <w:pPr>
        <w:pStyle w:val="24"/>
        <w:spacing w:line="394" w:lineRule="auto"/>
        <w:ind w:firstLine="380"/>
        <w:jc w:val="both"/>
      </w:pPr>
      <w:r>
        <w:t>В целях повышения оперативности решения рабочих вопросов, Стороны установили срок в 1 (один) рабочий день в качестве времени реакции на вопросы другой Стороны. Время реакции — время, за которое члены проектной команды одной Стороны должны обозначить другой Стороне срок решения вопроса или план действий по его решению.</w:t>
      </w:r>
    </w:p>
    <w:p w14:paraId="543AF379" w14:textId="77777777" w:rsidR="007F7AC4" w:rsidRDefault="00F41756" w:rsidP="00D95BCD">
      <w:pPr>
        <w:pStyle w:val="22"/>
        <w:keepNext/>
        <w:keepLines/>
        <w:numPr>
          <w:ilvl w:val="1"/>
          <w:numId w:val="42"/>
        </w:numPr>
        <w:tabs>
          <w:tab w:val="left" w:pos="1486"/>
        </w:tabs>
        <w:spacing w:line="394" w:lineRule="auto"/>
        <w:ind w:firstLine="940"/>
        <w:jc w:val="both"/>
      </w:pPr>
      <w:bookmarkStart w:id="47" w:name="bookmark127"/>
      <w:r>
        <w:t>Формы взаимодействия</w:t>
      </w:r>
      <w:bookmarkEnd w:id="47"/>
    </w:p>
    <w:p w14:paraId="749B4770" w14:textId="77777777" w:rsidR="007F7AC4" w:rsidRDefault="00F41756">
      <w:pPr>
        <w:pStyle w:val="24"/>
        <w:spacing w:line="394" w:lineRule="auto"/>
        <w:ind w:firstLine="380"/>
        <w:jc w:val="both"/>
      </w:pPr>
      <w:r>
        <w:t>Принятые формы взаимодействия участников Проекта приведены ниже.</w:t>
      </w:r>
    </w:p>
    <w:p w14:paraId="041095C4" w14:textId="77777777" w:rsidR="007F7AC4" w:rsidRDefault="00F41756">
      <w:pPr>
        <w:pStyle w:val="24"/>
        <w:spacing w:line="394" w:lineRule="auto"/>
        <w:ind w:firstLine="380"/>
        <w:jc w:val="both"/>
      </w:pPr>
      <w:r>
        <w:t>Официальное представление документов должно быть регламентировано и разработано заказчиком и исполнителем совместно.</w:t>
      </w:r>
    </w:p>
    <w:p w14:paraId="0B4E4045" w14:textId="77777777" w:rsidR="007F7AC4" w:rsidRDefault="00F41756">
      <w:pPr>
        <w:pStyle w:val="24"/>
        <w:spacing w:line="394" w:lineRule="auto"/>
        <w:ind w:firstLine="380"/>
      </w:pPr>
      <w:r>
        <w:t>Возможны следующие виды взаимодействия участников работ:</w:t>
      </w:r>
    </w:p>
    <w:p w14:paraId="54045628" w14:textId="77777777" w:rsidR="007F7AC4" w:rsidRDefault="00F41756" w:rsidP="00D95BCD">
      <w:pPr>
        <w:pStyle w:val="24"/>
        <w:numPr>
          <w:ilvl w:val="0"/>
          <w:numId w:val="47"/>
        </w:numPr>
        <w:tabs>
          <w:tab w:val="left" w:pos="1454"/>
        </w:tabs>
        <w:spacing w:after="80" w:line="269" w:lineRule="auto"/>
        <w:ind w:left="1100" w:firstLine="0"/>
        <w:jc w:val="both"/>
      </w:pPr>
      <w:r>
        <w:t>интервью;</w:t>
      </w:r>
    </w:p>
    <w:p w14:paraId="456A141F" w14:textId="77777777" w:rsidR="007F7AC4" w:rsidRDefault="00F41756" w:rsidP="00D95BCD">
      <w:pPr>
        <w:pStyle w:val="24"/>
        <w:numPr>
          <w:ilvl w:val="0"/>
          <w:numId w:val="47"/>
        </w:numPr>
        <w:tabs>
          <w:tab w:val="left" w:pos="1454"/>
        </w:tabs>
        <w:spacing w:line="269" w:lineRule="auto"/>
        <w:ind w:left="1100" w:firstLine="0"/>
        <w:jc w:val="both"/>
      </w:pPr>
      <w:r>
        <w:t>телефонный разговор или конференция;</w:t>
      </w:r>
    </w:p>
    <w:p w14:paraId="1192D011" w14:textId="77777777" w:rsidR="007F7AC4" w:rsidRDefault="00F41756" w:rsidP="00D95BCD">
      <w:pPr>
        <w:pStyle w:val="24"/>
        <w:numPr>
          <w:ilvl w:val="0"/>
          <w:numId w:val="47"/>
        </w:numPr>
        <w:tabs>
          <w:tab w:val="left" w:pos="1454"/>
        </w:tabs>
        <w:spacing w:after="80" w:line="269" w:lineRule="auto"/>
        <w:ind w:left="1100" w:firstLine="0"/>
        <w:jc w:val="both"/>
      </w:pPr>
      <w:r>
        <w:t>переписка по электронной почте;</w:t>
      </w:r>
    </w:p>
    <w:p w14:paraId="4844D7BE" w14:textId="77777777" w:rsidR="007F7AC4" w:rsidRDefault="00F41756" w:rsidP="00D95BCD">
      <w:pPr>
        <w:pStyle w:val="24"/>
        <w:numPr>
          <w:ilvl w:val="0"/>
          <w:numId w:val="47"/>
        </w:numPr>
        <w:tabs>
          <w:tab w:val="left" w:pos="1454"/>
        </w:tabs>
        <w:spacing w:after="80" w:line="269" w:lineRule="auto"/>
        <w:ind w:left="1100" w:firstLine="0"/>
        <w:jc w:val="both"/>
      </w:pPr>
      <w:r>
        <w:t>представление документов на согласование и утверждение;</w:t>
      </w:r>
    </w:p>
    <w:p w14:paraId="14157D60" w14:textId="77777777" w:rsidR="007F7AC4" w:rsidRDefault="00F41756" w:rsidP="00D95BCD">
      <w:pPr>
        <w:pStyle w:val="24"/>
        <w:numPr>
          <w:ilvl w:val="0"/>
          <w:numId w:val="47"/>
        </w:numPr>
        <w:tabs>
          <w:tab w:val="left" w:pos="1454"/>
        </w:tabs>
        <w:spacing w:line="269" w:lineRule="auto"/>
        <w:ind w:left="1100" w:firstLine="0"/>
        <w:jc w:val="both"/>
      </w:pPr>
      <w:r>
        <w:t>порядок разработки, согласования и утверждения проектной документации;</w:t>
      </w:r>
    </w:p>
    <w:p w14:paraId="17778E30" w14:textId="77777777" w:rsidR="007F7AC4" w:rsidRDefault="00F41756" w:rsidP="00D95BCD">
      <w:pPr>
        <w:pStyle w:val="24"/>
        <w:numPr>
          <w:ilvl w:val="0"/>
          <w:numId w:val="47"/>
        </w:numPr>
        <w:tabs>
          <w:tab w:val="left" w:pos="1454"/>
        </w:tabs>
        <w:spacing w:line="269" w:lineRule="auto"/>
        <w:ind w:left="1100" w:firstLine="0"/>
      </w:pPr>
      <w:r>
        <w:t>рабочие встречи и совещания специалистов;</w:t>
      </w:r>
    </w:p>
    <w:p w14:paraId="609697C2" w14:textId="77777777" w:rsidR="007F7AC4" w:rsidRDefault="00F41756" w:rsidP="00D95BCD">
      <w:pPr>
        <w:pStyle w:val="24"/>
        <w:numPr>
          <w:ilvl w:val="0"/>
          <w:numId w:val="47"/>
        </w:numPr>
        <w:tabs>
          <w:tab w:val="left" w:pos="1454"/>
        </w:tabs>
        <w:spacing w:line="269" w:lineRule="auto"/>
        <w:ind w:left="1100" w:firstLine="0"/>
      </w:pPr>
      <w:r>
        <w:t>совещания в составе рабочей группы;</w:t>
      </w:r>
    </w:p>
    <w:p w14:paraId="0C48E2E5" w14:textId="77777777" w:rsidR="007F7AC4" w:rsidRDefault="00F41756" w:rsidP="00D95BCD">
      <w:pPr>
        <w:pStyle w:val="24"/>
        <w:numPr>
          <w:ilvl w:val="0"/>
          <w:numId w:val="47"/>
        </w:numPr>
        <w:tabs>
          <w:tab w:val="left" w:pos="1454"/>
        </w:tabs>
        <w:spacing w:line="319" w:lineRule="auto"/>
        <w:ind w:left="1460" w:hanging="360"/>
        <w:jc w:val="both"/>
      </w:pPr>
      <w:r>
        <w:t>совещания с членами проектных команд смежных проектов (при необходимости).</w:t>
      </w:r>
    </w:p>
    <w:p w14:paraId="63351081" w14:textId="77777777" w:rsidR="007F7AC4" w:rsidRDefault="00F41756" w:rsidP="00D95BCD">
      <w:pPr>
        <w:pStyle w:val="22"/>
        <w:keepNext/>
        <w:keepLines/>
        <w:numPr>
          <w:ilvl w:val="0"/>
          <w:numId w:val="42"/>
        </w:numPr>
        <w:tabs>
          <w:tab w:val="left" w:pos="1049"/>
        </w:tabs>
        <w:spacing w:line="394" w:lineRule="auto"/>
        <w:ind w:firstLine="580"/>
        <w:jc w:val="both"/>
      </w:pPr>
      <w:bookmarkStart w:id="48" w:name="bookmark129"/>
      <w:r>
        <w:t>Источники разработки</w:t>
      </w:r>
      <w:bookmarkEnd w:id="48"/>
    </w:p>
    <w:p w14:paraId="05C7103D" w14:textId="77777777" w:rsidR="007F7AC4" w:rsidRDefault="00F41756" w:rsidP="00D95BCD">
      <w:pPr>
        <w:pStyle w:val="24"/>
        <w:numPr>
          <w:ilvl w:val="0"/>
          <w:numId w:val="48"/>
        </w:numPr>
        <w:tabs>
          <w:tab w:val="left" w:pos="1084"/>
          <w:tab w:val="left" w:pos="8310"/>
        </w:tabs>
        <w:spacing w:line="394" w:lineRule="auto"/>
        <w:ind w:firstLine="740"/>
        <w:jc w:val="both"/>
      </w:pPr>
      <w:r>
        <w:t>Руководящий документ по стандартизации РД 50-</w:t>
      </w:r>
      <w:r>
        <w:tab/>
        <w:t>34.698-90</w:t>
      </w:r>
    </w:p>
    <w:p w14:paraId="40C6B2CD" w14:textId="77777777" w:rsidR="007F7AC4" w:rsidRDefault="00F41756">
      <w:pPr>
        <w:pStyle w:val="24"/>
        <w:spacing w:line="394" w:lineRule="auto"/>
        <w:ind w:left="1100" w:firstLine="0"/>
      </w:pPr>
      <w:r>
        <w:t>«Автоматизированные системы. Требования к содержанию документов».</w:t>
      </w:r>
    </w:p>
    <w:p w14:paraId="21C6369F" w14:textId="77777777" w:rsidR="007F7AC4" w:rsidRDefault="00F41756" w:rsidP="00D95BCD">
      <w:pPr>
        <w:pStyle w:val="24"/>
        <w:numPr>
          <w:ilvl w:val="0"/>
          <w:numId w:val="48"/>
        </w:numPr>
        <w:tabs>
          <w:tab w:val="left" w:pos="1094"/>
        </w:tabs>
        <w:spacing w:line="394" w:lineRule="auto"/>
        <w:ind w:left="1100" w:hanging="360"/>
        <w:jc w:val="both"/>
      </w:pPr>
      <w:r>
        <w:t>ГОСТ 6.01.1-87 Единая система классификации и кодирования технико</w:t>
      </w:r>
      <w:r>
        <w:softHyphen/>
        <w:t>экономической информации. Основные положения. - М.: Изд. стандартов, 1987.</w:t>
      </w:r>
    </w:p>
    <w:p w14:paraId="4C2A2490" w14:textId="60F1D92A" w:rsidR="007F7AC4" w:rsidRDefault="00F41756" w:rsidP="00D95BCD">
      <w:pPr>
        <w:pStyle w:val="24"/>
        <w:numPr>
          <w:ilvl w:val="0"/>
          <w:numId w:val="48"/>
        </w:numPr>
        <w:tabs>
          <w:tab w:val="left" w:pos="1094"/>
        </w:tabs>
        <w:spacing w:after="80" w:line="394" w:lineRule="auto"/>
        <w:ind w:left="1100" w:hanging="360"/>
        <w:jc w:val="both"/>
        <w:sectPr w:rsidR="007F7AC4">
          <w:pgSz w:w="11900" w:h="16840"/>
          <w:pgMar w:top="1299" w:right="1249" w:bottom="1565" w:left="1309" w:header="871" w:footer="3" w:gutter="0"/>
          <w:cols w:space="720"/>
          <w:noEndnote/>
          <w:docGrid w:linePitch="360"/>
        </w:sectPr>
      </w:pPr>
      <w:r>
        <w:t>ГОСТ 34.601-90 Автоматизированные системы. Стадии создания. - М.: Изд. стандартов, 1990. ГОСТ 34.602-89 Информационная технология. Комплекс стандартов на автоматизированные системы. Техническое задание на создание автоматизированной систем</w:t>
      </w:r>
    </w:p>
    <w:p w14:paraId="6BE19600" w14:textId="77777777" w:rsidR="003B7D9F" w:rsidRDefault="003B7D9F" w:rsidP="00D95BCD">
      <w:pPr>
        <w:pStyle w:val="24"/>
        <w:spacing w:after="3300" w:line="240" w:lineRule="auto"/>
        <w:ind w:firstLine="0"/>
      </w:pPr>
    </w:p>
    <w:sectPr w:rsidR="003B7D9F" w:rsidSect="00D95BCD">
      <w:headerReference w:type="default" r:id="rId10"/>
      <w:footerReference w:type="default" r:id="rId11"/>
      <w:pgSz w:w="11900" w:h="16840"/>
      <w:pgMar w:top="1119" w:right="729" w:bottom="951" w:left="1215" w:header="691" w:footer="523" w:gutter="0"/>
      <w:pgNumType w:start="207"/>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4BAE1" w14:textId="77777777" w:rsidR="003B7D9F" w:rsidRDefault="00F41756">
      <w:r>
        <w:separator/>
      </w:r>
    </w:p>
  </w:endnote>
  <w:endnote w:type="continuationSeparator" w:id="0">
    <w:p w14:paraId="1507B874" w14:textId="77777777" w:rsidR="003B7D9F" w:rsidRDefault="00F41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altName w:val="Times New Roman PSMT"/>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altName w:val="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B06D3" w14:textId="77777777" w:rsidR="007F7AC4" w:rsidRDefault="00F41756">
    <w:pPr>
      <w:spacing w:line="1" w:lineRule="exact"/>
    </w:pPr>
    <w:r>
      <w:rPr>
        <w:noProof/>
      </w:rPr>
      <mc:AlternateContent>
        <mc:Choice Requires="wps">
          <w:drawing>
            <wp:anchor distT="0" distB="0" distL="0" distR="0" simplePos="0" relativeHeight="251657728" behindDoc="1" locked="0" layoutInCell="1" allowOverlap="1" wp14:anchorId="63EE3F44" wp14:editId="45FE0A77">
              <wp:simplePos x="0" y="0"/>
              <wp:positionH relativeFrom="page">
                <wp:posOffset>6607175</wp:posOffset>
              </wp:positionH>
              <wp:positionV relativeFrom="page">
                <wp:posOffset>9763125</wp:posOffset>
              </wp:positionV>
              <wp:extent cx="133985" cy="103505"/>
              <wp:effectExtent l="0" t="0" r="0" b="0"/>
              <wp:wrapNone/>
              <wp:docPr id="17" name="Shape 17"/>
              <wp:cNvGraphicFramePr/>
              <a:graphic xmlns:a="http://schemas.openxmlformats.org/drawingml/2006/main">
                <a:graphicData uri="http://schemas.microsoft.com/office/word/2010/wordprocessingShape">
                  <wps:wsp>
                    <wps:cNvSpPr txBox="1"/>
                    <wps:spPr>
                      <a:xfrm>
                        <a:off x="0" y="0"/>
                        <a:ext cx="133985" cy="103505"/>
                      </a:xfrm>
                      <a:prstGeom prst="rect">
                        <a:avLst/>
                      </a:prstGeom>
                      <a:noFill/>
                    </wps:spPr>
                    <wps:txbx>
                      <w:txbxContent>
                        <w:p w14:paraId="5F346A60" w14:textId="77777777" w:rsidR="007F7AC4" w:rsidRDefault="00F41756">
                          <w:pPr>
                            <w:pStyle w:val="ab"/>
                            <w:jc w:val="left"/>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type w14:anchorId="63EE3F44" id="_x0000_t202" coordsize="21600,21600" o:spt="202" path="m,l,21600r21600,l21600,xe">
              <v:stroke joinstyle="miter"/>
              <v:path gradientshapeok="t" o:connecttype="rect"/>
            </v:shapetype>
            <v:shape id="Shape 17" o:spid="_x0000_s1027" type="#_x0000_t202" style="position:absolute;margin-left:520.25pt;margin-top:768.75pt;width:10.55pt;height:8.15pt;z-index:-25165875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" filled="f" stroked="f">
              <v:textbox style="mso-fit-shape-to-text:t" inset="0,0,0,0">
                <w:txbxContent>
                  <w:p w14:paraId="5F346A60" w14:textId="77777777" w:rsidR="007F7AC4" w:rsidRDefault="00F41756">
                    <w:pPr>
                      <w:pStyle w:val="ab"/>
                      <w:jc w:val="left"/>
                    </w:pPr>
                    <w:r>
                      <w:fldChar w:fldCharType="begin"/>
                    </w:r>
                    <w:r>
                      <w:instrText xml:space="preserve"> PAGE \* MERGEFORMAT </w:instrText>
                    </w:r>
                    <w:r>
                      <w:fldChar w:fldCharType="separate"/>
                    </w:r>
                    <w:r>
                      <w:t>#</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6AD71" w14:textId="77777777" w:rsidR="007F7AC4" w:rsidRDefault="007F7AC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1C16F" w14:textId="77777777" w:rsidR="007F7AC4" w:rsidRDefault="007F7AC4"/>
  </w:footnote>
  <w:footnote w:type="continuationSeparator" w:id="0">
    <w:p w14:paraId="22A8FC98" w14:textId="77777777" w:rsidR="007F7AC4" w:rsidRDefault="007F7A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E180A" w14:textId="77777777" w:rsidR="007F7AC4" w:rsidRDefault="00F41756">
    <w:pPr>
      <w:spacing w:line="1" w:lineRule="exact"/>
    </w:pPr>
    <w:r>
      <w:rPr>
        <w:noProof/>
      </w:rPr>
      <mc:AlternateContent>
        <mc:Choice Requires="wps">
          <w:drawing>
            <wp:anchor distT="0" distB="0" distL="0" distR="0" simplePos="0" relativeHeight="251656704" behindDoc="1" locked="0" layoutInCell="1" allowOverlap="1" wp14:anchorId="3F237422" wp14:editId="4E2B0867">
              <wp:simplePos x="0" y="0"/>
              <wp:positionH relativeFrom="page">
                <wp:posOffset>1081405</wp:posOffset>
              </wp:positionH>
              <wp:positionV relativeFrom="page">
                <wp:posOffset>762635</wp:posOffset>
              </wp:positionV>
              <wp:extent cx="1014730" cy="133985"/>
              <wp:effectExtent l="0" t="0" r="0" b="0"/>
              <wp:wrapNone/>
              <wp:docPr id="15" name="Shape 15"/>
              <wp:cNvGraphicFramePr/>
              <a:graphic xmlns:a="http://schemas.openxmlformats.org/drawingml/2006/main">
                <a:graphicData uri="http://schemas.microsoft.com/office/word/2010/wordprocessingShape">
                  <wps:wsp>
                    <wps:cNvSpPr txBox="1"/>
                    <wps:spPr>
                      <a:xfrm>
                        <a:off x="0" y="0"/>
                        <a:ext cx="1014730" cy="133985"/>
                      </a:xfrm>
                      <a:prstGeom prst="rect">
                        <a:avLst/>
                      </a:prstGeom>
                      <a:noFill/>
                    </wps:spPr>
                    <wps:txbx>
                      <w:txbxContent>
                        <w:p w14:paraId="5D9AA922" w14:textId="548DD3EE" w:rsidR="007F7AC4" w:rsidRDefault="007F7AC4">
                          <w:pPr>
                            <w:pStyle w:val="ab"/>
                            <w:jc w:val="left"/>
                          </w:pPr>
                        </w:p>
                      </w:txbxContent>
                    </wps:txbx>
                    <wps:bodyPr wrap="none" lIns="0" tIns="0" rIns="0" bIns="0">
                      <a:spAutoFit/>
                    </wps:bodyPr>
                  </wps:wsp>
                </a:graphicData>
              </a:graphic>
            </wp:anchor>
          </w:drawing>
        </mc:Choice>
        <mc:Fallback>
          <w:pict>
            <v:shapetype w14:anchorId="3F237422" id="_x0000_t202" coordsize="21600,21600" o:spt="202" path="m,l,21600r21600,l21600,xe">
              <v:stroke joinstyle="miter"/>
              <v:path gradientshapeok="t" o:connecttype="rect"/>
            </v:shapetype>
            <v:shape id="Shape 15" o:spid="_x0000_s1026" type="#_x0000_t202" style="position:absolute;margin-left:85.15pt;margin-top:60.05pt;width:79.9pt;height:10.55pt;z-index:-25165977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" filled="f" stroked="f">
              <v:textbox style="mso-fit-shape-to-text:t" inset="0,0,0,0">
                <w:txbxContent>
                  <w:p w14:paraId="5D9AA922" w14:textId="548DD3EE" w:rsidR="007F7AC4" w:rsidRDefault="007F7AC4">
                    <w:pPr>
                      <w:pStyle w:val="ab"/>
                      <w:jc w:val="left"/>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69539" w14:textId="77777777" w:rsidR="007F7AC4" w:rsidRDefault="007F7AC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86FE4" w14:textId="77777777" w:rsidR="007F7AC4" w:rsidRDefault="007F7AC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67358"/>
    <w:multiLevelType w:val="multilevel"/>
    <w:tmpl w:val="A6D82446"/>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D62780"/>
    <w:multiLevelType w:val="multilevel"/>
    <w:tmpl w:val="3DA44364"/>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160182"/>
    <w:multiLevelType w:val="multilevel"/>
    <w:tmpl w:val="EDA42E78"/>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D6457D"/>
    <w:multiLevelType w:val="multilevel"/>
    <w:tmpl w:val="33D6F570"/>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500DDE"/>
    <w:multiLevelType w:val="multilevel"/>
    <w:tmpl w:val="5FDAA49A"/>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58356B"/>
    <w:multiLevelType w:val="multilevel"/>
    <w:tmpl w:val="0C4ACAA8"/>
    <w:lvl w:ilvl="0">
      <w:start w:val="5"/>
      <w:numFmt w:val="decimal"/>
      <w:lvlText w:val="%1."/>
      <w:lvlJc w:val="left"/>
    </w:lvl>
    <w:lvl w:ilvl="1">
      <w:start w:val="8"/>
      <w:numFmt w:val="decimal"/>
      <w:lvlText w:val="%1.%2."/>
      <w:lvlJc w:val="left"/>
    </w:lvl>
    <w:lvl w:ilvl="2">
      <w:start w:val="2"/>
      <w:numFmt w:val="decimal"/>
      <w:lvlText w:val="%1.%2.%3."/>
      <w:lvlJc w:val="left"/>
    </w:lvl>
    <w:lvl w:ilvl="3">
      <w:start w:val="1"/>
      <w:numFmt w:val="decimal"/>
      <w:lvlText w:val="%1.%2.%3.%4."/>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BFA21D6"/>
    <w:multiLevelType w:val="multilevel"/>
    <w:tmpl w:val="82A8E492"/>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5808B5"/>
    <w:multiLevelType w:val="multilevel"/>
    <w:tmpl w:val="725EDF68"/>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2BB4D0D"/>
    <w:multiLevelType w:val="multilevel"/>
    <w:tmpl w:val="62CA4882"/>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BB80ED0"/>
    <w:multiLevelType w:val="multilevel"/>
    <w:tmpl w:val="DBFAA0D8"/>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C354602"/>
    <w:multiLevelType w:val="multilevel"/>
    <w:tmpl w:val="0CA68682"/>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D6D2473"/>
    <w:multiLevelType w:val="multilevel"/>
    <w:tmpl w:val="16307CF8"/>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1E515DE"/>
    <w:multiLevelType w:val="multilevel"/>
    <w:tmpl w:val="24AE90FE"/>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2C93D92"/>
    <w:multiLevelType w:val="multilevel"/>
    <w:tmpl w:val="BB5E8F0C"/>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2F0165C"/>
    <w:multiLevelType w:val="multilevel"/>
    <w:tmpl w:val="FA008F42"/>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34F5822"/>
    <w:multiLevelType w:val="multilevel"/>
    <w:tmpl w:val="C37A9FD4"/>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lvl>
    <w:lvl w:ilvl="3">
      <w:start w:val="1"/>
      <w:numFmt w:val="decimal"/>
      <w:lvlText w:val="%1.%2.%3.%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62D3611"/>
    <w:multiLevelType w:val="multilevel"/>
    <w:tmpl w:val="C86ED546"/>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9060C5B"/>
    <w:multiLevelType w:val="multilevel"/>
    <w:tmpl w:val="40AEDF16"/>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9722B36"/>
    <w:multiLevelType w:val="multilevel"/>
    <w:tmpl w:val="CB7E2AC4"/>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AA82A9E"/>
    <w:multiLevelType w:val="multilevel"/>
    <w:tmpl w:val="6B0C1040"/>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D787ED0"/>
    <w:multiLevelType w:val="multilevel"/>
    <w:tmpl w:val="955A0FB2"/>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00F7E78"/>
    <w:multiLevelType w:val="multilevel"/>
    <w:tmpl w:val="44607A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5860126"/>
    <w:multiLevelType w:val="multilevel"/>
    <w:tmpl w:val="71787EC2"/>
    <w:lvl w:ilvl="0">
      <w:start w:val="1"/>
      <w:numFmt w:val="decimal"/>
      <w:lvlText w:val="%1."/>
      <w:lvlJc w:val="left"/>
    </w:lvl>
    <w:lvl w:ilvl="1">
      <w:start w:val="10"/>
      <w:numFmt w:val="decimal"/>
      <w:lvlText w:val="%1.%2."/>
      <w:lvlJc w:val="left"/>
    </w:lvl>
    <w:lvl w:ilvl="2">
      <w:start w:val="4"/>
      <w:numFmt w:val="decimal"/>
      <w:lvlText w:val="%1.%2.%3."/>
      <w:lvlJc w:val="left"/>
    </w:lvl>
    <w:lvl w:ilvl="3">
      <w:start w:val="1"/>
      <w:numFmt w:val="decimal"/>
      <w:lvlText w:val="%1.%2.%3.%4."/>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82B01D8"/>
    <w:multiLevelType w:val="multilevel"/>
    <w:tmpl w:val="B98CA70C"/>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BE20A9C"/>
    <w:multiLevelType w:val="multilevel"/>
    <w:tmpl w:val="6A141F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C7A536D"/>
    <w:multiLevelType w:val="multilevel"/>
    <w:tmpl w:val="99F84D86"/>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C8F032C"/>
    <w:multiLevelType w:val="multilevel"/>
    <w:tmpl w:val="9BAA592E"/>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DC2077B"/>
    <w:multiLevelType w:val="multilevel"/>
    <w:tmpl w:val="441AF33E"/>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3DE4DF3"/>
    <w:multiLevelType w:val="multilevel"/>
    <w:tmpl w:val="2B6AF5E2"/>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6822599"/>
    <w:multiLevelType w:val="multilevel"/>
    <w:tmpl w:val="546081B8"/>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91F6C4B"/>
    <w:multiLevelType w:val="multilevel"/>
    <w:tmpl w:val="9FD408CA"/>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95F1067"/>
    <w:multiLevelType w:val="multilevel"/>
    <w:tmpl w:val="EAB84ED4"/>
    <w:lvl w:ilvl="0">
      <w:start w:val="1"/>
      <w:numFmt w:val="bullet"/>
      <w:lvlText w:val="o"/>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A94547C"/>
    <w:multiLevelType w:val="multilevel"/>
    <w:tmpl w:val="DB2846CA"/>
    <w:lvl w:ilvl="0">
      <w:start w:val="5"/>
      <w:numFmt w:val="decimal"/>
      <w:lvlText w:val="%1."/>
      <w:lvlJc w:val="left"/>
    </w:lvl>
    <w:lvl w:ilvl="1">
      <w:start w:val="8"/>
      <w:numFmt w:val="decimal"/>
      <w:lvlText w:val="%1.%2."/>
      <w:lvlJc w:val="left"/>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C907CE6"/>
    <w:multiLevelType w:val="multilevel"/>
    <w:tmpl w:val="A28A39E2"/>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23C18DD"/>
    <w:multiLevelType w:val="multilevel"/>
    <w:tmpl w:val="0FC8F124"/>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41C0BB6"/>
    <w:multiLevelType w:val="multilevel"/>
    <w:tmpl w:val="E11685EA"/>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D7064D7"/>
    <w:multiLevelType w:val="multilevel"/>
    <w:tmpl w:val="CEFE7A3A"/>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E63389B"/>
    <w:multiLevelType w:val="multilevel"/>
    <w:tmpl w:val="A25AF98C"/>
    <w:lvl w:ilvl="0">
      <w:start w:val="5"/>
      <w:numFmt w:val="decimal"/>
      <w:lvlText w:val="%1."/>
      <w:lvlJc w:val="left"/>
    </w:lvl>
    <w:lvl w:ilvl="1">
      <w:start w:val="9"/>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3">
      <w:start w:val="1"/>
      <w:numFmt w:val="decimal"/>
      <w:lvlText w:val="%1.%2.%3.%4."/>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F422309"/>
    <w:multiLevelType w:val="multilevel"/>
    <w:tmpl w:val="AB16FB70"/>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26803C3"/>
    <w:multiLevelType w:val="multilevel"/>
    <w:tmpl w:val="E7D466B2"/>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3784AE2"/>
    <w:multiLevelType w:val="multilevel"/>
    <w:tmpl w:val="F73E8FE4"/>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A6E5747"/>
    <w:multiLevelType w:val="multilevel"/>
    <w:tmpl w:val="1F426CA0"/>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1C72918"/>
    <w:multiLevelType w:val="multilevel"/>
    <w:tmpl w:val="7BCA7F4C"/>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4CC1672"/>
    <w:multiLevelType w:val="multilevel"/>
    <w:tmpl w:val="7B282C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80F304C"/>
    <w:multiLevelType w:val="multilevel"/>
    <w:tmpl w:val="0352A174"/>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85C39B2"/>
    <w:multiLevelType w:val="multilevel"/>
    <w:tmpl w:val="3B300EE4"/>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B7A3C10"/>
    <w:multiLevelType w:val="multilevel"/>
    <w:tmpl w:val="0956927C"/>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EC80E67"/>
    <w:multiLevelType w:val="multilevel"/>
    <w:tmpl w:val="67AC8950"/>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27"/>
  </w:num>
  <w:num w:numId="3">
    <w:abstractNumId w:val="13"/>
  </w:num>
  <w:num w:numId="4">
    <w:abstractNumId w:val="16"/>
  </w:num>
  <w:num w:numId="5">
    <w:abstractNumId w:val="31"/>
  </w:num>
  <w:num w:numId="6">
    <w:abstractNumId w:val="25"/>
  </w:num>
  <w:num w:numId="7">
    <w:abstractNumId w:val="28"/>
  </w:num>
  <w:num w:numId="8">
    <w:abstractNumId w:val="30"/>
  </w:num>
  <w:num w:numId="9">
    <w:abstractNumId w:val="23"/>
  </w:num>
  <w:num w:numId="10">
    <w:abstractNumId w:val="42"/>
  </w:num>
  <w:num w:numId="11">
    <w:abstractNumId w:val="47"/>
  </w:num>
  <w:num w:numId="12">
    <w:abstractNumId w:val="11"/>
  </w:num>
  <w:num w:numId="13">
    <w:abstractNumId w:val="41"/>
  </w:num>
  <w:num w:numId="14">
    <w:abstractNumId w:val="32"/>
  </w:num>
  <w:num w:numId="15">
    <w:abstractNumId w:val="7"/>
  </w:num>
  <w:num w:numId="16">
    <w:abstractNumId w:val="17"/>
  </w:num>
  <w:num w:numId="17">
    <w:abstractNumId w:val="5"/>
  </w:num>
  <w:num w:numId="18">
    <w:abstractNumId w:val="0"/>
  </w:num>
  <w:num w:numId="19">
    <w:abstractNumId w:val="2"/>
  </w:num>
  <w:num w:numId="20">
    <w:abstractNumId w:val="8"/>
  </w:num>
  <w:num w:numId="21">
    <w:abstractNumId w:val="1"/>
  </w:num>
  <w:num w:numId="22">
    <w:abstractNumId w:val="40"/>
  </w:num>
  <w:num w:numId="23">
    <w:abstractNumId w:val="29"/>
  </w:num>
  <w:num w:numId="24">
    <w:abstractNumId w:val="45"/>
  </w:num>
  <w:num w:numId="25">
    <w:abstractNumId w:val="35"/>
  </w:num>
  <w:num w:numId="26">
    <w:abstractNumId w:val="44"/>
  </w:num>
  <w:num w:numId="27">
    <w:abstractNumId w:val="14"/>
  </w:num>
  <w:num w:numId="28">
    <w:abstractNumId w:val="12"/>
  </w:num>
  <w:num w:numId="29">
    <w:abstractNumId w:val="39"/>
  </w:num>
  <w:num w:numId="30">
    <w:abstractNumId w:val="9"/>
  </w:num>
  <w:num w:numId="31">
    <w:abstractNumId w:val="46"/>
  </w:num>
  <w:num w:numId="32">
    <w:abstractNumId w:val="6"/>
  </w:num>
  <w:num w:numId="33">
    <w:abstractNumId w:val="19"/>
  </w:num>
  <w:num w:numId="34">
    <w:abstractNumId w:val="36"/>
  </w:num>
  <w:num w:numId="35">
    <w:abstractNumId w:val="21"/>
  </w:num>
  <w:num w:numId="36">
    <w:abstractNumId w:val="37"/>
  </w:num>
  <w:num w:numId="37">
    <w:abstractNumId w:val="4"/>
  </w:num>
  <w:num w:numId="38">
    <w:abstractNumId w:val="18"/>
  </w:num>
  <w:num w:numId="39">
    <w:abstractNumId w:val="3"/>
  </w:num>
  <w:num w:numId="40">
    <w:abstractNumId w:val="20"/>
  </w:num>
  <w:num w:numId="41">
    <w:abstractNumId w:val="22"/>
  </w:num>
  <w:num w:numId="42">
    <w:abstractNumId w:val="15"/>
  </w:num>
  <w:num w:numId="43">
    <w:abstractNumId w:val="10"/>
  </w:num>
  <w:num w:numId="44">
    <w:abstractNumId w:val="38"/>
  </w:num>
  <w:num w:numId="45">
    <w:abstractNumId w:val="34"/>
  </w:num>
  <w:num w:numId="46">
    <w:abstractNumId w:val="26"/>
  </w:num>
  <w:num w:numId="47">
    <w:abstractNumId w:val="33"/>
  </w:num>
  <w:num w:numId="48">
    <w:abstractNumId w:val="4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81"/>
  <w:drawingGridVerticalSpacing w:val="181"/>
  <w:characterSpacingControl w:val="compressPunctuation"/>
  <w:hdrShapeDefaults>
    <o:shapedefaults v:ext="edit" spidmax="1228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AC4"/>
    <w:rsid w:val="003B7D9F"/>
    <w:rsid w:val="00735703"/>
    <w:rsid w:val="007F7AC4"/>
    <w:rsid w:val="00925909"/>
    <w:rsid w:val="00B44119"/>
    <w:rsid w:val="00BD0A94"/>
    <w:rsid w:val="00BF6163"/>
    <w:rsid w:val="00C02E37"/>
    <w:rsid w:val="00CF1028"/>
    <w:rsid w:val="00D95BCD"/>
    <w:rsid w:val="00F417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7A58787"/>
  <w15:docId w15:val="{293D4ACB-6C89-4782-90E2-26CE25E1E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26"/>
      <w:szCs w:val="26"/>
      <w:u w:val="none"/>
    </w:rPr>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6"/>
      <w:szCs w:val="26"/>
      <w:u w:val="none"/>
    </w:rPr>
  </w:style>
  <w:style w:type="character" w:customStyle="1" w:styleId="a4">
    <w:name w:val="Другое_"/>
    <w:basedOn w:val="a0"/>
    <w:link w:val="a5"/>
    <w:rPr>
      <w:rFonts w:ascii="Times New Roman" w:eastAsia="Times New Roman" w:hAnsi="Times New Roman" w:cs="Times New Roman"/>
      <w:b w:val="0"/>
      <w:bCs w:val="0"/>
      <w:i w:val="0"/>
      <w:iCs w:val="0"/>
      <w:smallCaps w:val="0"/>
      <w:strike w:val="0"/>
      <w:sz w:val="26"/>
      <w:szCs w:val="26"/>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22"/>
      <w:szCs w:val="22"/>
      <w:u w:val="none"/>
    </w:rPr>
  </w:style>
  <w:style w:type="character" w:customStyle="1" w:styleId="23">
    <w:name w:val="Основной текст (2)_"/>
    <w:basedOn w:val="a0"/>
    <w:link w:val="24"/>
    <w:rPr>
      <w:rFonts w:ascii="Times New Roman" w:eastAsia="Times New Roman" w:hAnsi="Times New Roman" w:cs="Times New Roman"/>
      <w:b w:val="0"/>
      <w:bCs w:val="0"/>
      <w:i w:val="0"/>
      <w:iCs w:val="0"/>
      <w:smallCaps w:val="0"/>
      <w:strike w:val="0"/>
      <w:sz w:val="22"/>
      <w:szCs w:val="22"/>
      <w:u w:val="none"/>
    </w:rPr>
  </w:style>
  <w:style w:type="character" w:customStyle="1" w:styleId="a6">
    <w:name w:val="Оглавление_"/>
    <w:basedOn w:val="a0"/>
    <w:link w:val="a7"/>
    <w:rPr>
      <w:rFonts w:ascii="Times New Roman" w:eastAsia="Times New Roman" w:hAnsi="Times New Roman" w:cs="Times New Roman"/>
      <w:b w:val="0"/>
      <w:bCs w:val="0"/>
      <w:i w:val="0"/>
      <w:iCs w:val="0"/>
      <w:smallCaps w:val="0"/>
      <w:strike w:val="0"/>
      <w:sz w:val="26"/>
      <w:szCs w:val="26"/>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32"/>
      <w:szCs w:val="32"/>
      <w:u w:val="none"/>
    </w:rPr>
  </w:style>
  <w:style w:type="character" w:customStyle="1" w:styleId="a8">
    <w:name w:val="Подпись к таблице_"/>
    <w:basedOn w:val="a0"/>
    <w:link w:val="a9"/>
    <w:rPr>
      <w:rFonts w:ascii="Times New Roman" w:eastAsia="Times New Roman" w:hAnsi="Times New Roman" w:cs="Times New Roman"/>
      <w:b w:val="0"/>
      <w:bCs w:val="0"/>
      <w:i w:val="0"/>
      <w:iCs w:val="0"/>
      <w:smallCaps w:val="0"/>
      <w:strike w:val="0"/>
      <w:sz w:val="26"/>
      <w:szCs w:val="26"/>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30"/>
      <w:szCs w:val="30"/>
      <w:u w:val="none"/>
    </w:rPr>
  </w:style>
  <w:style w:type="character" w:customStyle="1" w:styleId="aa">
    <w:name w:val="Колонтитул_"/>
    <w:basedOn w:val="a0"/>
    <w:link w:val="ab"/>
    <w:rPr>
      <w:rFonts w:ascii="Times New Roman" w:eastAsia="Times New Roman" w:hAnsi="Times New Roman" w:cs="Times New Roman"/>
      <w:b w:val="0"/>
      <w:bCs w:val="0"/>
      <w:i w:val="0"/>
      <w:iCs w:val="0"/>
      <w:smallCaps w:val="0"/>
      <w:strike w:val="0"/>
      <w:sz w:val="22"/>
      <w:szCs w:val="22"/>
      <w:u w:val="none"/>
    </w:rPr>
  </w:style>
  <w:style w:type="paragraph" w:customStyle="1" w:styleId="30">
    <w:name w:val="Основной текст (3)"/>
    <w:basedOn w:val="a"/>
    <w:link w:val="3"/>
    <w:pPr>
      <w:spacing w:after="300" w:line="324" w:lineRule="auto"/>
    </w:pPr>
    <w:rPr>
      <w:rFonts w:ascii="Times New Roman" w:eastAsia="Times New Roman" w:hAnsi="Times New Roman" w:cs="Times New Roman"/>
      <w:sz w:val="26"/>
      <w:szCs w:val="26"/>
    </w:rPr>
  </w:style>
  <w:style w:type="paragraph" w:customStyle="1" w:styleId="1">
    <w:name w:val="Основной текст1"/>
    <w:basedOn w:val="a"/>
    <w:link w:val="a3"/>
    <w:pPr>
      <w:spacing w:line="386" w:lineRule="auto"/>
      <w:ind w:firstLine="400"/>
    </w:pPr>
    <w:rPr>
      <w:rFonts w:ascii="Times New Roman" w:eastAsia="Times New Roman" w:hAnsi="Times New Roman" w:cs="Times New Roman"/>
      <w:sz w:val="26"/>
      <w:szCs w:val="26"/>
    </w:rPr>
  </w:style>
  <w:style w:type="paragraph" w:customStyle="1" w:styleId="a5">
    <w:name w:val="Другое"/>
    <w:basedOn w:val="a"/>
    <w:link w:val="a4"/>
    <w:pPr>
      <w:spacing w:line="386" w:lineRule="auto"/>
      <w:ind w:firstLine="400"/>
    </w:pPr>
    <w:rPr>
      <w:rFonts w:ascii="Times New Roman" w:eastAsia="Times New Roman" w:hAnsi="Times New Roman" w:cs="Times New Roman"/>
      <w:sz w:val="26"/>
      <w:szCs w:val="26"/>
    </w:rPr>
  </w:style>
  <w:style w:type="paragraph" w:customStyle="1" w:styleId="20">
    <w:name w:val="Колонтитул (2)"/>
    <w:basedOn w:val="a"/>
    <w:link w:val="2"/>
    <w:rPr>
      <w:rFonts w:ascii="Times New Roman" w:eastAsia="Times New Roman" w:hAnsi="Times New Roman" w:cs="Times New Roman"/>
      <w:sz w:val="20"/>
      <w:szCs w:val="20"/>
    </w:rPr>
  </w:style>
  <w:style w:type="paragraph" w:customStyle="1" w:styleId="22">
    <w:name w:val="Заголовок №2"/>
    <w:basedOn w:val="a"/>
    <w:link w:val="21"/>
    <w:pPr>
      <w:spacing w:line="300" w:lineRule="auto"/>
      <w:outlineLvl w:val="1"/>
    </w:pPr>
    <w:rPr>
      <w:rFonts w:ascii="Times New Roman" w:eastAsia="Times New Roman" w:hAnsi="Times New Roman" w:cs="Times New Roman"/>
      <w:b/>
      <w:bCs/>
      <w:sz w:val="22"/>
      <w:szCs w:val="22"/>
    </w:rPr>
  </w:style>
  <w:style w:type="paragraph" w:customStyle="1" w:styleId="24">
    <w:name w:val="Основной текст (2)"/>
    <w:basedOn w:val="a"/>
    <w:link w:val="23"/>
    <w:pPr>
      <w:spacing w:line="300" w:lineRule="auto"/>
      <w:ind w:firstLine="720"/>
    </w:pPr>
    <w:rPr>
      <w:rFonts w:ascii="Times New Roman" w:eastAsia="Times New Roman" w:hAnsi="Times New Roman" w:cs="Times New Roman"/>
      <w:sz w:val="22"/>
      <w:szCs w:val="22"/>
    </w:rPr>
  </w:style>
  <w:style w:type="paragraph" w:customStyle="1" w:styleId="a7">
    <w:name w:val="Оглавление"/>
    <w:basedOn w:val="a"/>
    <w:link w:val="a6"/>
    <w:pPr>
      <w:spacing w:line="298" w:lineRule="auto"/>
      <w:ind w:left="440"/>
    </w:pPr>
    <w:rPr>
      <w:rFonts w:ascii="Times New Roman" w:eastAsia="Times New Roman" w:hAnsi="Times New Roman" w:cs="Times New Roman"/>
      <w:sz w:val="26"/>
      <w:szCs w:val="26"/>
    </w:rPr>
  </w:style>
  <w:style w:type="paragraph" w:customStyle="1" w:styleId="11">
    <w:name w:val="Заголовок №1"/>
    <w:basedOn w:val="a"/>
    <w:link w:val="10"/>
    <w:pPr>
      <w:spacing w:after="120" w:line="288" w:lineRule="auto"/>
      <w:jc w:val="center"/>
      <w:outlineLvl w:val="0"/>
    </w:pPr>
    <w:rPr>
      <w:rFonts w:ascii="Times New Roman" w:eastAsia="Times New Roman" w:hAnsi="Times New Roman" w:cs="Times New Roman"/>
      <w:b/>
      <w:bCs/>
      <w:sz w:val="32"/>
      <w:szCs w:val="32"/>
    </w:rPr>
  </w:style>
  <w:style w:type="paragraph" w:customStyle="1" w:styleId="a9">
    <w:name w:val="Подпись к таблице"/>
    <w:basedOn w:val="a"/>
    <w:link w:val="a8"/>
    <w:pPr>
      <w:spacing w:line="250" w:lineRule="auto"/>
      <w:ind w:firstLine="290"/>
    </w:pPr>
    <w:rPr>
      <w:rFonts w:ascii="Times New Roman" w:eastAsia="Times New Roman" w:hAnsi="Times New Roman" w:cs="Times New Roman"/>
      <w:sz w:val="26"/>
      <w:szCs w:val="26"/>
    </w:rPr>
  </w:style>
  <w:style w:type="paragraph" w:customStyle="1" w:styleId="60">
    <w:name w:val="Основной текст (6)"/>
    <w:basedOn w:val="a"/>
    <w:link w:val="6"/>
    <w:pPr>
      <w:spacing w:before="100" w:after="220"/>
      <w:jc w:val="center"/>
    </w:pPr>
    <w:rPr>
      <w:rFonts w:ascii="Times New Roman" w:eastAsia="Times New Roman" w:hAnsi="Times New Roman" w:cs="Times New Roman"/>
      <w:b/>
      <w:bCs/>
      <w:sz w:val="30"/>
      <w:szCs w:val="30"/>
    </w:rPr>
  </w:style>
  <w:style w:type="paragraph" w:customStyle="1" w:styleId="ab">
    <w:name w:val="Колонтитул"/>
    <w:basedOn w:val="a"/>
    <w:link w:val="aa"/>
    <w:pPr>
      <w:jc w:val="right"/>
    </w:pPr>
    <w:rPr>
      <w:rFonts w:ascii="Times New Roman" w:eastAsia="Times New Roman" w:hAnsi="Times New Roman" w:cs="Times New Roman"/>
      <w:sz w:val="22"/>
      <w:szCs w:val="22"/>
    </w:rPr>
  </w:style>
  <w:style w:type="paragraph" w:styleId="ac">
    <w:name w:val="header"/>
    <w:basedOn w:val="a"/>
    <w:link w:val="ad"/>
    <w:uiPriority w:val="99"/>
    <w:unhideWhenUsed/>
    <w:rsid w:val="00D95BCD"/>
    <w:pPr>
      <w:tabs>
        <w:tab w:val="center" w:pos="4677"/>
        <w:tab w:val="right" w:pos="9355"/>
      </w:tabs>
    </w:pPr>
  </w:style>
  <w:style w:type="character" w:customStyle="1" w:styleId="ad">
    <w:name w:val="Верхний колонтитул Знак"/>
    <w:basedOn w:val="a0"/>
    <w:link w:val="ac"/>
    <w:uiPriority w:val="99"/>
    <w:rsid w:val="00D95BCD"/>
    <w:rPr>
      <w:color w:val="000000"/>
    </w:rPr>
  </w:style>
  <w:style w:type="paragraph" w:styleId="ae">
    <w:name w:val="footer"/>
    <w:basedOn w:val="a"/>
    <w:link w:val="af"/>
    <w:uiPriority w:val="99"/>
    <w:unhideWhenUsed/>
    <w:rsid w:val="00D95BCD"/>
    <w:pPr>
      <w:tabs>
        <w:tab w:val="center" w:pos="4677"/>
        <w:tab w:val="right" w:pos="9355"/>
      </w:tabs>
    </w:pPr>
  </w:style>
  <w:style w:type="character" w:customStyle="1" w:styleId="af">
    <w:name w:val="Нижний колонтитул Знак"/>
    <w:basedOn w:val="a0"/>
    <w:link w:val="ae"/>
    <w:uiPriority w:val="99"/>
    <w:rsid w:val="00D95BCD"/>
    <w:rPr>
      <w:color w:val="000000"/>
    </w:rPr>
  </w:style>
  <w:style w:type="paragraph" w:styleId="af0">
    <w:name w:val="No Spacing"/>
    <w:uiPriority w:val="1"/>
    <w:qFormat/>
    <w:rsid w:val="00B44119"/>
    <w:pPr>
      <w:widowControl/>
      <w:autoSpaceDE w:val="0"/>
      <w:autoSpaceDN w:val="0"/>
    </w:pPr>
    <w:rPr>
      <w:rFonts w:ascii="Times New Roman" w:eastAsiaTheme="minorEastAsia" w:hAnsi="Times New Roman" w:cs="Times New Roman"/>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30873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8143</Words>
  <Characters>46417</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Надежда Босомыкина</cp:lastModifiedBy>
  <cp:revision>8</cp:revision>
  <dcterms:created xsi:type="dcterms:W3CDTF">2023-01-11T07:05:00Z</dcterms:created>
  <dcterms:modified xsi:type="dcterms:W3CDTF">2023-06-22T13:51:00Z</dcterms:modified>
</cp:coreProperties>
</file>