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</w:t>
      </w:r>
      <w:proofErr w:type="spellStart"/>
      <w:r w:rsidR="004B0E69" w:rsidRPr="004B0E69">
        <w:rPr>
          <w:rFonts w:ascii="Arial" w:hAnsi="Arial"/>
          <w:i w:val="0"/>
          <w:color w:val="auto"/>
          <w:sz w:val="22"/>
          <w:szCs w:val="22"/>
          <w:lang w:val="ru-RU"/>
        </w:rPr>
        <w:t>кт</w:t>
      </w:r>
      <w:proofErr w:type="spellEnd"/>
      <w:r w:rsidR="004B0E69" w:rsidRPr="004B0E69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выполненных работ</w:t>
      </w:r>
    </w:p>
    <w:p w:rsidR="007321ED" w:rsidRPr="00032AF3" w:rsidRDefault="00103D9D" w:rsidP="007321ED">
      <w:pPr>
        <w:jc w:val="center"/>
        <w:rPr>
          <w:rFonts w:ascii="Arial" w:hAnsi="Arial" w:cs="Arial"/>
          <w:b/>
          <w:sz w:val="22"/>
          <w:szCs w:val="22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4B0E69" w:rsidRPr="004B0E6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ПОДРЯДА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4D16FC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4B0E69" w:rsidRPr="004B0E69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6.08.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2024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 xml:space="preserve">от 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4B0E69" w:rsidRPr="004B0E69">
        <w:rPr>
          <w:rFonts w:ascii="Arial" w:hAnsi="Arial" w:cs="Arial"/>
          <w:b/>
          <w:sz w:val="22"/>
          <w:szCs w:val="22"/>
          <w:lang w:val="ru-RU" w:eastAsia="ru-RU"/>
        </w:rPr>
        <w:t xml:space="preserve">6 августа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20</w:t>
      </w:r>
      <w:r w:rsidR="005763EB" w:rsidRP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4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250B14">
        <w:rPr>
          <w:rFonts w:ascii="Arial" w:hAnsi="Arial"/>
          <w:sz w:val="22"/>
          <w:szCs w:val="22"/>
          <w:lang w:val="ru-RU"/>
        </w:rPr>
        <w:t>04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250B14">
        <w:rPr>
          <w:rFonts w:ascii="Arial" w:hAnsi="Arial"/>
          <w:sz w:val="22"/>
          <w:szCs w:val="22"/>
          <w:lang w:val="ru-RU"/>
        </w:rPr>
        <w:t>октября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617548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250B14" w:rsidTr="000F0E95">
        <w:trPr>
          <w:trHeight w:val="828"/>
        </w:trPr>
        <w:tc>
          <w:tcPr>
            <w:tcW w:w="9606" w:type="dxa"/>
          </w:tcPr>
          <w:p w:rsidR="00103D9D" w:rsidRPr="005D1A73" w:rsidRDefault="00032AF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Общество с Ограниченной Ответственностью “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Инвейжн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Юниверс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”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именуемое в дальнейшем «ЗАКАЗЧИК», в лице Генерального директора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Исентаева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Руслана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Ривовича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действующего на основании Устава, с одной стороны, </w:t>
            </w:r>
            <w:proofErr w:type="gram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  </w:t>
            </w: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Индивидуальный</w:t>
            </w:r>
            <w:proofErr w:type="gram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предприниматель Петровций Андрей Иванович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, действующий от своего имени самостоятельно, именуемое в дальнейшем «</w:t>
            </w:r>
            <w:r w:rsidR="0085413F" w:rsidRPr="0085413F">
              <w:rPr>
                <w:rFonts w:ascii="Arial" w:hAnsi="Arial" w:cs="Arial"/>
                <w:sz w:val="22"/>
                <w:szCs w:val="22"/>
                <w:lang w:eastAsia="en-US"/>
              </w:rPr>
              <w:t>ПОДРЯДЧИК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», именуемые в дальнейшем «Стороны»</w:t>
            </w:r>
            <w:r w:rsidR="00C318F0" w:rsidRPr="005D1A7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  <w:lang w:eastAsia="en-US"/>
              </w:rPr>
              <w:t>нижеследующем:</w:t>
            </w:r>
          </w:p>
          <w:p w:rsidR="0085413F" w:rsidRPr="004D16FC" w:rsidRDefault="00C7511E" w:rsidP="004D16FC">
            <w:pPr>
              <w:ind w:firstLine="567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Стороны заявляют, что Подрядчиком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были </w:t>
            </w:r>
            <w:r w:rsidR="004D16FC">
              <w:rPr>
                <w:rFonts w:ascii="Arial" w:hAnsi="Arial" w:cs="Arial"/>
                <w:sz w:val="22"/>
                <w:szCs w:val="22"/>
                <w:lang w:val="ru-RU" w:eastAsia="ru-RU"/>
              </w:rPr>
              <w:t>выполне</w:t>
            </w:r>
            <w:r w:rsidR="004D16FC"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>ны все</w:t>
            </w: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работы </w:t>
            </w:r>
            <w:r w:rsidRPr="000F55ED">
              <w:rPr>
                <w:rFonts w:ascii="Arial" w:hAnsi="Arial" w:cs="Arial"/>
                <w:sz w:val="22"/>
                <w:szCs w:val="22"/>
                <w:lang w:val="ru-RU" w:eastAsia="ru-RU"/>
              </w:rPr>
              <w:t>в соответствии с</w:t>
            </w:r>
            <w:r w:rsidRPr="009E42A7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Дополнительным соглашением №1 от 30 сентября 2024г к Договору подряда №26.08.24 от 26 августа 24</w:t>
            </w:r>
            <w:r w:rsidRPr="000F55ED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по объекту:</w:t>
            </w:r>
            <w:r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«офисное помещение по адресу: г. Москва, ул. Большая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Новодмитровская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ул.,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36, стр. 1 (подъезд 9), 1 этаж</w:t>
            </w:r>
            <w:r w:rsidRPr="00032AF3">
              <w:rPr>
                <w:rFonts w:ascii="Arial" w:hAnsi="Arial" w:cs="Arial"/>
                <w:sz w:val="22"/>
                <w:szCs w:val="22"/>
                <w:lang w:val="ru-RU" w:eastAsia="ru-RU"/>
              </w:rPr>
              <w:t>»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Pr="0085413F">
              <w:rPr>
                <w:rFonts w:ascii="Arial" w:hAnsi="Arial" w:cs="Arial"/>
                <w:sz w:val="22"/>
                <w:szCs w:val="22"/>
                <w:lang w:val="ru-RU" w:eastAsia="ru-RU"/>
              </w:rPr>
              <w:t>338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Pr="0085413F">
              <w:rPr>
                <w:rFonts w:ascii="Arial" w:hAnsi="Arial" w:cs="Arial"/>
                <w:sz w:val="22"/>
                <w:szCs w:val="22"/>
                <w:lang w:val="ru-RU" w:eastAsia="ru-RU"/>
              </w:rPr>
              <w:t>125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 рублей</w:t>
            </w: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(триста тридцать восемь тысяч сто двадцать пять рублей 00 копеек)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, </w:t>
            </w:r>
            <w:r w:rsidR="004D16FC"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>в установленные Договором сроки</w:t>
            </w:r>
            <w:r w:rsidR="004D16FC" w:rsidRPr="004D16FC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4D16FC"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4D16FC">
              <w:rPr>
                <w:rFonts w:ascii="Arial" w:hAnsi="Arial" w:cs="Arial"/>
                <w:sz w:val="22"/>
                <w:szCs w:val="22"/>
                <w:lang w:val="ru-RU" w:eastAsia="ru-RU"/>
              </w:rPr>
              <w:t>в полном объеме и</w:t>
            </w:r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надлеж</w:t>
            </w:r>
            <w:bookmarkStart w:id="0" w:name="_GoBack"/>
            <w:bookmarkEnd w:id="0"/>
            <w:r w:rsidRPr="00C7511E">
              <w:rPr>
                <w:rFonts w:ascii="Arial" w:hAnsi="Arial" w:cs="Arial"/>
                <w:sz w:val="22"/>
                <w:szCs w:val="22"/>
                <w:lang w:val="ru-RU" w:eastAsia="ru-RU"/>
              </w:rPr>
              <w:t>ащего качества</w:t>
            </w:r>
            <w:r w:rsidR="004D16FC" w:rsidRPr="004D16F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032AF3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44915">
        <w:rPr>
          <w:rFonts w:ascii="Arial" w:hAnsi="Arial" w:cs="Arial"/>
          <w:sz w:val="22"/>
          <w:szCs w:val="22"/>
          <w:lang w:val="ru-RU"/>
        </w:rPr>
        <w:t>Исентаев</w:t>
      </w:r>
      <w:proofErr w:type="spellEnd"/>
      <w:r w:rsidR="00A44915">
        <w:rPr>
          <w:rFonts w:ascii="Arial" w:hAnsi="Arial" w:cs="Arial"/>
          <w:sz w:val="22"/>
          <w:szCs w:val="22"/>
          <w:lang w:val="ru-RU"/>
        </w:rPr>
        <w:t xml:space="preserve"> 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A44915">
        <w:rPr>
          <w:rFonts w:ascii="Arial" w:hAnsi="Arial" w:cs="Arial"/>
          <w:sz w:val="22"/>
          <w:szCs w:val="22"/>
          <w:lang w:val="ru-RU"/>
        </w:rPr>
        <w:t>Петровций А</w:t>
      </w:r>
      <w:r w:rsidR="00EF27E8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2AF3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5ED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0B14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0E69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16FC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48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5413F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42A7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15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0C9F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511E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E2324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45E0B36-C2AE-42FA-AC51-40EC2FDF0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3</cp:revision>
  <cp:lastPrinted>2024-06-24T09:53:00Z</cp:lastPrinted>
  <dcterms:created xsi:type="dcterms:W3CDTF">2024-12-24T12:20:00Z</dcterms:created>
  <dcterms:modified xsi:type="dcterms:W3CDTF">2025-01-16T13:32:00Z</dcterms:modified>
</cp:coreProperties>
</file>